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0A7" w:rsidRPr="00136166" w:rsidRDefault="00CB50A7" w:rsidP="00CB50A7">
      <w:pPr>
        <w:spacing w:after="0" w:line="360" w:lineRule="auto"/>
        <w:ind w:left="5670"/>
        <w:jc w:val="right"/>
        <w:rPr>
          <w:rFonts w:ascii="Times New Roman" w:hAnsi="Times New Roman" w:cs="Times New Roman"/>
          <w:sz w:val="26"/>
          <w:szCs w:val="26"/>
          <w:lang w:val="ru-RU"/>
        </w:rPr>
      </w:pPr>
      <w:bookmarkStart w:id="0" w:name="_GoBack"/>
      <w:r w:rsidRPr="00136166">
        <w:rPr>
          <w:rFonts w:ascii="Times New Roman" w:hAnsi="Times New Roman" w:cs="Times New Roman"/>
          <w:bCs/>
          <w:sz w:val="26"/>
          <w:szCs w:val="26"/>
        </w:rPr>
        <w:t xml:space="preserve">Додаток до наказу № </w:t>
      </w:r>
      <w:r w:rsidR="006003F4">
        <w:rPr>
          <w:rFonts w:ascii="Times New Roman" w:hAnsi="Times New Roman" w:cs="Times New Roman"/>
          <w:bCs/>
          <w:sz w:val="26"/>
          <w:szCs w:val="26"/>
        </w:rPr>
        <w:t>99</w:t>
      </w:r>
    </w:p>
    <w:p w:rsidR="00CB50A7" w:rsidRPr="00136166" w:rsidRDefault="00CB50A7" w:rsidP="00CB50A7">
      <w:pPr>
        <w:pStyle w:val="c11"/>
        <w:spacing w:before="0" w:beforeAutospacing="0" w:after="0" w:afterAutospacing="0"/>
        <w:ind w:firstLine="568"/>
        <w:jc w:val="right"/>
        <w:rPr>
          <w:rStyle w:val="c3"/>
          <w:bCs/>
          <w:sz w:val="26"/>
          <w:szCs w:val="26"/>
        </w:rPr>
      </w:pPr>
      <w:r w:rsidRPr="00136166">
        <w:rPr>
          <w:bCs/>
          <w:sz w:val="26"/>
          <w:szCs w:val="26"/>
        </w:rPr>
        <w:t>від «</w:t>
      </w:r>
      <w:r w:rsidR="006003F4">
        <w:rPr>
          <w:bCs/>
          <w:sz w:val="26"/>
          <w:szCs w:val="26"/>
        </w:rPr>
        <w:t>25</w:t>
      </w:r>
      <w:r w:rsidRPr="00136166">
        <w:rPr>
          <w:bCs/>
          <w:sz w:val="26"/>
          <w:szCs w:val="26"/>
        </w:rPr>
        <w:t>»_</w:t>
      </w:r>
      <w:r w:rsidR="006003F4" w:rsidRPr="006003F4">
        <w:rPr>
          <w:bCs/>
          <w:sz w:val="26"/>
          <w:szCs w:val="26"/>
          <w:u w:val="single"/>
        </w:rPr>
        <w:t>березня</w:t>
      </w:r>
      <w:r w:rsidRPr="00136166">
        <w:rPr>
          <w:bCs/>
          <w:sz w:val="26"/>
          <w:szCs w:val="26"/>
        </w:rPr>
        <w:t>_2024 р.</w:t>
      </w:r>
    </w:p>
    <w:bookmarkEnd w:id="0"/>
    <w:p w:rsidR="00CB50A7" w:rsidRPr="00136166" w:rsidRDefault="00CB50A7" w:rsidP="00422087">
      <w:pPr>
        <w:pStyle w:val="c11"/>
        <w:spacing w:before="0" w:beforeAutospacing="0" w:after="0" w:afterAutospacing="0"/>
        <w:ind w:firstLine="568"/>
        <w:jc w:val="center"/>
        <w:rPr>
          <w:rStyle w:val="c3"/>
          <w:b/>
          <w:bCs/>
          <w:sz w:val="28"/>
          <w:szCs w:val="28"/>
        </w:rPr>
      </w:pPr>
    </w:p>
    <w:p w:rsidR="00422087" w:rsidRPr="00136166" w:rsidRDefault="00422087" w:rsidP="00422087">
      <w:pPr>
        <w:pStyle w:val="c11"/>
        <w:spacing w:before="0" w:beforeAutospacing="0" w:after="0" w:afterAutospacing="0"/>
        <w:ind w:firstLine="568"/>
        <w:jc w:val="center"/>
        <w:rPr>
          <w:rFonts w:ascii="Calibri" w:hAnsi="Calibri" w:cs="Calibri"/>
          <w:sz w:val="22"/>
          <w:szCs w:val="22"/>
        </w:rPr>
      </w:pPr>
      <w:r w:rsidRPr="00136166">
        <w:rPr>
          <w:rStyle w:val="c3"/>
          <w:b/>
          <w:bCs/>
          <w:sz w:val="28"/>
          <w:szCs w:val="28"/>
        </w:rPr>
        <w:t>ПОЛОЖЕННЯ</w:t>
      </w:r>
    </w:p>
    <w:p w:rsidR="00422087" w:rsidRPr="00136166" w:rsidRDefault="00422087" w:rsidP="00422087">
      <w:pPr>
        <w:pStyle w:val="c25"/>
        <w:spacing w:before="0" w:beforeAutospacing="0" w:after="0" w:afterAutospacing="0"/>
        <w:ind w:firstLine="568"/>
        <w:jc w:val="center"/>
        <w:rPr>
          <w:rFonts w:ascii="Calibri" w:hAnsi="Calibri" w:cs="Calibri"/>
          <w:sz w:val="22"/>
          <w:szCs w:val="22"/>
        </w:rPr>
      </w:pPr>
      <w:r w:rsidRPr="00136166">
        <w:rPr>
          <w:rStyle w:val="c3"/>
          <w:b/>
          <w:bCs/>
          <w:sz w:val="28"/>
          <w:szCs w:val="28"/>
        </w:rPr>
        <w:t xml:space="preserve">про порядок </w:t>
      </w:r>
      <w:proofErr w:type="spellStart"/>
      <w:r w:rsidRPr="00136166">
        <w:rPr>
          <w:rStyle w:val="c3"/>
          <w:b/>
          <w:bCs/>
          <w:sz w:val="28"/>
          <w:szCs w:val="28"/>
        </w:rPr>
        <w:t>перезарахування</w:t>
      </w:r>
      <w:proofErr w:type="spellEnd"/>
      <w:r w:rsidRPr="00136166">
        <w:rPr>
          <w:rStyle w:val="c3"/>
          <w:b/>
          <w:bCs/>
          <w:sz w:val="28"/>
          <w:szCs w:val="28"/>
        </w:rPr>
        <w:t xml:space="preserve"> навчальних дисциплін та визначення академічної різниці</w:t>
      </w:r>
    </w:p>
    <w:p w:rsidR="00422087" w:rsidRPr="00136166" w:rsidRDefault="00422087" w:rsidP="00422087">
      <w:pPr>
        <w:pStyle w:val="c10"/>
        <w:spacing w:before="0" w:beforeAutospacing="0" w:after="0" w:afterAutospacing="0"/>
        <w:ind w:firstLine="568"/>
        <w:jc w:val="both"/>
        <w:rPr>
          <w:rStyle w:val="c0"/>
          <w:sz w:val="28"/>
          <w:szCs w:val="28"/>
        </w:rPr>
      </w:pPr>
    </w:p>
    <w:p w:rsidR="00422087" w:rsidRPr="00136166" w:rsidRDefault="00422087" w:rsidP="00422087">
      <w:pPr>
        <w:pStyle w:val="c10"/>
        <w:spacing w:before="0" w:beforeAutospacing="0" w:after="0" w:afterAutospacing="0"/>
        <w:ind w:firstLine="568"/>
        <w:jc w:val="both"/>
        <w:rPr>
          <w:rFonts w:ascii="Calibri" w:hAnsi="Calibri" w:cs="Calibri"/>
          <w:sz w:val="22"/>
          <w:szCs w:val="22"/>
        </w:rPr>
      </w:pPr>
      <w:r w:rsidRPr="00136166">
        <w:rPr>
          <w:rStyle w:val="c0"/>
          <w:sz w:val="28"/>
          <w:szCs w:val="28"/>
        </w:rPr>
        <w:t>Під час переведення чи поновлення на навчання здобувача вищої освіти можуть виникати розбіжності між навчальними планами: тим, за яким здобувач планує навчатись і за яким навчався раніше.</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Ці розходження утворюють академічну різницю здобувача.</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Академічна різниця – це перелік дисциплін чинного навчального плану, які особа, що бажає розпочати, поновити, продовжити навчання чи перевестись на навчання з іншого освітнього закладу, під час попереднього періоду не вивчала або вивчала не в повному обсязі (менше 80 % обсягу навчальної дисципліни, передбаченої чинним навчальним планом підготовки </w:t>
      </w:r>
      <w:r w:rsidR="001C7F29" w:rsidRPr="00136166">
        <w:rPr>
          <w:rStyle w:val="c0"/>
          <w:sz w:val="28"/>
          <w:szCs w:val="28"/>
        </w:rPr>
        <w:t>здобувача</w:t>
      </w:r>
      <w:r w:rsidR="00C9153E" w:rsidRPr="00136166">
        <w:rPr>
          <w:rStyle w:val="c0"/>
          <w:sz w:val="28"/>
          <w:szCs w:val="28"/>
        </w:rPr>
        <w:t xml:space="preserve"> </w:t>
      </w:r>
      <w:r w:rsidRPr="00136166">
        <w:rPr>
          <w:rStyle w:val="c0"/>
          <w:sz w:val="28"/>
          <w:szCs w:val="28"/>
        </w:rPr>
        <w:t>в університеті).</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Академічна різниця виникає у результаті академічної розбіжності навчальних планів (перелік дисциплін, які не вивчали) та академічної розбіжності з навчальних дисциплін (перелік дисциплін, які вивчали не в повному обсязі). Академічною різницею не вважають дисципліни вільного вибору </w:t>
      </w:r>
      <w:r w:rsidR="001C7F29" w:rsidRPr="00136166">
        <w:rPr>
          <w:rStyle w:val="c0"/>
          <w:sz w:val="28"/>
          <w:szCs w:val="28"/>
        </w:rPr>
        <w:t>здобувача</w:t>
      </w:r>
      <w:r w:rsidRPr="00136166">
        <w:rPr>
          <w:rStyle w:val="c0"/>
          <w:sz w:val="28"/>
          <w:szCs w:val="28"/>
        </w:rPr>
        <w:t>, за умови збігу обсягу присвоєних кредитів.</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Академічна розбіжність з навчальної дисципліни – це розбіжність за обсягом (менша кількість кредитів/аудиторних навчальних годин) або за формою підсумкового контролю (залік замість екзамену), або за змістом дисципліни за якою особа атестована раніше та відповідної дисципліни чинного навчального плану. Мінімальна різниця в обсязі дисциплін, що створює академічну розбіжність складає 1 кредит ЄКТС.</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Також виникає ситуація, коли здобувач у попередньому закладі освіти атестований з навчальних дисциплін, які вивчатиме в поточному (чи буде вивчати в майбутньому) семестрі в університеті, до якого він переведений чи у якому поновлений. У цьому випадку виникає необхідність </w:t>
      </w:r>
      <w:proofErr w:type="spellStart"/>
      <w:r w:rsidRPr="00136166">
        <w:rPr>
          <w:rStyle w:val="c0"/>
          <w:sz w:val="28"/>
          <w:szCs w:val="28"/>
        </w:rPr>
        <w:t>перезарахування</w:t>
      </w:r>
      <w:proofErr w:type="spellEnd"/>
      <w:r w:rsidRPr="00136166">
        <w:rPr>
          <w:rStyle w:val="c0"/>
          <w:sz w:val="28"/>
          <w:szCs w:val="28"/>
        </w:rPr>
        <w:t xml:space="preserve"> раніше вивчених дисциплін.</w:t>
      </w:r>
    </w:p>
    <w:p w:rsidR="00C9153E" w:rsidRPr="00136166" w:rsidRDefault="00C9153E" w:rsidP="00422087">
      <w:pPr>
        <w:pStyle w:val="c11"/>
        <w:spacing w:before="0" w:beforeAutospacing="0" w:after="0" w:afterAutospacing="0"/>
        <w:ind w:firstLine="568"/>
        <w:jc w:val="center"/>
        <w:rPr>
          <w:rStyle w:val="c3"/>
          <w:b/>
          <w:bCs/>
          <w:sz w:val="28"/>
          <w:szCs w:val="28"/>
        </w:rPr>
      </w:pPr>
    </w:p>
    <w:p w:rsidR="00422087" w:rsidRPr="00136166" w:rsidRDefault="00422087" w:rsidP="00422087">
      <w:pPr>
        <w:pStyle w:val="c11"/>
        <w:spacing w:before="0" w:beforeAutospacing="0" w:after="0" w:afterAutospacing="0"/>
        <w:ind w:firstLine="568"/>
        <w:jc w:val="center"/>
        <w:rPr>
          <w:rFonts w:ascii="Calibri" w:hAnsi="Calibri" w:cs="Calibri"/>
          <w:sz w:val="22"/>
          <w:szCs w:val="22"/>
        </w:rPr>
      </w:pPr>
      <w:r w:rsidRPr="00136166">
        <w:rPr>
          <w:rStyle w:val="c3"/>
          <w:b/>
          <w:bCs/>
          <w:sz w:val="28"/>
          <w:szCs w:val="28"/>
        </w:rPr>
        <w:t>1. Загальні положення</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1.1. «Положення про порядок </w:t>
      </w:r>
      <w:proofErr w:type="spellStart"/>
      <w:r w:rsidRPr="00136166">
        <w:rPr>
          <w:rStyle w:val="c0"/>
          <w:sz w:val="28"/>
          <w:szCs w:val="28"/>
        </w:rPr>
        <w:t>перезарахування</w:t>
      </w:r>
      <w:proofErr w:type="spellEnd"/>
      <w:r w:rsidRPr="00136166">
        <w:rPr>
          <w:rStyle w:val="c0"/>
          <w:sz w:val="28"/>
          <w:szCs w:val="28"/>
        </w:rPr>
        <w:t xml:space="preserve"> навчальних дисциплін та визначення академічної різниці» (далі Положення), розроблено відповідно до нормативних документів МОН України, а саме:</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Закону України «Про вищу освіту» від 01.07.2014 р. № 1556-VII (зі змінами);</w:t>
      </w:r>
    </w:p>
    <w:p w:rsidR="00422087" w:rsidRPr="00136166" w:rsidRDefault="00422087" w:rsidP="00422087">
      <w:pPr>
        <w:pStyle w:val="c1"/>
        <w:spacing w:before="0" w:beforeAutospacing="0" w:after="0" w:afterAutospacing="0"/>
        <w:ind w:firstLine="568"/>
        <w:jc w:val="both"/>
        <w:rPr>
          <w:rStyle w:val="c0"/>
          <w:sz w:val="28"/>
          <w:szCs w:val="28"/>
        </w:rPr>
      </w:pPr>
      <w:r w:rsidRPr="00136166">
        <w:rPr>
          <w:rStyle w:val="c0"/>
          <w:sz w:val="28"/>
          <w:szCs w:val="28"/>
        </w:rPr>
        <w:t>• «Положення про порядок реалізації права на академічну мобільність» (постанова КМУ № 579 від 12.08.15 р.);</w:t>
      </w:r>
    </w:p>
    <w:p w:rsidR="00F1710D" w:rsidRPr="00136166" w:rsidRDefault="00F1710D" w:rsidP="00F1710D">
      <w:pPr>
        <w:pStyle w:val="c1"/>
        <w:spacing w:before="0" w:beforeAutospacing="0" w:after="0" w:afterAutospacing="0"/>
        <w:ind w:firstLine="568"/>
        <w:jc w:val="both"/>
        <w:rPr>
          <w:rStyle w:val="c0"/>
          <w:sz w:val="28"/>
          <w:szCs w:val="28"/>
        </w:rPr>
      </w:pPr>
      <w:r w:rsidRPr="00136166">
        <w:rPr>
          <w:rStyle w:val="c0"/>
          <w:sz w:val="28"/>
          <w:szCs w:val="28"/>
        </w:rPr>
        <w:t xml:space="preserve">• </w:t>
      </w:r>
      <w:r w:rsidRPr="00136166">
        <w:rPr>
          <w:sz w:val="28"/>
          <w:szCs w:val="28"/>
        </w:rPr>
        <w:t>Постанови КМУ від 23.05.2022 р. № 599 “Про внесення змін до деяких постанов Кабінету Міністрів України щодо врегулювання питань академічної мобільності”;</w:t>
      </w:r>
    </w:p>
    <w:p w:rsidR="00422087" w:rsidRPr="00136166" w:rsidRDefault="00422087" w:rsidP="00422087">
      <w:pPr>
        <w:pStyle w:val="c1"/>
        <w:spacing w:before="0" w:beforeAutospacing="0" w:after="0" w:afterAutospacing="0"/>
        <w:ind w:firstLine="568"/>
        <w:jc w:val="both"/>
        <w:rPr>
          <w:rStyle w:val="c0"/>
          <w:sz w:val="28"/>
          <w:szCs w:val="28"/>
        </w:rPr>
      </w:pPr>
      <w:r w:rsidRPr="00136166">
        <w:rPr>
          <w:rStyle w:val="c0"/>
          <w:sz w:val="28"/>
          <w:szCs w:val="28"/>
        </w:rPr>
        <w:t>• «Методичних рекомендацій щодо запровадження Європейської кредитно-трансферної системи та її ключових документів у вищих навчальних закладах» (лист МОН Украї</w:t>
      </w:r>
      <w:r w:rsidR="00F1710D" w:rsidRPr="00136166">
        <w:rPr>
          <w:rStyle w:val="c0"/>
          <w:sz w:val="28"/>
          <w:szCs w:val="28"/>
        </w:rPr>
        <w:t>ни від 26.02.2010 р. № 1/9-119);</w:t>
      </w:r>
    </w:p>
    <w:p w:rsidR="00F1710D" w:rsidRPr="00136166" w:rsidRDefault="00F1710D"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lastRenderedPageBreak/>
        <w:t xml:space="preserve">• </w:t>
      </w:r>
      <w:r w:rsidRPr="00136166">
        <w:rPr>
          <w:sz w:val="28"/>
          <w:szCs w:val="28"/>
        </w:rPr>
        <w:t>Конвенції про визнання кваліфікацій з вищої освіти в Європейському регіоні (Лісабон, 1997 р.).</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1.2. Положення визначає порядок </w:t>
      </w:r>
      <w:proofErr w:type="spellStart"/>
      <w:r w:rsidRPr="00136166">
        <w:rPr>
          <w:rStyle w:val="c0"/>
          <w:sz w:val="28"/>
          <w:szCs w:val="28"/>
        </w:rPr>
        <w:t>перезарахування</w:t>
      </w:r>
      <w:proofErr w:type="spellEnd"/>
      <w:r w:rsidRPr="00136166">
        <w:rPr>
          <w:rStyle w:val="c0"/>
          <w:sz w:val="28"/>
          <w:szCs w:val="28"/>
        </w:rPr>
        <w:t xml:space="preserve"> навчальних дисциплін та визначення академічної різниці для здобувачів вищої освіти усіх форм навчання, які:</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переводяться з інших закладів вищої освіти;</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бажають продовжити навчання на наступному рівні вищої освіти або одночасно навчатися за двома освітніми програмами;</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продовжують навчання після академічної відпустки або повторного навчання;</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поновлюються на навчання після відрахування.</w:t>
      </w:r>
    </w:p>
    <w:p w:rsidR="00422087" w:rsidRPr="00136166" w:rsidRDefault="00422087" w:rsidP="00422087">
      <w:pPr>
        <w:pStyle w:val="c1"/>
        <w:spacing w:before="0" w:beforeAutospacing="0" w:after="0" w:afterAutospacing="0"/>
        <w:ind w:firstLine="568"/>
        <w:jc w:val="both"/>
        <w:rPr>
          <w:rStyle w:val="c0"/>
          <w:sz w:val="28"/>
          <w:szCs w:val="28"/>
        </w:rPr>
      </w:pPr>
      <w:r w:rsidRPr="00136166">
        <w:rPr>
          <w:rStyle w:val="c0"/>
          <w:sz w:val="28"/>
          <w:szCs w:val="28"/>
        </w:rPr>
        <w:t>1.3. Дія Положення поширюється на всі навчальні підрозділи університету.</w:t>
      </w:r>
    </w:p>
    <w:p w:rsidR="009244B7" w:rsidRPr="00136166" w:rsidRDefault="009244B7" w:rsidP="00422087">
      <w:pPr>
        <w:pStyle w:val="c11"/>
        <w:spacing w:before="0" w:beforeAutospacing="0" w:after="0" w:afterAutospacing="0"/>
        <w:ind w:firstLine="568"/>
        <w:jc w:val="center"/>
        <w:rPr>
          <w:rStyle w:val="c3"/>
          <w:b/>
          <w:bCs/>
          <w:sz w:val="28"/>
          <w:szCs w:val="28"/>
        </w:rPr>
      </w:pPr>
    </w:p>
    <w:p w:rsidR="00422087" w:rsidRPr="00136166" w:rsidRDefault="00422087" w:rsidP="00422087">
      <w:pPr>
        <w:pStyle w:val="c11"/>
        <w:spacing w:before="0" w:beforeAutospacing="0" w:after="0" w:afterAutospacing="0"/>
        <w:ind w:firstLine="568"/>
        <w:jc w:val="center"/>
        <w:rPr>
          <w:rFonts w:ascii="Calibri" w:hAnsi="Calibri" w:cs="Calibri"/>
          <w:sz w:val="22"/>
          <w:szCs w:val="22"/>
        </w:rPr>
      </w:pPr>
      <w:r w:rsidRPr="00136166">
        <w:rPr>
          <w:rStyle w:val="c3"/>
          <w:b/>
          <w:bCs/>
          <w:sz w:val="28"/>
          <w:szCs w:val="28"/>
        </w:rPr>
        <w:t xml:space="preserve">2. Порядок </w:t>
      </w:r>
      <w:proofErr w:type="spellStart"/>
      <w:r w:rsidRPr="00136166">
        <w:rPr>
          <w:rStyle w:val="c3"/>
          <w:b/>
          <w:bCs/>
          <w:sz w:val="28"/>
          <w:szCs w:val="28"/>
        </w:rPr>
        <w:t>перезарахування</w:t>
      </w:r>
      <w:proofErr w:type="spellEnd"/>
      <w:r w:rsidRPr="00136166">
        <w:rPr>
          <w:rStyle w:val="c3"/>
          <w:b/>
          <w:bCs/>
          <w:sz w:val="28"/>
          <w:szCs w:val="28"/>
        </w:rPr>
        <w:t xml:space="preserve"> навчальних дисциплін</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2.1. </w:t>
      </w:r>
      <w:proofErr w:type="spellStart"/>
      <w:r w:rsidRPr="00136166">
        <w:rPr>
          <w:rStyle w:val="c0"/>
          <w:sz w:val="28"/>
          <w:szCs w:val="28"/>
        </w:rPr>
        <w:t>Перезарахування</w:t>
      </w:r>
      <w:proofErr w:type="spellEnd"/>
      <w:r w:rsidRPr="00136166">
        <w:rPr>
          <w:rStyle w:val="c0"/>
          <w:sz w:val="28"/>
          <w:szCs w:val="28"/>
        </w:rPr>
        <w:t xml:space="preserve"> навчальних дисциплін проводять за заявою здобувача вищої освіти</w:t>
      </w:r>
      <w:r w:rsidR="008C6B98" w:rsidRPr="00136166">
        <w:rPr>
          <w:rStyle w:val="c0"/>
          <w:sz w:val="28"/>
          <w:szCs w:val="28"/>
        </w:rPr>
        <w:t xml:space="preserve"> (див. додаток)</w:t>
      </w:r>
      <w:r w:rsidRPr="00136166">
        <w:rPr>
          <w:rStyle w:val="c0"/>
          <w:sz w:val="28"/>
          <w:szCs w:val="28"/>
        </w:rPr>
        <w:t xml:space="preserve"> на ім’я керівника структурного підрозділу (директора інституту/центру</w:t>
      </w:r>
      <w:r w:rsidR="009244B7" w:rsidRPr="00136166">
        <w:rPr>
          <w:rStyle w:val="c0"/>
          <w:sz w:val="28"/>
          <w:szCs w:val="28"/>
        </w:rPr>
        <w:t>/декана факультету</w:t>
      </w:r>
      <w:r w:rsidR="001C7F29" w:rsidRPr="00136166">
        <w:rPr>
          <w:rStyle w:val="c0"/>
          <w:sz w:val="28"/>
          <w:szCs w:val="28"/>
        </w:rPr>
        <w:t>/завідувача відділу аспірантури і докторантури</w:t>
      </w:r>
      <w:r w:rsidRPr="00136166">
        <w:rPr>
          <w:rStyle w:val="c0"/>
          <w:sz w:val="28"/>
          <w:szCs w:val="28"/>
        </w:rPr>
        <w:t xml:space="preserve">) на підставі академічної довідки або додатку до документу про вищу освіту (диплома молодшого спеціаліста/молодшого бакалавра, </w:t>
      </w:r>
      <w:proofErr w:type="spellStart"/>
      <w:r w:rsidRPr="00136166">
        <w:rPr>
          <w:rStyle w:val="c0"/>
          <w:sz w:val="28"/>
          <w:szCs w:val="28"/>
        </w:rPr>
        <w:t>бакалавра</w:t>
      </w:r>
      <w:proofErr w:type="spellEnd"/>
      <w:r w:rsidRPr="00136166">
        <w:rPr>
          <w:rStyle w:val="c0"/>
          <w:sz w:val="28"/>
          <w:szCs w:val="28"/>
        </w:rPr>
        <w:t xml:space="preserve">, спеціаліста, магістра), виданих закладом вищої освіти, або витягу з навчальної картки </w:t>
      </w:r>
      <w:r w:rsidR="001C7F29" w:rsidRPr="00136166">
        <w:rPr>
          <w:rStyle w:val="c0"/>
          <w:sz w:val="28"/>
          <w:szCs w:val="28"/>
        </w:rPr>
        <w:t>здобувача</w:t>
      </w:r>
      <w:r w:rsidRPr="00136166">
        <w:rPr>
          <w:rStyle w:val="c0"/>
          <w:sz w:val="28"/>
          <w:szCs w:val="28"/>
        </w:rPr>
        <w:t xml:space="preserve">, завіреної в установленому порядку. Заяву про </w:t>
      </w:r>
      <w:proofErr w:type="spellStart"/>
      <w:r w:rsidRPr="00136166">
        <w:rPr>
          <w:rStyle w:val="c0"/>
          <w:sz w:val="28"/>
          <w:szCs w:val="28"/>
        </w:rPr>
        <w:t>перезарахування</w:t>
      </w:r>
      <w:proofErr w:type="spellEnd"/>
      <w:r w:rsidRPr="00136166">
        <w:rPr>
          <w:rStyle w:val="c0"/>
          <w:sz w:val="28"/>
          <w:szCs w:val="28"/>
        </w:rPr>
        <w:t xml:space="preserve"> дисциплін подає здобувач вищої освіти протягом перших 10 робочих днів від початку семестру задля того, щоб у випадку відмови в </w:t>
      </w:r>
      <w:proofErr w:type="spellStart"/>
      <w:r w:rsidRPr="00136166">
        <w:rPr>
          <w:rStyle w:val="c0"/>
          <w:sz w:val="28"/>
          <w:szCs w:val="28"/>
        </w:rPr>
        <w:t>перезарахуванні</w:t>
      </w:r>
      <w:proofErr w:type="spellEnd"/>
      <w:r w:rsidRPr="00136166">
        <w:rPr>
          <w:rStyle w:val="c0"/>
          <w:sz w:val="28"/>
          <w:szCs w:val="28"/>
        </w:rPr>
        <w:t xml:space="preserve"> він міг пройти підготовку з відповідної дисципліни в повному обсязі.</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У випадку подання зазначених вище документів іноземною мовою (як таких, що видані за межами України) заявник подає їх переклад, нотаріально завірений в установленому порядку.</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2.2. </w:t>
      </w:r>
      <w:proofErr w:type="spellStart"/>
      <w:r w:rsidRPr="00136166">
        <w:rPr>
          <w:rStyle w:val="c0"/>
          <w:sz w:val="28"/>
          <w:szCs w:val="28"/>
        </w:rPr>
        <w:t>Перезарахування</w:t>
      </w:r>
      <w:proofErr w:type="spellEnd"/>
      <w:r w:rsidRPr="00136166">
        <w:rPr>
          <w:rStyle w:val="c0"/>
          <w:sz w:val="28"/>
          <w:szCs w:val="28"/>
        </w:rPr>
        <w:t xml:space="preserve"> результатів раніше складених </w:t>
      </w:r>
      <w:r w:rsidR="001C7F29" w:rsidRPr="00136166">
        <w:rPr>
          <w:rStyle w:val="c0"/>
          <w:sz w:val="28"/>
          <w:szCs w:val="28"/>
        </w:rPr>
        <w:t xml:space="preserve">здобувачем </w:t>
      </w:r>
      <w:r w:rsidRPr="00136166">
        <w:rPr>
          <w:rStyle w:val="c0"/>
          <w:sz w:val="28"/>
          <w:szCs w:val="28"/>
        </w:rPr>
        <w:t xml:space="preserve">дисциплін згідно з індивідуальним навчальним планом проводить </w:t>
      </w:r>
      <w:r w:rsidR="001C7F29" w:rsidRPr="00136166">
        <w:rPr>
          <w:rStyle w:val="c0"/>
          <w:sz w:val="28"/>
          <w:szCs w:val="28"/>
        </w:rPr>
        <w:t>гарант ОП/експертна комісія</w:t>
      </w:r>
      <w:r w:rsidRPr="00136166">
        <w:rPr>
          <w:rStyle w:val="c0"/>
          <w:sz w:val="28"/>
          <w:szCs w:val="28"/>
        </w:rPr>
        <w:t>, шляхом порівняння (відповідність змісту дисципліни, загального обсягу у годинах та кредитах ЄКТС, форм підсумкового контролю).</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2.3.Перезарахування дисциплін </w:t>
      </w:r>
      <w:r w:rsidR="001C7F29" w:rsidRPr="00136166">
        <w:rPr>
          <w:rStyle w:val="c0"/>
          <w:sz w:val="28"/>
          <w:szCs w:val="28"/>
        </w:rPr>
        <w:t>затверджується директором інституту/центру/</w:t>
      </w:r>
      <w:r w:rsidR="0050105E" w:rsidRPr="00136166">
        <w:rPr>
          <w:rStyle w:val="c0"/>
          <w:sz w:val="28"/>
          <w:szCs w:val="28"/>
          <w:lang w:val="ru-RU"/>
        </w:rPr>
        <w:t xml:space="preserve"> </w:t>
      </w:r>
      <w:r w:rsidR="001C7F29" w:rsidRPr="00136166">
        <w:rPr>
          <w:rStyle w:val="c0"/>
          <w:sz w:val="28"/>
          <w:szCs w:val="28"/>
        </w:rPr>
        <w:t xml:space="preserve">деканом факультету/завідувачем відділу аспірантури і докторантури </w:t>
      </w:r>
      <w:r w:rsidRPr="00136166">
        <w:rPr>
          <w:rStyle w:val="c0"/>
          <w:sz w:val="28"/>
          <w:szCs w:val="28"/>
        </w:rPr>
        <w:t>таким способом:</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 </w:t>
      </w:r>
      <w:r w:rsidR="00604E5B" w:rsidRPr="00136166">
        <w:rPr>
          <w:rStyle w:val="c0"/>
          <w:sz w:val="28"/>
          <w:szCs w:val="28"/>
        </w:rPr>
        <w:t xml:space="preserve">на підставі </w:t>
      </w:r>
      <w:r w:rsidRPr="00136166">
        <w:rPr>
          <w:rStyle w:val="c0"/>
          <w:sz w:val="28"/>
          <w:szCs w:val="28"/>
        </w:rPr>
        <w:t>одноосібн</w:t>
      </w:r>
      <w:r w:rsidR="00604E5B" w:rsidRPr="00136166">
        <w:rPr>
          <w:rStyle w:val="c0"/>
          <w:sz w:val="28"/>
          <w:szCs w:val="28"/>
        </w:rPr>
        <w:t>ого</w:t>
      </w:r>
      <w:r w:rsidRPr="00136166">
        <w:rPr>
          <w:rStyle w:val="c0"/>
          <w:sz w:val="28"/>
          <w:szCs w:val="28"/>
        </w:rPr>
        <w:t xml:space="preserve"> рішення </w:t>
      </w:r>
      <w:r w:rsidR="00604E5B" w:rsidRPr="00136166">
        <w:rPr>
          <w:rStyle w:val="c0"/>
          <w:sz w:val="28"/>
          <w:szCs w:val="28"/>
        </w:rPr>
        <w:t>гаранта ОП</w:t>
      </w:r>
      <w:r w:rsidRPr="00136166">
        <w:rPr>
          <w:rStyle w:val="c0"/>
          <w:sz w:val="28"/>
          <w:szCs w:val="28"/>
        </w:rPr>
        <w:t>;</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на підставі висновку експертної комісії.</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2.3.1. Одноосібне рішення </w:t>
      </w:r>
      <w:r w:rsidR="00604E5B" w:rsidRPr="00136166">
        <w:rPr>
          <w:rStyle w:val="c0"/>
          <w:sz w:val="28"/>
          <w:szCs w:val="28"/>
        </w:rPr>
        <w:t>гаранта ОП</w:t>
      </w:r>
      <w:r w:rsidR="00F1710D" w:rsidRPr="00136166">
        <w:rPr>
          <w:rStyle w:val="c0"/>
          <w:sz w:val="28"/>
          <w:szCs w:val="28"/>
        </w:rPr>
        <w:t xml:space="preserve"> </w:t>
      </w:r>
      <w:r w:rsidRPr="00136166">
        <w:rPr>
          <w:rStyle w:val="c0"/>
          <w:sz w:val="28"/>
          <w:szCs w:val="28"/>
        </w:rPr>
        <w:t xml:space="preserve">про </w:t>
      </w:r>
      <w:proofErr w:type="spellStart"/>
      <w:r w:rsidRPr="00136166">
        <w:rPr>
          <w:rStyle w:val="c0"/>
          <w:sz w:val="28"/>
          <w:szCs w:val="28"/>
        </w:rPr>
        <w:t>перезарахування</w:t>
      </w:r>
      <w:proofErr w:type="spellEnd"/>
      <w:r w:rsidRPr="00136166">
        <w:rPr>
          <w:rStyle w:val="c0"/>
          <w:sz w:val="28"/>
          <w:szCs w:val="28"/>
        </w:rPr>
        <w:t xml:space="preserve"> навчальних дисциплін може бути прийняте якщо:</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 під час звіряння навчального плану напряму підготовки/спеціальності та документа, що містить перелік освітніх компонентів, засвоєних за попередній період навчання (академічної довідки, додатку до документа про вищу освіту, витягу з навчальної картки </w:t>
      </w:r>
      <w:r w:rsidR="001C7F29" w:rsidRPr="00136166">
        <w:rPr>
          <w:rStyle w:val="c0"/>
          <w:sz w:val="28"/>
          <w:szCs w:val="28"/>
        </w:rPr>
        <w:t xml:space="preserve">здобувача </w:t>
      </w:r>
      <w:r w:rsidRPr="00136166">
        <w:rPr>
          <w:rStyle w:val="c0"/>
          <w:sz w:val="28"/>
          <w:szCs w:val="28"/>
        </w:rPr>
        <w:t>тощо) назви навчальних дисциплін ідентичні або мають незначну стилістичну розбіжність;</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збігається загальний обсяг годин (кредитів ЄКТС) та форми підсумкового контролю з дисципліни/дисциплін;</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збігаються компетенції та програмні результати навчання з дисципліни/дисциплін.</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lastRenderedPageBreak/>
        <w:t xml:space="preserve">2.3.2. Експертну комісію формують у випадках, коли одноосібне рішення </w:t>
      </w:r>
      <w:r w:rsidR="00604E5B" w:rsidRPr="00136166">
        <w:rPr>
          <w:rStyle w:val="c0"/>
          <w:sz w:val="28"/>
          <w:szCs w:val="28"/>
        </w:rPr>
        <w:t>гаранта ОП</w:t>
      </w:r>
      <w:r w:rsidRPr="00136166">
        <w:rPr>
          <w:rStyle w:val="c0"/>
          <w:sz w:val="28"/>
          <w:szCs w:val="28"/>
        </w:rPr>
        <w:t xml:space="preserve"> не прийнято, але є підстави для </w:t>
      </w:r>
      <w:proofErr w:type="spellStart"/>
      <w:r w:rsidRPr="00136166">
        <w:rPr>
          <w:rStyle w:val="c0"/>
          <w:sz w:val="28"/>
          <w:szCs w:val="28"/>
        </w:rPr>
        <w:t>перезарахування</w:t>
      </w:r>
      <w:proofErr w:type="spellEnd"/>
      <w:r w:rsidRPr="00136166">
        <w:rPr>
          <w:rStyle w:val="c0"/>
          <w:sz w:val="28"/>
          <w:szCs w:val="28"/>
        </w:rPr>
        <w:t xml:space="preserve"> дисципліни/дисциплін:</w:t>
      </w:r>
    </w:p>
    <w:p w:rsidR="00422087" w:rsidRPr="00136166" w:rsidRDefault="00454E45" w:rsidP="00422087">
      <w:pPr>
        <w:pStyle w:val="c1"/>
        <w:spacing w:before="0" w:beforeAutospacing="0" w:after="0" w:afterAutospacing="0"/>
        <w:ind w:firstLine="568"/>
        <w:jc w:val="both"/>
        <w:rPr>
          <w:rFonts w:ascii="Calibri" w:hAnsi="Calibri" w:cs="Calibri"/>
          <w:sz w:val="22"/>
          <w:szCs w:val="22"/>
        </w:rPr>
      </w:pPr>
      <w:r w:rsidRPr="00136166">
        <w:rPr>
          <w:rStyle w:val="c23"/>
          <w:sz w:val="28"/>
          <w:szCs w:val="28"/>
        </w:rPr>
        <w:t xml:space="preserve">• </w:t>
      </w:r>
      <w:r w:rsidR="00422087" w:rsidRPr="00136166">
        <w:rPr>
          <w:rStyle w:val="c0"/>
          <w:sz w:val="28"/>
          <w:szCs w:val="28"/>
          <w:shd w:val="clear" w:color="auto" w:fill="FFFFFF"/>
        </w:rPr>
        <w:t>назви навчальних дисциплін мають значні розбіжності, але під час звіряння навчальних програм дисциплін збігаються змістова частина та вимоги до знань, умінь та навичок здобувача вищої освіти, компетенції та програмні результати навчання;</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загальний обсяг годин (кредитів ЄКТС), відведений на вивчення дисципліни у попередньому закладі вищої освіти, відрізняється, але не менший 80 % обсягу дисципліни, передбаченої навчальним планом університету.</w:t>
      </w:r>
    </w:p>
    <w:p w:rsidR="00604E5B" w:rsidRPr="00136166" w:rsidRDefault="00422087" w:rsidP="00422087">
      <w:pPr>
        <w:pStyle w:val="c1"/>
        <w:spacing w:before="0" w:beforeAutospacing="0" w:after="0" w:afterAutospacing="0"/>
        <w:ind w:firstLine="568"/>
        <w:jc w:val="both"/>
        <w:rPr>
          <w:rStyle w:val="c0"/>
          <w:sz w:val="28"/>
          <w:szCs w:val="28"/>
        </w:rPr>
      </w:pPr>
      <w:r w:rsidRPr="00136166">
        <w:rPr>
          <w:rStyle w:val="c0"/>
          <w:sz w:val="28"/>
          <w:szCs w:val="28"/>
        </w:rPr>
        <w:t xml:space="preserve">Експертну комісію формують у </w:t>
      </w:r>
      <w:r w:rsidR="00604E5B" w:rsidRPr="00136166">
        <w:rPr>
          <w:rStyle w:val="c0"/>
          <w:sz w:val="28"/>
          <w:szCs w:val="28"/>
        </w:rPr>
        <w:t>складі гаранта ОП, завідувача кафедри, що забезпечує викладання дисципліни та одного з науково-педагогічних працівників, який викладає ту саму або споріднену дисципліну.</w:t>
      </w:r>
    </w:p>
    <w:p w:rsidR="00422087" w:rsidRPr="00136166" w:rsidRDefault="00604E5B"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Гарант ОП</w:t>
      </w:r>
      <w:r w:rsidR="00422087" w:rsidRPr="00136166">
        <w:rPr>
          <w:rStyle w:val="c0"/>
          <w:sz w:val="28"/>
          <w:szCs w:val="28"/>
        </w:rPr>
        <w:t xml:space="preserve"> службовим поданням, до якого долучено заяву </w:t>
      </w:r>
      <w:r w:rsidR="001C7F29" w:rsidRPr="00136166">
        <w:rPr>
          <w:rStyle w:val="c0"/>
          <w:sz w:val="28"/>
          <w:szCs w:val="28"/>
        </w:rPr>
        <w:t xml:space="preserve">здобувача </w:t>
      </w:r>
      <w:r w:rsidR="00422087" w:rsidRPr="00136166">
        <w:rPr>
          <w:rStyle w:val="c0"/>
          <w:sz w:val="28"/>
          <w:szCs w:val="28"/>
        </w:rPr>
        <w:t xml:space="preserve">з відповідними документами про засвоєні освітні компоненти, інформує завідувача відповідної кафедри університету про необхідність перевірки і встановлення академічної різниці та предметів рекомендованих до </w:t>
      </w:r>
      <w:proofErr w:type="spellStart"/>
      <w:r w:rsidR="00422087" w:rsidRPr="00136166">
        <w:rPr>
          <w:rStyle w:val="c0"/>
          <w:sz w:val="28"/>
          <w:szCs w:val="28"/>
        </w:rPr>
        <w:t>перезарахування</w:t>
      </w:r>
      <w:proofErr w:type="spellEnd"/>
      <w:r w:rsidR="00422087" w:rsidRPr="00136166">
        <w:rPr>
          <w:rStyle w:val="c0"/>
          <w:sz w:val="28"/>
          <w:szCs w:val="28"/>
        </w:rPr>
        <w:t>.</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Експертна комісія розглядає заяву </w:t>
      </w:r>
      <w:r w:rsidR="001C7F29" w:rsidRPr="00136166">
        <w:rPr>
          <w:rStyle w:val="c0"/>
          <w:sz w:val="28"/>
          <w:szCs w:val="28"/>
        </w:rPr>
        <w:t>здобувача</w:t>
      </w:r>
      <w:r w:rsidRPr="00136166">
        <w:rPr>
          <w:rStyle w:val="c0"/>
          <w:sz w:val="28"/>
          <w:szCs w:val="28"/>
        </w:rPr>
        <w:t xml:space="preserve">, вивчає його документи про раніше здобуту освіту/засвоєні освітні компоненти, за необхідності проводить співбесіду зі </w:t>
      </w:r>
      <w:proofErr w:type="spellStart"/>
      <w:r w:rsidR="001C7F29" w:rsidRPr="00136166">
        <w:rPr>
          <w:rStyle w:val="c0"/>
          <w:sz w:val="28"/>
          <w:szCs w:val="28"/>
        </w:rPr>
        <w:t>здобувачем</w:t>
      </w:r>
      <w:r w:rsidRPr="00136166">
        <w:rPr>
          <w:rStyle w:val="c0"/>
          <w:sz w:val="28"/>
          <w:szCs w:val="28"/>
        </w:rPr>
        <w:t>з</w:t>
      </w:r>
      <w:proofErr w:type="spellEnd"/>
      <w:r w:rsidRPr="00136166">
        <w:rPr>
          <w:rStyle w:val="c0"/>
          <w:sz w:val="28"/>
          <w:szCs w:val="28"/>
        </w:rPr>
        <w:t xml:space="preserve"> метою з’ясування набутих </w:t>
      </w:r>
      <w:proofErr w:type="spellStart"/>
      <w:r w:rsidRPr="00136166">
        <w:rPr>
          <w:rStyle w:val="c0"/>
          <w:sz w:val="28"/>
          <w:szCs w:val="28"/>
        </w:rPr>
        <w:t>компетенцій</w:t>
      </w:r>
      <w:proofErr w:type="spellEnd"/>
      <w:r w:rsidRPr="00136166">
        <w:rPr>
          <w:rStyle w:val="c0"/>
          <w:sz w:val="28"/>
          <w:szCs w:val="28"/>
        </w:rPr>
        <w:t xml:space="preserve"> в попередньому закладі вищої освіти з дисципліни, яку потрібно </w:t>
      </w:r>
      <w:proofErr w:type="spellStart"/>
      <w:r w:rsidRPr="00136166">
        <w:rPr>
          <w:rStyle w:val="c0"/>
          <w:sz w:val="28"/>
          <w:szCs w:val="28"/>
        </w:rPr>
        <w:t>перезарахувати</w:t>
      </w:r>
      <w:proofErr w:type="spellEnd"/>
      <w:r w:rsidRPr="00136166">
        <w:rPr>
          <w:rStyle w:val="c0"/>
          <w:sz w:val="28"/>
          <w:szCs w:val="28"/>
        </w:rPr>
        <w:t xml:space="preserve">. Експертна комісія робить висновок про можливість або неможливість </w:t>
      </w:r>
      <w:proofErr w:type="spellStart"/>
      <w:r w:rsidRPr="00136166">
        <w:rPr>
          <w:rStyle w:val="c0"/>
          <w:sz w:val="28"/>
          <w:szCs w:val="28"/>
        </w:rPr>
        <w:t>перезарахування</w:t>
      </w:r>
      <w:proofErr w:type="spellEnd"/>
      <w:r w:rsidRPr="00136166">
        <w:rPr>
          <w:rStyle w:val="c0"/>
          <w:sz w:val="28"/>
          <w:szCs w:val="28"/>
        </w:rPr>
        <w:t xml:space="preserve"> дисципліни. Службовим поданням і витягом із протоколу засідання експертної комісії </w:t>
      </w:r>
      <w:r w:rsidR="00604E5B" w:rsidRPr="00136166">
        <w:rPr>
          <w:rStyle w:val="c0"/>
          <w:sz w:val="28"/>
          <w:szCs w:val="28"/>
        </w:rPr>
        <w:t xml:space="preserve">гарант </w:t>
      </w:r>
      <w:proofErr w:type="spellStart"/>
      <w:r w:rsidR="00604E5B" w:rsidRPr="00136166">
        <w:rPr>
          <w:rStyle w:val="c0"/>
          <w:sz w:val="28"/>
          <w:szCs w:val="28"/>
        </w:rPr>
        <w:t>ОП</w:t>
      </w:r>
      <w:r w:rsidRPr="00136166">
        <w:rPr>
          <w:rStyle w:val="c0"/>
          <w:sz w:val="28"/>
          <w:szCs w:val="28"/>
        </w:rPr>
        <w:t>інформує</w:t>
      </w:r>
      <w:proofErr w:type="spellEnd"/>
      <w:r w:rsidRPr="00136166">
        <w:rPr>
          <w:rStyle w:val="c0"/>
          <w:sz w:val="28"/>
          <w:szCs w:val="28"/>
        </w:rPr>
        <w:t xml:space="preserve"> директора інституту</w:t>
      </w:r>
      <w:r w:rsidR="00454E45" w:rsidRPr="00136166">
        <w:rPr>
          <w:rStyle w:val="c0"/>
          <w:sz w:val="28"/>
          <w:szCs w:val="28"/>
        </w:rPr>
        <w:t>/центру/декана факультету/завідувача відділу аспірантури і докторантури</w:t>
      </w:r>
      <w:r w:rsidRPr="00136166">
        <w:rPr>
          <w:rStyle w:val="c0"/>
          <w:sz w:val="28"/>
          <w:szCs w:val="28"/>
        </w:rPr>
        <w:t xml:space="preserve"> про рішення комісії, з обов’язковим обґрунтуванням у випадку негативного результату.</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Комісія може рекомендувати: повне </w:t>
      </w:r>
      <w:proofErr w:type="spellStart"/>
      <w:r w:rsidRPr="00136166">
        <w:rPr>
          <w:rStyle w:val="c0"/>
          <w:sz w:val="28"/>
          <w:szCs w:val="28"/>
        </w:rPr>
        <w:t>перезарахування</w:t>
      </w:r>
      <w:proofErr w:type="spellEnd"/>
      <w:r w:rsidRPr="00136166">
        <w:rPr>
          <w:rStyle w:val="c0"/>
          <w:sz w:val="28"/>
          <w:szCs w:val="28"/>
        </w:rPr>
        <w:t xml:space="preserve">, часткове </w:t>
      </w:r>
      <w:proofErr w:type="spellStart"/>
      <w:r w:rsidRPr="00136166">
        <w:rPr>
          <w:rStyle w:val="c0"/>
          <w:sz w:val="28"/>
          <w:szCs w:val="28"/>
        </w:rPr>
        <w:t>перезарахування</w:t>
      </w:r>
      <w:proofErr w:type="spellEnd"/>
      <w:r w:rsidRPr="00136166">
        <w:rPr>
          <w:rStyle w:val="c0"/>
          <w:sz w:val="28"/>
          <w:szCs w:val="28"/>
        </w:rPr>
        <w:t xml:space="preserve"> та відмову у </w:t>
      </w:r>
      <w:proofErr w:type="spellStart"/>
      <w:r w:rsidRPr="00136166">
        <w:rPr>
          <w:rStyle w:val="c0"/>
          <w:sz w:val="28"/>
          <w:szCs w:val="28"/>
        </w:rPr>
        <w:t>перезарахуванні</w:t>
      </w:r>
      <w:proofErr w:type="spellEnd"/>
      <w:r w:rsidRPr="00136166">
        <w:rPr>
          <w:rStyle w:val="c0"/>
          <w:sz w:val="28"/>
          <w:szCs w:val="28"/>
        </w:rPr>
        <w:t>.</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Повне визнання рекомендують у разі, коли вивчена дисципліна збігається щодо запланованих результатів навчання (</w:t>
      </w:r>
      <w:proofErr w:type="spellStart"/>
      <w:r w:rsidRPr="00136166">
        <w:rPr>
          <w:rStyle w:val="c0"/>
          <w:sz w:val="28"/>
          <w:szCs w:val="28"/>
        </w:rPr>
        <w:t>компетентностей</w:t>
      </w:r>
      <w:proofErr w:type="spellEnd"/>
      <w:r w:rsidRPr="00136166">
        <w:rPr>
          <w:rStyle w:val="c0"/>
          <w:sz w:val="28"/>
          <w:szCs w:val="28"/>
        </w:rPr>
        <w:t>, знань і умінь) або має несуттєві відмінності, а також близька за обсягом і змістом (не менше 75-80 %).</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Часткове визнання рекомендують у тому випадку, коли дисципліну визнають не повністю, і за деякими темами необхідно додатково проводити переатестацію. У цьому разі </w:t>
      </w:r>
      <w:proofErr w:type="spellStart"/>
      <w:r w:rsidRPr="00136166">
        <w:rPr>
          <w:rStyle w:val="c0"/>
          <w:sz w:val="28"/>
          <w:szCs w:val="28"/>
        </w:rPr>
        <w:t>перезарахування</w:t>
      </w:r>
      <w:proofErr w:type="spellEnd"/>
      <w:r w:rsidRPr="00136166">
        <w:rPr>
          <w:rStyle w:val="c0"/>
          <w:sz w:val="28"/>
          <w:szCs w:val="28"/>
        </w:rPr>
        <w:t xml:space="preserve"> дисципліни можна провести за результатами виконання індивідуального завдання, складеного екзамену або пройденої співбесіди. Переатестацію проводить кафедра, за якою закріплена відповідна навчальна дисципліна. За результатами переатестації визначають оцінку за </w:t>
      </w:r>
      <w:proofErr w:type="spellStart"/>
      <w:r w:rsidRPr="00136166">
        <w:rPr>
          <w:rStyle w:val="c0"/>
          <w:sz w:val="28"/>
          <w:szCs w:val="28"/>
        </w:rPr>
        <w:t>перезараховану</w:t>
      </w:r>
      <w:proofErr w:type="spellEnd"/>
      <w:r w:rsidRPr="00136166">
        <w:rPr>
          <w:rStyle w:val="c0"/>
          <w:sz w:val="28"/>
          <w:szCs w:val="28"/>
        </w:rPr>
        <w:t xml:space="preserve"> дисципліну.</w:t>
      </w:r>
    </w:p>
    <w:p w:rsidR="00ED35BE" w:rsidRPr="00136166" w:rsidRDefault="00ED35BE" w:rsidP="00AD18F7">
      <w:pPr>
        <w:pStyle w:val="rvps2"/>
        <w:spacing w:before="0" w:beforeAutospacing="0" w:after="0" w:afterAutospacing="0"/>
        <w:ind w:firstLine="709"/>
        <w:jc w:val="both"/>
        <w:rPr>
          <w:sz w:val="28"/>
        </w:rPr>
      </w:pPr>
      <w:r w:rsidRPr="00136166">
        <w:rPr>
          <w:rStyle w:val="c0"/>
          <w:sz w:val="28"/>
          <w:szCs w:val="28"/>
        </w:rPr>
        <w:t xml:space="preserve">Відмову у </w:t>
      </w:r>
      <w:proofErr w:type="spellStart"/>
      <w:r w:rsidRPr="00136166">
        <w:rPr>
          <w:rStyle w:val="c0"/>
          <w:sz w:val="28"/>
          <w:szCs w:val="28"/>
        </w:rPr>
        <w:t>перезарахуванні</w:t>
      </w:r>
      <w:proofErr w:type="spellEnd"/>
      <w:r w:rsidRPr="00136166">
        <w:rPr>
          <w:rStyle w:val="c0"/>
          <w:sz w:val="28"/>
          <w:szCs w:val="28"/>
        </w:rPr>
        <w:t xml:space="preserve"> рекомендують у разі:</w:t>
      </w:r>
    </w:p>
    <w:p w:rsidR="00AD18F7" w:rsidRPr="00136166" w:rsidRDefault="002468A8" w:rsidP="00AD18F7">
      <w:pPr>
        <w:pStyle w:val="rvps2"/>
        <w:spacing w:before="0" w:beforeAutospacing="0" w:after="0" w:afterAutospacing="0"/>
        <w:ind w:firstLine="709"/>
        <w:jc w:val="both"/>
        <w:rPr>
          <w:sz w:val="28"/>
        </w:rPr>
      </w:pPr>
      <w:r w:rsidRPr="00136166">
        <w:rPr>
          <w:sz w:val="28"/>
        </w:rPr>
        <w:t xml:space="preserve">– </w:t>
      </w:r>
      <w:r w:rsidR="00AD18F7" w:rsidRPr="00136166">
        <w:rPr>
          <w:sz w:val="28"/>
        </w:rPr>
        <w:t>неможливості встановити відповідність результатів навчання</w:t>
      </w:r>
      <w:r w:rsidR="00604E5B" w:rsidRPr="00136166">
        <w:rPr>
          <w:sz w:val="28"/>
        </w:rPr>
        <w:t xml:space="preserve"> та кредитів ЄКТС</w:t>
      </w:r>
      <w:r w:rsidR="00AD18F7" w:rsidRPr="00136166">
        <w:rPr>
          <w:sz w:val="28"/>
        </w:rPr>
        <w:t xml:space="preserve">, </w:t>
      </w:r>
      <w:r w:rsidRPr="00136166">
        <w:rPr>
          <w:sz w:val="28"/>
        </w:rPr>
        <w:t>вивчених дисциплін</w:t>
      </w:r>
      <w:r w:rsidR="00AD18F7" w:rsidRPr="00136166">
        <w:rPr>
          <w:sz w:val="28"/>
        </w:rPr>
        <w:t xml:space="preserve"> з програмними результатами навчання, визначеними </w:t>
      </w:r>
      <w:r w:rsidR="00604E5B" w:rsidRPr="00136166">
        <w:rPr>
          <w:sz w:val="28"/>
        </w:rPr>
        <w:t>освітньою програмою</w:t>
      </w:r>
      <w:r w:rsidR="00AD18F7" w:rsidRPr="00136166">
        <w:rPr>
          <w:sz w:val="28"/>
        </w:rPr>
        <w:t>;</w:t>
      </w:r>
    </w:p>
    <w:p w:rsidR="00AD18F7" w:rsidRPr="00136166" w:rsidRDefault="002468A8" w:rsidP="00AD18F7">
      <w:pPr>
        <w:pStyle w:val="c1"/>
        <w:spacing w:before="0" w:beforeAutospacing="0" w:after="0" w:afterAutospacing="0"/>
        <w:ind w:firstLine="568"/>
        <w:jc w:val="both"/>
        <w:rPr>
          <w:rStyle w:val="c0"/>
          <w:sz w:val="28"/>
          <w:szCs w:val="28"/>
        </w:rPr>
      </w:pPr>
      <w:r w:rsidRPr="00136166">
        <w:rPr>
          <w:sz w:val="28"/>
        </w:rPr>
        <w:t xml:space="preserve">– </w:t>
      </w:r>
      <w:r w:rsidR="00AD18F7" w:rsidRPr="00136166">
        <w:rPr>
          <w:sz w:val="28"/>
        </w:rPr>
        <w:t>виявлення фактів надання Заявником недостовірної інформації.</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Під час розгляду заяви </w:t>
      </w:r>
      <w:r w:rsidR="001C7F29" w:rsidRPr="00136166">
        <w:rPr>
          <w:rStyle w:val="c0"/>
          <w:sz w:val="28"/>
          <w:szCs w:val="28"/>
        </w:rPr>
        <w:t>здобувача</w:t>
      </w:r>
      <w:r w:rsidRPr="00136166">
        <w:rPr>
          <w:rStyle w:val="c0"/>
          <w:sz w:val="28"/>
          <w:szCs w:val="28"/>
        </w:rPr>
        <w:t xml:space="preserve">-іноземця з іноземним документом про освіту/засвоєні освітні компоненти та необхідністю проведення додаткової співбесіди в експертній комісії обов’язковою є присутність науково-педагогічного працівника, який володіє англійською мовою на достатньому рівні. Присутність зазначеного вище працівника забезпечує голова експертної комісії у взаємодії з </w:t>
      </w:r>
      <w:r w:rsidRPr="00136166">
        <w:rPr>
          <w:rStyle w:val="c0"/>
          <w:sz w:val="28"/>
          <w:szCs w:val="28"/>
        </w:rPr>
        <w:lastRenderedPageBreak/>
        <w:t>директором інституту</w:t>
      </w:r>
      <w:r w:rsidR="003D580E" w:rsidRPr="00136166">
        <w:rPr>
          <w:rStyle w:val="c0"/>
          <w:sz w:val="28"/>
          <w:szCs w:val="28"/>
        </w:rPr>
        <w:t>/центру/деканом факультету/завідувачем відділу аспірантури і докторантури</w:t>
      </w:r>
      <w:r w:rsidRPr="00136166">
        <w:rPr>
          <w:rStyle w:val="c0"/>
          <w:sz w:val="28"/>
          <w:szCs w:val="28"/>
        </w:rPr>
        <w:t>.</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2.4. Під час </w:t>
      </w:r>
      <w:proofErr w:type="spellStart"/>
      <w:r w:rsidRPr="00136166">
        <w:rPr>
          <w:rStyle w:val="c0"/>
          <w:sz w:val="28"/>
          <w:szCs w:val="28"/>
        </w:rPr>
        <w:t>перезарахування</w:t>
      </w:r>
      <w:proofErr w:type="spellEnd"/>
      <w:r w:rsidRPr="00136166">
        <w:rPr>
          <w:rStyle w:val="c0"/>
          <w:sz w:val="28"/>
          <w:szCs w:val="28"/>
        </w:rPr>
        <w:t xml:space="preserve"> дисципліни зберігають раніше отриману оцінку навчальних досягнень </w:t>
      </w:r>
      <w:r w:rsidR="001C7F29" w:rsidRPr="00136166">
        <w:rPr>
          <w:rStyle w:val="c0"/>
          <w:sz w:val="28"/>
          <w:szCs w:val="28"/>
        </w:rPr>
        <w:t>здобувача</w:t>
      </w:r>
      <w:r w:rsidRPr="00136166">
        <w:rPr>
          <w:rStyle w:val="c0"/>
          <w:sz w:val="28"/>
          <w:szCs w:val="28"/>
        </w:rPr>
        <w:t>. Під час переведення, поновлення, зарахування вступників на базі попереднього освітньо-кваліфікаційного рівня, які не навчались за кредитно-модульною системою, оцінки, одержані ними, переводять відповідно до чинної в університеті шкали оцінювання. Якщо оцінка з дисципліни складається з декількох оцінок за окремі семестри або оцінок із декількох дисциплін, то вираховують середньозважену оцінку успішності з урахуванням обсягів відповідних складових навчальної дисципліни.</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2.5. Особам, зарахованим на навчання до університету на базі здобутого освітнього-кваліфікаційного рівня/освітнього ступеня на другий (третій) курс (з нормативним терміном навчання) або на перший курс (зі скороченим терміном навчання) термін підготовки за освітньо</w:t>
      </w:r>
      <w:r w:rsidR="00454E45" w:rsidRPr="00136166">
        <w:rPr>
          <w:rStyle w:val="c0"/>
          <w:sz w:val="28"/>
          <w:szCs w:val="28"/>
        </w:rPr>
        <w:t>ю</w:t>
      </w:r>
      <w:r w:rsidR="00F1710D" w:rsidRPr="00136166">
        <w:rPr>
          <w:rStyle w:val="c0"/>
          <w:sz w:val="28"/>
          <w:szCs w:val="28"/>
        </w:rPr>
        <w:t xml:space="preserve"> </w:t>
      </w:r>
      <w:r w:rsidRPr="00136166">
        <w:rPr>
          <w:rStyle w:val="c0"/>
          <w:sz w:val="28"/>
          <w:szCs w:val="28"/>
        </w:rPr>
        <w:t>програмою визначають згідно з навчальним планом.</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За бажанням здобувача вищої освіти, дисципліни, засвоєні у попередніх закладах вищої освіти, можуть бути </w:t>
      </w:r>
      <w:proofErr w:type="spellStart"/>
      <w:r w:rsidRPr="00136166">
        <w:rPr>
          <w:rStyle w:val="c0"/>
          <w:sz w:val="28"/>
          <w:szCs w:val="28"/>
        </w:rPr>
        <w:t>перезараховані</w:t>
      </w:r>
      <w:proofErr w:type="spellEnd"/>
      <w:r w:rsidRPr="00136166">
        <w:rPr>
          <w:rStyle w:val="c0"/>
          <w:sz w:val="28"/>
          <w:szCs w:val="28"/>
        </w:rPr>
        <w:t xml:space="preserve"> на підставі рішення </w:t>
      </w:r>
      <w:r w:rsidR="003D580E" w:rsidRPr="00136166">
        <w:rPr>
          <w:rStyle w:val="c0"/>
          <w:sz w:val="28"/>
          <w:szCs w:val="28"/>
        </w:rPr>
        <w:t>гаранта ОП</w:t>
      </w:r>
      <w:r w:rsidR="00F1710D" w:rsidRPr="00136166">
        <w:rPr>
          <w:rStyle w:val="c0"/>
          <w:sz w:val="28"/>
          <w:szCs w:val="28"/>
        </w:rPr>
        <w:t xml:space="preserve"> </w:t>
      </w:r>
      <w:r w:rsidRPr="00136166">
        <w:rPr>
          <w:rStyle w:val="c0"/>
          <w:sz w:val="28"/>
          <w:szCs w:val="28"/>
        </w:rPr>
        <w:t>та/або експертної комісії та внесені до переліку освітніх компонентів у додаток до диплома бакалавра.</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Академічною різницею для таких осіб, як правило, вважають ті дисципліни навчального плану, які відповідно до структурно-логічної схеми підготовки за освітньою програмою є передумовою для опанування наступних дисциплін індивідуального навчального плану здобувача вищої освіти.</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У випадку поновлення здобувача вищої освіти після нетривалої перерви у навчанні (до трьох років) на навчання за тією ж освітньо</w:t>
      </w:r>
      <w:r w:rsidR="00454E45" w:rsidRPr="00136166">
        <w:rPr>
          <w:rStyle w:val="c0"/>
          <w:sz w:val="28"/>
          <w:szCs w:val="28"/>
        </w:rPr>
        <w:t>ю</w:t>
      </w:r>
      <w:r w:rsidR="00F1710D" w:rsidRPr="00136166">
        <w:rPr>
          <w:rStyle w:val="c0"/>
          <w:sz w:val="28"/>
          <w:szCs w:val="28"/>
        </w:rPr>
        <w:t xml:space="preserve"> </w:t>
      </w:r>
      <w:r w:rsidRPr="00136166">
        <w:rPr>
          <w:rStyle w:val="c0"/>
          <w:sz w:val="28"/>
          <w:szCs w:val="28"/>
        </w:rPr>
        <w:t>програмою/спеціальністю, за якою він навчався раніше, академічною різницею, як правило, не вважають зміни в навчальному плані, що відбулися за цей період за умови, що вивчені раніше здобувачем дисципліни відповідають запланованим результатам навчання (формують відповідні компетентності, знання і уміння). Виняток можуть становити ті дисципліни навчального плану, які відповідно до структурно-логічної схеми підготовки за освітньо</w:t>
      </w:r>
      <w:r w:rsidR="00454E45" w:rsidRPr="00136166">
        <w:rPr>
          <w:rStyle w:val="c0"/>
          <w:sz w:val="28"/>
          <w:szCs w:val="28"/>
        </w:rPr>
        <w:t>ю</w:t>
      </w:r>
      <w:r w:rsidR="00F1710D" w:rsidRPr="00136166">
        <w:rPr>
          <w:rStyle w:val="c0"/>
          <w:sz w:val="28"/>
          <w:szCs w:val="28"/>
        </w:rPr>
        <w:t xml:space="preserve"> </w:t>
      </w:r>
      <w:r w:rsidRPr="00136166">
        <w:rPr>
          <w:rStyle w:val="c0"/>
          <w:sz w:val="28"/>
          <w:szCs w:val="28"/>
        </w:rPr>
        <w:t>програмою є передумовою для опанування наступних дисциплін індивідуального навчального плану здобувача вищої освіти.</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2.6. Залежно від спеціальності, за якою здобуто освітньо-кваліфікаційний рівень/освітній ступінь, обсягу кредитів з тих дисциплін які можуть бути </w:t>
      </w:r>
      <w:proofErr w:type="spellStart"/>
      <w:r w:rsidRPr="00136166">
        <w:rPr>
          <w:rStyle w:val="c0"/>
          <w:sz w:val="28"/>
          <w:szCs w:val="28"/>
        </w:rPr>
        <w:t>перезараховані</w:t>
      </w:r>
      <w:proofErr w:type="spellEnd"/>
      <w:r w:rsidRPr="00136166">
        <w:rPr>
          <w:rStyle w:val="c0"/>
          <w:sz w:val="28"/>
          <w:szCs w:val="28"/>
        </w:rPr>
        <w:t xml:space="preserve">, обсягу академічної різниці </w:t>
      </w:r>
      <w:r w:rsidR="003D580E" w:rsidRPr="00136166">
        <w:rPr>
          <w:rStyle w:val="c0"/>
          <w:sz w:val="28"/>
          <w:szCs w:val="28"/>
        </w:rPr>
        <w:t>гарант ОП</w:t>
      </w:r>
      <w:r w:rsidR="00F1710D" w:rsidRPr="00136166">
        <w:rPr>
          <w:rStyle w:val="c0"/>
          <w:sz w:val="28"/>
          <w:szCs w:val="28"/>
        </w:rPr>
        <w:t xml:space="preserve"> </w:t>
      </w:r>
      <w:r w:rsidRPr="00136166">
        <w:rPr>
          <w:rStyle w:val="c0"/>
          <w:sz w:val="28"/>
          <w:szCs w:val="28"/>
        </w:rPr>
        <w:t>рекомендує курс зарахування здобувача вищої освіти або термін скорочення навчання.</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2.7. Здобувач вищої освіти має право відмовитися від </w:t>
      </w:r>
      <w:proofErr w:type="spellStart"/>
      <w:r w:rsidRPr="00136166">
        <w:rPr>
          <w:rStyle w:val="c0"/>
          <w:sz w:val="28"/>
          <w:szCs w:val="28"/>
        </w:rPr>
        <w:t>перезарахування</w:t>
      </w:r>
      <w:proofErr w:type="spellEnd"/>
      <w:r w:rsidRPr="00136166">
        <w:rPr>
          <w:rStyle w:val="c0"/>
          <w:sz w:val="28"/>
          <w:szCs w:val="28"/>
        </w:rPr>
        <w:t xml:space="preserve"> дисципліни, якщо його не влаштовує отримана раніше оцінка, та складати її як академічну різницю або вивчати повторно.</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Здобувач вищої освіти, за своїм бажанням та погодженням із директором відповідного інституту, може складати навчальну дисципліну достроково, у такому випадку вона не включається до обсягу академічної різниці. Загальний обсяг такої дострокової </w:t>
      </w:r>
      <w:proofErr w:type="spellStart"/>
      <w:r w:rsidRPr="00136166">
        <w:rPr>
          <w:rStyle w:val="c0"/>
          <w:sz w:val="28"/>
          <w:szCs w:val="28"/>
        </w:rPr>
        <w:t>доздачі</w:t>
      </w:r>
      <w:proofErr w:type="spellEnd"/>
      <w:r w:rsidRPr="00136166">
        <w:rPr>
          <w:rStyle w:val="c0"/>
          <w:sz w:val="28"/>
          <w:szCs w:val="28"/>
        </w:rPr>
        <w:t xml:space="preserve"> не може перевищувати </w:t>
      </w:r>
      <w:r w:rsidR="003D580E" w:rsidRPr="00136166">
        <w:rPr>
          <w:rStyle w:val="c0"/>
          <w:sz w:val="28"/>
          <w:szCs w:val="28"/>
        </w:rPr>
        <w:t>30</w:t>
      </w:r>
      <w:r w:rsidRPr="00136166">
        <w:rPr>
          <w:rStyle w:val="c0"/>
          <w:sz w:val="28"/>
          <w:szCs w:val="28"/>
        </w:rPr>
        <w:t>кредитів.</w:t>
      </w:r>
    </w:p>
    <w:p w:rsidR="00422087" w:rsidRPr="00136166" w:rsidRDefault="00422087" w:rsidP="00422087">
      <w:pPr>
        <w:pStyle w:val="c1"/>
        <w:spacing w:before="0" w:beforeAutospacing="0" w:after="0" w:afterAutospacing="0"/>
        <w:ind w:firstLine="568"/>
        <w:jc w:val="both"/>
        <w:rPr>
          <w:rStyle w:val="c0"/>
          <w:sz w:val="28"/>
          <w:szCs w:val="28"/>
        </w:rPr>
      </w:pPr>
      <w:r w:rsidRPr="00136166">
        <w:rPr>
          <w:rStyle w:val="c0"/>
          <w:sz w:val="28"/>
          <w:szCs w:val="28"/>
        </w:rPr>
        <w:t xml:space="preserve">2.8. </w:t>
      </w:r>
      <w:r w:rsidR="001C7F29" w:rsidRPr="00136166">
        <w:rPr>
          <w:rStyle w:val="c0"/>
          <w:sz w:val="28"/>
          <w:szCs w:val="28"/>
        </w:rPr>
        <w:t>Здобувачам</w:t>
      </w:r>
      <w:r w:rsidRPr="00136166">
        <w:rPr>
          <w:rStyle w:val="c0"/>
          <w:sz w:val="28"/>
          <w:szCs w:val="28"/>
        </w:rPr>
        <w:t xml:space="preserve">, які залишені на повторне навчання, можуть бути </w:t>
      </w:r>
      <w:proofErr w:type="spellStart"/>
      <w:r w:rsidRPr="00136166">
        <w:rPr>
          <w:rStyle w:val="c0"/>
          <w:sz w:val="28"/>
          <w:szCs w:val="28"/>
        </w:rPr>
        <w:t>перезараховані</w:t>
      </w:r>
      <w:proofErr w:type="spellEnd"/>
      <w:r w:rsidRPr="00136166">
        <w:rPr>
          <w:rStyle w:val="c0"/>
          <w:sz w:val="28"/>
          <w:szCs w:val="28"/>
        </w:rPr>
        <w:t xml:space="preserve"> дисципліни, з яких за результатами семестрового контролю вони мали позитивну оцінку.</w:t>
      </w:r>
    </w:p>
    <w:p w:rsidR="00C9153E" w:rsidRPr="00136166" w:rsidRDefault="00C9153E" w:rsidP="00422087">
      <w:pPr>
        <w:pStyle w:val="c1"/>
        <w:spacing w:before="0" w:beforeAutospacing="0" w:after="0" w:afterAutospacing="0"/>
        <w:ind w:firstLine="568"/>
        <w:jc w:val="both"/>
        <w:rPr>
          <w:rFonts w:ascii="Calibri" w:hAnsi="Calibri" w:cs="Calibri"/>
          <w:sz w:val="22"/>
          <w:szCs w:val="22"/>
        </w:rPr>
      </w:pPr>
    </w:p>
    <w:p w:rsidR="00422087" w:rsidRPr="00136166" w:rsidRDefault="00422087" w:rsidP="00422087">
      <w:pPr>
        <w:pStyle w:val="c11"/>
        <w:spacing w:before="0" w:beforeAutospacing="0" w:after="0" w:afterAutospacing="0"/>
        <w:ind w:firstLine="568"/>
        <w:jc w:val="center"/>
        <w:rPr>
          <w:rFonts w:ascii="Calibri" w:hAnsi="Calibri" w:cs="Calibri"/>
          <w:sz w:val="22"/>
          <w:szCs w:val="22"/>
        </w:rPr>
      </w:pPr>
      <w:r w:rsidRPr="00136166">
        <w:rPr>
          <w:rStyle w:val="c3"/>
          <w:b/>
          <w:bCs/>
          <w:sz w:val="28"/>
          <w:szCs w:val="28"/>
        </w:rPr>
        <w:lastRenderedPageBreak/>
        <w:t>3. Порядок визначення академічної різниці</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3.1. Дисципліни, які на момент переведення (поновлення) </w:t>
      </w:r>
      <w:r w:rsidR="001C7F29" w:rsidRPr="00136166">
        <w:rPr>
          <w:rStyle w:val="c0"/>
          <w:sz w:val="28"/>
          <w:szCs w:val="28"/>
        </w:rPr>
        <w:t>здобувач</w:t>
      </w:r>
      <w:r w:rsidR="00F1710D" w:rsidRPr="00136166">
        <w:rPr>
          <w:rStyle w:val="c0"/>
          <w:sz w:val="28"/>
          <w:szCs w:val="28"/>
        </w:rPr>
        <w:t xml:space="preserve"> </w:t>
      </w:r>
      <w:r w:rsidRPr="00136166">
        <w:rPr>
          <w:rStyle w:val="c0"/>
          <w:sz w:val="28"/>
          <w:szCs w:val="28"/>
        </w:rPr>
        <w:t xml:space="preserve">не вивчав у повному обсязі або загальний обсяг годин (кредитів ЄКТС), відведений на вивчення дисципліни у попередньому закладі вищої освіти менший 80 % обсягу дисципліни, передбаченої навчальним планом університету становлять академічну різницю. Академічною різницею, як правило, не вважають дисципліни вільного вибору </w:t>
      </w:r>
      <w:r w:rsidR="001C7F29" w:rsidRPr="00136166">
        <w:rPr>
          <w:rStyle w:val="c0"/>
          <w:sz w:val="28"/>
          <w:szCs w:val="28"/>
        </w:rPr>
        <w:t xml:space="preserve">здобувача </w:t>
      </w:r>
      <w:r w:rsidRPr="00136166">
        <w:rPr>
          <w:rStyle w:val="c0"/>
          <w:sz w:val="28"/>
          <w:szCs w:val="28"/>
        </w:rPr>
        <w:t>за умови рівності кредитів циклу вибіркових дисциплін на час переведення.</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3.2. Процедуру визначення академічної різниці з навчальних дисциплін організовує дирекція інституту/центру</w:t>
      </w:r>
      <w:r w:rsidR="003D580E" w:rsidRPr="00136166">
        <w:rPr>
          <w:rStyle w:val="c0"/>
          <w:sz w:val="28"/>
          <w:szCs w:val="28"/>
        </w:rPr>
        <w:t>/декан факультету/завідувач відділу аспірантури і докторантури</w:t>
      </w:r>
      <w:r w:rsidRPr="00136166">
        <w:rPr>
          <w:rStyle w:val="c0"/>
          <w:sz w:val="28"/>
          <w:szCs w:val="28"/>
        </w:rPr>
        <w:t xml:space="preserve"> із залученням відповідних структурних підрозділів протягом 7 робочих днів з моменту подачі заяви.</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3.3. Кількість підсумкових форм контролю, що складають академічну різницю, не повинна перевищувати 4-5 контрольних заходів (диференційованих заліків, екзаменів) та </w:t>
      </w:r>
      <w:r w:rsidR="003D580E" w:rsidRPr="00136166">
        <w:rPr>
          <w:rStyle w:val="c0"/>
          <w:sz w:val="28"/>
          <w:szCs w:val="28"/>
        </w:rPr>
        <w:t>2</w:t>
      </w:r>
      <w:r w:rsidRPr="00136166">
        <w:rPr>
          <w:rStyle w:val="c0"/>
          <w:sz w:val="28"/>
          <w:szCs w:val="28"/>
        </w:rPr>
        <w:t>0 кредитів ЄКТС. Якщо навчальним планом передбачено складання заліку та екзамену з дисципліни, то до академічної різниці вносять екзамен.</w:t>
      </w:r>
    </w:p>
    <w:p w:rsidR="00422087" w:rsidRPr="00136166" w:rsidRDefault="00422087" w:rsidP="00422087">
      <w:pPr>
        <w:pStyle w:val="c1"/>
        <w:spacing w:before="0" w:beforeAutospacing="0" w:after="0" w:afterAutospacing="0"/>
        <w:ind w:firstLine="568"/>
        <w:jc w:val="both"/>
        <w:rPr>
          <w:rStyle w:val="c0"/>
          <w:sz w:val="28"/>
          <w:szCs w:val="28"/>
        </w:rPr>
      </w:pPr>
      <w:r w:rsidRPr="00136166">
        <w:rPr>
          <w:rStyle w:val="c0"/>
          <w:sz w:val="28"/>
          <w:szCs w:val="28"/>
        </w:rPr>
        <w:t>3.4. Порядок та термін ліквідації академічної різниці визначає директор інституту</w:t>
      </w:r>
      <w:r w:rsidR="003D580E" w:rsidRPr="00136166">
        <w:rPr>
          <w:rStyle w:val="c0"/>
          <w:sz w:val="28"/>
          <w:szCs w:val="28"/>
        </w:rPr>
        <w:t>/центру/ декан факультету/завідувач відділу аспірантури і докторантури</w:t>
      </w:r>
      <w:r w:rsidRPr="00136166">
        <w:rPr>
          <w:rStyle w:val="c0"/>
          <w:sz w:val="28"/>
          <w:szCs w:val="28"/>
        </w:rPr>
        <w:t xml:space="preserve">, про що видають окреме розпорядження або наказ. Протягом семестру ліквідовують, як правило, не більше 5 дисциплін (обсягом до </w:t>
      </w:r>
      <w:r w:rsidR="003D580E" w:rsidRPr="00136166">
        <w:rPr>
          <w:rStyle w:val="c0"/>
          <w:sz w:val="28"/>
          <w:szCs w:val="28"/>
        </w:rPr>
        <w:t>2</w:t>
      </w:r>
      <w:r w:rsidRPr="00136166">
        <w:rPr>
          <w:rStyle w:val="c0"/>
          <w:sz w:val="28"/>
          <w:szCs w:val="28"/>
        </w:rPr>
        <w:t>0 кредитів ЄКТС).</w:t>
      </w:r>
    </w:p>
    <w:p w:rsidR="00F1710D" w:rsidRPr="00136166" w:rsidRDefault="00F1710D" w:rsidP="00422087">
      <w:pPr>
        <w:pStyle w:val="c1"/>
        <w:spacing w:before="0" w:beforeAutospacing="0" w:after="0" w:afterAutospacing="0"/>
        <w:ind w:firstLine="568"/>
        <w:jc w:val="both"/>
        <w:rPr>
          <w:rFonts w:ascii="Calibri" w:hAnsi="Calibri" w:cs="Calibri"/>
          <w:sz w:val="22"/>
          <w:szCs w:val="22"/>
        </w:rPr>
      </w:pPr>
    </w:p>
    <w:p w:rsidR="00422087" w:rsidRPr="00136166" w:rsidRDefault="00422087" w:rsidP="00422087">
      <w:pPr>
        <w:pStyle w:val="c11"/>
        <w:spacing w:before="0" w:beforeAutospacing="0" w:after="0" w:afterAutospacing="0"/>
        <w:ind w:firstLine="568"/>
        <w:jc w:val="center"/>
        <w:rPr>
          <w:rFonts w:ascii="Calibri" w:hAnsi="Calibri" w:cs="Calibri"/>
          <w:sz w:val="22"/>
          <w:szCs w:val="22"/>
        </w:rPr>
      </w:pPr>
      <w:r w:rsidRPr="00136166">
        <w:rPr>
          <w:rStyle w:val="c3"/>
          <w:b/>
          <w:bCs/>
          <w:sz w:val="28"/>
          <w:szCs w:val="28"/>
        </w:rPr>
        <w:t>4. Порядок складання академічної різниці</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4.1. Вступники, яким встановлено академічну різницю, мають скласти її в терміни, визначені графіком складання академічної різниці, як правило, до початку поточного семестрового контролю. Оцінки з дисциплін, які складають академічну різницю, у стипендіальному рейтингу не враховують.</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4.2. Основною формою оволодіння навчальним матеріалом в процесі ліквідації академічної різниці є самостійна робота здобувача вищої освіти та консультації науково-педагогічного працівника, що проводить оцінювання з даної дисципліни.</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4.3. З метою сприяння успішному складанню академічної різниці, дирекція інституту/центру</w:t>
      </w:r>
      <w:r w:rsidR="003D580E" w:rsidRPr="00136166">
        <w:rPr>
          <w:rStyle w:val="c0"/>
          <w:sz w:val="28"/>
          <w:szCs w:val="28"/>
        </w:rPr>
        <w:t>/декан факультету/завідувач відділу аспірантури і докторантури</w:t>
      </w:r>
      <w:r w:rsidRPr="00136166">
        <w:rPr>
          <w:rStyle w:val="c0"/>
          <w:sz w:val="28"/>
          <w:szCs w:val="28"/>
        </w:rPr>
        <w:t xml:space="preserve"> надає необхідну консультативно-роз’яснювальну допомогу здобувачу освіти.</w:t>
      </w:r>
    </w:p>
    <w:p w:rsidR="00422087" w:rsidRPr="00136166" w:rsidRDefault="00422087" w:rsidP="00422087">
      <w:pPr>
        <w:pStyle w:val="c1"/>
        <w:spacing w:before="0" w:beforeAutospacing="0" w:after="0" w:afterAutospacing="0"/>
        <w:ind w:firstLine="568"/>
        <w:jc w:val="both"/>
        <w:rPr>
          <w:rStyle w:val="c0"/>
          <w:sz w:val="28"/>
          <w:szCs w:val="28"/>
        </w:rPr>
      </w:pPr>
      <w:r w:rsidRPr="00136166">
        <w:rPr>
          <w:rStyle w:val="c0"/>
          <w:sz w:val="28"/>
          <w:szCs w:val="28"/>
        </w:rPr>
        <w:t>4.4. Кафедри, за якими закріплені дисципліни, що входять до академічної різниці, надають необхідні навчально-методичні вказівки та рекомендації для самостійної роботи, забезпечують достатній рівень консультативної допомоги та об’єктивний підсумковий контроль знань здобувачів вищої освіти.</w:t>
      </w:r>
    </w:p>
    <w:p w:rsidR="00C9153E" w:rsidRPr="00136166" w:rsidRDefault="00C9153E" w:rsidP="00422087">
      <w:pPr>
        <w:pStyle w:val="c1"/>
        <w:spacing w:before="0" w:beforeAutospacing="0" w:after="0" w:afterAutospacing="0"/>
        <w:ind w:firstLine="568"/>
        <w:jc w:val="both"/>
        <w:rPr>
          <w:rFonts w:ascii="Calibri" w:hAnsi="Calibri" w:cs="Calibri"/>
          <w:sz w:val="22"/>
          <w:szCs w:val="22"/>
        </w:rPr>
      </w:pPr>
    </w:p>
    <w:p w:rsidR="00422087" w:rsidRPr="00136166" w:rsidRDefault="00422087" w:rsidP="00422087">
      <w:pPr>
        <w:pStyle w:val="c11"/>
        <w:spacing w:before="0" w:beforeAutospacing="0" w:after="0" w:afterAutospacing="0"/>
        <w:ind w:firstLine="568"/>
        <w:jc w:val="center"/>
        <w:rPr>
          <w:rFonts w:ascii="Calibri" w:hAnsi="Calibri" w:cs="Calibri"/>
          <w:sz w:val="22"/>
          <w:szCs w:val="22"/>
        </w:rPr>
      </w:pPr>
      <w:r w:rsidRPr="00136166">
        <w:rPr>
          <w:rStyle w:val="c3"/>
          <w:b/>
          <w:bCs/>
          <w:sz w:val="28"/>
          <w:szCs w:val="28"/>
        </w:rPr>
        <w:t>5. Оформлення документів</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5.1. Підготовку необхідних матеріалів та документів щодо </w:t>
      </w:r>
      <w:proofErr w:type="spellStart"/>
      <w:r w:rsidRPr="00136166">
        <w:rPr>
          <w:rStyle w:val="c0"/>
          <w:sz w:val="28"/>
          <w:szCs w:val="28"/>
        </w:rPr>
        <w:t>перезарахування</w:t>
      </w:r>
      <w:proofErr w:type="spellEnd"/>
      <w:r w:rsidRPr="00136166">
        <w:rPr>
          <w:rStyle w:val="c0"/>
          <w:sz w:val="28"/>
          <w:szCs w:val="28"/>
        </w:rPr>
        <w:t xml:space="preserve"> дисциплін та визначення академічної різниці покладено на </w:t>
      </w:r>
      <w:r w:rsidR="0069219C" w:rsidRPr="00136166">
        <w:rPr>
          <w:rStyle w:val="c0"/>
          <w:sz w:val="28"/>
          <w:szCs w:val="28"/>
        </w:rPr>
        <w:t>гаранта ОП</w:t>
      </w:r>
      <w:r w:rsidRPr="00136166">
        <w:rPr>
          <w:rStyle w:val="c0"/>
          <w:sz w:val="28"/>
          <w:szCs w:val="28"/>
        </w:rPr>
        <w:t>.</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5.2. Подані здобувачем документи про результати навчання за попередній період (академічна довідка, копія додатку до диплому про вищу освіту тощо), заяви про </w:t>
      </w:r>
      <w:proofErr w:type="spellStart"/>
      <w:r w:rsidRPr="00136166">
        <w:rPr>
          <w:rStyle w:val="c0"/>
          <w:sz w:val="28"/>
          <w:szCs w:val="28"/>
        </w:rPr>
        <w:t>перезарахування</w:t>
      </w:r>
      <w:proofErr w:type="spellEnd"/>
      <w:r w:rsidRPr="00136166">
        <w:rPr>
          <w:rStyle w:val="c0"/>
          <w:sz w:val="28"/>
          <w:szCs w:val="28"/>
        </w:rPr>
        <w:t xml:space="preserve"> навчальних дисциплін, погоджені у порядку, встановленому цим Положенням, підшивають до особової справи здобувача та облікують у навчальній картці </w:t>
      </w:r>
      <w:r w:rsidR="001C7F29" w:rsidRPr="00136166">
        <w:rPr>
          <w:rStyle w:val="c0"/>
          <w:sz w:val="28"/>
          <w:szCs w:val="28"/>
        </w:rPr>
        <w:t xml:space="preserve">здобувача </w:t>
      </w:r>
      <w:r w:rsidRPr="00136166">
        <w:rPr>
          <w:rStyle w:val="c0"/>
          <w:sz w:val="28"/>
          <w:szCs w:val="28"/>
        </w:rPr>
        <w:t>та супровідних документах.</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5.3. До індивідуального навчального плану/залікової книжки </w:t>
      </w:r>
      <w:r w:rsidR="001C7F29" w:rsidRPr="00136166">
        <w:rPr>
          <w:rStyle w:val="c0"/>
          <w:sz w:val="28"/>
          <w:szCs w:val="28"/>
        </w:rPr>
        <w:t xml:space="preserve">здобувача </w:t>
      </w:r>
      <w:r w:rsidRPr="00136166">
        <w:rPr>
          <w:rStyle w:val="c0"/>
          <w:sz w:val="28"/>
          <w:szCs w:val="28"/>
        </w:rPr>
        <w:t xml:space="preserve">вносять запис про </w:t>
      </w:r>
      <w:proofErr w:type="spellStart"/>
      <w:r w:rsidRPr="00136166">
        <w:rPr>
          <w:rStyle w:val="c0"/>
          <w:sz w:val="28"/>
          <w:szCs w:val="28"/>
        </w:rPr>
        <w:t>перезарахування</w:t>
      </w:r>
      <w:proofErr w:type="spellEnd"/>
      <w:r w:rsidRPr="00136166">
        <w:rPr>
          <w:rStyle w:val="c0"/>
          <w:sz w:val="28"/>
          <w:szCs w:val="28"/>
        </w:rPr>
        <w:t xml:space="preserve"> результатів заліків та екзаменів, засвідчених </w:t>
      </w:r>
      <w:r w:rsidRPr="00136166">
        <w:rPr>
          <w:rStyle w:val="c0"/>
          <w:sz w:val="28"/>
          <w:szCs w:val="28"/>
        </w:rPr>
        <w:lastRenderedPageBreak/>
        <w:t xml:space="preserve">підписом директора </w:t>
      </w:r>
      <w:r w:rsidR="0069219C" w:rsidRPr="00136166">
        <w:rPr>
          <w:rStyle w:val="c0"/>
          <w:sz w:val="28"/>
          <w:szCs w:val="28"/>
        </w:rPr>
        <w:t>інституту/центру/декана факультету/завідувача відділу аспірантури і докторантури</w:t>
      </w:r>
      <w:r w:rsidR="00F1710D" w:rsidRPr="00136166">
        <w:rPr>
          <w:rStyle w:val="c0"/>
          <w:sz w:val="28"/>
          <w:szCs w:val="28"/>
        </w:rPr>
        <w:t xml:space="preserve"> </w:t>
      </w:r>
      <w:r w:rsidRPr="00136166">
        <w:rPr>
          <w:rStyle w:val="c0"/>
          <w:sz w:val="28"/>
          <w:szCs w:val="28"/>
        </w:rPr>
        <w:t xml:space="preserve">в навчальній картці зазначають назву документа, на підставі якого проведено </w:t>
      </w:r>
      <w:proofErr w:type="spellStart"/>
      <w:r w:rsidRPr="00136166">
        <w:rPr>
          <w:rStyle w:val="c0"/>
          <w:sz w:val="28"/>
          <w:szCs w:val="28"/>
        </w:rPr>
        <w:t>перезарахування</w:t>
      </w:r>
      <w:proofErr w:type="spellEnd"/>
      <w:r w:rsidRPr="00136166">
        <w:rPr>
          <w:rStyle w:val="c0"/>
          <w:sz w:val="28"/>
          <w:szCs w:val="28"/>
        </w:rPr>
        <w:t>, серію, номер, дату видачі та назву закладу вищої освіти, що його видав. Оцінки проставляють за чинною в університеті шкалою.</w:t>
      </w:r>
    </w:p>
    <w:p w:rsidR="00422087" w:rsidRPr="00136166" w:rsidRDefault="00422087"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 xml:space="preserve">5.4. Результати складання академічної різниці фіксують у відомостях обліку успішності, навчальній картці </w:t>
      </w:r>
      <w:r w:rsidR="001C7F29" w:rsidRPr="00136166">
        <w:rPr>
          <w:rStyle w:val="c0"/>
          <w:sz w:val="28"/>
          <w:szCs w:val="28"/>
        </w:rPr>
        <w:t xml:space="preserve">здобувача </w:t>
      </w:r>
      <w:r w:rsidRPr="00136166">
        <w:rPr>
          <w:rStyle w:val="c0"/>
          <w:sz w:val="28"/>
          <w:szCs w:val="28"/>
        </w:rPr>
        <w:t>та індивідуальному навчальному плані/заліковій книжці. Відомості реєстрації результатів ліквідації академічної різниці реєструють у відповідному журналі обліку відомостей.</w:t>
      </w:r>
    </w:p>
    <w:p w:rsidR="00422087" w:rsidRPr="00136166" w:rsidRDefault="0069219C"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5.5. У</w:t>
      </w:r>
      <w:r w:rsidR="00422087" w:rsidRPr="00136166">
        <w:rPr>
          <w:rStyle w:val="c0"/>
          <w:sz w:val="28"/>
          <w:szCs w:val="28"/>
        </w:rPr>
        <w:t xml:space="preserve"> додаток до диплома вносять усі нормативні та варіативні</w:t>
      </w:r>
      <w:r w:rsidRPr="00136166">
        <w:rPr>
          <w:rStyle w:val="c0"/>
          <w:sz w:val="28"/>
          <w:szCs w:val="28"/>
        </w:rPr>
        <w:t xml:space="preserve"> дисципліни навчального плану. Д</w:t>
      </w:r>
      <w:r w:rsidR="00422087" w:rsidRPr="00136166">
        <w:rPr>
          <w:rStyle w:val="c0"/>
          <w:sz w:val="28"/>
          <w:szCs w:val="28"/>
        </w:rPr>
        <w:t xml:space="preserve">исципліни вільного вибору </w:t>
      </w:r>
      <w:r w:rsidR="001C7F29" w:rsidRPr="00136166">
        <w:rPr>
          <w:rStyle w:val="c0"/>
          <w:sz w:val="28"/>
          <w:szCs w:val="28"/>
        </w:rPr>
        <w:t xml:space="preserve">здобувача </w:t>
      </w:r>
      <w:r w:rsidR="00422087" w:rsidRPr="00136166">
        <w:rPr>
          <w:rStyle w:val="c0"/>
          <w:sz w:val="28"/>
          <w:szCs w:val="28"/>
        </w:rPr>
        <w:t xml:space="preserve">можуть відрізнятися від тих, що зазначені у навчальному плані за умови їх </w:t>
      </w:r>
      <w:proofErr w:type="spellStart"/>
      <w:r w:rsidR="00422087" w:rsidRPr="00136166">
        <w:rPr>
          <w:rStyle w:val="c0"/>
          <w:sz w:val="28"/>
          <w:szCs w:val="28"/>
        </w:rPr>
        <w:t>перезарахування</w:t>
      </w:r>
      <w:proofErr w:type="spellEnd"/>
      <w:r w:rsidR="00422087" w:rsidRPr="00136166">
        <w:rPr>
          <w:rStyle w:val="c0"/>
          <w:sz w:val="28"/>
          <w:szCs w:val="28"/>
        </w:rPr>
        <w:t>.</w:t>
      </w:r>
    </w:p>
    <w:p w:rsidR="00422087" w:rsidRPr="00136166" w:rsidRDefault="00422087" w:rsidP="00422087">
      <w:pPr>
        <w:pStyle w:val="c1"/>
        <w:spacing w:before="0" w:beforeAutospacing="0" w:after="0" w:afterAutospacing="0"/>
        <w:ind w:firstLine="568"/>
        <w:jc w:val="both"/>
        <w:rPr>
          <w:rStyle w:val="c0"/>
          <w:sz w:val="28"/>
          <w:szCs w:val="28"/>
        </w:rPr>
      </w:pPr>
      <w:r w:rsidRPr="00136166">
        <w:rPr>
          <w:rStyle w:val="c0"/>
          <w:sz w:val="28"/>
          <w:szCs w:val="28"/>
        </w:rPr>
        <w:t>5.6. Особи, які здобули освіту за кордоном та подають іноземні документи про освіту повинні здійснити процедуру їх визнання (</w:t>
      </w:r>
      <w:proofErr w:type="spellStart"/>
      <w:r w:rsidRPr="00136166">
        <w:rPr>
          <w:rStyle w:val="c0"/>
          <w:sz w:val="28"/>
          <w:szCs w:val="28"/>
        </w:rPr>
        <w:t>нострифікації</w:t>
      </w:r>
      <w:proofErr w:type="spellEnd"/>
      <w:r w:rsidRPr="00136166">
        <w:rPr>
          <w:rStyle w:val="c0"/>
          <w:sz w:val="28"/>
          <w:szCs w:val="28"/>
        </w:rPr>
        <w:t>) у встановлені університетом терміни та отримати свідоцтво, яке підтверджує право здобувати освіту в Україні.</w:t>
      </w:r>
    </w:p>
    <w:p w:rsidR="00C30BAC" w:rsidRPr="00136166" w:rsidRDefault="00C30BAC" w:rsidP="0070284D">
      <w:pPr>
        <w:pStyle w:val="c1"/>
        <w:spacing w:before="0" w:beforeAutospacing="0" w:after="0" w:afterAutospacing="0"/>
        <w:ind w:firstLine="568"/>
        <w:jc w:val="both"/>
        <w:rPr>
          <w:rStyle w:val="c0"/>
          <w:sz w:val="28"/>
          <w:szCs w:val="28"/>
        </w:rPr>
      </w:pPr>
    </w:p>
    <w:p w:rsidR="0070284D" w:rsidRPr="00136166" w:rsidRDefault="0070284D" w:rsidP="001D3D69">
      <w:pPr>
        <w:shd w:val="clear" w:color="auto" w:fill="FFFFFF" w:themeFill="background1"/>
        <w:spacing w:after="0" w:line="240" w:lineRule="auto"/>
        <w:jc w:val="center"/>
        <w:rPr>
          <w:rFonts w:ascii="Times New Roman" w:hAnsi="Times New Roman" w:cs="Times New Roman"/>
          <w:b/>
          <w:sz w:val="28"/>
          <w:szCs w:val="28"/>
        </w:rPr>
      </w:pPr>
      <w:r w:rsidRPr="00136166">
        <w:rPr>
          <w:rFonts w:ascii="Times New Roman" w:hAnsi="Times New Roman" w:cs="Times New Roman"/>
          <w:b/>
          <w:sz w:val="28"/>
          <w:szCs w:val="28"/>
        </w:rPr>
        <w:t>6. Порядок подання заяв на апеляцію та їх розгляд</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6.1. Апеляція щодо результатів визнання</w:t>
      </w:r>
      <w:r w:rsidR="00454E45" w:rsidRPr="00136166">
        <w:rPr>
          <w:rFonts w:ascii="Times New Roman" w:hAnsi="Times New Roman" w:cs="Times New Roman"/>
          <w:sz w:val="28"/>
          <w:szCs w:val="28"/>
        </w:rPr>
        <w:t xml:space="preserve"> результатів навчання</w:t>
      </w:r>
      <w:r w:rsidRPr="00136166">
        <w:rPr>
          <w:rFonts w:ascii="Times New Roman" w:hAnsi="Times New Roman" w:cs="Times New Roman"/>
          <w:sz w:val="28"/>
          <w:szCs w:val="28"/>
        </w:rPr>
        <w:t xml:space="preserve"> та </w:t>
      </w:r>
      <w:proofErr w:type="spellStart"/>
      <w:r w:rsidRPr="00136166">
        <w:rPr>
          <w:rFonts w:ascii="Times New Roman" w:hAnsi="Times New Roman" w:cs="Times New Roman"/>
          <w:sz w:val="28"/>
          <w:szCs w:val="28"/>
        </w:rPr>
        <w:t>перезарахування</w:t>
      </w:r>
      <w:proofErr w:type="spellEnd"/>
      <w:r w:rsidRPr="00136166">
        <w:rPr>
          <w:rFonts w:ascii="Times New Roman" w:hAnsi="Times New Roman" w:cs="Times New Roman"/>
          <w:sz w:val="28"/>
          <w:szCs w:val="28"/>
        </w:rPr>
        <w:t xml:space="preserve"> кредитів ЄКТС подається особисто </w:t>
      </w:r>
      <w:r w:rsidR="00AD18F7" w:rsidRPr="00136166">
        <w:rPr>
          <w:rFonts w:ascii="Times New Roman" w:hAnsi="Times New Roman" w:cs="Times New Roman"/>
          <w:sz w:val="28"/>
          <w:szCs w:val="28"/>
        </w:rPr>
        <w:t>заявником</w:t>
      </w:r>
      <w:r w:rsidR="00F1710D" w:rsidRPr="00136166">
        <w:rPr>
          <w:rFonts w:ascii="Times New Roman" w:hAnsi="Times New Roman" w:cs="Times New Roman"/>
          <w:sz w:val="28"/>
          <w:szCs w:val="28"/>
        </w:rPr>
        <w:t xml:space="preserve"> </w:t>
      </w:r>
      <w:r w:rsidR="00ED35BE" w:rsidRPr="00136166">
        <w:rPr>
          <w:rFonts w:ascii="Times New Roman" w:hAnsi="Times New Roman" w:cs="Times New Roman"/>
          <w:sz w:val="28"/>
          <w:szCs w:val="28"/>
        </w:rPr>
        <w:t xml:space="preserve">до </w:t>
      </w:r>
      <w:r w:rsidR="0069219C" w:rsidRPr="00136166">
        <w:rPr>
          <w:rStyle w:val="c0"/>
          <w:rFonts w:ascii="Times New Roman" w:hAnsi="Times New Roman" w:cs="Times New Roman"/>
          <w:sz w:val="28"/>
          <w:szCs w:val="28"/>
        </w:rPr>
        <w:t>директора інституту/ центру/ декана факультету/</w:t>
      </w:r>
      <w:r w:rsidR="00F1710D" w:rsidRPr="00136166">
        <w:rPr>
          <w:rStyle w:val="c0"/>
          <w:rFonts w:ascii="Times New Roman" w:hAnsi="Times New Roman" w:cs="Times New Roman"/>
          <w:sz w:val="28"/>
          <w:szCs w:val="28"/>
        </w:rPr>
        <w:t xml:space="preserve"> </w:t>
      </w:r>
      <w:r w:rsidR="0069219C" w:rsidRPr="00136166">
        <w:rPr>
          <w:rStyle w:val="c0"/>
          <w:rFonts w:ascii="Times New Roman" w:hAnsi="Times New Roman" w:cs="Times New Roman"/>
          <w:sz w:val="28"/>
          <w:szCs w:val="28"/>
        </w:rPr>
        <w:t>завідувача відділу аспірантури і докторантури</w:t>
      </w:r>
      <w:r w:rsidR="00F1710D" w:rsidRPr="00136166">
        <w:rPr>
          <w:rStyle w:val="c0"/>
          <w:rFonts w:ascii="Times New Roman" w:hAnsi="Times New Roman" w:cs="Times New Roman"/>
          <w:sz w:val="28"/>
          <w:szCs w:val="28"/>
        </w:rPr>
        <w:t xml:space="preserve"> </w:t>
      </w:r>
      <w:r w:rsidRPr="00136166">
        <w:rPr>
          <w:rFonts w:ascii="Times New Roman" w:hAnsi="Times New Roman" w:cs="Times New Roman"/>
          <w:sz w:val="28"/>
          <w:szCs w:val="28"/>
        </w:rPr>
        <w:t>не пізніше наступного робочого дня після оголошення результатів розг</w:t>
      </w:r>
      <w:r w:rsidR="00A22FDD" w:rsidRPr="00136166">
        <w:rPr>
          <w:rFonts w:ascii="Times New Roman" w:hAnsi="Times New Roman" w:cs="Times New Roman"/>
          <w:sz w:val="28"/>
          <w:szCs w:val="28"/>
        </w:rPr>
        <w:t>ляду тільки у письмовій формі.</w:t>
      </w:r>
    </w:p>
    <w:p w:rsidR="00ED35BE" w:rsidRPr="00136166" w:rsidRDefault="00ED35BE"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У разі надходження такої заяви, розпорядженням </w:t>
      </w:r>
      <w:r w:rsidR="0069219C" w:rsidRPr="00136166">
        <w:rPr>
          <w:rStyle w:val="c0"/>
          <w:rFonts w:ascii="Times New Roman" w:hAnsi="Times New Roman" w:cs="Times New Roman"/>
          <w:sz w:val="28"/>
          <w:szCs w:val="28"/>
        </w:rPr>
        <w:t>директора інституту/ центру/ декана факультету/завідувача відділу аспірантури і докторантури</w:t>
      </w:r>
      <w:r w:rsidR="00F1710D" w:rsidRPr="00136166">
        <w:rPr>
          <w:rStyle w:val="c0"/>
          <w:rFonts w:ascii="Times New Roman" w:hAnsi="Times New Roman" w:cs="Times New Roman"/>
          <w:sz w:val="28"/>
          <w:szCs w:val="28"/>
        </w:rPr>
        <w:t xml:space="preserve"> </w:t>
      </w:r>
      <w:r w:rsidRPr="00136166">
        <w:rPr>
          <w:rFonts w:ascii="Times New Roman" w:hAnsi="Times New Roman" w:cs="Times New Roman"/>
          <w:sz w:val="28"/>
          <w:szCs w:val="28"/>
        </w:rPr>
        <w:t xml:space="preserve">створюється апеляційна комісія, до якої включається </w:t>
      </w:r>
      <w:r w:rsidR="0069219C" w:rsidRPr="00136166">
        <w:rPr>
          <w:rFonts w:ascii="Times New Roman" w:hAnsi="Times New Roman" w:cs="Times New Roman"/>
          <w:sz w:val="28"/>
          <w:szCs w:val="28"/>
        </w:rPr>
        <w:t>представник дирекції</w:t>
      </w:r>
      <w:r w:rsidR="00EA7C2B" w:rsidRPr="00136166">
        <w:rPr>
          <w:rFonts w:ascii="Times New Roman" w:hAnsi="Times New Roman" w:cs="Times New Roman"/>
          <w:sz w:val="28"/>
          <w:szCs w:val="28"/>
        </w:rPr>
        <w:t>/центру/факультету/відділу аспірантури і докторантури</w:t>
      </w:r>
      <w:r w:rsidRPr="00136166">
        <w:rPr>
          <w:rFonts w:ascii="Times New Roman" w:hAnsi="Times New Roman" w:cs="Times New Roman"/>
          <w:sz w:val="28"/>
          <w:szCs w:val="28"/>
        </w:rPr>
        <w:t>, науково-педагогічні працівники, які мають достатню компетенції із фаху, представник освітньої програми, за якої навчаються заявник (гарант освітньої програми або, за погодженням з гарантом, представник випускової кафедри) та представник студентського самоврядування інституту</w:t>
      </w:r>
      <w:r w:rsidR="00EA7C2B" w:rsidRPr="00136166">
        <w:rPr>
          <w:rFonts w:ascii="Times New Roman" w:hAnsi="Times New Roman" w:cs="Times New Roman"/>
          <w:sz w:val="28"/>
          <w:szCs w:val="28"/>
        </w:rPr>
        <w:t>/факультету</w:t>
      </w:r>
      <w:r w:rsidRPr="00136166">
        <w:rPr>
          <w:rFonts w:ascii="Times New Roman" w:hAnsi="Times New Roman" w:cs="Times New Roman"/>
          <w:sz w:val="28"/>
          <w:szCs w:val="28"/>
        </w:rPr>
        <w:t>. За потреби, склад комісії може бути розширений. Заявник може, за потреби, повідомити про свою аргументовану незгоду зі складом комісії (відвід кандидатури), але не пізніше дня, що передує даті розгляду питання по суті. Аргументоване рішення про задоволення чи відхилення такого звернення приймає голова комісії.</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6.2. Апеляція розглядається на засіданні апеляційної комісії в присутності </w:t>
      </w:r>
      <w:r w:rsidR="00AD18F7" w:rsidRPr="00136166">
        <w:rPr>
          <w:rFonts w:ascii="Times New Roman" w:hAnsi="Times New Roman" w:cs="Times New Roman"/>
          <w:sz w:val="28"/>
          <w:szCs w:val="28"/>
        </w:rPr>
        <w:t>заявника</w:t>
      </w:r>
      <w:r w:rsidR="00F1710D" w:rsidRPr="00136166">
        <w:rPr>
          <w:rFonts w:ascii="Times New Roman" w:hAnsi="Times New Roman" w:cs="Times New Roman"/>
          <w:sz w:val="28"/>
          <w:szCs w:val="28"/>
        </w:rPr>
        <w:t xml:space="preserve"> </w:t>
      </w:r>
      <w:r w:rsidR="00A22FDD" w:rsidRPr="00136166">
        <w:rPr>
          <w:rFonts w:ascii="Times New Roman" w:hAnsi="Times New Roman" w:cs="Times New Roman"/>
          <w:sz w:val="28"/>
          <w:szCs w:val="28"/>
        </w:rPr>
        <w:t>протягом трьох робочих днів після створення комісії</w:t>
      </w:r>
      <w:r w:rsidRPr="00136166">
        <w:rPr>
          <w:rFonts w:ascii="Times New Roman" w:hAnsi="Times New Roman" w:cs="Times New Roman"/>
          <w:sz w:val="28"/>
          <w:szCs w:val="28"/>
        </w:rPr>
        <w:t xml:space="preserve">.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6.3. При поданні апеляції </w:t>
      </w:r>
      <w:r w:rsidR="00AD18F7" w:rsidRPr="00136166">
        <w:rPr>
          <w:rFonts w:ascii="Times New Roman" w:hAnsi="Times New Roman" w:cs="Times New Roman"/>
          <w:sz w:val="28"/>
          <w:szCs w:val="28"/>
        </w:rPr>
        <w:t>заявнику</w:t>
      </w:r>
      <w:r w:rsidRPr="00136166">
        <w:rPr>
          <w:rFonts w:ascii="Times New Roman" w:hAnsi="Times New Roman" w:cs="Times New Roman"/>
          <w:sz w:val="28"/>
          <w:szCs w:val="28"/>
        </w:rPr>
        <w:t xml:space="preserve"> в усній формі повідомляється дата, час і місце розгляду апеляції та </w:t>
      </w:r>
      <w:r w:rsidR="00AD18F7" w:rsidRPr="00136166">
        <w:rPr>
          <w:rFonts w:ascii="Times New Roman" w:hAnsi="Times New Roman" w:cs="Times New Roman"/>
          <w:sz w:val="28"/>
          <w:szCs w:val="28"/>
        </w:rPr>
        <w:t>заявник</w:t>
      </w:r>
      <w:r w:rsidRPr="00136166">
        <w:rPr>
          <w:rFonts w:ascii="Times New Roman" w:hAnsi="Times New Roman" w:cs="Times New Roman"/>
          <w:sz w:val="28"/>
          <w:szCs w:val="28"/>
        </w:rPr>
        <w:t xml:space="preserve"> запрошується на розгляд його апеляції.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6.4. Під час ро</w:t>
      </w:r>
      <w:r w:rsidR="00AD18F7" w:rsidRPr="00136166">
        <w:rPr>
          <w:rFonts w:ascii="Times New Roman" w:hAnsi="Times New Roman" w:cs="Times New Roman"/>
          <w:sz w:val="28"/>
          <w:szCs w:val="28"/>
        </w:rPr>
        <w:t xml:space="preserve">згляду апеляції сторонні особи </w:t>
      </w:r>
      <w:r w:rsidRPr="00136166">
        <w:rPr>
          <w:rFonts w:ascii="Times New Roman" w:hAnsi="Times New Roman" w:cs="Times New Roman"/>
          <w:sz w:val="28"/>
          <w:szCs w:val="28"/>
        </w:rPr>
        <w:t xml:space="preserve">на засідання апеляційної комісії не допускаються.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6.5. Під час розгляду апеляції члени апеляційної комісії протоколюють усі свої зауваження та висновки щодо результатів визнання та </w:t>
      </w:r>
      <w:proofErr w:type="spellStart"/>
      <w:r w:rsidRPr="00136166">
        <w:rPr>
          <w:rFonts w:ascii="Times New Roman" w:hAnsi="Times New Roman" w:cs="Times New Roman"/>
          <w:sz w:val="28"/>
          <w:szCs w:val="28"/>
        </w:rPr>
        <w:t>перезарахування</w:t>
      </w:r>
      <w:proofErr w:type="spellEnd"/>
      <w:r w:rsidRPr="00136166">
        <w:rPr>
          <w:rFonts w:ascii="Times New Roman" w:hAnsi="Times New Roman" w:cs="Times New Roman"/>
          <w:sz w:val="28"/>
          <w:szCs w:val="28"/>
        </w:rPr>
        <w:t xml:space="preserve"> кредитів ЄКТС.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6.6. Після закінчення засідання апеляційної комісії висновки щодо результатів визнання та </w:t>
      </w:r>
      <w:proofErr w:type="spellStart"/>
      <w:r w:rsidRPr="00136166">
        <w:rPr>
          <w:rFonts w:ascii="Times New Roman" w:hAnsi="Times New Roman" w:cs="Times New Roman"/>
          <w:sz w:val="28"/>
          <w:szCs w:val="28"/>
        </w:rPr>
        <w:t>перезарахування</w:t>
      </w:r>
      <w:proofErr w:type="spellEnd"/>
      <w:r w:rsidRPr="00136166">
        <w:rPr>
          <w:rFonts w:ascii="Times New Roman" w:hAnsi="Times New Roman" w:cs="Times New Roman"/>
          <w:sz w:val="28"/>
          <w:szCs w:val="28"/>
        </w:rPr>
        <w:t xml:space="preserve"> кредитів ЄКТС підписуються всіма членами апеляційної комісії, які приймали участь у засіданні.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lastRenderedPageBreak/>
        <w:t xml:space="preserve">6.7. Результатом розгляду апеляції є прийняття апеляційною комісією одного з двох рішень: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 «попереднє рішення відповідає встановленим вимогам та не змінюється»;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 «попереднє рішення не відповідає встановленим вимогам та змінюється (вказується нове рішення)»;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6.8. Результати апеляції оголошуються </w:t>
      </w:r>
      <w:r w:rsidR="00AD18F7" w:rsidRPr="00136166">
        <w:rPr>
          <w:rFonts w:ascii="Times New Roman" w:hAnsi="Times New Roman" w:cs="Times New Roman"/>
          <w:sz w:val="28"/>
          <w:szCs w:val="28"/>
        </w:rPr>
        <w:t>заявнику</w:t>
      </w:r>
      <w:r w:rsidRPr="00136166">
        <w:rPr>
          <w:rFonts w:ascii="Times New Roman" w:hAnsi="Times New Roman" w:cs="Times New Roman"/>
          <w:sz w:val="28"/>
          <w:szCs w:val="28"/>
        </w:rPr>
        <w:t xml:space="preserve"> відразу після закінчення розгляду його заяви. </w:t>
      </w:r>
      <w:r w:rsidR="00AD18F7" w:rsidRPr="00136166">
        <w:rPr>
          <w:rFonts w:ascii="Times New Roman" w:hAnsi="Times New Roman" w:cs="Times New Roman"/>
          <w:sz w:val="28"/>
          <w:szCs w:val="28"/>
        </w:rPr>
        <w:t>Заявнику</w:t>
      </w:r>
      <w:r w:rsidRPr="00136166">
        <w:rPr>
          <w:rFonts w:ascii="Times New Roman" w:hAnsi="Times New Roman" w:cs="Times New Roman"/>
          <w:sz w:val="28"/>
          <w:szCs w:val="28"/>
        </w:rPr>
        <w:t xml:space="preserve"> пропонується підписати висновки апеляційної комісії та вказати в них про свою згоду або незгоду з рішенням апеляційної комісії.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6.9. У разі відсутності </w:t>
      </w:r>
      <w:r w:rsidR="00AD18F7" w:rsidRPr="00136166">
        <w:rPr>
          <w:rFonts w:ascii="Times New Roman" w:hAnsi="Times New Roman" w:cs="Times New Roman"/>
          <w:sz w:val="28"/>
          <w:szCs w:val="28"/>
        </w:rPr>
        <w:t>заявника</w:t>
      </w:r>
      <w:r w:rsidRPr="00136166">
        <w:rPr>
          <w:rFonts w:ascii="Times New Roman" w:hAnsi="Times New Roman" w:cs="Times New Roman"/>
          <w:sz w:val="28"/>
          <w:szCs w:val="28"/>
        </w:rPr>
        <w:t xml:space="preserve"> на засіданні апеляційної комісії, або якщо </w:t>
      </w:r>
      <w:r w:rsidR="00AD18F7" w:rsidRPr="00136166">
        <w:rPr>
          <w:rFonts w:ascii="Times New Roman" w:hAnsi="Times New Roman" w:cs="Times New Roman"/>
          <w:sz w:val="28"/>
          <w:szCs w:val="28"/>
        </w:rPr>
        <w:t>заявник</w:t>
      </w:r>
      <w:r w:rsidRPr="00136166">
        <w:rPr>
          <w:rFonts w:ascii="Times New Roman" w:hAnsi="Times New Roman" w:cs="Times New Roman"/>
          <w:sz w:val="28"/>
          <w:szCs w:val="28"/>
        </w:rPr>
        <w:t xml:space="preserve"> не погоджується з рішенням апеляційної комісії і не підписує висновків апеляційної комісії, голова апеляційної комісії здійснює відповідний запис у висновках апеляційної комісії.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6.10. Якщо в результаті розгляду апеляції апеляційна комісія приймає рішення про зміну результатів визнання та </w:t>
      </w:r>
      <w:proofErr w:type="spellStart"/>
      <w:r w:rsidRPr="00136166">
        <w:rPr>
          <w:rFonts w:ascii="Times New Roman" w:hAnsi="Times New Roman" w:cs="Times New Roman"/>
          <w:sz w:val="28"/>
          <w:szCs w:val="28"/>
        </w:rPr>
        <w:t>перезарахування</w:t>
      </w:r>
      <w:proofErr w:type="spellEnd"/>
      <w:r w:rsidRPr="00136166">
        <w:rPr>
          <w:rFonts w:ascii="Times New Roman" w:hAnsi="Times New Roman" w:cs="Times New Roman"/>
          <w:sz w:val="28"/>
          <w:szCs w:val="28"/>
        </w:rPr>
        <w:t xml:space="preserve"> кредитів ЄКТС, вносяться зміни до протоколу з визнання та </w:t>
      </w:r>
      <w:proofErr w:type="spellStart"/>
      <w:r w:rsidRPr="00136166">
        <w:rPr>
          <w:rFonts w:ascii="Times New Roman" w:hAnsi="Times New Roman" w:cs="Times New Roman"/>
          <w:sz w:val="28"/>
          <w:szCs w:val="28"/>
        </w:rPr>
        <w:t>перезарахування</w:t>
      </w:r>
      <w:proofErr w:type="spellEnd"/>
      <w:r w:rsidRPr="00136166">
        <w:rPr>
          <w:rFonts w:ascii="Times New Roman" w:hAnsi="Times New Roman" w:cs="Times New Roman"/>
          <w:sz w:val="28"/>
          <w:szCs w:val="28"/>
        </w:rPr>
        <w:t xml:space="preserve"> кредитів ЄКТС.</w:t>
      </w:r>
    </w:p>
    <w:p w:rsidR="0070284D" w:rsidRPr="00136166" w:rsidRDefault="0070284D" w:rsidP="001D3D69">
      <w:pPr>
        <w:shd w:val="clear" w:color="auto" w:fill="FFFFFF" w:themeFill="background1"/>
        <w:spacing w:after="0" w:line="240" w:lineRule="auto"/>
        <w:jc w:val="center"/>
        <w:rPr>
          <w:rFonts w:ascii="Times New Roman" w:hAnsi="Times New Roman" w:cs="Times New Roman"/>
          <w:b/>
          <w:sz w:val="28"/>
          <w:szCs w:val="28"/>
        </w:rPr>
      </w:pPr>
    </w:p>
    <w:p w:rsidR="0070284D" w:rsidRPr="00136166" w:rsidRDefault="0070284D" w:rsidP="001D3D69">
      <w:pPr>
        <w:shd w:val="clear" w:color="auto" w:fill="FFFFFF" w:themeFill="background1"/>
        <w:spacing w:after="0" w:line="240" w:lineRule="auto"/>
        <w:jc w:val="center"/>
        <w:rPr>
          <w:rFonts w:ascii="Times New Roman" w:hAnsi="Times New Roman" w:cs="Times New Roman"/>
          <w:b/>
          <w:sz w:val="28"/>
          <w:szCs w:val="28"/>
        </w:rPr>
      </w:pPr>
      <w:r w:rsidRPr="00136166">
        <w:rPr>
          <w:rFonts w:ascii="Times New Roman" w:hAnsi="Times New Roman" w:cs="Times New Roman"/>
          <w:b/>
          <w:sz w:val="28"/>
          <w:szCs w:val="28"/>
        </w:rPr>
        <w:t xml:space="preserve">7. Принципи діяльності </w:t>
      </w:r>
      <w:r w:rsidR="00EA7C2B" w:rsidRPr="00136166">
        <w:rPr>
          <w:rFonts w:ascii="Times New Roman" w:hAnsi="Times New Roman" w:cs="Times New Roman"/>
          <w:b/>
          <w:sz w:val="28"/>
          <w:szCs w:val="28"/>
        </w:rPr>
        <w:t>університету</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 xml:space="preserve">7.1. В своїй роботі </w:t>
      </w:r>
      <w:r w:rsidR="00EA7C2B" w:rsidRPr="00136166">
        <w:rPr>
          <w:rFonts w:ascii="Times New Roman" w:hAnsi="Times New Roman" w:cs="Times New Roman"/>
          <w:sz w:val="28"/>
          <w:szCs w:val="28"/>
        </w:rPr>
        <w:t>університет керує</w:t>
      </w:r>
      <w:r w:rsidRPr="00136166">
        <w:rPr>
          <w:rFonts w:ascii="Times New Roman" w:hAnsi="Times New Roman" w:cs="Times New Roman"/>
          <w:sz w:val="28"/>
          <w:szCs w:val="28"/>
        </w:rPr>
        <w:t xml:space="preserve">ться принципами, які викладені в даному положенні, та ґрунтується на принципах Лісабонської Конвенції про визнання кваліфікації з вищої освіти в Європейському регіоні. </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7.2. Принципи діяльності:</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7.2.1. Заява про визнання освітніх компонентів та періодів навчання оцінюється тільки на підставі документів, які підтверджують набуті результати навчання. Забороняється будь-яка дискримінація заявника за такими ознаками, як стать, раса, колір шкіри, фізичні вади, мова, релігія, політичні чи інші переконання ,національне, етнічне або соціальне походження, приналежність до національної меншини, майновий стан, народження чи інші обставини, або на підставі будь-яких інших обставин, не пов'язаних з якістю набутої освіти.</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7.2.2.</w:t>
      </w:r>
      <w:r w:rsidR="00EA7C2B" w:rsidRPr="00136166">
        <w:rPr>
          <w:rFonts w:ascii="Times New Roman" w:hAnsi="Times New Roman" w:cs="Times New Roman"/>
          <w:sz w:val="28"/>
          <w:szCs w:val="28"/>
        </w:rPr>
        <w:t>Університет</w:t>
      </w:r>
      <w:r w:rsidRPr="00136166">
        <w:rPr>
          <w:rFonts w:ascii="Times New Roman" w:hAnsi="Times New Roman" w:cs="Times New Roman"/>
          <w:sz w:val="28"/>
          <w:szCs w:val="28"/>
        </w:rPr>
        <w:t xml:space="preserve"> забезпечу</w:t>
      </w:r>
      <w:r w:rsidR="00EA7C2B" w:rsidRPr="00136166">
        <w:rPr>
          <w:rFonts w:ascii="Times New Roman" w:hAnsi="Times New Roman" w:cs="Times New Roman"/>
          <w:sz w:val="28"/>
          <w:szCs w:val="28"/>
        </w:rPr>
        <w:t>є</w:t>
      </w:r>
      <w:r w:rsidRPr="00136166">
        <w:rPr>
          <w:rFonts w:ascii="Times New Roman" w:hAnsi="Times New Roman" w:cs="Times New Roman"/>
          <w:sz w:val="28"/>
          <w:szCs w:val="28"/>
        </w:rPr>
        <w:t xml:space="preserve"> прозорість, узгодженість та надійність процедур і критеріїв, які застосовуються під час оцінки та визнання.</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7.2.3. Рішення про визнання ухвалюється на основі відповідної інформації про ці освітні компоненти та періоди навчання, визнання яких запитується.</w:t>
      </w:r>
    </w:p>
    <w:p w:rsidR="0070284D" w:rsidRPr="00136166" w:rsidRDefault="0070284D" w:rsidP="001D3D69">
      <w:pPr>
        <w:shd w:val="clear" w:color="auto" w:fill="FFFFFF" w:themeFill="background1"/>
        <w:spacing w:after="0" w:line="240" w:lineRule="auto"/>
        <w:ind w:firstLine="709"/>
        <w:jc w:val="both"/>
        <w:rPr>
          <w:rFonts w:ascii="Times New Roman" w:hAnsi="Times New Roman" w:cs="Times New Roman"/>
          <w:sz w:val="28"/>
          <w:szCs w:val="28"/>
        </w:rPr>
      </w:pPr>
      <w:r w:rsidRPr="00136166">
        <w:rPr>
          <w:rFonts w:ascii="Times New Roman" w:hAnsi="Times New Roman" w:cs="Times New Roman"/>
          <w:sz w:val="28"/>
          <w:szCs w:val="28"/>
        </w:rPr>
        <w:t>7.2.4. Відповідальність за надання належної інформації покладається насамперед на заявника, який має надати її сумлінно.</w:t>
      </w:r>
    </w:p>
    <w:p w:rsidR="00C30BAC" w:rsidRPr="00136166" w:rsidRDefault="0070284D" w:rsidP="001D3D69">
      <w:pPr>
        <w:pStyle w:val="c1"/>
        <w:shd w:val="clear" w:color="auto" w:fill="FFFFFF" w:themeFill="background1"/>
        <w:spacing w:before="0" w:beforeAutospacing="0" w:after="0" w:afterAutospacing="0"/>
        <w:ind w:firstLine="709"/>
        <w:jc w:val="both"/>
        <w:rPr>
          <w:sz w:val="28"/>
          <w:szCs w:val="28"/>
        </w:rPr>
      </w:pPr>
      <w:r w:rsidRPr="00136166">
        <w:rPr>
          <w:sz w:val="28"/>
          <w:szCs w:val="28"/>
        </w:rPr>
        <w:t xml:space="preserve">7.2.5. </w:t>
      </w:r>
      <w:r w:rsidR="00EA7C2B" w:rsidRPr="00136166">
        <w:rPr>
          <w:sz w:val="28"/>
          <w:szCs w:val="28"/>
        </w:rPr>
        <w:t>Університет</w:t>
      </w:r>
      <w:r w:rsidRPr="00136166">
        <w:rPr>
          <w:sz w:val="28"/>
          <w:szCs w:val="28"/>
        </w:rPr>
        <w:t xml:space="preserve"> нада</w:t>
      </w:r>
      <w:r w:rsidR="00EA7C2B" w:rsidRPr="00136166">
        <w:rPr>
          <w:sz w:val="28"/>
          <w:szCs w:val="28"/>
        </w:rPr>
        <w:t>є</w:t>
      </w:r>
      <w:r w:rsidRPr="00136166">
        <w:rPr>
          <w:sz w:val="28"/>
          <w:szCs w:val="28"/>
        </w:rPr>
        <w:t xml:space="preserve"> на запит заявника і впродовж визначеного законодавством строку відповідну інформацію.</w:t>
      </w:r>
    </w:p>
    <w:p w:rsidR="005B7BE0" w:rsidRPr="00136166" w:rsidRDefault="005B7BE0" w:rsidP="001D3D69">
      <w:pPr>
        <w:pStyle w:val="c1"/>
        <w:shd w:val="clear" w:color="auto" w:fill="FFFFFF" w:themeFill="background1"/>
        <w:spacing w:before="0" w:beforeAutospacing="0" w:after="0" w:afterAutospacing="0"/>
        <w:ind w:firstLine="709"/>
        <w:jc w:val="both"/>
        <w:rPr>
          <w:sz w:val="28"/>
          <w:szCs w:val="28"/>
        </w:rPr>
      </w:pPr>
      <w:r w:rsidRPr="00136166">
        <w:rPr>
          <w:sz w:val="28"/>
          <w:szCs w:val="28"/>
        </w:rPr>
        <w:t xml:space="preserve">7.2.6. Обов’язок доведення правомірності відмови у визнанні та </w:t>
      </w:r>
      <w:proofErr w:type="spellStart"/>
      <w:r w:rsidRPr="00136166">
        <w:rPr>
          <w:sz w:val="28"/>
          <w:szCs w:val="28"/>
        </w:rPr>
        <w:t>перезарахуванні</w:t>
      </w:r>
      <w:proofErr w:type="spellEnd"/>
      <w:r w:rsidRPr="00136166">
        <w:rPr>
          <w:sz w:val="28"/>
          <w:szCs w:val="28"/>
        </w:rPr>
        <w:t xml:space="preserve"> навчальних дисциплін через суттєву відмінність, лежить на університеті.</w:t>
      </w:r>
    </w:p>
    <w:p w:rsidR="0070284D" w:rsidRPr="00136166" w:rsidRDefault="0070284D" w:rsidP="0070284D">
      <w:pPr>
        <w:pStyle w:val="c1"/>
        <w:spacing w:before="0" w:beforeAutospacing="0" w:after="0" w:afterAutospacing="0"/>
        <w:ind w:firstLine="568"/>
        <w:jc w:val="both"/>
        <w:rPr>
          <w:sz w:val="28"/>
          <w:szCs w:val="28"/>
        </w:rPr>
      </w:pPr>
    </w:p>
    <w:p w:rsidR="00422087" w:rsidRPr="00136166" w:rsidRDefault="0070284D" w:rsidP="0070284D">
      <w:pPr>
        <w:pStyle w:val="c11"/>
        <w:spacing w:before="0" w:beforeAutospacing="0" w:after="0" w:afterAutospacing="0"/>
        <w:ind w:firstLine="568"/>
        <w:jc w:val="center"/>
        <w:rPr>
          <w:sz w:val="28"/>
          <w:szCs w:val="28"/>
        </w:rPr>
      </w:pPr>
      <w:r w:rsidRPr="00136166">
        <w:rPr>
          <w:rStyle w:val="c3"/>
          <w:b/>
          <w:bCs/>
          <w:sz w:val="28"/>
          <w:szCs w:val="28"/>
        </w:rPr>
        <w:t>8</w:t>
      </w:r>
      <w:r w:rsidR="00422087" w:rsidRPr="00136166">
        <w:rPr>
          <w:rStyle w:val="c3"/>
          <w:b/>
          <w:bCs/>
          <w:sz w:val="28"/>
          <w:szCs w:val="28"/>
        </w:rPr>
        <w:t>. Прикінцеві положення</w:t>
      </w:r>
    </w:p>
    <w:p w:rsidR="00422087" w:rsidRPr="00136166" w:rsidRDefault="0070284D"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8</w:t>
      </w:r>
      <w:r w:rsidR="00422087" w:rsidRPr="00136166">
        <w:rPr>
          <w:rStyle w:val="c0"/>
          <w:sz w:val="28"/>
          <w:szCs w:val="28"/>
        </w:rPr>
        <w:t>.1. Положення набирає чинність з моменту його затвердження.</w:t>
      </w:r>
    </w:p>
    <w:p w:rsidR="00422087" w:rsidRPr="00136166" w:rsidRDefault="0070284D" w:rsidP="00422087">
      <w:pPr>
        <w:pStyle w:val="c1"/>
        <w:spacing w:before="0" w:beforeAutospacing="0" w:after="0" w:afterAutospacing="0"/>
        <w:ind w:firstLine="568"/>
        <w:jc w:val="both"/>
        <w:rPr>
          <w:rFonts w:ascii="Calibri" w:hAnsi="Calibri" w:cs="Calibri"/>
          <w:sz w:val="22"/>
          <w:szCs w:val="22"/>
        </w:rPr>
      </w:pPr>
      <w:r w:rsidRPr="00136166">
        <w:rPr>
          <w:rStyle w:val="c0"/>
          <w:sz w:val="28"/>
          <w:szCs w:val="28"/>
        </w:rPr>
        <w:t>8</w:t>
      </w:r>
      <w:r w:rsidR="00422087" w:rsidRPr="00136166">
        <w:rPr>
          <w:rStyle w:val="c0"/>
          <w:sz w:val="28"/>
          <w:szCs w:val="28"/>
        </w:rPr>
        <w:t>.2. Контроль за виконанням Положення здійснюють посадові особи університету в межах свої повноважень, що встановлені функціональними обов’язками.</w:t>
      </w:r>
    </w:p>
    <w:p w:rsidR="00ED35BE" w:rsidRPr="00136166" w:rsidRDefault="00ED35BE" w:rsidP="00422087">
      <w:pPr>
        <w:pStyle w:val="c9"/>
        <w:spacing w:before="0" w:beforeAutospacing="0" w:after="0" w:afterAutospacing="0"/>
        <w:ind w:firstLine="568"/>
        <w:jc w:val="both"/>
        <w:rPr>
          <w:rStyle w:val="c0"/>
          <w:sz w:val="28"/>
          <w:szCs w:val="28"/>
        </w:rPr>
      </w:pPr>
    </w:p>
    <w:p w:rsidR="00F14E96" w:rsidRPr="00136166" w:rsidRDefault="00F14E96">
      <w:pPr>
        <w:rPr>
          <w:rStyle w:val="c0"/>
          <w:rFonts w:ascii="Times New Roman" w:eastAsia="Times New Roman" w:hAnsi="Times New Roman" w:cs="Times New Roman"/>
          <w:sz w:val="28"/>
          <w:szCs w:val="28"/>
          <w:lang w:eastAsia="uk-UA"/>
        </w:rPr>
      </w:pPr>
      <w:r w:rsidRPr="00136166">
        <w:rPr>
          <w:rStyle w:val="c0"/>
          <w:sz w:val="28"/>
          <w:szCs w:val="28"/>
        </w:rPr>
        <w:br w:type="page"/>
      </w:r>
    </w:p>
    <w:p w:rsidR="00F14E96" w:rsidRPr="00136166" w:rsidRDefault="00F14E96" w:rsidP="00F14E96">
      <w:pPr>
        <w:spacing w:after="0" w:line="240" w:lineRule="auto"/>
        <w:jc w:val="right"/>
        <w:rPr>
          <w:rFonts w:ascii="Times New Roman" w:eastAsia="Times New Roman" w:hAnsi="Times New Roman" w:cs="Times New Roman"/>
          <w:iCs/>
          <w:sz w:val="26"/>
          <w:szCs w:val="26"/>
          <w:lang w:eastAsia="uk-UA"/>
        </w:rPr>
      </w:pPr>
      <w:r w:rsidRPr="00136166">
        <w:rPr>
          <w:rFonts w:ascii="Times New Roman" w:eastAsia="Times New Roman" w:hAnsi="Times New Roman" w:cs="Times New Roman"/>
          <w:iCs/>
          <w:sz w:val="26"/>
          <w:szCs w:val="26"/>
          <w:lang w:eastAsia="uk-UA"/>
        </w:rPr>
        <w:lastRenderedPageBreak/>
        <w:t>Додаток</w:t>
      </w:r>
    </w:p>
    <w:p w:rsidR="00CB50A7" w:rsidRPr="00136166" w:rsidRDefault="00CB50A7" w:rsidP="00F14E96">
      <w:pPr>
        <w:spacing w:after="0" w:line="240" w:lineRule="auto"/>
        <w:jc w:val="right"/>
        <w:rPr>
          <w:rFonts w:ascii="Calibri" w:eastAsia="Times New Roman" w:hAnsi="Calibri" w:cs="Calibri"/>
          <w:sz w:val="26"/>
          <w:szCs w:val="26"/>
          <w:lang w:eastAsia="uk-UA"/>
        </w:rPr>
      </w:pPr>
      <w:r w:rsidRPr="00136166">
        <w:rPr>
          <w:rFonts w:ascii="Times New Roman" w:eastAsia="Times New Roman" w:hAnsi="Times New Roman" w:cs="Times New Roman"/>
          <w:iCs/>
          <w:sz w:val="26"/>
          <w:szCs w:val="26"/>
          <w:lang w:eastAsia="uk-UA"/>
        </w:rPr>
        <w:t>до Положення</w:t>
      </w:r>
    </w:p>
    <w:p w:rsidR="00CB50A7" w:rsidRPr="00136166" w:rsidRDefault="00CB50A7" w:rsidP="00F14E96">
      <w:pPr>
        <w:spacing w:after="0" w:line="240" w:lineRule="auto"/>
        <w:ind w:left="4962"/>
        <w:rPr>
          <w:rFonts w:ascii="Times New Roman" w:eastAsia="Times New Roman" w:hAnsi="Times New Roman" w:cs="Times New Roman"/>
          <w:sz w:val="28"/>
          <w:szCs w:val="28"/>
          <w:lang w:eastAsia="uk-UA"/>
        </w:rPr>
      </w:pPr>
    </w:p>
    <w:p w:rsidR="00F14E96" w:rsidRPr="00136166" w:rsidRDefault="00F14E96" w:rsidP="00F14E96">
      <w:pPr>
        <w:spacing w:after="0" w:line="240" w:lineRule="auto"/>
        <w:ind w:left="4962"/>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Директорові інституту</w:t>
      </w:r>
      <w:r w:rsidR="00EE470B" w:rsidRPr="00136166">
        <w:rPr>
          <w:rFonts w:ascii="Times New Roman" w:eastAsia="Times New Roman" w:hAnsi="Times New Roman" w:cs="Times New Roman"/>
          <w:sz w:val="28"/>
          <w:szCs w:val="28"/>
          <w:lang w:eastAsia="uk-UA"/>
        </w:rPr>
        <w:t>/ Д</w:t>
      </w:r>
      <w:r w:rsidRPr="00136166">
        <w:rPr>
          <w:rFonts w:ascii="Times New Roman" w:eastAsia="Times New Roman" w:hAnsi="Times New Roman" w:cs="Times New Roman"/>
          <w:sz w:val="28"/>
          <w:szCs w:val="28"/>
          <w:lang w:eastAsia="uk-UA"/>
        </w:rPr>
        <w:t xml:space="preserve">екану факультету/ </w:t>
      </w:r>
      <w:r w:rsidR="00EE470B" w:rsidRPr="00136166">
        <w:rPr>
          <w:rStyle w:val="c0"/>
          <w:rFonts w:ascii="Times New Roman" w:hAnsi="Times New Roman" w:cs="Times New Roman"/>
          <w:sz w:val="28"/>
          <w:szCs w:val="28"/>
        </w:rPr>
        <w:t>Завідувачу відділу аспірантури і докторантури</w:t>
      </w:r>
      <w:r w:rsidR="00EE470B" w:rsidRPr="00136166">
        <w:rPr>
          <w:rStyle w:val="c0"/>
          <w:sz w:val="28"/>
          <w:szCs w:val="28"/>
        </w:rPr>
        <w:t xml:space="preserve"> </w:t>
      </w:r>
      <w:r w:rsidRPr="00136166">
        <w:rPr>
          <w:rFonts w:ascii="Times New Roman" w:eastAsia="Times New Roman" w:hAnsi="Times New Roman" w:cs="Times New Roman"/>
          <w:sz w:val="28"/>
          <w:szCs w:val="28"/>
          <w:lang w:eastAsia="uk-UA"/>
        </w:rPr>
        <w:t>_________________________________</w:t>
      </w:r>
    </w:p>
    <w:p w:rsidR="00F14E96" w:rsidRPr="00136166" w:rsidRDefault="00F14E96" w:rsidP="00F14E96">
      <w:pPr>
        <w:spacing w:after="0" w:line="240" w:lineRule="auto"/>
        <w:ind w:left="4962"/>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_______________________________</w:t>
      </w:r>
    </w:p>
    <w:p w:rsidR="00F14E96" w:rsidRPr="00136166" w:rsidRDefault="00EE470B" w:rsidP="00F14E96">
      <w:pPr>
        <w:spacing w:after="0" w:line="240" w:lineRule="auto"/>
        <w:ind w:left="4962"/>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здобувача</w:t>
      </w:r>
      <w:r w:rsidR="00F14E96" w:rsidRPr="00136166">
        <w:rPr>
          <w:rFonts w:ascii="Times New Roman" w:eastAsia="Times New Roman" w:hAnsi="Times New Roman" w:cs="Times New Roman"/>
          <w:sz w:val="28"/>
          <w:szCs w:val="28"/>
          <w:lang w:eastAsia="uk-UA"/>
        </w:rPr>
        <w:t xml:space="preserve"> ___ курсу, групи __________</w:t>
      </w:r>
    </w:p>
    <w:p w:rsidR="00F14E96" w:rsidRPr="00136166" w:rsidRDefault="00F14E96" w:rsidP="00F14E96">
      <w:pPr>
        <w:spacing w:after="0" w:line="240" w:lineRule="auto"/>
        <w:ind w:left="4962"/>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_________________________________</w:t>
      </w:r>
    </w:p>
    <w:p w:rsidR="00F44189" w:rsidRPr="00136166" w:rsidRDefault="00F44189" w:rsidP="00F14E96">
      <w:pPr>
        <w:spacing w:after="0" w:line="240" w:lineRule="auto"/>
        <w:jc w:val="center"/>
        <w:rPr>
          <w:rFonts w:ascii="Times New Roman" w:eastAsia="Times New Roman" w:hAnsi="Times New Roman" w:cs="Times New Roman"/>
          <w:b/>
          <w:bCs/>
          <w:sz w:val="28"/>
          <w:szCs w:val="28"/>
          <w:lang w:eastAsia="uk-UA"/>
        </w:rPr>
      </w:pPr>
    </w:p>
    <w:p w:rsidR="00F14E96" w:rsidRPr="00136166" w:rsidRDefault="00F14E96" w:rsidP="00F14E96">
      <w:pPr>
        <w:spacing w:after="0" w:line="240" w:lineRule="auto"/>
        <w:jc w:val="center"/>
        <w:rPr>
          <w:rFonts w:ascii="Calibri" w:eastAsia="Times New Roman" w:hAnsi="Calibri" w:cs="Calibri"/>
          <w:lang w:eastAsia="uk-UA"/>
        </w:rPr>
      </w:pPr>
      <w:r w:rsidRPr="00136166">
        <w:rPr>
          <w:rFonts w:ascii="Times New Roman" w:eastAsia="Times New Roman" w:hAnsi="Times New Roman" w:cs="Times New Roman"/>
          <w:b/>
          <w:bCs/>
          <w:sz w:val="28"/>
          <w:szCs w:val="28"/>
          <w:lang w:eastAsia="uk-UA"/>
        </w:rPr>
        <w:t>ЗАЯВА*</w:t>
      </w:r>
    </w:p>
    <w:p w:rsidR="00F14E96" w:rsidRPr="00136166" w:rsidRDefault="00F14E96" w:rsidP="00F14E96">
      <w:pPr>
        <w:spacing w:after="0" w:line="240" w:lineRule="auto"/>
        <w:ind w:firstLine="710"/>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 xml:space="preserve">Прошу </w:t>
      </w:r>
      <w:proofErr w:type="spellStart"/>
      <w:r w:rsidRPr="00136166">
        <w:rPr>
          <w:rFonts w:ascii="Times New Roman" w:eastAsia="Times New Roman" w:hAnsi="Times New Roman" w:cs="Times New Roman"/>
          <w:sz w:val="28"/>
          <w:szCs w:val="28"/>
          <w:lang w:eastAsia="uk-UA"/>
        </w:rPr>
        <w:t>перезарахувати</w:t>
      </w:r>
      <w:proofErr w:type="spellEnd"/>
      <w:r w:rsidRPr="00136166">
        <w:rPr>
          <w:rFonts w:ascii="Times New Roman" w:eastAsia="Times New Roman" w:hAnsi="Times New Roman" w:cs="Times New Roman"/>
          <w:sz w:val="28"/>
          <w:szCs w:val="28"/>
          <w:lang w:eastAsia="uk-UA"/>
        </w:rPr>
        <w:t xml:space="preserve"> мені навчальну дисципліну ________________________________________________________________________________________________________________________________________</w:t>
      </w:r>
    </w:p>
    <w:p w:rsidR="00F14E96" w:rsidRPr="00136166" w:rsidRDefault="00F14E96" w:rsidP="00F14E96">
      <w:pPr>
        <w:spacing w:after="0" w:line="240" w:lineRule="auto"/>
        <w:jc w:val="center"/>
        <w:rPr>
          <w:rFonts w:ascii="Calibri" w:eastAsia="Times New Roman" w:hAnsi="Calibri" w:cs="Calibri"/>
          <w:lang w:eastAsia="uk-UA"/>
        </w:rPr>
      </w:pPr>
      <w:r w:rsidRPr="00136166">
        <w:rPr>
          <w:rFonts w:ascii="Times New Roman" w:eastAsia="Times New Roman" w:hAnsi="Times New Roman" w:cs="Times New Roman"/>
          <w:lang w:eastAsia="uk-UA"/>
        </w:rPr>
        <w:t>(назва дисципліни, обсяг в кредитах, кількість годин, оцінка)</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на підставі навчальної (</w:t>
      </w:r>
      <w:proofErr w:type="spellStart"/>
      <w:r w:rsidRPr="00136166">
        <w:rPr>
          <w:rFonts w:ascii="Times New Roman" w:eastAsia="Times New Roman" w:hAnsi="Times New Roman" w:cs="Times New Roman"/>
          <w:sz w:val="28"/>
          <w:szCs w:val="28"/>
          <w:lang w:eastAsia="uk-UA"/>
        </w:rPr>
        <w:t>их</w:t>
      </w:r>
      <w:proofErr w:type="spellEnd"/>
      <w:r w:rsidRPr="00136166">
        <w:rPr>
          <w:rFonts w:ascii="Times New Roman" w:eastAsia="Times New Roman" w:hAnsi="Times New Roman" w:cs="Times New Roman"/>
          <w:sz w:val="28"/>
          <w:szCs w:val="28"/>
          <w:lang w:eastAsia="uk-UA"/>
        </w:rPr>
        <w:t>) дисциплін (и)</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________________________________________________________________________________________________________________________________________</w:t>
      </w:r>
    </w:p>
    <w:p w:rsidR="00F14E96" w:rsidRPr="00136166" w:rsidRDefault="00F14E96" w:rsidP="00F14E96">
      <w:pPr>
        <w:spacing w:after="0" w:line="240" w:lineRule="auto"/>
        <w:jc w:val="center"/>
        <w:rPr>
          <w:rFonts w:ascii="Calibri" w:eastAsia="Times New Roman" w:hAnsi="Calibri" w:cs="Calibri"/>
          <w:lang w:eastAsia="uk-UA"/>
        </w:rPr>
      </w:pPr>
      <w:r w:rsidRPr="00136166">
        <w:rPr>
          <w:rFonts w:ascii="Times New Roman" w:eastAsia="Times New Roman" w:hAnsi="Times New Roman" w:cs="Times New Roman"/>
          <w:lang w:eastAsia="uk-UA"/>
        </w:rPr>
        <w:t>(назва дисципліни, обсяг в кредитах, кількість годин, оцінка)</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із якої (</w:t>
      </w:r>
      <w:proofErr w:type="spellStart"/>
      <w:r w:rsidRPr="00136166">
        <w:rPr>
          <w:rFonts w:ascii="Times New Roman" w:eastAsia="Times New Roman" w:hAnsi="Times New Roman" w:cs="Times New Roman"/>
          <w:sz w:val="28"/>
          <w:szCs w:val="28"/>
          <w:lang w:eastAsia="uk-UA"/>
        </w:rPr>
        <w:t>их</w:t>
      </w:r>
      <w:proofErr w:type="spellEnd"/>
      <w:r w:rsidRPr="00136166">
        <w:rPr>
          <w:rFonts w:ascii="Times New Roman" w:eastAsia="Times New Roman" w:hAnsi="Times New Roman" w:cs="Times New Roman"/>
          <w:sz w:val="28"/>
          <w:szCs w:val="28"/>
          <w:lang w:eastAsia="uk-UA"/>
        </w:rPr>
        <w:t>) я атестований у</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________________________________________________________________________________________________________________________________________</w:t>
      </w:r>
    </w:p>
    <w:p w:rsidR="00F14E96" w:rsidRPr="00136166" w:rsidRDefault="00F14E96" w:rsidP="00F14E96">
      <w:pPr>
        <w:spacing w:after="0" w:line="240" w:lineRule="auto"/>
        <w:jc w:val="center"/>
        <w:rPr>
          <w:rFonts w:ascii="Calibri" w:eastAsia="Times New Roman" w:hAnsi="Calibri" w:cs="Calibri"/>
          <w:lang w:eastAsia="uk-UA"/>
        </w:rPr>
      </w:pPr>
      <w:r w:rsidRPr="00136166">
        <w:rPr>
          <w:rFonts w:ascii="Times New Roman" w:eastAsia="Times New Roman" w:hAnsi="Times New Roman" w:cs="Times New Roman"/>
          <w:lang w:eastAsia="uk-UA"/>
        </w:rPr>
        <w:t>(назва закладу освіти)</w:t>
      </w:r>
    </w:p>
    <w:p w:rsidR="00F14E96" w:rsidRPr="00136166" w:rsidRDefault="00F14E96" w:rsidP="00F14E96">
      <w:pPr>
        <w:spacing w:after="0" w:line="240" w:lineRule="auto"/>
        <w:jc w:val="both"/>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 xml:space="preserve">Я ознайомлений(а) з порядком </w:t>
      </w:r>
      <w:proofErr w:type="spellStart"/>
      <w:r w:rsidRPr="00136166">
        <w:rPr>
          <w:rFonts w:ascii="Times New Roman" w:eastAsia="Times New Roman" w:hAnsi="Times New Roman" w:cs="Times New Roman"/>
          <w:sz w:val="28"/>
          <w:szCs w:val="28"/>
          <w:lang w:eastAsia="uk-UA"/>
        </w:rPr>
        <w:t>перезарахування</w:t>
      </w:r>
      <w:proofErr w:type="spellEnd"/>
      <w:r w:rsidRPr="00136166">
        <w:rPr>
          <w:rFonts w:ascii="Times New Roman" w:eastAsia="Times New Roman" w:hAnsi="Times New Roman" w:cs="Times New Roman"/>
          <w:sz w:val="28"/>
          <w:szCs w:val="28"/>
          <w:lang w:eastAsia="uk-UA"/>
        </w:rPr>
        <w:t xml:space="preserve"> (зарахування) навчальних дисциплін (модулів) в Івано-Франківському національному технічному університеті нафти і газу.</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До заяви додаю:</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________________________________________________________________________________________________________________________________________</w:t>
      </w:r>
    </w:p>
    <w:p w:rsidR="00F14E96" w:rsidRPr="00136166" w:rsidRDefault="00F14E96" w:rsidP="00F14E96">
      <w:pPr>
        <w:spacing w:after="0" w:line="240" w:lineRule="auto"/>
        <w:jc w:val="center"/>
        <w:rPr>
          <w:rFonts w:ascii="Calibri" w:eastAsia="Times New Roman" w:hAnsi="Calibri" w:cs="Calibri"/>
          <w:lang w:eastAsia="uk-UA"/>
        </w:rPr>
      </w:pPr>
      <w:r w:rsidRPr="00136166">
        <w:rPr>
          <w:rFonts w:ascii="Times New Roman" w:eastAsia="Times New Roman" w:hAnsi="Times New Roman" w:cs="Times New Roman"/>
          <w:lang w:eastAsia="uk-UA"/>
        </w:rPr>
        <w:t>(назва документа, який засвідчує атестацію)</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дата _____________(підпис)</w:t>
      </w:r>
    </w:p>
    <w:p w:rsidR="00F44189" w:rsidRPr="00136166" w:rsidRDefault="00F44189" w:rsidP="00F14E96">
      <w:pPr>
        <w:spacing w:after="0" w:line="240" w:lineRule="auto"/>
        <w:rPr>
          <w:rFonts w:ascii="Times New Roman" w:eastAsia="Times New Roman" w:hAnsi="Times New Roman" w:cs="Times New Roman"/>
          <w:b/>
          <w:bCs/>
          <w:sz w:val="28"/>
          <w:szCs w:val="28"/>
          <w:lang w:eastAsia="uk-UA"/>
        </w:rPr>
      </w:pPr>
    </w:p>
    <w:p w:rsidR="00E83264" w:rsidRPr="00136166" w:rsidRDefault="00E83264" w:rsidP="00E83264">
      <w:pPr>
        <w:spacing w:after="0" w:line="240" w:lineRule="auto"/>
        <w:rPr>
          <w:rFonts w:ascii="Times New Roman" w:eastAsia="Times New Roman" w:hAnsi="Times New Roman" w:cs="Times New Roman"/>
          <w:sz w:val="28"/>
          <w:szCs w:val="28"/>
          <w:lang w:eastAsia="uk-UA"/>
        </w:rPr>
      </w:pPr>
      <w:r w:rsidRPr="00136166">
        <w:rPr>
          <w:rFonts w:ascii="Times New Roman" w:eastAsia="Times New Roman" w:hAnsi="Times New Roman" w:cs="Times New Roman"/>
          <w:b/>
          <w:bCs/>
          <w:sz w:val="28"/>
          <w:szCs w:val="28"/>
          <w:lang w:eastAsia="uk-UA"/>
        </w:rPr>
        <w:t>Висновок г</w:t>
      </w:r>
      <w:r w:rsidR="00F44189" w:rsidRPr="00136166">
        <w:rPr>
          <w:rFonts w:ascii="Times New Roman" w:eastAsia="Times New Roman" w:hAnsi="Times New Roman" w:cs="Times New Roman"/>
          <w:b/>
          <w:sz w:val="28"/>
          <w:szCs w:val="28"/>
          <w:lang w:eastAsia="uk-UA"/>
        </w:rPr>
        <w:t>арант ОП</w:t>
      </w:r>
      <w:r w:rsidR="00F44189" w:rsidRPr="00136166">
        <w:rPr>
          <w:rFonts w:ascii="Times New Roman" w:eastAsia="Times New Roman" w:hAnsi="Times New Roman" w:cs="Times New Roman"/>
          <w:sz w:val="28"/>
          <w:szCs w:val="28"/>
          <w:lang w:eastAsia="uk-UA"/>
        </w:rPr>
        <w:t xml:space="preserve"> ____________</w:t>
      </w:r>
      <w:r w:rsidRPr="00136166">
        <w:rPr>
          <w:rFonts w:ascii="Times New Roman" w:eastAsia="Times New Roman" w:hAnsi="Times New Roman" w:cs="Times New Roman"/>
          <w:sz w:val="28"/>
          <w:szCs w:val="28"/>
          <w:lang w:eastAsia="uk-UA"/>
        </w:rPr>
        <w:t>______________</w:t>
      </w:r>
      <w:r w:rsidR="00F44189" w:rsidRPr="00136166">
        <w:rPr>
          <w:rFonts w:ascii="Times New Roman" w:eastAsia="Times New Roman" w:hAnsi="Times New Roman" w:cs="Times New Roman"/>
          <w:sz w:val="28"/>
          <w:szCs w:val="28"/>
          <w:lang w:eastAsia="uk-UA"/>
        </w:rPr>
        <w:t>____</w:t>
      </w:r>
    </w:p>
    <w:p w:rsidR="00E83264" w:rsidRPr="00136166" w:rsidRDefault="00E83264" w:rsidP="00E83264">
      <w:pPr>
        <w:spacing w:after="0" w:line="240" w:lineRule="auto"/>
        <w:rPr>
          <w:rFonts w:ascii="Times New Roman" w:eastAsia="Times New Roman" w:hAnsi="Times New Roman" w:cs="Times New Roman"/>
          <w:sz w:val="28"/>
          <w:szCs w:val="28"/>
          <w:lang w:eastAsia="uk-UA"/>
        </w:rPr>
      </w:pPr>
    </w:p>
    <w:p w:rsidR="00F44189" w:rsidRPr="00136166" w:rsidRDefault="00F44189" w:rsidP="000C7831">
      <w:pPr>
        <w:spacing w:after="0" w:line="240" w:lineRule="auto"/>
        <w:ind w:left="708" w:firstLine="708"/>
        <w:rPr>
          <w:rFonts w:ascii="Calibri" w:eastAsia="Times New Roman" w:hAnsi="Calibri" w:cs="Calibri"/>
          <w:sz w:val="26"/>
          <w:szCs w:val="26"/>
          <w:lang w:eastAsia="uk-UA"/>
        </w:rPr>
      </w:pPr>
      <w:r w:rsidRPr="00136166">
        <w:rPr>
          <w:rFonts w:ascii="Times New Roman" w:eastAsia="Times New Roman" w:hAnsi="Times New Roman" w:cs="Times New Roman"/>
          <w:sz w:val="26"/>
          <w:szCs w:val="26"/>
          <w:lang w:eastAsia="uk-UA"/>
        </w:rPr>
        <w:t xml:space="preserve">підпис </w:t>
      </w:r>
      <w:r w:rsidR="000C7831" w:rsidRPr="00136166">
        <w:rPr>
          <w:rFonts w:ascii="Times New Roman" w:eastAsia="Times New Roman" w:hAnsi="Times New Roman" w:cs="Times New Roman"/>
          <w:sz w:val="26"/>
          <w:szCs w:val="26"/>
          <w:lang w:val="ru-RU" w:eastAsia="uk-UA"/>
        </w:rPr>
        <w:tab/>
      </w:r>
      <w:r w:rsidR="000C7831" w:rsidRPr="00136166">
        <w:rPr>
          <w:rFonts w:ascii="Times New Roman" w:eastAsia="Times New Roman" w:hAnsi="Times New Roman" w:cs="Times New Roman"/>
          <w:sz w:val="26"/>
          <w:szCs w:val="26"/>
          <w:lang w:val="ru-RU" w:eastAsia="uk-UA"/>
        </w:rPr>
        <w:tab/>
      </w:r>
      <w:r w:rsidR="000C7831" w:rsidRPr="00136166">
        <w:rPr>
          <w:rFonts w:ascii="Times New Roman" w:eastAsia="Times New Roman" w:hAnsi="Times New Roman" w:cs="Times New Roman"/>
          <w:sz w:val="26"/>
          <w:szCs w:val="26"/>
          <w:lang w:val="ru-RU" w:eastAsia="uk-UA"/>
        </w:rPr>
        <w:tab/>
      </w:r>
      <w:r w:rsidR="000C7831" w:rsidRPr="00136166">
        <w:rPr>
          <w:rFonts w:ascii="Times New Roman" w:eastAsia="Times New Roman" w:hAnsi="Times New Roman" w:cs="Times New Roman"/>
          <w:sz w:val="26"/>
          <w:szCs w:val="26"/>
          <w:lang w:val="ru-RU" w:eastAsia="uk-UA"/>
        </w:rPr>
        <w:tab/>
      </w:r>
      <w:r w:rsidR="000C7831" w:rsidRPr="00136166">
        <w:rPr>
          <w:rFonts w:ascii="Times New Roman" w:eastAsia="Times New Roman" w:hAnsi="Times New Roman" w:cs="Times New Roman"/>
          <w:sz w:val="26"/>
          <w:szCs w:val="26"/>
          <w:lang w:val="ru-RU" w:eastAsia="uk-UA"/>
        </w:rPr>
        <w:tab/>
      </w:r>
      <w:r w:rsidR="000C7831" w:rsidRPr="00136166">
        <w:rPr>
          <w:rFonts w:ascii="Times New Roman" w:eastAsia="Times New Roman" w:hAnsi="Times New Roman" w:cs="Times New Roman"/>
          <w:sz w:val="26"/>
          <w:szCs w:val="26"/>
          <w:lang w:val="ru-RU" w:eastAsia="uk-UA"/>
        </w:rPr>
        <w:tab/>
      </w:r>
      <w:r w:rsidRPr="00136166">
        <w:rPr>
          <w:rFonts w:ascii="Times New Roman" w:eastAsia="Times New Roman" w:hAnsi="Times New Roman" w:cs="Times New Roman"/>
          <w:sz w:val="26"/>
          <w:szCs w:val="26"/>
          <w:lang w:eastAsia="uk-UA"/>
        </w:rPr>
        <w:t>(</w:t>
      </w:r>
      <w:r w:rsidR="002861AE" w:rsidRPr="00136166">
        <w:rPr>
          <w:rFonts w:ascii="Times New Roman" w:eastAsia="Times New Roman" w:hAnsi="Times New Roman" w:cs="Times New Roman"/>
          <w:sz w:val="26"/>
          <w:szCs w:val="26"/>
          <w:lang w:eastAsia="uk-UA"/>
        </w:rPr>
        <w:t xml:space="preserve">Власне </w:t>
      </w:r>
      <w:proofErr w:type="spellStart"/>
      <w:r w:rsidR="002861AE" w:rsidRPr="00136166">
        <w:rPr>
          <w:rFonts w:ascii="Times New Roman" w:eastAsia="Times New Roman" w:hAnsi="Times New Roman" w:cs="Times New Roman"/>
          <w:sz w:val="26"/>
          <w:szCs w:val="26"/>
          <w:lang w:eastAsia="uk-UA"/>
        </w:rPr>
        <w:t>імя</w:t>
      </w:r>
      <w:proofErr w:type="spellEnd"/>
      <w:r w:rsidR="002861AE" w:rsidRPr="00136166">
        <w:rPr>
          <w:rFonts w:ascii="Times New Roman" w:eastAsia="Times New Roman" w:hAnsi="Times New Roman" w:cs="Times New Roman"/>
          <w:sz w:val="26"/>
          <w:szCs w:val="26"/>
          <w:lang w:eastAsia="uk-UA"/>
        </w:rPr>
        <w:t xml:space="preserve"> </w:t>
      </w:r>
      <w:r w:rsidRPr="00136166">
        <w:rPr>
          <w:rFonts w:ascii="Times New Roman" w:eastAsia="Times New Roman" w:hAnsi="Times New Roman" w:cs="Times New Roman"/>
          <w:caps/>
          <w:sz w:val="26"/>
          <w:szCs w:val="26"/>
          <w:lang w:eastAsia="uk-UA"/>
        </w:rPr>
        <w:t>прізвище</w:t>
      </w:r>
      <w:r w:rsidRPr="00136166">
        <w:rPr>
          <w:rFonts w:ascii="Times New Roman" w:eastAsia="Times New Roman" w:hAnsi="Times New Roman" w:cs="Times New Roman"/>
          <w:sz w:val="26"/>
          <w:szCs w:val="26"/>
          <w:lang w:eastAsia="uk-UA"/>
        </w:rPr>
        <w:t>)</w:t>
      </w:r>
    </w:p>
    <w:p w:rsidR="00F44189" w:rsidRPr="00136166" w:rsidRDefault="00F44189" w:rsidP="00F14E96">
      <w:pPr>
        <w:spacing w:after="0" w:line="240" w:lineRule="auto"/>
        <w:rPr>
          <w:rFonts w:ascii="Times New Roman" w:eastAsia="Times New Roman" w:hAnsi="Times New Roman" w:cs="Times New Roman"/>
          <w:b/>
          <w:bCs/>
          <w:sz w:val="28"/>
          <w:szCs w:val="28"/>
          <w:lang w:eastAsia="uk-UA"/>
        </w:rPr>
      </w:pPr>
    </w:p>
    <w:p w:rsidR="00F44189" w:rsidRPr="00136166" w:rsidRDefault="00F44189" w:rsidP="00F14E96">
      <w:pPr>
        <w:spacing w:after="0" w:line="240" w:lineRule="auto"/>
        <w:rPr>
          <w:rFonts w:ascii="Times New Roman" w:eastAsia="Times New Roman" w:hAnsi="Times New Roman" w:cs="Times New Roman"/>
          <w:b/>
          <w:bCs/>
          <w:sz w:val="28"/>
          <w:szCs w:val="28"/>
          <w:lang w:eastAsia="uk-UA"/>
        </w:rPr>
      </w:pP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b/>
          <w:bCs/>
          <w:sz w:val="28"/>
          <w:szCs w:val="28"/>
          <w:lang w:eastAsia="uk-UA"/>
        </w:rPr>
        <w:t>Висновок експертної комісії:**</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____________________________________________________________________</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____________________________________________________________________</w:t>
      </w:r>
    </w:p>
    <w:p w:rsidR="00F14E96" w:rsidRPr="00136166" w:rsidRDefault="00F14E96" w:rsidP="00F14E96">
      <w:pPr>
        <w:spacing w:after="0" w:line="240" w:lineRule="auto"/>
        <w:rPr>
          <w:rFonts w:ascii="Calibri" w:eastAsia="Times New Roman" w:hAnsi="Calibri" w:cs="Calibri"/>
          <w:lang w:eastAsia="uk-UA"/>
        </w:rPr>
      </w:pPr>
      <w:r w:rsidRPr="00136166">
        <w:rPr>
          <w:rFonts w:ascii="Times New Roman" w:eastAsia="Times New Roman" w:hAnsi="Times New Roman" w:cs="Times New Roman"/>
          <w:sz w:val="28"/>
          <w:szCs w:val="28"/>
          <w:lang w:eastAsia="uk-UA"/>
        </w:rPr>
        <w:t>____________________________________________________________________</w:t>
      </w:r>
    </w:p>
    <w:p w:rsidR="00EE470B" w:rsidRPr="00136166" w:rsidRDefault="00EE470B" w:rsidP="00EE470B">
      <w:pPr>
        <w:spacing w:after="0" w:line="240" w:lineRule="auto"/>
        <w:rPr>
          <w:rFonts w:ascii="Times New Roman" w:eastAsia="Times New Roman" w:hAnsi="Times New Roman" w:cs="Times New Roman"/>
          <w:sz w:val="28"/>
          <w:szCs w:val="28"/>
          <w:lang w:eastAsia="uk-UA"/>
        </w:rPr>
      </w:pPr>
    </w:p>
    <w:p w:rsidR="00EE470B" w:rsidRPr="00136166" w:rsidRDefault="00EE470B" w:rsidP="00EE470B">
      <w:pPr>
        <w:spacing w:after="0" w:line="240" w:lineRule="auto"/>
        <w:rPr>
          <w:rFonts w:ascii="Times New Roman" w:eastAsia="Times New Roman" w:hAnsi="Times New Roman" w:cs="Times New Roman"/>
          <w:sz w:val="28"/>
          <w:szCs w:val="28"/>
          <w:lang w:eastAsia="uk-UA"/>
        </w:rPr>
      </w:pPr>
    </w:p>
    <w:p w:rsidR="00F14E96" w:rsidRPr="00136166" w:rsidRDefault="00F14E96" w:rsidP="00EE470B">
      <w:pPr>
        <w:spacing w:after="0" w:line="360" w:lineRule="auto"/>
        <w:rPr>
          <w:rFonts w:ascii="Calibri" w:eastAsia="Times New Roman" w:hAnsi="Calibri" w:cs="Calibri"/>
          <w:sz w:val="26"/>
          <w:szCs w:val="26"/>
          <w:lang w:eastAsia="uk-UA"/>
        </w:rPr>
      </w:pPr>
      <w:r w:rsidRPr="00136166">
        <w:rPr>
          <w:rFonts w:ascii="Times New Roman" w:eastAsia="Times New Roman" w:hAnsi="Times New Roman" w:cs="Times New Roman"/>
          <w:sz w:val="26"/>
          <w:szCs w:val="26"/>
          <w:lang w:eastAsia="uk-UA"/>
        </w:rPr>
        <w:t>Голова комісії</w:t>
      </w:r>
      <w:r w:rsidR="00EE470B" w:rsidRPr="00136166">
        <w:rPr>
          <w:rFonts w:ascii="Times New Roman" w:eastAsia="Times New Roman" w:hAnsi="Times New Roman" w:cs="Times New Roman"/>
          <w:sz w:val="26"/>
          <w:szCs w:val="26"/>
          <w:lang w:eastAsia="uk-UA"/>
        </w:rPr>
        <w:t xml:space="preserve"> </w:t>
      </w:r>
      <w:r w:rsidRPr="00136166">
        <w:rPr>
          <w:rFonts w:ascii="Times New Roman" w:eastAsia="Times New Roman" w:hAnsi="Times New Roman" w:cs="Times New Roman"/>
          <w:sz w:val="26"/>
          <w:szCs w:val="26"/>
          <w:lang w:eastAsia="uk-UA"/>
        </w:rPr>
        <w:t>__________________________</w:t>
      </w:r>
      <w:r w:rsidR="00EE470B" w:rsidRPr="00136166">
        <w:rPr>
          <w:rFonts w:ascii="Times New Roman" w:eastAsia="Times New Roman" w:hAnsi="Times New Roman" w:cs="Times New Roman"/>
          <w:sz w:val="26"/>
          <w:szCs w:val="26"/>
          <w:lang w:eastAsia="uk-UA"/>
        </w:rPr>
        <w:t xml:space="preserve"> </w:t>
      </w:r>
      <w:r w:rsidRPr="00136166">
        <w:rPr>
          <w:rFonts w:ascii="Times New Roman" w:eastAsia="Times New Roman" w:hAnsi="Times New Roman" w:cs="Times New Roman"/>
          <w:sz w:val="26"/>
          <w:szCs w:val="26"/>
          <w:lang w:eastAsia="uk-UA"/>
        </w:rPr>
        <w:t>підпис (</w:t>
      </w:r>
      <w:r w:rsidR="002861AE" w:rsidRPr="00136166">
        <w:rPr>
          <w:rFonts w:ascii="Times New Roman" w:eastAsia="Times New Roman" w:hAnsi="Times New Roman" w:cs="Times New Roman"/>
          <w:sz w:val="26"/>
          <w:szCs w:val="26"/>
          <w:lang w:eastAsia="uk-UA"/>
        </w:rPr>
        <w:t xml:space="preserve">(Власне </w:t>
      </w:r>
      <w:proofErr w:type="spellStart"/>
      <w:r w:rsidR="002861AE" w:rsidRPr="00136166">
        <w:rPr>
          <w:rFonts w:ascii="Times New Roman" w:eastAsia="Times New Roman" w:hAnsi="Times New Roman" w:cs="Times New Roman"/>
          <w:sz w:val="26"/>
          <w:szCs w:val="26"/>
          <w:lang w:eastAsia="uk-UA"/>
        </w:rPr>
        <w:t>імя</w:t>
      </w:r>
      <w:proofErr w:type="spellEnd"/>
      <w:r w:rsidR="002861AE" w:rsidRPr="00136166">
        <w:rPr>
          <w:rFonts w:ascii="Times New Roman" w:eastAsia="Times New Roman" w:hAnsi="Times New Roman" w:cs="Times New Roman"/>
          <w:sz w:val="26"/>
          <w:szCs w:val="26"/>
          <w:lang w:eastAsia="uk-UA"/>
        </w:rPr>
        <w:t xml:space="preserve"> </w:t>
      </w:r>
      <w:r w:rsidR="002861AE" w:rsidRPr="00136166">
        <w:rPr>
          <w:rFonts w:ascii="Times New Roman" w:eastAsia="Times New Roman" w:hAnsi="Times New Roman" w:cs="Times New Roman"/>
          <w:caps/>
          <w:sz w:val="26"/>
          <w:szCs w:val="26"/>
          <w:lang w:eastAsia="uk-UA"/>
        </w:rPr>
        <w:t>прізвище</w:t>
      </w:r>
      <w:r w:rsidRPr="00136166">
        <w:rPr>
          <w:rFonts w:ascii="Times New Roman" w:eastAsia="Times New Roman" w:hAnsi="Times New Roman" w:cs="Times New Roman"/>
          <w:sz w:val="26"/>
          <w:szCs w:val="26"/>
          <w:lang w:eastAsia="uk-UA"/>
        </w:rPr>
        <w:t>)</w:t>
      </w:r>
    </w:p>
    <w:p w:rsidR="00F14E96" w:rsidRPr="00136166" w:rsidRDefault="00F14E96" w:rsidP="00EE470B">
      <w:pPr>
        <w:spacing w:after="0" w:line="360" w:lineRule="auto"/>
        <w:rPr>
          <w:rFonts w:ascii="Calibri" w:eastAsia="Times New Roman" w:hAnsi="Calibri" w:cs="Calibri"/>
          <w:sz w:val="26"/>
          <w:szCs w:val="26"/>
          <w:lang w:eastAsia="uk-UA"/>
        </w:rPr>
      </w:pPr>
      <w:r w:rsidRPr="00136166">
        <w:rPr>
          <w:rFonts w:ascii="Times New Roman" w:eastAsia="Times New Roman" w:hAnsi="Times New Roman" w:cs="Times New Roman"/>
          <w:sz w:val="26"/>
          <w:szCs w:val="26"/>
          <w:lang w:eastAsia="uk-UA"/>
        </w:rPr>
        <w:t>Член</w:t>
      </w:r>
      <w:r w:rsidR="00EE470B" w:rsidRPr="00136166">
        <w:rPr>
          <w:rFonts w:ascii="Times New Roman" w:eastAsia="Times New Roman" w:hAnsi="Times New Roman" w:cs="Times New Roman"/>
          <w:sz w:val="26"/>
          <w:szCs w:val="26"/>
          <w:lang w:eastAsia="uk-UA"/>
        </w:rPr>
        <w:t>и</w:t>
      </w:r>
      <w:r w:rsidRPr="00136166">
        <w:rPr>
          <w:rFonts w:ascii="Times New Roman" w:eastAsia="Times New Roman" w:hAnsi="Times New Roman" w:cs="Times New Roman"/>
          <w:sz w:val="26"/>
          <w:szCs w:val="26"/>
          <w:lang w:eastAsia="uk-UA"/>
        </w:rPr>
        <w:t xml:space="preserve"> комісії __________________________</w:t>
      </w:r>
      <w:r w:rsidR="00EE470B" w:rsidRPr="00136166">
        <w:rPr>
          <w:rFonts w:ascii="Times New Roman" w:eastAsia="Times New Roman" w:hAnsi="Times New Roman" w:cs="Times New Roman"/>
          <w:sz w:val="26"/>
          <w:szCs w:val="26"/>
          <w:lang w:eastAsia="uk-UA"/>
        </w:rPr>
        <w:t xml:space="preserve"> </w:t>
      </w:r>
      <w:r w:rsidRPr="00136166">
        <w:rPr>
          <w:rFonts w:ascii="Times New Roman" w:eastAsia="Times New Roman" w:hAnsi="Times New Roman" w:cs="Times New Roman"/>
          <w:sz w:val="26"/>
          <w:szCs w:val="26"/>
          <w:lang w:eastAsia="uk-UA"/>
        </w:rPr>
        <w:t>підпис (</w:t>
      </w:r>
      <w:r w:rsidR="002861AE" w:rsidRPr="00136166">
        <w:rPr>
          <w:rFonts w:ascii="Times New Roman" w:eastAsia="Times New Roman" w:hAnsi="Times New Roman" w:cs="Times New Roman"/>
          <w:sz w:val="26"/>
          <w:szCs w:val="26"/>
          <w:lang w:eastAsia="uk-UA"/>
        </w:rPr>
        <w:t xml:space="preserve">(Власне </w:t>
      </w:r>
      <w:proofErr w:type="spellStart"/>
      <w:r w:rsidR="002861AE" w:rsidRPr="00136166">
        <w:rPr>
          <w:rFonts w:ascii="Times New Roman" w:eastAsia="Times New Roman" w:hAnsi="Times New Roman" w:cs="Times New Roman"/>
          <w:sz w:val="26"/>
          <w:szCs w:val="26"/>
          <w:lang w:eastAsia="uk-UA"/>
        </w:rPr>
        <w:t>імя</w:t>
      </w:r>
      <w:proofErr w:type="spellEnd"/>
      <w:r w:rsidR="002861AE" w:rsidRPr="00136166">
        <w:rPr>
          <w:rFonts w:ascii="Times New Roman" w:eastAsia="Times New Roman" w:hAnsi="Times New Roman" w:cs="Times New Roman"/>
          <w:sz w:val="26"/>
          <w:szCs w:val="26"/>
          <w:lang w:eastAsia="uk-UA"/>
        </w:rPr>
        <w:t xml:space="preserve"> </w:t>
      </w:r>
      <w:r w:rsidR="002861AE" w:rsidRPr="00136166">
        <w:rPr>
          <w:rFonts w:ascii="Times New Roman" w:eastAsia="Times New Roman" w:hAnsi="Times New Roman" w:cs="Times New Roman"/>
          <w:caps/>
          <w:sz w:val="26"/>
          <w:szCs w:val="26"/>
          <w:lang w:eastAsia="uk-UA"/>
        </w:rPr>
        <w:t>прізвище</w:t>
      </w:r>
      <w:r w:rsidRPr="00136166">
        <w:rPr>
          <w:rFonts w:ascii="Times New Roman" w:eastAsia="Times New Roman" w:hAnsi="Times New Roman" w:cs="Times New Roman"/>
          <w:sz w:val="26"/>
          <w:szCs w:val="26"/>
          <w:lang w:eastAsia="uk-UA"/>
        </w:rPr>
        <w:t>)</w:t>
      </w:r>
    </w:p>
    <w:p w:rsidR="00F14E96" w:rsidRPr="00136166" w:rsidRDefault="00F14E96" w:rsidP="00F14E96">
      <w:pPr>
        <w:spacing w:after="0" w:line="240" w:lineRule="auto"/>
        <w:jc w:val="both"/>
        <w:rPr>
          <w:rFonts w:ascii="Calibri" w:eastAsia="Times New Roman" w:hAnsi="Calibri" w:cs="Calibri"/>
          <w:sz w:val="20"/>
          <w:szCs w:val="20"/>
          <w:lang w:eastAsia="uk-UA"/>
        </w:rPr>
      </w:pPr>
      <w:r w:rsidRPr="00136166">
        <w:rPr>
          <w:rFonts w:ascii="Times New Roman" w:eastAsia="Times New Roman" w:hAnsi="Times New Roman" w:cs="Times New Roman"/>
          <w:i/>
          <w:iCs/>
          <w:sz w:val="20"/>
          <w:szCs w:val="20"/>
          <w:lang w:eastAsia="uk-UA"/>
        </w:rPr>
        <w:t xml:space="preserve">* Заяву оформлюють окремо на кожну дисципліну, передбачену навчальним планом спеціальності (напряму підготовки) університету. У разі </w:t>
      </w:r>
      <w:proofErr w:type="spellStart"/>
      <w:r w:rsidRPr="00136166">
        <w:rPr>
          <w:rFonts w:ascii="Times New Roman" w:eastAsia="Times New Roman" w:hAnsi="Times New Roman" w:cs="Times New Roman"/>
          <w:i/>
          <w:iCs/>
          <w:sz w:val="20"/>
          <w:szCs w:val="20"/>
          <w:lang w:eastAsia="uk-UA"/>
        </w:rPr>
        <w:t>співпадіння</w:t>
      </w:r>
      <w:proofErr w:type="spellEnd"/>
      <w:r w:rsidRPr="00136166">
        <w:rPr>
          <w:rFonts w:ascii="Times New Roman" w:eastAsia="Times New Roman" w:hAnsi="Times New Roman" w:cs="Times New Roman"/>
          <w:i/>
          <w:iCs/>
          <w:sz w:val="20"/>
          <w:szCs w:val="20"/>
          <w:lang w:eastAsia="uk-UA"/>
        </w:rPr>
        <w:t xml:space="preserve"> назв і загального обсягу годин (кредитів ЄКТС) навчальних дисциплін, на </w:t>
      </w:r>
      <w:proofErr w:type="spellStart"/>
      <w:r w:rsidRPr="00136166">
        <w:rPr>
          <w:rFonts w:ascii="Times New Roman" w:eastAsia="Times New Roman" w:hAnsi="Times New Roman" w:cs="Times New Roman"/>
          <w:i/>
          <w:iCs/>
          <w:sz w:val="20"/>
          <w:szCs w:val="20"/>
          <w:lang w:eastAsia="uk-UA"/>
        </w:rPr>
        <w:t>перезарахування</w:t>
      </w:r>
      <w:proofErr w:type="spellEnd"/>
      <w:r w:rsidRPr="00136166">
        <w:rPr>
          <w:rFonts w:ascii="Times New Roman" w:eastAsia="Times New Roman" w:hAnsi="Times New Roman" w:cs="Times New Roman"/>
          <w:i/>
          <w:iCs/>
          <w:sz w:val="20"/>
          <w:szCs w:val="20"/>
          <w:lang w:eastAsia="uk-UA"/>
        </w:rPr>
        <w:t xml:space="preserve"> таких дисциплін оформлюють одну заяву з переліком дисциплін у вигляді таблиці.</w:t>
      </w:r>
    </w:p>
    <w:p w:rsidR="00ED35BE" w:rsidRPr="00136166" w:rsidRDefault="00F14E96" w:rsidP="00CB50A7">
      <w:pPr>
        <w:spacing w:after="0" w:line="240" w:lineRule="auto"/>
        <w:jc w:val="both"/>
        <w:rPr>
          <w:rStyle w:val="c0"/>
          <w:sz w:val="20"/>
          <w:szCs w:val="20"/>
        </w:rPr>
      </w:pPr>
      <w:r w:rsidRPr="00136166">
        <w:rPr>
          <w:rFonts w:ascii="Times New Roman" w:eastAsia="Times New Roman" w:hAnsi="Times New Roman" w:cs="Times New Roman"/>
          <w:i/>
          <w:iCs/>
          <w:sz w:val="20"/>
          <w:szCs w:val="20"/>
          <w:lang w:eastAsia="uk-UA"/>
        </w:rPr>
        <w:t>** У разі створення експертної комісії.</w:t>
      </w:r>
    </w:p>
    <w:sectPr w:rsidR="00ED35BE" w:rsidRPr="00136166" w:rsidSect="000C7831">
      <w:pgSz w:w="11906" w:h="16838"/>
      <w:pgMar w:top="567" w:right="567" w:bottom="56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087"/>
    <w:rsid w:val="000C7831"/>
    <w:rsid w:val="00136166"/>
    <w:rsid w:val="001C7F29"/>
    <w:rsid w:val="001D3D69"/>
    <w:rsid w:val="002468A8"/>
    <w:rsid w:val="00251657"/>
    <w:rsid w:val="002861AE"/>
    <w:rsid w:val="00381C3A"/>
    <w:rsid w:val="003A0A1E"/>
    <w:rsid w:val="003D580E"/>
    <w:rsid w:val="0041038B"/>
    <w:rsid w:val="00422087"/>
    <w:rsid w:val="00454E45"/>
    <w:rsid w:val="004E599C"/>
    <w:rsid w:val="0050105E"/>
    <w:rsid w:val="00515AE2"/>
    <w:rsid w:val="005B7BE0"/>
    <w:rsid w:val="006003F4"/>
    <w:rsid w:val="00604E5B"/>
    <w:rsid w:val="0069219C"/>
    <w:rsid w:val="0070284D"/>
    <w:rsid w:val="00881125"/>
    <w:rsid w:val="008C6B98"/>
    <w:rsid w:val="009244B7"/>
    <w:rsid w:val="009A3756"/>
    <w:rsid w:val="00A22FDD"/>
    <w:rsid w:val="00AD18F7"/>
    <w:rsid w:val="00B77118"/>
    <w:rsid w:val="00C30BAC"/>
    <w:rsid w:val="00C9153E"/>
    <w:rsid w:val="00C937A6"/>
    <w:rsid w:val="00CB50A7"/>
    <w:rsid w:val="00CD029F"/>
    <w:rsid w:val="00E76F9F"/>
    <w:rsid w:val="00E83264"/>
    <w:rsid w:val="00EA7C2B"/>
    <w:rsid w:val="00EC15A6"/>
    <w:rsid w:val="00ED35BE"/>
    <w:rsid w:val="00EE470B"/>
    <w:rsid w:val="00EF6552"/>
    <w:rsid w:val="00F14E96"/>
    <w:rsid w:val="00F1710D"/>
    <w:rsid w:val="00F44189"/>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CB50A7"/>
    <w:pPr>
      <w:keepNext/>
      <w:keepLines/>
      <w:spacing w:before="480" w:after="120" w:line="259" w:lineRule="auto"/>
      <w:outlineLvl w:val="0"/>
    </w:pPr>
    <w:rPr>
      <w:rFonts w:ascii="Calibri" w:eastAsia="Calibri" w:hAnsi="Calibri" w:cs="Calibri"/>
      <w:b/>
      <w:sz w:val="48"/>
      <w:szCs w:val="4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11">
    <w:name w:val="c11"/>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3">
    <w:name w:val="c3"/>
    <w:basedOn w:val="a0"/>
    <w:rsid w:val="00422087"/>
  </w:style>
  <w:style w:type="paragraph" w:customStyle="1" w:styleId="c25">
    <w:name w:val="c25"/>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c12">
    <w:name w:val="c12"/>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2">
    <w:name w:val="c2"/>
    <w:basedOn w:val="a0"/>
    <w:rsid w:val="00422087"/>
  </w:style>
  <w:style w:type="character" w:customStyle="1" w:styleId="c20">
    <w:name w:val="c20"/>
    <w:basedOn w:val="a0"/>
    <w:rsid w:val="00422087"/>
  </w:style>
  <w:style w:type="character" w:styleId="a3">
    <w:name w:val="Hyperlink"/>
    <w:basedOn w:val="a0"/>
    <w:uiPriority w:val="99"/>
    <w:semiHidden/>
    <w:unhideWhenUsed/>
    <w:rsid w:val="00422087"/>
    <w:rPr>
      <w:color w:val="0000FF"/>
      <w:u w:val="single"/>
    </w:rPr>
  </w:style>
  <w:style w:type="character" w:customStyle="1" w:styleId="c8">
    <w:name w:val="c8"/>
    <w:basedOn w:val="a0"/>
    <w:rsid w:val="00422087"/>
  </w:style>
  <w:style w:type="paragraph" w:customStyle="1" w:styleId="c10">
    <w:name w:val="c10"/>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0">
    <w:name w:val="c0"/>
    <w:basedOn w:val="a0"/>
    <w:rsid w:val="00422087"/>
  </w:style>
  <w:style w:type="paragraph" w:customStyle="1" w:styleId="c1">
    <w:name w:val="c1"/>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23">
    <w:name w:val="c23"/>
    <w:basedOn w:val="a0"/>
    <w:rsid w:val="00422087"/>
  </w:style>
  <w:style w:type="paragraph" w:customStyle="1" w:styleId="c26">
    <w:name w:val="c26"/>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c9">
    <w:name w:val="c9"/>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c53">
    <w:name w:val="c53"/>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14">
    <w:name w:val="c14"/>
    <w:basedOn w:val="a0"/>
    <w:rsid w:val="00422087"/>
  </w:style>
  <w:style w:type="character" w:customStyle="1" w:styleId="c24">
    <w:name w:val="c24"/>
    <w:basedOn w:val="a0"/>
    <w:rsid w:val="00422087"/>
  </w:style>
  <w:style w:type="character" w:customStyle="1" w:styleId="c5">
    <w:name w:val="c5"/>
    <w:basedOn w:val="a0"/>
    <w:rsid w:val="00422087"/>
  </w:style>
  <w:style w:type="paragraph" w:customStyle="1" w:styleId="c4">
    <w:name w:val="c4"/>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34">
    <w:name w:val="c34"/>
    <w:basedOn w:val="a0"/>
    <w:rsid w:val="00422087"/>
  </w:style>
  <w:style w:type="paragraph" w:customStyle="1" w:styleId="rvps2">
    <w:name w:val="rvps2"/>
    <w:basedOn w:val="a"/>
    <w:rsid w:val="00AD18F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header"/>
    <w:basedOn w:val="a"/>
    <w:link w:val="a5"/>
    <w:uiPriority w:val="99"/>
    <w:unhideWhenUsed/>
    <w:rsid w:val="00AD18F7"/>
    <w:pPr>
      <w:tabs>
        <w:tab w:val="center" w:pos="4819"/>
        <w:tab w:val="right" w:pos="9639"/>
      </w:tabs>
      <w:spacing w:after="0" w:line="240" w:lineRule="auto"/>
    </w:pPr>
  </w:style>
  <w:style w:type="character" w:customStyle="1" w:styleId="a5">
    <w:name w:val="Верхній колонтитул Знак"/>
    <w:basedOn w:val="a0"/>
    <w:link w:val="a4"/>
    <w:uiPriority w:val="99"/>
    <w:rsid w:val="00AD18F7"/>
  </w:style>
  <w:style w:type="paragraph" w:customStyle="1" w:styleId="c17">
    <w:name w:val="c17"/>
    <w:basedOn w:val="a"/>
    <w:rsid w:val="00F14E9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7">
    <w:name w:val="c7"/>
    <w:basedOn w:val="a0"/>
    <w:rsid w:val="00F14E96"/>
  </w:style>
  <w:style w:type="paragraph" w:customStyle="1" w:styleId="c22">
    <w:name w:val="c22"/>
    <w:basedOn w:val="a"/>
    <w:rsid w:val="00F14E9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6">
    <w:name w:val="c6"/>
    <w:basedOn w:val="a0"/>
    <w:rsid w:val="00F14E96"/>
  </w:style>
  <w:style w:type="character" w:customStyle="1" w:styleId="fontstyle01">
    <w:name w:val="fontstyle01"/>
    <w:basedOn w:val="a0"/>
    <w:qFormat/>
    <w:rsid w:val="009A3756"/>
    <w:rPr>
      <w:rFonts w:ascii="Calibri" w:hAnsi="Calibri" w:cs="Calibri" w:hint="default"/>
      <w:b w:val="0"/>
      <w:bCs w:val="0"/>
      <w:i w:val="0"/>
      <w:iCs w:val="0"/>
      <w:color w:val="000000"/>
      <w:sz w:val="22"/>
      <w:szCs w:val="22"/>
    </w:rPr>
  </w:style>
  <w:style w:type="paragraph" w:styleId="a6">
    <w:name w:val="Balloon Text"/>
    <w:basedOn w:val="a"/>
    <w:link w:val="a7"/>
    <w:uiPriority w:val="99"/>
    <w:semiHidden/>
    <w:unhideWhenUsed/>
    <w:rsid w:val="009A3756"/>
    <w:pPr>
      <w:spacing w:after="0" w:line="240" w:lineRule="auto"/>
    </w:pPr>
    <w:rPr>
      <w:rFonts w:ascii="Tahoma" w:hAnsi="Tahoma" w:cs="Tahoma"/>
      <w:sz w:val="16"/>
      <w:szCs w:val="16"/>
    </w:rPr>
  </w:style>
  <w:style w:type="character" w:customStyle="1" w:styleId="a7">
    <w:name w:val="Текст у виносці Знак"/>
    <w:basedOn w:val="a0"/>
    <w:link w:val="a6"/>
    <w:uiPriority w:val="99"/>
    <w:semiHidden/>
    <w:rsid w:val="009A3756"/>
    <w:rPr>
      <w:rFonts w:ascii="Tahoma" w:hAnsi="Tahoma" w:cs="Tahoma"/>
      <w:sz w:val="16"/>
      <w:szCs w:val="16"/>
    </w:rPr>
  </w:style>
  <w:style w:type="character" w:customStyle="1" w:styleId="10">
    <w:name w:val="Заголовок 1 Знак"/>
    <w:basedOn w:val="a0"/>
    <w:link w:val="1"/>
    <w:rsid w:val="00CB50A7"/>
    <w:rPr>
      <w:rFonts w:ascii="Calibri" w:eastAsia="Calibri" w:hAnsi="Calibri" w:cs="Calibri"/>
      <w:b/>
      <w:sz w:val="48"/>
      <w:szCs w:val="48"/>
      <w:lang w:eastAsia="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CB50A7"/>
    <w:pPr>
      <w:keepNext/>
      <w:keepLines/>
      <w:spacing w:before="480" w:after="120" w:line="259" w:lineRule="auto"/>
      <w:outlineLvl w:val="0"/>
    </w:pPr>
    <w:rPr>
      <w:rFonts w:ascii="Calibri" w:eastAsia="Calibri" w:hAnsi="Calibri" w:cs="Calibri"/>
      <w:b/>
      <w:sz w:val="48"/>
      <w:szCs w:val="4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11">
    <w:name w:val="c11"/>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3">
    <w:name w:val="c3"/>
    <w:basedOn w:val="a0"/>
    <w:rsid w:val="00422087"/>
  </w:style>
  <w:style w:type="paragraph" w:customStyle="1" w:styleId="c25">
    <w:name w:val="c25"/>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c12">
    <w:name w:val="c12"/>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2">
    <w:name w:val="c2"/>
    <w:basedOn w:val="a0"/>
    <w:rsid w:val="00422087"/>
  </w:style>
  <w:style w:type="character" w:customStyle="1" w:styleId="c20">
    <w:name w:val="c20"/>
    <w:basedOn w:val="a0"/>
    <w:rsid w:val="00422087"/>
  </w:style>
  <w:style w:type="character" w:styleId="a3">
    <w:name w:val="Hyperlink"/>
    <w:basedOn w:val="a0"/>
    <w:uiPriority w:val="99"/>
    <w:semiHidden/>
    <w:unhideWhenUsed/>
    <w:rsid w:val="00422087"/>
    <w:rPr>
      <w:color w:val="0000FF"/>
      <w:u w:val="single"/>
    </w:rPr>
  </w:style>
  <w:style w:type="character" w:customStyle="1" w:styleId="c8">
    <w:name w:val="c8"/>
    <w:basedOn w:val="a0"/>
    <w:rsid w:val="00422087"/>
  </w:style>
  <w:style w:type="paragraph" w:customStyle="1" w:styleId="c10">
    <w:name w:val="c10"/>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0">
    <w:name w:val="c0"/>
    <w:basedOn w:val="a0"/>
    <w:rsid w:val="00422087"/>
  </w:style>
  <w:style w:type="paragraph" w:customStyle="1" w:styleId="c1">
    <w:name w:val="c1"/>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23">
    <w:name w:val="c23"/>
    <w:basedOn w:val="a0"/>
    <w:rsid w:val="00422087"/>
  </w:style>
  <w:style w:type="paragraph" w:customStyle="1" w:styleId="c26">
    <w:name w:val="c26"/>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c9">
    <w:name w:val="c9"/>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c53">
    <w:name w:val="c53"/>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14">
    <w:name w:val="c14"/>
    <w:basedOn w:val="a0"/>
    <w:rsid w:val="00422087"/>
  </w:style>
  <w:style w:type="character" w:customStyle="1" w:styleId="c24">
    <w:name w:val="c24"/>
    <w:basedOn w:val="a0"/>
    <w:rsid w:val="00422087"/>
  </w:style>
  <w:style w:type="character" w:customStyle="1" w:styleId="c5">
    <w:name w:val="c5"/>
    <w:basedOn w:val="a0"/>
    <w:rsid w:val="00422087"/>
  </w:style>
  <w:style w:type="paragraph" w:customStyle="1" w:styleId="c4">
    <w:name w:val="c4"/>
    <w:basedOn w:val="a"/>
    <w:rsid w:val="0042208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34">
    <w:name w:val="c34"/>
    <w:basedOn w:val="a0"/>
    <w:rsid w:val="00422087"/>
  </w:style>
  <w:style w:type="paragraph" w:customStyle="1" w:styleId="rvps2">
    <w:name w:val="rvps2"/>
    <w:basedOn w:val="a"/>
    <w:rsid w:val="00AD18F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header"/>
    <w:basedOn w:val="a"/>
    <w:link w:val="a5"/>
    <w:uiPriority w:val="99"/>
    <w:unhideWhenUsed/>
    <w:rsid w:val="00AD18F7"/>
    <w:pPr>
      <w:tabs>
        <w:tab w:val="center" w:pos="4819"/>
        <w:tab w:val="right" w:pos="9639"/>
      </w:tabs>
      <w:spacing w:after="0" w:line="240" w:lineRule="auto"/>
    </w:pPr>
  </w:style>
  <w:style w:type="character" w:customStyle="1" w:styleId="a5">
    <w:name w:val="Верхній колонтитул Знак"/>
    <w:basedOn w:val="a0"/>
    <w:link w:val="a4"/>
    <w:uiPriority w:val="99"/>
    <w:rsid w:val="00AD18F7"/>
  </w:style>
  <w:style w:type="paragraph" w:customStyle="1" w:styleId="c17">
    <w:name w:val="c17"/>
    <w:basedOn w:val="a"/>
    <w:rsid w:val="00F14E9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7">
    <w:name w:val="c7"/>
    <w:basedOn w:val="a0"/>
    <w:rsid w:val="00F14E96"/>
  </w:style>
  <w:style w:type="paragraph" w:customStyle="1" w:styleId="c22">
    <w:name w:val="c22"/>
    <w:basedOn w:val="a"/>
    <w:rsid w:val="00F14E9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6">
    <w:name w:val="c6"/>
    <w:basedOn w:val="a0"/>
    <w:rsid w:val="00F14E96"/>
  </w:style>
  <w:style w:type="character" w:customStyle="1" w:styleId="fontstyle01">
    <w:name w:val="fontstyle01"/>
    <w:basedOn w:val="a0"/>
    <w:qFormat/>
    <w:rsid w:val="009A3756"/>
    <w:rPr>
      <w:rFonts w:ascii="Calibri" w:hAnsi="Calibri" w:cs="Calibri" w:hint="default"/>
      <w:b w:val="0"/>
      <w:bCs w:val="0"/>
      <w:i w:val="0"/>
      <w:iCs w:val="0"/>
      <w:color w:val="000000"/>
      <w:sz w:val="22"/>
      <w:szCs w:val="22"/>
    </w:rPr>
  </w:style>
  <w:style w:type="paragraph" w:styleId="a6">
    <w:name w:val="Balloon Text"/>
    <w:basedOn w:val="a"/>
    <w:link w:val="a7"/>
    <w:uiPriority w:val="99"/>
    <w:semiHidden/>
    <w:unhideWhenUsed/>
    <w:rsid w:val="009A3756"/>
    <w:pPr>
      <w:spacing w:after="0" w:line="240" w:lineRule="auto"/>
    </w:pPr>
    <w:rPr>
      <w:rFonts w:ascii="Tahoma" w:hAnsi="Tahoma" w:cs="Tahoma"/>
      <w:sz w:val="16"/>
      <w:szCs w:val="16"/>
    </w:rPr>
  </w:style>
  <w:style w:type="character" w:customStyle="1" w:styleId="a7">
    <w:name w:val="Текст у виносці Знак"/>
    <w:basedOn w:val="a0"/>
    <w:link w:val="a6"/>
    <w:uiPriority w:val="99"/>
    <w:semiHidden/>
    <w:rsid w:val="009A3756"/>
    <w:rPr>
      <w:rFonts w:ascii="Tahoma" w:hAnsi="Tahoma" w:cs="Tahoma"/>
      <w:sz w:val="16"/>
      <w:szCs w:val="16"/>
    </w:rPr>
  </w:style>
  <w:style w:type="character" w:customStyle="1" w:styleId="10">
    <w:name w:val="Заголовок 1 Знак"/>
    <w:basedOn w:val="a0"/>
    <w:link w:val="1"/>
    <w:rsid w:val="00CB50A7"/>
    <w:rPr>
      <w:rFonts w:ascii="Calibri" w:eastAsia="Calibri" w:hAnsi="Calibri" w:cs="Calibri"/>
      <w:b/>
      <w:sz w:val="48"/>
      <w:szCs w:val="4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6295227">
      <w:bodyDiv w:val="1"/>
      <w:marLeft w:val="0"/>
      <w:marRight w:val="0"/>
      <w:marTop w:val="0"/>
      <w:marBottom w:val="0"/>
      <w:divBdr>
        <w:top w:val="none" w:sz="0" w:space="0" w:color="auto"/>
        <w:left w:val="none" w:sz="0" w:space="0" w:color="auto"/>
        <w:bottom w:val="none" w:sz="0" w:space="0" w:color="auto"/>
        <w:right w:val="none" w:sz="0" w:space="0" w:color="auto"/>
      </w:divBdr>
    </w:div>
    <w:div w:id="986592215">
      <w:bodyDiv w:val="1"/>
      <w:marLeft w:val="0"/>
      <w:marRight w:val="0"/>
      <w:marTop w:val="0"/>
      <w:marBottom w:val="0"/>
      <w:divBdr>
        <w:top w:val="none" w:sz="0" w:space="0" w:color="auto"/>
        <w:left w:val="none" w:sz="0" w:space="0" w:color="auto"/>
        <w:bottom w:val="none" w:sz="0" w:space="0" w:color="auto"/>
        <w:right w:val="none" w:sz="0" w:space="0" w:color="auto"/>
      </w:divBdr>
    </w:div>
    <w:div w:id="148886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14398</Words>
  <Characters>8207</Characters>
  <Application>Microsoft Office Word</Application>
  <DocSecurity>0</DocSecurity>
  <Lines>68</Lines>
  <Paragraphs>45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22560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3</cp:revision>
  <cp:lastPrinted>2024-03-28T07:04:00Z</cp:lastPrinted>
  <dcterms:created xsi:type="dcterms:W3CDTF">2024-03-28T19:26:00Z</dcterms:created>
  <dcterms:modified xsi:type="dcterms:W3CDTF">2024-03-29T13:02:00Z</dcterms:modified>
</cp:coreProperties>
</file>