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7"/>
          <w:szCs w:val="27"/>
          <w:rtl w:val="0"/>
          <w:lang w:val="en-US"/>
        </w:rPr>
        <w:t>Міністерство освіти і науки України</w:t>
      </w:r>
    </w:p>
    <w:p>
      <w:pPr>
        <w:pStyle w:val="Body A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7"/>
          <w:szCs w:val="27"/>
          <w:rtl w:val="0"/>
          <w:lang w:val="en-US"/>
        </w:rPr>
        <w:t>Івано</w:t>
      </w:r>
      <w:r>
        <w:rPr>
          <w:rFonts w:ascii="Times Roman" w:hAnsi="Times Roman"/>
          <w:sz w:val="27"/>
          <w:szCs w:val="27"/>
          <w:rtl w:val="0"/>
          <w:lang w:val="en-US"/>
        </w:rPr>
        <w:t>-</w:t>
      </w:r>
      <w:r>
        <w:rPr>
          <w:rFonts w:ascii="Times Roman" w:hAnsi="Times Roman" w:hint="default"/>
          <w:sz w:val="27"/>
          <w:szCs w:val="27"/>
          <w:rtl w:val="0"/>
          <w:lang w:val="en-US"/>
        </w:rPr>
        <w:t>Франківський національний технічний університет нафти і газу</w:t>
      </w: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7"/>
          <w:szCs w:val="27"/>
          <w:rtl w:val="0"/>
          <w:lang w:val="en-US"/>
        </w:rPr>
        <w:t>Кафедра ІПЗ</w:t>
      </w: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right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 xml:space="preserve">Лабораторна робота №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</w:t>
      </w:r>
    </w:p>
    <w:p>
      <w:pPr>
        <w:pStyle w:val="Body A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4"/>
          <w:szCs w:val="44"/>
          <w:rtl w:val="0"/>
          <w:lang w:val="en-US"/>
        </w:rPr>
        <w:t>«Декомпозиція загальної задачі»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 A"/>
        <w:ind w:left="6372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Виконав </w:t>
      </w:r>
    </w:p>
    <w:p>
      <w:pPr>
        <w:pStyle w:val="Body A"/>
        <w:ind w:left="6372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ст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гр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ІП</w:t>
      </w:r>
      <w:r>
        <w:rPr>
          <w:rFonts w:ascii="Times Roman" w:hAnsi="Times Roman"/>
          <w:sz w:val="28"/>
          <w:szCs w:val="28"/>
          <w:rtl w:val="0"/>
          <w:lang w:val="en-US"/>
        </w:rPr>
        <w:t>-22-1</w:t>
      </w:r>
    </w:p>
    <w:p>
      <w:pPr>
        <w:pStyle w:val="Body A"/>
        <w:ind w:left="6372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Токарєв С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6372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Перевірив</w:t>
      </w:r>
      <w:r>
        <w:rPr>
          <w:rFonts w:ascii="Times Roman" w:hAnsi="Times Roman"/>
          <w:sz w:val="28"/>
          <w:szCs w:val="28"/>
          <w:rtl w:val="0"/>
          <w:lang w:val="en-US"/>
        </w:rPr>
        <w:t>:</w:t>
      </w:r>
    </w:p>
    <w:p>
      <w:pPr>
        <w:pStyle w:val="Body A"/>
        <w:ind w:left="6372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Ксенич А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І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</w:rPr>
      </w:pPr>
    </w:p>
    <w:p>
      <w:pPr>
        <w:pStyle w:val="Body A"/>
        <w:jc w:val="center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Івано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Франківськ</w:t>
      </w:r>
    </w:p>
    <w:p>
      <w:pPr>
        <w:pStyle w:val="Body A"/>
        <w:jc w:val="center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2024</w:t>
      </w:r>
    </w:p>
    <w:p>
      <w:pPr>
        <w:pStyle w:val="Body A"/>
        <w:jc w:val="center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 A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32"/>
          <w:szCs w:val="32"/>
          <w:rtl w:val="0"/>
          <w:lang w:val="en-US"/>
        </w:rPr>
        <w:t>Завдання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Body A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  <w:tab/>
        <w:tab/>
        <w:tab/>
      </w:r>
      <w:r>
        <w:rPr>
          <w:rFonts w:ascii="Times Roman" w:cs="Times Roman" w:hAnsi="Times Roman" w:eastAsia="Times Roman"/>
          <w:sz w:val="28"/>
          <w:szCs w:val="28"/>
          <w:rtl w:val="0"/>
        </w:rPr>
        <w:tab/>
        <w:t>Ваша фірма володіє готелем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Вам необхідно розробити систему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яка забезпечувала б виконання задач обліку та планування завантаження приміщень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Ваші клієнти можуть замовляти місця в готелі заздалегідь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але не більше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ніж за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30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днів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Ви плануєте співробітництво з туристичною фірмою стосовно розміщення груп туристів з півпансіоном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  <w:b w:val="1"/>
          <w:bCs w:val="1"/>
          <w:sz w:val="30"/>
          <w:szCs w:val="3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Виконання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Heading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n-US"/>
        </w:rPr>
        <w:t>Перегляд доступних номерів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Heading 2"/>
        <w:ind w:left="720" w:firstLine="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>User Story: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Як гість я хочу бачити всі доступні номери і повну інформацію про них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забронювати найбільш підходящий варіант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 2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</w:t>
      </w:r>
      <w:r>
        <w:rPr>
          <w:rFonts w:ascii="Times Roman" w:hAnsi="Times Roman"/>
          <w:sz w:val="28"/>
          <w:szCs w:val="28"/>
          <w:rtl w:val="0"/>
          <w:lang w:val="de-DE"/>
        </w:rPr>
        <w:t>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Гість має отримувати повну інформацію про номер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наявне обладнання і фотографії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Гість повинен мати можливість фільтрувати номери за датою в’їзду і виїзду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за місткістю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ціною та класом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 xml:space="preserve">Бронювання може здійснюватись не більше ніж за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30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днів до в’їзду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Оплата має бути проведена перед бронюванням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Гість матиме можливість зв’язатись з адміністрацією напряму через контактні дані для уточнення деталей за потреби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 w:hint="default"/>
          <w:sz w:val="32"/>
          <w:szCs w:val="32"/>
          <w:rtl w:val="0"/>
          <w:lang w:val="en-US"/>
        </w:rPr>
        <w:t>Зв’язок з адміністрацією</w:t>
      </w:r>
      <w:r>
        <w:rPr>
          <w:rFonts w:ascii="Times Roman" w:hAnsi="Times Roman"/>
          <w:sz w:val="32"/>
          <w:szCs w:val="32"/>
          <w:rtl w:val="0"/>
          <w:lang w:val="en-US"/>
        </w:rPr>
        <w:t>:</w:t>
      </w:r>
    </w:p>
    <w:p>
      <w:pPr>
        <w:pStyle w:val="Heading 2"/>
        <w:ind w:left="720" w:firstLine="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>User Story: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Як гість я хочу мати можливість зв’язатись з адміністрацією напряму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вирішити проблеми у разі їх виникнення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 2"/>
        <w:rPr>
          <w:rFonts w:ascii="Times Roman" w:cs="Times Roman" w:hAnsi="Times Roman" w:eastAsia="Times Roman"/>
          <w:lang w:val="fr-FR"/>
        </w:rPr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 xml:space="preserve">Контактні дані мають бути в </w:t>
      </w:r>
      <w:r>
        <w:rPr>
          <w:rFonts w:ascii="Times Roman" w:hAnsi="Times Roman"/>
          <w:sz w:val="28"/>
          <w:szCs w:val="28"/>
          <w:rtl w:val="0"/>
          <w:lang w:val="en-US"/>
        </w:rPr>
        <w:t>footer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’і сайту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Всі контактні дані мають бути представлені у вигляді посилань на відповідний додаток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. </w:t>
      </w:r>
    </w:p>
    <w:p>
      <w:pPr>
        <w:pStyle w:val="Heading 2"/>
        <w:ind w:left="72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Контактні дані адміністрації включають</w:t>
      </w:r>
      <w:r>
        <w:rPr>
          <w:rFonts w:ascii="Times Roman" w:hAnsi="Times Roman"/>
          <w:sz w:val="28"/>
          <w:szCs w:val="28"/>
          <w:rtl w:val="0"/>
          <w:lang w:val="de-DE"/>
        </w:rPr>
        <w:t>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  <w:tab/>
        <w:t>Номер телефону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Пошта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tab/>
        <w:t>•</w:t>
        <w:tab/>
        <w:t>Посилання на месенджер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Heading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2"/>
          <w:szCs w:val="32"/>
          <w:rtl w:val="0"/>
          <w:lang w:val="en-US"/>
        </w:rPr>
        <w:t>Внесення передоплати за номер</w:t>
      </w:r>
      <w:r>
        <w:rPr>
          <w:rFonts w:ascii="Times Roman" w:hAnsi="Times Roman"/>
          <w:sz w:val="32"/>
          <w:szCs w:val="32"/>
          <w:rtl w:val="0"/>
          <w:lang w:val="en-US"/>
        </w:rPr>
        <w:t>:</w:t>
      </w:r>
    </w:p>
    <w:p>
      <w:pPr>
        <w:pStyle w:val="Heading 2"/>
        <w:ind w:left="72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lang w:val="de-DE"/>
        </w:rPr>
        <w:tab/>
      </w:r>
      <w:r>
        <w:rPr>
          <w:rFonts w:ascii="Times Roman" w:hAnsi="Times Roman"/>
          <w:sz w:val="28"/>
          <w:szCs w:val="28"/>
          <w:rtl w:val="0"/>
          <w:lang w:val="en-US"/>
        </w:rPr>
        <w:t>User story: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Як гість я хочу оплатити номер завчасно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розпланувати бюджет на відпочинок</w:t>
      </w:r>
    </w:p>
    <w:p>
      <w:pPr>
        <w:pStyle w:val="Heading 2"/>
        <w:ind w:left="72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</w:t>
      </w:r>
      <w:r>
        <w:rPr>
          <w:rFonts w:ascii="Times Roman" w:hAnsi="Times Roman"/>
          <w:sz w:val="28"/>
          <w:szCs w:val="28"/>
          <w:rtl w:val="0"/>
          <w:lang w:val="de-DE"/>
        </w:rPr>
        <w:t>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  <w:rtl w:val="0"/>
        </w:rPr>
        <w:tab/>
        <w:t>Має бути передбачено оплату картою будь</w:t>
      </w: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якого банку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  <w:rtl w:val="0"/>
        </w:rPr>
        <w:tab/>
        <w:t>Оплата має проходити максимально швидко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  <w:rtl w:val="0"/>
        </w:rPr>
        <w:tab/>
        <w:t>Гість має отримати підтвердження бронювання у вигляді квитанції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 2"/>
        <w:ind w:left="720" w:firstLine="0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Квитанція має включати</w:t>
      </w:r>
      <w:r>
        <w:rPr>
          <w:rFonts w:ascii="Times Roman" w:hAnsi="Times Roman"/>
          <w:sz w:val="28"/>
          <w:szCs w:val="28"/>
          <w:rtl w:val="0"/>
          <w:lang w:val="de-DE"/>
        </w:rPr>
        <w:t>: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Повне ім’я гостя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Номер заброньованої кімнати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Термін перебування в готелі</w:t>
      </w:r>
    </w:p>
    <w:p>
      <w:pPr>
        <w:pStyle w:val="Heading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Бронювання номерів для туристів</w:t>
      </w:r>
    </w:p>
    <w:p>
      <w:pPr>
        <w:pStyle w:val="Heading 2"/>
        <w:ind w:left="72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lang w:val="de-DE"/>
        </w:rPr>
        <w:tab/>
      </w:r>
      <w:r>
        <w:rPr>
          <w:rFonts w:ascii="Times Roman" w:hAnsi="Times Roman"/>
          <w:sz w:val="28"/>
          <w:szCs w:val="28"/>
          <w:rtl w:val="0"/>
          <w:lang w:val="en-US"/>
        </w:rPr>
        <w:t>User Story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Як турист я хочу бронювати номери для всієї групи туристів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бронювати номери комплексно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 не поодинці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 2"/>
        <w:ind w:left="720" w:firstLine="0"/>
        <w:rPr>
          <w:rFonts w:ascii="Times Roman" w:cs="Times Roman" w:hAnsi="Times Roman" w:eastAsia="Times Roman"/>
          <w:lang w:val="en-US"/>
        </w:rPr>
      </w:pPr>
      <w:r>
        <w:rPr>
          <w:rFonts w:ascii="Times Roman" w:hAnsi="Times Roman"/>
          <w:rtl w:val="0"/>
          <w:lang w:val="en-US"/>
        </w:rPr>
        <w:t>Acceptance criteria</w:t>
      </w:r>
    </w:p>
    <w:p>
      <w:pPr>
        <w:pStyle w:val="Body A"/>
        <w:numPr>
          <w:ilvl w:val="2"/>
          <w:numId w:val="2"/>
        </w:numPr>
        <w:rPr>
          <w:rFonts w:ascii="Times Roman" w:hAnsi="Times Roman" w:hint="default"/>
          <w:sz w:val="28"/>
          <w:szCs w:val="28"/>
          <w:lang w:val="en-US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Форма для бронювання має включати можливість вибору кількості туристів та кількості ночей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numPr>
          <w:ilvl w:val="2"/>
          <w:numId w:val="2"/>
        </w:numPr>
        <w:rPr>
          <w:rFonts w:ascii="Times Roman" w:hAnsi="Times Roman" w:hint="default"/>
          <w:sz w:val="28"/>
          <w:szCs w:val="28"/>
          <w:lang w:val="en-US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Має бути запропоновано вибір плану дворазового харчування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numPr>
          <w:ilvl w:val="2"/>
          <w:numId w:val="2"/>
        </w:numPr>
        <w:rPr>
          <w:rFonts w:ascii="Times Roman" w:hAnsi="Times Roman" w:hint="default"/>
          <w:sz w:val="28"/>
          <w:szCs w:val="28"/>
          <w:lang w:val="en-US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Турист матиме змогу обрати трансфер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виходячи з кількості туристі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Heading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n-US"/>
        </w:rPr>
        <w:t>Оновлення інформації про готельний номер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Heading 2"/>
        <w:ind w:left="72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lang w:val="de-DE"/>
        </w:rPr>
        <w:tab/>
      </w:r>
      <w:r>
        <w:rPr>
          <w:rFonts w:ascii="Times Roman" w:hAnsi="Times Roman"/>
          <w:rtl w:val="0"/>
          <w:lang w:val="en-US"/>
        </w:rPr>
        <w:t>User Story</w:t>
      </w:r>
    </w:p>
    <w:p>
      <w:pPr>
        <w:pStyle w:val="Body A"/>
        <w:ind w:left="1440" w:firstLine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 адміністратор готелю я хочу змінювати можливість бронювання готелю в разі ремонту в ньому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не викликати непорозумінь з гостями</w:t>
      </w:r>
    </w:p>
    <w:p>
      <w:pPr>
        <w:pStyle w:val="Heading 2"/>
        <w:ind w:left="720" w:firstLine="0"/>
        <w:rPr>
          <w:rFonts w:ascii="Times Roman" w:cs="Times Roman" w:hAnsi="Times Roman" w:eastAsia="Times Roman"/>
          <w:lang w:val="en-US"/>
        </w:rPr>
      </w:pPr>
      <w:r>
        <w:rPr>
          <w:rFonts w:ascii="Times Roman" w:hAnsi="Times Roman"/>
          <w:rtl w:val="0"/>
          <w:lang w:val="en-US"/>
        </w:rPr>
        <w:t>Acceptance criteria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1.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Адміністратор зможе позначити готельний номер як “неактивний”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2.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Потрібно буде вказати причину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3.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Адміністратор матиме вказати дату повернення номеру до можливого бронювання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4.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Номер позначатиметься як неактивний з вказанням причини і дати повернення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5.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Фотографія на превʼю буде монохромною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а назва номеру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-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червоною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6.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Вікно з оплатою буде недоступне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7.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Номер не буде автоматично обиратись для туристичного бронювання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ind w:left="720" w:firstLine="0"/>
        <w:rPr>
          <w:rFonts w:ascii="Times Roman" w:cs="Times Roman" w:hAnsi="Times Roman" w:eastAsia="Times Roman"/>
        </w:rPr>
      </w:pPr>
    </w:p>
    <w:p>
      <w:pPr>
        <w:pStyle w:val="Body A"/>
        <w:ind w:left="720" w:firstLine="0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Висновок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ind w:left="72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У цій лабораторній роботі було створено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5 User Story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для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3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користувачів системи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: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Гостя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Адміністратора і Туриста та охоплено різні елементи і функціонал системи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Body A"/>
        <w:rPr>
          <w:rFonts w:ascii="Times Roman" w:cs="Times Roman" w:hAnsi="Times Roman" w:eastAsia="Times Roman"/>
        </w:rPr>
      </w:pPr>
    </w:p>
    <w:p>
      <w:pPr>
        <w:pStyle w:val="Body A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