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E80" w:rsidRDefault="00DD528B">
      <w:pPr>
        <w:pStyle w:val="a3"/>
        <w:spacing w:before="82"/>
        <w:ind w:left="620"/>
      </w:pPr>
      <w:r>
        <w:pict>
          <v:line id="_x0000_s1255" style="position:absolute;left:0;text-align:left;z-index:251607552;mso-position-horizontal-relative:page" from="43.7pt,.1pt" to="595pt,.1pt" strokeweight=".72pt">
            <w10:wrap anchorx="page"/>
          </v:line>
        </w:pict>
      </w:r>
      <w:r>
        <w:rPr>
          <w:rFonts w:ascii="Times New Roman"/>
          <w:position w:val="1"/>
        </w:rPr>
        <w:t xml:space="preserve">ICS </w:t>
      </w:r>
      <w:r>
        <w:t>35.040</w:t>
      </w:r>
    </w:p>
    <w:p w:rsidR="00F97E80" w:rsidRDefault="00DD528B">
      <w:pPr>
        <w:pStyle w:val="a3"/>
        <w:spacing w:before="43"/>
        <w:ind w:left="620"/>
      </w:pPr>
      <w:r>
        <w:rPr>
          <w:noProof/>
        </w:rPr>
        <w:drawing>
          <wp:anchor distT="0" distB="0" distL="0" distR="0" simplePos="0" relativeHeight="251608576" behindDoc="0" locked="0" layoutInCell="1" allowOverlap="1">
            <wp:simplePos x="0" y="0"/>
            <wp:positionH relativeFrom="page">
              <wp:posOffset>5224778</wp:posOffset>
            </wp:positionH>
            <wp:positionV relativeFrom="paragraph">
              <wp:posOffset>70343</wp:posOffset>
            </wp:positionV>
            <wp:extent cx="1428489" cy="7169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28489" cy="716915"/>
                    </a:xfrm>
                    <a:prstGeom prst="rect">
                      <a:avLst/>
                    </a:prstGeom>
                  </pic:spPr>
                </pic:pic>
              </a:graphicData>
            </a:graphic>
          </wp:anchor>
        </w:drawing>
      </w:r>
      <w:r>
        <w:t>L 80</w:t>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1"/>
        <w:rPr>
          <w:sz w:val="25"/>
        </w:rPr>
      </w:pPr>
    </w:p>
    <w:p w:rsidR="00F97E80" w:rsidRDefault="00DD528B">
      <w:pPr>
        <w:spacing w:line="861" w:lineRule="exact"/>
        <w:ind w:left="620"/>
        <w:rPr>
          <w:rFonts w:ascii="Microsoft JhengHei" w:eastAsia="Microsoft JhengHei"/>
          <w:b/>
          <w:sz w:val="48"/>
        </w:rPr>
      </w:pPr>
      <w:r>
        <w:rPr>
          <w:rFonts w:ascii="Microsoft JhengHei" w:eastAsia="Microsoft JhengHei" w:hint="eastAsia"/>
          <w:b/>
          <w:w w:val="150"/>
          <w:sz w:val="48"/>
        </w:rPr>
        <w:t>中 华 人 民 共 和 国 国 家 标 准</w:t>
      </w:r>
    </w:p>
    <w:p w:rsidR="00F97E80" w:rsidRPr="00F02C53" w:rsidRDefault="00DD528B">
      <w:pPr>
        <w:spacing w:before="104"/>
        <w:ind w:right="1087"/>
        <w:jc w:val="right"/>
        <w:rPr>
          <w:sz w:val="28"/>
          <w:lang w:val="en-US"/>
        </w:rPr>
      </w:pPr>
      <w:r w:rsidRPr="00F02C53">
        <w:rPr>
          <w:rFonts w:ascii="Times New Roman" w:hAnsi="Times New Roman"/>
          <w:sz w:val="28"/>
          <w:lang w:val="en-US"/>
        </w:rPr>
        <w:t xml:space="preserve">GB/T </w:t>
      </w:r>
      <w:r w:rsidRPr="00F02C53">
        <w:rPr>
          <w:sz w:val="28"/>
          <w:lang w:val="en-US"/>
        </w:rPr>
        <w:t>22239</w:t>
      </w:r>
      <w:r w:rsidRPr="00F02C53">
        <w:rPr>
          <w:rFonts w:ascii="Times New Roman" w:hAnsi="Times New Roman"/>
          <w:sz w:val="28"/>
          <w:lang w:val="en-US"/>
        </w:rPr>
        <w:t>—</w:t>
      </w:r>
      <w:r w:rsidRPr="00F02C53">
        <w:rPr>
          <w:sz w:val="28"/>
          <w:lang w:val="en-US"/>
        </w:rPr>
        <w:t>2019</w:t>
      </w:r>
    </w:p>
    <w:p w:rsidR="00F97E80" w:rsidRPr="00F02C53" w:rsidRDefault="00DD528B">
      <w:pPr>
        <w:pStyle w:val="a3"/>
        <w:spacing w:before="52"/>
        <w:ind w:right="977"/>
        <w:jc w:val="right"/>
        <w:rPr>
          <w:lang w:val="en-US"/>
        </w:rPr>
      </w:pPr>
      <w:r>
        <w:t>代替</w:t>
      </w:r>
      <w:r w:rsidRPr="00F02C53">
        <w:rPr>
          <w:lang w:val="en-US"/>
        </w:rPr>
        <w:t xml:space="preserve"> GB/T22239—2008</w:t>
      </w:r>
    </w:p>
    <w:p w:rsidR="00F97E80" w:rsidRPr="00F02C53" w:rsidRDefault="00DD528B">
      <w:pPr>
        <w:pStyle w:val="a3"/>
        <w:spacing w:before="3"/>
        <w:rPr>
          <w:sz w:val="25"/>
          <w:lang w:val="en-US"/>
        </w:rPr>
      </w:pPr>
      <w:r>
        <w:pict>
          <v:line id="_x0000_s1249" style="position:absolute;z-index:-251608576;mso-wrap-distance-left:0;mso-wrap-distance-right:0;mso-position-horizontal-relative:page" from="70.8pt,18.55pt" to="552.7pt,18.55pt">
            <w10:wrap type="topAndBottom" anchorx="page"/>
          </v:line>
        </w:pict>
      </w: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2"/>
          <w:lang w:val="en-US"/>
        </w:rPr>
      </w:pPr>
    </w:p>
    <w:p w:rsidR="00F97E80" w:rsidRDefault="00DD528B">
      <w:pPr>
        <w:spacing w:before="1"/>
        <w:ind w:right="769"/>
        <w:jc w:val="center"/>
        <w:rPr>
          <w:sz w:val="52"/>
        </w:rPr>
      </w:pPr>
      <w:r>
        <w:rPr>
          <w:sz w:val="52"/>
        </w:rPr>
        <w:t>信息安全技术</w:t>
      </w:r>
    </w:p>
    <w:p w:rsidR="00F97E80" w:rsidRDefault="00DD528B">
      <w:pPr>
        <w:spacing w:before="20"/>
        <w:ind w:right="769"/>
        <w:jc w:val="center"/>
        <w:rPr>
          <w:sz w:val="52"/>
        </w:rPr>
      </w:pPr>
      <w:r>
        <w:rPr>
          <w:sz w:val="52"/>
        </w:rPr>
        <w:t>网络安全等级保护基本要求</w:t>
      </w:r>
    </w:p>
    <w:p w:rsidR="00F97E80" w:rsidRPr="00F02C53" w:rsidRDefault="00DD528B">
      <w:pPr>
        <w:spacing w:before="404"/>
        <w:ind w:right="769"/>
        <w:jc w:val="center"/>
        <w:rPr>
          <w:sz w:val="28"/>
          <w:lang w:val="en-US"/>
        </w:rPr>
      </w:pPr>
      <w:r w:rsidRPr="00F02C53">
        <w:rPr>
          <w:rFonts w:ascii="Times New Roman" w:hAnsi="Times New Roman"/>
          <w:position w:val="1"/>
          <w:sz w:val="28"/>
          <w:lang w:val="en-US"/>
        </w:rPr>
        <w:t>Information security technology</w:t>
      </w:r>
      <w:r w:rsidRPr="00F02C53">
        <w:rPr>
          <w:rFonts w:ascii="Times New Roman" w:hAnsi="Times New Roman"/>
          <w:spacing w:val="66"/>
          <w:position w:val="1"/>
          <w:sz w:val="28"/>
          <w:lang w:val="en-US"/>
        </w:rPr>
        <w:t xml:space="preserve"> </w:t>
      </w:r>
      <w:r w:rsidRPr="00F02C53">
        <w:rPr>
          <w:sz w:val="28"/>
          <w:lang w:val="en-US"/>
        </w:rPr>
        <w:t>—</w:t>
      </w:r>
    </w:p>
    <w:p w:rsidR="00F97E80" w:rsidRPr="00F02C53" w:rsidRDefault="00F97E80">
      <w:pPr>
        <w:pStyle w:val="a3"/>
        <w:spacing w:before="5"/>
        <w:rPr>
          <w:sz w:val="33"/>
          <w:lang w:val="en-US"/>
        </w:rPr>
      </w:pPr>
    </w:p>
    <w:p w:rsidR="00F97E80" w:rsidRPr="00F02C53" w:rsidRDefault="00DD528B">
      <w:pPr>
        <w:ind w:right="764"/>
        <w:jc w:val="center"/>
        <w:rPr>
          <w:rFonts w:ascii="Times New Roman"/>
          <w:sz w:val="28"/>
          <w:lang w:val="en-US"/>
        </w:rPr>
      </w:pPr>
      <w:r w:rsidRPr="00F02C53">
        <w:rPr>
          <w:rFonts w:ascii="Times New Roman"/>
          <w:sz w:val="28"/>
          <w:lang w:val="en-US"/>
        </w:rPr>
        <w:t>Baseline for classified protection of cybersecurity</w:t>
      </w: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Pr="00F02C53" w:rsidRDefault="00F97E80">
      <w:pPr>
        <w:pStyle w:val="a3"/>
        <w:rPr>
          <w:rFonts w:ascii="Times New Roman"/>
          <w:sz w:val="30"/>
          <w:lang w:val="en-US"/>
        </w:rPr>
      </w:pPr>
    </w:p>
    <w:p w:rsidR="00F97E80" w:rsidRDefault="00DD528B">
      <w:pPr>
        <w:tabs>
          <w:tab w:val="left" w:pos="7974"/>
        </w:tabs>
        <w:spacing w:before="257"/>
        <w:ind w:left="620"/>
        <w:rPr>
          <w:sz w:val="28"/>
        </w:rPr>
      </w:pPr>
      <w:r>
        <w:pict>
          <v:line id="_x0000_s1248" style="position:absolute;left:0;text-align:left;z-index:251609600;mso-position-horizontal-relative:page" from="70.85pt,29.75pt" to="552.75pt,29.75pt">
            <w10:wrap anchorx="page"/>
          </v:line>
        </w:pict>
      </w:r>
      <w:r>
        <w:rPr>
          <w:sz w:val="28"/>
        </w:rPr>
        <w:t>2019</w:t>
      </w:r>
      <w:r>
        <w:rPr>
          <w:spacing w:val="-75"/>
          <w:sz w:val="28"/>
        </w:rPr>
        <w:t xml:space="preserve"> </w:t>
      </w:r>
      <w:r>
        <w:rPr>
          <w:sz w:val="28"/>
        </w:rPr>
        <w:t>-</w:t>
      </w:r>
      <w:r>
        <w:rPr>
          <w:spacing w:val="-69"/>
          <w:sz w:val="28"/>
        </w:rPr>
        <w:t xml:space="preserve"> </w:t>
      </w:r>
      <w:r>
        <w:rPr>
          <w:sz w:val="28"/>
        </w:rPr>
        <w:t>05</w:t>
      </w:r>
      <w:r>
        <w:rPr>
          <w:spacing w:val="-75"/>
          <w:sz w:val="28"/>
        </w:rPr>
        <w:t xml:space="preserve"> </w:t>
      </w:r>
      <w:r>
        <w:rPr>
          <w:sz w:val="28"/>
        </w:rPr>
        <w:t>-</w:t>
      </w:r>
      <w:r>
        <w:rPr>
          <w:spacing w:val="-69"/>
          <w:sz w:val="28"/>
        </w:rPr>
        <w:t xml:space="preserve"> </w:t>
      </w:r>
      <w:r>
        <w:rPr>
          <w:sz w:val="28"/>
        </w:rPr>
        <w:t>10</w:t>
      </w:r>
      <w:r>
        <w:rPr>
          <w:spacing w:val="-70"/>
          <w:sz w:val="28"/>
        </w:rPr>
        <w:t xml:space="preserve"> </w:t>
      </w:r>
      <w:r>
        <w:rPr>
          <w:sz w:val="28"/>
        </w:rPr>
        <w:t>发布</w:t>
      </w:r>
      <w:r>
        <w:rPr>
          <w:sz w:val="28"/>
        </w:rPr>
        <w:tab/>
        <w:t>2019</w:t>
      </w:r>
      <w:r>
        <w:rPr>
          <w:spacing w:val="-69"/>
          <w:sz w:val="28"/>
        </w:rPr>
        <w:t xml:space="preserve"> </w:t>
      </w:r>
      <w:r>
        <w:rPr>
          <w:sz w:val="28"/>
        </w:rPr>
        <w:t>-</w:t>
      </w:r>
      <w:r>
        <w:rPr>
          <w:spacing w:val="-73"/>
          <w:sz w:val="28"/>
        </w:rPr>
        <w:t xml:space="preserve"> </w:t>
      </w:r>
      <w:r>
        <w:rPr>
          <w:sz w:val="28"/>
        </w:rPr>
        <w:t>12</w:t>
      </w:r>
      <w:r>
        <w:rPr>
          <w:spacing w:val="-74"/>
          <w:sz w:val="28"/>
        </w:rPr>
        <w:t xml:space="preserve"> </w:t>
      </w:r>
      <w:r>
        <w:rPr>
          <w:sz w:val="28"/>
        </w:rPr>
        <w:t>-</w:t>
      </w:r>
      <w:r>
        <w:rPr>
          <w:spacing w:val="-69"/>
          <w:sz w:val="28"/>
        </w:rPr>
        <w:t xml:space="preserve"> </w:t>
      </w:r>
      <w:r>
        <w:rPr>
          <w:sz w:val="28"/>
        </w:rPr>
        <w:t>01</w:t>
      </w:r>
      <w:r>
        <w:rPr>
          <w:spacing w:val="-68"/>
          <w:sz w:val="28"/>
        </w:rPr>
        <w:t xml:space="preserve"> </w:t>
      </w:r>
      <w:r>
        <w:rPr>
          <w:sz w:val="28"/>
        </w:rPr>
        <w:t>实施</w:t>
      </w:r>
    </w:p>
    <w:p w:rsidR="00F97E80" w:rsidRDefault="00F97E80">
      <w:pPr>
        <w:pStyle w:val="a3"/>
        <w:rPr>
          <w:sz w:val="28"/>
        </w:rPr>
      </w:pPr>
    </w:p>
    <w:p w:rsidR="00F97E80" w:rsidRDefault="00F97E80">
      <w:pPr>
        <w:pStyle w:val="a3"/>
        <w:spacing w:before="4"/>
        <w:rPr>
          <w:sz w:val="35"/>
        </w:rPr>
      </w:pPr>
    </w:p>
    <w:p w:rsidR="00F97E80" w:rsidRDefault="00DD528B">
      <w:pPr>
        <w:tabs>
          <w:tab w:val="left" w:pos="7139"/>
        </w:tabs>
        <w:ind w:left="3587"/>
        <w:rPr>
          <w:sz w:val="31"/>
        </w:rPr>
      </w:pPr>
      <w:r>
        <w:rPr>
          <w:spacing w:val="4"/>
          <w:sz w:val="31"/>
        </w:rPr>
        <w:t>国家市场监督管理总</w:t>
      </w:r>
      <w:r>
        <w:rPr>
          <w:sz w:val="31"/>
        </w:rPr>
        <w:t>局</w:t>
      </w:r>
      <w:r>
        <w:rPr>
          <w:sz w:val="31"/>
        </w:rPr>
        <w:tab/>
      </w:r>
      <w:r>
        <w:rPr>
          <w:spacing w:val="4"/>
          <w:sz w:val="31"/>
          <w:vertAlign w:val="subscript"/>
        </w:rPr>
        <w:t>发布</w:t>
      </w:r>
    </w:p>
    <w:p w:rsidR="00F97E80" w:rsidRDefault="00DD528B">
      <w:pPr>
        <w:spacing w:before="40"/>
        <w:ind w:right="428"/>
        <w:jc w:val="center"/>
        <w:rPr>
          <w:sz w:val="31"/>
        </w:rPr>
      </w:pPr>
      <w:r>
        <w:rPr>
          <w:w w:val="105"/>
          <w:sz w:val="31"/>
        </w:rPr>
        <w:t>中国国家标准化管</w:t>
      </w:r>
    </w:p>
    <w:p w:rsidR="00F97E80" w:rsidRDefault="00F97E80">
      <w:pPr>
        <w:jc w:val="center"/>
        <w:rPr>
          <w:sz w:val="31"/>
        </w:rPr>
        <w:sectPr w:rsidR="00F97E80">
          <w:headerReference w:type="even" r:id="rId9"/>
          <w:headerReference w:type="default" r:id="rId10"/>
          <w:footerReference w:type="even" r:id="rId11"/>
          <w:footerReference w:type="default" r:id="rId12"/>
          <w:headerReference w:type="first" r:id="rId13"/>
          <w:footerReference w:type="first" r:id="rId14"/>
          <w:type w:val="continuous"/>
          <w:pgSz w:w="11900" w:h="16840"/>
          <w:pgMar w:top="980" w:right="20" w:bottom="280" w:left="800" w:header="720" w:footer="720" w:gutter="0"/>
          <w:cols w:space="720"/>
        </w:sectPr>
      </w:pPr>
    </w:p>
    <w:p w:rsidR="00F97E80" w:rsidRDefault="00DD528B">
      <w:pPr>
        <w:tabs>
          <w:tab w:val="left" w:pos="959"/>
        </w:tabs>
        <w:spacing w:before="59"/>
        <w:ind w:right="481"/>
        <w:jc w:val="center"/>
        <w:rPr>
          <w:sz w:val="32"/>
        </w:rPr>
      </w:pPr>
      <w:r>
        <w:rPr>
          <w:sz w:val="32"/>
        </w:rPr>
        <w:lastRenderedPageBreak/>
        <w:t>目</w:t>
      </w:r>
      <w:r>
        <w:rPr>
          <w:sz w:val="32"/>
        </w:rPr>
        <w:tab/>
        <w:t>次</w:t>
      </w:r>
    </w:p>
    <w:p w:rsidR="00F97E80" w:rsidRDefault="00DD528B">
      <w:pPr>
        <w:pStyle w:val="a3"/>
        <w:tabs>
          <w:tab w:val="left" w:leader="dot" w:pos="8932"/>
        </w:tabs>
        <w:spacing w:before="118"/>
        <w:ind w:right="490"/>
        <w:jc w:val="center"/>
      </w:pPr>
      <w:r>
        <w:t>前言</w:t>
      </w:r>
      <w:r>
        <w:tab/>
        <w:t>Ⅲ</w:t>
      </w:r>
    </w:p>
    <w:p w:rsidR="00F97E80" w:rsidRDefault="00DD528B">
      <w:pPr>
        <w:pStyle w:val="a3"/>
        <w:tabs>
          <w:tab w:val="left" w:leader="dot" w:pos="8932"/>
        </w:tabs>
        <w:spacing w:before="124"/>
        <w:ind w:right="490"/>
        <w:jc w:val="center"/>
      </w:pPr>
      <w:r>
        <w:t>引言</w:t>
      </w:r>
      <w:r>
        <w:tab/>
        <w:t>Ⅳ</w:t>
      </w:r>
    </w:p>
    <w:p w:rsidR="00F97E80" w:rsidRDefault="00F97E80">
      <w:pPr>
        <w:jc w:val="center"/>
        <w:sectPr w:rsidR="00F97E80">
          <w:headerReference w:type="even" r:id="rId15"/>
          <w:headerReference w:type="default" r:id="rId16"/>
          <w:headerReference w:type="first" r:id="rId17"/>
          <w:pgSz w:w="11900" w:h="16840"/>
          <w:pgMar w:top="1700" w:right="20" w:bottom="1116" w:left="800" w:header="1509" w:footer="0" w:gutter="0"/>
          <w:cols w:space="720"/>
        </w:sectPr>
      </w:pPr>
    </w:p>
    <w:sdt>
      <w:sdtPr>
        <w:id w:val="-1411231956"/>
        <w:docPartObj>
          <w:docPartGallery w:val="Table of Contents"/>
          <w:docPartUnique/>
        </w:docPartObj>
      </w:sdtPr>
      <w:sdtContent>
        <w:p w:rsidR="00F97E80" w:rsidRDefault="00DD528B" w:rsidP="00FC0C6A">
          <w:pPr>
            <w:pStyle w:val="TOC3"/>
            <w:numPr>
              <w:ilvl w:val="0"/>
              <w:numId w:val="99"/>
            </w:numPr>
            <w:tabs>
              <w:tab w:val="left" w:pos="316"/>
              <w:tab w:val="left" w:pos="1144"/>
              <w:tab w:val="left" w:leader="dot" w:pos="9639"/>
            </w:tabs>
            <w:jc w:val="left"/>
          </w:pPr>
          <w:r>
            <w:t>范围</w:t>
          </w:r>
          <w:r>
            <w:tab/>
            <w:t>1</w:t>
          </w:r>
        </w:p>
        <w:p w:rsidR="00F97E80" w:rsidRDefault="00DD528B" w:rsidP="00FC0C6A">
          <w:pPr>
            <w:pStyle w:val="TOC3"/>
            <w:numPr>
              <w:ilvl w:val="0"/>
              <w:numId w:val="99"/>
            </w:numPr>
            <w:tabs>
              <w:tab w:val="left" w:pos="316"/>
              <w:tab w:val="left" w:pos="1144"/>
              <w:tab w:val="left" w:leader="dot" w:pos="9639"/>
            </w:tabs>
            <w:spacing w:before="124"/>
            <w:jc w:val="left"/>
          </w:pPr>
          <w:r>
            <w:t>规范性</w:t>
          </w:r>
          <w:r>
            <w:rPr>
              <w:spacing w:val="-5"/>
            </w:rPr>
            <w:t>引</w:t>
          </w:r>
          <w:r>
            <w:t>用文件</w:t>
          </w:r>
          <w:r>
            <w:tab/>
            <w:t>1</w:t>
          </w:r>
        </w:p>
        <w:p w:rsidR="00F97E80" w:rsidRDefault="00DD528B" w:rsidP="00FC0C6A">
          <w:pPr>
            <w:pStyle w:val="TOC3"/>
            <w:numPr>
              <w:ilvl w:val="0"/>
              <w:numId w:val="99"/>
            </w:numPr>
            <w:tabs>
              <w:tab w:val="left" w:pos="316"/>
              <w:tab w:val="left" w:pos="1144"/>
              <w:tab w:val="left" w:leader="dot" w:pos="9639"/>
            </w:tabs>
            <w:jc w:val="left"/>
          </w:pPr>
          <w:r>
            <w:t>术语和</w:t>
          </w:r>
          <w:r>
            <w:rPr>
              <w:spacing w:val="-5"/>
            </w:rPr>
            <w:t>定</w:t>
          </w:r>
          <w:r>
            <w:t>义</w:t>
          </w:r>
          <w:r>
            <w:tab/>
            <w:t>1</w:t>
          </w:r>
        </w:p>
        <w:p w:rsidR="00F97E80" w:rsidRDefault="00DD528B" w:rsidP="00FC0C6A">
          <w:pPr>
            <w:pStyle w:val="TOC3"/>
            <w:numPr>
              <w:ilvl w:val="0"/>
              <w:numId w:val="99"/>
            </w:numPr>
            <w:tabs>
              <w:tab w:val="left" w:pos="1039"/>
              <w:tab w:val="left" w:leader="dot" w:pos="9639"/>
            </w:tabs>
            <w:spacing w:before="125"/>
            <w:ind w:left="1038" w:hanging="211"/>
            <w:jc w:val="left"/>
          </w:pPr>
          <w:r>
            <w:t>缩略语</w:t>
          </w:r>
          <w:r>
            <w:tab/>
            <w:t>3</w:t>
          </w:r>
        </w:p>
        <w:p w:rsidR="00F97E80" w:rsidRDefault="00DD528B" w:rsidP="00FC0C6A">
          <w:pPr>
            <w:pStyle w:val="TOC3"/>
            <w:numPr>
              <w:ilvl w:val="0"/>
              <w:numId w:val="99"/>
            </w:numPr>
            <w:tabs>
              <w:tab w:val="left" w:pos="316"/>
              <w:tab w:val="left" w:pos="1144"/>
              <w:tab w:val="left" w:leader="dot" w:pos="9639"/>
            </w:tabs>
            <w:spacing w:before="124"/>
            <w:jc w:val="left"/>
          </w:pPr>
          <w:r>
            <w:t>网络安</w:t>
          </w:r>
          <w:r>
            <w:rPr>
              <w:spacing w:val="-5"/>
            </w:rPr>
            <w:t>全</w:t>
          </w:r>
          <w:r>
            <w:t>等级保</w:t>
          </w:r>
          <w:r>
            <w:rPr>
              <w:spacing w:val="-5"/>
            </w:rPr>
            <w:t>护</w:t>
          </w:r>
          <w:r>
            <w:t>概述</w:t>
          </w:r>
          <w:r>
            <w:tab/>
            <w:t>3</w:t>
          </w:r>
        </w:p>
        <w:p w:rsidR="00F97E80" w:rsidRDefault="00DD528B" w:rsidP="00FC0C6A">
          <w:pPr>
            <w:pStyle w:val="TOC5"/>
            <w:numPr>
              <w:ilvl w:val="1"/>
              <w:numId w:val="99"/>
            </w:numPr>
            <w:tabs>
              <w:tab w:val="left" w:pos="1357"/>
              <w:tab w:val="left" w:leader="dot" w:pos="9639"/>
            </w:tabs>
            <w:spacing w:before="120"/>
          </w:pPr>
          <w:r>
            <w:t>等</w:t>
          </w:r>
          <w:r>
            <w:rPr>
              <w:spacing w:val="-5"/>
            </w:rPr>
            <w:t>级</w:t>
          </w:r>
          <w:r>
            <w:t>保护</w:t>
          </w:r>
          <w:r>
            <w:rPr>
              <w:spacing w:val="-5"/>
            </w:rPr>
            <w:t>对</w:t>
          </w:r>
          <w:r>
            <w:t>象</w:t>
          </w:r>
          <w:r>
            <w:tab/>
            <w:t>3</w:t>
          </w:r>
        </w:p>
        <w:p w:rsidR="00F97E80" w:rsidRDefault="00DD528B" w:rsidP="00FC0C6A">
          <w:pPr>
            <w:pStyle w:val="TOC5"/>
            <w:numPr>
              <w:ilvl w:val="1"/>
              <w:numId w:val="99"/>
            </w:numPr>
            <w:tabs>
              <w:tab w:val="left" w:pos="1357"/>
              <w:tab w:val="left" w:leader="dot" w:pos="9639"/>
            </w:tabs>
          </w:pPr>
          <w:r>
            <w:t>不</w:t>
          </w:r>
          <w:r>
            <w:rPr>
              <w:spacing w:val="-5"/>
            </w:rPr>
            <w:t>同</w:t>
          </w:r>
          <w:r>
            <w:t>级别</w:t>
          </w:r>
          <w:r>
            <w:rPr>
              <w:spacing w:val="-5"/>
            </w:rPr>
            <w:t>的</w:t>
          </w:r>
          <w:r>
            <w:t>安全</w:t>
          </w:r>
          <w:r>
            <w:rPr>
              <w:spacing w:val="-5"/>
            </w:rPr>
            <w:t>保</w:t>
          </w:r>
          <w:r>
            <w:t>护能力</w:t>
          </w:r>
          <w:r>
            <w:tab/>
            <w:t>4</w:t>
          </w:r>
        </w:p>
        <w:p w:rsidR="00F97E80" w:rsidRDefault="00DD528B" w:rsidP="00FC0C6A">
          <w:pPr>
            <w:pStyle w:val="TOC5"/>
            <w:numPr>
              <w:ilvl w:val="1"/>
              <w:numId w:val="99"/>
            </w:numPr>
            <w:tabs>
              <w:tab w:val="left" w:pos="1357"/>
              <w:tab w:val="left" w:leader="dot" w:pos="9639"/>
            </w:tabs>
          </w:pPr>
          <w:r>
            <w:t>安</w:t>
          </w:r>
          <w:r>
            <w:rPr>
              <w:spacing w:val="-5"/>
            </w:rPr>
            <w:t>全</w:t>
          </w:r>
          <w:r>
            <w:t>通用</w:t>
          </w:r>
          <w:r>
            <w:rPr>
              <w:spacing w:val="-5"/>
            </w:rPr>
            <w:t>要</w:t>
          </w:r>
          <w:r>
            <w:t>求和</w:t>
          </w:r>
          <w:r>
            <w:rPr>
              <w:spacing w:val="-5"/>
            </w:rPr>
            <w:t>安</w:t>
          </w:r>
          <w:r>
            <w:t>全扩</w:t>
          </w:r>
          <w:r>
            <w:rPr>
              <w:spacing w:val="-5"/>
            </w:rPr>
            <w:t>展</w:t>
          </w:r>
          <w:r>
            <w:t>要求</w:t>
          </w:r>
          <w:r>
            <w:tab/>
            <w:t>4</w:t>
          </w:r>
        </w:p>
        <w:p w:rsidR="00F97E80" w:rsidRDefault="00DD528B" w:rsidP="00FC0C6A">
          <w:pPr>
            <w:pStyle w:val="TOC3"/>
            <w:numPr>
              <w:ilvl w:val="0"/>
              <w:numId w:val="99"/>
            </w:numPr>
            <w:tabs>
              <w:tab w:val="left" w:pos="316"/>
              <w:tab w:val="left" w:pos="1144"/>
              <w:tab w:val="left" w:leader="dot" w:pos="9639"/>
            </w:tabs>
            <w:spacing w:before="123"/>
            <w:jc w:val="left"/>
          </w:pPr>
          <w:r>
            <w:t>第一级</w:t>
          </w:r>
          <w:r>
            <w:rPr>
              <w:spacing w:val="-5"/>
            </w:rPr>
            <w:t>安</w:t>
          </w:r>
          <w:r>
            <w:t>全要求</w:t>
          </w:r>
          <w:r>
            <w:tab/>
            <w:t>4</w:t>
          </w:r>
        </w:p>
        <w:p w:rsidR="00F97E80" w:rsidRDefault="00DD528B" w:rsidP="00FC0C6A">
          <w:pPr>
            <w:pStyle w:val="TOC5"/>
            <w:numPr>
              <w:ilvl w:val="1"/>
              <w:numId w:val="99"/>
            </w:numPr>
            <w:tabs>
              <w:tab w:val="left" w:pos="1357"/>
              <w:tab w:val="left" w:leader="dot" w:pos="9639"/>
              <w:tab w:val="left" w:leader="dot" w:pos="9781"/>
            </w:tabs>
            <w:spacing w:before="120"/>
          </w:pPr>
          <w:r>
            <w:t>安</w:t>
          </w:r>
          <w:r>
            <w:rPr>
              <w:spacing w:val="-5"/>
            </w:rPr>
            <w:t>全</w:t>
          </w:r>
          <w:r>
            <w:t>通用</w:t>
          </w:r>
          <w:r>
            <w:rPr>
              <w:spacing w:val="-5"/>
            </w:rPr>
            <w:t>要</w:t>
          </w:r>
          <w:r>
            <w:t>求</w:t>
          </w:r>
          <w:r>
            <w:tab/>
            <w:t>4</w:t>
          </w:r>
        </w:p>
        <w:p w:rsidR="00F97E80" w:rsidRDefault="00DD528B" w:rsidP="00FC0C6A">
          <w:pPr>
            <w:pStyle w:val="TOC5"/>
            <w:numPr>
              <w:ilvl w:val="1"/>
              <w:numId w:val="99"/>
            </w:numPr>
            <w:tabs>
              <w:tab w:val="left" w:pos="1357"/>
              <w:tab w:val="left" w:leader="dot" w:pos="9639"/>
            </w:tabs>
          </w:pPr>
          <w:r>
            <w:t>计</w:t>
          </w:r>
          <w:r>
            <w:rPr>
              <w:spacing w:val="-5"/>
            </w:rPr>
            <w:t>算</w:t>
          </w:r>
          <w:r>
            <w:t>安全</w:t>
          </w:r>
          <w:r>
            <w:rPr>
              <w:spacing w:val="-5"/>
            </w:rPr>
            <w:t>扩</w:t>
          </w:r>
          <w:r>
            <w:t>展要求</w:t>
          </w:r>
          <w:r>
            <w:tab/>
            <w:t>9</w:t>
          </w:r>
        </w:p>
        <w:p w:rsidR="00F97E80" w:rsidRDefault="00DD528B" w:rsidP="00FC0C6A">
          <w:pPr>
            <w:pStyle w:val="TOC5"/>
            <w:numPr>
              <w:ilvl w:val="1"/>
              <w:numId w:val="99"/>
            </w:numPr>
            <w:tabs>
              <w:tab w:val="left" w:pos="1361"/>
              <w:tab w:val="left" w:leader="dot" w:pos="9639"/>
            </w:tabs>
            <w:ind w:left="1361" w:right="0"/>
          </w:pPr>
          <w:r>
            <w:t>移</w:t>
          </w:r>
          <w:r>
            <w:rPr>
              <w:spacing w:val="-5"/>
            </w:rPr>
            <w:t>动</w:t>
          </w:r>
          <w:r>
            <w:t>互联</w:t>
          </w:r>
          <w:r>
            <w:rPr>
              <w:spacing w:val="-5"/>
            </w:rPr>
            <w:t>安</w:t>
          </w:r>
          <w:r>
            <w:t>全扩</w:t>
          </w:r>
          <w:r>
            <w:rPr>
              <w:spacing w:val="-5"/>
            </w:rPr>
            <w:t>展</w:t>
          </w:r>
          <w:r>
            <w:t>要求</w:t>
          </w:r>
          <w:r>
            <w:tab/>
            <w:t>10</w:t>
          </w:r>
        </w:p>
        <w:p w:rsidR="00F97E80" w:rsidRDefault="00DD528B" w:rsidP="002D5C5D">
          <w:pPr>
            <w:pStyle w:val="TOC5"/>
            <w:numPr>
              <w:ilvl w:val="1"/>
              <w:numId w:val="99"/>
            </w:numPr>
            <w:tabs>
              <w:tab w:val="left" w:pos="1361"/>
              <w:tab w:val="left" w:pos="3261"/>
              <w:tab w:val="left" w:leader="dot" w:pos="9639"/>
            </w:tabs>
            <w:ind w:left="1361" w:right="0"/>
          </w:pPr>
          <w:r>
            <w:t>物</w:t>
          </w:r>
          <w:r>
            <w:rPr>
              <w:spacing w:val="-5"/>
            </w:rPr>
            <w:t>联</w:t>
          </w:r>
          <w:r>
            <w:t>网安</w:t>
          </w:r>
          <w:r>
            <w:rPr>
              <w:spacing w:val="-5"/>
            </w:rPr>
            <w:t>全</w:t>
          </w:r>
          <w:r>
            <w:t>扩展</w:t>
          </w:r>
          <w:r>
            <w:rPr>
              <w:spacing w:val="-5"/>
            </w:rPr>
            <w:t>要</w:t>
          </w:r>
          <w:r>
            <w:t>求</w:t>
          </w:r>
          <w:r>
            <w:tab/>
          </w:r>
          <w:r w:rsidR="002D5C5D">
            <w:tab/>
          </w:r>
          <w:r>
            <w:t>10</w:t>
          </w:r>
        </w:p>
        <w:p w:rsidR="00F97E80" w:rsidRDefault="00DD528B" w:rsidP="00FC0C6A">
          <w:pPr>
            <w:pStyle w:val="TOC5"/>
            <w:numPr>
              <w:ilvl w:val="1"/>
              <w:numId w:val="99"/>
            </w:numPr>
            <w:tabs>
              <w:tab w:val="left" w:pos="1361"/>
              <w:tab w:val="left" w:leader="dot" w:pos="9639"/>
            </w:tabs>
            <w:ind w:left="1361" w:right="0"/>
          </w:pPr>
          <w:r>
            <w:t>工</w:t>
          </w:r>
          <w:r>
            <w:rPr>
              <w:spacing w:val="-5"/>
            </w:rPr>
            <w:t>业</w:t>
          </w:r>
          <w:r>
            <w:t>控制</w:t>
          </w:r>
          <w:r>
            <w:rPr>
              <w:spacing w:val="-5"/>
            </w:rPr>
            <w:t>系</w:t>
          </w:r>
          <w:r>
            <w:t>统安</w:t>
          </w:r>
          <w:r>
            <w:rPr>
              <w:spacing w:val="-5"/>
            </w:rPr>
            <w:t>全</w:t>
          </w:r>
          <w:r>
            <w:t>扩展</w:t>
          </w:r>
          <w:r>
            <w:rPr>
              <w:spacing w:val="-5"/>
            </w:rPr>
            <w:t>要</w:t>
          </w:r>
          <w:r>
            <w:t>求</w:t>
          </w:r>
          <w:r>
            <w:tab/>
            <w:t>11</w:t>
          </w:r>
        </w:p>
        <w:p w:rsidR="00F97E80" w:rsidRDefault="00DD528B" w:rsidP="00FC0C6A">
          <w:pPr>
            <w:pStyle w:val="TOC2"/>
            <w:numPr>
              <w:ilvl w:val="0"/>
              <w:numId w:val="99"/>
            </w:numPr>
            <w:tabs>
              <w:tab w:val="left" w:pos="316"/>
              <w:tab w:val="left" w:pos="1039"/>
              <w:tab w:val="left" w:leader="dot" w:pos="9639"/>
            </w:tabs>
            <w:spacing w:before="117"/>
            <w:ind w:left="1038" w:right="490"/>
            <w:jc w:val="left"/>
          </w:pPr>
          <w:r>
            <w:t>第二级</w:t>
          </w:r>
          <w:r>
            <w:rPr>
              <w:spacing w:val="-5"/>
            </w:rPr>
            <w:t>安</w:t>
          </w:r>
          <w:r>
            <w:t>全要求</w:t>
          </w:r>
          <w:r>
            <w:tab/>
            <w:t>12</w:t>
          </w:r>
        </w:p>
        <w:p w:rsidR="00F97E80" w:rsidRDefault="00DD528B" w:rsidP="00FC0C6A">
          <w:pPr>
            <w:pStyle w:val="TOC4"/>
            <w:numPr>
              <w:ilvl w:val="1"/>
              <w:numId w:val="99"/>
            </w:numPr>
            <w:tabs>
              <w:tab w:val="left" w:pos="1256"/>
              <w:tab w:val="left" w:leader="dot" w:pos="9639"/>
            </w:tabs>
            <w:spacing w:before="125"/>
            <w:ind w:left="1255" w:hanging="303"/>
          </w:pPr>
          <w:r>
            <w:t>安</w:t>
          </w:r>
          <w:r>
            <w:rPr>
              <w:spacing w:val="-5"/>
            </w:rPr>
            <w:t>全</w:t>
          </w:r>
          <w:r>
            <w:t>通用</w:t>
          </w:r>
          <w:r>
            <w:rPr>
              <w:spacing w:val="-5"/>
            </w:rPr>
            <w:t>要</w:t>
          </w:r>
          <w:r>
            <w:t>求</w:t>
          </w:r>
          <w:r>
            <w:tab/>
            <w:t>12</w:t>
          </w:r>
        </w:p>
        <w:p w:rsidR="00F97E80" w:rsidRDefault="00DD528B" w:rsidP="00FC0C6A">
          <w:pPr>
            <w:pStyle w:val="TOC4"/>
            <w:numPr>
              <w:ilvl w:val="1"/>
              <w:numId w:val="99"/>
            </w:numPr>
            <w:tabs>
              <w:tab w:val="left" w:pos="1256"/>
              <w:tab w:val="left" w:leader="dot" w:pos="9639"/>
            </w:tabs>
            <w:ind w:left="1255" w:hanging="303"/>
          </w:pPr>
          <w:r>
            <w:t>云</w:t>
          </w:r>
          <w:r>
            <w:rPr>
              <w:spacing w:val="-5"/>
            </w:rPr>
            <w:t>计</w:t>
          </w:r>
          <w:r>
            <w:t>算安</w:t>
          </w:r>
          <w:r>
            <w:rPr>
              <w:spacing w:val="-5"/>
            </w:rPr>
            <w:t>全</w:t>
          </w:r>
          <w:r>
            <w:t>扩展</w:t>
          </w:r>
          <w:r>
            <w:rPr>
              <w:spacing w:val="-5"/>
            </w:rPr>
            <w:t>要</w:t>
          </w:r>
          <w:r>
            <w:t>求</w:t>
          </w:r>
          <w:r>
            <w:tab/>
            <w:t>21</w:t>
          </w:r>
        </w:p>
        <w:p w:rsidR="00F97E80" w:rsidRDefault="00DD528B" w:rsidP="00FC0C6A">
          <w:pPr>
            <w:pStyle w:val="TOC4"/>
            <w:numPr>
              <w:ilvl w:val="1"/>
              <w:numId w:val="99"/>
            </w:numPr>
            <w:tabs>
              <w:tab w:val="left" w:pos="1256"/>
              <w:tab w:val="left" w:leader="dot" w:pos="9639"/>
            </w:tabs>
            <w:ind w:left="1255" w:hanging="303"/>
          </w:pPr>
          <w:r>
            <w:t>移</w:t>
          </w:r>
          <w:r>
            <w:rPr>
              <w:spacing w:val="-5"/>
            </w:rPr>
            <w:t>动</w:t>
          </w:r>
          <w:r>
            <w:t>互联</w:t>
          </w:r>
          <w:r>
            <w:rPr>
              <w:spacing w:val="-5"/>
            </w:rPr>
            <w:t>安</w:t>
          </w:r>
          <w:r>
            <w:t>全扩</w:t>
          </w:r>
          <w:r>
            <w:rPr>
              <w:spacing w:val="-5"/>
            </w:rPr>
            <w:t>展</w:t>
          </w:r>
          <w:r>
            <w:t>要求</w:t>
          </w:r>
          <w:r>
            <w:tab/>
            <w:t>23</w:t>
          </w:r>
        </w:p>
        <w:p w:rsidR="00F97E80" w:rsidRDefault="00DD528B" w:rsidP="00FC0C6A">
          <w:pPr>
            <w:pStyle w:val="TOC4"/>
            <w:numPr>
              <w:ilvl w:val="1"/>
              <w:numId w:val="99"/>
            </w:numPr>
            <w:tabs>
              <w:tab w:val="left" w:pos="1256"/>
              <w:tab w:val="left" w:leader="dot" w:pos="9639"/>
            </w:tabs>
            <w:ind w:left="1255" w:hanging="303"/>
          </w:pPr>
          <w:r>
            <w:t>物</w:t>
          </w:r>
          <w:r>
            <w:rPr>
              <w:spacing w:val="-5"/>
            </w:rPr>
            <w:t>联</w:t>
          </w:r>
          <w:r>
            <w:t>网安</w:t>
          </w:r>
          <w:r>
            <w:rPr>
              <w:spacing w:val="-5"/>
            </w:rPr>
            <w:t>全</w:t>
          </w:r>
          <w:r>
            <w:t>扩展</w:t>
          </w:r>
          <w:r>
            <w:rPr>
              <w:spacing w:val="-5"/>
            </w:rPr>
            <w:t>要</w:t>
          </w:r>
          <w:r>
            <w:t>求</w:t>
          </w:r>
          <w:r>
            <w:tab/>
            <w:t>24</w:t>
          </w:r>
        </w:p>
        <w:p w:rsidR="00F97E80" w:rsidRDefault="00DD528B" w:rsidP="00FC0C6A">
          <w:pPr>
            <w:pStyle w:val="TOC4"/>
            <w:numPr>
              <w:ilvl w:val="1"/>
              <w:numId w:val="99"/>
            </w:numPr>
            <w:tabs>
              <w:tab w:val="left" w:pos="1256"/>
              <w:tab w:val="left" w:leader="dot" w:pos="9639"/>
            </w:tabs>
            <w:spacing w:before="118"/>
            <w:ind w:left="1255" w:hanging="303"/>
          </w:pPr>
          <w:r>
            <w:t>工</w:t>
          </w:r>
          <w:r>
            <w:rPr>
              <w:spacing w:val="-5"/>
            </w:rPr>
            <w:t>业</w:t>
          </w:r>
          <w:r>
            <w:t>控制</w:t>
          </w:r>
          <w:r>
            <w:rPr>
              <w:spacing w:val="-5"/>
            </w:rPr>
            <w:t>系</w:t>
          </w:r>
          <w:r>
            <w:t>统安</w:t>
          </w:r>
          <w:r>
            <w:rPr>
              <w:spacing w:val="-5"/>
            </w:rPr>
            <w:t>全</w:t>
          </w:r>
          <w:r>
            <w:t>扩展</w:t>
          </w:r>
          <w:r>
            <w:rPr>
              <w:spacing w:val="-5"/>
            </w:rPr>
            <w:t>要</w:t>
          </w:r>
          <w:r>
            <w:t>求</w:t>
          </w:r>
          <w:r>
            <w:tab/>
            <w:t>24</w:t>
          </w:r>
        </w:p>
        <w:p w:rsidR="00F97E80" w:rsidRDefault="00DD528B" w:rsidP="00FC0C6A">
          <w:pPr>
            <w:pStyle w:val="TOC2"/>
            <w:numPr>
              <w:ilvl w:val="0"/>
              <w:numId w:val="99"/>
            </w:numPr>
            <w:tabs>
              <w:tab w:val="left" w:pos="316"/>
              <w:tab w:val="left" w:pos="1039"/>
              <w:tab w:val="left" w:leader="dot" w:pos="9639"/>
            </w:tabs>
            <w:spacing w:before="123"/>
            <w:ind w:left="1038" w:right="490"/>
            <w:jc w:val="left"/>
          </w:pPr>
          <w:hyperlink w:anchor="_TOC_250009" w:history="1">
            <w:r>
              <w:t>第三级</w:t>
            </w:r>
            <w:r>
              <w:rPr>
                <w:spacing w:val="-5"/>
              </w:rPr>
              <w:t>安</w:t>
            </w:r>
            <w:r>
              <w:t>全要求</w:t>
            </w:r>
            <w:r>
              <w:tab/>
              <w:t>26</w:t>
            </w:r>
          </w:hyperlink>
        </w:p>
        <w:p w:rsidR="00F97E80" w:rsidRDefault="00DD528B" w:rsidP="00FC0C6A">
          <w:pPr>
            <w:pStyle w:val="TOC4"/>
            <w:numPr>
              <w:ilvl w:val="1"/>
              <w:numId w:val="99"/>
            </w:numPr>
            <w:tabs>
              <w:tab w:val="left" w:pos="1256"/>
              <w:tab w:val="left" w:leader="dot" w:pos="9639"/>
            </w:tabs>
            <w:spacing w:before="125"/>
            <w:ind w:left="1255" w:hanging="303"/>
          </w:pPr>
          <w:r>
            <w:t>全</w:t>
          </w:r>
          <w:r>
            <w:rPr>
              <w:spacing w:val="-5"/>
            </w:rPr>
            <w:t>通</w:t>
          </w:r>
          <w:r>
            <w:t>用要求</w:t>
          </w:r>
          <w:r>
            <w:tab/>
            <w:t>26</w:t>
          </w:r>
        </w:p>
        <w:p w:rsidR="00F97E80" w:rsidRDefault="00DD528B" w:rsidP="00FC0C6A">
          <w:pPr>
            <w:pStyle w:val="TOC4"/>
            <w:numPr>
              <w:ilvl w:val="1"/>
              <w:numId w:val="99"/>
            </w:numPr>
            <w:tabs>
              <w:tab w:val="left" w:pos="1256"/>
              <w:tab w:val="left" w:leader="dot" w:pos="9639"/>
            </w:tabs>
            <w:ind w:left="1255" w:hanging="303"/>
          </w:pPr>
          <w:hyperlink w:anchor="_TOC_250008" w:history="1">
            <w:r>
              <w:t>云</w:t>
            </w:r>
            <w:r>
              <w:rPr>
                <w:spacing w:val="-5"/>
              </w:rPr>
              <w:t>计</w:t>
            </w:r>
            <w:r>
              <w:t>算安</w:t>
            </w:r>
            <w:r>
              <w:rPr>
                <w:spacing w:val="-5"/>
              </w:rPr>
              <w:t>全</w:t>
            </w:r>
            <w:r>
              <w:t>扩展</w:t>
            </w:r>
            <w:r>
              <w:rPr>
                <w:spacing w:val="-5"/>
              </w:rPr>
              <w:t>要</w:t>
            </w:r>
            <w:r>
              <w:t>求</w:t>
            </w:r>
            <w:r>
              <w:tab/>
              <w:t>38</w:t>
            </w:r>
          </w:hyperlink>
        </w:p>
        <w:p w:rsidR="00F97E80" w:rsidRDefault="00DD528B" w:rsidP="00FC0C6A">
          <w:pPr>
            <w:pStyle w:val="TOC4"/>
            <w:numPr>
              <w:ilvl w:val="1"/>
              <w:numId w:val="99"/>
            </w:numPr>
            <w:tabs>
              <w:tab w:val="left" w:pos="1256"/>
              <w:tab w:val="left" w:leader="dot" w:pos="9639"/>
            </w:tabs>
            <w:spacing w:before="118"/>
            <w:ind w:left="1255" w:hanging="303"/>
          </w:pPr>
          <w:hyperlink w:anchor="_TOC_250007" w:history="1">
            <w:r>
              <w:t>移</w:t>
            </w:r>
            <w:r>
              <w:rPr>
                <w:spacing w:val="-5"/>
              </w:rPr>
              <w:t>动</w:t>
            </w:r>
            <w:r>
              <w:t>互联</w:t>
            </w:r>
            <w:r>
              <w:rPr>
                <w:spacing w:val="-5"/>
              </w:rPr>
              <w:t>安</w:t>
            </w:r>
            <w:r>
              <w:t>全扩</w:t>
            </w:r>
            <w:r>
              <w:rPr>
                <w:spacing w:val="-5"/>
              </w:rPr>
              <w:t>展</w:t>
            </w:r>
            <w:r>
              <w:t>要求</w:t>
            </w:r>
            <w:r>
              <w:tab/>
              <w:t>40</w:t>
            </w:r>
          </w:hyperlink>
        </w:p>
        <w:p w:rsidR="00F97E80" w:rsidRDefault="00DD528B" w:rsidP="00FC0C6A">
          <w:pPr>
            <w:pStyle w:val="TOC4"/>
            <w:numPr>
              <w:ilvl w:val="1"/>
              <w:numId w:val="99"/>
            </w:numPr>
            <w:tabs>
              <w:tab w:val="left" w:pos="1256"/>
              <w:tab w:val="left" w:leader="dot" w:pos="9639"/>
            </w:tabs>
            <w:ind w:left="1255" w:hanging="303"/>
          </w:pPr>
          <w:hyperlink w:anchor="_TOC_250006" w:history="1">
            <w:r>
              <w:t>物</w:t>
            </w:r>
            <w:r>
              <w:rPr>
                <w:spacing w:val="-5"/>
              </w:rPr>
              <w:t>联</w:t>
            </w:r>
            <w:r>
              <w:t>网安</w:t>
            </w:r>
            <w:r>
              <w:rPr>
                <w:spacing w:val="-5"/>
              </w:rPr>
              <w:t>全</w:t>
            </w:r>
            <w:r>
              <w:t>扩展</w:t>
            </w:r>
            <w:r>
              <w:rPr>
                <w:spacing w:val="-5"/>
              </w:rPr>
              <w:t>要</w:t>
            </w:r>
            <w:r>
              <w:t>求</w:t>
            </w:r>
            <w:r>
              <w:tab/>
              <w:t>42</w:t>
            </w:r>
          </w:hyperlink>
        </w:p>
        <w:p w:rsidR="00F97E80" w:rsidRDefault="00DD528B" w:rsidP="00FC0C6A">
          <w:pPr>
            <w:pStyle w:val="TOC4"/>
            <w:numPr>
              <w:ilvl w:val="1"/>
              <w:numId w:val="99"/>
            </w:numPr>
            <w:tabs>
              <w:tab w:val="left" w:pos="1256"/>
              <w:tab w:val="left" w:leader="dot" w:pos="9639"/>
            </w:tabs>
            <w:ind w:left="1255" w:hanging="303"/>
          </w:pPr>
          <w:hyperlink w:anchor="_TOC_250005" w:history="1">
            <w:r>
              <w:t>工</w:t>
            </w:r>
            <w:r>
              <w:rPr>
                <w:spacing w:val="-5"/>
              </w:rPr>
              <w:t>业</w:t>
            </w:r>
            <w:r>
              <w:t>控制</w:t>
            </w:r>
            <w:r>
              <w:rPr>
                <w:spacing w:val="-5"/>
              </w:rPr>
              <w:t>系</w:t>
            </w:r>
            <w:r>
              <w:t>统安</w:t>
            </w:r>
            <w:r>
              <w:rPr>
                <w:spacing w:val="-5"/>
              </w:rPr>
              <w:t>全</w:t>
            </w:r>
            <w:r>
              <w:t>扩展</w:t>
            </w:r>
            <w:r>
              <w:rPr>
                <w:spacing w:val="-5"/>
              </w:rPr>
              <w:t>要</w:t>
            </w:r>
            <w:r>
              <w:t>求</w:t>
            </w:r>
            <w:r>
              <w:tab/>
              <w:t>43</w:t>
            </w:r>
          </w:hyperlink>
        </w:p>
        <w:p w:rsidR="00F97E80" w:rsidRDefault="00DD528B" w:rsidP="00FC0C6A">
          <w:pPr>
            <w:pStyle w:val="TOC2"/>
            <w:numPr>
              <w:ilvl w:val="0"/>
              <w:numId w:val="99"/>
            </w:numPr>
            <w:tabs>
              <w:tab w:val="left" w:pos="316"/>
              <w:tab w:val="left" w:pos="1039"/>
              <w:tab w:val="left" w:leader="dot" w:pos="9639"/>
            </w:tabs>
            <w:spacing w:before="122"/>
            <w:ind w:left="1038" w:right="490"/>
            <w:jc w:val="left"/>
          </w:pPr>
          <w:hyperlink w:anchor="_TOC_250004" w:history="1">
            <w:r>
              <w:t>第四级</w:t>
            </w:r>
            <w:r>
              <w:rPr>
                <w:spacing w:val="-5"/>
              </w:rPr>
              <w:t>安</w:t>
            </w:r>
            <w:r>
              <w:t>全要求</w:t>
            </w:r>
            <w:r>
              <w:tab/>
              <w:t>45</w:t>
            </w:r>
          </w:hyperlink>
        </w:p>
        <w:p w:rsidR="00F97E80" w:rsidRDefault="00DD528B" w:rsidP="00FC0C6A">
          <w:pPr>
            <w:pStyle w:val="TOC4"/>
            <w:numPr>
              <w:ilvl w:val="1"/>
              <w:numId w:val="99"/>
            </w:numPr>
            <w:tabs>
              <w:tab w:val="left" w:pos="1256"/>
              <w:tab w:val="left" w:leader="dot" w:pos="9639"/>
            </w:tabs>
            <w:spacing w:before="121"/>
            <w:ind w:left="1255" w:hanging="303"/>
          </w:pPr>
          <w:hyperlink w:anchor="_TOC_250003" w:history="1">
            <w:r>
              <w:t>安</w:t>
            </w:r>
            <w:r>
              <w:rPr>
                <w:spacing w:val="-5"/>
              </w:rPr>
              <w:t>全</w:t>
            </w:r>
            <w:r>
              <w:t>通用</w:t>
            </w:r>
            <w:r>
              <w:rPr>
                <w:spacing w:val="-5"/>
              </w:rPr>
              <w:t>要</w:t>
            </w:r>
            <w:r>
              <w:t>求</w:t>
            </w:r>
            <w:r>
              <w:tab/>
              <w:t>57</w:t>
            </w:r>
          </w:hyperlink>
        </w:p>
        <w:p w:rsidR="00F97E80" w:rsidRDefault="00DD528B" w:rsidP="00FC0C6A">
          <w:pPr>
            <w:pStyle w:val="TOC4"/>
            <w:numPr>
              <w:ilvl w:val="1"/>
              <w:numId w:val="99"/>
            </w:numPr>
            <w:tabs>
              <w:tab w:val="left" w:pos="1256"/>
              <w:tab w:val="left" w:leader="dot" w:pos="9639"/>
            </w:tabs>
            <w:spacing w:before="122"/>
            <w:ind w:left="1255" w:hanging="303"/>
          </w:pPr>
          <w:hyperlink w:anchor="_TOC_250002" w:history="1">
            <w:r>
              <w:t>云</w:t>
            </w:r>
            <w:r>
              <w:rPr>
                <w:spacing w:val="-5"/>
              </w:rPr>
              <w:t>计</w:t>
            </w:r>
            <w:r>
              <w:t>算安</w:t>
            </w:r>
            <w:r>
              <w:rPr>
                <w:spacing w:val="-5"/>
              </w:rPr>
              <w:t>全</w:t>
            </w:r>
            <w:r>
              <w:t>扩展</w:t>
            </w:r>
            <w:r>
              <w:rPr>
                <w:spacing w:val="-5"/>
              </w:rPr>
              <w:t>要</w:t>
            </w:r>
            <w:r>
              <w:t>求</w:t>
            </w:r>
            <w:r>
              <w:tab/>
              <w:t>60</w:t>
            </w:r>
          </w:hyperlink>
        </w:p>
        <w:p w:rsidR="00F97E80" w:rsidRDefault="00DD528B" w:rsidP="00FC0C6A">
          <w:pPr>
            <w:pStyle w:val="TOC4"/>
            <w:numPr>
              <w:ilvl w:val="1"/>
              <w:numId w:val="99"/>
            </w:numPr>
            <w:tabs>
              <w:tab w:val="left" w:pos="1256"/>
              <w:tab w:val="left" w:leader="dot" w:pos="9639"/>
            </w:tabs>
            <w:ind w:left="1255" w:hanging="303"/>
          </w:pPr>
          <w:r>
            <w:t>移</w:t>
          </w:r>
          <w:r>
            <w:rPr>
              <w:spacing w:val="-5"/>
            </w:rPr>
            <w:t>动</w:t>
          </w:r>
          <w:r>
            <w:t>互联</w:t>
          </w:r>
          <w:r>
            <w:rPr>
              <w:spacing w:val="-5"/>
            </w:rPr>
            <w:t>安</w:t>
          </w:r>
          <w:r>
            <w:t>全扩</w:t>
          </w:r>
          <w:r>
            <w:rPr>
              <w:spacing w:val="-5"/>
            </w:rPr>
            <w:t>展</w:t>
          </w:r>
          <w:r>
            <w:t>要求</w:t>
          </w:r>
          <w:r>
            <w:tab/>
            <w:t>61</w:t>
          </w:r>
        </w:p>
        <w:p w:rsidR="00F97E80" w:rsidRDefault="00DD528B" w:rsidP="00FC0C6A">
          <w:pPr>
            <w:pStyle w:val="TOC4"/>
            <w:numPr>
              <w:ilvl w:val="1"/>
              <w:numId w:val="99"/>
            </w:numPr>
            <w:tabs>
              <w:tab w:val="left" w:pos="1256"/>
              <w:tab w:val="left" w:leader="dot" w:pos="9639"/>
            </w:tabs>
            <w:ind w:left="1255" w:hanging="303"/>
          </w:pPr>
          <w:r>
            <w:t>物</w:t>
          </w:r>
          <w:r>
            <w:rPr>
              <w:spacing w:val="-5"/>
            </w:rPr>
            <w:t>联</w:t>
          </w:r>
          <w:r>
            <w:t>网安</w:t>
          </w:r>
          <w:r>
            <w:rPr>
              <w:spacing w:val="-5"/>
            </w:rPr>
            <w:t>全</w:t>
          </w:r>
          <w:r>
            <w:t>扩展</w:t>
          </w:r>
          <w:r>
            <w:rPr>
              <w:spacing w:val="-5"/>
            </w:rPr>
            <w:t>要</w:t>
          </w:r>
          <w:r>
            <w:t>求</w:t>
          </w:r>
          <w:r>
            <w:tab/>
            <w:t>61</w:t>
          </w:r>
        </w:p>
        <w:p w:rsidR="00F97E80" w:rsidRDefault="00DD528B" w:rsidP="00FC0C6A">
          <w:pPr>
            <w:pStyle w:val="TOC4"/>
            <w:numPr>
              <w:ilvl w:val="1"/>
              <w:numId w:val="99"/>
            </w:numPr>
            <w:tabs>
              <w:tab w:val="left" w:pos="1256"/>
              <w:tab w:val="left" w:leader="dot" w:pos="9639"/>
            </w:tabs>
            <w:ind w:left="1255" w:hanging="303"/>
          </w:pPr>
          <w:hyperlink w:anchor="_TOC_250001" w:history="1">
            <w:r>
              <w:t>工</w:t>
            </w:r>
            <w:r>
              <w:rPr>
                <w:spacing w:val="-5"/>
              </w:rPr>
              <w:t>业</w:t>
            </w:r>
            <w:r>
              <w:t>控制</w:t>
            </w:r>
            <w:r>
              <w:rPr>
                <w:spacing w:val="-5"/>
              </w:rPr>
              <w:t>系</w:t>
            </w:r>
            <w:r>
              <w:t>统安</w:t>
            </w:r>
            <w:r>
              <w:rPr>
                <w:spacing w:val="-5"/>
              </w:rPr>
              <w:t>全</w:t>
            </w:r>
            <w:r>
              <w:t>扩展</w:t>
            </w:r>
            <w:r>
              <w:rPr>
                <w:spacing w:val="-5"/>
              </w:rPr>
              <w:t>要</w:t>
            </w:r>
            <w:r>
              <w:t>求</w:t>
            </w:r>
            <w:r>
              <w:tab/>
              <w:t>63</w:t>
            </w:r>
          </w:hyperlink>
        </w:p>
        <w:p w:rsidR="00F97E80" w:rsidRDefault="00DD528B">
          <w:pPr>
            <w:pStyle w:val="TOC1"/>
          </w:pPr>
          <w:r>
            <w:t>II</w:t>
          </w:r>
        </w:p>
        <w:p w:rsidR="00F97E80" w:rsidRDefault="00DD528B">
          <w:pPr>
            <w:pStyle w:val="TOC2"/>
            <w:numPr>
              <w:ilvl w:val="0"/>
              <w:numId w:val="99"/>
            </w:numPr>
            <w:tabs>
              <w:tab w:val="left" w:pos="1143"/>
              <w:tab w:val="left" w:pos="1144"/>
              <w:tab w:val="right" w:leader="dot" w:pos="9865"/>
            </w:tabs>
            <w:spacing w:before="20"/>
            <w:ind w:hanging="423"/>
            <w:jc w:val="left"/>
          </w:pPr>
          <w:r>
            <w:lastRenderedPageBreak/>
            <w:t>第五</w:t>
          </w:r>
          <w:r>
            <w:rPr>
              <w:spacing w:val="-5"/>
            </w:rPr>
            <w:t>级</w:t>
          </w:r>
          <w:r>
            <w:t>安全要求</w:t>
          </w:r>
          <w:r>
            <w:tab/>
            <w:t>64</w:t>
          </w:r>
        </w:p>
        <w:p w:rsidR="00F97E80" w:rsidRDefault="00DD528B">
          <w:pPr>
            <w:pStyle w:val="TOC2"/>
            <w:tabs>
              <w:tab w:val="left" w:pos="3035"/>
              <w:tab w:val="right" w:leader="dot" w:pos="9865"/>
            </w:tabs>
          </w:pPr>
          <w:r>
            <w:t>附录</w:t>
          </w:r>
          <w:r>
            <w:rPr>
              <w:spacing w:val="4"/>
            </w:rPr>
            <w:t xml:space="preserve"> </w:t>
          </w:r>
          <w:r>
            <w:t>A（</w:t>
          </w:r>
          <w:r>
            <w:rPr>
              <w:spacing w:val="-5"/>
            </w:rPr>
            <w:t>规</w:t>
          </w:r>
          <w:r>
            <w:t>范性附</w:t>
          </w:r>
          <w:r>
            <w:rPr>
              <w:spacing w:val="-5"/>
            </w:rPr>
            <w:t>录</w:t>
          </w:r>
          <w:r>
            <w:t>）</w:t>
          </w:r>
          <w:r>
            <w:tab/>
            <w:t>关</w:t>
          </w:r>
          <w:r>
            <w:rPr>
              <w:spacing w:val="-5"/>
            </w:rPr>
            <w:t>于</w:t>
          </w:r>
          <w:r>
            <w:t>安全通</w:t>
          </w:r>
          <w:r>
            <w:rPr>
              <w:spacing w:val="-5"/>
            </w:rPr>
            <w:t>用</w:t>
          </w:r>
          <w:r>
            <w:t>要求和</w:t>
          </w:r>
          <w:r>
            <w:rPr>
              <w:spacing w:val="-5"/>
            </w:rPr>
            <w:t>安</w:t>
          </w:r>
          <w:r>
            <w:t>全</w:t>
          </w:r>
          <w:r>
            <w:rPr>
              <w:spacing w:val="-5"/>
            </w:rPr>
            <w:t>扩</w:t>
          </w:r>
          <w:r>
            <w:t>展要求的</w:t>
          </w:r>
          <w:r>
            <w:rPr>
              <w:spacing w:val="-5"/>
            </w:rPr>
            <w:t>选</w:t>
          </w:r>
          <w:r>
            <w:t>择和使用</w:t>
          </w:r>
          <w:r>
            <w:tab/>
            <w:t>65</w:t>
          </w:r>
        </w:p>
        <w:p w:rsidR="00F97E80" w:rsidRDefault="00DD528B">
          <w:pPr>
            <w:pStyle w:val="TOC2"/>
            <w:tabs>
              <w:tab w:val="left" w:pos="3035"/>
              <w:tab w:val="right" w:leader="dot" w:pos="9865"/>
            </w:tabs>
            <w:spacing w:before="124"/>
          </w:pPr>
          <w:r>
            <w:t>附录</w:t>
          </w:r>
          <w:r>
            <w:rPr>
              <w:spacing w:val="4"/>
            </w:rPr>
            <w:t xml:space="preserve"> </w:t>
          </w:r>
          <w:r>
            <w:t>B（</w:t>
          </w:r>
          <w:r>
            <w:rPr>
              <w:spacing w:val="-5"/>
            </w:rPr>
            <w:t>规</w:t>
          </w:r>
          <w:r>
            <w:t>范性附</w:t>
          </w:r>
          <w:r>
            <w:rPr>
              <w:spacing w:val="-5"/>
            </w:rPr>
            <w:t>录</w:t>
          </w:r>
          <w:r>
            <w:t>）</w:t>
          </w:r>
          <w:r>
            <w:tab/>
            <w:t>关</w:t>
          </w:r>
          <w:r>
            <w:rPr>
              <w:spacing w:val="-5"/>
            </w:rPr>
            <w:t>于</w:t>
          </w:r>
          <w:r>
            <w:t>等级保</w:t>
          </w:r>
          <w:r>
            <w:rPr>
              <w:spacing w:val="-5"/>
            </w:rPr>
            <w:t>护</w:t>
          </w:r>
          <w:r>
            <w:t>对象整</w:t>
          </w:r>
          <w:r>
            <w:rPr>
              <w:spacing w:val="-5"/>
            </w:rPr>
            <w:t>体</w:t>
          </w:r>
          <w:r>
            <w:t>安</w:t>
          </w:r>
          <w:r>
            <w:rPr>
              <w:spacing w:val="-5"/>
            </w:rPr>
            <w:t>全</w:t>
          </w:r>
          <w:r>
            <w:t>保护能力</w:t>
          </w:r>
          <w:r>
            <w:rPr>
              <w:spacing w:val="-5"/>
            </w:rPr>
            <w:t>的</w:t>
          </w:r>
          <w:r>
            <w:t>要求</w:t>
          </w:r>
          <w:r>
            <w:tab/>
            <w:t>69</w:t>
          </w:r>
        </w:p>
        <w:p w:rsidR="00F97E80" w:rsidRDefault="00DD528B">
          <w:pPr>
            <w:pStyle w:val="TOC2"/>
            <w:tabs>
              <w:tab w:val="left" w:pos="3035"/>
              <w:tab w:val="right" w:leader="dot" w:pos="9865"/>
            </w:tabs>
          </w:pPr>
          <w:r>
            <w:t>附录</w:t>
          </w:r>
          <w:r>
            <w:rPr>
              <w:spacing w:val="4"/>
            </w:rPr>
            <w:t xml:space="preserve"> </w:t>
          </w:r>
          <w:r>
            <w:t>C（</w:t>
          </w:r>
          <w:r>
            <w:rPr>
              <w:spacing w:val="-5"/>
            </w:rPr>
            <w:t>规</w:t>
          </w:r>
          <w:r>
            <w:t>范性附</w:t>
          </w:r>
          <w:r>
            <w:rPr>
              <w:spacing w:val="-5"/>
            </w:rPr>
            <w:t>录</w:t>
          </w:r>
          <w:r>
            <w:t>）</w:t>
          </w:r>
          <w:r>
            <w:tab/>
            <w:t>等</w:t>
          </w:r>
          <w:r>
            <w:rPr>
              <w:spacing w:val="-5"/>
            </w:rPr>
            <w:t>级</w:t>
          </w:r>
          <w:r>
            <w:t>保护安</w:t>
          </w:r>
          <w:r>
            <w:rPr>
              <w:spacing w:val="-5"/>
            </w:rPr>
            <w:t>全</w:t>
          </w:r>
          <w:r>
            <w:t>框架和</w:t>
          </w:r>
          <w:r>
            <w:rPr>
              <w:spacing w:val="-5"/>
            </w:rPr>
            <w:t>关</w:t>
          </w:r>
          <w:r>
            <w:t>键</w:t>
          </w:r>
          <w:r>
            <w:rPr>
              <w:spacing w:val="-5"/>
            </w:rPr>
            <w:t>技</w:t>
          </w:r>
          <w:r>
            <w:t>术使用要求</w:t>
          </w:r>
          <w:r>
            <w:tab/>
            <w:t>70</w:t>
          </w:r>
        </w:p>
        <w:p w:rsidR="00F97E80" w:rsidRDefault="00DD528B">
          <w:pPr>
            <w:pStyle w:val="TOC2"/>
            <w:tabs>
              <w:tab w:val="left" w:pos="3035"/>
              <w:tab w:val="right" w:leader="dot" w:pos="9865"/>
            </w:tabs>
            <w:spacing w:before="124"/>
          </w:pPr>
          <w:r>
            <w:t>附录</w:t>
          </w:r>
          <w:r>
            <w:rPr>
              <w:spacing w:val="4"/>
            </w:rPr>
            <w:t xml:space="preserve"> </w:t>
          </w:r>
          <w:r>
            <w:t>D（</w:t>
          </w:r>
          <w:r>
            <w:rPr>
              <w:spacing w:val="-5"/>
            </w:rPr>
            <w:t>资</w:t>
          </w:r>
          <w:r>
            <w:t>料性附</w:t>
          </w:r>
          <w:r>
            <w:rPr>
              <w:spacing w:val="-5"/>
            </w:rPr>
            <w:t>录</w:t>
          </w:r>
          <w:r>
            <w:t>）</w:t>
          </w:r>
          <w:r>
            <w:tab/>
            <w:t>云</w:t>
          </w:r>
          <w:r>
            <w:rPr>
              <w:spacing w:val="-5"/>
            </w:rPr>
            <w:t>计</w:t>
          </w:r>
          <w:r>
            <w:t>算应用</w:t>
          </w:r>
          <w:r>
            <w:rPr>
              <w:spacing w:val="-5"/>
            </w:rPr>
            <w:t>场</w:t>
          </w:r>
          <w:r>
            <w:t>景说明</w:t>
          </w:r>
          <w:r>
            <w:tab/>
            <w:t>72</w:t>
          </w:r>
        </w:p>
        <w:p w:rsidR="00F97E80" w:rsidRDefault="00DD528B">
          <w:pPr>
            <w:pStyle w:val="TOC2"/>
            <w:tabs>
              <w:tab w:val="left" w:pos="3035"/>
              <w:tab w:val="right" w:leader="dot" w:pos="9865"/>
            </w:tabs>
            <w:spacing w:before="125"/>
          </w:pPr>
          <w:r>
            <w:t>附录</w:t>
          </w:r>
          <w:r>
            <w:rPr>
              <w:spacing w:val="4"/>
            </w:rPr>
            <w:t xml:space="preserve"> </w:t>
          </w:r>
          <w:r>
            <w:t>E（</w:t>
          </w:r>
          <w:r>
            <w:rPr>
              <w:spacing w:val="-5"/>
            </w:rPr>
            <w:t>资</w:t>
          </w:r>
          <w:r>
            <w:t>料性附</w:t>
          </w:r>
          <w:r>
            <w:rPr>
              <w:spacing w:val="-5"/>
            </w:rPr>
            <w:t>录</w:t>
          </w:r>
          <w:r>
            <w:t>）</w:t>
          </w:r>
          <w:r>
            <w:tab/>
            <w:t>移</w:t>
          </w:r>
          <w:r>
            <w:rPr>
              <w:spacing w:val="-5"/>
            </w:rPr>
            <w:t>动</w:t>
          </w:r>
          <w:r>
            <w:t>互联应</w:t>
          </w:r>
          <w:r>
            <w:rPr>
              <w:spacing w:val="-5"/>
            </w:rPr>
            <w:t>用</w:t>
          </w:r>
          <w:r>
            <w:t>场景说明</w:t>
          </w:r>
          <w:r>
            <w:tab/>
            <w:t>73</w:t>
          </w:r>
        </w:p>
        <w:p w:rsidR="00F97E80" w:rsidRDefault="00DD528B">
          <w:pPr>
            <w:pStyle w:val="TOC2"/>
            <w:tabs>
              <w:tab w:val="left" w:pos="3035"/>
              <w:tab w:val="right" w:leader="dot" w:pos="9865"/>
            </w:tabs>
          </w:pPr>
          <w:r>
            <w:t>附录</w:t>
          </w:r>
          <w:r>
            <w:rPr>
              <w:spacing w:val="4"/>
            </w:rPr>
            <w:t xml:space="preserve"> </w:t>
          </w:r>
          <w:r>
            <w:t>F（</w:t>
          </w:r>
          <w:r>
            <w:rPr>
              <w:spacing w:val="-5"/>
            </w:rPr>
            <w:t>资</w:t>
          </w:r>
          <w:r>
            <w:t>料性附</w:t>
          </w:r>
          <w:r>
            <w:rPr>
              <w:spacing w:val="-5"/>
            </w:rPr>
            <w:t>录</w:t>
          </w:r>
          <w:r>
            <w:t>）</w:t>
          </w:r>
          <w:r>
            <w:tab/>
            <w:t>物</w:t>
          </w:r>
          <w:r>
            <w:rPr>
              <w:spacing w:val="-5"/>
            </w:rPr>
            <w:t>联</w:t>
          </w:r>
          <w:r>
            <w:t>网应用</w:t>
          </w:r>
          <w:r>
            <w:rPr>
              <w:spacing w:val="-5"/>
            </w:rPr>
            <w:t>场</w:t>
          </w:r>
          <w:r>
            <w:t>景说明</w:t>
          </w:r>
          <w:r>
            <w:tab/>
            <w:t>74</w:t>
          </w:r>
        </w:p>
        <w:p w:rsidR="00F97E80" w:rsidRDefault="00DD528B">
          <w:pPr>
            <w:pStyle w:val="TOC2"/>
            <w:tabs>
              <w:tab w:val="left" w:pos="3035"/>
              <w:tab w:val="right" w:leader="dot" w:pos="9865"/>
            </w:tabs>
            <w:spacing w:before="124"/>
          </w:pPr>
          <w:r>
            <w:t>附录</w:t>
          </w:r>
          <w:r>
            <w:rPr>
              <w:spacing w:val="4"/>
            </w:rPr>
            <w:t xml:space="preserve"> </w:t>
          </w:r>
          <w:r>
            <w:t>G（</w:t>
          </w:r>
          <w:r>
            <w:rPr>
              <w:spacing w:val="-5"/>
            </w:rPr>
            <w:t>资</w:t>
          </w:r>
          <w:r>
            <w:t>料性附</w:t>
          </w:r>
          <w:r>
            <w:rPr>
              <w:spacing w:val="-5"/>
            </w:rPr>
            <w:t>录</w:t>
          </w:r>
          <w:r>
            <w:t>）</w:t>
          </w:r>
          <w:r>
            <w:tab/>
            <w:t>工</w:t>
          </w:r>
          <w:r>
            <w:rPr>
              <w:spacing w:val="-5"/>
            </w:rPr>
            <w:t>业</w:t>
          </w:r>
          <w:r>
            <w:t>控制系</w:t>
          </w:r>
          <w:r>
            <w:rPr>
              <w:spacing w:val="-5"/>
            </w:rPr>
            <w:t>统</w:t>
          </w:r>
          <w:r>
            <w:t>应用场</w:t>
          </w:r>
          <w:r>
            <w:rPr>
              <w:spacing w:val="-5"/>
            </w:rPr>
            <w:t>景</w:t>
          </w:r>
          <w:r>
            <w:t>说明</w:t>
          </w:r>
          <w:r>
            <w:tab/>
            <w:t>75</w:t>
          </w:r>
        </w:p>
        <w:p w:rsidR="00F97E80" w:rsidRDefault="00DD528B">
          <w:pPr>
            <w:pStyle w:val="TOC2"/>
            <w:tabs>
              <w:tab w:val="left" w:pos="3035"/>
              <w:tab w:val="right" w:leader="dot" w:pos="9865"/>
            </w:tabs>
          </w:pPr>
          <w:r>
            <w:t>附录</w:t>
          </w:r>
          <w:r>
            <w:rPr>
              <w:spacing w:val="4"/>
            </w:rPr>
            <w:t xml:space="preserve"> </w:t>
          </w:r>
          <w:r>
            <w:t>H（</w:t>
          </w:r>
          <w:r>
            <w:rPr>
              <w:spacing w:val="-5"/>
            </w:rPr>
            <w:t>资</w:t>
          </w:r>
          <w:r>
            <w:t>料性附</w:t>
          </w:r>
          <w:r>
            <w:rPr>
              <w:spacing w:val="-5"/>
            </w:rPr>
            <w:t>录</w:t>
          </w:r>
          <w:r>
            <w:t>）</w:t>
          </w:r>
          <w:r>
            <w:tab/>
            <w:t>大</w:t>
          </w:r>
          <w:r>
            <w:rPr>
              <w:spacing w:val="-5"/>
            </w:rPr>
            <w:t>数</w:t>
          </w:r>
          <w:r>
            <w:t>据应用</w:t>
          </w:r>
          <w:r>
            <w:rPr>
              <w:spacing w:val="-5"/>
            </w:rPr>
            <w:t>场</w:t>
          </w:r>
          <w:r>
            <w:t>景说明</w:t>
          </w:r>
          <w:r>
            <w:tab/>
            <w:t>78</w:t>
          </w:r>
        </w:p>
        <w:p w:rsidR="00F97E80" w:rsidRDefault="00DD528B">
          <w:pPr>
            <w:pStyle w:val="TOC2"/>
            <w:tabs>
              <w:tab w:val="right" w:leader="dot" w:pos="9865"/>
            </w:tabs>
            <w:spacing w:before="125"/>
          </w:pPr>
          <w:hyperlink w:anchor="_TOC_250000" w:history="1">
            <w:r>
              <w:t>参考文献</w:t>
            </w:r>
            <w:r>
              <w:tab/>
              <w:t>83</w:t>
            </w:r>
          </w:hyperlink>
        </w:p>
      </w:sdtContent>
    </w:sdt>
    <w:p w:rsidR="00F97E80" w:rsidRDefault="00F97E80">
      <w:pPr>
        <w:sectPr w:rsidR="00F97E80">
          <w:type w:val="continuous"/>
          <w:pgSz w:w="11900" w:h="16840"/>
          <w:pgMar w:top="1690" w:right="20" w:bottom="1116" w:left="800" w:header="720" w:footer="720" w:gutter="0"/>
          <w:cols w:space="720"/>
        </w:sectPr>
      </w:pPr>
    </w:p>
    <w:p w:rsidR="00F97E80" w:rsidRDefault="00F97E80">
      <w:pPr>
        <w:pStyle w:val="a3"/>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D13BEC" w:rsidRDefault="00D13BEC">
      <w:pPr>
        <w:ind w:right="1303"/>
        <w:jc w:val="right"/>
        <w:rPr>
          <w:sz w:val="18"/>
        </w:rPr>
      </w:pPr>
    </w:p>
    <w:p w:rsidR="00F97E80" w:rsidRDefault="00DD528B">
      <w:pPr>
        <w:ind w:right="1303"/>
        <w:jc w:val="right"/>
        <w:rPr>
          <w:sz w:val="18"/>
        </w:rPr>
      </w:pPr>
      <w:r>
        <w:rPr>
          <w:sz w:val="18"/>
        </w:rPr>
        <w:t>III</w:t>
      </w:r>
    </w:p>
    <w:p w:rsidR="00F97E80" w:rsidRDefault="00F97E80">
      <w:pPr>
        <w:jc w:val="right"/>
        <w:rPr>
          <w:sz w:val="18"/>
        </w:rPr>
        <w:sectPr w:rsidR="00F97E80">
          <w:type w:val="continuous"/>
          <w:pgSz w:w="11900" w:h="16840"/>
          <w:pgMar w:top="1700" w:right="20" w:bottom="280" w:left="800" w:header="720" w:footer="720" w:gutter="0"/>
          <w:cols w:space="720"/>
        </w:sect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DD528B">
      <w:pPr>
        <w:tabs>
          <w:tab w:val="left" w:pos="959"/>
        </w:tabs>
        <w:spacing w:before="226"/>
        <w:ind w:right="1047"/>
        <w:jc w:val="center"/>
        <w:rPr>
          <w:sz w:val="32"/>
        </w:rPr>
      </w:pPr>
      <w:r>
        <w:rPr>
          <w:sz w:val="32"/>
        </w:rPr>
        <w:t>前</w:t>
      </w:r>
      <w:r>
        <w:rPr>
          <w:sz w:val="32"/>
        </w:rPr>
        <w:tab/>
        <w:t>言</w:t>
      </w:r>
    </w:p>
    <w:p w:rsidR="00F97E80" w:rsidRDefault="00F97E80">
      <w:pPr>
        <w:pStyle w:val="a3"/>
        <w:rPr>
          <w:sz w:val="32"/>
        </w:rPr>
      </w:pPr>
    </w:p>
    <w:p w:rsidR="00F97E80" w:rsidRDefault="00F97E80">
      <w:pPr>
        <w:pStyle w:val="a3"/>
        <w:spacing w:before="11"/>
        <w:rPr>
          <w:sz w:val="22"/>
        </w:rPr>
      </w:pPr>
    </w:p>
    <w:p w:rsidR="00F97E80" w:rsidRDefault="00DD528B">
      <w:pPr>
        <w:pStyle w:val="a3"/>
        <w:ind w:left="755"/>
      </w:pPr>
      <w:r>
        <w:t>本标准按照GB/T 1.1—2009给出的规则起草。</w:t>
      </w:r>
    </w:p>
    <w:p w:rsidR="00F97E80" w:rsidRDefault="00F97E80">
      <w:pPr>
        <w:pStyle w:val="a3"/>
        <w:spacing w:before="6"/>
        <w:rPr>
          <w:sz w:val="25"/>
        </w:rPr>
      </w:pPr>
    </w:p>
    <w:p w:rsidR="00F97E80" w:rsidRDefault="00DD528B">
      <w:pPr>
        <w:pStyle w:val="a3"/>
        <w:ind w:left="755"/>
      </w:pPr>
      <w:r>
        <w:t>本标准代替GB/T 22239—2008《信息安全技术 信息系统安全等级保护基本要求》，与GB/T 22239</w:t>
      </w:r>
    </w:p>
    <w:p w:rsidR="00F97E80" w:rsidRDefault="00DD528B">
      <w:pPr>
        <w:pStyle w:val="a3"/>
        <w:spacing w:before="53"/>
        <w:ind w:left="332"/>
      </w:pPr>
      <w:r>
        <w:t>—2008相比，主要变化如下：</w:t>
      </w:r>
    </w:p>
    <w:p w:rsidR="00F97E80" w:rsidRDefault="00DD528B">
      <w:pPr>
        <w:pStyle w:val="a3"/>
        <w:spacing w:before="38"/>
        <w:ind w:left="760"/>
      </w:pPr>
      <w:r>
        <w:t>——将标准名称变更为《信息安全技术 网络安全等级保护基本要求》。</w:t>
      </w:r>
    </w:p>
    <w:p w:rsidR="00F97E80" w:rsidRDefault="00DD528B">
      <w:pPr>
        <w:pStyle w:val="a3"/>
        <w:spacing w:before="43" w:line="283" w:lineRule="auto"/>
        <w:ind w:left="1167" w:right="1463" w:hanging="408"/>
      </w:pPr>
      <w:r>
        <w:rPr>
          <w:spacing w:val="-14"/>
        </w:rPr>
        <w:t>——调整分类为安全物理环境、安全通信网络、安全区域边界、安全计算环境、安全管理中心、安全</w:t>
      </w:r>
      <w:r>
        <w:rPr>
          <w:spacing w:val="-10"/>
        </w:rPr>
        <w:t>管理制度、安全管理机构、安全管理人员、安全建设管理、</w:t>
      </w:r>
      <w:proofErr w:type="gramStart"/>
      <w:r>
        <w:rPr>
          <w:spacing w:val="-10"/>
        </w:rPr>
        <w:t>安全运</w:t>
      </w:r>
      <w:proofErr w:type="gramEnd"/>
      <w:r>
        <w:rPr>
          <w:spacing w:val="-10"/>
        </w:rPr>
        <w:t>维管理。</w:t>
      </w:r>
    </w:p>
    <w:p w:rsidR="00F97E80" w:rsidRDefault="00DD528B">
      <w:pPr>
        <w:pStyle w:val="a3"/>
        <w:spacing w:line="283" w:lineRule="auto"/>
        <w:ind w:left="1167" w:right="1375" w:hanging="408"/>
      </w:pPr>
      <w:r>
        <w:rPr>
          <w:spacing w:val="-10"/>
        </w:rPr>
        <w:t>——调整各个级别的安全要求为安全通用要求、云计算安全扩展要求、移动互联安全扩展要求、物联网安全扩展要求和工业控制系统安全扩展要求。</w:t>
      </w:r>
    </w:p>
    <w:p w:rsidR="00F97E80" w:rsidRDefault="00DD528B">
      <w:pPr>
        <w:pStyle w:val="a3"/>
        <w:spacing w:line="283" w:lineRule="auto"/>
        <w:ind w:left="1167" w:right="1534" w:hanging="408"/>
      </w:pPr>
      <w:r>
        <w:t>——取消了原来安全控制点的S</w:t>
      </w:r>
      <w:r>
        <w:rPr>
          <w:spacing w:val="-34"/>
        </w:rPr>
        <w:t>、</w:t>
      </w:r>
      <w:r>
        <w:t>A</w:t>
      </w:r>
      <w:r>
        <w:rPr>
          <w:spacing w:val="-39"/>
        </w:rPr>
        <w:t>、</w:t>
      </w:r>
      <w:r>
        <w:t>G</w:t>
      </w:r>
      <w:r>
        <w:rPr>
          <w:spacing w:val="-15"/>
        </w:rPr>
        <w:t xml:space="preserve"> 标注，增加一个附录 </w:t>
      </w:r>
      <w:r>
        <w:t>A</w:t>
      </w:r>
      <w:r>
        <w:rPr>
          <w:spacing w:val="-10"/>
        </w:rPr>
        <w:t xml:space="preserve"> 描述等级保护对象的定级结果和安全要求之间的关系，说明如何根据定级结果选择安全要求。</w:t>
      </w:r>
    </w:p>
    <w:p w:rsidR="00F97E80" w:rsidRDefault="00DD528B">
      <w:pPr>
        <w:pStyle w:val="a3"/>
        <w:spacing w:line="278" w:lineRule="auto"/>
        <w:ind w:left="1167" w:right="1538" w:hanging="408"/>
      </w:pPr>
      <w:r>
        <w:rPr>
          <w:color w:val="FF0000"/>
        </w:rPr>
        <w:t>——调整了原来附录A</w:t>
      </w:r>
      <w:r>
        <w:rPr>
          <w:color w:val="FF0000"/>
          <w:spacing w:val="-19"/>
        </w:rPr>
        <w:t xml:space="preserve"> 和附录 </w:t>
      </w:r>
      <w:r>
        <w:rPr>
          <w:color w:val="FF0000"/>
        </w:rPr>
        <w:t>B</w:t>
      </w:r>
      <w:r>
        <w:rPr>
          <w:color w:val="FF0000"/>
          <w:spacing w:val="-16"/>
        </w:rPr>
        <w:t xml:space="preserve"> 的顺序，增加了附录 </w:t>
      </w:r>
      <w:r>
        <w:rPr>
          <w:color w:val="FF0000"/>
        </w:rPr>
        <w:t>C</w:t>
      </w:r>
      <w:r>
        <w:rPr>
          <w:color w:val="FF0000"/>
          <w:spacing w:val="-15"/>
        </w:rPr>
        <w:t xml:space="preserve"> 描述网络安全等级保护总体框架，并提出关</w:t>
      </w:r>
      <w:r>
        <w:rPr>
          <w:color w:val="FF0000"/>
          <w:spacing w:val="-9"/>
        </w:rPr>
        <w:t>键技术使用要求。</w:t>
      </w:r>
    </w:p>
    <w:p w:rsidR="00F97E80" w:rsidRDefault="00DD528B">
      <w:pPr>
        <w:pStyle w:val="a3"/>
        <w:spacing w:line="288" w:lineRule="auto"/>
        <w:ind w:left="755" w:right="2124" w:firstLine="4"/>
      </w:pPr>
      <w:r>
        <w:rPr>
          <w:spacing w:val="-6"/>
        </w:rPr>
        <w:t>请注意本文件的某些内容可能涉及专利。本文件的发布机构不承担识别这些专利的责任。</w:t>
      </w:r>
      <w:r>
        <w:rPr>
          <w:spacing w:val="-4"/>
        </w:rPr>
        <w:t>本标准由全国信息安全标准化技术委员会</w:t>
      </w:r>
      <w:r>
        <w:t>（SAC/TC260）</w:t>
      </w:r>
      <w:r>
        <w:rPr>
          <w:spacing w:val="-2"/>
        </w:rPr>
        <w:t>提出并归口。</w:t>
      </w:r>
    </w:p>
    <w:p w:rsidR="00F97E80" w:rsidRDefault="00DD528B">
      <w:pPr>
        <w:pStyle w:val="a3"/>
        <w:spacing w:line="247" w:lineRule="exact"/>
        <w:ind w:left="755"/>
      </w:pPr>
      <w:r>
        <w:t>请注意本文件的某些内容可能涉及专利。本文件的发布机构不承担识别这些专利的责任。</w:t>
      </w:r>
    </w:p>
    <w:p w:rsidR="00F97E80" w:rsidRDefault="00DD528B">
      <w:pPr>
        <w:pStyle w:val="a3"/>
        <w:spacing w:before="43" w:line="280" w:lineRule="auto"/>
        <w:ind w:left="332" w:right="1260" w:firstLine="422"/>
      </w:pPr>
      <w:r>
        <w:rPr>
          <w:spacing w:val="-15"/>
        </w:rPr>
        <w:t>本标准起草单位：公安部第三研究所</w:t>
      </w:r>
      <w:r>
        <w:t>（</w:t>
      </w:r>
      <w:r>
        <w:rPr>
          <w:spacing w:val="-5"/>
        </w:rPr>
        <w:t>公安部信息安全等级保护评估中心</w:t>
      </w:r>
      <w:r>
        <w:rPr>
          <w:spacing w:val="-53"/>
        </w:rPr>
        <w:t>）</w:t>
      </w:r>
      <w:r>
        <w:rPr>
          <w:spacing w:val="-10"/>
        </w:rPr>
        <w:t>、国家能源局信息中心、阿</w:t>
      </w:r>
      <w:r>
        <w:rPr>
          <w:spacing w:val="-15"/>
        </w:rPr>
        <w:t>里云计算有限公司、中国科学院信息工程研究所</w:t>
      </w:r>
      <w:r>
        <w:t>（</w:t>
      </w:r>
      <w:r>
        <w:rPr>
          <w:spacing w:val="-5"/>
        </w:rPr>
        <w:t>信息安全国家重点实验室</w:t>
      </w:r>
      <w:r>
        <w:rPr>
          <w:spacing w:val="-53"/>
        </w:rPr>
        <w:t>）</w:t>
      </w:r>
      <w:r>
        <w:rPr>
          <w:spacing w:val="-10"/>
        </w:rPr>
        <w:t>、新华三技术有限公司、华为</w:t>
      </w:r>
      <w:r>
        <w:rPr>
          <w:spacing w:val="-15"/>
        </w:rPr>
        <w:t>技术有限公司、启明星辰信息技术集团股份有限公司、北京鼎普科技股份有限公司、中国电子信息产业集团有限公司第六研究所、公安部第一研究所、国家信息中心、山东微分电子科技有限公司、中国电子科技集团</w:t>
      </w:r>
      <w:r>
        <w:rPr>
          <w:spacing w:val="-10"/>
        </w:rPr>
        <w:t>公司第十五研究所</w:t>
      </w:r>
      <w:r>
        <w:t>（</w:t>
      </w:r>
      <w:r>
        <w:rPr>
          <w:spacing w:val="-5"/>
        </w:rPr>
        <w:t>信息产业信息安全测评中心</w:t>
      </w:r>
      <w:r>
        <w:rPr>
          <w:spacing w:val="-24"/>
        </w:rPr>
        <w:t>）</w:t>
      </w:r>
      <w:r>
        <w:rPr>
          <w:spacing w:val="-11"/>
        </w:rPr>
        <w:t>、浙江大学、工业和信息化部计算机与微电子发展研究 中心</w:t>
      </w:r>
      <w:r>
        <w:t>（</w:t>
      </w:r>
      <w:r>
        <w:rPr>
          <w:spacing w:val="-5"/>
        </w:rPr>
        <w:t>中国软件评测中心</w:t>
      </w:r>
      <w:r>
        <w:rPr>
          <w:spacing w:val="-24"/>
        </w:rPr>
        <w:t>）</w:t>
      </w:r>
      <w:r>
        <w:rPr>
          <w:spacing w:val="-12"/>
        </w:rPr>
        <w:t xml:space="preserve">、浙江国利信安科技有限公司、机械工业仪器仪表综合技术经济研究所、杭州 </w:t>
      </w:r>
      <w:r>
        <w:rPr>
          <w:spacing w:val="-10"/>
        </w:rPr>
        <w:t>科技职业技术学院。</w:t>
      </w:r>
    </w:p>
    <w:p w:rsidR="00F97E80" w:rsidRDefault="00DD528B">
      <w:pPr>
        <w:pStyle w:val="a3"/>
        <w:spacing w:before="5" w:line="280" w:lineRule="auto"/>
        <w:ind w:left="332" w:right="1293" w:firstLine="422"/>
      </w:pPr>
      <w:r>
        <w:rPr>
          <w:spacing w:val="-15"/>
        </w:rPr>
        <w:t xml:space="preserve">本标准主要起草人：马力、陈广勇、张振峰、郭启全、葛波蔚、祝国邦、陆磊、曲洁、于东升、李秋  </w:t>
      </w:r>
      <w:r>
        <w:rPr>
          <w:spacing w:val="-25"/>
        </w:rPr>
        <w:t>香、任卫红、胡红升、陈雪鸿、冯冬芹、王江波、张宗喜、张宇翔、毕马宁、沙淼淼、李明、黎水林、于晴、李</w:t>
      </w:r>
      <w:r>
        <w:rPr>
          <w:spacing w:val="-16"/>
        </w:rPr>
        <w:t>超、刘之涛、袁静、霍珊珊、黄顺京、尹湘培、苏艳芳、陶源、陈雪秀、于俊杰、沈锡镛、杜静、周颖、吴</w:t>
      </w:r>
      <w:r>
        <w:rPr>
          <w:spacing w:val="-15"/>
        </w:rPr>
        <w:t>薇、刘志宇、宫月、王昱镔、禄凯、章恒、高亚楠、段伟恒、马闽、贾驰千、陆耿虹、高梦州、赵泰、孙晓</w:t>
      </w:r>
      <w:r>
        <w:rPr>
          <w:spacing w:val="-9"/>
        </w:rPr>
        <w:t>军、许凤凯、王绍杰、马红霞、刘美丽。</w:t>
      </w:r>
    </w:p>
    <w:p w:rsidR="00F97E80" w:rsidRDefault="00F97E80">
      <w:pPr>
        <w:pStyle w:val="a3"/>
        <w:spacing w:before="7"/>
        <w:rPr>
          <w:sz w:val="26"/>
        </w:rPr>
      </w:pPr>
    </w:p>
    <w:p w:rsidR="00F97E80" w:rsidRDefault="00DD528B">
      <w:pPr>
        <w:ind w:left="822"/>
      </w:pPr>
      <w:r>
        <w:t>本标准所代替标准的历次版本发布情况为:</w:t>
      </w:r>
    </w:p>
    <w:p w:rsidR="00F97E80" w:rsidRDefault="00DD528B">
      <w:pPr>
        <w:spacing w:before="50"/>
        <w:ind w:left="870"/>
      </w:pPr>
      <w:r>
        <w:t>——GB/T 22239—2008。</w:t>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9"/>
        <w:rPr>
          <w:sz w:val="23"/>
        </w:rPr>
      </w:pPr>
    </w:p>
    <w:p w:rsidR="00F97E80" w:rsidRDefault="00DD528B">
      <w:pPr>
        <w:spacing w:before="77"/>
        <w:ind w:left="553"/>
        <w:rPr>
          <w:sz w:val="18"/>
        </w:rPr>
      </w:pPr>
      <w:r>
        <w:rPr>
          <w:sz w:val="18"/>
        </w:rPr>
        <w:t>IV</w:t>
      </w:r>
    </w:p>
    <w:p w:rsidR="00F97E80" w:rsidRDefault="00F97E80">
      <w:pPr>
        <w:rPr>
          <w:sz w:val="18"/>
        </w:rPr>
        <w:sectPr w:rsidR="00F97E80">
          <w:pgSz w:w="11900" w:h="16840"/>
          <w:pgMar w:top="1700" w:right="20" w:bottom="280" w:left="800" w:header="1509" w:footer="0" w:gutter="0"/>
          <w:cols w:space="720"/>
        </w:sect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DD528B">
      <w:pPr>
        <w:tabs>
          <w:tab w:val="left" w:pos="5617"/>
        </w:tabs>
        <w:spacing w:before="226"/>
        <w:ind w:left="4657"/>
        <w:rPr>
          <w:sz w:val="32"/>
        </w:rPr>
      </w:pPr>
      <w:r>
        <w:rPr>
          <w:sz w:val="32"/>
        </w:rPr>
        <w:t>引</w:t>
      </w:r>
      <w:r>
        <w:rPr>
          <w:sz w:val="32"/>
        </w:rPr>
        <w:tab/>
        <w:t>言</w:t>
      </w:r>
    </w:p>
    <w:p w:rsidR="00F97E80" w:rsidRDefault="00F97E80">
      <w:pPr>
        <w:pStyle w:val="a3"/>
        <w:rPr>
          <w:sz w:val="32"/>
        </w:rPr>
      </w:pPr>
    </w:p>
    <w:p w:rsidR="00F97E80" w:rsidRDefault="00F97E80">
      <w:pPr>
        <w:pStyle w:val="a3"/>
        <w:spacing w:before="11"/>
        <w:rPr>
          <w:sz w:val="22"/>
        </w:rPr>
      </w:pPr>
    </w:p>
    <w:p w:rsidR="00F97E80" w:rsidRDefault="00DD528B">
      <w:pPr>
        <w:pStyle w:val="a3"/>
        <w:spacing w:line="280" w:lineRule="auto"/>
        <w:ind w:left="620" w:right="1073" w:firstLine="417"/>
        <w:jc w:val="both"/>
      </w:pPr>
      <w:r>
        <w:rPr>
          <w:spacing w:val="-10"/>
        </w:rPr>
        <w:t>为了配合《中华人民共和国网络安全法》的实施，适应云计算、移动互联、物联网、工业控制和大数</w:t>
      </w:r>
      <w:r>
        <w:rPr>
          <w:spacing w:val="-6"/>
        </w:rPr>
        <w:t>据等新技术、新应用情况下网络安全等级保护工作的开展，需对</w:t>
      </w:r>
      <w:r>
        <w:t>GB/T</w:t>
      </w:r>
      <w:r>
        <w:rPr>
          <w:spacing w:val="95"/>
        </w:rPr>
        <w:t xml:space="preserve"> </w:t>
      </w:r>
      <w:r>
        <w:t>22239—2008</w:t>
      </w:r>
      <w:r>
        <w:rPr>
          <w:spacing w:val="-5"/>
        </w:rPr>
        <w:t>进行修订，修订的思路和方法是调整原国家标准</w:t>
      </w:r>
      <w:r>
        <w:t>GB/T</w:t>
      </w:r>
      <w:r>
        <w:rPr>
          <w:spacing w:val="92"/>
        </w:rPr>
        <w:t xml:space="preserve"> </w:t>
      </w:r>
      <w:r>
        <w:t>22239—2008</w:t>
      </w:r>
      <w:r>
        <w:rPr>
          <w:spacing w:val="-10"/>
        </w:rPr>
        <w:t>的内容，针对共性安全保护需求提出安全通用要求，针对</w:t>
      </w:r>
      <w:r>
        <w:rPr>
          <w:spacing w:val="-16"/>
        </w:rPr>
        <w:t>云计算、移动互联、物联网、工业控制和大数据等新技术、新应用领域的个性安全保</w:t>
      </w:r>
      <w:bookmarkStart w:id="0" w:name="_GoBack"/>
      <w:bookmarkEnd w:id="0"/>
      <w:r>
        <w:rPr>
          <w:spacing w:val="-16"/>
        </w:rPr>
        <w:t>护需求提出安全扩展要</w:t>
      </w:r>
      <w:r>
        <w:rPr>
          <w:spacing w:val="-10"/>
        </w:rPr>
        <w:t>求，形成新的网络安全等级保护基本要求标准。</w:t>
      </w:r>
    </w:p>
    <w:p w:rsidR="00F97E80" w:rsidRDefault="00DD528B">
      <w:pPr>
        <w:pStyle w:val="a3"/>
        <w:spacing w:before="1" w:after="32" w:line="283" w:lineRule="auto"/>
        <w:ind w:left="1038" w:right="5623"/>
      </w:pPr>
      <w:r>
        <w:t>本标准是网络安全等级保护相关系列标准之一。与本标准相关的标准包括：</w:t>
      </w:r>
    </w:p>
    <w:tbl>
      <w:tblPr>
        <w:tblStyle w:val="TableNormal"/>
        <w:tblW w:w="0" w:type="auto"/>
        <w:tblInd w:w="1000" w:type="dxa"/>
        <w:tblLayout w:type="fixed"/>
        <w:tblLook w:val="01E0" w:firstRow="1" w:lastRow="1" w:firstColumn="1" w:lastColumn="1" w:noHBand="0" w:noVBand="0"/>
      </w:tblPr>
      <w:tblGrid>
        <w:gridCol w:w="948"/>
        <w:gridCol w:w="632"/>
        <w:gridCol w:w="5036"/>
      </w:tblGrid>
      <w:tr w:rsidR="00F97E80">
        <w:trPr>
          <w:trHeight w:val="256"/>
        </w:trPr>
        <w:tc>
          <w:tcPr>
            <w:tcW w:w="948" w:type="dxa"/>
          </w:tcPr>
          <w:p w:rsidR="00F97E80" w:rsidRDefault="00DD528B">
            <w:pPr>
              <w:pStyle w:val="TableParagraph"/>
              <w:spacing w:line="237" w:lineRule="exact"/>
              <w:ind w:right="51"/>
              <w:jc w:val="right"/>
              <w:rPr>
                <w:sz w:val="21"/>
              </w:rPr>
            </w:pPr>
            <w:r>
              <w:rPr>
                <w:sz w:val="21"/>
              </w:rPr>
              <w:t>——GB/T</w:t>
            </w:r>
          </w:p>
        </w:tc>
        <w:tc>
          <w:tcPr>
            <w:tcW w:w="632" w:type="dxa"/>
          </w:tcPr>
          <w:p w:rsidR="00F97E80" w:rsidRDefault="00DD528B">
            <w:pPr>
              <w:pStyle w:val="TableParagraph"/>
              <w:spacing w:line="237" w:lineRule="exact"/>
              <w:ind w:left="32" w:right="27"/>
              <w:jc w:val="center"/>
              <w:rPr>
                <w:sz w:val="21"/>
              </w:rPr>
            </w:pPr>
            <w:r>
              <w:rPr>
                <w:sz w:val="21"/>
              </w:rPr>
              <w:t>25058</w:t>
            </w:r>
          </w:p>
        </w:tc>
        <w:tc>
          <w:tcPr>
            <w:tcW w:w="5036" w:type="dxa"/>
          </w:tcPr>
          <w:p w:rsidR="00F97E80" w:rsidRDefault="00DD528B">
            <w:pPr>
              <w:pStyle w:val="TableParagraph"/>
              <w:spacing w:line="237" w:lineRule="exact"/>
              <w:ind w:left="150"/>
              <w:rPr>
                <w:sz w:val="21"/>
              </w:rPr>
            </w:pPr>
            <w:r>
              <w:rPr>
                <w:sz w:val="21"/>
              </w:rPr>
              <w:t>信息安全技术 网络安全等级保护实施指南；</w:t>
            </w:r>
          </w:p>
        </w:tc>
      </w:tr>
      <w:tr w:rsidR="00F97E80">
        <w:trPr>
          <w:trHeight w:val="309"/>
        </w:trPr>
        <w:tc>
          <w:tcPr>
            <w:tcW w:w="948" w:type="dxa"/>
          </w:tcPr>
          <w:p w:rsidR="00F97E80" w:rsidRDefault="00DD528B">
            <w:pPr>
              <w:pStyle w:val="TableParagraph"/>
              <w:spacing w:before="17"/>
              <w:ind w:right="51"/>
              <w:jc w:val="right"/>
              <w:rPr>
                <w:sz w:val="21"/>
              </w:rPr>
            </w:pPr>
            <w:r>
              <w:rPr>
                <w:sz w:val="21"/>
              </w:rPr>
              <w:t>——GB/T</w:t>
            </w:r>
          </w:p>
        </w:tc>
        <w:tc>
          <w:tcPr>
            <w:tcW w:w="632" w:type="dxa"/>
          </w:tcPr>
          <w:p w:rsidR="00F97E80" w:rsidRDefault="00DD528B">
            <w:pPr>
              <w:pStyle w:val="TableParagraph"/>
              <w:spacing w:before="17"/>
              <w:ind w:left="32" w:right="27"/>
              <w:jc w:val="center"/>
              <w:rPr>
                <w:sz w:val="21"/>
              </w:rPr>
            </w:pPr>
            <w:r>
              <w:rPr>
                <w:sz w:val="21"/>
              </w:rPr>
              <w:t>22240</w:t>
            </w:r>
          </w:p>
        </w:tc>
        <w:tc>
          <w:tcPr>
            <w:tcW w:w="5036" w:type="dxa"/>
          </w:tcPr>
          <w:p w:rsidR="00F97E80" w:rsidRDefault="00DD528B">
            <w:pPr>
              <w:pStyle w:val="TableParagraph"/>
              <w:spacing w:before="17"/>
              <w:ind w:left="150"/>
              <w:rPr>
                <w:sz w:val="21"/>
              </w:rPr>
            </w:pPr>
            <w:r>
              <w:rPr>
                <w:sz w:val="21"/>
              </w:rPr>
              <w:t>信息安全技术 网络安全等级保护定级指南；</w:t>
            </w:r>
          </w:p>
        </w:tc>
      </w:tr>
      <w:tr w:rsidR="00F97E80">
        <w:trPr>
          <w:trHeight w:val="316"/>
        </w:trPr>
        <w:tc>
          <w:tcPr>
            <w:tcW w:w="948" w:type="dxa"/>
          </w:tcPr>
          <w:p w:rsidR="00F97E80" w:rsidRDefault="00DD528B">
            <w:pPr>
              <w:pStyle w:val="TableParagraph"/>
              <w:spacing w:before="24"/>
              <w:ind w:right="51"/>
              <w:jc w:val="right"/>
              <w:rPr>
                <w:sz w:val="21"/>
              </w:rPr>
            </w:pPr>
            <w:r>
              <w:rPr>
                <w:sz w:val="21"/>
              </w:rPr>
              <w:t>——GB/T</w:t>
            </w:r>
          </w:p>
        </w:tc>
        <w:tc>
          <w:tcPr>
            <w:tcW w:w="632" w:type="dxa"/>
          </w:tcPr>
          <w:p w:rsidR="00F97E80" w:rsidRDefault="00DD528B">
            <w:pPr>
              <w:pStyle w:val="TableParagraph"/>
              <w:spacing w:before="24"/>
              <w:ind w:left="28" w:right="31"/>
              <w:jc w:val="center"/>
              <w:rPr>
                <w:sz w:val="21"/>
              </w:rPr>
            </w:pPr>
            <w:r>
              <w:rPr>
                <w:sz w:val="21"/>
              </w:rPr>
              <w:t>25070</w:t>
            </w:r>
          </w:p>
        </w:tc>
        <w:tc>
          <w:tcPr>
            <w:tcW w:w="5036" w:type="dxa"/>
          </w:tcPr>
          <w:p w:rsidR="00F97E80" w:rsidRDefault="00DD528B">
            <w:pPr>
              <w:pStyle w:val="TableParagraph"/>
              <w:spacing w:before="24"/>
              <w:ind w:left="49"/>
              <w:rPr>
                <w:sz w:val="21"/>
              </w:rPr>
            </w:pPr>
            <w:r>
              <w:rPr>
                <w:sz w:val="21"/>
              </w:rPr>
              <w:t>信息安全技术 网络安全等级保护安全设计技术要求；</w:t>
            </w:r>
          </w:p>
        </w:tc>
      </w:tr>
      <w:tr w:rsidR="00F97E80">
        <w:trPr>
          <w:trHeight w:val="314"/>
        </w:trPr>
        <w:tc>
          <w:tcPr>
            <w:tcW w:w="948" w:type="dxa"/>
          </w:tcPr>
          <w:p w:rsidR="00F97E80" w:rsidRDefault="00DD528B">
            <w:pPr>
              <w:pStyle w:val="TableParagraph"/>
              <w:spacing w:before="24"/>
              <w:ind w:right="51"/>
              <w:jc w:val="right"/>
              <w:rPr>
                <w:sz w:val="21"/>
              </w:rPr>
            </w:pPr>
            <w:r>
              <w:rPr>
                <w:sz w:val="21"/>
              </w:rPr>
              <w:t>——GB/T</w:t>
            </w:r>
          </w:p>
        </w:tc>
        <w:tc>
          <w:tcPr>
            <w:tcW w:w="632" w:type="dxa"/>
          </w:tcPr>
          <w:p w:rsidR="00F97E80" w:rsidRDefault="00DD528B">
            <w:pPr>
              <w:pStyle w:val="TableParagraph"/>
              <w:spacing w:before="24"/>
              <w:ind w:left="28" w:right="31"/>
              <w:jc w:val="center"/>
              <w:rPr>
                <w:sz w:val="21"/>
              </w:rPr>
            </w:pPr>
            <w:r>
              <w:rPr>
                <w:sz w:val="21"/>
              </w:rPr>
              <w:t>28448</w:t>
            </w:r>
          </w:p>
        </w:tc>
        <w:tc>
          <w:tcPr>
            <w:tcW w:w="5036" w:type="dxa"/>
          </w:tcPr>
          <w:p w:rsidR="00F97E80" w:rsidRDefault="00DD528B">
            <w:pPr>
              <w:pStyle w:val="TableParagraph"/>
              <w:spacing w:before="24"/>
              <w:ind w:left="49"/>
              <w:rPr>
                <w:sz w:val="21"/>
              </w:rPr>
            </w:pPr>
            <w:r>
              <w:rPr>
                <w:sz w:val="21"/>
              </w:rPr>
              <w:t>信息安全技术 网络安全等级保护测评要求；</w:t>
            </w:r>
          </w:p>
        </w:tc>
      </w:tr>
      <w:tr w:rsidR="00F97E80">
        <w:trPr>
          <w:trHeight w:val="261"/>
        </w:trPr>
        <w:tc>
          <w:tcPr>
            <w:tcW w:w="948" w:type="dxa"/>
          </w:tcPr>
          <w:p w:rsidR="00F97E80" w:rsidRDefault="00DD528B">
            <w:pPr>
              <w:pStyle w:val="TableParagraph"/>
              <w:spacing w:before="22" w:line="220" w:lineRule="exact"/>
              <w:ind w:right="51"/>
              <w:jc w:val="right"/>
              <w:rPr>
                <w:sz w:val="21"/>
              </w:rPr>
            </w:pPr>
            <w:r>
              <w:rPr>
                <w:sz w:val="21"/>
              </w:rPr>
              <w:t>——GB/T</w:t>
            </w:r>
          </w:p>
        </w:tc>
        <w:tc>
          <w:tcPr>
            <w:tcW w:w="632" w:type="dxa"/>
          </w:tcPr>
          <w:p w:rsidR="00F97E80" w:rsidRDefault="00DD528B">
            <w:pPr>
              <w:pStyle w:val="TableParagraph"/>
              <w:spacing w:before="22" w:line="220" w:lineRule="exact"/>
              <w:ind w:left="28" w:right="31"/>
              <w:jc w:val="center"/>
              <w:rPr>
                <w:sz w:val="21"/>
              </w:rPr>
            </w:pPr>
            <w:r>
              <w:rPr>
                <w:sz w:val="21"/>
              </w:rPr>
              <w:t>28449</w:t>
            </w:r>
          </w:p>
        </w:tc>
        <w:tc>
          <w:tcPr>
            <w:tcW w:w="5036" w:type="dxa"/>
          </w:tcPr>
          <w:p w:rsidR="00F97E80" w:rsidRDefault="00DD528B">
            <w:pPr>
              <w:pStyle w:val="TableParagraph"/>
              <w:tabs>
                <w:tab w:val="left" w:pos="1623"/>
              </w:tabs>
              <w:spacing w:before="22" w:line="220" w:lineRule="exact"/>
              <w:ind w:left="154"/>
              <w:rPr>
                <w:sz w:val="21"/>
              </w:rPr>
            </w:pPr>
            <w:r>
              <w:rPr>
                <w:spacing w:val="-5"/>
                <w:sz w:val="21"/>
              </w:rPr>
              <w:t>信</w:t>
            </w:r>
            <w:r>
              <w:rPr>
                <w:sz w:val="21"/>
              </w:rPr>
              <w:t>息安全</w:t>
            </w:r>
            <w:r>
              <w:rPr>
                <w:spacing w:val="-5"/>
                <w:sz w:val="21"/>
              </w:rPr>
              <w:t>技</w:t>
            </w:r>
            <w:r>
              <w:rPr>
                <w:sz w:val="21"/>
              </w:rPr>
              <w:t>术</w:t>
            </w:r>
            <w:r>
              <w:rPr>
                <w:sz w:val="21"/>
              </w:rPr>
              <w:tab/>
              <w:t>网</w:t>
            </w:r>
            <w:r>
              <w:rPr>
                <w:spacing w:val="-5"/>
                <w:sz w:val="21"/>
              </w:rPr>
              <w:t>络</w:t>
            </w:r>
            <w:r>
              <w:rPr>
                <w:sz w:val="21"/>
              </w:rPr>
              <w:t>安全等</w:t>
            </w:r>
            <w:r>
              <w:rPr>
                <w:spacing w:val="-5"/>
                <w:sz w:val="21"/>
              </w:rPr>
              <w:t>级</w:t>
            </w:r>
            <w:r>
              <w:rPr>
                <w:sz w:val="21"/>
              </w:rPr>
              <w:t>保</w:t>
            </w:r>
            <w:r>
              <w:rPr>
                <w:spacing w:val="-5"/>
                <w:sz w:val="21"/>
              </w:rPr>
              <w:t>护</w:t>
            </w:r>
            <w:r>
              <w:rPr>
                <w:sz w:val="21"/>
              </w:rPr>
              <w:t>测评过程</w:t>
            </w:r>
            <w:r>
              <w:rPr>
                <w:spacing w:val="-5"/>
                <w:sz w:val="21"/>
              </w:rPr>
              <w:t>指</w:t>
            </w:r>
            <w:r>
              <w:rPr>
                <w:sz w:val="21"/>
              </w:rPr>
              <w:t>南。</w:t>
            </w:r>
          </w:p>
        </w:tc>
      </w:tr>
    </w:tbl>
    <w:p w:rsidR="00F97E80" w:rsidRDefault="00DD528B">
      <w:pPr>
        <w:ind w:left="1038"/>
        <w:rPr>
          <w:sz w:val="21"/>
        </w:rPr>
      </w:pPr>
      <w:r>
        <w:rPr>
          <w:sz w:val="21"/>
        </w:rPr>
        <w:t>在本标准中，</w:t>
      </w:r>
      <w:r>
        <w:rPr>
          <w:rFonts w:ascii="Microsoft JhengHei" w:eastAsia="Microsoft JhengHei" w:hint="eastAsia"/>
          <w:b/>
          <w:sz w:val="21"/>
        </w:rPr>
        <w:t>黑色字体部分</w:t>
      </w:r>
      <w:r>
        <w:rPr>
          <w:sz w:val="21"/>
        </w:rPr>
        <w:t>表示较高等级中增加或增强的要求。</w:t>
      </w:r>
    </w:p>
    <w:p w:rsidR="00F97E80" w:rsidRDefault="00F97E80">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sz w:val="25"/>
        </w:rPr>
      </w:pPr>
    </w:p>
    <w:p w:rsidR="00D13BEC" w:rsidRDefault="00D13BEC">
      <w:pPr>
        <w:pStyle w:val="a3"/>
        <w:spacing w:before="3"/>
        <w:rPr>
          <w:rFonts w:hint="eastAsia"/>
          <w:sz w:val="25"/>
        </w:rPr>
      </w:pPr>
    </w:p>
    <w:p w:rsidR="00F97E80" w:rsidRDefault="00DD528B">
      <w:pPr>
        <w:spacing w:before="77"/>
        <w:ind w:right="1303"/>
        <w:jc w:val="right"/>
        <w:rPr>
          <w:sz w:val="18"/>
        </w:rPr>
      </w:pPr>
      <w:r>
        <w:rPr>
          <w:sz w:val="18"/>
        </w:rPr>
        <w:t>VII</w:t>
      </w:r>
    </w:p>
    <w:p w:rsidR="00F97E80" w:rsidRDefault="00F97E80">
      <w:pPr>
        <w:jc w:val="right"/>
        <w:rPr>
          <w:sz w:val="18"/>
        </w:rPr>
        <w:sectPr w:rsidR="00F97E80">
          <w:pgSz w:w="11900" w:h="16840"/>
          <w:pgMar w:top="1700" w:right="20" w:bottom="280" w:left="800" w:header="1509" w:footer="0" w:gutter="0"/>
          <w:cols w:space="720"/>
        </w:sectPr>
      </w:pPr>
    </w:p>
    <w:p w:rsidR="00F97E80" w:rsidRDefault="00F97E80">
      <w:pPr>
        <w:pStyle w:val="a3"/>
        <w:rPr>
          <w:rFonts w:ascii="Times New Roman"/>
          <w:sz w:val="20"/>
        </w:rPr>
      </w:pPr>
    </w:p>
    <w:p w:rsidR="00F97E80" w:rsidRDefault="00F97E80">
      <w:pPr>
        <w:pStyle w:val="a3"/>
        <w:rPr>
          <w:rFonts w:ascii="Times New Roman"/>
        </w:rPr>
      </w:pPr>
    </w:p>
    <w:p w:rsidR="00F97E80" w:rsidRDefault="00DD528B">
      <w:pPr>
        <w:spacing w:before="56"/>
        <w:ind w:right="799"/>
        <w:jc w:val="center"/>
        <w:rPr>
          <w:sz w:val="32"/>
        </w:rPr>
      </w:pPr>
      <w:r>
        <w:rPr>
          <w:sz w:val="32"/>
        </w:rPr>
        <w:t>信息安全技术</w:t>
      </w:r>
    </w:p>
    <w:p w:rsidR="00F97E80" w:rsidRDefault="00DD528B">
      <w:pPr>
        <w:spacing w:before="61"/>
        <w:ind w:left="3375"/>
        <w:rPr>
          <w:sz w:val="32"/>
        </w:rPr>
      </w:pPr>
      <w:r>
        <w:rPr>
          <w:sz w:val="32"/>
        </w:rPr>
        <w:t>网络安全等级保护基本要求</w:t>
      </w:r>
    </w:p>
    <w:p w:rsidR="00F97E80" w:rsidRDefault="00F97E80">
      <w:pPr>
        <w:pStyle w:val="a3"/>
        <w:rPr>
          <w:sz w:val="20"/>
        </w:rPr>
      </w:pPr>
    </w:p>
    <w:p w:rsidR="00F97E80" w:rsidRDefault="00F97E80">
      <w:pPr>
        <w:pStyle w:val="a3"/>
        <w:spacing w:before="8"/>
        <w:rPr>
          <w:sz w:val="20"/>
        </w:rPr>
      </w:pPr>
    </w:p>
    <w:p w:rsidR="00F97E80" w:rsidRDefault="00DD528B">
      <w:pPr>
        <w:pStyle w:val="a4"/>
        <w:numPr>
          <w:ilvl w:val="0"/>
          <w:numId w:val="98"/>
        </w:numPr>
        <w:tabs>
          <w:tab w:val="left" w:pos="932"/>
          <w:tab w:val="left" w:pos="933"/>
        </w:tabs>
        <w:spacing w:before="72"/>
        <w:ind w:hanging="316"/>
        <w:jc w:val="left"/>
        <w:rPr>
          <w:sz w:val="21"/>
        </w:rPr>
      </w:pPr>
      <w:r>
        <w:rPr>
          <w:sz w:val="21"/>
        </w:rPr>
        <w:t>范围</w:t>
      </w:r>
    </w:p>
    <w:p w:rsidR="00F97E80" w:rsidRDefault="00F97E80">
      <w:pPr>
        <w:pStyle w:val="a3"/>
        <w:spacing w:before="6"/>
        <w:rPr>
          <w:sz w:val="28"/>
        </w:rPr>
      </w:pPr>
    </w:p>
    <w:p w:rsidR="00F97E80" w:rsidRDefault="00DD528B">
      <w:pPr>
        <w:pStyle w:val="a3"/>
        <w:spacing w:line="283" w:lineRule="auto"/>
        <w:ind w:left="1038" w:right="1261"/>
      </w:pPr>
      <w:r>
        <w:rPr>
          <w:spacing w:val="-10"/>
        </w:rPr>
        <w:t>本标准规定了网络安全等级保护的第一级到第四级等级保护对象的安全通用要求和安全扩展要求。本标准适用于指导分等级的非涉密对象的安全建设和监督管理。</w:t>
      </w:r>
    </w:p>
    <w:p w:rsidR="00F97E80" w:rsidRDefault="00DD528B">
      <w:pPr>
        <w:pStyle w:val="a3"/>
        <w:spacing w:line="283" w:lineRule="auto"/>
        <w:ind w:left="1038" w:right="1096"/>
      </w:pPr>
      <w:r>
        <w:rPr>
          <w:spacing w:val="-10"/>
        </w:rPr>
        <w:t>注：第五级等级保护对象是非常重要的监督管理对象，对其有特殊的管理模式和安全要求，所以不在本标准中进行描述</w:t>
      </w:r>
    </w:p>
    <w:p w:rsidR="00F97E80" w:rsidRDefault="00F97E80">
      <w:pPr>
        <w:pStyle w:val="a3"/>
        <w:spacing w:before="1"/>
        <w:rPr>
          <w:sz w:val="27"/>
        </w:rPr>
      </w:pPr>
    </w:p>
    <w:p w:rsidR="00F97E80" w:rsidRDefault="00DD528B">
      <w:pPr>
        <w:pStyle w:val="a4"/>
        <w:numPr>
          <w:ilvl w:val="0"/>
          <w:numId w:val="98"/>
        </w:numPr>
        <w:tabs>
          <w:tab w:val="left" w:pos="932"/>
          <w:tab w:val="left" w:pos="933"/>
        </w:tabs>
        <w:ind w:hanging="316"/>
        <w:jc w:val="left"/>
        <w:rPr>
          <w:sz w:val="21"/>
        </w:rPr>
      </w:pPr>
      <w:r>
        <w:rPr>
          <w:spacing w:val="-5"/>
          <w:sz w:val="21"/>
        </w:rPr>
        <w:t>规范性引用文件</w:t>
      </w:r>
    </w:p>
    <w:p w:rsidR="00F97E80" w:rsidRDefault="00F97E80">
      <w:pPr>
        <w:pStyle w:val="a3"/>
        <w:spacing w:before="6"/>
        <w:rPr>
          <w:sz w:val="28"/>
        </w:rPr>
      </w:pPr>
    </w:p>
    <w:p w:rsidR="00F97E80" w:rsidRDefault="00DD528B">
      <w:pPr>
        <w:pStyle w:val="a3"/>
        <w:spacing w:line="283" w:lineRule="auto"/>
        <w:ind w:left="620" w:right="1164" w:firstLine="417"/>
      </w:pPr>
      <w:r>
        <w:rPr>
          <w:spacing w:val="-15"/>
        </w:rPr>
        <w:t>下列文件对于本文件的应用是必不可少的。凡是注日期的引用文件，仅注日期的版本适用于本文件。凡</w:t>
      </w:r>
      <w:r>
        <w:rPr>
          <w:spacing w:val="-10"/>
        </w:rPr>
        <w:t>是不注日期的引用文件，其最新版本</w:t>
      </w:r>
      <w:r>
        <w:rPr>
          <w:spacing w:val="-5"/>
        </w:rPr>
        <w:t>（包括所有的修改单）适用于本文件。</w:t>
      </w:r>
    </w:p>
    <w:p w:rsidR="00F97E80" w:rsidRDefault="00DD528B">
      <w:pPr>
        <w:pStyle w:val="a3"/>
        <w:spacing w:before="4"/>
        <w:ind w:left="1038"/>
      </w:pPr>
      <w:r>
        <w:t>GB 17859 计算机信息系统安全保护等级划分准则</w:t>
      </w:r>
    </w:p>
    <w:p w:rsidR="00F97E80" w:rsidRDefault="00DD528B">
      <w:pPr>
        <w:pStyle w:val="a3"/>
        <w:spacing w:before="38" w:line="278" w:lineRule="auto"/>
        <w:ind w:left="1038" w:right="4577"/>
      </w:pPr>
      <w:r>
        <w:t>GB/T 22240 信息安全技术 信息系统安全等级保护定级指南GB/T 25069 信息安全技术 术语</w:t>
      </w:r>
    </w:p>
    <w:p w:rsidR="00F97E80" w:rsidRDefault="00DD528B">
      <w:pPr>
        <w:pStyle w:val="a3"/>
        <w:tabs>
          <w:tab w:val="left" w:pos="2929"/>
          <w:tab w:val="left" w:pos="4403"/>
        </w:tabs>
        <w:spacing w:before="4"/>
        <w:ind w:left="1038"/>
      </w:pPr>
      <w:r>
        <w:t>GB/T</w:t>
      </w:r>
      <w:r>
        <w:rPr>
          <w:spacing w:val="1"/>
        </w:rPr>
        <w:t xml:space="preserve"> </w:t>
      </w:r>
      <w:r>
        <w:t>31167—2014</w:t>
      </w:r>
      <w:r>
        <w:tab/>
        <w:t>信息安</w:t>
      </w:r>
      <w:r>
        <w:rPr>
          <w:spacing w:val="-5"/>
        </w:rPr>
        <w:t>全</w:t>
      </w:r>
      <w:r>
        <w:t>技术</w:t>
      </w:r>
      <w:r>
        <w:tab/>
      </w:r>
      <w:r>
        <w:rPr>
          <w:spacing w:val="-5"/>
        </w:rPr>
        <w:t>云</w:t>
      </w:r>
      <w:r>
        <w:t>计算服</w:t>
      </w:r>
      <w:r>
        <w:rPr>
          <w:spacing w:val="-5"/>
        </w:rPr>
        <w:t>务</w:t>
      </w:r>
      <w:r>
        <w:t>安</w:t>
      </w:r>
      <w:r>
        <w:rPr>
          <w:spacing w:val="-5"/>
        </w:rPr>
        <w:t>全</w:t>
      </w:r>
      <w:r>
        <w:t>指南GB/T</w:t>
      </w:r>
    </w:p>
    <w:p w:rsidR="00F97E80" w:rsidRDefault="00DD528B">
      <w:pPr>
        <w:pStyle w:val="a3"/>
        <w:spacing w:before="48"/>
        <w:ind w:left="1038"/>
      </w:pPr>
      <w:r>
        <w:t>31168—2014 信息安全技术 云计算服务安全能力要求</w:t>
      </w:r>
    </w:p>
    <w:p w:rsidR="00F97E80" w:rsidRDefault="00DD528B">
      <w:pPr>
        <w:pStyle w:val="a3"/>
        <w:spacing w:before="53"/>
        <w:ind w:left="1038"/>
      </w:pPr>
      <w:r>
        <w:t>GB/T 32919—2016 信息安全技术 工业控制系统安全控制应用指南</w:t>
      </w:r>
    </w:p>
    <w:p w:rsidR="00F97E80" w:rsidRDefault="00F97E80">
      <w:pPr>
        <w:pStyle w:val="a3"/>
        <w:spacing w:before="4"/>
        <w:rPr>
          <w:sz w:val="27"/>
        </w:rPr>
      </w:pPr>
    </w:p>
    <w:p w:rsidR="00F97E80" w:rsidRDefault="00DD528B">
      <w:pPr>
        <w:pStyle w:val="a4"/>
        <w:numPr>
          <w:ilvl w:val="0"/>
          <w:numId w:val="98"/>
        </w:numPr>
        <w:tabs>
          <w:tab w:val="left" w:pos="932"/>
          <w:tab w:val="left" w:pos="933"/>
        </w:tabs>
        <w:ind w:hanging="316"/>
        <w:jc w:val="left"/>
        <w:rPr>
          <w:sz w:val="21"/>
        </w:rPr>
      </w:pPr>
      <w:r>
        <w:rPr>
          <w:spacing w:val="-2"/>
          <w:sz w:val="21"/>
        </w:rPr>
        <w:t>术语和定义</w:t>
      </w:r>
    </w:p>
    <w:p w:rsidR="00F97E80" w:rsidRDefault="00F97E80">
      <w:pPr>
        <w:pStyle w:val="a3"/>
        <w:spacing w:before="5"/>
        <w:rPr>
          <w:sz w:val="28"/>
        </w:rPr>
      </w:pPr>
    </w:p>
    <w:p w:rsidR="00F97E80" w:rsidRDefault="00DD528B">
      <w:pPr>
        <w:pStyle w:val="a3"/>
        <w:spacing w:before="1"/>
        <w:ind w:left="1038"/>
      </w:pPr>
      <w:r>
        <w:t>GB 17859、GB/T 22240、GB/T 25069、GB/T 31167—2014、GB/T 31168—2014和GB/T 32919—2016</w:t>
      </w:r>
    </w:p>
    <w:p w:rsidR="00F97E80" w:rsidRDefault="00DD528B">
      <w:pPr>
        <w:pStyle w:val="a3"/>
        <w:spacing w:before="47"/>
        <w:ind w:left="620"/>
      </w:pPr>
      <w:r>
        <w:t>界定的以及下列术语和定义适用于本文件。为了便于使用，以下重复列出了GB/T 31167—2014、GB/T</w:t>
      </w:r>
    </w:p>
    <w:p w:rsidR="00F97E80" w:rsidRDefault="00DD528B">
      <w:pPr>
        <w:pStyle w:val="a3"/>
        <w:spacing w:before="43"/>
        <w:ind w:left="620"/>
      </w:pPr>
      <w:r>
        <w:t>31168—2014和GB/T 32919—2016中的某些术语和定义。</w:t>
      </w:r>
    </w:p>
    <w:p w:rsidR="00F97E80" w:rsidRDefault="00F97E80">
      <w:pPr>
        <w:pStyle w:val="a3"/>
        <w:spacing w:before="5"/>
        <w:rPr>
          <w:sz w:val="11"/>
        </w:rPr>
      </w:pPr>
    </w:p>
    <w:p w:rsidR="00F97E80" w:rsidRDefault="00DD528B">
      <w:pPr>
        <w:spacing w:before="76"/>
        <w:ind w:left="615"/>
        <w:rPr>
          <w:sz w:val="19"/>
        </w:rPr>
      </w:pPr>
      <w:r>
        <w:rPr>
          <w:sz w:val="19"/>
        </w:rPr>
        <w:t>3.1</w:t>
      </w:r>
    </w:p>
    <w:p w:rsidR="00F97E80" w:rsidRDefault="00DD528B">
      <w:pPr>
        <w:pStyle w:val="a3"/>
        <w:tabs>
          <w:tab w:val="left" w:pos="2089"/>
        </w:tabs>
        <w:spacing w:before="53"/>
        <w:ind w:left="1038"/>
      </w:pPr>
      <w:r>
        <w:t>网络</w:t>
      </w:r>
      <w:r>
        <w:rPr>
          <w:spacing w:val="-5"/>
        </w:rPr>
        <w:t>安</w:t>
      </w:r>
      <w:r>
        <w:t>全</w:t>
      </w:r>
      <w:r>
        <w:tab/>
        <w:t>cybersecurity</w:t>
      </w:r>
    </w:p>
    <w:p w:rsidR="00F97E80" w:rsidRDefault="00DD528B">
      <w:pPr>
        <w:pStyle w:val="a3"/>
        <w:spacing w:before="48"/>
        <w:ind w:left="1038"/>
      </w:pPr>
      <w:r>
        <w:t>通过采取必要措施，防范对网络的攻击、侵入、干扰、破坏和非法使用以及意外事故，使网络处于</w:t>
      </w:r>
    </w:p>
    <w:p w:rsidR="00F97E80" w:rsidRDefault="00DD528B">
      <w:pPr>
        <w:pStyle w:val="a3"/>
        <w:spacing w:before="48"/>
        <w:ind w:left="620"/>
      </w:pPr>
      <w:r>
        <w:t>稳定可靠运行的状态，以及保障网络数据的完整性、保密性、可用性的能力。</w:t>
      </w:r>
    </w:p>
    <w:p w:rsidR="00F97E80" w:rsidRDefault="00F97E80">
      <w:pPr>
        <w:pStyle w:val="a3"/>
        <w:spacing w:before="5"/>
        <w:rPr>
          <w:sz w:val="11"/>
        </w:rPr>
      </w:pPr>
    </w:p>
    <w:p w:rsidR="00F97E80" w:rsidRDefault="00DD528B">
      <w:pPr>
        <w:spacing w:before="75"/>
        <w:ind w:left="615"/>
        <w:rPr>
          <w:sz w:val="19"/>
        </w:rPr>
      </w:pPr>
      <w:r>
        <w:rPr>
          <w:sz w:val="19"/>
        </w:rPr>
        <w:t>3.2</w:t>
      </w:r>
    </w:p>
    <w:p w:rsidR="00F97E80" w:rsidRDefault="00DD528B">
      <w:pPr>
        <w:pStyle w:val="a3"/>
        <w:tabs>
          <w:tab w:val="left" w:pos="2507"/>
        </w:tabs>
        <w:spacing w:before="53"/>
        <w:ind w:left="1038"/>
      </w:pPr>
      <w:r>
        <w:t>安全</w:t>
      </w:r>
      <w:r>
        <w:rPr>
          <w:spacing w:val="-5"/>
        </w:rPr>
        <w:t>保</w:t>
      </w:r>
      <w:r>
        <w:t>护</w:t>
      </w:r>
      <w:r>
        <w:rPr>
          <w:spacing w:val="-5"/>
        </w:rPr>
        <w:t>能</w:t>
      </w:r>
      <w:r>
        <w:t>力</w:t>
      </w:r>
      <w:r>
        <w:tab/>
        <w:t>security protection</w:t>
      </w:r>
      <w:r>
        <w:rPr>
          <w:spacing w:val="-9"/>
        </w:rPr>
        <w:t xml:space="preserve"> </w:t>
      </w:r>
      <w:r>
        <w:t>ability</w:t>
      </w:r>
    </w:p>
    <w:p w:rsidR="00F97E80" w:rsidRDefault="00DD528B">
      <w:pPr>
        <w:pStyle w:val="a3"/>
        <w:spacing w:before="43"/>
        <w:ind w:left="1038"/>
      </w:pPr>
      <w:r>
        <w:t>能够抵御威胁、发现安全事件以及在遭到损害后能够恢复先前状态等的程度。</w:t>
      </w:r>
    </w:p>
    <w:p w:rsidR="00F97E80" w:rsidRDefault="00F97E80">
      <w:pPr>
        <w:pStyle w:val="a3"/>
        <w:spacing w:before="10"/>
        <w:rPr>
          <w:sz w:val="11"/>
        </w:rPr>
      </w:pPr>
    </w:p>
    <w:p w:rsidR="00F97E80" w:rsidRDefault="00DD528B">
      <w:pPr>
        <w:spacing w:before="75"/>
        <w:ind w:left="615"/>
        <w:rPr>
          <w:sz w:val="19"/>
        </w:rPr>
      </w:pPr>
      <w:r>
        <w:rPr>
          <w:sz w:val="19"/>
        </w:rPr>
        <w:t>3.3</w:t>
      </w:r>
    </w:p>
    <w:p w:rsidR="00F97E80" w:rsidRDefault="00DD528B">
      <w:pPr>
        <w:pStyle w:val="a3"/>
        <w:tabs>
          <w:tab w:val="left" w:pos="1878"/>
        </w:tabs>
        <w:spacing w:before="54"/>
        <w:ind w:left="1038"/>
      </w:pPr>
      <w:r>
        <w:t>云计算</w:t>
      </w:r>
      <w:r>
        <w:tab/>
        <w:t>cloud computing</w:t>
      </w:r>
    </w:p>
    <w:p w:rsidR="00F97E80" w:rsidRDefault="00DD528B">
      <w:pPr>
        <w:pStyle w:val="a3"/>
        <w:spacing w:before="43"/>
        <w:ind w:left="1038"/>
      </w:pPr>
      <w:r>
        <w:t>通过网络访问可扩展的、灵活的物理或虚拟共享资源池，并按需自助获取和管理资源的模式。</w:t>
      </w:r>
    </w:p>
    <w:p w:rsidR="00F97E80" w:rsidRDefault="00DD528B">
      <w:pPr>
        <w:spacing w:before="63"/>
        <w:ind w:left="980"/>
        <w:rPr>
          <w:sz w:val="18"/>
        </w:rPr>
      </w:pPr>
      <w:r>
        <w:rPr>
          <w:sz w:val="18"/>
        </w:rPr>
        <w:t>注：资源实例包括服务器、操作系统、网络、软件、应用和存储设备等。</w:t>
      </w:r>
    </w:p>
    <w:p w:rsidR="00F97E80" w:rsidRDefault="00DD528B">
      <w:pPr>
        <w:pStyle w:val="a3"/>
        <w:spacing w:before="66"/>
        <w:ind w:left="1038"/>
      </w:pPr>
      <w:r>
        <w:t>[GB/T 31167—2014，定义3.1]</w:t>
      </w:r>
    </w:p>
    <w:p w:rsidR="00F97E80" w:rsidRDefault="00F97E80">
      <w:pPr>
        <w:pStyle w:val="a3"/>
        <w:spacing w:before="12"/>
        <w:rPr>
          <w:sz w:val="22"/>
        </w:rPr>
      </w:pPr>
    </w:p>
    <w:p w:rsidR="00F97E80" w:rsidRDefault="00DD528B">
      <w:pPr>
        <w:spacing w:before="76"/>
        <w:ind w:right="1394"/>
        <w:jc w:val="right"/>
        <w:rPr>
          <w:sz w:val="18"/>
        </w:rPr>
      </w:pPr>
      <w:r>
        <w:rPr>
          <w:w w:val="101"/>
          <w:sz w:val="18"/>
        </w:rPr>
        <w:t>1</w:t>
      </w:r>
    </w:p>
    <w:p w:rsidR="00F97E80" w:rsidRDefault="00F97E80">
      <w:pPr>
        <w:jc w:val="right"/>
        <w:rPr>
          <w:sz w:val="18"/>
        </w:rPr>
        <w:sectPr w:rsidR="00F97E80">
          <w:headerReference w:type="even" r:id="rId18"/>
          <w:headerReference w:type="default" r:id="rId19"/>
          <w:headerReference w:type="first" r:id="rId20"/>
          <w:pgSz w:w="11900" w:h="16840"/>
          <w:pgMar w:top="1600" w:right="20" w:bottom="280" w:left="800" w:header="0" w:footer="0" w:gutter="0"/>
          <w:cols w:space="720"/>
        </w:sectPr>
      </w:pPr>
    </w:p>
    <w:p w:rsidR="00F97E80" w:rsidRDefault="00F97E80">
      <w:pPr>
        <w:pStyle w:val="a3"/>
        <w:spacing w:before="9"/>
        <w:rPr>
          <w:sz w:val="20"/>
        </w:rPr>
      </w:pPr>
    </w:p>
    <w:p w:rsidR="00F97E80" w:rsidRDefault="00DD528B">
      <w:pPr>
        <w:spacing w:before="76"/>
        <w:ind w:left="332"/>
        <w:rPr>
          <w:sz w:val="19"/>
        </w:rPr>
      </w:pPr>
      <w:r>
        <w:rPr>
          <w:sz w:val="19"/>
        </w:rPr>
        <w:t>3.4</w:t>
      </w:r>
    </w:p>
    <w:p w:rsidR="00F97E80" w:rsidRDefault="00DD528B">
      <w:pPr>
        <w:pStyle w:val="a3"/>
        <w:tabs>
          <w:tab w:val="left" w:pos="1806"/>
        </w:tabs>
        <w:spacing w:before="53" w:line="283" w:lineRule="auto"/>
        <w:ind w:left="755" w:right="6959"/>
      </w:pPr>
      <w:r>
        <w:t>云服</w:t>
      </w:r>
      <w:r>
        <w:rPr>
          <w:spacing w:val="-5"/>
        </w:rPr>
        <w:t>务</w:t>
      </w:r>
      <w:r>
        <w:t>商</w:t>
      </w:r>
      <w:r>
        <w:tab/>
        <w:t xml:space="preserve">cloud service </w:t>
      </w:r>
      <w:r>
        <w:rPr>
          <w:spacing w:val="-4"/>
        </w:rPr>
        <w:t xml:space="preserve">provider </w:t>
      </w:r>
      <w:r>
        <w:t>云计算服</w:t>
      </w:r>
      <w:r>
        <w:rPr>
          <w:spacing w:val="-5"/>
        </w:rPr>
        <w:t>务</w:t>
      </w:r>
      <w:r>
        <w:t>的供应</w:t>
      </w:r>
      <w:r>
        <w:rPr>
          <w:spacing w:val="-5"/>
        </w:rPr>
        <w:t>方</w:t>
      </w:r>
      <w:r>
        <w:t>。</w:t>
      </w:r>
    </w:p>
    <w:p w:rsidR="00F97E80" w:rsidRDefault="00DD528B">
      <w:pPr>
        <w:spacing w:before="9"/>
        <w:ind w:left="697"/>
        <w:rPr>
          <w:sz w:val="18"/>
        </w:rPr>
      </w:pPr>
      <w:r>
        <w:rPr>
          <w:sz w:val="18"/>
        </w:rPr>
        <w:t>注：云服务商管理、运营、支撑云计算的计算基础设施及软件，通过网络交付云计算的资源。</w:t>
      </w:r>
    </w:p>
    <w:p w:rsidR="00F97E80" w:rsidRDefault="00DD528B">
      <w:pPr>
        <w:pStyle w:val="a3"/>
        <w:spacing w:before="66"/>
        <w:ind w:left="755"/>
      </w:pPr>
      <w:r>
        <w:t>[GB/T 31167—2014，定义3.3]</w:t>
      </w:r>
    </w:p>
    <w:p w:rsidR="00F97E80" w:rsidRDefault="00DD528B">
      <w:pPr>
        <w:spacing w:before="102"/>
        <w:ind w:left="332"/>
        <w:rPr>
          <w:sz w:val="19"/>
        </w:rPr>
      </w:pPr>
      <w:r>
        <w:rPr>
          <w:sz w:val="19"/>
        </w:rPr>
        <w:t>3.5</w:t>
      </w:r>
    </w:p>
    <w:p w:rsidR="00F97E80" w:rsidRDefault="00DD528B">
      <w:pPr>
        <w:pStyle w:val="a3"/>
        <w:tabs>
          <w:tab w:val="left" w:pos="2017"/>
        </w:tabs>
        <w:spacing w:before="48"/>
        <w:ind w:left="755"/>
      </w:pPr>
      <w:r>
        <w:t>云服</w:t>
      </w:r>
      <w:r>
        <w:rPr>
          <w:spacing w:val="-5"/>
        </w:rPr>
        <w:t>务</w:t>
      </w:r>
      <w:r>
        <w:t>客户</w:t>
      </w:r>
      <w:r>
        <w:tab/>
        <w:t>cloud service</w:t>
      </w:r>
      <w:r>
        <w:rPr>
          <w:spacing w:val="-5"/>
        </w:rPr>
        <w:t xml:space="preserve"> </w:t>
      </w:r>
      <w:r>
        <w:t>customer</w:t>
      </w:r>
    </w:p>
    <w:p w:rsidR="00F97E80" w:rsidRDefault="00DD528B">
      <w:pPr>
        <w:pStyle w:val="a3"/>
        <w:spacing w:before="48" w:line="283" w:lineRule="auto"/>
        <w:ind w:left="755" w:right="5282"/>
      </w:pPr>
      <w:r>
        <w:t>为使用云计算服务同云服务商建立业务关系的参与方。[GB/T 31168—2014，定义3.4]</w:t>
      </w:r>
    </w:p>
    <w:p w:rsidR="00F97E80" w:rsidRDefault="00F97E80">
      <w:pPr>
        <w:pStyle w:val="a3"/>
        <w:spacing w:before="5"/>
        <w:rPr>
          <w:sz w:val="13"/>
        </w:rPr>
      </w:pPr>
    </w:p>
    <w:p w:rsidR="00F97E80" w:rsidRDefault="00DD528B">
      <w:pPr>
        <w:ind w:left="332"/>
        <w:rPr>
          <w:sz w:val="19"/>
        </w:rPr>
      </w:pPr>
      <w:r>
        <w:rPr>
          <w:sz w:val="19"/>
        </w:rPr>
        <w:t>3.6</w:t>
      </w:r>
    </w:p>
    <w:p w:rsidR="00F97E80" w:rsidRDefault="00DD528B">
      <w:pPr>
        <w:pStyle w:val="a3"/>
        <w:tabs>
          <w:tab w:val="left" w:pos="2545"/>
        </w:tabs>
        <w:spacing w:before="54"/>
        <w:ind w:left="755"/>
      </w:pPr>
      <w:proofErr w:type="gramStart"/>
      <w:r>
        <w:t>云计</w:t>
      </w:r>
      <w:r>
        <w:rPr>
          <w:spacing w:val="-5"/>
        </w:rPr>
        <w:t>算</w:t>
      </w:r>
      <w:proofErr w:type="gramEnd"/>
      <w:r>
        <w:t>平</w:t>
      </w:r>
      <w:r>
        <w:rPr>
          <w:spacing w:val="-5"/>
        </w:rPr>
        <w:t>台</w:t>
      </w:r>
      <w:r>
        <w:t>/</w:t>
      </w:r>
      <w:r>
        <w:rPr>
          <w:spacing w:val="-5"/>
        </w:rPr>
        <w:t>系</w:t>
      </w:r>
      <w:r>
        <w:t>统</w:t>
      </w:r>
      <w:r>
        <w:tab/>
        <w:t>cloud computing</w:t>
      </w:r>
      <w:r>
        <w:rPr>
          <w:spacing w:val="-9"/>
        </w:rPr>
        <w:t xml:space="preserve"> </w:t>
      </w:r>
      <w:r>
        <w:t>platform/system</w:t>
      </w:r>
    </w:p>
    <w:p w:rsidR="00F97E80" w:rsidRDefault="00DD528B">
      <w:pPr>
        <w:pStyle w:val="a3"/>
        <w:spacing w:before="110"/>
        <w:ind w:left="755"/>
      </w:pPr>
      <w:r>
        <w:t>云服务商提供的云计算基础设施及其上的服务软件的集合。</w:t>
      </w:r>
    </w:p>
    <w:p w:rsidR="00F97E80" w:rsidRDefault="00DD528B">
      <w:pPr>
        <w:spacing w:before="92"/>
        <w:ind w:left="332"/>
        <w:rPr>
          <w:sz w:val="19"/>
        </w:rPr>
      </w:pPr>
      <w:r>
        <w:rPr>
          <w:sz w:val="19"/>
        </w:rPr>
        <w:t>3.7</w:t>
      </w:r>
    </w:p>
    <w:p w:rsidR="00F97E80" w:rsidRDefault="00DD528B">
      <w:pPr>
        <w:pStyle w:val="a3"/>
        <w:tabs>
          <w:tab w:val="left" w:pos="2223"/>
        </w:tabs>
        <w:spacing w:before="53"/>
        <w:ind w:left="755"/>
      </w:pPr>
      <w:r>
        <w:t>虚拟</w:t>
      </w:r>
      <w:r>
        <w:rPr>
          <w:spacing w:val="-5"/>
        </w:rPr>
        <w:t>机</w:t>
      </w:r>
      <w:r>
        <w:t>监</w:t>
      </w:r>
      <w:r>
        <w:rPr>
          <w:spacing w:val="-5"/>
        </w:rPr>
        <w:t>视</w:t>
      </w:r>
      <w:r>
        <w:t>器</w:t>
      </w:r>
      <w:r>
        <w:tab/>
        <w:t>hypervisor</w:t>
      </w:r>
    </w:p>
    <w:p w:rsidR="00F97E80" w:rsidRDefault="00DD528B">
      <w:pPr>
        <w:pStyle w:val="a3"/>
        <w:spacing w:before="48"/>
        <w:ind w:left="755"/>
      </w:pPr>
      <w:r>
        <w:t>运行在基础物理服务器和操作系统之间的中间软件层，可允许多个操作系统和应用共享硬件。</w:t>
      </w:r>
    </w:p>
    <w:p w:rsidR="00F97E80" w:rsidRDefault="00DD528B">
      <w:pPr>
        <w:spacing w:before="96"/>
        <w:ind w:left="332"/>
        <w:rPr>
          <w:sz w:val="19"/>
        </w:rPr>
      </w:pPr>
      <w:r>
        <w:rPr>
          <w:sz w:val="19"/>
        </w:rPr>
        <w:t>3.8</w:t>
      </w:r>
    </w:p>
    <w:p w:rsidR="00F97E80" w:rsidRDefault="00DD528B">
      <w:pPr>
        <w:pStyle w:val="a3"/>
        <w:tabs>
          <w:tab w:val="left" w:pos="1595"/>
        </w:tabs>
        <w:spacing w:before="49"/>
        <w:ind w:left="755"/>
      </w:pPr>
      <w:r>
        <w:t>宿主机</w:t>
      </w:r>
      <w:r>
        <w:tab/>
        <w:t>host machine</w:t>
      </w:r>
    </w:p>
    <w:p w:rsidR="00F97E80" w:rsidRDefault="00DD528B">
      <w:pPr>
        <w:pStyle w:val="a3"/>
        <w:spacing w:before="48"/>
        <w:ind w:left="755"/>
      </w:pPr>
      <w:r>
        <w:t>运行虚拟机监视器的物理服务器。</w:t>
      </w:r>
    </w:p>
    <w:p w:rsidR="00F97E80" w:rsidRDefault="00DD528B">
      <w:pPr>
        <w:spacing w:before="91"/>
        <w:ind w:left="332"/>
        <w:rPr>
          <w:sz w:val="19"/>
        </w:rPr>
      </w:pPr>
      <w:r>
        <w:rPr>
          <w:sz w:val="19"/>
        </w:rPr>
        <w:t>3.9</w:t>
      </w:r>
    </w:p>
    <w:p w:rsidR="00F97E80" w:rsidRDefault="00DD528B">
      <w:pPr>
        <w:pStyle w:val="a3"/>
        <w:tabs>
          <w:tab w:val="left" w:pos="1806"/>
        </w:tabs>
        <w:spacing w:before="54"/>
        <w:ind w:left="755"/>
      </w:pPr>
      <w:r>
        <w:t>移动</w:t>
      </w:r>
      <w:r>
        <w:rPr>
          <w:spacing w:val="-5"/>
        </w:rPr>
        <w:t>互</w:t>
      </w:r>
      <w:r>
        <w:t>联</w:t>
      </w:r>
      <w:r>
        <w:tab/>
        <w:t>mobile communication</w:t>
      </w:r>
    </w:p>
    <w:p w:rsidR="00F97E80" w:rsidRDefault="00DD528B">
      <w:pPr>
        <w:pStyle w:val="a3"/>
        <w:spacing w:before="48"/>
        <w:ind w:left="755"/>
      </w:pPr>
      <w:r>
        <w:t>采用无线通信技术将移动终端接入有线网络的过程。</w:t>
      </w:r>
    </w:p>
    <w:p w:rsidR="00F97E80" w:rsidRDefault="00DD528B">
      <w:pPr>
        <w:spacing w:before="96"/>
        <w:ind w:left="332"/>
        <w:rPr>
          <w:sz w:val="19"/>
        </w:rPr>
      </w:pPr>
      <w:r>
        <w:rPr>
          <w:sz w:val="19"/>
        </w:rPr>
        <w:t>3.10</w:t>
      </w:r>
    </w:p>
    <w:p w:rsidR="00F97E80" w:rsidRDefault="00DD528B">
      <w:pPr>
        <w:pStyle w:val="a3"/>
        <w:tabs>
          <w:tab w:val="left" w:pos="1806"/>
        </w:tabs>
        <w:spacing w:before="49"/>
        <w:ind w:left="755"/>
      </w:pPr>
      <w:r>
        <w:t>移动</w:t>
      </w:r>
      <w:r>
        <w:rPr>
          <w:spacing w:val="-5"/>
        </w:rPr>
        <w:t>终</w:t>
      </w:r>
      <w:r>
        <w:t>端</w:t>
      </w:r>
      <w:r>
        <w:tab/>
        <w:t>mobile device</w:t>
      </w:r>
    </w:p>
    <w:p w:rsidR="00F97E80" w:rsidRDefault="00DD528B">
      <w:pPr>
        <w:pStyle w:val="a3"/>
        <w:spacing w:before="47"/>
        <w:ind w:left="755"/>
      </w:pPr>
      <w:r>
        <w:t>在移动业务中使用的终端设备，包括智能手机、平板电脑、个人电脑等通用终端和专用终端设备。</w:t>
      </w:r>
    </w:p>
    <w:p w:rsidR="00F97E80" w:rsidRDefault="00DD528B">
      <w:pPr>
        <w:spacing w:before="25"/>
        <w:ind w:left="332"/>
        <w:rPr>
          <w:sz w:val="19"/>
        </w:rPr>
      </w:pPr>
      <w:r>
        <w:rPr>
          <w:sz w:val="19"/>
        </w:rPr>
        <w:t>3.11</w:t>
      </w:r>
    </w:p>
    <w:p w:rsidR="00F97E80" w:rsidRDefault="00DD528B">
      <w:pPr>
        <w:pStyle w:val="a3"/>
        <w:tabs>
          <w:tab w:val="left" w:pos="2223"/>
        </w:tabs>
        <w:spacing w:before="48"/>
        <w:ind w:left="755"/>
      </w:pPr>
      <w:r>
        <w:t>无线</w:t>
      </w:r>
      <w:r>
        <w:rPr>
          <w:spacing w:val="-5"/>
        </w:rPr>
        <w:t>接</w:t>
      </w:r>
      <w:r>
        <w:t>入</w:t>
      </w:r>
      <w:r>
        <w:rPr>
          <w:spacing w:val="-5"/>
        </w:rPr>
        <w:t>设</w:t>
      </w:r>
      <w:r>
        <w:t>备</w:t>
      </w:r>
      <w:r>
        <w:tab/>
        <w:t>wireless access</w:t>
      </w:r>
      <w:r>
        <w:rPr>
          <w:spacing w:val="-9"/>
        </w:rPr>
        <w:t xml:space="preserve"> </w:t>
      </w:r>
      <w:r>
        <w:t>device</w:t>
      </w:r>
    </w:p>
    <w:p w:rsidR="00F97E80" w:rsidRDefault="00DD528B">
      <w:pPr>
        <w:pStyle w:val="a3"/>
        <w:spacing w:before="48"/>
        <w:ind w:left="755"/>
      </w:pPr>
      <w:r>
        <w:t>采用无线通信技术将移动终端接入有线网络的通信设备。</w:t>
      </w:r>
    </w:p>
    <w:p w:rsidR="00F97E80" w:rsidRDefault="00DD528B">
      <w:pPr>
        <w:spacing w:before="25"/>
        <w:ind w:left="332"/>
        <w:rPr>
          <w:sz w:val="19"/>
        </w:rPr>
      </w:pPr>
      <w:r>
        <w:rPr>
          <w:sz w:val="19"/>
        </w:rPr>
        <w:t>3.12</w:t>
      </w:r>
    </w:p>
    <w:p w:rsidR="00F97E80" w:rsidRDefault="00DD528B">
      <w:pPr>
        <w:pStyle w:val="a3"/>
        <w:tabs>
          <w:tab w:val="left" w:pos="2223"/>
        </w:tabs>
        <w:spacing w:before="53"/>
        <w:ind w:left="755"/>
      </w:pPr>
      <w:r>
        <w:t>无线</w:t>
      </w:r>
      <w:r>
        <w:rPr>
          <w:spacing w:val="-5"/>
        </w:rPr>
        <w:t>接</w:t>
      </w:r>
      <w:r>
        <w:t>入</w:t>
      </w:r>
      <w:r>
        <w:rPr>
          <w:spacing w:val="-5"/>
        </w:rPr>
        <w:t>网</w:t>
      </w:r>
      <w:r>
        <w:t>关</w:t>
      </w:r>
      <w:r>
        <w:tab/>
        <w:t>wireless access</w:t>
      </w:r>
      <w:r>
        <w:rPr>
          <w:spacing w:val="-9"/>
        </w:rPr>
        <w:t xml:space="preserve"> </w:t>
      </w:r>
      <w:r>
        <w:t>gateway</w:t>
      </w:r>
    </w:p>
    <w:p w:rsidR="00F97E80" w:rsidRDefault="00DD528B">
      <w:pPr>
        <w:pStyle w:val="a3"/>
        <w:spacing w:before="43"/>
        <w:ind w:left="755"/>
      </w:pPr>
      <w:r>
        <w:t>部署在无线网络与有线网络之间，对有线网络进行安全防护的设备。</w:t>
      </w:r>
    </w:p>
    <w:p w:rsidR="00F97E80" w:rsidRDefault="00DD528B">
      <w:pPr>
        <w:spacing w:before="25"/>
        <w:ind w:left="332"/>
        <w:rPr>
          <w:sz w:val="19"/>
        </w:rPr>
      </w:pPr>
      <w:r>
        <w:rPr>
          <w:sz w:val="19"/>
        </w:rPr>
        <w:t>3.13</w:t>
      </w:r>
    </w:p>
    <w:p w:rsidR="00F97E80" w:rsidRDefault="00DD528B">
      <w:pPr>
        <w:pStyle w:val="a3"/>
        <w:tabs>
          <w:tab w:val="left" w:pos="2223"/>
        </w:tabs>
        <w:spacing w:before="53" w:line="278" w:lineRule="auto"/>
        <w:ind w:left="755" w:right="6962"/>
      </w:pPr>
      <w:r>
        <w:t>移动</w:t>
      </w:r>
      <w:r>
        <w:rPr>
          <w:spacing w:val="-5"/>
        </w:rPr>
        <w:t>应</w:t>
      </w:r>
      <w:r>
        <w:t>用</w:t>
      </w:r>
      <w:r>
        <w:rPr>
          <w:spacing w:val="-5"/>
        </w:rPr>
        <w:t>软</w:t>
      </w:r>
      <w:r>
        <w:t>件</w:t>
      </w:r>
      <w:r>
        <w:tab/>
        <w:t xml:space="preserve">mobile </w:t>
      </w:r>
      <w:r>
        <w:rPr>
          <w:spacing w:val="-3"/>
        </w:rPr>
        <w:t xml:space="preserve">application </w:t>
      </w:r>
      <w:r>
        <w:t>针对移动</w:t>
      </w:r>
      <w:r>
        <w:rPr>
          <w:spacing w:val="-5"/>
        </w:rPr>
        <w:t>终</w:t>
      </w:r>
      <w:r>
        <w:t>端开发</w:t>
      </w:r>
      <w:r>
        <w:rPr>
          <w:spacing w:val="-5"/>
        </w:rPr>
        <w:t>的</w:t>
      </w:r>
      <w:r>
        <w:t>应用软</w:t>
      </w:r>
      <w:r>
        <w:rPr>
          <w:spacing w:val="-5"/>
        </w:rPr>
        <w:t>件</w:t>
      </w:r>
      <w:r>
        <w:t>。</w:t>
      </w:r>
    </w:p>
    <w:p w:rsidR="00F97E80" w:rsidRDefault="00DD528B">
      <w:pPr>
        <w:spacing w:line="225" w:lineRule="exact"/>
        <w:ind w:left="332"/>
        <w:rPr>
          <w:sz w:val="19"/>
        </w:rPr>
      </w:pPr>
      <w:r>
        <w:rPr>
          <w:sz w:val="19"/>
        </w:rPr>
        <w:t>3.14</w:t>
      </w:r>
    </w:p>
    <w:p w:rsidR="00F97E80" w:rsidRDefault="00DD528B">
      <w:pPr>
        <w:pStyle w:val="a3"/>
        <w:tabs>
          <w:tab w:val="left" w:pos="2646"/>
        </w:tabs>
        <w:spacing w:before="53"/>
        <w:ind w:left="755"/>
      </w:pPr>
      <w:r>
        <w:t>移动</w:t>
      </w:r>
      <w:r>
        <w:rPr>
          <w:spacing w:val="-5"/>
        </w:rPr>
        <w:t>终</w:t>
      </w:r>
      <w:r>
        <w:t>端</w:t>
      </w:r>
      <w:r>
        <w:rPr>
          <w:spacing w:val="-5"/>
        </w:rPr>
        <w:t>管</w:t>
      </w:r>
      <w:r>
        <w:t>理</w:t>
      </w:r>
      <w:r>
        <w:rPr>
          <w:spacing w:val="-5"/>
        </w:rPr>
        <w:t>系</w:t>
      </w:r>
      <w:r>
        <w:t>统</w:t>
      </w:r>
      <w:r>
        <w:tab/>
        <w:t>mobile device management</w:t>
      </w:r>
      <w:r>
        <w:rPr>
          <w:spacing w:val="-5"/>
        </w:rPr>
        <w:t xml:space="preserve"> </w:t>
      </w:r>
      <w:r>
        <w:t>system</w:t>
      </w:r>
    </w:p>
    <w:p w:rsidR="00F97E80" w:rsidRDefault="00DD528B">
      <w:pPr>
        <w:pStyle w:val="a3"/>
        <w:spacing w:before="48"/>
        <w:ind w:left="755"/>
      </w:pPr>
      <w:r>
        <w:t>用于进行移动终端设备管理、应用管理和内容管理的专用软件，包括客户端软件和服务端软件。</w:t>
      </w:r>
    </w:p>
    <w:p w:rsidR="00F97E80" w:rsidRDefault="00DD528B">
      <w:pPr>
        <w:spacing w:before="92"/>
        <w:ind w:left="620"/>
        <w:rPr>
          <w:sz w:val="19"/>
        </w:rPr>
      </w:pPr>
      <w:r>
        <w:rPr>
          <w:sz w:val="19"/>
        </w:rPr>
        <w:t>3.15</w:t>
      </w:r>
    </w:p>
    <w:p w:rsidR="00F97E80" w:rsidRDefault="00DD528B">
      <w:pPr>
        <w:pStyle w:val="a3"/>
        <w:tabs>
          <w:tab w:val="left" w:pos="1878"/>
        </w:tabs>
        <w:spacing w:before="53"/>
        <w:ind w:left="1038"/>
      </w:pPr>
      <w:r>
        <w:t>物联网</w:t>
      </w:r>
      <w:r>
        <w:tab/>
        <w:t>internet of</w:t>
      </w:r>
      <w:r>
        <w:rPr>
          <w:spacing w:val="-5"/>
        </w:rPr>
        <w:t xml:space="preserve"> </w:t>
      </w:r>
      <w:r>
        <w:t>things(IoT)</w:t>
      </w:r>
    </w:p>
    <w:p w:rsidR="00F97E80" w:rsidRDefault="00DD528B">
      <w:pPr>
        <w:pStyle w:val="a3"/>
        <w:spacing w:before="48"/>
        <w:ind w:left="1038"/>
      </w:pPr>
      <w:r>
        <w:t>将感知节点设备通过互联网等网络连接起来构成的系统。</w:t>
      </w:r>
    </w:p>
    <w:p w:rsidR="00F97E80" w:rsidRDefault="00DD528B">
      <w:pPr>
        <w:spacing w:before="24"/>
        <w:ind w:left="615"/>
        <w:rPr>
          <w:sz w:val="19"/>
        </w:rPr>
      </w:pPr>
      <w:r>
        <w:rPr>
          <w:sz w:val="19"/>
        </w:rPr>
        <w:t>3.16</w:t>
      </w:r>
    </w:p>
    <w:p w:rsidR="00F97E80" w:rsidRDefault="00DD528B">
      <w:pPr>
        <w:pStyle w:val="a3"/>
        <w:tabs>
          <w:tab w:val="left" w:pos="2507"/>
        </w:tabs>
        <w:spacing w:before="49"/>
        <w:ind w:left="1038"/>
      </w:pPr>
      <w:r>
        <w:t>感知</w:t>
      </w:r>
      <w:r>
        <w:rPr>
          <w:spacing w:val="-5"/>
        </w:rPr>
        <w:t>节</w:t>
      </w:r>
      <w:r>
        <w:t>点</w:t>
      </w:r>
      <w:r>
        <w:rPr>
          <w:spacing w:val="-5"/>
        </w:rPr>
        <w:t>设</w:t>
      </w:r>
      <w:r>
        <w:t>备</w:t>
      </w:r>
      <w:r>
        <w:tab/>
        <w:t>sensor node</w:t>
      </w:r>
    </w:p>
    <w:p w:rsidR="00F97E80" w:rsidRDefault="00DD528B">
      <w:pPr>
        <w:pStyle w:val="a3"/>
        <w:spacing w:before="48"/>
        <w:ind w:left="1038"/>
      </w:pPr>
      <w:r>
        <w:t>对物或环境进行信息采集和/或执行操作，并能联网进行通信的装置。</w:t>
      </w:r>
    </w:p>
    <w:p w:rsidR="00F97E80" w:rsidRDefault="00F97E80">
      <w:pPr>
        <w:pStyle w:val="a3"/>
        <w:spacing w:before="7"/>
        <w:rPr>
          <w:sz w:val="13"/>
        </w:rPr>
      </w:pPr>
    </w:p>
    <w:p w:rsidR="00F97E80" w:rsidRDefault="00DD528B">
      <w:pPr>
        <w:ind w:left="553"/>
        <w:rPr>
          <w:sz w:val="18"/>
        </w:rPr>
      </w:pPr>
      <w:r>
        <w:rPr>
          <w:w w:val="101"/>
          <w:sz w:val="18"/>
        </w:rPr>
        <w:t>2</w:t>
      </w:r>
    </w:p>
    <w:p w:rsidR="00F97E80" w:rsidRDefault="00F97E80">
      <w:pPr>
        <w:rPr>
          <w:sz w:val="18"/>
        </w:rPr>
        <w:sectPr w:rsidR="00F97E80">
          <w:headerReference w:type="even" r:id="rId21"/>
          <w:headerReference w:type="default" r:id="rId22"/>
          <w:headerReference w:type="first" r:id="rId23"/>
          <w:pgSz w:w="11900" w:h="16840"/>
          <w:pgMar w:top="1600" w:right="20" w:bottom="280" w:left="800" w:header="0" w:footer="0" w:gutter="0"/>
          <w:cols w:space="720"/>
        </w:sectPr>
      </w:pPr>
    </w:p>
    <w:p w:rsidR="00F97E80" w:rsidRDefault="00F97E80">
      <w:pPr>
        <w:pStyle w:val="a3"/>
        <w:spacing w:before="11"/>
        <w:rPr>
          <w:sz w:val="15"/>
        </w:rPr>
      </w:pPr>
    </w:p>
    <w:p w:rsidR="00F97E80" w:rsidRDefault="00DD528B">
      <w:pPr>
        <w:spacing w:before="75"/>
        <w:ind w:left="615"/>
        <w:rPr>
          <w:sz w:val="19"/>
        </w:rPr>
      </w:pPr>
      <w:r>
        <w:rPr>
          <w:sz w:val="19"/>
        </w:rPr>
        <w:t>3.17</w:t>
      </w:r>
    </w:p>
    <w:p w:rsidR="00F97E80" w:rsidRDefault="00DD528B">
      <w:pPr>
        <w:pStyle w:val="a3"/>
        <w:tabs>
          <w:tab w:val="left" w:pos="2929"/>
        </w:tabs>
        <w:spacing w:before="54"/>
        <w:ind w:left="1038"/>
      </w:pPr>
      <w:r>
        <w:t>感知</w:t>
      </w:r>
      <w:r>
        <w:rPr>
          <w:spacing w:val="-5"/>
        </w:rPr>
        <w:t>网</w:t>
      </w:r>
      <w:r>
        <w:t>关</w:t>
      </w:r>
      <w:r>
        <w:rPr>
          <w:spacing w:val="-5"/>
        </w:rPr>
        <w:t>节</w:t>
      </w:r>
      <w:r>
        <w:t>点</w:t>
      </w:r>
      <w:r>
        <w:rPr>
          <w:spacing w:val="-5"/>
        </w:rPr>
        <w:t>设</w:t>
      </w:r>
      <w:r>
        <w:t>备</w:t>
      </w:r>
      <w:r>
        <w:tab/>
        <w:t>sensor layer gateway</w:t>
      </w:r>
    </w:p>
    <w:p w:rsidR="00F97E80" w:rsidRDefault="00DD528B">
      <w:pPr>
        <w:pStyle w:val="a3"/>
        <w:spacing w:before="47"/>
        <w:ind w:left="1038"/>
      </w:pPr>
      <w:r>
        <w:t>将感知节点所采集的数据进行汇总、适当处理或数据融合，并进行转发的装置。</w:t>
      </w:r>
    </w:p>
    <w:p w:rsidR="00F97E80" w:rsidRDefault="00DD528B">
      <w:pPr>
        <w:spacing w:before="20"/>
        <w:ind w:left="615"/>
        <w:rPr>
          <w:sz w:val="19"/>
        </w:rPr>
      </w:pPr>
      <w:r>
        <w:rPr>
          <w:sz w:val="19"/>
        </w:rPr>
        <w:t>3.18</w:t>
      </w:r>
    </w:p>
    <w:p w:rsidR="00F97E80" w:rsidRDefault="00DD528B">
      <w:pPr>
        <w:pStyle w:val="a3"/>
        <w:spacing w:before="54"/>
        <w:ind w:left="1038"/>
      </w:pPr>
      <w:r>
        <w:t>工业控制系统 industrial control system</w:t>
      </w:r>
    </w:p>
    <w:p w:rsidR="00F97E80" w:rsidRDefault="00DD528B">
      <w:pPr>
        <w:pStyle w:val="a3"/>
        <w:spacing w:before="47"/>
        <w:ind w:left="1038"/>
      </w:pPr>
      <w:r>
        <w:t>工业控制系统（ICS）是一个通用术语，它包括多种工业生产中使用的控制系统，包括监控和数据</w:t>
      </w:r>
    </w:p>
    <w:p w:rsidR="00F97E80" w:rsidRDefault="00DD528B">
      <w:pPr>
        <w:pStyle w:val="a3"/>
        <w:spacing w:before="48" w:line="283" w:lineRule="auto"/>
        <w:ind w:left="620" w:right="1087"/>
      </w:pPr>
      <w:r>
        <w:t>采集系统（SCADA）、分布式控制系统（DCS）和其他较小的控制系统，如可编程逻辑控制器（PLC）， 现已广泛应用在工业部门和关键基础设施中。</w:t>
      </w:r>
    </w:p>
    <w:p w:rsidR="00F97E80" w:rsidRDefault="00DD528B">
      <w:pPr>
        <w:pStyle w:val="a3"/>
        <w:spacing w:line="268" w:lineRule="exact"/>
        <w:ind w:left="1038"/>
      </w:pPr>
      <w:r>
        <w:t>[GB/T 32919—2016，定义3.1]</w:t>
      </w:r>
    </w:p>
    <w:p w:rsidR="00F97E80" w:rsidRDefault="00F97E80">
      <w:pPr>
        <w:pStyle w:val="a3"/>
        <w:spacing w:before="12"/>
        <w:rPr>
          <w:sz w:val="20"/>
        </w:rPr>
      </w:pPr>
    </w:p>
    <w:p w:rsidR="00F97E80" w:rsidRDefault="00DD528B">
      <w:pPr>
        <w:pStyle w:val="a4"/>
        <w:numPr>
          <w:ilvl w:val="0"/>
          <w:numId w:val="98"/>
        </w:numPr>
        <w:tabs>
          <w:tab w:val="left" w:pos="932"/>
          <w:tab w:val="left" w:pos="933"/>
        </w:tabs>
        <w:ind w:hanging="316"/>
        <w:jc w:val="left"/>
        <w:rPr>
          <w:sz w:val="21"/>
        </w:rPr>
      </w:pPr>
      <w:r>
        <w:rPr>
          <w:sz w:val="21"/>
        </w:rPr>
        <w:t>缩略语</w:t>
      </w:r>
    </w:p>
    <w:p w:rsidR="00F97E80" w:rsidRDefault="00F97E80">
      <w:pPr>
        <w:pStyle w:val="a3"/>
        <w:spacing w:before="4"/>
      </w:pPr>
    </w:p>
    <w:p w:rsidR="00F97E80" w:rsidRDefault="00DD528B">
      <w:pPr>
        <w:pStyle w:val="a3"/>
        <w:tabs>
          <w:tab w:val="left" w:pos="4172"/>
          <w:tab w:val="left" w:pos="5022"/>
        </w:tabs>
        <w:spacing w:before="1" w:line="283" w:lineRule="auto"/>
        <w:ind w:left="1038" w:right="5124"/>
      </w:pPr>
      <w:r>
        <w:t>下列缩略</w:t>
      </w:r>
      <w:r>
        <w:rPr>
          <w:spacing w:val="-5"/>
        </w:rPr>
        <w:t>语</w:t>
      </w:r>
      <w:r>
        <w:t>适用于</w:t>
      </w:r>
      <w:r>
        <w:rPr>
          <w:spacing w:val="-5"/>
        </w:rPr>
        <w:t>本</w:t>
      </w:r>
      <w:r>
        <w:t>文件。                   AP：</w:t>
      </w:r>
      <w:r>
        <w:rPr>
          <w:spacing w:val="-5"/>
        </w:rPr>
        <w:t>无线访问接入点</w:t>
      </w:r>
      <w:r>
        <w:t>（Wireless</w:t>
      </w:r>
      <w:r>
        <w:tab/>
        <w:t>Access</w:t>
      </w:r>
      <w:r>
        <w:tab/>
        <w:t>Point） DCS：</w:t>
      </w:r>
      <w:r>
        <w:rPr>
          <w:spacing w:val="-5"/>
        </w:rPr>
        <w:t>集散控制系统</w:t>
      </w:r>
      <w:r>
        <w:t>（Distributed</w:t>
      </w:r>
      <w:r>
        <w:rPr>
          <w:spacing w:val="8"/>
        </w:rPr>
        <w:t xml:space="preserve"> </w:t>
      </w:r>
      <w:r>
        <w:t>Control</w:t>
      </w:r>
      <w:r>
        <w:rPr>
          <w:spacing w:val="9"/>
        </w:rPr>
        <w:t xml:space="preserve"> </w:t>
      </w:r>
      <w:r>
        <w:rPr>
          <w:spacing w:val="-4"/>
        </w:rPr>
        <w:t>System）</w:t>
      </w:r>
    </w:p>
    <w:p w:rsidR="00F97E80" w:rsidRDefault="00DD528B">
      <w:pPr>
        <w:pStyle w:val="a3"/>
        <w:tabs>
          <w:tab w:val="left" w:pos="3654"/>
          <w:tab w:val="left" w:pos="4710"/>
        </w:tabs>
        <w:spacing w:line="280" w:lineRule="auto"/>
        <w:ind w:left="1038" w:right="4919"/>
      </w:pPr>
      <w:r>
        <w:t>DDoS：</w:t>
      </w:r>
      <w:r>
        <w:rPr>
          <w:spacing w:val="-5"/>
        </w:rPr>
        <w:t>拒</w:t>
      </w:r>
      <w:r>
        <w:t>绝</w:t>
      </w:r>
      <w:r>
        <w:rPr>
          <w:spacing w:val="-5"/>
        </w:rPr>
        <w:t>服</w:t>
      </w:r>
      <w:r>
        <w:t>务</w:t>
      </w:r>
      <w:r>
        <w:rPr>
          <w:spacing w:val="-5"/>
        </w:rPr>
        <w:t xml:space="preserve"> </w:t>
      </w:r>
      <w:r>
        <w:t>（Distributed</w:t>
      </w:r>
      <w:r>
        <w:rPr>
          <w:spacing w:val="-5"/>
        </w:rPr>
        <w:t xml:space="preserve"> </w:t>
      </w:r>
      <w:r>
        <w:t>Denial of</w:t>
      </w:r>
      <w:r>
        <w:rPr>
          <w:spacing w:val="1"/>
        </w:rPr>
        <w:t xml:space="preserve"> </w:t>
      </w:r>
      <w:r>
        <w:t>Service） ERP：</w:t>
      </w:r>
      <w:r>
        <w:rPr>
          <w:spacing w:val="-5"/>
        </w:rPr>
        <w:t>企业资源计划</w:t>
      </w:r>
      <w:r>
        <w:t>（Enterprise</w:t>
      </w:r>
      <w:r>
        <w:rPr>
          <w:spacing w:val="9"/>
        </w:rPr>
        <w:t xml:space="preserve"> </w:t>
      </w:r>
      <w:r>
        <w:t>Resource</w:t>
      </w:r>
      <w:r>
        <w:rPr>
          <w:spacing w:val="10"/>
        </w:rPr>
        <w:t xml:space="preserve"> </w:t>
      </w:r>
      <w:r>
        <w:rPr>
          <w:spacing w:val="-4"/>
        </w:rPr>
        <w:t xml:space="preserve">Planning） </w:t>
      </w:r>
      <w:r>
        <w:t>FTP：</w:t>
      </w:r>
      <w:r>
        <w:rPr>
          <w:spacing w:val="-5"/>
        </w:rPr>
        <w:t>文件传输协议</w:t>
      </w:r>
      <w:r>
        <w:t>（File</w:t>
      </w:r>
      <w:r>
        <w:tab/>
        <w:t>Transfer</w:t>
      </w:r>
      <w:r>
        <w:tab/>
        <w:t>Protocol）</w:t>
      </w:r>
    </w:p>
    <w:p w:rsidR="00F97E80" w:rsidRDefault="00DD528B">
      <w:pPr>
        <w:pStyle w:val="a3"/>
        <w:spacing w:line="280" w:lineRule="auto"/>
        <w:ind w:left="1038" w:right="4720"/>
      </w:pPr>
      <w:r>
        <w:t>HMI</w:t>
      </w:r>
      <w:r>
        <w:rPr>
          <w:spacing w:val="-4"/>
        </w:rPr>
        <w:t xml:space="preserve">： 人 机 界 面 </w:t>
      </w:r>
      <w:r>
        <w:t xml:space="preserve">（Human Machine Interface） </w:t>
      </w:r>
      <w:r>
        <w:rPr>
          <w:spacing w:val="-1"/>
        </w:rPr>
        <w:t>IaaS</w:t>
      </w:r>
      <w:r>
        <w:rPr>
          <w:spacing w:val="-5"/>
        </w:rPr>
        <w:t>：基础设施即服务</w:t>
      </w:r>
      <w:r>
        <w:rPr>
          <w:spacing w:val="-1"/>
        </w:rPr>
        <w:t xml:space="preserve">（Infrastructure-as-a-Service） </w:t>
      </w:r>
      <w:r>
        <w:t>ICS</w:t>
      </w:r>
      <w:r>
        <w:rPr>
          <w:spacing w:val="-5"/>
        </w:rPr>
        <w:t>：工业控制系统</w:t>
      </w:r>
      <w:r>
        <w:t>（Industrial</w:t>
      </w:r>
      <w:r>
        <w:rPr>
          <w:spacing w:val="59"/>
        </w:rPr>
        <w:t xml:space="preserve"> </w:t>
      </w:r>
      <w:r>
        <w:t>Control</w:t>
      </w:r>
      <w:r>
        <w:rPr>
          <w:spacing w:val="64"/>
        </w:rPr>
        <w:t xml:space="preserve"> </w:t>
      </w:r>
      <w:r>
        <w:t>System）</w:t>
      </w:r>
    </w:p>
    <w:p w:rsidR="00F97E80" w:rsidRDefault="00DD528B">
      <w:pPr>
        <w:pStyle w:val="a3"/>
        <w:spacing w:line="280" w:lineRule="auto"/>
        <w:ind w:left="1038" w:right="4706"/>
      </w:pPr>
      <w:r>
        <w:t>IoT：</w:t>
      </w:r>
      <w:r>
        <w:rPr>
          <w:spacing w:val="-5"/>
        </w:rPr>
        <w:t xml:space="preserve"> 物 联 网 </w:t>
      </w:r>
      <w:r>
        <w:t>（internet        of    things） IP</w:t>
      </w:r>
      <w:r>
        <w:rPr>
          <w:spacing w:val="-5"/>
        </w:rPr>
        <w:t xml:space="preserve">： 互 联 网 协 议 </w:t>
      </w:r>
      <w:r>
        <w:t>（Internet</w:t>
      </w:r>
      <w:r>
        <w:rPr>
          <w:spacing w:val="4"/>
        </w:rPr>
        <w:t xml:space="preserve">       </w:t>
      </w:r>
      <w:r>
        <w:t>Protocol） IT</w:t>
      </w:r>
      <w:r>
        <w:rPr>
          <w:spacing w:val="-5"/>
        </w:rPr>
        <w:t xml:space="preserve">： 信 息 技 术 </w:t>
      </w:r>
      <w:r>
        <w:t>（Information    Technology） MES</w:t>
      </w:r>
      <w:r>
        <w:rPr>
          <w:spacing w:val="-5"/>
        </w:rPr>
        <w:t>：制造执行系统</w:t>
      </w:r>
      <w:r>
        <w:t>（Manufactoring</w:t>
      </w:r>
      <w:r>
        <w:rPr>
          <w:spacing w:val="4"/>
        </w:rPr>
        <w:t xml:space="preserve"> </w:t>
      </w:r>
      <w:r>
        <w:t>Execution</w:t>
      </w:r>
      <w:r>
        <w:rPr>
          <w:spacing w:val="11"/>
        </w:rPr>
        <w:t xml:space="preserve"> </w:t>
      </w:r>
      <w:r>
        <w:rPr>
          <w:spacing w:val="-4"/>
        </w:rPr>
        <w:t>System）</w:t>
      </w:r>
    </w:p>
    <w:p w:rsidR="00F97E80" w:rsidRDefault="00DD528B">
      <w:pPr>
        <w:pStyle w:val="a3"/>
        <w:spacing w:before="3" w:line="283" w:lineRule="auto"/>
        <w:ind w:left="1038" w:right="4391"/>
      </w:pPr>
      <w:r>
        <w:t>PaaS</w:t>
      </w:r>
      <w:r>
        <w:rPr>
          <w:spacing w:val="-4"/>
        </w:rPr>
        <w:t>：平台即服务</w:t>
      </w:r>
      <w:r>
        <w:t>（Platform-as-a-Service）        PLC</w:t>
      </w:r>
      <w:r>
        <w:rPr>
          <w:spacing w:val="-5"/>
        </w:rPr>
        <w:t>：可编程逻辑控制器</w:t>
      </w:r>
      <w:r>
        <w:t>（Programmable</w:t>
      </w:r>
      <w:r>
        <w:rPr>
          <w:spacing w:val="17"/>
        </w:rPr>
        <w:t xml:space="preserve"> </w:t>
      </w:r>
      <w:r>
        <w:t>Logic</w:t>
      </w:r>
      <w:r>
        <w:rPr>
          <w:spacing w:val="17"/>
        </w:rPr>
        <w:t xml:space="preserve"> </w:t>
      </w:r>
      <w:r>
        <w:rPr>
          <w:spacing w:val="-3"/>
        </w:rPr>
        <w:t>Controller）</w:t>
      </w:r>
    </w:p>
    <w:p w:rsidR="00F97E80" w:rsidRDefault="00DD528B">
      <w:pPr>
        <w:pStyle w:val="a3"/>
        <w:spacing w:line="263" w:lineRule="exact"/>
        <w:ind w:left="1038"/>
      </w:pPr>
      <w:r>
        <w:t>RFID： 射 频 识 别 （radio frequency</w:t>
      </w:r>
      <w:r>
        <w:rPr>
          <w:spacing w:val="-29"/>
        </w:rPr>
        <w:t xml:space="preserve"> </w:t>
      </w:r>
      <w:r>
        <w:t>identification）</w:t>
      </w:r>
    </w:p>
    <w:p w:rsidR="00F97E80" w:rsidRDefault="00DD528B">
      <w:pPr>
        <w:pStyle w:val="a3"/>
        <w:spacing w:before="48"/>
        <w:ind w:left="1038"/>
      </w:pPr>
      <w:r>
        <w:t>SaaS：软件即服务（Software-as-a-Service）</w:t>
      </w:r>
    </w:p>
    <w:p w:rsidR="00F97E80" w:rsidRDefault="00DD528B">
      <w:pPr>
        <w:pStyle w:val="a3"/>
        <w:spacing w:before="48"/>
        <w:ind w:left="1038"/>
      </w:pPr>
      <w:r>
        <w:t>SCADA：数据采集与监视控制系统（Supervisory Control And Data Acquisition system）</w:t>
      </w:r>
    </w:p>
    <w:p w:rsidR="00F97E80" w:rsidRDefault="00DD528B">
      <w:pPr>
        <w:pStyle w:val="a3"/>
        <w:spacing w:before="47"/>
        <w:ind w:left="1038"/>
      </w:pPr>
      <w:r>
        <w:t>SSID：服务集标识（Service Set Identifier）</w:t>
      </w:r>
    </w:p>
    <w:p w:rsidR="00F97E80" w:rsidRDefault="00DD528B">
      <w:pPr>
        <w:pStyle w:val="a3"/>
        <w:spacing w:before="43" w:line="283" w:lineRule="auto"/>
        <w:ind w:left="1038" w:right="5282"/>
      </w:pPr>
      <w:r>
        <w:t>TCB：可信计算基（Trusted Computing Base） USB：通用串行总线（Universal Serial Bus） WEP：有线等效加密（Wired Equivalent Privacy）</w:t>
      </w:r>
    </w:p>
    <w:p w:rsidR="00F97E80" w:rsidRDefault="00DD528B">
      <w:pPr>
        <w:pStyle w:val="a3"/>
        <w:spacing w:line="262" w:lineRule="exact"/>
        <w:ind w:left="1038"/>
      </w:pPr>
      <w:r>
        <w:t>WPS：WiFi保护设置（WiFi Protected Setup）</w:t>
      </w:r>
    </w:p>
    <w:p w:rsidR="00F97E80" w:rsidRDefault="00F97E80">
      <w:pPr>
        <w:pStyle w:val="a3"/>
        <w:rPr>
          <w:sz w:val="20"/>
        </w:rPr>
      </w:pPr>
    </w:p>
    <w:p w:rsidR="00F97E80" w:rsidRDefault="00F97E80">
      <w:pPr>
        <w:pStyle w:val="a3"/>
        <w:spacing w:before="2"/>
        <w:rPr>
          <w:sz w:val="15"/>
        </w:rPr>
      </w:pPr>
    </w:p>
    <w:p w:rsidR="00F97E80" w:rsidRDefault="00DD528B">
      <w:pPr>
        <w:pStyle w:val="a4"/>
        <w:numPr>
          <w:ilvl w:val="0"/>
          <w:numId w:val="98"/>
        </w:numPr>
        <w:tabs>
          <w:tab w:val="left" w:pos="649"/>
          <w:tab w:val="left" w:pos="650"/>
        </w:tabs>
        <w:spacing w:before="1"/>
        <w:ind w:left="649"/>
        <w:jc w:val="left"/>
        <w:rPr>
          <w:sz w:val="21"/>
        </w:rPr>
      </w:pPr>
      <w:r>
        <w:rPr>
          <w:spacing w:val="-5"/>
          <w:sz w:val="21"/>
        </w:rPr>
        <w:t>网络安全等级保护概述</w:t>
      </w:r>
    </w:p>
    <w:p w:rsidR="00F97E80" w:rsidRDefault="00F97E80">
      <w:pPr>
        <w:pStyle w:val="a3"/>
        <w:rPr>
          <w:sz w:val="28"/>
        </w:rPr>
      </w:pPr>
    </w:p>
    <w:p w:rsidR="00F97E80" w:rsidRDefault="00DD528B">
      <w:pPr>
        <w:pStyle w:val="a4"/>
        <w:numPr>
          <w:ilvl w:val="1"/>
          <w:numId w:val="98"/>
        </w:numPr>
        <w:tabs>
          <w:tab w:val="left" w:pos="860"/>
          <w:tab w:val="left" w:pos="861"/>
        </w:tabs>
        <w:spacing w:before="1"/>
        <w:rPr>
          <w:sz w:val="21"/>
        </w:rPr>
      </w:pPr>
      <w:r>
        <w:rPr>
          <w:spacing w:val="-4"/>
          <w:sz w:val="21"/>
        </w:rPr>
        <w:t>等级保护对象</w:t>
      </w:r>
    </w:p>
    <w:p w:rsidR="00F97E80" w:rsidRDefault="00F97E80">
      <w:pPr>
        <w:pStyle w:val="a3"/>
        <w:spacing w:before="1"/>
        <w:rPr>
          <w:sz w:val="16"/>
        </w:rPr>
      </w:pPr>
    </w:p>
    <w:p w:rsidR="00F97E80" w:rsidRDefault="00DD528B">
      <w:pPr>
        <w:pStyle w:val="a3"/>
        <w:spacing w:line="280" w:lineRule="auto"/>
        <w:ind w:left="332" w:right="1164" w:firstLine="422"/>
      </w:pPr>
      <w:r>
        <w:rPr>
          <w:spacing w:val="-11"/>
        </w:rPr>
        <w:t xml:space="preserve">等级保护对象是指网络安全等级保护工作中的对象，通常是指由计算机或者其他信息终端及相关设备 </w:t>
      </w:r>
      <w:r>
        <w:rPr>
          <w:spacing w:val="-10"/>
        </w:rPr>
        <w:t>组成的按照一定的规则和程序对信息进行收集、存储、传输、交换、处理的系统，主要包括基础信息网络、</w:t>
      </w:r>
      <w:r>
        <w:rPr>
          <w:spacing w:val="-6"/>
        </w:rPr>
        <w:t>云计算平台</w:t>
      </w:r>
      <w:r>
        <w:t>/系统、大数据应用/</w:t>
      </w:r>
      <w:r>
        <w:rPr>
          <w:spacing w:val="2"/>
        </w:rPr>
        <w:t>平台</w:t>
      </w:r>
      <w:r>
        <w:t>/</w:t>
      </w:r>
      <w:r>
        <w:rPr>
          <w:spacing w:val="-3"/>
        </w:rPr>
        <w:t xml:space="preserve">资源、物联网、工业控制系统和采用移动互联技术的系统等。等 </w:t>
      </w:r>
      <w:r>
        <w:rPr>
          <w:spacing w:val="-15"/>
        </w:rPr>
        <w:t>级保护对象根据其在国家安全、经济建设、社会生活中的重要程度，遭到破坏后对国家安全、社会秩序、</w:t>
      </w:r>
    </w:p>
    <w:p w:rsidR="00F97E80" w:rsidRDefault="00DD528B">
      <w:pPr>
        <w:spacing w:before="23"/>
        <w:ind w:right="1394"/>
        <w:jc w:val="right"/>
        <w:rPr>
          <w:sz w:val="18"/>
        </w:rPr>
      </w:pPr>
      <w:r>
        <w:rPr>
          <w:w w:val="101"/>
          <w:sz w:val="18"/>
        </w:rPr>
        <w:t>3</w:t>
      </w:r>
    </w:p>
    <w:p w:rsidR="00F97E80" w:rsidRDefault="00F97E80">
      <w:pPr>
        <w:jc w:val="right"/>
        <w:rPr>
          <w:sz w:val="18"/>
        </w:rPr>
        <w:sectPr w:rsidR="00F97E80">
          <w:headerReference w:type="even" r:id="rId24"/>
          <w:headerReference w:type="default" r:id="rId25"/>
          <w:headerReference w:type="first" r:id="rId26"/>
          <w:pgSz w:w="11900" w:h="16840"/>
          <w:pgMar w:top="1600" w:right="20" w:bottom="280" w:left="800" w:header="0" w:footer="0" w:gutter="0"/>
          <w:cols w:space="720"/>
        </w:sectPr>
      </w:pPr>
    </w:p>
    <w:p w:rsidR="00F97E80" w:rsidRDefault="00F97E80">
      <w:pPr>
        <w:pStyle w:val="a3"/>
        <w:spacing w:before="3"/>
        <w:rPr>
          <w:sz w:val="14"/>
        </w:rPr>
      </w:pPr>
    </w:p>
    <w:p w:rsidR="00F97E80" w:rsidRDefault="00DD528B">
      <w:pPr>
        <w:pStyle w:val="a3"/>
        <w:spacing w:before="71" w:line="283" w:lineRule="auto"/>
        <w:ind w:left="332" w:right="1807"/>
      </w:pPr>
      <w:r>
        <w:rPr>
          <w:spacing w:val="-15"/>
        </w:rPr>
        <w:t>公共利益以及公民、法人和其他组织的合法权益的危害程度等，由低到高被划分为五个安全保护等级。</w:t>
      </w:r>
      <w:r>
        <w:rPr>
          <w:spacing w:val="-9"/>
        </w:rPr>
        <w:t>保护对象的安全保护等级确定方法见</w:t>
      </w:r>
      <w:r>
        <w:t>GB/T 22240。</w:t>
      </w:r>
    </w:p>
    <w:p w:rsidR="00F97E80" w:rsidRDefault="00DD528B">
      <w:pPr>
        <w:pStyle w:val="a4"/>
        <w:numPr>
          <w:ilvl w:val="1"/>
          <w:numId w:val="98"/>
        </w:numPr>
        <w:tabs>
          <w:tab w:val="left" w:pos="860"/>
          <w:tab w:val="left" w:pos="861"/>
        </w:tabs>
        <w:spacing w:line="215" w:lineRule="exact"/>
        <w:rPr>
          <w:sz w:val="21"/>
        </w:rPr>
      </w:pPr>
      <w:r>
        <w:rPr>
          <w:spacing w:val="-5"/>
          <w:sz w:val="21"/>
        </w:rPr>
        <w:t>不同级别的安全保护能力</w:t>
      </w:r>
    </w:p>
    <w:p w:rsidR="00F97E80" w:rsidRDefault="00F97E80">
      <w:pPr>
        <w:pStyle w:val="a3"/>
        <w:spacing w:before="1"/>
        <w:rPr>
          <w:sz w:val="16"/>
        </w:rPr>
      </w:pPr>
    </w:p>
    <w:p w:rsidR="00F97E80" w:rsidRDefault="00DD528B">
      <w:pPr>
        <w:pStyle w:val="a3"/>
        <w:ind w:left="755"/>
      </w:pPr>
      <w:r>
        <w:t>不同级别的等级保护对象应具备的基本安全保护能力如下：</w:t>
      </w:r>
    </w:p>
    <w:p w:rsidR="00F97E80" w:rsidRDefault="00DD528B">
      <w:pPr>
        <w:pStyle w:val="a3"/>
        <w:spacing w:before="48" w:line="278" w:lineRule="auto"/>
        <w:ind w:left="332" w:right="1361" w:firstLine="422"/>
        <w:jc w:val="both"/>
      </w:pPr>
      <w:r>
        <w:rPr>
          <w:spacing w:val="-10"/>
        </w:rPr>
        <w:t>第一级安全保护能力：应能够防护免受来自个人的、拥有很少资源的威胁源发起的恶意攻击、一般的</w:t>
      </w:r>
      <w:r>
        <w:rPr>
          <w:spacing w:val="-15"/>
        </w:rPr>
        <w:t>自然灾难、以及其他相当危害程度的威胁所造成的关键资源损害，在自身遭到损害后，能够恢复部分功能。</w:t>
      </w:r>
    </w:p>
    <w:p w:rsidR="00F97E80" w:rsidRDefault="00DD528B">
      <w:pPr>
        <w:pStyle w:val="a3"/>
        <w:spacing w:before="5" w:line="280" w:lineRule="auto"/>
        <w:ind w:left="332" w:right="1169" w:firstLine="422"/>
      </w:pPr>
      <w:r>
        <w:rPr>
          <w:spacing w:val="-10"/>
        </w:rPr>
        <w:t>第二级安全保护能力：应能够防护免受来自外部小型组织的、拥有少量资源的威胁源发起的恶意攻击、</w:t>
      </w:r>
      <w:r>
        <w:rPr>
          <w:spacing w:val="-16"/>
        </w:rPr>
        <w:t xml:space="preserve">一般的自然灾难、以及其他相当危害程度的威胁所造成的重要资源损害，能够发现重要的安全漏洞和处置安 </w:t>
      </w:r>
      <w:r>
        <w:rPr>
          <w:spacing w:val="-10"/>
        </w:rPr>
        <w:t>全事件，在自身遭到损害后，能够在一段时间内恢复部分功能。</w:t>
      </w:r>
    </w:p>
    <w:p w:rsidR="00F97E80" w:rsidRDefault="00DD528B">
      <w:pPr>
        <w:pStyle w:val="a3"/>
        <w:spacing w:before="1" w:line="283" w:lineRule="auto"/>
        <w:ind w:left="332" w:right="1274" w:firstLine="422"/>
        <w:jc w:val="both"/>
      </w:pPr>
      <w:r>
        <w:rPr>
          <w:spacing w:val="-15"/>
        </w:rPr>
        <w:t>第三级安全保护能力：应能够在统一安全策略下防护免受来自外部有组织的团体、拥有较为丰富资源的</w:t>
      </w:r>
      <w:r>
        <w:rPr>
          <w:spacing w:val="-11"/>
        </w:rPr>
        <w:t>威胁源发起的恶意攻击、较为严重的自然灾难、以及其他相当危害程度的威胁所造成的主要资源损害，能够</w:t>
      </w:r>
      <w:r>
        <w:rPr>
          <w:spacing w:val="-15"/>
        </w:rPr>
        <w:t>及时发现、监测攻击行为和处置安全事件，在自身遭到损害后，能够较快恢复绝大部分功能。</w:t>
      </w:r>
    </w:p>
    <w:p w:rsidR="00F97E80" w:rsidRDefault="00DD528B">
      <w:pPr>
        <w:pStyle w:val="a3"/>
        <w:spacing w:line="283" w:lineRule="auto"/>
        <w:ind w:left="332" w:right="1370" w:firstLine="422"/>
        <w:jc w:val="both"/>
      </w:pPr>
      <w:r>
        <w:rPr>
          <w:spacing w:val="-11"/>
        </w:rPr>
        <w:t>第四级安全保护能力：应能够在统一安全策略下防护免受来自国家级别的、敌对组织的、拥有丰富资</w:t>
      </w:r>
      <w:r>
        <w:rPr>
          <w:spacing w:val="-10"/>
        </w:rPr>
        <w:t>源的威胁源发起的恶意攻击、严重的自然灾难、以及其他相当危害程度的威胁所造成的资源损害，能够及时发现、监测发现攻击行为和安全事件，在自身遭到损害后，能够迅速恢复所有功能。</w:t>
      </w:r>
    </w:p>
    <w:p w:rsidR="00F97E80" w:rsidRDefault="00DD528B">
      <w:pPr>
        <w:pStyle w:val="a3"/>
        <w:spacing w:line="262" w:lineRule="exact"/>
        <w:ind w:left="755"/>
      </w:pPr>
      <w:r>
        <w:t>第五级安全保护能力：略。</w:t>
      </w:r>
    </w:p>
    <w:p w:rsidR="00F97E80" w:rsidRDefault="00F97E80">
      <w:pPr>
        <w:pStyle w:val="a3"/>
        <w:spacing w:before="7"/>
        <w:rPr>
          <w:sz w:val="15"/>
        </w:rPr>
      </w:pPr>
    </w:p>
    <w:p w:rsidR="00F97E80" w:rsidRDefault="00DD528B">
      <w:pPr>
        <w:pStyle w:val="a4"/>
        <w:numPr>
          <w:ilvl w:val="1"/>
          <w:numId w:val="98"/>
        </w:numPr>
        <w:tabs>
          <w:tab w:val="left" w:pos="860"/>
          <w:tab w:val="left" w:pos="861"/>
        </w:tabs>
        <w:rPr>
          <w:sz w:val="21"/>
        </w:rPr>
      </w:pPr>
      <w:r>
        <w:rPr>
          <w:spacing w:val="-5"/>
          <w:sz w:val="21"/>
        </w:rPr>
        <w:t>安全通用要求和安全扩展要求</w:t>
      </w:r>
    </w:p>
    <w:p w:rsidR="00F97E80" w:rsidRDefault="00F97E80">
      <w:pPr>
        <w:pStyle w:val="a3"/>
        <w:spacing w:before="9"/>
        <w:rPr>
          <w:sz w:val="15"/>
        </w:rPr>
      </w:pPr>
    </w:p>
    <w:p w:rsidR="00F97E80" w:rsidRDefault="00DD528B">
      <w:pPr>
        <w:pStyle w:val="a3"/>
        <w:spacing w:line="283" w:lineRule="auto"/>
        <w:ind w:left="332" w:right="1367" w:firstLine="422"/>
        <w:jc w:val="both"/>
      </w:pPr>
      <w:r>
        <w:rPr>
          <w:spacing w:val="-10"/>
        </w:rPr>
        <w:t>由于业务目标的不同、使用技术的不同、应用场景的不同等因素，不同的等级保护对象会以不同的形</w:t>
      </w:r>
      <w:r>
        <w:rPr>
          <w:spacing w:val="-13"/>
        </w:rPr>
        <w:t>态出现，表现形式可能称之为基础信息网络、信息系统</w:t>
      </w:r>
      <w:r>
        <w:t>（</w:t>
      </w:r>
      <w:r>
        <w:rPr>
          <w:spacing w:val="-5"/>
        </w:rPr>
        <w:t>包含采用移动互联等技术的系统</w:t>
      </w:r>
      <w:r>
        <w:rPr>
          <w:spacing w:val="-20"/>
        </w:rPr>
        <w:t>）</w:t>
      </w:r>
      <w:r>
        <w:rPr>
          <w:spacing w:val="-7"/>
        </w:rPr>
        <w:t>、云计算平台</w:t>
      </w:r>
    </w:p>
    <w:p w:rsidR="00F97E80" w:rsidRDefault="00DD528B">
      <w:pPr>
        <w:pStyle w:val="a3"/>
        <w:spacing w:line="280" w:lineRule="auto"/>
        <w:ind w:left="332" w:right="1370"/>
        <w:jc w:val="both"/>
      </w:pPr>
      <w:r>
        <w:t>/</w:t>
      </w:r>
      <w:r>
        <w:rPr>
          <w:spacing w:val="-5"/>
        </w:rPr>
        <w:t>系统、大数据平台</w:t>
      </w:r>
      <w:r>
        <w:t>/</w:t>
      </w:r>
      <w:r>
        <w:rPr>
          <w:spacing w:val="-10"/>
        </w:rPr>
        <w:t>系统、物联网、工业控制系统等。形态不同的等级保护对象面临的威胁有所不同，安</w:t>
      </w:r>
      <w:r>
        <w:rPr>
          <w:spacing w:val="-16"/>
        </w:rPr>
        <w:t xml:space="preserve">全保护需求也会有所差异。为了便于实现对不同级别的和不同形态的等级保护对象的共性化和个性化保护， </w:t>
      </w:r>
      <w:r>
        <w:rPr>
          <w:spacing w:val="-10"/>
        </w:rPr>
        <w:t>等级保护要求分为安全通用要求和安全扩展要求。</w:t>
      </w:r>
    </w:p>
    <w:p w:rsidR="00F97E80" w:rsidRDefault="00DD528B">
      <w:pPr>
        <w:pStyle w:val="a3"/>
        <w:spacing w:line="280" w:lineRule="auto"/>
        <w:ind w:left="332" w:right="1370" w:firstLine="422"/>
        <w:jc w:val="both"/>
      </w:pPr>
      <w:r>
        <w:rPr>
          <w:spacing w:val="-11"/>
        </w:rPr>
        <w:t>安全通用要求针对共性化保护需求提出，等级保护对象无论以何种形式出现，必须根据安全保护等级</w:t>
      </w:r>
      <w:r>
        <w:rPr>
          <w:spacing w:val="-10"/>
        </w:rPr>
        <w:t>实现相应级别的安全通用要求；安全扩展要求针对个性化保护需求提出，需要根据安全保护等级和使用的特定技术或特定的应用场景选择性实现安全扩展要求。安全通用要求和安全扩展要求共同构成了对等级保护对象的安全要求。安全要求的选择见附录</w:t>
      </w:r>
      <w:r>
        <w:rPr>
          <w:spacing w:val="-3"/>
        </w:rPr>
        <w:t>A</w:t>
      </w:r>
      <w:r>
        <w:rPr>
          <w:spacing w:val="-5"/>
        </w:rPr>
        <w:t>，整体安全保护能力的要求见附录B</w:t>
      </w:r>
      <w:r>
        <w:rPr>
          <w:spacing w:val="-2"/>
        </w:rPr>
        <w:t>和附录</w:t>
      </w:r>
      <w:r>
        <w:t>C。</w:t>
      </w:r>
    </w:p>
    <w:p w:rsidR="00F97E80" w:rsidRDefault="00DD528B">
      <w:pPr>
        <w:pStyle w:val="a3"/>
        <w:spacing w:before="3"/>
        <w:ind w:left="755"/>
      </w:pPr>
      <w:r>
        <w:t>本标准针对云计算、移动互联、物联网、工业控制系统提出了安全扩展要求。云计算应用场景参见附录</w:t>
      </w:r>
    </w:p>
    <w:p w:rsidR="00F97E80" w:rsidRDefault="00DD528B">
      <w:pPr>
        <w:pStyle w:val="a3"/>
        <w:spacing w:before="48" w:line="280" w:lineRule="auto"/>
        <w:ind w:left="332" w:right="1327"/>
        <w:jc w:val="both"/>
      </w:pPr>
      <w:r>
        <w:rPr>
          <w:spacing w:val="-8"/>
        </w:rPr>
        <w:t>D</w:t>
      </w:r>
      <w:r>
        <w:rPr>
          <w:spacing w:val="-10"/>
        </w:rPr>
        <w:t>，移动互联应用场景参见附录</w:t>
      </w:r>
      <w:r>
        <w:rPr>
          <w:spacing w:val="-3"/>
        </w:rPr>
        <w:t>E</w:t>
      </w:r>
      <w:r>
        <w:rPr>
          <w:spacing w:val="-5"/>
        </w:rPr>
        <w:t>，物联网应用场景参见附录</w:t>
      </w:r>
      <w:r>
        <w:rPr>
          <w:spacing w:val="-3"/>
        </w:rPr>
        <w:t>F</w:t>
      </w:r>
      <w:r>
        <w:rPr>
          <w:spacing w:val="-5"/>
        </w:rPr>
        <w:t>，工业控制系统应用场景参见附录</w:t>
      </w:r>
      <w:r>
        <w:t>G，</w:t>
      </w:r>
      <w:r>
        <w:rPr>
          <w:spacing w:val="9"/>
        </w:rPr>
        <w:t xml:space="preserve"> 大数据应用场景参见附录H</w:t>
      </w:r>
      <w:r>
        <w:rPr>
          <w:spacing w:val="-5"/>
        </w:rPr>
        <w:t>。对于采用其他特殊技术或处于特殊应用场景的等级保护对象，应在安全风险评估的基础上，针对安全风险采取特殊的安全措施作为补充。</w:t>
      </w:r>
    </w:p>
    <w:p w:rsidR="00F97E80" w:rsidRDefault="00F97E80">
      <w:pPr>
        <w:pStyle w:val="a3"/>
        <w:rPr>
          <w:sz w:val="20"/>
        </w:rPr>
      </w:pPr>
    </w:p>
    <w:p w:rsidR="00F97E80" w:rsidRDefault="00DD528B">
      <w:pPr>
        <w:pStyle w:val="a4"/>
        <w:numPr>
          <w:ilvl w:val="0"/>
          <w:numId w:val="98"/>
        </w:numPr>
        <w:tabs>
          <w:tab w:val="left" w:pos="932"/>
          <w:tab w:val="left" w:pos="933"/>
        </w:tabs>
        <w:spacing w:before="143"/>
        <w:ind w:hanging="316"/>
        <w:jc w:val="left"/>
        <w:rPr>
          <w:sz w:val="21"/>
        </w:rPr>
      </w:pPr>
      <w:r>
        <w:rPr>
          <w:spacing w:val="-5"/>
          <w:sz w:val="21"/>
        </w:rPr>
        <w:t>第一级安全要求</w:t>
      </w:r>
    </w:p>
    <w:p w:rsidR="00F97E80" w:rsidRDefault="00F97E80">
      <w:pPr>
        <w:pStyle w:val="a3"/>
        <w:spacing w:before="6"/>
        <w:rPr>
          <w:sz w:val="28"/>
        </w:rPr>
      </w:pPr>
    </w:p>
    <w:p w:rsidR="00F97E80" w:rsidRDefault="00DD528B">
      <w:pPr>
        <w:pStyle w:val="a4"/>
        <w:numPr>
          <w:ilvl w:val="1"/>
          <w:numId w:val="98"/>
        </w:numPr>
        <w:tabs>
          <w:tab w:val="left" w:pos="1143"/>
          <w:tab w:val="left" w:pos="1144"/>
        </w:tabs>
        <w:ind w:left="1144"/>
        <w:rPr>
          <w:sz w:val="21"/>
        </w:rPr>
      </w:pPr>
      <w:r>
        <w:rPr>
          <w:spacing w:val="-4"/>
          <w:sz w:val="21"/>
        </w:rPr>
        <w:t>安全通用要求</w:t>
      </w:r>
    </w:p>
    <w:p w:rsidR="00F97E80" w:rsidRDefault="00F97E80">
      <w:pPr>
        <w:pStyle w:val="a3"/>
        <w:spacing w:before="1"/>
        <w:rPr>
          <w:sz w:val="16"/>
        </w:rPr>
      </w:pPr>
    </w:p>
    <w:p w:rsidR="00F97E80" w:rsidRDefault="00DD528B">
      <w:pPr>
        <w:pStyle w:val="a4"/>
        <w:numPr>
          <w:ilvl w:val="2"/>
          <w:numId w:val="98"/>
        </w:numPr>
        <w:tabs>
          <w:tab w:val="left" w:pos="1350"/>
          <w:tab w:val="left" w:pos="1351"/>
        </w:tabs>
        <w:ind w:hanging="734"/>
        <w:rPr>
          <w:sz w:val="21"/>
        </w:rPr>
      </w:pPr>
      <w:r>
        <w:rPr>
          <w:spacing w:val="-4"/>
          <w:sz w:val="21"/>
        </w:rPr>
        <w:t>安全物理环境</w:t>
      </w:r>
    </w:p>
    <w:p w:rsidR="00F97E80" w:rsidRDefault="00F97E80">
      <w:pPr>
        <w:pStyle w:val="a3"/>
        <w:spacing w:before="9"/>
        <w:rPr>
          <w:sz w:val="15"/>
        </w:rPr>
      </w:pPr>
    </w:p>
    <w:p w:rsidR="00F97E80" w:rsidRDefault="00DD528B">
      <w:pPr>
        <w:pStyle w:val="a4"/>
        <w:numPr>
          <w:ilvl w:val="3"/>
          <w:numId w:val="98"/>
        </w:numPr>
        <w:tabs>
          <w:tab w:val="left" w:pos="1561"/>
          <w:tab w:val="left" w:pos="1562"/>
        </w:tabs>
        <w:rPr>
          <w:sz w:val="21"/>
        </w:rPr>
      </w:pPr>
      <w:r>
        <w:rPr>
          <w:spacing w:val="-4"/>
          <w:sz w:val="21"/>
        </w:rPr>
        <w:t>物理访问控制</w:t>
      </w:r>
    </w:p>
    <w:p w:rsidR="00F97E80" w:rsidRDefault="00F97E80">
      <w:pPr>
        <w:pStyle w:val="a3"/>
        <w:spacing w:before="1"/>
        <w:rPr>
          <w:sz w:val="16"/>
        </w:rPr>
      </w:pPr>
    </w:p>
    <w:p w:rsidR="00F97E80" w:rsidRDefault="00DD528B">
      <w:pPr>
        <w:pStyle w:val="a3"/>
        <w:ind w:left="1038"/>
      </w:pPr>
      <w:r>
        <w:t>机房出入口应安排专人值守或配置电子门禁系统，控制、鉴别和记录进入的人员。</w:t>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10"/>
        <w:rPr>
          <w:sz w:val="18"/>
        </w:rPr>
      </w:pPr>
    </w:p>
    <w:p w:rsidR="00F97E80" w:rsidRDefault="00DD528B">
      <w:pPr>
        <w:ind w:left="553"/>
        <w:rPr>
          <w:sz w:val="18"/>
        </w:rPr>
      </w:pPr>
      <w:r>
        <w:rPr>
          <w:w w:val="101"/>
          <w:sz w:val="18"/>
        </w:rPr>
        <w:t>4</w:t>
      </w:r>
    </w:p>
    <w:p w:rsidR="00F97E80" w:rsidRDefault="00F97E80">
      <w:pPr>
        <w:rPr>
          <w:sz w:val="18"/>
        </w:rPr>
        <w:sectPr w:rsidR="00F97E80">
          <w:headerReference w:type="even" r:id="rId27"/>
          <w:headerReference w:type="default" r:id="rId28"/>
          <w:headerReference w:type="first" r:id="rId29"/>
          <w:pgSz w:w="11900" w:h="16840"/>
          <w:pgMar w:top="1600" w:right="20" w:bottom="280" w:left="800" w:header="0" w:footer="0" w:gutter="0"/>
          <w:cols w:space="720"/>
        </w:sectPr>
      </w:pPr>
    </w:p>
    <w:p w:rsidR="00F97E80" w:rsidRDefault="00F97E80">
      <w:pPr>
        <w:pStyle w:val="a3"/>
        <w:spacing w:before="7"/>
        <w:rPr>
          <w:sz w:val="29"/>
        </w:rPr>
      </w:pPr>
    </w:p>
    <w:p w:rsidR="00F97E80" w:rsidRDefault="00DD528B">
      <w:pPr>
        <w:pStyle w:val="a4"/>
        <w:numPr>
          <w:ilvl w:val="3"/>
          <w:numId w:val="98"/>
        </w:numPr>
        <w:tabs>
          <w:tab w:val="left" w:pos="1561"/>
          <w:tab w:val="left" w:pos="1562"/>
        </w:tabs>
        <w:spacing w:before="72"/>
        <w:rPr>
          <w:sz w:val="21"/>
        </w:rPr>
      </w:pPr>
      <w:r>
        <w:rPr>
          <w:spacing w:val="-5"/>
          <w:sz w:val="21"/>
        </w:rPr>
        <w:t>防盗窃和防破坏</w:t>
      </w:r>
    </w:p>
    <w:p w:rsidR="00F97E80" w:rsidRDefault="00F97E80">
      <w:pPr>
        <w:pStyle w:val="a3"/>
        <w:spacing w:before="1"/>
        <w:rPr>
          <w:sz w:val="16"/>
        </w:rPr>
      </w:pPr>
    </w:p>
    <w:p w:rsidR="00F97E80" w:rsidRDefault="00DD528B">
      <w:pPr>
        <w:pStyle w:val="a3"/>
        <w:ind w:left="1038"/>
      </w:pPr>
      <w:r>
        <w:t>应将设备或主要部件进行固定，并设置明显的不易除去的标识。</w:t>
      </w:r>
    </w:p>
    <w:p w:rsidR="00F97E80" w:rsidRDefault="00F97E80">
      <w:pPr>
        <w:pStyle w:val="a3"/>
        <w:spacing w:before="1"/>
        <w:rPr>
          <w:sz w:val="16"/>
        </w:rPr>
      </w:pPr>
    </w:p>
    <w:p w:rsidR="00F97E80" w:rsidRDefault="00DD528B">
      <w:pPr>
        <w:pStyle w:val="a4"/>
        <w:numPr>
          <w:ilvl w:val="3"/>
          <w:numId w:val="98"/>
        </w:numPr>
        <w:tabs>
          <w:tab w:val="left" w:pos="1561"/>
          <w:tab w:val="left" w:pos="1562"/>
        </w:tabs>
        <w:rPr>
          <w:sz w:val="21"/>
        </w:rPr>
      </w:pPr>
      <w:r>
        <w:rPr>
          <w:sz w:val="21"/>
        </w:rPr>
        <w:t>防雷击</w:t>
      </w:r>
    </w:p>
    <w:p w:rsidR="00F97E80" w:rsidRDefault="00F97E80">
      <w:pPr>
        <w:pStyle w:val="a3"/>
        <w:spacing w:before="9"/>
        <w:rPr>
          <w:sz w:val="15"/>
        </w:rPr>
      </w:pPr>
    </w:p>
    <w:p w:rsidR="00F97E80" w:rsidRDefault="00DD528B">
      <w:pPr>
        <w:pStyle w:val="a3"/>
        <w:ind w:left="1038"/>
      </w:pPr>
      <w:r>
        <w:t>应将各类机柜、设施和设备等通过接地系统安全接地。</w:t>
      </w:r>
    </w:p>
    <w:p w:rsidR="00F97E80" w:rsidRDefault="00F97E80">
      <w:pPr>
        <w:pStyle w:val="a3"/>
        <w:spacing w:before="1"/>
        <w:rPr>
          <w:sz w:val="16"/>
        </w:rPr>
      </w:pPr>
    </w:p>
    <w:p w:rsidR="00F97E80" w:rsidRDefault="00DD528B">
      <w:pPr>
        <w:pStyle w:val="a4"/>
        <w:numPr>
          <w:ilvl w:val="3"/>
          <w:numId w:val="98"/>
        </w:numPr>
        <w:tabs>
          <w:tab w:val="left" w:pos="1561"/>
          <w:tab w:val="left" w:pos="1562"/>
        </w:tabs>
        <w:spacing w:before="1"/>
        <w:rPr>
          <w:sz w:val="21"/>
        </w:rPr>
      </w:pPr>
      <w:r>
        <w:rPr>
          <w:sz w:val="21"/>
        </w:rPr>
        <w:t>防火</w:t>
      </w:r>
    </w:p>
    <w:p w:rsidR="00F97E80" w:rsidRDefault="00F97E80">
      <w:pPr>
        <w:pStyle w:val="a3"/>
        <w:rPr>
          <w:sz w:val="16"/>
        </w:rPr>
      </w:pPr>
    </w:p>
    <w:p w:rsidR="00F97E80" w:rsidRDefault="00DD528B">
      <w:pPr>
        <w:pStyle w:val="a3"/>
        <w:spacing w:before="1"/>
        <w:ind w:left="1038"/>
      </w:pPr>
      <w:r>
        <w:t>机房应设置灭火设备。</w:t>
      </w:r>
    </w:p>
    <w:p w:rsidR="00F97E80" w:rsidRDefault="00F97E80">
      <w:pPr>
        <w:pStyle w:val="a3"/>
        <w:spacing w:before="9"/>
        <w:rPr>
          <w:sz w:val="15"/>
        </w:rPr>
      </w:pPr>
    </w:p>
    <w:p w:rsidR="00F97E80" w:rsidRDefault="00DD528B">
      <w:pPr>
        <w:pStyle w:val="a4"/>
        <w:numPr>
          <w:ilvl w:val="3"/>
          <w:numId w:val="98"/>
        </w:numPr>
        <w:tabs>
          <w:tab w:val="left" w:pos="1561"/>
          <w:tab w:val="left" w:pos="1562"/>
        </w:tabs>
        <w:rPr>
          <w:sz w:val="21"/>
        </w:rPr>
      </w:pPr>
      <w:r>
        <w:rPr>
          <w:spacing w:val="-2"/>
          <w:sz w:val="21"/>
        </w:rPr>
        <w:t>防水和防潮</w:t>
      </w:r>
    </w:p>
    <w:p w:rsidR="00F97E80" w:rsidRDefault="00F97E80">
      <w:pPr>
        <w:pStyle w:val="a3"/>
        <w:spacing w:before="1"/>
        <w:rPr>
          <w:sz w:val="16"/>
        </w:rPr>
      </w:pPr>
    </w:p>
    <w:p w:rsidR="00F97E80" w:rsidRDefault="00DD528B">
      <w:pPr>
        <w:pStyle w:val="a3"/>
        <w:ind w:left="1038"/>
      </w:pPr>
      <w:r>
        <w:t>应采取措施防止雨水通过机房窗户、屋顶和墙壁渗透。</w:t>
      </w:r>
    </w:p>
    <w:p w:rsidR="00F97E80" w:rsidRDefault="00F97E80">
      <w:pPr>
        <w:pStyle w:val="a3"/>
        <w:spacing w:before="1"/>
        <w:rPr>
          <w:sz w:val="16"/>
        </w:rPr>
      </w:pPr>
    </w:p>
    <w:p w:rsidR="00F97E80" w:rsidRDefault="00DD528B">
      <w:pPr>
        <w:pStyle w:val="a4"/>
        <w:numPr>
          <w:ilvl w:val="3"/>
          <w:numId w:val="98"/>
        </w:numPr>
        <w:tabs>
          <w:tab w:val="left" w:pos="1561"/>
          <w:tab w:val="left" w:pos="1562"/>
        </w:tabs>
        <w:rPr>
          <w:sz w:val="21"/>
        </w:rPr>
      </w:pPr>
      <w:r>
        <w:rPr>
          <w:spacing w:val="-2"/>
          <w:sz w:val="21"/>
        </w:rPr>
        <w:t>温湿度控制</w:t>
      </w:r>
    </w:p>
    <w:p w:rsidR="00F97E80" w:rsidRDefault="00F97E80">
      <w:pPr>
        <w:pStyle w:val="a3"/>
        <w:spacing w:before="9"/>
        <w:rPr>
          <w:sz w:val="15"/>
        </w:rPr>
      </w:pPr>
    </w:p>
    <w:p w:rsidR="00F97E80" w:rsidRDefault="00DD528B">
      <w:pPr>
        <w:pStyle w:val="a3"/>
        <w:ind w:left="1038"/>
      </w:pPr>
      <w:r>
        <w:t>应设置必要的温湿度调节设施，使机房温湿度的变化在设备运行所允许的范围之内。</w:t>
      </w:r>
    </w:p>
    <w:p w:rsidR="00F97E80" w:rsidRDefault="00F97E80">
      <w:pPr>
        <w:pStyle w:val="a3"/>
        <w:spacing w:before="1"/>
        <w:rPr>
          <w:sz w:val="16"/>
        </w:rPr>
      </w:pPr>
    </w:p>
    <w:p w:rsidR="00F97E80" w:rsidRDefault="00DD528B">
      <w:pPr>
        <w:pStyle w:val="a4"/>
        <w:numPr>
          <w:ilvl w:val="3"/>
          <w:numId w:val="98"/>
        </w:numPr>
        <w:tabs>
          <w:tab w:val="left" w:pos="1561"/>
          <w:tab w:val="left" w:pos="1562"/>
        </w:tabs>
        <w:rPr>
          <w:sz w:val="21"/>
        </w:rPr>
      </w:pPr>
      <w:r>
        <w:rPr>
          <w:spacing w:val="-2"/>
          <w:sz w:val="21"/>
        </w:rPr>
        <w:t>电力供应</w:t>
      </w:r>
    </w:p>
    <w:p w:rsidR="00F97E80" w:rsidRDefault="00F97E80">
      <w:pPr>
        <w:pStyle w:val="a3"/>
        <w:spacing w:before="1"/>
        <w:rPr>
          <w:sz w:val="16"/>
        </w:rPr>
      </w:pPr>
    </w:p>
    <w:p w:rsidR="00F97E80" w:rsidRDefault="00DD528B">
      <w:pPr>
        <w:pStyle w:val="a3"/>
        <w:ind w:left="1038"/>
      </w:pPr>
      <w:r>
        <w:t>应在机房供电线路上配置稳压器和过电压防护设备。</w:t>
      </w:r>
    </w:p>
    <w:p w:rsidR="00F97E80" w:rsidRDefault="00F97E80">
      <w:pPr>
        <w:pStyle w:val="a3"/>
        <w:spacing w:before="1"/>
        <w:rPr>
          <w:sz w:val="16"/>
        </w:rPr>
      </w:pPr>
    </w:p>
    <w:p w:rsidR="00F97E80" w:rsidRDefault="00DD528B">
      <w:pPr>
        <w:pStyle w:val="a4"/>
        <w:numPr>
          <w:ilvl w:val="2"/>
          <w:numId w:val="97"/>
        </w:numPr>
        <w:tabs>
          <w:tab w:val="left" w:pos="1350"/>
          <w:tab w:val="left" w:pos="1351"/>
        </w:tabs>
        <w:spacing w:before="1"/>
        <w:ind w:hanging="734"/>
        <w:jc w:val="left"/>
        <w:rPr>
          <w:sz w:val="21"/>
        </w:rPr>
      </w:pPr>
      <w:r>
        <w:rPr>
          <w:spacing w:val="-4"/>
          <w:sz w:val="21"/>
        </w:rPr>
        <w:t>安全通信网络</w:t>
      </w:r>
    </w:p>
    <w:p w:rsidR="00F97E80" w:rsidRDefault="00F97E80">
      <w:pPr>
        <w:pStyle w:val="a3"/>
        <w:spacing w:before="9"/>
        <w:rPr>
          <w:sz w:val="15"/>
        </w:rPr>
      </w:pPr>
    </w:p>
    <w:p w:rsidR="00F97E80" w:rsidRDefault="00DD528B">
      <w:pPr>
        <w:pStyle w:val="a4"/>
        <w:numPr>
          <w:ilvl w:val="3"/>
          <w:numId w:val="97"/>
        </w:numPr>
        <w:tabs>
          <w:tab w:val="left" w:pos="1561"/>
          <w:tab w:val="left" w:pos="1562"/>
        </w:tabs>
        <w:rPr>
          <w:sz w:val="21"/>
        </w:rPr>
      </w:pPr>
      <w:r>
        <w:rPr>
          <w:spacing w:val="-2"/>
          <w:sz w:val="21"/>
        </w:rPr>
        <w:t>通信传输</w:t>
      </w:r>
    </w:p>
    <w:p w:rsidR="00F97E80" w:rsidRDefault="00F97E80">
      <w:pPr>
        <w:pStyle w:val="a3"/>
        <w:spacing w:before="1"/>
        <w:rPr>
          <w:sz w:val="16"/>
        </w:rPr>
      </w:pPr>
    </w:p>
    <w:p w:rsidR="00F97E80" w:rsidRDefault="00DD528B">
      <w:pPr>
        <w:pStyle w:val="a3"/>
        <w:ind w:left="1038"/>
      </w:pPr>
      <w:r>
        <w:t>应采用校验技术保证通信过程中数据的完整性。</w:t>
      </w:r>
    </w:p>
    <w:p w:rsidR="00F97E80" w:rsidRDefault="00F97E80">
      <w:pPr>
        <w:pStyle w:val="a3"/>
        <w:spacing w:before="9"/>
        <w:rPr>
          <w:sz w:val="15"/>
        </w:rPr>
      </w:pPr>
    </w:p>
    <w:p w:rsidR="00F97E80" w:rsidRDefault="00DD528B">
      <w:pPr>
        <w:pStyle w:val="a4"/>
        <w:numPr>
          <w:ilvl w:val="3"/>
          <w:numId w:val="97"/>
        </w:numPr>
        <w:tabs>
          <w:tab w:val="left" w:pos="1561"/>
          <w:tab w:val="left" w:pos="1562"/>
        </w:tabs>
        <w:rPr>
          <w:sz w:val="21"/>
        </w:rPr>
      </w:pPr>
      <w:r>
        <w:rPr>
          <w:spacing w:val="-2"/>
          <w:sz w:val="21"/>
        </w:rPr>
        <w:t>可信验证</w:t>
      </w:r>
    </w:p>
    <w:p w:rsidR="00F97E80" w:rsidRDefault="00F97E80">
      <w:pPr>
        <w:pStyle w:val="a3"/>
        <w:spacing w:before="1"/>
        <w:rPr>
          <w:sz w:val="16"/>
        </w:rPr>
      </w:pPr>
    </w:p>
    <w:p w:rsidR="00F97E80" w:rsidRDefault="00DD528B">
      <w:pPr>
        <w:pStyle w:val="a3"/>
        <w:spacing w:line="283" w:lineRule="auto"/>
        <w:ind w:left="620" w:right="1151" w:firstLine="417"/>
      </w:pPr>
      <w:r>
        <w:rPr>
          <w:spacing w:val="-10"/>
        </w:rPr>
        <w:t>可基于可信根对通信设备的系统引导程序、系统程序等进行可信验证，并在检测到其可信性受到破坏</w:t>
      </w:r>
      <w:r>
        <w:rPr>
          <w:spacing w:val="-5"/>
        </w:rPr>
        <w:t>后进行报警。</w:t>
      </w:r>
    </w:p>
    <w:p w:rsidR="00F97E80" w:rsidRDefault="00DD528B">
      <w:pPr>
        <w:pStyle w:val="a4"/>
        <w:numPr>
          <w:ilvl w:val="2"/>
          <w:numId w:val="97"/>
        </w:numPr>
        <w:tabs>
          <w:tab w:val="left" w:pos="1350"/>
          <w:tab w:val="left" w:pos="1351"/>
        </w:tabs>
        <w:spacing w:before="152"/>
        <w:ind w:hanging="734"/>
        <w:jc w:val="left"/>
        <w:rPr>
          <w:sz w:val="21"/>
        </w:rPr>
      </w:pPr>
      <w:r>
        <w:rPr>
          <w:spacing w:val="-4"/>
          <w:sz w:val="21"/>
        </w:rPr>
        <w:t>安全区域边界</w:t>
      </w:r>
    </w:p>
    <w:p w:rsidR="00F97E80" w:rsidRDefault="00F97E80">
      <w:pPr>
        <w:pStyle w:val="a3"/>
        <w:spacing w:before="1"/>
        <w:rPr>
          <w:sz w:val="16"/>
        </w:rPr>
      </w:pPr>
    </w:p>
    <w:p w:rsidR="00F97E80" w:rsidRDefault="00DD528B">
      <w:pPr>
        <w:pStyle w:val="a4"/>
        <w:numPr>
          <w:ilvl w:val="3"/>
          <w:numId w:val="97"/>
        </w:numPr>
        <w:tabs>
          <w:tab w:val="left" w:pos="1561"/>
          <w:tab w:val="left" w:pos="1562"/>
        </w:tabs>
        <w:spacing w:before="1"/>
        <w:rPr>
          <w:sz w:val="21"/>
        </w:rPr>
      </w:pPr>
      <w:r>
        <w:rPr>
          <w:spacing w:val="-2"/>
          <w:sz w:val="21"/>
        </w:rPr>
        <w:t>边界防护</w:t>
      </w:r>
    </w:p>
    <w:p w:rsidR="00F97E80" w:rsidRDefault="00F97E80">
      <w:pPr>
        <w:pStyle w:val="a3"/>
        <w:rPr>
          <w:sz w:val="16"/>
        </w:rPr>
      </w:pPr>
    </w:p>
    <w:p w:rsidR="00F97E80" w:rsidRDefault="00DD528B">
      <w:pPr>
        <w:pStyle w:val="a3"/>
        <w:spacing w:before="1"/>
        <w:ind w:left="1038"/>
      </w:pPr>
      <w:r>
        <w:t>应保证跨越边界的访问和数据流通过边界设备提供的受控接口进行通信。</w:t>
      </w:r>
    </w:p>
    <w:p w:rsidR="00F97E80" w:rsidRDefault="00DD528B">
      <w:pPr>
        <w:pStyle w:val="a4"/>
        <w:numPr>
          <w:ilvl w:val="3"/>
          <w:numId w:val="97"/>
        </w:numPr>
        <w:tabs>
          <w:tab w:val="left" w:pos="1561"/>
          <w:tab w:val="left" w:pos="1562"/>
        </w:tabs>
        <w:spacing w:before="30" w:line="476" w:lineRule="exact"/>
        <w:ind w:left="1038" w:right="8567" w:hanging="418"/>
        <w:rPr>
          <w:sz w:val="21"/>
        </w:rPr>
      </w:pPr>
      <w:r>
        <w:rPr>
          <w:spacing w:val="-2"/>
          <w:sz w:val="21"/>
        </w:rPr>
        <w:t>访问控制</w:t>
      </w:r>
      <w:r>
        <w:rPr>
          <w:spacing w:val="-6"/>
          <w:sz w:val="21"/>
        </w:rPr>
        <w:t>本项要求包括：</w:t>
      </w:r>
    </w:p>
    <w:p w:rsidR="00F97E80" w:rsidRDefault="00DD528B">
      <w:pPr>
        <w:pStyle w:val="a4"/>
        <w:numPr>
          <w:ilvl w:val="4"/>
          <w:numId w:val="97"/>
        </w:numPr>
        <w:tabs>
          <w:tab w:val="left" w:pos="1177"/>
          <w:tab w:val="left" w:pos="1178"/>
        </w:tabs>
        <w:spacing w:before="40" w:line="283" w:lineRule="auto"/>
        <w:ind w:right="1415" w:hanging="422"/>
        <w:rPr>
          <w:sz w:val="21"/>
        </w:rPr>
      </w:pPr>
      <w:r>
        <w:rPr>
          <w:spacing w:val="-10"/>
          <w:sz w:val="21"/>
        </w:rPr>
        <w:t>应在网络边界根据访问控制策略设置访问控制规则，默认情况下除允许通信外受控接口拒绝所有</w:t>
      </w:r>
      <w:r>
        <w:rPr>
          <w:spacing w:val="-6"/>
          <w:sz w:val="21"/>
        </w:rPr>
        <w:t>通信；</w:t>
      </w:r>
    </w:p>
    <w:p w:rsidR="00F97E80" w:rsidRDefault="00DD528B">
      <w:pPr>
        <w:pStyle w:val="a4"/>
        <w:numPr>
          <w:ilvl w:val="4"/>
          <w:numId w:val="97"/>
        </w:numPr>
        <w:tabs>
          <w:tab w:val="left" w:pos="1177"/>
          <w:tab w:val="left" w:pos="1178"/>
        </w:tabs>
        <w:spacing w:line="268" w:lineRule="exact"/>
        <w:ind w:hanging="422"/>
        <w:rPr>
          <w:sz w:val="21"/>
        </w:rPr>
      </w:pPr>
      <w:r>
        <w:rPr>
          <w:spacing w:val="-5"/>
          <w:sz w:val="21"/>
        </w:rPr>
        <w:t>应删除多余或无效的访问控制规则，优化访问控制列表，并保证访问控制规则数量最小化；</w:t>
      </w:r>
    </w:p>
    <w:p w:rsidR="00F97E80" w:rsidRDefault="00DD528B">
      <w:pPr>
        <w:pStyle w:val="a4"/>
        <w:numPr>
          <w:ilvl w:val="4"/>
          <w:numId w:val="97"/>
        </w:numPr>
        <w:tabs>
          <w:tab w:val="left" w:pos="1177"/>
          <w:tab w:val="left" w:pos="1178"/>
        </w:tabs>
        <w:spacing w:before="38"/>
        <w:ind w:hanging="422"/>
        <w:rPr>
          <w:sz w:val="21"/>
        </w:rPr>
      </w:pPr>
      <w:r>
        <w:rPr>
          <w:spacing w:val="-5"/>
          <w:sz w:val="21"/>
        </w:rPr>
        <w:t>应对源地址、目的地址、源端口、目的端口和协议等进行检查，以允许</w:t>
      </w:r>
      <w:r>
        <w:rPr>
          <w:sz w:val="21"/>
        </w:rPr>
        <w:t>/</w:t>
      </w:r>
      <w:r>
        <w:rPr>
          <w:spacing w:val="-5"/>
          <w:sz w:val="21"/>
        </w:rPr>
        <w:t>拒绝数据包进出。</w:t>
      </w:r>
    </w:p>
    <w:p w:rsidR="00F97E80" w:rsidRDefault="00F97E80">
      <w:pPr>
        <w:pStyle w:val="a3"/>
        <w:spacing w:before="1"/>
        <w:rPr>
          <w:sz w:val="16"/>
        </w:rPr>
      </w:pPr>
    </w:p>
    <w:p w:rsidR="00F97E80" w:rsidRDefault="00DD528B">
      <w:pPr>
        <w:pStyle w:val="a4"/>
        <w:numPr>
          <w:ilvl w:val="3"/>
          <w:numId w:val="97"/>
        </w:numPr>
        <w:tabs>
          <w:tab w:val="left" w:pos="1278"/>
          <w:tab w:val="left" w:pos="1279"/>
        </w:tabs>
        <w:ind w:left="1278" w:hanging="946"/>
        <w:rPr>
          <w:sz w:val="21"/>
        </w:rPr>
      </w:pPr>
      <w:r>
        <w:rPr>
          <w:spacing w:val="-2"/>
          <w:sz w:val="21"/>
        </w:rPr>
        <w:t>可信验证</w:t>
      </w:r>
    </w:p>
    <w:p w:rsidR="00F97E80" w:rsidRDefault="00F97E80">
      <w:pPr>
        <w:pStyle w:val="a3"/>
        <w:spacing w:before="1"/>
        <w:rPr>
          <w:sz w:val="16"/>
        </w:rPr>
      </w:pPr>
    </w:p>
    <w:p w:rsidR="00F97E80" w:rsidRDefault="00DD528B">
      <w:pPr>
        <w:pStyle w:val="a3"/>
        <w:spacing w:line="278" w:lineRule="auto"/>
        <w:ind w:left="332" w:right="1433" w:firstLine="422"/>
      </w:pPr>
      <w:r>
        <w:rPr>
          <w:spacing w:val="-10"/>
        </w:rPr>
        <w:t>可基于可信根对边界设备的系统引导程序、系统程序等进行可信验证，并在检测到其可信性受到破坏</w:t>
      </w:r>
      <w:r>
        <w:rPr>
          <w:spacing w:val="-5"/>
        </w:rPr>
        <w:t>后进行报警。</w:t>
      </w:r>
    </w:p>
    <w:p w:rsidR="00F97E80" w:rsidRDefault="00F97E80">
      <w:pPr>
        <w:pStyle w:val="a3"/>
        <w:spacing w:before="4"/>
        <w:rPr>
          <w:sz w:val="17"/>
        </w:rPr>
      </w:pPr>
    </w:p>
    <w:p w:rsidR="00F97E80" w:rsidRDefault="00DD528B">
      <w:pPr>
        <w:spacing w:before="77"/>
        <w:ind w:right="1394"/>
        <w:jc w:val="right"/>
        <w:rPr>
          <w:sz w:val="18"/>
        </w:rPr>
      </w:pPr>
      <w:r>
        <w:rPr>
          <w:w w:val="101"/>
          <w:sz w:val="18"/>
        </w:rPr>
        <w:t>5</w:t>
      </w:r>
    </w:p>
    <w:p w:rsidR="00F97E80" w:rsidRDefault="00F97E80">
      <w:pPr>
        <w:jc w:val="right"/>
        <w:rPr>
          <w:sz w:val="18"/>
        </w:rPr>
        <w:sectPr w:rsidR="00F97E80">
          <w:headerReference w:type="even" r:id="rId30"/>
          <w:headerReference w:type="default" r:id="rId31"/>
          <w:headerReference w:type="first" r:id="rId32"/>
          <w:pgSz w:w="11900" w:h="16840"/>
          <w:pgMar w:top="1600" w:right="20" w:bottom="280" w:left="800" w:header="0" w:footer="0" w:gutter="0"/>
          <w:cols w:space="720"/>
        </w:sectPr>
      </w:pPr>
    </w:p>
    <w:p w:rsidR="00F97E80" w:rsidRDefault="00F97E80">
      <w:pPr>
        <w:pStyle w:val="a3"/>
        <w:spacing w:before="3"/>
        <w:rPr>
          <w:sz w:val="11"/>
        </w:rPr>
      </w:pPr>
    </w:p>
    <w:p w:rsidR="00F97E80" w:rsidRDefault="00DD528B">
      <w:pPr>
        <w:pStyle w:val="a4"/>
        <w:numPr>
          <w:ilvl w:val="2"/>
          <w:numId w:val="97"/>
        </w:numPr>
        <w:tabs>
          <w:tab w:val="left" w:pos="1067"/>
          <w:tab w:val="left" w:pos="1068"/>
        </w:tabs>
        <w:spacing w:before="71"/>
        <w:ind w:left="1067"/>
        <w:jc w:val="left"/>
        <w:rPr>
          <w:sz w:val="21"/>
        </w:rPr>
      </w:pPr>
      <w:r>
        <w:rPr>
          <w:spacing w:val="-4"/>
          <w:sz w:val="21"/>
        </w:rPr>
        <w:t>安全计算环境</w:t>
      </w:r>
    </w:p>
    <w:p w:rsidR="00F97E80" w:rsidRDefault="00DD528B">
      <w:pPr>
        <w:pStyle w:val="a4"/>
        <w:numPr>
          <w:ilvl w:val="3"/>
          <w:numId w:val="97"/>
        </w:numPr>
        <w:tabs>
          <w:tab w:val="left" w:pos="1278"/>
          <w:tab w:val="left" w:pos="1279"/>
        </w:tabs>
        <w:spacing w:before="6" w:line="470" w:lineRule="atLeast"/>
        <w:ind w:left="755" w:right="8849" w:hanging="423"/>
        <w:rPr>
          <w:sz w:val="21"/>
        </w:rPr>
      </w:pPr>
      <w:r>
        <w:rPr>
          <w:spacing w:val="-2"/>
          <w:sz w:val="21"/>
        </w:rPr>
        <w:t>身份鉴别</w:t>
      </w:r>
      <w:r>
        <w:rPr>
          <w:spacing w:val="-6"/>
          <w:sz w:val="21"/>
        </w:rPr>
        <w:t>本项要求包括：</w:t>
      </w:r>
    </w:p>
    <w:p w:rsidR="00F97E80" w:rsidRDefault="00DD528B">
      <w:pPr>
        <w:pStyle w:val="a4"/>
        <w:numPr>
          <w:ilvl w:val="4"/>
          <w:numId w:val="97"/>
        </w:numPr>
        <w:tabs>
          <w:tab w:val="left" w:pos="1177"/>
          <w:tab w:val="left" w:pos="1178"/>
        </w:tabs>
        <w:spacing w:before="53" w:line="278" w:lineRule="auto"/>
        <w:ind w:right="1415" w:hanging="422"/>
        <w:rPr>
          <w:sz w:val="21"/>
        </w:rPr>
      </w:pPr>
      <w:r>
        <w:rPr>
          <w:spacing w:val="-10"/>
          <w:sz w:val="21"/>
        </w:rPr>
        <w:t>应对登录的用户进行身份标识和鉴别，身份标识具有唯一性，身份鉴别信息具有复杂度要求并定</w:t>
      </w:r>
      <w:r>
        <w:rPr>
          <w:spacing w:val="-7"/>
          <w:sz w:val="21"/>
        </w:rPr>
        <w:t>期更换；</w:t>
      </w:r>
    </w:p>
    <w:p w:rsidR="00F97E80" w:rsidRDefault="00DD528B">
      <w:pPr>
        <w:pStyle w:val="a4"/>
        <w:numPr>
          <w:ilvl w:val="4"/>
          <w:numId w:val="97"/>
        </w:numPr>
        <w:tabs>
          <w:tab w:val="left" w:pos="1177"/>
          <w:tab w:val="left" w:pos="1178"/>
        </w:tabs>
        <w:spacing w:before="4" w:line="283" w:lineRule="auto"/>
        <w:ind w:right="1447" w:hanging="422"/>
        <w:rPr>
          <w:sz w:val="21"/>
        </w:rPr>
      </w:pPr>
      <w:r>
        <w:rPr>
          <w:spacing w:val="-14"/>
          <w:sz w:val="21"/>
        </w:rPr>
        <w:t>应具有登录失败处理功能，应配置并启用结束会话、限制非法登录次数和当登录连接超时自动退</w:t>
      </w:r>
      <w:r>
        <w:rPr>
          <w:spacing w:val="-6"/>
          <w:sz w:val="21"/>
        </w:rPr>
        <w:t>出等相关措施。</w:t>
      </w:r>
    </w:p>
    <w:p w:rsidR="00F97E80" w:rsidRDefault="00DD528B">
      <w:pPr>
        <w:pStyle w:val="a4"/>
        <w:numPr>
          <w:ilvl w:val="3"/>
          <w:numId w:val="97"/>
        </w:numPr>
        <w:tabs>
          <w:tab w:val="left" w:pos="1278"/>
          <w:tab w:val="left" w:pos="1279"/>
        </w:tabs>
        <w:spacing w:before="147"/>
        <w:ind w:left="1278" w:hanging="946"/>
        <w:rPr>
          <w:sz w:val="21"/>
        </w:rPr>
      </w:pPr>
      <w:r>
        <w:rPr>
          <w:spacing w:val="-2"/>
          <w:sz w:val="21"/>
        </w:rPr>
        <w:t>访问控制</w:t>
      </w:r>
    </w:p>
    <w:p w:rsidR="00F97E80" w:rsidRDefault="00F97E80">
      <w:pPr>
        <w:pStyle w:val="a3"/>
        <w:spacing w:before="1"/>
        <w:rPr>
          <w:sz w:val="16"/>
        </w:rPr>
      </w:pPr>
    </w:p>
    <w:p w:rsidR="00F97E80" w:rsidRDefault="00DD528B">
      <w:pPr>
        <w:pStyle w:val="a3"/>
        <w:spacing w:before="1"/>
        <w:ind w:left="755"/>
      </w:pPr>
      <w:r>
        <w:t>本项要求包括：</w:t>
      </w:r>
    </w:p>
    <w:p w:rsidR="00F97E80" w:rsidRDefault="00DD528B">
      <w:pPr>
        <w:pStyle w:val="a4"/>
        <w:numPr>
          <w:ilvl w:val="4"/>
          <w:numId w:val="97"/>
        </w:numPr>
        <w:tabs>
          <w:tab w:val="left" w:pos="1177"/>
          <w:tab w:val="left" w:pos="1178"/>
        </w:tabs>
        <w:spacing w:before="47"/>
        <w:ind w:hanging="422"/>
        <w:rPr>
          <w:sz w:val="21"/>
        </w:rPr>
      </w:pPr>
      <w:r>
        <w:rPr>
          <w:spacing w:val="-5"/>
          <w:sz w:val="21"/>
        </w:rPr>
        <w:t>应对登录的用户分配账户和权限；</w:t>
      </w:r>
    </w:p>
    <w:p w:rsidR="00F97E80" w:rsidRDefault="00DD528B">
      <w:pPr>
        <w:pStyle w:val="a4"/>
        <w:numPr>
          <w:ilvl w:val="4"/>
          <w:numId w:val="97"/>
        </w:numPr>
        <w:tabs>
          <w:tab w:val="left" w:pos="1177"/>
          <w:tab w:val="left" w:pos="1178"/>
        </w:tabs>
        <w:spacing w:before="43"/>
        <w:ind w:hanging="422"/>
        <w:rPr>
          <w:sz w:val="21"/>
        </w:rPr>
      </w:pPr>
      <w:r>
        <w:rPr>
          <w:spacing w:val="-5"/>
          <w:sz w:val="21"/>
        </w:rPr>
        <w:t>应重命名或删除默认账户，修改默认账户的默认口令；</w:t>
      </w:r>
    </w:p>
    <w:p w:rsidR="00F97E80" w:rsidRDefault="00DD528B">
      <w:pPr>
        <w:pStyle w:val="a4"/>
        <w:numPr>
          <w:ilvl w:val="4"/>
          <w:numId w:val="97"/>
        </w:numPr>
        <w:tabs>
          <w:tab w:val="left" w:pos="1177"/>
          <w:tab w:val="left" w:pos="1178"/>
        </w:tabs>
        <w:spacing w:before="48"/>
        <w:ind w:hanging="422"/>
        <w:rPr>
          <w:sz w:val="21"/>
        </w:rPr>
      </w:pPr>
      <w:r>
        <w:rPr>
          <w:spacing w:val="-5"/>
          <w:sz w:val="21"/>
        </w:rPr>
        <w:t>应及时删除或停用多余的、过期的账户，避免共享账户的存在。</w:t>
      </w:r>
    </w:p>
    <w:p w:rsidR="00F97E80" w:rsidRDefault="00DD528B">
      <w:pPr>
        <w:pStyle w:val="a4"/>
        <w:numPr>
          <w:ilvl w:val="3"/>
          <w:numId w:val="97"/>
        </w:numPr>
        <w:tabs>
          <w:tab w:val="left" w:pos="1278"/>
          <w:tab w:val="left" w:pos="1279"/>
        </w:tabs>
        <w:spacing w:before="5" w:line="470" w:lineRule="atLeast"/>
        <w:ind w:left="755" w:right="8849" w:hanging="423"/>
        <w:rPr>
          <w:sz w:val="21"/>
        </w:rPr>
      </w:pPr>
      <w:r>
        <w:rPr>
          <w:spacing w:val="-2"/>
          <w:sz w:val="21"/>
        </w:rPr>
        <w:t>入侵防范</w:t>
      </w:r>
      <w:r>
        <w:rPr>
          <w:spacing w:val="-6"/>
          <w:sz w:val="21"/>
        </w:rPr>
        <w:t>本项要求包括：</w:t>
      </w:r>
    </w:p>
    <w:p w:rsidR="00F97E80" w:rsidRDefault="00DD528B">
      <w:pPr>
        <w:pStyle w:val="a4"/>
        <w:numPr>
          <w:ilvl w:val="4"/>
          <w:numId w:val="97"/>
        </w:numPr>
        <w:tabs>
          <w:tab w:val="left" w:pos="1177"/>
          <w:tab w:val="left" w:pos="1178"/>
        </w:tabs>
        <w:spacing w:before="48"/>
        <w:ind w:hanging="422"/>
        <w:rPr>
          <w:sz w:val="21"/>
        </w:rPr>
      </w:pPr>
      <w:r>
        <w:rPr>
          <w:spacing w:val="-5"/>
          <w:sz w:val="21"/>
        </w:rPr>
        <w:t>应遵循最小安装的原则，仅安装需要的组件和应用程序；</w:t>
      </w:r>
    </w:p>
    <w:p w:rsidR="00F97E80" w:rsidRDefault="00DD528B">
      <w:pPr>
        <w:pStyle w:val="a4"/>
        <w:numPr>
          <w:ilvl w:val="4"/>
          <w:numId w:val="97"/>
        </w:numPr>
        <w:tabs>
          <w:tab w:val="left" w:pos="1177"/>
          <w:tab w:val="left" w:pos="1178"/>
        </w:tabs>
        <w:spacing w:before="48"/>
        <w:ind w:hanging="422"/>
        <w:rPr>
          <w:sz w:val="21"/>
        </w:rPr>
      </w:pPr>
      <w:r>
        <w:rPr>
          <w:spacing w:val="-5"/>
          <w:sz w:val="21"/>
        </w:rPr>
        <w:t>应关闭不需要的系统服务、默认共享和高危端口。</w:t>
      </w:r>
    </w:p>
    <w:p w:rsidR="00F97E80" w:rsidRDefault="00F97E80">
      <w:pPr>
        <w:pStyle w:val="a3"/>
        <w:spacing w:before="1"/>
        <w:rPr>
          <w:sz w:val="16"/>
        </w:rPr>
      </w:pPr>
    </w:p>
    <w:p w:rsidR="00F97E80" w:rsidRDefault="00DD528B">
      <w:pPr>
        <w:pStyle w:val="a4"/>
        <w:numPr>
          <w:ilvl w:val="3"/>
          <w:numId w:val="97"/>
        </w:numPr>
        <w:tabs>
          <w:tab w:val="left" w:pos="1278"/>
          <w:tab w:val="left" w:pos="1279"/>
        </w:tabs>
        <w:ind w:left="1278" w:hanging="946"/>
        <w:rPr>
          <w:sz w:val="21"/>
        </w:rPr>
      </w:pPr>
      <w:r>
        <w:rPr>
          <w:spacing w:val="-4"/>
          <w:sz w:val="21"/>
        </w:rPr>
        <w:t>恶意代码防范</w:t>
      </w:r>
    </w:p>
    <w:p w:rsidR="00F97E80" w:rsidRDefault="00F97E80">
      <w:pPr>
        <w:pStyle w:val="a3"/>
        <w:spacing w:before="9"/>
        <w:rPr>
          <w:sz w:val="15"/>
        </w:rPr>
      </w:pPr>
    </w:p>
    <w:p w:rsidR="00F97E80" w:rsidRDefault="00DD528B">
      <w:pPr>
        <w:pStyle w:val="a3"/>
        <w:ind w:left="755"/>
      </w:pPr>
      <w:r>
        <w:t>应安装防恶意代码软件或配置具有相应功能的软件，并定期进行升级和更新防恶意代码库。</w:t>
      </w:r>
    </w:p>
    <w:p w:rsidR="00F97E80" w:rsidRDefault="00F97E80">
      <w:pPr>
        <w:pStyle w:val="a3"/>
        <w:spacing w:before="1"/>
        <w:rPr>
          <w:sz w:val="16"/>
        </w:rPr>
      </w:pPr>
    </w:p>
    <w:p w:rsidR="00F97E80" w:rsidRDefault="00DD528B">
      <w:pPr>
        <w:pStyle w:val="a4"/>
        <w:numPr>
          <w:ilvl w:val="3"/>
          <w:numId w:val="97"/>
        </w:numPr>
        <w:tabs>
          <w:tab w:val="left" w:pos="1278"/>
          <w:tab w:val="left" w:pos="1279"/>
        </w:tabs>
        <w:spacing w:before="1"/>
        <w:ind w:left="1278" w:hanging="946"/>
        <w:rPr>
          <w:sz w:val="21"/>
        </w:rPr>
      </w:pPr>
      <w:r>
        <w:rPr>
          <w:spacing w:val="-2"/>
          <w:sz w:val="21"/>
        </w:rPr>
        <w:t>可信验证</w:t>
      </w:r>
    </w:p>
    <w:p w:rsidR="00F97E80" w:rsidRDefault="00F97E80">
      <w:pPr>
        <w:pStyle w:val="a3"/>
        <w:rPr>
          <w:sz w:val="16"/>
        </w:rPr>
      </w:pPr>
    </w:p>
    <w:p w:rsidR="00F97E80" w:rsidRDefault="00DD528B">
      <w:pPr>
        <w:pStyle w:val="a3"/>
        <w:spacing w:before="1" w:line="283" w:lineRule="auto"/>
        <w:ind w:left="332" w:right="1433" w:firstLine="422"/>
      </w:pPr>
      <w:r>
        <w:rPr>
          <w:spacing w:val="-10"/>
        </w:rPr>
        <w:t>可基于可信根对计算设备的系统引导程序、系统程序等进行可信验证，并在检测到其可信性受到破坏</w:t>
      </w:r>
      <w:r>
        <w:rPr>
          <w:spacing w:val="-5"/>
        </w:rPr>
        <w:t>后进行报警。</w:t>
      </w:r>
    </w:p>
    <w:p w:rsidR="00F97E80" w:rsidRDefault="00DD528B">
      <w:pPr>
        <w:pStyle w:val="a4"/>
        <w:numPr>
          <w:ilvl w:val="3"/>
          <w:numId w:val="97"/>
        </w:numPr>
        <w:tabs>
          <w:tab w:val="left" w:pos="1278"/>
          <w:tab w:val="left" w:pos="1279"/>
        </w:tabs>
        <w:spacing w:before="147"/>
        <w:ind w:left="1278" w:hanging="946"/>
        <w:rPr>
          <w:sz w:val="21"/>
        </w:rPr>
      </w:pPr>
      <w:r>
        <w:rPr>
          <w:spacing w:val="-2"/>
          <w:sz w:val="21"/>
        </w:rPr>
        <w:t>数据完整性</w:t>
      </w:r>
    </w:p>
    <w:p w:rsidR="00F97E80" w:rsidRDefault="00F97E80">
      <w:pPr>
        <w:pStyle w:val="a3"/>
        <w:spacing w:before="1"/>
        <w:rPr>
          <w:sz w:val="16"/>
        </w:rPr>
      </w:pPr>
    </w:p>
    <w:p w:rsidR="00F97E80" w:rsidRDefault="00DD528B">
      <w:pPr>
        <w:pStyle w:val="a3"/>
        <w:ind w:left="755"/>
      </w:pPr>
      <w:r>
        <w:t>应采用校验技术保证重要数据在传输过程中的完整性。</w:t>
      </w:r>
    </w:p>
    <w:p w:rsidR="00F97E80" w:rsidRDefault="00F97E80">
      <w:pPr>
        <w:pStyle w:val="a3"/>
        <w:spacing w:before="1"/>
        <w:rPr>
          <w:sz w:val="16"/>
        </w:rPr>
      </w:pPr>
    </w:p>
    <w:p w:rsidR="00F97E80" w:rsidRDefault="00DD528B">
      <w:pPr>
        <w:pStyle w:val="a4"/>
        <w:numPr>
          <w:ilvl w:val="3"/>
          <w:numId w:val="97"/>
        </w:numPr>
        <w:tabs>
          <w:tab w:val="left" w:pos="1278"/>
          <w:tab w:val="left" w:pos="1279"/>
        </w:tabs>
        <w:ind w:left="1278" w:hanging="946"/>
        <w:rPr>
          <w:sz w:val="21"/>
        </w:rPr>
      </w:pPr>
      <w:r>
        <w:rPr>
          <w:spacing w:val="-4"/>
          <w:sz w:val="21"/>
        </w:rPr>
        <w:t>数据备份恢复</w:t>
      </w:r>
    </w:p>
    <w:p w:rsidR="00F97E80" w:rsidRDefault="00F97E80">
      <w:pPr>
        <w:pStyle w:val="a3"/>
        <w:spacing w:before="1"/>
        <w:rPr>
          <w:sz w:val="16"/>
        </w:rPr>
      </w:pPr>
    </w:p>
    <w:p w:rsidR="00F97E80" w:rsidRDefault="00DD528B">
      <w:pPr>
        <w:pStyle w:val="a3"/>
        <w:ind w:left="755"/>
      </w:pPr>
      <w:r>
        <w:t>应提供重要数据的本地数据备份与恢复功能。</w:t>
      </w:r>
    </w:p>
    <w:p w:rsidR="00F97E80" w:rsidRDefault="00F97E80">
      <w:pPr>
        <w:pStyle w:val="a3"/>
        <w:spacing w:before="9"/>
        <w:rPr>
          <w:sz w:val="15"/>
        </w:rPr>
      </w:pPr>
    </w:p>
    <w:p w:rsidR="00F97E80" w:rsidRDefault="00DD528B">
      <w:pPr>
        <w:pStyle w:val="a4"/>
        <w:numPr>
          <w:ilvl w:val="2"/>
          <w:numId w:val="96"/>
        </w:numPr>
        <w:tabs>
          <w:tab w:val="left" w:pos="1067"/>
          <w:tab w:val="left" w:pos="1068"/>
        </w:tabs>
        <w:spacing w:before="1"/>
        <w:jc w:val="left"/>
        <w:rPr>
          <w:sz w:val="21"/>
        </w:rPr>
      </w:pPr>
      <w:r>
        <w:rPr>
          <w:spacing w:val="-4"/>
          <w:sz w:val="21"/>
        </w:rPr>
        <w:t>安全管理制度</w:t>
      </w:r>
    </w:p>
    <w:p w:rsidR="00F97E80" w:rsidRDefault="00DD528B">
      <w:pPr>
        <w:pStyle w:val="a4"/>
        <w:numPr>
          <w:ilvl w:val="3"/>
          <w:numId w:val="96"/>
        </w:numPr>
        <w:tabs>
          <w:tab w:val="left" w:pos="1566"/>
          <w:tab w:val="left" w:pos="1567"/>
        </w:tabs>
        <w:spacing w:before="4"/>
        <w:rPr>
          <w:sz w:val="21"/>
        </w:rPr>
      </w:pPr>
      <w:r>
        <w:rPr>
          <w:spacing w:val="-2"/>
          <w:sz w:val="21"/>
        </w:rPr>
        <w:t>管理制度</w:t>
      </w:r>
    </w:p>
    <w:p w:rsidR="00F97E80" w:rsidRDefault="00F97E80">
      <w:pPr>
        <w:pStyle w:val="a3"/>
        <w:spacing w:before="1"/>
        <w:rPr>
          <w:sz w:val="16"/>
        </w:rPr>
      </w:pPr>
    </w:p>
    <w:p w:rsidR="00F97E80" w:rsidRDefault="00DD528B">
      <w:pPr>
        <w:pStyle w:val="a3"/>
        <w:ind w:left="1038"/>
      </w:pPr>
      <w:r>
        <w:t>应建立日常管理活动中常用的安全管理制度。</w:t>
      </w:r>
    </w:p>
    <w:p w:rsidR="00F97E80" w:rsidRDefault="00F97E80">
      <w:pPr>
        <w:pStyle w:val="a3"/>
        <w:spacing w:before="1"/>
        <w:rPr>
          <w:sz w:val="16"/>
        </w:rPr>
      </w:pPr>
    </w:p>
    <w:p w:rsidR="00F97E80" w:rsidRDefault="00DD528B">
      <w:pPr>
        <w:pStyle w:val="a4"/>
        <w:numPr>
          <w:ilvl w:val="2"/>
          <w:numId w:val="96"/>
        </w:numPr>
        <w:tabs>
          <w:tab w:val="left" w:pos="1350"/>
          <w:tab w:val="left" w:pos="1351"/>
        </w:tabs>
        <w:ind w:left="1350" w:hanging="734"/>
        <w:jc w:val="left"/>
        <w:rPr>
          <w:sz w:val="21"/>
        </w:rPr>
      </w:pPr>
      <w:r>
        <w:rPr>
          <w:spacing w:val="-4"/>
          <w:sz w:val="21"/>
        </w:rPr>
        <w:t>安全管理机构</w:t>
      </w:r>
    </w:p>
    <w:p w:rsidR="00F97E80" w:rsidRDefault="00F97E80">
      <w:pPr>
        <w:pStyle w:val="a3"/>
        <w:spacing w:before="9"/>
        <w:rPr>
          <w:sz w:val="15"/>
        </w:rPr>
      </w:pPr>
    </w:p>
    <w:p w:rsidR="00F97E80" w:rsidRDefault="00DD528B">
      <w:pPr>
        <w:pStyle w:val="a4"/>
        <w:numPr>
          <w:ilvl w:val="3"/>
          <w:numId w:val="96"/>
        </w:numPr>
        <w:tabs>
          <w:tab w:val="left" w:pos="1561"/>
          <w:tab w:val="left" w:pos="1562"/>
        </w:tabs>
        <w:spacing w:before="1"/>
        <w:ind w:left="1561" w:hanging="941"/>
        <w:rPr>
          <w:sz w:val="21"/>
        </w:rPr>
      </w:pPr>
      <w:r>
        <w:rPr>
          <w:spacing w:val="-2"/>
          <w:sz w:val="21"/>
        </w:rPr>
        <w:t>岗位设置</w:t>
      </w:r>
    </w:p>
    <w:p w:rsidR="00F97E80" w:rsidRDefault="00F97E80">
      <w:pPr>
        <w:pStyle w:val="a3"/>
        <w:spacing w:before="1"/>
        <w:rPr>
          <w:sz w:val="16"/>
        </w:rPr>
      </w:pPr>
    </w:p>
    <w:p w:rsidR="00F97E80" w:rsidRDefault="00DD528B">
      <w:pPr>
        <w:pStyle w:val="a3"/>
        <w:ind w:left="1038"/>
      </w:pPr>
      <w:r>
        <w:t>应设立系统管理员等岗位，并定义各个工作岗位的职责。</w:t>
      </w:r>
    </w:p>
    <w:p w:rsidR="00F97E80" w:rsidRDefault="00F97E80">
      <w:pPr>
        <w:pStyle w:val="a3"/>
        <w:rPr>
          <w:sz w:val="20"/>
        </w:rPr>
      </w:pPr>
    </w:p>
    <w:p w:rsidR="00F97E80" w:rsidRDefault="00F97E80">
      <w:pPr>
        <w:pStyle w:val="a3"/>
        <w:rPr>
          <w:sz w:val="20"/>
        </w:rPr>
      </w:pPr>
    </w:p>
    <w:p w:rsidR="00F97E80" w:rsidRDefault="00F97E80">
      <w:pPr>
        <w:pStyle w:val="a3"/>
        <w:spacing w:before="4"/>
        <w:rPr>
          <w:sz w:val="29"/>
        </w:rPr>
      </w:pPr>
    </w:p>
    <w:p w:rsidR="00F97E80" w:rsidRDefault="00DD528B">
      <w:pPr>
        <w:spacing w:before="77"/>
        <w:ind w:left="553"/>
        <w:rPr>
          <w:sz w:val="18"/>
        </w:rPr>
      </w:pPr>
      <w:r>
        <w:rPr>
          <w:w w:val="101"/>
          <w:sz w:val="18"/>
        </w:rPr>
        <w:t>6</w:t>
      </w:r>
    </w:p>
    <w:p w:rsidR="00F97E80" w:rsidRDefault="00F97E80">
      <w:pPr>
        <w:rPr>
          <w:sz w:val="18"/>
        </w:rPr>
        <w:sectPr w:rsidR="00F97E80">
          <w:headerReference w:type="even" r:id="rId33"/>
          <w:headerReference w:type="default" r:id="rId34"/>
          <w:headerReference w:type="first" r:id="rId35"/>
          <w:pgSz w:w="11900" w:h="16840"/>
          <w:pgMar w:top="1600" w:right="20" w:bottom="280" w:left="800" w:header="0" w:footer="0" w:gutter="0"/>
          <w:cols w:space="720"/>
        </w:sectPr>
      </w:pPr>
    </w:p>
    <w:p w:rsidR="00F97E80" w:rsidRDefault="00F97E80">
      <w:pPr>
        <w:pStyle w:val="a3"/>
        <w:spacing w:before="12"/>
        <w:rPr>
          <w:sz w:val="14"/>
        </w:rPr>
      </w:pPr>
    </w:p>
    <w:p w:rsidR="00F97E80" w:rsidRDefault="00DD528B">
      <w:pPr>
        <w:pStyle w:val="a4"/>
        <w:numPr>
          <w:ilvl w:val="3"/>
          <w:numId w:val="96"/>
        </w:numPr>
        <w:tabs>
          <w:tab w:val="left" w:pos="1561"/>
          <w:tab w:val="left" w:pos="1562"/>
        </w:tabs>
        <w:spacing w:before="72"/>
        <w:ind w:left="1561" w:hanging="941"/>
        <w:rPr>
          <w:sz w:val="21"/>
        </w:rPr>
      </w:pPr>
      <w:r>
        <w:rPr>
          <w:spacing w:val="-2"/>
          <w:sz w:val="21"/>
        </w:rPr>
        <w:t>人员配备</w:t>
      </w:r>
    </w:p>
    <w:p w:rsidR="00F97E80" w:rsidRDefault="00F97E80">
      <w:pPr>
        <w:pStyle w:val="a3"/>
        <w:spacing w:before="9"/>
        <w:rPr>
          <w:sz w:val="15"/>
        </w:rPr>
      </w:pPr>
    </w:p>
    <w:p w:rsidR="00F97E80" w:rsidRDefault="00DD528B">
      <w:pPr>
        <w:pStyle w:val="a3"/>
        <w:ind w:left="1038"/>
      </w:pPr>
      <w:r>
        <w:rPr>
          <w:spacing w:val="-3"/>
        </w:rPr>
        <w:t>应配备一定数量的系统管理员。</w:t>
      </w:r>
    </w:p>
    <w:p w:rsidR="00F97E80" w:rsidRDefault="00F97E80">
      <w:pPr>
        <w:pStyle w:val="a3"/>
        <w:spacing w:before="1"/>
        <w:rPr>
          <w:sz w:val="16"/>
        </w:rPr>
      </w:pPr>
    </w:p>
    <w:p w:rsidR="00F97E80" w:rsidRDefault="00DD528B">
      <w:pPr>
        <w:pStyle w:val="a4"/>
        <w:numPr>
          <w:ilvl w:val="3"/>
          <w:numId w:val="96"/>
        </w:numPr>
        <w:tabs>
          <w:tab w:val="left" w:pos="1561"/>
          <w:tab w:val="left" w:pos="1562"/>
        </w:tabs>
        <w:ind w:left="1561" w:hanging="941"/>
        <w:rPr>
          <w:sz w:val="21"/>
        </w:rPr>
      </w:pPr>
      <w:r>
        <w:rPr>
          <w:spacing w:val="-2"/>
          <w:sz w:val="21"/>
        </w:rPr>
        <w:t>授权和审批</w:t>
      </w:r>
    </w:p>
    <w:p w:rsidR="00F97E80" w:rsidRDefault="00F97E80">
      <w:pPr>
        <w:pStyle w:val="a3"/>
        <w:spacing w:before="1"/>
        <w:rPr>
          <w:sz w:val="16"/>
        </w:rPr>
      </w:pPr>
    </w:p>
    <w:p w:rsidR="00F97E80" w:rsidRDefault="00DD528B">
      <w:pPr>
        <w:pStyle w:val="a3"/>
        <w:ind w:left="1038"/>
      </w:pPr>
      <w:r>
        <w:t>应根据各个部门和岗位的职责明确授权审批事项、审批部门和批准人等。</w:t>
      </w:r>
    </w:p>
    <w:p w:rsidR="00F97E80" w:rsidRDefault="00F97E80">
      <w:pPr>
        <w:pStyle w:val="a3"/>
        <w:spacing w:before="9"/>
        <w:rPr>
          <w:sz w:val="15"/>
        </w:rPr>
      </w:pPr>
    </w:p>
    <w:p w:rsidR="00F97E80" w:rsidRDefault="00DD528B">
      <w:pPr>
        <w:pStyle w:val="a4"/>
        <w:numPr>
          <w:ilvl w:val="2"/>
          <w:numId w:val="95"/>
        </w:numPr>
        <w:tabs>
          <w:tab w:val="left" w:pos="1350"/>
          <w:tab w:val="left" w:pos="1351"/>
        </w:tabs>
        <w:ind w:hanging="734"/>
        <w:rPr>
          <w:sz w:val="21"/>
        </w:rPr>
      </w:pPr>
      <w:r>
        <w:rPr>
          <w:spacing w:val="-4"/>
          <w:sz w:val="21"/>
        </w:rPr>
        <w:t>安全管理人员</w:t>
      </w:r>
    </w:p>
    <w:p w:rsidR="00F97E80" w:rsidRDefault="00F97E80">
      <w:pPr>
        <w:pStyle w:val="a3"/>
        <w:spacing w:before="1"/>
        <w:rPr>
          <w:sz w:val="16"/>
        </w:rPr>
      </w:pPr>
    </w:p>
    <w:p w:rsidR="00F97E80" w:rsidRDefault="00DD528B">
      <w:pPr>
        <w:pStyle w:val="a4"/>
        <w:numPr>
          <w:ilvl w:val="3"/>
          <w:numId w:val="95"/>
        </w:numPr>
        <w:tabs>
          <w:tab w:val="left" w:pos="1561"/>
          <w:tab w:val="left" w:pos="1562"/>
        </w:tabs>
        <w:spacing w:before="1"/>
        <w:rPr>
          <w:sz w:val="21"/>
        </w:rPr>
      </w:pPr>
      <w:r>
        <w:rPr>
          <w:spacing w:val="-2"/>
          <w:sz w:val="21"/>
        </w:rPr>
        <w:t>人员录用</w:t>
      </w:r>
    </w:p>
    <w:p w:rsidR="00F97E80" w:rsidRDefault="00F97E80">
      <w:pPr>
        <w:pStyle w:val="a3"/>
        <w:spacing w:before="1"/>
        <w:rPr>
          <w:sz w:val="16"/>
        </w:rPr>
      </w:pPr>
    </w:p>
    <w:p w:rsidR="00F97E80" w:rsidRDefault="00DD528B">
      <w:pPr>
        <w:pStyle w:val="a3"/>
        <w:ind w:left="1038"/>
      </w:pPr>
      <w:r>
        <w:t>应指定或授权专门的部门或人员负责人员录用。</w:t>
      </w:r>
    </w:p>
    <w:p w:rsidR="00F97E80" w:rsidRDefault="00F97E80">
      <w:pPr>
        <w:pStyle w:val="a3"/>
        <w:spacing w:before="9"/>
        <w:rPr>
          <w:sz w:val="15"/>
        </w:rPr>
      </w:pPr>
    </w:p>
    <w:p w:rsidR="00F97E80" w:rsidRDefault="00DD528B">
      <w:pPr>
        <w:pStyle w:val="a4"/>
        <w:numPr>
          <w:ilvl w:val="3"/>
          <w:numId w:val="95"/>
        </w:numPr>
        <w:tabs>
          <w:tab w:val="left" w:pos="1561"/>
          <w:tab w:val="left" w:pos="1562"/>
        </w:tabs>
        <w:rPr>
          <w:sz w:val="21"/>
        </w:rPr>
      </w:pPr>
      <w:r>
        <w:rPr>
          <w:spacing w:val="-2"/>
          <w:sz w:val="21"/>
        </w:rPr>
        <w:t>人员离岗</w:t>
      </w:r>
    </w:p>
    <w:p w:rsidR="00F97E80" w:rsidRDefault="00F97E80">
      <w:pPr>
        <w:pStyle w:val="a3"/>
        <w:spacing w:before="6"/>
        <w:rPr>
          <w:sz w:val="10"/>
        </w:rPr>
      </w:pPr>
    </w:p>
    <w:p w:rsidR="00F97E80" w:rsidRDefault="00DD528B">
      <w:pPr>
        <w:pStyle w:val="a3"/>
        <w:spacing w:before="72"/>
        <w:ind w:left="1038"/>
      </w:pPr>
      <w:r>
        <w:t>应及时终止离岗人员的所有访问权限，取回各种身份证件、钥匙、徽章等以及机构提供的软硬件设</w:t>
      </w:r>
    </w:p>
    <w:p w:rsidR="00F97E80" w:rsidRDefault="00DD528B">
      <w:pPr>
        <w:pStyle w:val="a3"/>
        <w:spacing w:before="48"/>
        <w:ind w:left="620"/>
      </w:pPr>
      <w:r>
        <w:t>备。</w:t>
      </w:r>
    </w:p>
    <w:p w:rsidR="00F97E80" w:rsidRDefault="00F97E80">
      <w:pPr>
        <w:pStyle w:val="a3"/>
        <w:spacing w:before="1"/>
        <w:rPr>
          <w:sz w:val="10"/>
        </w:rPr>
      </w:pPr>
    </w:p>
    <w:p w:rsidR="00F97E80" w:rsidRDefault="00DD528B">
      <w:pPr>
        <w:pStyle w:val="a4"/>
        <w:numPr>
          <w:ilvl w:val="3"/>
          <w:numId w:val="95"/>
        </w:numPr>
        <w:tabs>
          <w:tab w:val="left" w:pos="1561"/>
          <w:tab w:val="left" w:pos="1562"/>
        </w:tabs>
        <w:spacing w:before="72"/>
        <w:rPr>
          <w:sz w:val="21"/>
        </w:rPr>
      </w:pPr>
      <w:r>
        <w:rPr>
          <w:spacing w:val="-5"/>
          <w:sz w:val="21"/>
        </w:rPr>
        <w:t>安全意识教育和培训</w:t>
      </w:r>
    </w:p>
    <w:p w:rsidR="00F97E80" w:rsidRDefault="00F97E80">
      <w:pPr>
        <w:pStyle w:val="a3"/>
        <w:spacing w:before="1"/>
        <w:rPr>
          <w:sz w:val="16"/>
        </w:rPr>
      </w:pPr>
    </w:p>
    <w:p w:rsidR="00F97E80" w:rsidRDefault="00DD528B">
      <w:pPr>
        <w:pStyle w:val="a3"/>
        <w:ind w:left="1038"/>
      </w:pPr>
      <w:r>
        <w:t>应对各类人员进行安全意识教育和岗位技能培训，并告知相关的安全责任和惩戒措施。</w:t>
      </w:r>
    </w:p>
    <w:p w:rsidR="00F97E80" w:rsidRDefault="00F97E80">
      <w:pPr>
        <w:pStyle w:val="a3"/>
        <w:spacing w:before="9"/>
        <w:rPr>
          <w:sz w:val="15"/>
        </w:rPr>
      </w:pPr>
    </w:p>
    <w:p w:rsidR="00F97E80" w:rsidRDefault="00DD528B">
      <w:pPr>
        <w:pStyle w:val="a4"/>
        <w:numPr>
          <w:ilvl w:val="3"/>
          <w:numId w:val="95"/>
        </w:numPr>
        <w:tabs>
          <w:tab w:val="left" w:pos="1561"/>
          <w:tab w:val="left" w:pos="1562"/>
        </w:tabs>
        <w:rPr>
          <w:sz w:val="21"/>
        </w:rPr>
      </w:pPr>
      <w:r>
        <w:rPr>
          <w:spacing w:val="-5"/>
          <w:sz w:val="21"/>
        </w:rPr>
        <w:t>外部人员访问管理</w:t>
      </w:r>
    </w:p>
    <w:p w:rsidR="00F97E80" w:rsidRDefault="00F97E80">
      <w:pPr>
        <w:pStyle w:val="a3"/>
        <w:spacing w:before="1"/>
        <w:rPr>
          <w:sz w:val="16"/>
        </w:rPr>
      </w:pPr>
    </w:p>
    <w:p w:rsidR="00F97E80" w:rsidRDefault="00DD528B">
      <w:pPr>
        <w:pStyle w:val="a3"/>
        <w:ind w:left="1038"/>
      </w:pPr>
      <w:r>
        <w:t>应保证在外部人员访问受控区域前得到授权或审批。</w:t>
      </w:r>
    </w:p>
    <w:p w:rsidR="00F97E80" w:rsidRDefault="00F97E80">
      <w:pPr>
        <w:pStyle w:val="a3"/>
        <w:spacing w:before="1"/>
        <w:rPr>
          <w:sz w:val="16"/>
        </w:rPr>
      </w:pPr>
    </w:p>
    <w:p w:rsidR="00F97E80" w:rsidRDefault="00DD528B">
      <w:pPr>
        <w:pStyle w:val="a4"/>
        <w:numPr>
          <w:ilvl w:val="2"/>
          <w:numId w:val="94"/>
        </w:numPr>
        <w:tabs>
          <w:tab w:val="left" w:pos="1350"/>
          <w:tab w:val="left" w:pos="1351"/>
        </w:tabs>
        <w:ind w:hanging="734"/>
        <w:rPr>
          <w:sz w:val="21"/>
        </w:rPr>
      </w:pPr>
      <w:r>
        <w:rPr>
          <w:spacing w:val="-4"/>
          <w:sz w:val="21"/>
        </w:rPr>
        <w:t>安全建设管理</w:t>
      </w:r>
    </w:p>
    <w:p w:rsidR="00F97E80" w:rsidRDefault="00F97E80">
      <w:pPr>
        <w:pStyle w:val="a3"/>
        <w:spacing w:before="9"/>
        <w:rPr>
          <w:sz w:val="15"/>
        </w:rPr>
      </w:pPr>
    </w:p>
    <w:p w:rsidR="00F97E80" w:rsidRDefault="00DD528B">
      <w:pPr>
        <w:pStyle w:val="a4"/>
        <w:numPr>
          <w:ilvl w:val="3"/>
          <w:numId w:val="94"/>
        </w:numPr>
        <w:tabs>
          <w:tab w:val="left" w:pos="1561"/>
          <w:tab w:val="left" w:pos="1562"/>
        </w:tabs>
        <w:spacing w:before="1"/>
        <w:jc w:val="left"/>
        <w:rPr>
          <w:sz w:val="21"/>
        </w:rPr>
      </w:pPr>
      <w:r>
        <w:rPr>
          <w:spacing w:val="-2"/>
          <w:sz w:val="21"/>
        </w:rPr>
        <w:t>定级和备案</w:t>
      </w:r>
    </w:p>
    <w:p w:rsidR="00F97E80" w:rsidRDefault="00F97E80">
      <w:pPr>
        <w:pStyle w:val="a3"/>
        <w:spacing w:before="1"/>
        <w:rPr>
          <w:sz w:val="16"/>
        </w:rPr>
      </w:pPr>
    </w:p>
    <w:p w:rsidR="00F97E80" w:rsidRDefault="00DD528B">
      <w:pPr>
        <w:pStyle w:val="a3"/>
        <w:ind w:left="1038"/>
      </w:pPr>
      <w:r>
        <w:t>应以书面的形式说明保护对象的安全保护等级及确定等级的方法和理由。</w:t>
      </w:r>
    </w:p>
    <w:p w:rsidR="00F97E80" w:rsidRDefault="00F97E80">
      <w:pPr>
        <w:pStyle w:val="a3"/>
        <w:spacing w:before="1"/>
        <w:rPr>
          <w:sz w:val="16"/>
        </w:rPr>
      </w:pPr>
    </w:p>
    <w:p w:rsidR="00F97E80" w:rsidRDefault="00DD528B">
      <w:pPr>
        <w:pStyle w:val="a4"/>
        <w:numPr>
          <w:ilvl w:val="3"/>
          <w:numId w:val="94"/>
        </w:numPr>
        <w:tabs>
          <w:tab w:val="left" w:pos="1561"/>
          <w:tab w:val="left" w:pos="1562"/>
        </w:tabs>
        <w:jc w:val="left"/>
        <w:rPr>
          <w:sz w:val="21"/>
        </w:rPr>
      </w:pPr>
      <w:r>
        <w:rPr>
          <w:spacing w:val="-4"/>
          <w:sz w:val="21"/>
        </w:rPr>
        <w:t>安全方案设计</w:t>
      </w:r>
    </w:p>
    <w:p w:rsidR="00F97E80" w:rsidRDefault="00F97E80">
      <w:pPr>
        <w:pStyle w:val="a3"/>
        <w:spacing w:before="9"/>
        <w:rPr>
          <w:sz w:val="15"/>
        </w:rPr>
      </w:pPr>
    </w:p>
    <w:p w:rsidR="00F97E80" w:rsidRDefault="00DD528B">
      <w:pPr>
        <w:pStyle w:val="a3"/>
        <w:ind w:left="1038"/>
      </w:pPr>
      <w:r>
        <w:t>应根据安全保护等级选择基本安全措施，依据风险分析的结果补充和调整安全措施。</w:t>
      </w:r>
    </w:p>
    <w:p w:rsidR="00F97E80" w:rsidRDefault="00F97E80">
      <w:pPr>
        <w:pStyle w:val="a3"/>
        <w:spacing w:before="1"/>
        <w:rPr>
          <w:sz w:val="16"/>
        </w:rPr>
      </w:pPr>
    </w:p>
    <w:p w:rsidR="00F97E80" w:rsidRDefault="00DD528B">
      <w:pPr>
        <w:pStyle w:val="a4"/>
        <w:numPr>
          <w:ilvl w:val="3"/>
          <w:numId w:val="94"/>
        </w:numPr>
        <w:tabs>
          <w:tab w:val="left" w:pos="1561"/>
          <w:tab w:val="left" w:pos="1562"/>
        </w:tabs>
        <w:jc w:val="left"/>
        <w:rPr>
          <w:sz w:val="21"/>
        </w:rPr>
      </w:pPr>
      <w:r>
        <w:rPr>
          <w:spacing w:val="-5"/>
          <w:sz w:val="21"/>
        </w:rPr>
        <w:t>产品采购和使用</w:t>
      </w:r>
    </w:p>
    <w:p w:rsidR="00F97E80" w:rsidRDefault="00F97E80">
      <w:pPr>
        <w:pStyle w:val="a3"/>
        <w:spacing w:before="1"/>
        <w:rPr>
          <w:sz w:val="16"/>
        </w:rPr>
      </w:pPr>
    </w:p>
    <w:p w:rsidR="00F97E80" w:rsidRDefault="00DD528B">
      <w:pPr>
        <w:pStyle w:val="a3"/>
        <w:ind w:left="1038"/>
      </w:pPr>
      <w:r>
        <w:t>应确保网络安全产品采购和使用符合国家的有关规定。</w:t>
      </w:r>
    </w:p>
    <w:p w:rsidR="00F97E80" w:rsidRDefault="00F97E80">
      <w:pPr>
        <w:pStyle w:val="a3"/>
        <w:spacing w:before="9"/>
        <w:rPr>
          <w:sz w:val="15"/>
        </w:rPr>
      </w:pPr>
    </w:p>
    <w:p w:rsidR="00F97E80" w:rsidRDefault="00DD528B">
      <w:pPr>
        <w:pStyle w:val="a4"/>
        <w:numPr>
          <w:ilvl w:val="3"/>
          <w:numId w:val="94"/>
        </w:numPr>
        <w:tabs>
          <w:tab w:val="left" w:pos="1561"/>
          <w:tab w:val="left" w:pos="1562"/>
        </w:tabs>
        <w:jc w:val="left"/>
        <w:rPr>
          <w:sz w:val="21"/>
        </w:rPr>
      </w:pPr>
      <w:r>
        <w:rPr>
          <w:spacing w:val="-2"/>
          <w:sz w:val="21"/>
        </w:rPr>
        <w:t>工程实施</w:t>
      </w:r>
    </w:p>
    <w:p w:rsidR="00F97E80" w:rsidRDefault="00F97E80">
      <w:pPr>
        <w:pStyle w:val="a3"/>
        <w:spacing w:before="1"/>
        <w:rPr>
          <w:sz w:val="16"/>
        </w:rPr>
      </w:pPr>
    </w:p>
    <w:p w:rsidR="00F97E80" w:rsidRDefault="00DD528B">
      <w:pPr>
        <w:pStyle w:val="a3"/>
        <w:spacing w:before="1"/>
        <w:ind w:left="1038"/>
      </w:pPr>
      <w:r>
        <w:t>应指定或授权专门的部门或人员负责工程实施过程的管理。</w:t>
      </w:r>
    </w:p>
    <w:p w:rsidR="00F97E80" w:rsidRDefault="00F97E80">
      <w:pPr>
        <w:pStyle w:val="a3"/>
        <w:spacing w:before="1"/>
        <w:rPr>
          <w:sz w:val="16"/>
        </w:rPr>
      </w:pPr>
    </w:p>
    <w:p w:rsidR="00F97E80" w:rsidRDefault="00DD528B">
      <w:pPr>
        <w:pStyle w:val="a4"/>
        <w:numPr>
          <w:ilvl w:val="3"/>
          <w:numId w:val="94"/>
        </w:numPr>
        <w:tabs>
          <w:tab w:val="left" w:pos="1561"/>
          <w:tab w:val="left" w:pos="1562"/>
        </w:tabs>
        <w:jc w:val="left"/>
        <w:rPr>
          <w:sz w:val="21"/>
        </w:rPr>
      </w:pPr>
      <w:r>
        <w:rPr>
          <w:spacing w:val="-2"/>
          <w:sz w:val="21"/>
        </w:rPr>
        <w:t>测试验收</w:t>
      </w:r>
    </w:p>
    <w:p w:rsidR="00F97E80" w:rsidRDefault="00F97E80">
      <w:pPr>
        <w:pStyle w:val="a3"/>
        <w:spacing w:before="12"/>
        <w:rPr>
          <w:sz w:val="26"/>
        </w:rPr>
      </w:pPr>
    </w:p>
    <w:p w:rsidR="00F97E80" w:rsidRDefault="00DD528B">
      <w:pPr>
        <w:pStyle w:val="a3"/>
        <w:ind w:left="755"/>
      </w:pPr>
      <w:r>
        <w:t>应进行安全性测试验收。</w:t>
      </w:r>
    </w:p>
    <w:p w:rsidR="00F97E80" w:rsidRDefault="00DD528B">
      <w:pPr>
        <w:pStyle w:val="a4"/>
        <w:numPr>
          <w:ilvl w:val="3"/>
          <w:numId w:val="94"/>
        </w:numPr>
        <w:tabs>
          <w:tab w:val="left" w:pos="1278"/>
          <w:tab w:val="left" w:pos="1279"/>
        </w:tabs>
        <w:spacing w:before="5" w:line="470" w:lineRule="atLeast"/>
        <w:ind w:left="755" w:right="8849" w:hanging="423"/>
        <w:jc w:val="left"/>
        <w:rPr>
          <w:sz w:val="21"/>
        </w:rPr>
      </w:pPr>
      <w:r>
        <w:rPr>
          <w:spacing w:val="-2"/>
          <w:sz w:val="21"/>
        </w:rPr>
        <w:t>系统交付</w:t>
      </w:r>
      <w:r>
        <w:rPr>
          <w:spacing w:val="-6"/>
          <w:sz w:val="21"/>
        </w:rPr>
        <w:t>本项要求包括：</w:t>
      </w:r>
    </w:p>
    <w:p w:rsidR="00F97E80" w:rsidRDefault="00DD528B">
      <w:pPr>
        <w:pStyle w:val="a4"/>
        <w:numPr>
          <w:ilvl w:val="4"/>
          <w:numId w:val="94"/>
        </w:numPr>
        <w:tabs>
          <w:tab w:val="left" w:pos="1177"/>
          <w:tab w:val="left" w:pos="1178"/>
        </w:tabs>
        <w:spacing w:before="48"/>
        <w:ind w:hanging="422"/>
        <w:rPr>
          <w:sz w:val="21"/>
        </w:rPr>
      </w:pPr>
      <w:r>
        <w:rPr>
          <w:spacing w:val="-5"/>
          <w:sz w:val="21"/>
        </w:rPr>
        <w:t>应制定交付清单，并根据交付清单对所交接的设备、软件和文档等进行清点；</w:t>
      </w:r>
    </w:p>
    <w:p w:rsidR="00F97E80" w:rsidRDefault="00DD528B">
      <w:pPr>
        <w:pStyle w:val="a4"/>
        <w:numPr>
          <w:ilvl w:val="4"/>
          <w:numId w:val="94"/>
        </w:numPr>
        <w:tabs>
          <w:tab w:val="left" w:pos="1177"/>
          <w:tab w:val="left" w:pos="1178"/>
        </w:tabs>
        <w:spacing w:before="48"/>
        <w:ind w:hanging="422"/>
        <w:rPr>
          <w:sz w:val="21"/>
        </w:rPr>
      </w:pPr>
      <w:r>
        <w:rPr>
          <w:spacing w:val="-5"/>
          <w:sz w:val="21"/>
        </w:rPr>
        <w:t>应对负责运行维护的技术人员进行相应的技能培训。</w:t>
      </w:r>
    </w:p>
    <w:p w:rsidR="00F97E80" w:rsidRDefault="00F97E80">
      <w:pPr>
        <w:pStyle w:val="a3"/>
        <w:spacing w:before="4"/>
        <w:rPr>
          <w:sz w:val="26"/>
        </w:rPr>
      </w:pPr>
    </w:p>
    <w:p w:rsidR="00F97E80" w:rsidRDefault="00DD528B">
      <w:pPr>
        <w:spacing w:before="77"/>
        <w:ind w:right="1394"/>
        <w:jc w:val="right"/>
        <w:rPr>
          <w:sz w:val="18"/>
        </w:rPr>
      </w:pPr>
      <w:r>
        <w:rPr>
          <w:w w:val="101"/>
          <w:sz w:val="18"/>
        </w:rPr>
        <w:t>7</w:t>
      </w:r>
    </w:p>
    <w:p w:rsidR="00F97E80" w:rsidRDefault="00F97E80">
      <w:pPr>
        <w:jc w:val="right"/>
        <w:rPr>
          <w:sz w:val="18"/>
        </w:rPr>
        <w:sectPr w:rsidR="00F97E80">
          <w:headerReference w:type="even" r:id="rId36"/>
          <w:headerReference w:type="default" r:id="rId37"/>
          <w:headerReference w:type="first" r:id="rId38"/>
          <w:pgSz w:w="11900" w:h="16840"/>
          <w:pgMar w:top="1600" w:right="20" w:bottom="280" w:left="800" w:header="0" w:footer="0" w:gutter="0"/>
          <w:cols w:space="720"/>
        </w:sectPr>
      </w:pPr>
    </w:p>
    <w:p w:rsidR="00F97E80" w:rsidRDefault="00F97E80">
      <w:pPr>
        <w:pStyle w:val="a3"/>
        <w:rPr>
          <w:sz w:val="20"/>
        </w:rPr>
      </w:pPr>
    </w:p>
    <w:p w:rsidR="00F97E80" w:rsidRDefault="00F97E80">
      <w:pPr>
        <w:pStyle w:val="a3"/>
        <w:spacing w:before="4"/>
        <w:rPr>
          <w:sz w:val="19"/>
        </w:rPr>
      </w:pPr>
    </w:p>
    <w:p w:rsidR="00F97E80" w:rsidRDefault="00DD528B">
      <w:pPr>
        <w:pStyle w:val="a4"/>
        <w:numPr>
          <w:ilvl w:val="3"/>
          <w:numId w:val="94"/>
        </w:numPr>
        <w:tabs>
          <w:tab w:val="left" w:pos="1278"/>
          <w:tab w:val="left" w:pos="1279"/>
        </w:tabs>
        <w:spacing w:before="72"/>
        <w:ind w:left="1278" w:hanging="946"/>
        <w:jc w:val="left"/>
        <w:rPr>
          <w:sz w:val="21"/>
        </w:rPr>
      </w:pPr>
      <w:r>
        <w:rPr>
          <w:spacing w:val="-5"/>
          <w:sz w:val="21"/>
        </w:rPr>
        <w:t>服务供应商选择</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94"/>
        </w:numPr>
        <w:tabs>
          <w:tab w:val="left" w:pos="1177"/>
          <w:tab w:val="left" w:pos="1178"/>
        </w:tabs>
        <w:spacing w:before="47"/>
        <w:ind w:hanging="422"/>
        <w:rPr>
          <w:sz w:val="21"/>
        </w:rPr>
      </w:pPr>
      <w:r>
        <w:rPr>
          <w:spacing w:val="-5"/>
          <w:sz w:val="21"/>
        </w:rPr>
        <w:t>应确保服务供应商的选择符合国家的有关规定；</w:t>
      </w:r>
    </w:p>
    <w:p w:rsidR="00F97E80" w:rsidRDefault="00DD528B">
      <w:pPr>
        <w:pStyle w:val="a4"/>
        <w:numPr>
          <w:ilvl w:val="4"/>
          <w:numId w:val="94"/>
        </w:numPr>
        <w:tabs>
          <w:tab w:val="left" w:pos="1177"/>
          <w:tab w:val="left" w:pos="1178"/>
        </w:tabs>
        <w:spacing w:before="43"/>
        <w:ind w:hanging="422"/>
        <w:rPr>
          <w:sz w:val="21"/>
        </w:rPr>
      </w:pPr>
      <w:r>
        <w:rPr>
          <w:spacing w:val="-5"/>
          <w:sz w:val="21"/>
        </w:rPr>
        <w:t>应与选定的服务供应商签订与安全相关的协议，明确约定相关责任。</w:t>
      </w:r>
    </w:p>
    <w:p w:rsidR="00F97E80" w:rsidRDefault="00F97E80">
      <w:pPr>
        <w:pStyle w:val="a3"/>
        <w:spacing w:before="1"/>
        <w:rPr>
          <w:sz w:val="16"/>
        </w:rPr>
      </w:pPr>
    </w:p>
    <w:p w:rsidR="00F97E80" w:rsidRDefault="00DD528B">
      <w:pPr>
        <w:pStyle w:val="a4"/>
        <w:numPr>
          <w:ilvl w:val="2"/>
          <w:numId w:val="93"/>
        </w:numPr>
        <w:tabs>
          <w:tab w:val="left" w:pos="1067"/>
          <w:tab w:val="left" w:pos="1068"/>
        </w:tabs>
        <w:spacing w:before="1"/>
        <w:rPr>
          <w:sz w:val="21"/>
        </w:rPr>
      </w:pPr>
      <w:r>
        <w:rPr>
          <w:spacing w:val="-4"/>
          <w:sz w:val="21"/>
        </w:rPr>
        <w:t>安全运维管理</w:t>
      </w:r>
    </w:p>
    <w:p w:rsidR="00F97E80" w:rsidRDefault="00DD528B">
      <w:pPr>
        <w:pStyle w:val="a4"/>
        <w:numPr>
          <w:ilvl w:val="3"/>
          <w:numId w:val="93"/>
        </w:numPr>
        <w:tabs>
          <w:tab w:val="left" w:pos="1278"/>
          <w:tab w:val="left" w:pos="1279"/>
        </w:tabs>
        <w:spacing w:before="5" w:line="470" w:lineRule="atLeast"/>
        <w:ind w:right="8849" w:hanging="423"/>
        <w:jc w:val="left"/>
        <w:rPr>
          <w:sz w:val="21"/>
        </w:rPr>
      </w:pPr>
      <w:r>
        <w:rPr>
          <w:spacing w:val="-2"/>
          <w:sz w:val="21"/>
        </w:rPr>
        <w:t>环境管理</w:t>
      </w:r>
      <w:r>
        <w:rPr>
          <w:spacing w:val="-6"/>
          <w:sz w:val="21"/>
        </w:rPr>
        <w:t>本项要求包括：</w:t>
      </w:r>
    </w:p>
    <w:p w:rsidR="00F97E80" w:rsidRDefault="00DD528B">
      <w:pPr>
        <w:pStyle w:val="a4"/>
        <w:numPr>
          <w:ilvl w:val="4"/>
          <w:numId w:val="93"/>
        </w:numPr>
        <w:tabs>
          <w:tab w:val="left" w:pos="1177"/>
          <w:tab w:val="left" w:pos="1178"/>
        </w:tabs>
        <w:spacing w:before="53" w:line="278" w:lineRule="auto"/>
        <w:ind w:right="1415" w:hanging="422"/>
        <w:rPr>
          <w:sz w:val="21"/>
        </w:rPr>
      </w:pPr>
      <w:r>
        <w:rPr>
          <w:spacing w:val="-10"/>
          <w:sz w:val="21"/>
        </w:rPr>
        <w:t>应指定专门的部门或人员负责机房安全，对机房出入进行管理，定期对机房供配电、空调、温湿</w:t>
      </w:r>
      <w:r>
        <w:rPr>
          <w:spacing w:val="-9"/>
          <w:sz w:val="21"/>
        </w:rPr>
        <w:t>度控制、消防等设施进行维护管理；</w:t>
      </w:r>
    </w:p>
    <w:p w:rsidR="00F97E80" w:rsidRDefault="00DD528B">
      <w:pPr>
        <w:pStyle w:val="a4"/>
        <w:numPr>
          <w:ilvl w:val="4"/>
          <w:numId w:val="93"/>
        </w:numPr>
        <w:tabs>
          <w:tab w:val="left" w:pos="1177"/>
          <w:tab w:val="left" w:pos="1178"/>
        </w:tabs>
        <w:spacing w:before="9"/>
        <w:ind w:hanging="422"/>
        <w:rPr>
          <w:sz w:val="21"/>
        </w:rPr>
      </w:pPr>
      <w:r>
        <w:rPr>
          <w:spacing w:val="-5"/>
          <w:sz w:val="21"/>
        </w:rPr>
        <w:t>应对机房的安全管理做出规定，包括物理访问、物品进出和环境安全等方面。</w:t>
      </w:r>
    </w:p>
    <w:p w:rsidR="00F97E80" w:rsidRDefault="00F97E80">
      <w:pPr>
        <w:pStyle w:val="a3"/>
        <w:spacing w:before="4"/>
        <w:rPr>
          <w:sz w:val="15"/>
        </w:rPr>
      </w:pPr>
    </w:p>
    <w:p w:rsidR="00F97E80" w:rsidRDefault="00DD528B">
      <w:pPr>
        <w:pStyle w:val="a4"/>
        <w:numPr>
          <w:ilvl w:val="3"/>
          <w:numId w:val="93"/>
        </w:numPr>
        <w:tabs>
          <w:tab w:val="left" w:pos="1278"/>
          <w:tab w:val="left" w:pos="1279"/>
        </w:tabs>
        <w:ind w:left="1278"/>
        <w:jc w:val="left"/>
        <w:rPr>
          <w:sz w:val="21"/>
        </w:rPr>
      </w:pPr>
      <w:r>
        <w:rPr>
          <w:spacing w:val="-2"/>
          <w:sz w:val="21"/>
        </w:rPr>
        <w:t>介质管理</w:t>
      </w:r>
    </w:p>
    <w:p w:rsidR="00F97E80" w:rsidRDefault="00F97E80">
      <w:pPr>
        <w:pStyle w:val="a3"/>
        <w:spacing w:before="9"/>
        <w:rPr>
          <w:sz w:val="15"/>
        </w:rPr>
      </w:pPr>
    </w:p>
    <w:p w:rsidR="00F97E80" w:rsidRDefault="00DD528B">
      <w:pPr>
        <w:pStyle w:val="a3"/>
        <w:spacing w:before="1" w:line="283" w:lineRule="auto"/>
        <w:ind w:left="332" w:right="1433" w:firstLine="422"/>
      </w:pPr>
      <w:r>
        <w:rPr>
          <w:spacing w:val="-10"/>
        </w:rPr>
        <w:t>应将介质存放在安全的环境中，对各类介质进行控制和保护，实行存储环境专人管理，并根据存档介</w:t>
      </w:r>
      <w:r>
        <w:rPr>
          <w:spacing w:val="-7"/>
        </w:rPr>
        <w:t>质的目录清单定期盘点。</w:t>
      </w:r>
    </w:p>
    <w:p w:rsidR="00F97E80" w:rsidRDefault="00DD528B">
      <w:pPr>
        <w:pStyle w:val="a4"/>
        <w:numPr>
          <w:ilvl w:val="3"/>
          <w:numId w:val="93"/>
        </w:numPr>
        <w:tabs>
          <w:tab w:val="left" w:pos="1278"/>
          <w:tab w:val="left" w:pos="1279"/>
        </w:tabs>
        <w:spacing w:before="152"/>
        <w:ind w:left="1278"/>
        <w:jc w:val="left"/>
        <w:rPr>
          <w:sz w:val="21"/>
        </w:rPr>
      </w:pPr>
      <w:r>
        <w:rPr>
          <w:spacing w:val="-4"/>
          <w:sz w:val="21"/>
        </w:rPr>
        <w:t>设备维护管理</w:t>
      </w:r>
    </w:p>
    <w:p w:rsidR="00F97E80" w:rsidRDefault="00F97E80">
      <w:pPr>
        <w:pStyle w:val="a3"/>
        <w:spacing w:before="1"/>
        <w:rPr>
          <w:sz w:val="16"/>
        </w:rPr>
      </w:pPr>
    </w:p>
    <w:p w:rsidR="00F97E80" w:rsidRDefault="00DD528B">
      <w:pPr>
        <w:pStyle w:val="a3"/>
        <w:ind w:left="755"/>
      </w:pPr>
      <w:r>
        <w:t>应对各种设备（包括备份和冗余设备）、线路等指定专门的部门或人员定期进行维护管理。</w:t>
      </w:r>
    </w:p>
    <w:p w:rsidR="00F97E80" w:rsidRDefault="00F97E80">
      <w:pPr>
        <w:pStyle w:val="a3"/>
        <w:spacing w:before="1"/>
        <w:rPr>
          <w:sz w:val="16"/>
        </w:rPr>
      </w:pPr>
    </w:p>
    <w:p w:rsidR="00F97E80" w:rsidRDefault="00DD528B">
      <w:pPr>
        <w:pStyle w:val="a4"/>
        <w:numPr>
          <w:ilvl w:val="3"/>
          <w:numId w:val="93"/>
        </w:numPr>
        <w:tabs>
          <w:tab w:val="left" w:pos="1278"/>
          <w:tab w:val="left" w:pos="1279"/>
        </w:tabs>
        <w:ind w:left="1278"/>
        <w:jc w:val="left"/>
        <w:rPr>
          <w:sz w:val="21"/>
        </w:rPr>
      </w:pPr>
      <w:r>
        <w:rPr>
          <w:spacing w:val="-5"/>
          <w:sz w:val="21"/>
        </w:rPr>
        <w:t>漏洞和风险管理</w:t>
      </w:r>
    </w:p>
    <w:p w:rsidR="00F97E80" w:rsidRDefault="00F97E80">
      <w:pPr>
        <w:pStyle w:val="a3"/>
        <w:spacing w:before="9"/>
        <w:rPr>
          <w:sz w:val="15"/>
        </w:rPr>
      </w:pPr>
    </w:p>
    <w:p w:rsidR="00F97E80" w:rsidRDefault="00DD528B">
      <w:pPr>
        <w:pStyle w:val="a3"/>
        <w:spacing w:line="283" w:lineRule="auto"/>
        <w:ind w:left="332" w:right="1466" w:firstLine="422"/>
      </w:pPr>
      <w:r>
        <w:rPr>
          <w:spacing w:val="-14"/>
        </w:rPr>
        <w:t>应采取必要的措施识别安全漏洞和隐患，对发现的安全漏洞和隐患及时进行修补或评估可能的影响后</w:t>
      </w:r>
      <w:r>
        <w:rPr>
          <w:spacing w:val="-7"/>
        </w:rPr>
        <w:t>进行修补。</w:t>
      </w:r>
    </w:p>
    <w:p w:rsidR="00F97E80" w:rsidRDefault="00DD528B">
      <w:pPr>
        <w:pStyle w:val="a4"/>
        <w:numPr>
          <w:ilvl w:val="3"/>
          <w:numId w:val="93"/>
        </w:numPr>
        <w:tabs>
          <w:tab w:val="left" w:pos="1278"/>
          <w:tab w:val="left" w:pos="1279"/>
        </w:tabs>
        <w:spacing w:before="152"/>
        <w:ind w:left="1278"/>
        <w:jc w:val="left"/>
        <w:rPr>
          <w:sz w:val="21"/>
        </w:rPr>
      </w:pPr>
      <w:r>
        <w:rPr>
          <w:spacing w:val="-5"/>
          <w:sz w:val="21"/>
        </w:rPr>
        <w:t>网络和系统安全管理</w:t>
      </w:r>
    </w:p>
    <w:p w:rsidR="00F97E80" w:rsidRDefault="00F97E80">
      <w:pPr>
        <w:pStyle w:val="a3"/>
        <w:spacing w:before="1"/>
        <w:rPr>
          <w:sz w:val="16"/>
        </w:rPr>
      </w:pPr>
    </w:p>
    <w:p w:rsidR="00F97E80" w:rsidRDefault="00DD528B">
      <w:pPr>
        <w:pStyle w:val="a3"/>
        <w:spacing w:before="1"/>
        <w:ind w:left="755"/>
      </w:pPr>
      <w:r>
        <w:t>本项要求包括：</w:t>
      </w:r>
    </w:p>
    <w:p w:rsidR="00F97E80" w:rsidRDefault="00DD528B">
      <w:pPr>
        <w:pStyle w:val="a4"/>
        <w:numPr>
          <w:ilvl w:val="4"/>
          <w:numId w:val="93"/>
        </w:numPr>
        <w:tabs>
          <w:tab w:val="left" w:pos="1177"/>
          <w:tab w:val="left" w:pos="1178"/>
        </w:tabs>
        <w:spacing w:before="43"/>
        <w:ind w:hanging="422"/>
        <w:rPr>
          <w:sz w:val="21"/>
        </w:rPr>
      </w:pPr>
      <w:r>
        <w:rPr>
          <w:spacing w:val="-5"/>
          <w:sz w:val="21"/>
        </w:rPr>
        <w:t>应划分不同的管理员角色进行网络和系统的运维管理，明确各个角色的责任和权限；</w:t>
      </w:r>
    </w:p>
    <w:p w:rsidR="00F97E80" w:rsidRDefault="00DD528B">
      <w:pPr>
        <w:pStyle w:val="a4"/>
        <w:numPr>
          <w:ilvl w:val="4"/>
          <w:numId w:val="93"/>
        </w:numPr>
        <w:tabs>
          <w:tab w:val="left" w:pos="1177"/>
          <w:tab w:val="left" w:pos="1178"/>
        </w:tabs>
        <w:spacing w:before="47"/>
        <w:ind w:hanging="422"/>
        <w:rPr>
          <w:sz w:val="21"/>
        </w:rPr>
      </w:pPr>
      <w:r>
        <w:rPr>
          <w:spacing w:val="-5"/>
          <w:sz w:val="21"/>
        </w:rPr>
        <w:t>应指定专门的部门或人员进行账户管理，对申请账户、建立账户、删除账户等进行控制。</w:t>
      </w:r>
    </w:p>
    <w:p w:rsidR="00F97E80" w:rsidRDefault="00DD528B">
      <w:pPr>
        <w:pStyle w:val="a4"/>
        <w:numPr>
          <w:ilvl w:val="3"/>
          <w:numId w:val="93"/>
        </w:numPr>
        <w:tabs>
          <w:tab w:val="left" w:pos="1278"/>
          <w:tab w:val="left" w:pos="1279"/>
        </w:tabs>
        <w:spacing w:before="5" w:line="470" w:lineRule="atLeast"/>
        <w:ind w:right="8148" w:hanging="423"/>
        <w:jc w:val="left"/>
        <w:rPr>
          <w:sz w:val="21"/>
        </w:rPr>
      </w:pPr>
      <w:r>
        <w:rPr>
          <w:spacing w:val="-7"/>
          <w:sz w:val="21"/>
        </w:rPr>
        <w:t>恶意代码防范管理</w:t>
      </w:r>
      <w:r>
        <w:rPr>
          <w:spacing w:val="-1"/>
          <w:sz w:val="21"/>
        </w:rPr>
        <w:t>本项要求包括：</w:t>
      </w:r>
    </w:p>
    <w:p w:rsidR="00F97E80" w:rsidRDefault="00DD528B">
      <w:pPr>
        <w:pStyle w:val="a4"/>
        <w:numPr>
          <w:ilvl w:val="4"/>
          <w:numId w:val="93"/>
        </w:numPr>
        <w:tabs>
          <w:tab w:val="left" w:pos="1177"/>
          <w:tab w:val="left" w:pos="1178"/>
        </w:tabs>
        <w:spacing w:before="53" w:line="278" w:lineRule="auto"/>
        <w:ind w:right="1538" w:hanging="422"/>
        <w:rPr>
          <w:sz w:val="21"/>
        </w:rPr>
      </w:pPr>
      <w:r>
        <w:rPr>
          <w:spacing w:val="-6"/>
          <w:sz w:val="21"/>
        </w:rPr>
        <w:t>应提高所有用户的防恶意代码意识，对外来计算机或存储设备接入系统前进行恶意代码检查</w:t>
      </w:r>
      <w:r>
        <w:rPr>
          <w:sz w:val="21"/>
        </w:rPr>
        <w:t>等；</w:t>
      </w:r>
    </w:p>
    <w:p w:rsidR="00F97E80" w:rsidRDefault="00DD528B">
      <w:pPr>
        <w:pStyle w:val="a4"/>
        <w:numPr>
          <w:ilvl w:val="4"/>
          <w:numId w:val="93"/>
        </w:numPr>
        <w:tabs>
          <w:tab w:val="left" w:pos="1177"/>
          <w:tab w:val="left" w:pos="1178"/>
        </w:tabs>
        <w:spacing w:before="5" w:line="283" w:lineRule="auto"/>
        <w:ind w:right="1415" w:hanging="422"/>
        <w:rPr>
          <w:sz w:val="21"/>
        </w:rPr>
      </w:pPr>
      <w:r>
        <w:rPr>
          <w:spacing w:val="-10"/>
          <w:sz w:val="21"/>
        </w:rPr>
        <w:t>应对恶意代码防范要求做出规定，包括防恶意代码软件的授权使用、恶意代码库升级、恶意代码</w:t>
      </w:r>
      <w:r>
        <w:rPr>
          <w:spacing w:val="-6"/>
          <w:sz w:val="21"/>
        </w:rPr>
        <w:t>的定期查杀等。</w:t>
      </w:r>
    </w:p>
    <w:p w:rsidR="00F97E80" w:rsidRDefault="00DD528B">
      <w:pPr>
        <w:pStyle w:val="a4"/>
        <w:numPr>
          <w:ilvl w:val="3"/>
          <w:numId w:val="93"/>
        </w:numPr>
        <w:tabs>
          <w:tab w:val="left" w:pos="1278"/>
          <w:tab w:val="left" w:pos="1279"/>
        </w:tabs>
        <w:spacing w:before="147"/>
        <w:ind w:left="1278"/>
        <w:jc w:val="left"/>
        <w:rPr>
          <w:sz w:val="21"/>
        </w:rPr>
      </w:pPr>
      <w:r>
        <w:rPr>
          <w:spacing w:val="-5"/>
          <w:sz w:val="21"/>
        </w:rPr>
        <w:t>备份与恢复管理</w:t>
      </w:r>
    </w:p>
    <w:p w:rsidR="00F97E80" w:rsidRDefault="00F97E80">
      <w:pPr>
        <w:pStyle w:val="a3"/>
        <w:spacing w:before="4"/>
        <w:rPr>
          <w:sz w:val="27"/>
        </w:rPr>
      </w:pPr>
    </w:p>
    <w:p w:rsidR="00F97E80" w:rsidRDefault="00DD528B">
      <w:pPr>
        <w:pStyle w:val="a3"/>
        <w:spacing w:before="1"/>
        <w:ind w:left="1038"/>
      </w:pPr>
      <w:r>
        <w:t>本项要求包括：</w:t>
      </w:r>
    </w:p>
    <w:p w:rsidR="00F97E80" w:rsidRDefault="00DD528B">
      <w:pPr>
        <w:pStyle w:val="a4"/>
        <w:numPr>
          <w:ilvl w:val="4"/>
          <w:numId w:val="93"/>
        </w:numPr>
        <w:tabs>
          <w:tab w:val="left" w:pos="1460"/>
          <w:tab w:val="left" w:pos="1461"/>
        </w:tabs>
        <w:spacing w:before="47"/>
        <w:ind w:left="1460" w:hanging="422"/>
        <w:rPr>
          <w:sz w:val="21"/>
        </w:rPr>
      </w:pPr>
      <w:r>
        <w:rPr>
          <w:spacing w:val="-5"/>
          <w:sz w:val="21"/>
        </w:rPr>
        <w:t>应识别需要定期备份的重要业务信息、系统数据及软件系统等；</w:t>
      </w:r>
    </w:p>
    <w:p w:rsidR="00F97E80" w:rsidRDefault="00DD528B">
      <w:pPr>
        <w:pStyle w:val="a4"/>
        <w:numPr>
          <w:ilvl w:val="4"/>
          <w:numId w:val="93"/>
        </w:numPr>
        <w:tabs>
          <w:tab w:val="left" w:pos="1460"/>
          <w:tab w:val="left" w:pos="1461"/>
        </w:tabs>
        <w:spacing w:before="43"/>
        <w:ind w:left="1460" w:hanging="422"/>
        <w:rPr>
          <w:sz w:val="21"/>
        </w:rPr>
      </w:pPr>
      <w:r>
        <w:rPr>
          <w:spacing w:val="-5"/>
          <w:sz w:val="21"/>
        </w:rPr>
        <w:t>应规定备份信息的备份方式、备份频度、存储介质、保存期等。</w:t>
      </w:r>
    </w:p>
    <w:p w:rsidR="00F97E80" w:rsidRDefault="00F97E80">
      <w:pPr>
        <w:pStyle w:val="a3"/>
        <w:rPr>
          <w:sz w:val="20"/>
        </w:rPr>
      </w:pPr>
    </w:p>
    <w:p w:rsidR="00F97E80" w:rsidRDefault="00F97E80">
      <w:pPr>
        <w:pStyle w:val="a3"/>
        <w:spacing w:before="10"/>
        <w:rPr>
          <w:sz w:val="19"/>
        </w:rPr>
      </w:pPr>
    </w:p>
    <w:p w:rsidR="00F97E80" w:rsidRDefault="00DD528B">
      <w:pPr>
        <w:spacing w:before="77"/>
        <w:ind w:left="553"/>
        <w:rPr>
          <w:sz w:val="18"/>
        </w:rPr>
      </w:pPr>
      <w:r>
        <w:rPr>
          <w:w w:val="101"/>
          <w:sz w:val="18"/>
        </w:rPr>
        <w:t>8</w:t>
      </w:r>
    </w:p>
    <w:p w:rsidR="00F97E80" w:rsidRDefault="00F97E80">
      <w:pPr>
        <w:rPr>
          <w:sz w:val="18"/>
        </w:rPr>
        <w:sectPr w:rsidR="00F97E80">
          <w:headerReference w:type="even" r:id="rId39"/>
          <w:headerReference w:type="default" r:id="rId40"/>
          <w:headerReference w:type="first" r:id="rId41"/>
          <w:pgSz w:w="11900" w:h="16840"/>
          <w:pgMar w:top="1600" w:right="20" w:bottom="280" w:left="800" w:header="0" w:footer="0" w:gutter="0"/>
          <w:cols w:space="720"/>
        </w:sectPr>
      </w:pPr>
    </w:p>
    <w:p w:rsidR="00F97E80" w:rsidRDefault="00F97E80">
      <w:pPr>
        <w:pStyle w:val="a3"/>
        <w:spacing w:before="12"/>
        <w:rPr>
          <w:sz w:val="14"/>
        </w:rPr>
      </w:pPr>
    </w:p>
    <w:p w:rsidR="00F97E80" w:rsidRDefault="00DD528B">
      <w:pPr>
        <w:pStyle w:val="a4"/>
        <w:numPr>
          <w:ilvl w:val="3"/>
          <w:numId w:val="93"/>
        </w:numPr>
        <w:tabs>
          <w:tab w:val="left" w:pos="1561"/>
          <w:tab w:val="left" w:pos="1562"/>
        </w:tabs>
        <w:spacing w:before="72"/>
        <w:ind w:left="1561" w:hanging="941"/>
        <w:jc w:val="left"/>
        <w:rPr>
          <w:sz w:val="21"/>
        </w:rPr>
      </w:pPr>
      <w:r>
        <w:rPr>
          <w:spacing w:val="-4"/>
          <w:sz w:val="21"/>
        </w:rPr>
        <w:t>安全事件处置</w:t>
      </w:r>
    </w:p>
    <w:p w:rsidR="00F97E80" w:rsidRDefault="00F97E80">
      <w:pPr>
        <w:pStyle w:val="a3"/>
        <w:spacing w:before="9"/>
        <w:rPr>
          <w:sz w:val="15"/>
        </w:rPr>
      </w:pPr>
    </w:p>
    <w:p w:rsidR="00F97E80" w:rsidRDefault="00DD528B">
      <w:pPr>
        <w:pStyle w:val="a3"/>
        <w:ind w:left="1038"/>
      </w:pPr>
      <w:r>
        <w:t>本项要求包括：</w:t>
      </w:r>
    </w:p>
    <w:p w:rsidR="00F97E80" w:rsidRDefault="00DD528B">
      <w:pPr>
        <w:pStyle w:val="a4"/>
        <w:numPr>
          <w:ilvl w:val="4"/>
          <w:numId w:val="93"/>
        </w:numPr>
        <w:tabs>
          <w:tab w:val="left" w:pos="1460"/>
          <w:tab w:val="left" w:pos="1461"/>
        </w:tabs>
        <w:spacing w:before="48"/>
        <w:ind w:left="1460" w:hanging="422"/>
        <w:rPr>
          <w:sz w:val="21"/>
        </w:rPr>
      </w:pPr>
      <w:r>
        <w:rPr>
          <w:spacing w:val="-5"/>
          <w:sz w:val="21"/>
        </w:rPr>
        <w:t>应及时向安全管理部门报告所发现的安全弱点和可疑事件；</w:t>
      </w:r>
    </w:p>
    <w:p w:rsidR="00F97E80" w:rsidRDefault="00DD528B">
      <w:pPr>
        <w:pStyle w:val="a4"/>
        <w:numPr>
          <w:ilvl w:val="4"/>
          <w:numId w:val="93"/>
        </w:numPr>
        <w:tabs>
          <w:tab w:val="left" w:pos="1460"/>
          <w:tab w:val="left" w:pos="1461"/>
        </w:tabs>
        <w:spacing w:before="48" w:line="278" w:lineRule="auto"/>
        <w:ind w:left="1460" w:right="1342" w:hanging="422"/>
        <w:rPr>
          <w:sz w:val="21"/>
        </w:rPr>
      </w:pPr>
      <w:r>
        <w:rPr>
          <w:spacing w:val="-10"/>
          <w:sz w:val="21"/>
        </w:rPr>
        <w:t>应明确安全事件的报告和处置流程，规定安全事件的现场处理、事件报告和后期恢复的管理职</w:t>
      </w:r>
      <w:r>
        <w:rPr>
          <w:spacing w:val="-5"/>
          <w:sz w:val="21"/>
        </w:rPr>
        <w:t>责。</w:t>
      </w:r>
    </w:p>
    <w:p w:rsidR="00F97E80" w:rsidRDefault="00DD528B">
      <w:pPr>
        <w:pStyle w:val="a4"/>
        <w:numPr>
          <w:ilvl w:val="1"/>
          <w:numId w:val="92"/>
        </w:numPr>
        <w:tabs>
          <w:tab w:val="left" w:pos="1143"/>
          <w:tab w:val="left" w:pos="1144"/>
        </w:tabs>
        <w:spacing w:before="158"/>
        <w:rPr>
          <w:sz w:val="21"/>
        </w:rPr>
      </w:pPr>
      <w:r>
        <w:rPr>
          <w:spacing w:val="-5"/>
          <w:sz w:val="21"/>
        </w:rPr>
        <w:t>云计算安全扩展要求</w:t>
      </w:r>
    </w:p>
    <w:p w:rsidR="00F97E80" w:rsidRDefault="00F97E80">
      <w:pPr>
        <w:pStyle w:val="a3"/>
        <w:spacing w:before="1"/>
        <w:rPr>
          <w:sz w:val="16"/>
        </w:rPr>
      </w:pPr>
    </w:p>
    <w:p w:rsidR="00F97E80" w:rsidRDefault="00DD528B">
      <w:pPr>
        <w:pStyle w:val="a4"/>
        <w:numPr>
          <w:ilvl w:val="2"/>
          <w:numId w:val="92"/>
        </w:numPr>
        <w:tabs>
          <w:tab w:val="left" w:pos="1350"/>
          <w:tab w:val="left" w:pos="1351"/>
        </w:tabs>
        <w:ind w:hanging="734"/>
        <w:rPr>
          <w:sz w:val="21"/>
        </w:rPr>
      </w:pPr>
      <w:r>
        <w:rPr>
          <w:spacing w:val="-4"/>
          <w:sz w:val="21"/>
        </w:rPr>
        <w:t>安全物理环境</w:t>
      </w:r>
    </w:p>
    <w:p w:rsidR="00F97E80" w:rsidRDefault="00F97E80">
      <w:pPr>
        <w:pStyle w:val="a3"/>
        <w:spacing w:before="1"/>
        <w:rPr>
          <w:sz w:val="16"/>
        </w:rPr>
      </w:pPr>
    </w:p>
    <w:p w:rsidR="00F97E80" w:rsidRDefault="00DD528B">
      <w:pPr>
        <w:pStyle w:val="a4"/>
        <w:numPr>
          <w:ilvl w:val="3"/>
          <w:numId w:val="92"/>
        </w:numPr>
        <w:tabs>
          <w:tab w:val="left" w:pos="1561"/>
          <w:tab w:val="left" w:pos="1562"/>
        </w:tabs>
        <w:rPr>
          <w:sz w:val="21"/>
        </w:rPr>
      </w:pPr>
      <w:r>
        <w:rPr>
          <w:spacing w:val="-4"/>
          <w:sz w:val="21"/>
        </w:rPr>
        <w:t>基础设施位置</w:t>
      </w:r>
    </w:p>
    <w:p w:rsidR="00F97E80" w:rsidRDefault="00F97E80">
      <w:pPr>
        <w:pStyle w:val="a3"/>
        <w:spacing w:before="1"/>
        <w:rPr>
          <w:sz w:val="16"/>
        </w:rPr>
      </w:pPr>
    </w:p>
    <w:p w:rsidR="00F97E80" w:rsidRDefault="00DD528B">
      <w:pPr>
        <w:pStyle w:val="a3"/>
        <w:ind w:left="1038"/>
      </w:pPr>
      <w:r>
        <w:t>应保证</w:t>
      </w:r>
      <w:proofErr w:type="gramStart"/>
      <w:r>
        <w:t>云计算</w:t>
      </w:r>
      <w:proofErr w:type="gramEnd"/>
      <w:r>
        <w:t>基础设施位于中国境内。</w:t>
      </w:r>
    </w:p>
    <w:p w:rsidR="00F97E80" w:rsidRDefault="00F97E80">
      <w:pPr>
        <w:pStyle w:val="a3"/>
        <w:spacing w:before="9"/>
        <w:rPr>
          <w:sz w:val="15"/>
        </w:rPr>
      </w:pPr>
    </w:p>
    <w:p w:rsidR="00F97E80" w:rsidRDefault="00DD528B">
      <w:pPr>
        <w:pStyle w:val="a4"/>
        <w:numPr>
          <w:ilvl w:val="2"/>
          <w:numId w:val="92"/>
        </w:numPr>
        <w:tabs>
          <w:tab w:val="left" w:pos="1350"/>
          <w:tab w:val="left" w:pos="1351"/>
        </w:tabs>
        <w:ind w:hanging="734"/>
        <w:rPr>
          <w:sz w:val="21"/>
        </w:rPr>
      </w:pPr>
      <w:r>
        <w:rPr>
          <w:spacing w:val="-4"/>
          <w:sz w:val="21"/>
        </w:rPr>
        <w:t>安全通信网络</w:t>
      </w:r>
    </w:p>
    <w:p w:rsidR="00F97E80" w:rsidRDefault="00DD528B">
      <w:pPr>
        <w:pStyle w:val="a4"/>
        <w:numPr>
          <w:ilvl w:val="3"/>
          <w:numId w:val="92"/>
        </w:numPr>
        <w:tabs>
          <w:tab w:val="left" w:pos="1561"/>
          <w:tab w:val="left" w:pos="1562"/>
        </w:tabs>
        <w:spacing w:before="5" w:line="470" w:lineRule="atLeast"/>
        <w:ind w:left="1038" w:right="8567" w:hanging="418"/>
        <w:rPr>
          <w:sz w:val="21"/>
        </w:rPr>
      </w:pPr>
      <w:r>
        <w:rPr>
          <w:spacing w:val="-2"/>
          <w:sz w:val="21"/>
        </w:rPr>
        <w:t>网络架构</w:t>
      </w:r>
      <w:r>
        <w:rPr>
          <w:spacing w:val="-6"/>
          <w:sz w:val="21"/>
        </w:rPr>
        <w:t>本项要求包括：</w:t>
      </w:r>
    </w:p>
    <w:p w:rsidR="00F97E80" w:rsidRDefault="00DD528B">
      <w:pPr>
        <w:pStyle w:val="a4"/>
        <w:numPr>
          <w:ilvl w:val="4"/>
          <w:numId w:val="92"/>
        </w:numPr>
        <w:tabs>
          <w:tab w:val="left" w:pos="1460"/>
          <w:tab w:val="left" w:pos="1461"/>
        </w:tabs>
        <w:spacing w:before="49"/>
        <w:ind w:hanging="422"/>
        <w:rPr>
          <w:sz w:val="21"/>
        </w:rPr>
      </w:pPr>
      <w:r>
        <w:rPr>
          <w:spacing w:val="-5"/>
          <w:sz w:val="21"/>
        </w:rPr>
        <w:t>应保证云计算平台不承载高于其安全保护等级的业务应用系统；</w:t>
      </w:r>
    </w:p>
    <w:p w:rsidR="00F97E80" w:rsidRDefault="00DD528B">
      <w:pPr>
        <w:pStyle w:val="a4"/>
        <w:numPr>
          <w:ilvl w:val="4"/>
          <w:numId w:val="92"/>
        </w:numPr>
        <w:tabs>
          <w:tab w:val="left" w:pos="1460"/>
          <w:tab w:val="left" w:pos="1461"/>
        </w:tabs>
        <w:spacing w:before="47"/>
        <w:ind w:hanging="422"/>
        <w:rPr>
          <w:sz w:val="21"/>
        </w:rPr>
      </w:pPr>
      <w:r>
        <w:rPr>
          <w:spacing w:val="-5"/>
          <w:sz w:val="21"/>
        </w:rPr>
        <w:t>应实现不同云服务客户虚拟网络之间的隔离。</w:t>
      </w:r>
    </w:p>
    <w:p w:rsidR="00F97E80" w:rsidRDefault="00F97E80">
      <w:pPr>
        <w:pStyle w:val="a3"/>
        <w:spacing w:before="1"/>
        <w:rPr>
          <w:sz w:val="16"/>
        </w:rPr>
      </w:pPr>
    </w:p>
    <w:p w:rsidR="00F97E80" w:rsidRDefault="00DD528B">
      <w:pPr>
        <w:pStyle w:val="a3"/>
        <w:tabs>
          <w:tab w:val="left" w:pos="1350"/>
        </w:tabs>
        <w:ind w:left="615"/>
      </w:pPr>
      <w:r>
        <w:t>6.2.3</w:t>
      </w:r>
      <w:r>
        <w:tab/>
      </w:r>
      <w:r>
        <w:rPr>
          <w:spacing w:val="-4"/>
        </w:rPr>
        <w:t>安全区域边界</w:t>
      </w:r>
    </w:p>
    <w:p w:rsidR="00F97E80" w:rsidRDefault="00F97E80">
      <w:pPr>
        <w:pStyle w:val="a3"/>
        <w:spacing w:before="9"/>
        <w:rPr>
          <w:sz w:val="15"/>
        </w:rPr>
      </w:pPr>
    </w:p>
    <w:p w:rsidR="00F97E80" w:rsidRDefault="00DD528B">
      <w:pPr>
        <w:pStyle w:val="a3"/>
        <w:tabs>
          <w:tab w:val="left" w:pos="1561"/>
        </w:tabs>
        <w:spacing w:before="1"/>
        <w:ind w:left="620"/>
      </w:pPr>
      <w:r>
        <w:rPr>
          <w:spacing w:val="-4"/>
        </w:rPr>
        <w:t>6.2.3.1</w:t>
      </w:r>
      <w:r>
        <w:rPr>
          <w:spacing w:val="-4"/>
        </w:rPr>
        <w:tab/>
      </w:r>
      <w:r>
        <w:rPr>
          <w:spacing w:val="-2"/>
        </w:rPr>
        <w:t>访问控制</w:t>
      </w:r>
    </w:p>
    <w:p w:rsidR="00F97E80" w:rsidRDefault="00F97E80">
      <w:pPr>
        <w:pStyle w:val="a3"/>
        <w:spacing w:before="1"/>
        <w:rPr>
          <w:sz w:val="16"/>
        </w:rPr>
      </w:pPr>
    </w:p>
    <w:p w:rsidR="00F97E80" w:rsidRDefault="00DD528B">
      <w:pPr>
        <w:pStyle w:val="a3"/>
        <w:ind w:left="1038"/>
      </w:pPr>
      <w:r>
        <w:t>应在虚拟化网络边界部署访问控制机制，并设置访问控制规则。</w:t>
      </w:r>
    </w:p>
    <w:p w:rsidR="00F97E80" w:rsidRDefault="00F97E80">
      <w:pPr>
        <w:pStyle w:val="a3"/>
        <w:spacing w:before="1"/>
        <w:rPr>
          <w:sz w:val="16"/>
        </w:rPr>
      </w:pPr>
    </w:p>
    <w:p w:rsidR="00F97E80" w:rsidRDefault="00DD528B">
      <w:pPr>
        <w:pStyle w:val="a4"/>
        <w:numPr>
          <w:ilvl w:val="2"/>
          <w:numId w:val="91"/>
        </w:numPr>
        <w:tabs>
          <w:tab w:val="left" w:pos="1350"/>
          <w:tab w:val="left" w:pos="1351"/>
        </w:tabs>
        <w:ind w:hanging="734"/>
        <w:rPr>
          <w:sz w:val="21"/>
        </w:rPr>
      </w:pPr>
      <w:r>
        <w:rPr>
          <w:spacing w:val="-4"/>
          <w:sz w:val="21"/>
        </w:rPr>
        <w:t>安全计算环境</w:t>
      </w:r>
    </w:p>
    <w:p w:rsidR="00F97E80" w:rsidRDefault="00DD528B">
      <w:pPr>
        <w:pStyle w:val="a4"/>
        <w:numPr>
          <w:ilvl w:val="3"/>
          <w:numId w:val="91"/>
        </w:numPr>
        <w:tabs>
          <w:tab w:val="left" w:pos="1561"/>
          <w:tab w:val="left" w:pos="1562"/>
        </w:tabs>
        <w:spacing w:before="30" w:line="476" w:lineRule="exact"/>
        <w:ind w:right="8567" w:hanging="418"/>
        <w:rPr>
          <w:sz w:val="21"/>
        </w:rPr>
      </w:pPr>
      <w:r>
        <w:rPr>
          <w:spacing w:val="-2"/>
          <w:sz w:val="21"/>
        </w:rPr>
        <w:t>访问控制</w:t>
      </w:r>
      <w:r>
        <w:rPr>
          <w:spacing w:val="-6"/>
          <w:sz w:val="21"/>
        </w:rPr>
        <w:t>本项要求包括：</w:t>
      </w:r>
    </w:p>
    <w:p w:rsidR="00F97E80" w:rsidRDefault="00DD528B">
      <w:pPr>
        <w:pStyle w:val="a4"/>
        <w:numPr>
          <w:ilvl w:val="4"/>
          <w:numId w:val="91"/>
        </w:numPr>
        <w:tabs>
          <w:tab w:val="left" w:pos="1460"/>
          <w:tab w:val="left" w:pos="1461"/>
        </w:tabs>
        <w:spacing w:before="11"/>
        <w:ind w:hanging="422"/>
        <w:rPr>
          <w:sz w:val="21"/>
        </w:rPr>
      </w:pPr>
      <w:r>
        <w:rPr>
          <w:spacing w:val="-5"/>
          <w:sz w:val="21"/>
        </w:rPr>
        <w:t>应保证当虚拟机迁移时，访问控制策略随其迁移；</w:t>
      </w:r>
    </w:p>
    <w:p w:rsidR="00F97E80" w:rsidRDefault="00DD528B">
      <w:pPr>
        <w:pStyle w:val="a4"/>
        <w:numPr>
          <w:ilvl w:val="4"/>
          <w:numId w:val="91"/>
        </w:numPr>
        <w:tabs>
          <w:tab w:val="left" w:pos="1460"/>
          <w:tab w:val="left" w:pos="1461"/>
        </w:tabs>
        <w:spacing w:before="43"/>
        <w:ind w:hanging="422"/>
        <w:rPr>
          <w:sz w:val="21"/>
        </w:rPr>
      </w:pPr>
      <w:r>
        <w:rPr>
          <w:spacing w:val="-5"/>
          <w:sz w:val="21"/>
        </w:rPr>
        <w:t>应允许云服务客户设置不同虚拟机之间的访问控制策略。</w:t>
      </w:r>
    </w:p>
    <w:p w:rsidR="00F97E80" w:rsidRDefault="00F97E80">
      <w:pPr>
        <w:pStyle w:val="a3"/>
        <w:spacing w:before="1"/>
        <w:rPr>
          <w:sz w:val="16"/>
        </w:rPr>
      </w:pPr>
    </w:p>
    <w:p w:rsidR="00F97E80" w:rsidRDefault="00DD528B">
      <w:pPr>
        <w:pStyle w:val="a4"/>
        <w:numPr>
          <w:ilvl w:val="3"/>
          <w:numId w:val="91"/>
        </w:numPr>
        <w:tabs>
          <w:tab w:val="left" w:pos="1561"/>
          <w:tab w:val="left" w:pos="1562"/>
        </w:tabs>
        <w:ind w:left="1561"/>
        <w:rPr>
          <w:sz w:val="21"/>
        </w:rPr>
      </w:pPr>
      <w:r>
        <w:rPr>
          <w:spacing w:val="-5"/>
          <w:sz w:val="21"/>
        </w:rPr>
        <w:t>数据完整性和保密性</w:t>
      </w:r>
    </w:p>
    <w:p w:rsidR="00F97E80" w:rsidRDefault="00F97E80">
      <w:pPr>
        <w:pStyle w:val="a3"/>
        <w:spacing w:before="1"/>
        <w:rPr>
          <w:sz w:val="16"/>
        </w:rPr>
      </w:pPr>
    </w:p>
    <w:p w:rsidR="00F97E80" w:rsidRDefault="00DD528B">
      <w:pPr>
        <w:pStyle w:val="a3"/>
        <w:ind w:left="1038"/>
      </w:pPr>
      <w:r>
        <w:t>应确保云服务客户数据、用户个人信息等存储于中国境内，如需出境应遵循国家相关规定。</w:t>
      </w:r>
    </w:p>
    <w:p w:rsidR="00F97E80" w:rsidRDefault="00F97E80">
      <w:pPr>
        <w:pStyle w:val="a3"/>
        <w:spacing w:before="1"/>
        <w:rPr>
          <w:sz w:val="16"/>
        </w:rPr>
      </w:pPr>
    </w:p>
    <w:p w:rsidR="00F97E80" w:rsidRDefault="00DD528B">
      <w:pPr>
        <w:pStyle w:val="a4"/>
        <w:numPr>
          <w:ilvl w:val="2"/>
          <w:numId w:val="91"/>
        </w:numPr>
        <w:tabs>
          <w:tab w:val="left" w:pos="1350"/>
          <w:tab w:val="left" w:pos="1351"/>
        </w:tabs>
        <w:spacing w:before="1"/>
        <w:ind w:hanging="734"/>
        <w:rPr>
          <w:sz w:val="21"/>
        </w:rPr>
      </w:pPr>
      <w:r>
        <w:rPr>
          <w:spacing w:val="-4"/>
          <w:sz w:val="21"/>
        </w:rPr>
        <w:t>安全建设管理</w:t>
      </w:r>
    </w:p>
    <w:p w:rsidR="00F97E80" w:rsidRDefault="00DD528B">
      <w:pPr>
        <w:pStyle w:val="a4"/>
        <w:numPr>
          <w:ilvl w:val="3"/>
          <w:numId w:val="91"/>
        </w:numPr>
        <w:tabs>
          <w:tab w:val="left" w:pos="1561"/>
          <w:tab w:val="left" w:pos="1562"/>
        </w:tabs>
        <w:spacing w:before="30" w:line="476" w:lineRule="exact"/>
        <w:ind w:right="8263" w:hanging="418"/>
        <w:rPr>
          <w:sz w:val="21"/>
        </w:rPr>
      </w:pPr>
      <w:r>
        <w:rPr>
          <w:spacing w:val="-7"/>
          <w:sz w:val="21"/>
        </w:rPr>
        <w:t>云服务商选择</w:t>
      </w:r>
      <w:r>
        <w:rPr>
          <w:spacing w:val="-1"/>
          <w:sz w:val="21"/>
        </w:rPr>
        <w:t>本项要求包括：</w:t>
      </w:r>
    </w:p>
    <w:p w:rsidR="00F97E80" w:rsidRDefault="00DD528B">
      <w:pPr>
        <w:pStyle w:val="a4"/>
        <w:numPr>
          <w:ilvl w:val="4"/>
          <w:numId w:val="91"/>
        </w:numPr>
        <w:tabs>
          <w:tab w:val="left" w:pos="1460"/>
          <w:tab w:val="left" w:pos="1461"/>
        </w:tabs>
        <w:spacing w:before="11" w:line="283" w:lineRule="auto"/>
        <w:ind w:right="1247" w:hanging="422"/>
        <w:rPr>
          <w:sz w:val="21"/>
        </w:rPr>
      </w:pPr>
      <w:r>
        <w:rPr>
          <w:spacing w:val="-15"/>
          <w:sz w:val="21"/>
        </w:rPr>
        <w:t>应选择安全合规的云服务商，其所提供的云计算平台应为其所承载的业务应用系统提供相应等级</w:t>
      </w:r>
      <w:r>
        <w:rPr>
          <w:spacing w:val="-9"/>
          <w:sz w:val="21"/>
        </w:rPr>
        <w:t>的安全保护能力；</w:t>
      </w:r>
    </w:p>
    <w:p w:rsidR="00F97E80" w:rsidRDefault="00DD528B">
      <w:pPr>
        <w:pStyle w:val="a4"/>
        <w:numPr>
          <w:ilvl w:val="4"/>
          <w:numId w:val="91"/>
        </w:numPr>
        <w:tabs>
          <w:tab w:val="left" w:pos="1460"/>
          <w:tab w:val="left" w:pos="1461"/>
        </w:tabs>
        <w:spacing w:line="268" w:lineRule="exact"/>
        <w:ind w:hanging="422"/>
        <w:rPr>
          <w:sz w:val="21"/>
        </w:rPr>
      </w:pPr>
      <w:r>
        <w:rPr>
          <w:spacing w:val="-5"/>
          <w:sz w:val="21"/>
        </w:rPr>
        <w:t>应在服务水平协议中规定云服务的各项服务内容和具体技术指标；</w:t>
      </w:r>
    </w:p>
    <w:p w:rsidR="00F97E80" w:rsidRDefault="00DD528B">
      <w:pPr>
        <w:pStyle w:val="a4"/>
        <w:numPr>
          <w:ilvl w:val="4"/>
          <w:numId w:val="91"/>
        </w:numPr>
        <w:tabs>
          <w:tab w:val="left" w:pos="1460"/>
          <w:tab w:val="left" w:pos="1461"/>
        </w:tabs>
        <w:ind w:right="103" w:hanging="422"/>
        <w:rPr>
          <w:sz w:val="21"/>
        </w:rPr>
      </w:pPr>
      <w:r>
        <w:rPr>
          <w:spacing w:val="-10"/>
          <w:sz w:val="21"/>
        </w:rPr>
        <w:t>应在服务水平协议中规定云服务商的权限与责任，包括管理范围、职责划分、访问授权、隐私保护、行为准则、违约责任等。</w:t>
      </w:r>
    </w:p>
    <w:p w:rsidR="00F97E80" w:rsidRDefault="00F97E80">
      <w:pPr>
        <w:pStyle w:val="a3"/>
        <w:rPr>
          <w:sz w:val="20"/>
        </w:rPr>
      </w:pPr>
    </w:p>
    <w:p w:rsidR="00F97E80" w:rsidRDefault="00F97E80">
      <w:pPr>
        <w:pStyle w:val="a3"/>
        <w:spacing w:before="8"/>
        <w:rPr>
          <w:sz w:val="24"/>
        </w:rPr>
      </w:pPr>
    </w:p>
    <w:p w:rsidR="00F97E80" w:rsidRDefault="00DD528B">
      <w:pPr>
        <w:spacing w:before="77"/>
        <w:ind w:right="1394"/>
        <w:jc w:val="right"/>
        <w:rPr>
          <w:sz w:val="18"/>
        </w:rPr>
      </w:pPr>
      <w:r>
        <w:rPr>
          <w:w w:val="101"/>
          <w:sz w:val="18"/>
        </w:rPr>
        <w:t>9</w:t>
      </w:r>
    </w:p>
    <w:p w:rsidR="00F97E80" w:rsidRDefault="00F97E80">
      <w:pPr>
        <w:jc w:val="right"/>
        <w:rPr>
          <w:sz w:val="18"/>
        </w:rPr>
        <w:sectPr w:rsidR="00F97E80">
          <w:headerReference w:type="even" r:id="rId42"/>
          <w:headerReference w:type="default" r:id="rId43"/>
          <w:headerReference w:type="first" r:id="rId44"/>
          <w:pgSz w:w="11900" w:h="16840"/>
          <w:pgMar w:top="1600" w:right="20" w:bottom="280" w:left="800" w:header="0" w:footer="0" w:gutter="0"/>
          <w:cols w:space="720"/>
        </w:sectPr>
      </w:pPr>
    </w:p>
    <w:p w:rsidR="00F97E80" w:rsidRDefault="00F97E80">
      <w:pPr>
        <w:pStyle w:val="a3"/>
        <w:spacing w:before="2"/>
        <w:rPr>
          <w:sz w:val="26"/>
        </w:rPr>
      </w:pPr>
    </w:p>
    <w:p w:rsidR="00F97E80" w:rsidRDefault="00DD528B">
      <w:pPr>
        <w:pStyle w:val="a4"/>
        <w:numPr>
          <w:ilvl w:val="3"/>
          <w:numId w:val="91"/>
        </w:numPr>
        <w:tabs>
          <w:tab w:val="left" w:pos="1278"/>
          <w:tab w:val="left" w:pos="1279"/>
        </w:tabs>
        <w:spacing w:before="72"/>
        <w:ind w:left="1278" w:hanging="946"/>
        <w:rPr>
          <w:sz w:val="21"/>
        </w:rPr>
      </w:pPr>
      <w:r>
        <w:rPr>
          <w:spacing w:val="-2"/>
          <w:sz w:val="21"/>
        </w:rPr>
        <w:t>供应链管理</w:t>
      </w:r>
    </w:p>
    <w:p w:rsidR="00F97E80" w:rsidRDefault="00F97E80">
      <w:pPr>
        <w:pStyle w:val="a3"/>
        <w:spacing w:before="9"/>
        <w:rPr>
          <w:sz w:val="15"/>
        </w:rPr>
      </w:pPr>
    </w:p>
    <w:p w:rsidR="00F97E80" w:rsidRDefault="00DD528B">
      <w:pPr>
        <w:pStyle w:val="a3"/>
        <w:ind w:left="755"/>
      </w:pPr>
      <w:r>
        <w:t>应确保供应商的选择符合国家有关规定。</w:t>
      </w:r>
    </w:p>
    <w:p w:rsidR="00F97E80" w:rsidRDefault="00F97E80">
      <w:pPr>
        <w:pStyle w:val="a3"/>
        <w:spacing w:before="1"/>
        <w:rPr>
          <w:sz w:val="16"/>
        </w:rPr>
      </w:pPr>
    </w:p>
    <w:p w:rsidR="00F97E80" w:rsidRDefault="00DD528B">
      <w:pPr>
        <w:pStyle w:val="a4"/>
        <w:numPr>
          <w:ilvl w:val="1"/>
          <w:numId w:val="91"/>
        </w:numPr>
        <w:tabs>
          <w:tab w:val="left" w:pos="860"/>
          <w:tab w:val="left" w:pos="861"/>
        </w:tabs>
        <w:ind w:left="860" w:hanging="528"/>
        <w:jc w:val="left"/>
        <w:rPr>
          <w:sz w:val="21"/>
        </w:rPr>
      </w:pPr>
      <w:r>
        <w:rPr>
          <w:spacing w:val="-5"/>
          <w:sz w:val="21"/>
        </w:rPr>
        <w:t>移动互联安全扩展要求</w:t>
      </w:r>
    </w:p>
    <w:p w:rsidR="00F97E80" w:rsidRDefault="00F97E80">
      <w:pPr>
        <w:pStyle w:val="a3"/>
        <w:spacing w:before="1"/>
        <w:rPr>
          <w:sz w:val="16"/>
        </w:rPr>
      </w:pPr>
    </w:p>
    <w:p w:rsidR="00F97E80" w:rsidRDefault="00DD528B">
      <w:pPr>
        <w:pStyle w:val="a4"/>
        <w:numPr>
          <w:ilvl w:val="2"/>
          <w:numId w:val="90"/>
        </w:numPr>
        <w:tabs>
          <w:tab w:val="left" w:pos="1067"/>
          <w:tab w:val="left" w:pos="1068"/>
        </w:tabs>
        <w:spacing w:before="1"/>
        <w:rPr>
          <w:sz w:val="21"/>
        </w:rPr>
      </w:pPr>
      <w:r>
        <w:rPr>
          <w:spacing w:val="-4"/>
          <w:sz w:val="21"/>
        </w:rPr>
        <w:t>安全物理环境</w:t>
      </w:r>
    </w:p>
    <w:p w:rsidR="00F97E80" w:rsidRDefault="00F97E80">
      <w:pPr>
        <w:pStyle w:val="a3"/>
        <w:spacing w:before="9"/>
        <w:rPr>
          <w:sz w:val="15"/>
        </w:rPr>
      </w:pPr>
    </w:p>
    <w:p w:rsidR="00F97E80" w:rsidRDefault="00DD528B">
      <w:pPr>
        <w:pStyle w:val="a4"/>
        <w:numPr>
          <w:ilvl w:val="3"/>
          <w:numId w:val="90"/>
        </w:numPr>
        <w:tabs>
          <w:tab w:val="left" w:pos="1278"/>
          <w:tab w:val="left" w:pos="1279"/>
        </w:tabs>
        <w:rPr>
          <w:sz w:val="21"/>
        </w:rPr>
      </w:pPr>
      <w:r>
        <w:rPr>
          <w:spacing w:val="-5"/>
          <w:sz w:val="21"/>
        </w:rPr>
        <w:t>无线接入点的物理位置</w:t>
      </w:r>
    </w:p>
    <w:p w:rsidR="00F97E80" w:rsidRDefault="00F97E80">
      <w:pPr>
        <w:pStyle w:val="a3"/>
        <w:spacing w:before="1"/>
        <w:rPr>
          <w:sz w:val="16"/>
        </w:rPr>
      </w:pPr>
    </w:p>
    <w:p w:rsidR="00F97E80" w:rsidRDefault="00DD528B">
      <w:pPr>
        <w:pStyle w:val="a3"/>
        <w:ind w:left="755"/>
      </w:pPr>
      <w:r>
        <w:t>应为无线接入设备的安装选择合理位置，避免过度覆盖和电磁干扰。</w:t>
      </w:r>
    </w:p>
    <w:p w:rsidR="00F97E80" w:rsidRDefault="00F97E80">
      <w:pPr>
        <w:pStyle w:val="a3"/>
        <w:spacing w:before="1"/>
        <w:rPr>
          <w:sz w:val="16"/>
        </w:rPr>
      </w:pPr>
    </w:p>
    <w:p w:rsidR="00F97E80" w:rsidRDefault="00DD528B">
      <w:pPr>
        <w:pStyle w:val="a4"/>
        <w:numPr>
          <w:ilvl w:val="2"/>
          <w:numId w:val="90"/>
        </w:numPr>
        <w:tabs>
          <w:tab w:val="left" w:pos="1067"/>
          <w:tab w:val="left" w:pos="1068"/>
        </w:tabs>
        <w:rPr>
          <w:sz w:val="21"/>
        </w:rPr>
      </w:pPr>
      <w:r>
        <w:rPr>
          <w:spacing w:val="-4"/>
          <w:sz w:val="21"/>
        </w:rPr>
        <w:t>安全区域边界</w:t>
      </w:r>
    </w:p>
    <w:p w:rsidR="00F97E80" w:rsidRDefault="00F97E80">
      <w:pPr>
        <w:pStyle w:val="a3"/>
        <w:spacing w:before="1"/>
        <w:rPr>
          <w:sz w:val="16"/>
        </w:rPr>
      </w:pPr>
    </w:p>
    <w:p w:rsidR="00F97E80" w:rsidRDefault="00DD528B">
      <w:pPr>
        <w:pStyle w:val="a4"/>
        <w:numPr>
          <w:ilvl w:val="3"/>
          <w:numId w:val="90"/>
        </w:numPr>
        <w:tabs>
          <w:tab w:val="left" w:pos="1278"/>
          <w:tab w:val="left" w:pos="1279"/>
        </w:tabs>
        <w:rPr>
          <w:sz w:val="21"/>
        </w:rPr>
      </w:pPr>
      <w:r>
        <w:rPr>
          <w:spacing w:val="-2"/>
          <w:sz w:val="21"/>
        </w:rPr>
        <w:t>边界防护</w:t>
      </w:r>
    </w:p>
    <w:p w:rsidR="00F97E80" w:rsidRDefault="00F97E80">
      <w:pPr>
        <w:pStyle w:val="a3"/>
        <w:spacing w:before="9"/>
        <w:rPr>
          <w:sz w:val="15"/>
        </w:rPr>
      </w:pPr>
    </w:p>
    <w:p w:rsidR="00F97E80" w:rsidRDefault="00DD528B">
      <w:pPr>
        <w:pStyle w:val="a3"/>
        <w:ind w:left="755"/>
      </w:pPr>
      <w:r>
        <w:t>应保证有线网络与无线网络边界之间的访问和数据流通过无线接入安全网关设备。</w:t>
      </w:r>
    </w:p>
    <w:p w:rsidR="00F97E80" w:rsidRDefault="00F97E80">
      <w:pPr>
        <w:pStyle w:val="a3"/>
        <w:spacing w:before="1"/>
        <w:rPr>
          <w:sz w:val="16"/>
        </w:rPr>
      </w:pPr>
    </w:p>
    <w:p w:rsidR="00F97E80" w:rsidRDefault="00DD528B">
      <w:pPr>
        <w:pStyle w:val="a4"/>
        <w:numPr>
          <w:ilvl w:val="3"/>
          <w:numId w:val="90"/>
        </w:numPr>
        <w:tabs>
          <w:tab w:val="left" w:pos="1278"/>
          <w:tab w:val="left" w:pos="1279"/>
        </w:tabs>
        <w:rPr>
          <w:sz w:val="21"/>
        </w:rPr>
      </w:pPr>
      <w:r>
        <w:rPr>
          <w:spacing w:val="-2"/>
          <w:sz w:val="21"/>
        </w:rPr>
        <w:t>访问控制</w:t>
      </w:r>
    </w:p>
    <w:p w:rsidR="00F97E80" w:rsidRDefault="00F97E80">
      <w:pPr>
        <w:pStyle w:val="a3"/>
        <w:spacing w:before="1"/>
        <w:rPr>
          <w:sz w:val="16"/>
        </w:rPr>
      </w:pPr>
    </w:p>
    <w:p w:rsidR="00F97E80" w:rsidRDefault="00DD528B">
      <w:pPr>
        <w:pStyle w:val="a3"/>
        <w:spacing w:before="1" w:line="283" w:lineRule="auto"/>
        <w:ind w:left="332" w:right="1500" w:firstLine="422"/>
      </w:pPr>
      <w:r>
        <w:t>无线接入设备应开启接入认证功能，并且禁止使用WEP方式进行认证，如使用口令，长度不小于8 位字符。</w:t>
      </w:r>
    </w:p>
    <w:p w:rsidR="00F97E80" w:rsidRDefault="00DD528B">
      <w:pPr>
        <w:pStyle w:val="a4"/>
        <w:numPr>
          <w:ilvl w:val="2"/>
          <w:numId w:val="90"/>
        </w:numPr>
        <w:tabs>
          <w:tab w:val="left" w:pos="1067"/>
          <w:tab w:val="left" w:pos="1068"/>
        </w:tabs>
        <w:spacing w:before="147"/>
        <w:rPr>
          <w:sz w:val="21"/>
        </w:rPr>
      </w:pPr>
      <w:r>
        <w:rPr>
          <w:spacing w:val="-4"/>
          <w:sz w:val="21"/>
        </w:rPr>
        <w:t>安全计算环境</w:t>
      </w:r>
    </w:p>
    <w:p w:rsidR="00F97E80" w:rsidRDefault="00F97E80">
      <w:pPr>
        <w:pStyle w:val="a3"/>
        <w:spacing w:before="1"/>
        <w:rPr>
          <w:sz w:val="16"/>
        </w:rPr>
      </w:pPr>
    </w:p>
    <w:p w:rsidR="00F97E80" w:rsidRDefault="00DD528B">
      <w:pPr>
        <w:pStyle w:val="a4"/>
        <w:numPr>
          <w:ilvl w:val="3"/>
          <w:numId w:val="90"/>
        </w:numPr>
        <w:tabs>
          <w:tab w:val="left" w:pos="1278"/>
          <w:tab w:val="left" w:pos="1279"/>
        </w:tabs>
        <w:rPr>
          <w:sz w:val="21"/>
        </w:rPr>
      </w:pPr>
      <w:r>
        <w:rPr>
          <w:spacing w:val="-4"/>
          <w:sz w:val="21"/>
        </w:rPr>
        <w:t>移动应用管控</w:t>
      </w:r>
    </w:p>
    <w:p w:rsidR="00F97E80" w:rsidRDefault="00F97E80">
      <w:pPr>
        <w:pStyle w:val="a3"/>
        <w:spacing w:before="1"/>
        <w:rPr>
          <w:sz w:val="16"/>
        </w:rPr>
      </w:pPr>
    </w:p>
    <w:p w:rsidR="00F97E80" w:rsidRDefault="00DD528B">
      <w:pPr>
        <w:pStyle w:val="a3"/>
        <w:ind w:left="755"/>
      </w:pPr>
      <w:r>
        <w:t>应具有选择应用软件安装、运行的功能。</w:t>
      </w:r>
    </w:p>
    <w:p w:rsidR="00F97E80" w:rsidRDefault="00F97E80">
      <w:pPr>
        <w:pStyle w:val="a3"/>
        <w:spacing w:before="1"/>
        <w:rPr>
          <w:sz w:val="16"/>
        </w:rPr>
      </w:pPr>
    </w:p>
    <w:p w:rsidR="00F97E80" w:rsidRDefault="00DD528B">
      <w:pPr>
        <w:pStyle w:val="a3"/>
        <w:tabs>
          <w:tab w:val="left" w:pos="1067"/>
        </w:tabs>
        <w:ind w:left="332"/>
      </w:pPr>
      <w:r>
        <w:t>6.3.4</w:t>
      </w:r>
      <w:r>
        <w:tab/>
      </w:r>
      <w:r>
        <w:rPr>
          <w:spacing w:val="-4"/>
        </w:rPr>
        <w:t>安全建设管理</w:t>
      </w:r>
    </w:p>
    <w:p w:rsidR="00F97E80" w:rsidRDefault="00F97E80">
      <w:pPr>
        <w:pStyle w:val="a3"/>
        <w:spacing w:before="9"/>
        <w:rPr>
          <w:sz w:val="15"/>
        </w:rPr>
      </w:pPr>
    </w:p>
    <w:p w:rsidR="00F97E80" w:rsidRDefault="00DD528B">
      <w:pPr>
        <w:pStyle w:val="a3"/>
        <w:tabs>
          <w:tab w:val="left" w:pos="1278"/>
        </w:tabs>
        <w:spacing w:before="1"/>
        <w:ind w:left="332"/>
      </w:pPr>
      <w:r>
        <w:rPr>
          <w:spacing w:val="-4"/>
        </w:rPr>
        <w:t>6.3.4.1</w:t>
      </w:r>
      <w:r>
        <w:rPr>
          <w:spacing w:val="-4"/>
        </w:rPr>
        <w:tab/>
      </w:r>
      <w:r>
        <w:rPr>
          <w:spacing w:val="-5"/>
        </w:rPr>
        <w:t>移动应用软件采购</w:t>
      </w:r>
    </w:p>
    <w:p w:rsidR="00F97E80" w:rsidRDefault="00F97E80">
      <w:pPr>
        <w:pStyle w:val="a3"/>
        <w:spacing w:before="1"/>
        <w:rPr>
          <w:sz w:val="16"/>
        </w:rPr>
      </w:pPr>
    </w:p>
    <w:p w:rsidR="00F97E80" w:rsidRDefault="00DD528B">
      <w:pPr>
        <w:pStyle w:val="a3"/>
        <w:ind w:left="755"/>
      </w:pPr>
      <w:r>
        <w:t>应保证移动终端安装、运行的应用软件来自可靠分发渠道或使用可靠证书签名。</w:t>
      </w:r>
    </w:p>
    <w:p w:rsidR="00F97E80" w:rsidRDefault="00F97E80">
      <w:pPr>
        <w:pStyle w:val="a3"/>
        <w:spacing w:before="1"/>
        <w:rPr>
          <w:sz w:val="16"/>
        </w:rPr>
      </w:pPr>
    </w:p>
    <w:p w:rsidR="00F97E80" w:rsidRDefault="00DD528B">
      <w:pPr>
        <w:pStyle w:val="a4"/>
        <w:numPr>
          <w:ilvl w:val="1"/>
          <w:numId w:val="89"/>
        </w:numPr>
        <w:tabs>
          <w:tab w:val="left" w:pos="860"/>
          <w:tab w:val="left" w:pos="861"/>
        </w:tabs>
        <w:rPr>
          <w:sz w:val="21"/>
        </w:rPr>
      </w:pPr>
      <w:r>
        <w:rPr>
          <w:spacing w:val="-5"/>
          <w:sz w:val="21"/>
        </w:rPr>
        <w:t>物联网安全扩展要求</w:t>
      </w:r>
    </w:p>
    <w:p w:rsidR="00F97E80" w:rsidRDefault="00F97E80">
      <w:pPr>
        <w:pStyle w:val="a3"/>
        <w:spacing w:before="9"/>
        <w:rPr>
          <w:sz w:val="15"/>
        </w:rPr>
      </w:pPr>
    </w:p>
    <w:p w:rsidR="00F97E80" w:rsidRDefault="00DD528B">
      <w:pPr>
        <w:pStyle w:val="a4"/>
        <w:numPr>
          <w:ilvl w:val="2"/>
          <w:numId w:val="89"/>
        </w:numPr>
        <w:tabs>
          <w:tab w:val="left" w:pos="1067"/>
          <w:tab w:val="left" w:pos="1068"/>
        </w:tabs>
        <w:rPr>
          <w:sz w:val="21"/>
        </w:rPr>
      </w:pPr>
      <w:r>
        <w:rPr>
          <w:spacing w:val="-4"/>
          <w:sz w:val="21"/>
        </w:rPr>
        <w:t>安全物理环境</w:t>
      </w:r>
    </w:p>
    <w:p w:rsidR="00F97E80" w:rsidRDefault="00DD528B">
      <w:pPr>
        <w:pStyle w:val="a4"/>
        <w:numPr>
          <w:ilvl w:val="3"/>
          <w:numId w:val="89"/>
        </w:numPr>
        <w:tabs>
          <w:tab w:val="left" w:pos="1278"/>
          <w:tab w:val="left" w:pos="1279"/>
        </w:tabs>
        <w:spacing w:before="5" w:line="470" w:lineRule="atLeast"/>
        <w:ind w:right="7735" w:hanging="423"/>
        <w:rPr>
          <w:sz w:val="21"/>
        </w:rPr>
      </w:pPr>
      <w:r>
        <w:rPr>
          <w:spacing w:val="-7"/>
          <w:sz w:val="21"/>
        </w:rPr>
        <w:t>感知节点设备物理防护</w:t>
      </w:r>
      <w:r>
        <w:rPr>
          <w:spacing w:val="-1"/>
          <w:sz w:val="21"/>
        </w:rPr>
        <w:t>本项要求包括：</w:t>
      </w:r>
    </w:p>
    <w:p w:rsidR="00F97E80" w:rsidRDefault="00DD528B">
      <w:pPr>
        <w:pStyle w:val="a4"/>
        <w:numPr>
          <w:ilvl w:val="4"/>
          <w:numId w:val="89"/>
        </w:numPr>
        <w:tabs>
          <w:tab w:val="left" w:pos="1177"/>
          <w:tab w:val="left" w:pos="1178"/>
        </w:tabs>
        <w:spacing w:before="48"/>
        <w:ind w:hanging="422"/>
        <w:rPr>
          <w:sz w:val="21"/>
        </w:rPr>
      </w:pPr>
      <w:r>
        <w:rPr>
          <w:spacing w:val="-5"/>
          <w:sz w:val="21"/>
        </w:rPr>
        <w:t>感知节点设备所处的物理环境应不对感知节点设备造成物理破坏，如挤压、强振动；</w:t>
      </w:r>
    </w:p>
    <w:p w:rsidR="00F97E80" w:rsidRDefault="00DD528B">
      <w:pPr>
        <w:pStyle w:val="a4"/>
        <w:numPr>
          <w:ilvl w:val="4"/>
          <w:numId w:val="89"/>
        </w:numPr>
        <w:tabs>
          <w:tab w:val="left" w:pos="1177"/>
          <w:tab w:val="left" w:pos="1178"/>
        </w:tabs>
        <w:spacing w:before="48" w:line="283" w:lineRule="auto"/>
        <w:ind w:right="1519" w:hanging="422"/>
        <w:rPr>
          <w:sz w:val="21"/>
        </w:rPr>
      </w:pPr>
      <w:r>
        <w:rPr>
          <w:spacing w:val="-10"/>
          <w:sz w:val="21"/>
        </w:rPr>
        <w:t>感知节点设备在工作状态所处物理环境应能正确反映环境状态</w:t>
      </w:r>
      <w:r>
        <w:rPr>
          <w:sz w:val="21"/>
        </w:rPr>
        <w:t>（</w:t>
      </w:r>
      <w:r>
        <w:rPr>
          <w:spacing w:val="-5"/>
          <w:sz w:val="21"/>
        </w:rPr>
        <w:t>如温湿度传感器不能安装在阳光直射区域</w:t>
      </w:r>
      <w:r>
        <w:rPr>
          <w:sz w:val="21"/>
        </w:rPr>
        <w:t>）。</w:t>
      </w:r>
    </w:p>
    <w:p w:rsidR="00F97E80" w:rsidRDefault="00DD528B">
      <w:pPr>
        <w:pStyle w:val="a4"/>
        <w:numPr>
          <w:ilvl w:val="2"/>
          <w:numId w:val="89"/>
        </w:numPr>
        <w:tabs>
          <w:tab w:val="left" w:pos="1067"/>
          <w:tab w:val="left" w:pos="1068"/>
        </w:tabs>
        <w:spacing w:before="152"/>
        <w:rPr>
          <w:sz w:val="21"/>
        </w:rPr>
      </w:pPr>
      <w:r>
        <w:rPr>
          <w:spacing w:val="-4"/>
          <w:sz w:val="21"/>
        </w:rPr>
        <w:t>安全区域边界</w:t>
      </w:r>
    </w:p>
    <w:p w:rsidR="00F97E80" w:rsidRDefault="00F97E80">
      <w:pPr>
        <w:pStyle w:val="a3"/>
        <w:spacing w:before="1"/>
        <w:rPr>
          <w:sz w:val="16"/>
        </w:rPr>
      </w:pPr>
    </w:p>
    <w:p w:rsidR="00F97E80" w:rsidRDefault="00DD528B">
      <w:pPr>
        <w:pStyle w:val="a4"/>
        <w:numPr>
          <w:ilvl w:val="3"/>
          <w:numId w:val="89"/>
        </w:numPr>
        <w:tabs>
          <w:tab w:val="left" w:pos="1278"/>
          <w:tab w:val="left" w:pos="1279"/>
        </w:tabs>
        <w:ind w:left="1278"/>
        <w:rPr>
          <w:sz w:val="21"/>
        </w:rPr>
      </w:pPr>
      <w:r>
        <w:rPr>
          <w:spacing w:val="-2"/>
          <w:sz w:val="21"/>
        </w:rPr>
        <w:t>接入控制</w:t>
      </w:r>
    </w:p>
    <w:p w:rsidR="00F97E80" w:rsidRDefault="00F97E80">
      <w:pPr>
        <w:pStyle w:val="a3"/>
        <w:spacing w:before="9"/>
        <w:rPr>
          <w:sz w:val="15"/>
        </w:rPr>
      </w:pPr>
    </w:p>
    <w:p w:rsidR="00F97E80" w:rsidRDefault="00DD528B">
      <w:pPr>
        <w:pStyle w:val="a3"/>
        <w:spacing w:before="1"/>
        <w:ind w:left="755"/>
      </w:pPr>
      <w:r>
        <w:t>应保证只有授权的感知节点可以接入。</w:t>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9"/>
        <w:rPr>
          <w:sz w:val="15"/>
        </w:rPr>
      </w:pPr>
    </w:p>
    <w:p w:rsidR="00F97E80" w:rsidRDefault="00DD528B">
      <w:pPr>
        <w:spacing w:before="77"/>
        <w:ind w:left="553"/>
        <w:rPr>
          <w:sz w:val="18"/>
        </w:rPr>
      </w:pPr>
      <w:r>
        <w:rPr>
          <w:sz w:val="18"/>
        </w:rPr>
        <w:t>10</w:t>
      </w:r>
    </w:p>
    <w:p w:rsidR="00F97E80" w:rsidRDefault="00F97E80">
      <w:pPr>
        <w:rPr>
          <w:sz w:val="18"/>
        </w:rPr>
        <w:sectPr w:rsidR="00F97E80">
          <w:headerReference w:type="even" r:id="rId45"/>
          <w:headerReference w:type="default" r:id="rId46"/>
          <w:headerReference w:type="first" r:id="rId47"/>
          <w:pgSz w:w="11900" w:h="16840"/>
          <w:pgMar w:top="1600" w:right="20" w:bottom="280" w:left="800" w:header="0" w:footer="0" w:gutter="0"/>
          <w:cols w:space="720"/>
        </w:sectPr>
      </w:pPr>
    </w:p>
    <w:p w:rsidR="00F97E80" w:rsidRDefault="00F97E80">
      <w:pPr>
        <w:pStyle w:val="a3"/>
        <w:spacing w:before="6"/>
        <w:rPr>
          <w:sz w:val="19"/>
        </w:rPr>
      </w:pPr>
    </w:p>
    <w:p w:rsidR="00F97E80" w:rsidRDefault="00DD528B">
      <w:pPr>
        <w:pStyle w:val="a3"/>
        <w:tabs>
          <w:tab w:val="left" w:pos="1350"/>
        </w:tabs>
        <w:spacing w:before="71"/>
        <w:ind w:left="615"/>
      </w:pPr>
      <w:r>
        <w:t>6.4.3</w:t>
      </w:r>
      <w:r>
        <w:tab/>
      </w:r>
      <w:r>
        <w:rPr>
          <w:spacing w:val="-4"/>
        </w:rPr>
        <w:t>安全运维管理</w:t>
      </w:r>
    </w:p>
    <w:p w:rsidR="00F97E80" w:rsidRDefault="00F97E80">
      <w:pPr>
        <w:pStyle w:val="a3"/>
        <w:spacing w:before="1"/>
        <w:rPr>
          <w:sz w:val="16"/>
        </w:rPr>
      </w:pPr>
    </w:p>
    <w:p w:rsidR="00F97E80" w:rsidRDefault="00DD528B">
      <w:pPr>
        <w:pStyle w:val="a3"/>
        <w:tabs>
          <w:tab w:val="left" w:pos="1561"/>
        </w:tabs>
        <w:spacing w:before="1"/>
        <w:ind w:left="620"/>
      </w:pPr>
      <w:r>
        <w:rPr>
          <w:spacing w:val="-4"/>
        </w:rPr>
        <w:t>6.4.3.1</w:t>
      </w:r>
      <w:r>
        <w:rPr>
          <w:spacing w:val="-4"/>
        </w:rPr>
        <w:tab/>
        <w:t>感知节点管理</w:t>
      </w:r>
    </w:p>
    <w:p w:rsidR="00F97E80" w:rsidRDefault="00F97E80">
      <w:pPr>
        <w:pStyle w:val="a3"/>
        <w:spacing w:before="1"/>
        <w:rPr>
          <w:sz w:val="16"/>
        </w:rPr>
      </w:pPr>
    </w:p>
    <w:p w:rsidR="00F97E80" w:rsidRDefault="00DD528B">
      <w:pPr>
        <w:pStyle w:val="a3"/>
        <w:spacing w:line="283" w:lineRule="auto"/>
        <w:ind w:left="620" w:right="1151" w:firstLine="417"/>
      </w:pPr>
      <w:r>
        <w:rPr>
          <w:spacing w:val="-10"/>
        </w:rPr>
        <w:t>应指定人员定期巡视感知节点设备、网关节点设备的部署环境，对可能影响感知节点设备、网关节点设备正常工作的环境异常进行记录和维护。</w:t>
      </w:r>
    </w:p>
    <w:p w:rsidR="00F97E80" w:rsidRDefault="00DD528B">
      <w:pPr>
        <w:pStyle w:val="a4"/>
        <w:numPr>
          <w:ilvl w:val="1"/>
          <w:numId w:val="88"/>
        </w:numPr>
        <w:tabs>
          <w:tab w:val="left" w:pos="1143"/>
          <w:tab w:val="left" w:pos="1144"/>
        </w:tabs>
        <w:spacing w:before="147"/>
        <w:rPr>
          <w:sz w:val="21"/>
        </w:rPr>
      </w:pPr>
      <w:r>
        <w:rPr>
          <w:spacing w:val="-5"/>
          <w:sz w:val="21"/>
        </w:rPr>
        <w:t>工业控制系统安全扩展要求</w:t>
      </w:r>
    </w:p>
    <w:p w:rsidR="00F97E80" w:rsidRDefault="00F97E80">
      <w:pPr>
        <w:pStyle w:val="a3"/>
        <w:spacing w:before="1"/>
        <w:rPr>
          <w:sz w:val="16"/>
        </w:rPr>
      </w:pPr>
    </w:p>
    <w:p w:rsidR="00F97E80" w:rsidRDefault="00DD528B">
      <w:pPr>
        <w:pStyle w:val="a4"/>
        <w:numPr>
          <w:ilvl w:val="2"/>
          <w:numId w:val="88"/>
        </w:numPr>
        <w:tabs>
          <w:tab w:val="left" w:pos="1350"/>
          <w:tab w:val="left" w:pos="1351"/>
        </w:tabs>
        <w:ind w:hanging="734"/>
        <w:rPr>
          <w:sz w:val="21"/>
        </w:rPr>
      </w:pPr>
      <w:r>
        <w:rPr>
          <w:spacing w:val="-4"/>
          <w:sz w:val="21"/>
        </w:rPr>
        <w:t>安全物理环境</w:t>
      </w:r>
    </w:p>
    <w:p w:rsidR="00F97E80" w:rsidRDefault="00DD528B">
      <w:pPr>
        <w:pStyle w:val="a4"/>
        <w:numPr>
          <w:ilvl w:val="3"/>
          <w:numId w:val="88"/>
        </w:numPr>
        <w:tabs>
          <w:tab w:val="left" w:pos="1561"/>
          <w:tab w:val="left" w:pos="1562"/>
        </w:tabs>
        <w:spacing w:before="5" w:line="470" w:lineRule="atLeast"/>
        <w:ind w:right="7452" w:hanging="418"/>
        <w:rPr>
          <w:sz w:val="21"/>
        </w:rPr>
      </w:pPr>
      <w:r>
        <w:rPr>
          <w:spacing w:val="-7"/>
          <w:sz w:val="21"/>
        </w:rPr>
        <w:t>室外控制设备物理防护</w:t>
      </w:r>
      <w:r>
        <w:rPr>
          <w:spacing w:val="-1"/>
          <w:sz w:val="21"/>
        </w:rPr>
        <w:t>本项要求包括：</w:t>
      </w:r>
    </w:p>
    <w:p w:rsidR="00F97E80" w:rsidRDefault="00DD528B">
      <w:pPr>
        <w:pStyle w:val="a4"/>
        <w:numPr>
          <w:ilvl w:val="4"/>
          <w:numId w:val="88"/>
        </w:numPr>
        <w:tabs>
          <w:tab w:val="left" w:pos="1460"/>
          <w:tab w:val="left" w:pos="1461"/>
        </w:tabs>
        <w:spacing w:before="53" w:line="278" w:lineRule="auto"/>
        <w:ind w:right="1246" w:hanging="422"/>
        <w:rPr>
          <w:sz w:val="21"/>
        </w:rPr>
      </w:pPr>
      <w:r>
        <w:rPr>
          <w:spacing w:val="-10"/>
          <w:sz w:val="21"/>
        </w:rPr>
        <w:t>室外控制设备应放置于采用铁板或其他防火材料制作的箱体或装置中并紧固；箱体或装置具有</w:t>
      </w:r>
      <w:r>
        <w:rPr>
          <w:spacing w:val="-6"/>
          <w:sz w:val="21"/>
        </w:rPr>
        <w:t>透风、散热、防盗、防雨和防火能力等；</w:t>
      </w:r>
    </w:p>
    <w:p w:rsidR="00F97E80" w:rsidRDefault="00DD528B">
      <w:pPr>
        <w:pStyle w:val="a4"/>
        <w:numPr>
          <w:ilvl w:val="4"/>
          <w:numId w:val="88"/>
        </w:numPr>
        <w:tabs>
          <w:tab w:val="left" w:pos="1460"/>
          <w:tab w:val="left" w:pos="1461"/>
        </w:tabs>
        <w:spacing w:before="5" w:line="283" w:lineRule="auto"/>
        <w:ind w:right="1044" w:hanging="422"/>
        <w:rPr>
          <w:sz w:val="21"/>
        </w:rPr>
      </w:pPr>
      <w:r>
        <w:rPr>
          <w:spacing w:val="-15"/>
          <w:sz w:val="21"/>
        </w:rPr>
        <w:t>室外控制设备放置应远离强电磁干扰、强热源等环境，如无法避免应及时做好应急处置及检修， 保</w:t>
      </w:r>
      <w:r>
        <w:rPr>
          <w:spacing w:val="-9"/>
          <w:sz w:val="21"/>
        </w:rPr>
        <w:t>证设备正常运行。</w:t>
      </w:r>
    </w:p>
    <w:p w:rsidR="00F97E80" w:rsidRDefault="00DD528B">
      <w:pPr>
        <w:pStyle w:val="a4"/>
        <w:numPr>
          <w:ilvl w:val="2"/>
          <w:numId w:val="88"/>
        </w:numPr>
        <w:tabs>
          <w:tab w:val="left" w:pos="1350"/>
          <w:tab w:val="left" w:pos="1351"/>
        </w:tabs>
        <w:spacing w:before="147"/>
        <w:ind w:hanging="734"/>
        <w:rPr>
          <w:sz w:val="21"/>
        </w:rPr>
      </w:pPr>
      <w:r>
        <w:rPr>
          <w:spacing w:val="-4"/>
          <w:sz w:val="21"/>
        </w:rPr>
        <w:t>安全通信网络</w:t>
      </w:r>
    </w:p>
    <w:p w:rsidR="00F97E80" w:rsidRDefault="00DD528B">
      <w:pPr>
        <w:pStyle w:val="a4"/>
        <w:numPr>
          <w:ilvl w:val="3"/>
          <w:numId w:val="88"/>
        </w:numPr>
        <w:tabs>
          <w:tab w:val="left" w:pos="1561"/>
          <w:tab w:val="left" w:pos="1562"/>
        </w:tabs>
        <w:spacing w:before="6" w:line="470" w:lineRule="atLeast"/>
        <w:ind w:right="8567" w:hanging="418"/>
        <w:rPr>
          <w:sz w:val="21"/>
        </w:rPr>
      </w:pPr>
      <w:r>
        <w:rPr>
          <w:spacing w:val="-2"/>
          <w:sz w:val="21"/>
        </w:rPr>
        <w:t>网络架构</w:t>
      </w:r>
      <w:r>
        <w:rPr>
          <w:spacing w:val="-6"/>
          <w:sz w:val="21"/>
        </w:rPr>
        <w:t>本项要求包括：</w:t>
      </w:r>
    </w:p>
    <w:p w:rsidR="00F97E80" w:rsidRDefault="00DD528B">
      <w:pPr>
        <w:pStyle w:val="a4"/>
        <w:numPr>
          <w:ilvl w:val="4"/>
          <w:numId w:val="88"/>
        </w:numPr>
        <w:tabs>
          <w:tab w:val="left" w:pos="1460"/>
          <w:tab w:val="left" w:pos="1461"/>
        </w:tabs>
        <w:spacing w:before="53"/>
        <w:ind w:hanging="422"/>
        <w:rPr>
          <w:sz w:val="21"/>
        </w:rPr>
      </w:pPr>
      <w:r>
        <w:rPr>
          <w:spacing w:val="-5"/>
          <w:sz w:val="21"/>
        </w:rPr>
        <w:t>工业控制系统与企业其他系统之间应划分为两个区域，区域间应采用技术隔离手段；</w:t>
      </w:r>
    </w:p>
    <w:p w:rsidR="00F97E80" w:rsidRDefault="00DD528B">
      <w:pPr>
        <w:pStyle w:val="a4"/>
        <w:numPr>
          <w:ilvl w:val="4"/>
          <w:numId w:val="88"/>
        </w:numPr>
        <w:tabs>
          <w:tab w:val="left" w:pos="1460"/>
          <w:tab w:val="left" w:pos="1461"/>
        </w:tabs>
        <w:spacing w:before="42"/>
        <w:ind w:hanging="422"/>
        <w:rPr>
          <w:sz w:val="21"/>
        </w:rPr>
      </w:pPr>
      <w:r>
        <w:rPr>
          <w:spacing w:val="-5"/>
          <w:sz w:val="21"/>
        </w:rPr>
        <w:t>工业控制系统内部应根据业务特点划分为不同的安全域，安全域之间应采用技术隔离手段。</w:t>
      </w:r>
    </w:p>
    <w:p w:rsidR="00F97E80" w:rsidRDefault="00F97E80">
      <w:pPr>
        <w:pStyle w:val="a3"/>
        <w:spacing w:before="1"/>
        <w:rPr>
          <w:sz w:val="16"/>
        </w:rPr>
      </w:pPr>
    </w:p>
    <w:p w:rsidR="00F97E80" w:rsidRDefault="00DD528B">
      <w:pPr>
        <w:pStyle w:val="a4"/>
        <w:numPr>
          <w:ilvl w:val="2"/>
          <w:numId w:val="87"/>
        </w:numPr>
        <w:tabs>
          <w:tab w:val="left" w:pos="1350"/>
          <w:tab w:val="left" w:pos="1351"/>
        </w:tabs>
        <w:spacing w:before="1"/>
        <w:ind w:hanging="734"/>
        <w:rPr>
          <w:sz w:val="21"/>
        </w:rPr>
      </w:pPr>
      <w:r>
        <w:rPr>
          <w:spacing w:val="-4"/>
          <w:sz w:val="21"/>
        </w:rPr>
        <w:t>安全区域边界</w:t>
      </w:r>
    </w:p>
    <w:p w:rsidR="00F97E80" w:rsidRDefault="00F97E80">
      <w:pPr>
        <w:pStyle w:val="a3"/>
        <w:spacing w:before="1"/>
        <w:rPr>
          <w:sz w:val="16"/>
        </w:rPr>
      </w:pPr>
    </w:p>
    <w:p w:rsidR="00F97E80" w:rsidRDefault="00DD528B">
      <w:pPr>
        <w:pStyle w:val="a4"/>
        <w:numPr>
          <w:ilvl w:val="3"/>
          <w:numId w:val="87"/>
        </w:numPr>
        <w:tabs>
          <w:tab w:val="left" w:pos="1561"/>
          <w:tab w:val="left" w:pos="1562"/>
        </w:tabs>
        <w:rPr>
          <w:sz w:val="21"/>
        </w:rPr>
      </w:pPr>
      <w:r>
        <w:rPr>
          <w:spacing w:val="-2"/>
          <w:sz w:val="21"/>
        </w:rPr>
        <w:t>访问控制</w:t>
      </w:r>
    </w:p>
    <w:p w:rsidR="00F97E80" w:rsidRDefault="00F97E80">
      <w:pPr>
        <w:pStyle w:val="a3"/>
        <w:spacing w:before="1"/>
        <w:rPr>
          <w:sz w:val="16"/>
        </w:rPr>
      </w:pPr>
    </w:p>
    <w:p w:rsidR="00F97E80" w:rsidRDefault="00DD528B">
      <w:pPr>
        <w:pStyle w:val="a3"/>
        <w:spacing w:line="283" w:lineRule="auto"/>
        <w:ind w:left="620" w:right="1097" w:firstLine="417"/>
      </w:pPr>
      <w:r>
        <w:rPr>
          <w:spacing w:val="-10"/>
        </w:rPr>
        <w:t>应在工业控制系统与企业其他系统之间部署访问控制设备，配置访问控制策略，禁止任何穿越区域边</w:t>
      </w:r>
      <w:r>
        <w:rPr>
          <w:spacing w:val="-5"/>
        </w:rPr>
        <w:t>界的</w:t>
      </w:r>
      <w:r>
        <w:t>E-Mail</w:t>
      </w:r>
      <w:r>
        <w:rPr>
          <w:spacing w:val="-5"/>
        </w:rPr>
        <w:t>、</w:t>
      </w:r>
      <w:r>
        <w:t>Web、Telnet、Rlogin、FTP</w:t>
      </w:r>
      <w:r>
        <w:rPr>
          <w:spacing w:val="-5"/>
        </w:rPr>
        <w:t>等通用网络服务。</w:t>
      </w:r>
    </w:p>
    <w:p w:rsidR="00F97E80" w:rsidRDefault="00DD528B">
      <w:pPr>
        <w:pStyle w:val="a4"/>
        <w:numPr>
          <w:ilvl w:val="3"/>
          <w:numId w:val="87"/>
        </w:numPr>
        <w:tabs>
          <w:tab w:val="left" w:pos="1561"/>
          <w:tab w:val="left" w:pos="1562"/>
        </w:tabs>
        <w:spacing w:before="147"/>
        <w:rPr>
          <w:sz w:val="21"/>
        </w:rPr>
      </w:pPr>
      <w:r>
        <w:rPr>
          <w:spacing w:val="-4"/>
          <w:sz w:val="21"/>
        </w:rPr>
        <w:t>无线使用控制</w:t>
      </w:r>
    </w:p>
    <w:p w:rsidR="00F97E80" w:rsidRDefault="00F97E80">
      <w:pPr>
        <w:pStyle w:val="a3"/>
        <w:spacing w:before="1"/>
        <w:rPr>
          <w:sz w:val="16"/>
        </w:rPr>
      </w:pPr>
    </w:p>
    <w:p w:rsidR="00F97E80" w:rsidRDefault="00DD528B">
      <w:pPr>
        <w:pStyle w:val="a3"/>
        <w:ind w:left="1038"/>
      </w:pPr>
      <w:r>
        <w:t>本项要求包括：</w:t>
      </w:r>
    </w:p>
    <w:p w:rsidR="00F97E80" w:rsidRDefault="00DD528B">
      <w:pPr>
        <w:pStyle w:val="a4"/>
        <w:numPr>
          <w:ilvl w:val="4"/>
          <w:numId w:val="87"/>
        </w:numPr>
        <w:tabs>
          <w:tab w:val="left" w:pos="1460"/>
          <w:tab w:val="left" w:pos="1461"/>
        </w:tabs>
        <w:spacing w:before="48"/>
        <w:ind w:hanging="422"/>
        <w:rPr>
          <w:sz w:val="21"/>
        </w:rPr>
      </w:pPr>
      <w:r>
        <w:rPr>
          <w:spacing w:val="-5"/>
          <w:sz w:val="21"/>
        </w:rPr>
        <w:t>应对所有参与无线通信的用户（人员、软件进程或者设备</w:t>
      </w:r>
      <w:r>
        <w:rPr>
          <w:sz w:val="21"/>
        </w:rPr>
        <w:t>）</w:t>
      </w:r>
      <w:r>
        <w:rPr>
          <w:spacing w:val="-5"/>
          <w:sz w:val="21"/>
        </w:rPr>
        <w:t>提供唯一性标识和鉴别；</w:t>
      </w:r>
    </w:p>
    <w:p w:rsidR="00F97E80" w:rsidRDefault="00DD528B">
      <w:pPr>
        <w:pStyle w:val="a4"/>
        <w:numPr>
          <w:ilvl w:val="4"/>
          <w:numId w:val="87"/>
        </w:numPr>
        <w:tabs>
          <w:tab w:val="left" w:pos="1460"/>
          <w:tab w:val="left" w:pos="1461"/>
        </w:tabs>
        <w:spacing w:before="43"/>
        <w:ind w:hanging="422"/>
        <w:rPr>
          <w:sz w:val="21"/>
        </w:rPr>
      </w:pPr>
      <w:r>
        <w:rPr>
          <w:spacing w:val="-5"/>
          <w:sz w:val="21"/>
        </w:rPr>
        <w:t>应对无线连接的授权、监视以及执行使用进行限制。</w:t>
      </w:r>
    </w:p>
    <w:p w:rsidR="00F97E80" w:rsidRDefault="00F97E80">
      <w:pPr>
        <w:pStyle w:val="a3"/>
        <w:spacing w:before="1"/>
        <w:rPr>
          <w:sz w:val="16"/>
        </w:rPr>
      </w:pPr>
    </w:p>
    <w:p w:rsidR="00F97E80" w:rsidRDefault="00DD528B">
      <w:pPr>
        <w:pStyle w:val="a4"/>
        <w:numPr>
          <w:ilvl w:val="2"/>
          <w:numId w:val="86"/>
        </w:numPr>
        <w:tabs>
          <w:tab w:val="left" w:pos="1350"/>
          <w:tab w:val="left" w:pos="1351"/>
        </w:tabs>
        <w:ind w:hanging="734"/>
        <w:rPr>
          <w:sz w:val="21"/>
        </w:rPr>
      </w:pPr>
      <w:r>
        <w:rPr>
          <w:spacing w:val="-4"/>
          <w:sz w:val="21"/>
        </w:rPr>
        <w:t>安全计算环境</w:t>
      </w:r>
    </w:p>
    <w:p w:rsidR="00F97E80" w:rsidRDefault="00DD528B">
      <w:pPr>
        <w:pStyle w:val="a4"/>
        <w:numPr>
          <w:ilvl w:val="3"/>
          <w:numId w:val="86"/>
        </w:numPr>
        <w:tabs>
          <w:tab w:val="left" w:pos="1561"/>
          <w:tab w:val="left" w:pos="1562"/>
        </w:tabs>
        <w:spacing w:before="5" w:line="470" w:lineRule="atLeast"/>
        <w:ind w:right="8263" w:hanging="418"/>
        <w:rPr>
          <w:sz w:val="21"/>
        </w:rPr>
      </w:pPr>
      <w:r>
        <w:rPr>
          <w:spacing w:val="-7"/>
          <w:sz w:val="21"/>
        </w:rPr>
        <w:t>控制设备安全</w:t>
      </w:r>
      <w:r>
        <w:rPr>
          <w:spacing w:val="-1"/>
          <w:sz w:val="21"/>
        </w:rPr>
        <w:t>本项要求包括：</w:t>
      </w:r>
    </w:p>
    <w:p w:rsidR="00F97E80" w:rsidRDefault="00DD528B">
      <w:pPr>
        <w:pStyle w:val="a4"/>
        <w:numPr>
          <w:ilvl w:val="4"/>
          <w:numId w:val="86"/>
        </w:numPr>
        <w:tabs>
          <w:tab w:val="left" w:pos="1461"/>
        </w:tabs>
        <w:spacing w:before="53" w:line="280" w:lineRule="auto"/>
        <w:ind w:right="1079" w:hanging="422"/>
        <w:jc w:val="both"/>
        <w:rPr>
          <w:sz w:val="21"/>
        </w:rPr>
      </w:pPr>
      <w:r>
        <w:rPr>
          <w:sz w:val="21"/>
        </w:rPr>
        <w:t>控制设备自身应实现相应级别安全通用要求提出的身份鉴别、访问控制和安全审计等安全要</w:t>
      </w:r>
      <w:r>
        <w:rPr>
          <w:spacing w:val="-10"/>
          <w:sz w:val="21"/>
        </w:rPr>
        <w:t>求，如受条件限制控制设备无法实现上述要求，应由其上位控制或管理设备实现同等功能或通过</w:t>
      </w:r>
      <w:r>
        <w:rPr>
          <w:spacing w:val="-6"/>
          <w:sz w:val="21"/>
        </w:rPr>
        <w:t>管理手段控制；</w:t>
      </w:r>
    </w:p>
    <w:p w:rsidR="00F97E80" w:rsidRDefault="00DD528B">
      <w:pPr>
        <w:pStyle w:val="a4"/>
        <w:numPr>
          <w:ilvl w:val="4"/>
          <w:numId w:val="86"/>
        </w:numPr>
        <w:tabs>
          <w:tab w:val="left" w:pos="1460"/>
          <w:tab w:val="left" w:pos="1461"/>
        </w:tabs>
        <w:spacing w:before="2" w:line="278" w:lineRule="auto"/>
        <w:ind w:right="1087" w:hanging="422"/>
        <w:rPr>
          <w:sz w:val="21"/>
        </w:rPr>
      </w:pPr>
      <w:r>
        <w:rPr>
          <w:spacing w:val="-10"/>
          <w:sz w:val="21"/>
        </w:rPr>
        <w:t>应在经过充分测试评估后，在不影响系统安全稳定运行的情况下对控制设备进行补丁更新、固件</w:t>
      </w:r>
      <w:r>
        <w:rPr>
          <w:spacing w:val="-5"/>
          <w:sz w:val="21"/>
        </w:rPr>
        <w:t>更新等工作。</w:t>
      </w:r>
    </w:p>
    <w:p w:rsidR="00F97E80" w:rsidRDefault="00F97E80">
      <w:pPr>
        <w:pStyle w:val="a3"/>
        <w:rPr>
          <w:sz w:val="20"/>
        </w:rPr>
      </w:pPr>
    </w:p>
    <w:p w:rsidR="00F97E80" w:rsidRDefault="00F97E80">
      <w:pPr>
        <w:pStyle w:val="a3"/>
        <w:rPr>
          <w:sz w:val="16"/>
        </w:rPr>
      </w:pPr>
    </w:p>
    <w:p w:rsidR="00F97E80" w:rsidRDefault="00DD528B">
      <w:pPr>
        <w:ind w:right="1303"/>
        <w:jc w:val="right"/>
        <w:rPr>
          <w:sz w:val="18"/>
        </w:rPr>
      </w:pPr>
      <w:r>
        <w:rPr>
          <w:sz w:val="18"/>
        </w:rPr>
        <w:t>11</w:t>
      </w:r>
    </w:p>
    <w:p w:rsidR="00F97E80" w:rsidRDefault="00F97E80">
      <w:pPr>
        <w:jc w:val="right"/>
        <w:rPr>
          <w:sz w:val="18"/>
        </w:rPr>
        <w:sectPr w:rsidR="00F97E80">
          <w:headerReference w:type="even" r:id="rId48"/>
          <w:headerReference w:type="default" r:id="rId49"/>
          <w:headerReference w:type="first" r:id="rId50"/>
          <w:pgSz w:w="11900" w:h="16840"/>
          <w:pgMar w:top="1600" w:right="20" w:bottom="280" w:left="800" w:header="0" w:footer="0" w:gutter="0"/>
          <w:cols w:space="720"/>
        </w:sectPr>
      </w:pPr>
    </w:p>
    <w:p w:rsidR="00F97E80" w:rsidRDefault="00F97E80">
      <w:pPr>
        <w:pStyle w:val="a3"/>
        <w:spacing w:before="6"/>
        <w:rPr>
          <w:sz w:val="19"/>
        </w:rPr>
      </w:pPr>
    </w:p>
    <w:p w:rsidR="00F97E80" w:rsidRDefault="00DD528B">
      <w:pPr>
        <w:pStyle w:val="a4"/>
        <w:numPr>
          <w:ilvl w:val="0"/>
          <w:numId w:val="88"/>
        </w:numPr>
        <w:tabs>
          <w:tab w:val="left" w:pos="649"/>
          <w:tab w:val="left" w:pos="650"/>
        </w:tabs>
        <w:spacing w:before="71"/>
        <w:ind w:left="649" w:hanging="317"/>
        <w:jc w:val="left"/>
        <w:rPr>
          <w:sz w:val="21"/>
        </w:rPr>
      </w:pPr>
      <w:r>
        <w:rPr>
          <w:spacing w:val="-5"/>
          <w:sz w:val="21"/>
        </w:rPr>
        <w:t>第二级安全要求</w:t>
      </w:r>
    </w:p>
    <w:p w:rsidR="00F97E80" w:rsidRDefault="00F97E80">
      <w:pPr>
        <w:pStyle w:val="a3"/>
        <w:spacing w:before="6"/>
        <w:rPr>
          <w:sz w:val="28"/>
        </w:rPr>
      </w:pPr>
    </w:p>
    <w:p w:rsidR="00F97E80" w:rsidRDefault="00DD528B">
      <w:pPr>
        <w:pStyle w:val="a4"/>
        <w:numPr>
          <w:ilvl w:val="1"/>
          <w:numId w:val="85"/>
        </w:numPr>
        <w:tabs>
          <w:tab w:val="left" w:pos="860"/>
          <w:tab w:val="left" w:pos="861"/>
        </w:tabs>
        <w:rPr>
          <w:sz w:val="21"/>
        </w:rPr>
      </w:pPr>
      <w:r>
        <w:rPr>
          <w:spacing w:val="-4"/>
          <w:sz w:val="21"/>
        </w:rPr>
        <w:t>安全通用要求</w:t>
      </w:r>
    </w:p>
    <w:p w:rsidR="00F97E80" w:rsidRDefault="00F97E80">
      <w:pPr>
        <w:pStyle w:val="a3"/>
        <w:spacing w:before="1"/>
        <w:rPr>
          <w:sz w:val="16"/>
        </w:rPr>
      </w:pPr>
    </w:p>
    <w:p w:rsidR="00F97E80" w:rsidRDefault="00DD528B">
      <w:pPr>
        <w:pStyle w:val="a4"/>
        <w:numPr>
          <w:ilvl w:val="2"/>
          <w:numId w:val="85"/>
        </w:numPr>
        <w:tabs>
          <w:tab w:val="left" w:pos="1067"/>
          <w:tab w:val="left" w:pos="1068"/>
        </w:tabs>
        <w:jc w:val="left"/>
        <w:rPr>
          <w:sz w:val="21"/>
        </w:rPr>
      </w:pPr>
      <w:r>
        <w:rPr>
          <w:spacing w:val="-4"/>
          <w:sz w:val="21"/>
        </w:rPr>
        <w:t>安全物理环境</w:t>
      </w:r>
    </w:p>
    <w:p w:rsidR="00F97E80" w:rsidRDefault="00DD528B">
      <w:pPr>
        <w:pStyle w:val="a4"/>
        <w:numPr>
          <w:ilvl w:val="3"/>
          <w:numId w:val="85"/>
        </w:numPr>
        <w:tabs>
          <w:tab w:val="left" w:pos="1278"/>
          <w:tab w:val="left" w:pos="1279"/>
        </w:tabs>
        <w:spacing w:before="1" w:line="470" w:lineRule="atLeast"/>
        <w:ind w:right="8546" w:hanging="423"/>
        <w:rPr>
          <w:sz w:val="21"/>
        </w:rPr>
      </w:pPr>
      <w:r>
        <w:rPr>
          <w:spacing w:val="-7"/>
          <w:sz w:val="21"/>
        </w:rPr>
        <w:t>物理位置选择</w:t>
      </w:r>
      <w:r>
        <w:rPr>
          <w:spacing w:val="-1"/>
          <w:sz w:val="21"/>
        </w:rPr>
        <w:t>本项要求包括：</w:t>
      </w:r>
    </w:p>
    <w:p w:rsidR="00F97E80" w:rsidRDefault="00DD528B">
      <w:pPr>
        <w:pStyle w:val="1"/>
        <w:numPr>
          <w:ilvl w:val="4"/>
          <w:numId w:val="85"/>
        </w:numPr>
        <w:tabs>
          <w:tab w:val="left" w:pos="1177"/>
          <w:tab w:val="left" w:pos="1178"/>
        </w:tabs>
        <w:spacing w:line="345" w:lineRule="exact"/>
        <w:ind w:hanging="422"/>
      </w:pPr>
      <w:r>
        <w:rPr>
          <w:spacing w:val="-5"/>
        </w:rPr>
        <w:t>机房场地应选择在具有防震、防风和防雨等能力的建筑内；</w:t>
      </w:r>
    </w:p>
    <w:p w:rsidR="00F97E80" w:rsidRDefault="00DD528B">
      <w:pPr>
        <w:pStyle w:val="a4"/>
        <w:numPr>
          <w:ilvl w:val="4"/>
          <w:numId w:val="85"/>
        </w:numPr>
        <w:tabs>
          <w:tab w:val="left" w:pos="1177"/>
          <w:tab w:val="left" w:pos="1178"/>
        </w:tabs>
        <w:spacing w:line="366" w:lineRule="exact"/>
        <w:ind w:hanging="422"/>
        <w:rPr>
          <w:rFonts w:ascii="Microsoft JhengHei" w:eastAsia="Microsoft JhengHei"/>
          <w:b/>
          <w:sz w:val="21"/>
        </w:rPr>
      </w:pPr>
      <w:r>
        <w:rPr>
          <w:rFonts w:ascii="Microsoft JhengHei" w:eastAsia="Microsoft JhengHei" w:hint="eastAsia"/>
          <w:b/>
          <w:spacing w:val="-5"/>
          <w:sz w:val="21"/>
        </w:rPr>
        <w:t>机房场地应避免设在建筑物的顶层或地下室，否则应加强防水和防潮措施。</w:t>
      </w:r>
    </w:p>
    <w:p w:rsidR="00F97E80" w:rsidRDefault="00DD528B">
      <w:pPr>
        <w:pStyle w:val="a4"/>
        <w:numPr>
          <w:ilvl w:val="3"/>
          <w:numId w:val="85"/>
        </w:numPr>
        <w:tabs>
          <w:tab w:val="left" w:pos="1278"/>
          <w:tab w:val="left" w:pos="1279"/>
        </w:tabs>
        <w:spacing w:before="115"/>
        <w:ind w:left="1278"/>
        <w:rPr>
          <w:sz w:val="21"/>
        </w:rPr>
      </w:pPr>
      <w:r>
        <w:rPr>
          <w:spacing w:val="-4"/>
          <w:sz w:val="21"/>
        </w:rPr>
        <w:t>物理访问控制</w:t>
      </w:r>
    </w:p>
    <w:p w:rsidR="00F97E80" w:rsidRDefault="00F97E80">
      <w:pPr>
        <w:pStyle w:val="a3"/>
        <w:spacing w:before="1"/>
        <w:rPr>
          <w:sz w:val="16"/>
        </w:rPr>
      </w:pPr>
    </w:p>
    <w:p w:rsidR="00F97E80" w:rsidRDefault="00DD528B">
      <w:pPr>
        <w:pStyle w:val="a3"/>
        <w:ind w:left="755"/>
      </w:pPr>
      <w:r>
        <w:t>机房出入口应安排专人值守或配置电子门禁系统，控制、鉴别和记录进入的人员。</w:t>
      </w:r>
    </w:p>
    <w:p w:rsidR="00F97E80" w:rsidRDefault="00DD528B">
      <w:pPr>
        <w:pStyle w:val="a4"/>
        <w:numPr>
          <w:ilvl w:val="3"/>
          <w:numId w:val="85"/>
        </w:numPr>
        <w:tabs>
          <w:tab w:val="left" w:pos="1278"/>
          <w:tab w:val="left" w:pos="1279"/>
        </w:tabs>
        <w:spacing w:before="5" w:line="470" w:lineRule="atLeast"/>
        <w:ind w:right="8340" w:hanging="423"/>
        <w:rPr>
          <w:sz w:val="21"/>
        </w:rPr>
      </w:pPr>
      <w:r>
        <w:rPr>
          <w:spacing w:val="-7"/>
          <w:sz w:val="21"/>
        </w:rPr>
        <w:t>防盗窃和防破坏</w:t>
      </w:r>
      <w:r>
        <w:rPr>
          <w:spacing w:val="-1"/>
          <w:sz w:val="21"/>
        </w:rPr>
        <w:t>本项要求包括：</w:t>
      </w:r>
    </w:p>
    <w:p w:rsidR="00F97E80" w:rsidRDefault="00DD528B">
      <w:pPr>
        <w:pStyle w:val="a4"/>
        <w:numPr>
          <w:ilvl w:val="4"/>
          <w:numId w:val="85"/>
        </w:numPr>
        <w:tabs>
          <w:tab w:val="left" w:pos="1177"/>
          <w:tab w:val="left" w:pos="1178"/>
        </w:tabs>
        <w:spacing w:before="39"/>
        <w:ind w:hanging="422"/>
        <w:rPr>
          <w:sz w:val="21"/>
        </w:rPr>
      </w:pPr>
      <w:r>
        <w:rPr>
          <w:spacing w:val="-5"/>
          <w:sz w:val="21"/>
        </w:rPr>
        <w:t>应将设备或主要部件进行固定，并设置明显的不易除去的标识；</w:t>
      </w:r>
    </w:p>
    <w:p w:rsidR="00F97E80" w:rsidRDefault="00DD528B">
      <w:pPr>
        <w:pStyle w:val="1"/>
        <w:numPr>
          <w:ilvl w:val="4"/>
          <w:numId w:val="85"/>
        </w:numPr>
        <w:tabs>
          <w:tab w:val="left" w:pos="1177"/>
          <w:tab w:val="left" w:pos="1178"/>
        </w:tabs>
        <w:spacing w:before="12"/>
        <w:ind w:hanging="422"/>
      </w:pPr>
      <w:r>
        <w:rPr>
          <w:spacing w:val="-5"/>
        </w:rPr>
        <w:t>应将通信线缆铺设在隐蔽安全处。</w:t>
      </w:r>
    </w:p>
    <w:p w:rsidR="00F97E80" w:rsidRDefault="00DD528B">
      <w:pPr>
        <w:pStyle w:val="a4"/>
        <w:numPr>
          <w:ilvl w:val="3"/>
          <w:numId w:val="85"/>
        </w:numPr>
        <w:tabs>
          <w:tab w:val="left" w:pos="1278"/>
          <w:tab w:val="left" w:pos="1279"/>
        </w:tabs>
        <w:spacing w:before="120"/>
        <w:ind w:left="1278"/>
        <w:rPr>
          <w:sz w:val="21"/>
        </w:rPr>
      </w:pPr>
      <w:r>
        <w:rPr>
          <w:sz w:val="21"/>
        </w:rPr>
        <w:t>防雷击</w:t>
      </w:r>
    </w:p>
    <w:p w:rsidR="00F97E80" w:rsidRDefault="00F97E80">
      <w:pPr>
        <w:pStyle w:val="a3"/>
        <w:spacing w:before="1"/>
        <w:rPr>
          <w:sz w:val="16"/>
        </w:rPr>
      </w:pPr>
    </w:p>
    <w:p w:rsidR="00F97E80" w:rsidRDefault="00DD528B">
      <w:pPr>
        <w:pStyle w:val="a3"/>
        <w:ind w:left="755"/>
      </w:pPr>
      <w:r>
        <w:t>应将各类机柜、设施和设备等通过接地系统安全接地。</w:t>
      </w:r>
    </w:p>
    <w:p w:rsidR="00F97E80" w:rsidRDefault="00F97E80">
      <w:pPr>
        <w:pStyle w:val="a3"/>
        <w:spacing w:before="1"/>
        <w:rPr>
          <w:sz w:val="16"/>
        </w:rPr>
      </w:pPr>
    </w:p>
    <w:p w:rsidR="00F97E80" w:rsidRDefault="00DD528B">
      <w:pPr>
        <w:pStyle w:val="a4"/>
        <w:numPr>
          <w:ilvl w:val="3"/>
          <w:numId w:val="85"/>
        </w:numPr>
        <w:tabs>
          <w:tab w:val="left" w:pos="1278"/>
          <w:tab w:val="left" w:pos="1279"/>
        </w:tabs>
        <w:ind w:left="1278"/>
        <w:rPr>
          <w:sz w:val="21"/>
        </w:rPr>
      </w:pPr>
      <w:r>
        <w:rPr>
          <w:sz w:val="21"/>
        </w:rPr>
        <w:t>防火</w:t>
      </w:r>
    </w:p>
    <w:p w:rsidR="00F97E80" w:rsidRDefault="00F97E80">
      <w:pPr>
        <w:pStyle w:val="a3"/>
        <w:spacing w:before="4"/>
        <w:rPr>
          <w:sz w:val="15"/>
        </w:rPr>
      </w:pPr>
    </w:p>
    <w:p w:rsidR="00F97E80" w:rsidRDefault="00DD528B">
      <w:pPr>
        <w:pStyle w:val="a3"/>
        <w:spacing w:line="261" w:lineRule="exact"/>
        <w:ind w:left="755"/>
      </w:pPr>
      <w:r>
        <w:t>本项要求包括：</w:t>
      </w:r>
    </w:p>
    <w:p w:rsidR="00F97E80" w:rsidRDefault="00DD528B">
      <w:pPr>
        <w:pStyle w:val="1"/>
        <w:numPr>
          <w:ilvl w:val="4"/>
          <w:numId w:val="85"/>
        </w:numPr>
        <w:tabs>
          <w:tab w:val="left" w:pos="1177"/>
          <w:tab w:val="left" w:pos="1178"/>
        </w:tabs>
        <w:spacing w:line="357" w:lineRule="exact"/>
        <w:ind w:hanging="422"/>
      </w:pPr>
      <w:r>
        <w:rPr>
          <w:spacing w:val="-5"/>
        </w:rPr>
        <w:t>机房应设置火灾自动消防系统，能够自动检测火情、自动报警，并自动灭火；</w:t>
      </w:r>
    </w:p>
    <w:p w:rsidR="00F97E80" w:rsidRDefault="00DD528B">
      <w:pPr>
        <w:pStyle w:val="a4"/>
        <w:numPr>
          <w:ilvl w:val="4"/>
          <w:numId w:val="85"/>
        </w:numPr>
        <w:tabs>
          <w:tab w:val="left" w:pos="1177"/>
          <w:tab w:val="left" w:pos="1178"/>
        </w:tabs>
        <w:spacing w:line="366" w:lineRule="exact"/>
        <w:ind w:hanging="422"/>
        <w:rPr>
          <w:rFonts w:ascii="Microsoft JhengHei" w:eastAsia="Microsoft JhengHei"/>
          <w:b/>
          <w:sz w:val="21"/>
        </w:rPr>
      </w:pPr>
      <w:r>
        <w:rPr>
          <w:rFonts w:ascii="Microsoft JhengHei" w:eastAsia="Microsoft JhengHei" w:hint="eastAsia"/>
          <w:b/>
          <w:spacing w:val="-5"/>
          <w:sz w:val="21"/>
        </w:rPr>
        <w:t>机房及相关的工作房间和辅助房应采用具有耐火等级的建筑材料。</w:t>
      </w:r>
    </w:p>
    <w:p w:rsidR="00F97E80" w:rsidRDefault="00DD528B">
      <w:pPr>
        <w:pStyle w:val="a4"/>
        <w:numPr>
          <w:ilvl w:val="3"/>
          <w:numId w:val="85"/>
        </w:numPr>
        <w:tabs>
          <w:tab w:val="left" w:pos="1278"/>
          <w:tab w:val="left" w:pos="1279"/>
        </w:tabs>
        <w:spacing w:before="116"/>
        <w:ind w:left="1278"/>
        <w:rPr>
          <w:sz w:val="21"/>
        </w:rPr>
      </w:pPr>
      <w:r>
        <w:rPr>
          <w:spacing w:val="-2"/>
          <w:sz w:val="21"/>
        </w:rPr>
        <w:t>防水和防潮</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85"/>
        </w:numPr>
        <w:tabs>
          <w:tab w:val="left" w:pos="1177"/>
          <w:tab w:val="left" w:pos="1178"/>
        </w:tabs>
        <w:spacing w:before="38"/>
        <w:ind w:hanging="422"/>
        <w:rPr>
          <w:sz w:val="21"/>
        </w:rPr>
      </w:pPr>
      <w:r>
        <w:rPr>
          <w:spacing w:val="-5"/>
          <w:sz w:val="21"/>
        </w:rPr>
        <w:t>应采取措施防止雨水通过机房窗户、屋顶和墙壁渗透；</w:t>
      </w:r>
    </w:p>
    <w:p w:rsidR="00F97E80" w:rsidRDefault="00DD528B">
      <w:pPr>
        <w:pStyle w:val="1"/>
        <w:numPr>
          <w:ilvl w:val="4"/>
          <w:numId w:val="85"/>
        </w:numPr>
        <w:tabs>
          <w:tab w:val="left" w:pos="1177"/>
          <w:tab w:val="left" w:pos="1178"/>
        </w:tabs>
        <w:spacing w:before="12"/>
        <w:ind w:hanging="422"/>
      </w:pPr>
      <w:r>
        <w:rPr>
          <w:spacing w:val="-5"/>
        </w:rPr>
        <w:t>应采取措施防止机房内水蒸气结露和地下积水的转移与渗透。</w:t>
      </w:r>
    </w:p>
    <w:p w:rsidR="00F97E80" w:rsidRDefault="00DD528B">
      <w:pPr>
        <w:pStyle w:val="a4"/>
        <w:numPr>
          <w:ilvl w:val="3"/>
          <w:numId w:val="85"/>
        </w:numPr>
        <w:tabs>
          <w:tab w:val="left" w:pos="1278"/>
          <w:tab w:val="left" w:pos="1279"/>
        </w:tabs>
        <w:spacing w:before="120"/>
        <w:ind w:left="1278"/>
        <w:rPr>
          <w:sz w:val="21"/>
        </w:rPr>
      </w:pPr>
      <w:r>
        <w:rPr>
          <w:sz w:val="21"/>
        </w:rPr>
        <w:t>防静电</w:t>
      </w:r>
    </w:p>
    <w:p w:rsidR="00F97E80" w:rsidRDefault="00DD528B">
      <w:pPr>
        <w:pStyle w:val="1"/>
        <w:spacing w:before="122"/>
        <w:ind w:left="755" w:firstLine="0"/>
      </w:pPr>
      <w:r>
        <w:t>应采用防静电地板或地面并采用必要的接地防静电措施。</w:t>
      </w:r>
    </w:p>
    <w:p w:rsidR="00F97E80" w:rsidRDefault="00DD528B">
      <w:pPr>
        <w:pStyle w:val="a4"/>
        <w:numPr>
          <w:ilvl w:val="3"/>
          <w:numId w:val="85"/>
        </w:numPr>
        <w:tabs>
          <w:tab w:val="left" w:pos="1278"/>
          <w:tab w:val="left" w:pos="1279"/>
        </w:tabs>
        <w:spacing w:before="139"/>
        <w:ind w:left="1278"/>
        <w:rPr>
          <w:sz w:val="21"/>
        </w:rPr>
      </w:pPr>
      <w:r>
        <w:rPr>
          <w:spacing w:val="-2"/>
          <w:sz w:val="21"/>
        </w:rPr>
        <w:t>温湿度控制</w:t>
      </w:r>
    </w:p>
    <w:p w:rsidR="00F97E80" w:rsidRDefault="00DD528B">
      <w:pPr>
        <w:spacing w:before="123"/>
        <w:ind w:left="755"/>
        <w:rPr>
          <w:sz w:val="21"/>
        </w:rPr>
      </w:pPr>
      <w:r>
        <w:rPr>
          <w:sz w:val="21"/>
        </w:rPr>
        <w:t>应设置</w:t>
      </w:r>
      <w:r>
        <w:rPr>
          <w:rFonts w:ascii="Microsoft JhengHei" w:eastAsia="Microsoft JhengHei" w:hint="eastAsia"/>
          <w:b/>
          <w:sz w:val="21"/>
        </w:rPr>
        <w:t>温湿度自动调节设施</w:t>
      </w:r>
      <w:r>
        <w:rPr>
          <w:sz w:val="21"/>
        </w:rPr>
        <w:t>，使机房温湿度的变化在设备运行所允许的范围之内。</w:t>
      </w:r>
    </w:p>
    <w:p w:rsidR="00F97E80" w:rsidRDefault="00DD528B">
      <w:pPr>
        <w:pStyle w:val="a4"/>
        <w:numPr>
          <w:ilvl w:val="3"/>
          <w:numId w:val="85"/>
        </w:numPr>
        <w:tabs>
          <w:tab w:val="left" w:pos="1278"/>
          <w:tab w:val="left" w:pos="1279"/>
        </w:tabs>
        <w:spacing w:before="139"/>
        <w:ind w:left="1278"/>
        <w:rPr>
          <w:sz w:val="21"/>
        </w:rPr>
      </w:pPr>
      <w:r>
        <w:rPr>
          <w:spacing w:val="-2"/>
          <w:sz w:val="21"/>
        </w:rPr>
        <w:t>电力供应</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85"/>
        </w:numPr>
        <w:tabs>
          <w:tab w:val="left" w:pos="1177"/>
          <w:tab w:val="left" w:pos="1178"/>
        </w:tabs>
        <w:spacing w:before="38"/>
        <w:ind w:hanging="422"/>
        <w:rPr>
          <w:sz w:val="21"/>
        </w:rPr>
      </w:pPr>
      <w:r>
        <w:rPr>
          <w:spacing w:val="-5"/>
          <w:sz w:val="21"/>
        </w:rPr>
        <w:t>应在机房供电线路上配置稳压器和过电压防护设备；</w:t>
      </w:r>
    </w:p>
    <w:p w:rsidR="00F97E80" w:rsidRDefault="00F97E80">
      <w:pPr>
        <w:pStyle w:val="a3"/>
        <w:rPr>
          <w:sz w:val="20"/>
        </w:rPr>
      </w:pPr>
    </w:p>
    <w:p w:rsidR="00F97E80" w:rsidRDefault="00F97E80">
      <w:pPr>
        <w:pStyle w:val="a3"/>
        <w:rPr>
          <w:sz w:val="20"/>
        </w:rPr>
      </w:pPr>
    </w:p>
    <w:p w:rsidR="00F97E80" w:rsidRDefault="00F97E80">
      <w:pPr>
        <w:pStyle w:val="a3"/>
        <w:rPr>
          <w:sz w:val="26"/>
        </w:rPr>
      </w:pPr>
    </w:p>
    <w:p w:rsidR="00F97E80" w:rsidRDefault="00DD528B">
      <w:pPr>
        <w:spacing w:before="77"/>
        <w:ind w:left="553"/>
        <w:rPr>
          <w:sz w:val="18"/>
        </w:rPr>
      </w:pPr>
      <w:r>
        <w:rPr>
          <w:sz w:val="18"/>
        </w:rPr>
        <w:t>12</w:t>
      </w:r>
    </w:p>
    <w:p w:rsidR="00F97E80" w:rsidRDefault="00F97E80">
      <w:pPr>
        <w:rPr>
          <w:sz w:val="18"/>
        </w:rPr>
        <w:sectPr w:rsidR="00F97E80">
          <w:headerReference w:type="even" r:id="rId51"/>
          <w:headerReference w:type="default" r:id="rId52"/>
          <w:headerReference w:type="first" r:id="rId53"/>
          <w:pgSz w:w="11900" w:h="16840"/>
          <w:pgMar w:top="1600" w:right="20" w:bottom="280" w:left="800" w:header="0" w:footer="0" w:gutter="0"/>
          <w:cols w:space="720"/>
        </w:sectPr>
      </w:pPr>
    </w:p>
    <w:p w:rsidR="00F97E80" w:rsidRDefault="00F97E80">
      <w:pPr>
        <w:pStyle w:val="a3"/>
        <w:rPr>
          <w:sz w:val="17"/>
        </w:rPr>
      </w:pPr>
    </w:p>
    <w:p w:rsidR="00F97E80" w:rsidRDefault="00DD528B">
      <w:pPr>
        <w:pStyle w:val="1"/>
        <w:numPr>
          <w:ilvl w:val="4"/>
          <w:numId w:val="85"/>
        </w:numPr>
        <w:tabs>
          <w:tab w:val="left" w:pos="1177"/>
          <w:tab w:val="left" w:pos="1178"/>
        </w:tabs>
        <w:spacing w:before="48"/>
        <w:ind w:hanging="422"/>
      </w:pPr>
      <w:r>
        <w:rPr>
          <w:spacing w:val="-5"/>
        </w:rPr>
        <w:t>应提供短期的备用电力供应，至少满足设备在断电情况下的正常运行要求。</w:t>
      </w:r>
    </w:p>
    <w:p w:rsidR="00F97E80" w:rsidRDefault="00DD528B">
      <w:pPr>
        <w:pStyle w:val="a4"/>
        <w:numPr>
          <w:ilvl w:val="3"/>
          <w:numId w:val="85"/>
        </w:numPr>
        <w:tabs>
          <w:tab w:val="left" w:pos="1383"/>
          <w:tab w:val="left" w:pos="1384"/>
        </w:tabs>
        <w:spacing w:before="120" w:line="268" w:lineRule="exact"/>
        <w:ind w:left="1384" w:hanging="1052"/>
        <w:rPr>
          <w:sz w:val="21"/>
        </w:rPr>
      </w:pPr>
      <w:r>
        <w:rPr>
          <w:spacing w:val="-2"/>
          <w:sz w:val="21"/>
        </w:rPr>
        <w:t>电磁防护</w:t>
      </w:r>
    </w:p>
    <w:p w:rsidR="00F97E80" w:rsidRDefault="00DD528B">
      <w:pPr>
        <w:pStyle w:val="1"/>
        <w:spacing w:line="385" w:lineRule="exact"/>
        <w:ind w:left="1038" w:firstLine="0"/>
      </w:pPr>
      <w:r>
        <w:t>电源线和通信线缆应隔离铺设，避免互相干扰。</w:t>
      </w:r>
    </w:p>
    <w:p w:rsidR="00F97E80" w:rsidRDefault="00DD528B">
      <w:pPr>
        <w:pStyle w:val="a4"/>
        <w:numPr>
          <w:ilvl w:val="2"/>
          <w:numId w:val="85"/>
        </w:numPr>
        <w:tabs>
          <w:tab w:val="left" w:pos="1350"/>
          <w:tab w:val="left" w:pos="1351"/>
        </w:tabs>
        <w:spacing w:before="139"/>
        <w:ind w:left="1350" w:hanging="734"/>
        <w:jc w:val="left"/>
        <w:rPr>
          <w:sz w:val="21"/>
        </w:rPr>
      </w:pPr>
      <w:r>
        <w:rPr>
          <w:spacing w:val="-4"/>
          <w:sz w:val="21"/>
        </w:rPr>
        <w:t>安全通信网络</w:t>
      </w:r>
    </w:p>
    <w:p w:rsidR="00F97E80" w:rsidRDefault="00DD528B">
      <w:pPr>
        <w:pStyle w:val="a4"/>
        <w:numPr>
          <w:ilvl w:val="3"/>
          <w:numId w:val="85"/>
        </w:numPr>
        <w:tabs>
          <w:tab w:val="left" w:pos="1561"/>
          <w:tab w:val="left" w:pos="1562"/>
        </w:tabs>
        <w:spacing w:before="5" w:line="470" w:lineRule="atLeast"/>
        <w:ind w:left="1038" w:right="8567" w:hanging="418"/>
        <w:rPr>
          <w:sz w:val="21"/>
        </w:rPr>
      </w:pPr>
      <w:r>
        <w:rPr>
          <w:spacing w:val="-2"/>
          <w:sz w:val="21"/>
        </w:rPr>
        <w:t>网络架构</w:t>
      </w:r>
      <w:r>
        <w:rPr>
          <w:spacing w:val="-6"/>
          <w:sz w:val="21"/>
        </w:rPr>
        <w:t>本项要求包括：</w:t>
      </w:r>
    </w:p>
    <w:p w:rsidR="00F97E80" w:rsidRDefault="00DD528B">
      <w:pPr>
        <w:pStyle w:val="1"/>
        <w:numPr>
          <w:ilvl w:val="4"/>
          <w:numId w:val="85"/>
        </w:numPr>
        <w:tabs>
          <w:tab w:val="left" w:pos="1460"/>
          <w:tab w:val="left" w:pos="1461"/>
        </w:tabs>
        <w:spacing w:line="321" w:lineRule="exact"/>
        <w:ind w:left="1460" w:hanging="422"/>
      </w:pPr>
      <w:r>
        <w:rPr>
          <w:spacing w:val="-5"/>
        </w:rPr>
        <w:t>应划分不同的网络区域，并按照方便管理和控制的原则为各网络区域分配地址；</w:t>
      </w:r>
    </w:p>
    <w:p w:rsidR="00F97E80" w:rsidRDefault="00DD528B">
      <w:pPr>
        <w:pStyle w:val="a4"/>
        <w:numPr>
          <w:ilvl w:val="4"/>
          <w:numId w:val="85"/>
        </w:numPr>
        <w:tabs>
          <w:tab w:val="left" w:pos="1460"/>
          <w:tab w:val="left" w:pos="1461"/>
        </w:tabs>
        <w:spacing w:before="23" w:line="182" w:lineRule="auto"/>
        <w:ind w:left="1460" w:right="1255" w:hanging="422"/>
        <w:rPr>
          <w:rFonts w:ascii="Microsoft JhengHei" w:eastAsia="Microsoft JhengHei"/>
          <w:b/>
          <w:sz w:val="21"/>
        </w:rPr>
      </w:pPr>
      <w:r>
        <w:rPr>
          <w:rFonts w:ascii="Microsoft JhengHei" w:eastAsia="Microsoft JhengHei" w:hint="eastAsia"/>
          <w:b/>
          <w:spacing w:val="-6"/>
          <w:sz w:val="21"/>
        </w:rPr>
        <w:t>应避免将重要网络区域部署在边界处，重要网络区域与其他网络区域之间应采取可靠的技术</w:t>
      </w:r>
      <w:r>
        <w:rPr>
          <w:rFonts w:ascii="Microsoft JhengHei" w:eastAsia="Microsoft JhengHei" w:hint="eastAsia"/>
          <w:b/>
          <w:spacing w:val="-2"/>
          <w:sz w:val="21"/>
        </w:rPr>
        <w:t>隔离手段。</w:t>
      </w:r>
    </w:p>
    <w:p w:rsidR="00F97E80" w:rsidRDefault="00DD528B">
      <w:pPr>
        <w:pStyle w:val="a4"/>
        <w:numPr>
          <w:ilvl w:val="3"/>
          <w:numId w:val="85"/>
        </w:numPr>
        <w:tabs>
          <w:tab w:val="left" w:pos="1561"/>
          <w:tab w:val="left" w:pos="1562"/>
        </w:tabs>
        <w:spacing w:before="169"/>
        <w:ind w:left="1561" w:hanging="941"/>
        <w:rPr>
          <w:sz w:val="21"/>
        </w:rPr>
      </w:pPr>
      <w:r>
        <w:rPr>
          <w:spacing w:val="-2"/>
          <w:sz w:val="21"/>
        </w:rPr>
        <w:t>通信传输</w:t>
      </w:r>
    </w:p>
    <w:p w:rsidR="00F97E80" w:rsidRDefault="00F97E80">
      <w:pPr>
        <w:pStyle w:val="a3"/>
        <w:spacing w:before="1"/>
        <w:rPr>
          <w:sz w:val="16"/>
        </w:rPr>
      </w:pPr>
    </w:p>
    <w:p w:rsidR="00F97E80" w:rsidRDefault="00DD528B">
      <w:pPr>
        <w:pStyle w:val="a3"/>
        <w:ind w:left="1038"/>
      </w:pPr>
      <w:r>
        <w:t>应采用校验技术保证通信过程中数据的完整性。</w:t>
      </w:r>
    </w:p>
    <w:p w:rsidR="00F97E80" w:rsidRDefault="00F97E80">
      <w:pPr>
        <w:pStyle w:val="a3"/>
        <w:spacing w:before="9"/>
        <w:rPr>
          <w:sz w:val="15"/>
        </w:rPr>
      </w:pPr>
    </w:p>
    <w:p w:rsidR="00F97E80" w:rsidRDefault="00DD528B">
      <w:pPr>
        <w:pStyle w:val="a4"/>
        <w:numPr>
          <w:ilvl w:val="3"/>
          <w:numId w:val="85"/>
        </w:numPr>
        <w:tabs>
          <w:tab w:val="left" w:pos="1561"/>
          <w:tab w:val="left" w:pos="1562"/>
        </w:tabs>
        <w:ind w:left="1561" w:hanging="941"/>
        <w:rPr>
          <w:sz w:val="21"/>
        </w:rPr>
      </w:pPr>
      <w:r>
        <w:rPr>
          <w:spacing w:val="-2"/>
          <w:sz w:val="21"/>
        </w:rPr>
        <w:t>可信验证</w:t>
      </w:r>
    </w:p>
    <w:p w:rsidR="00F97E80" w:rsidRDefault="00F97E80">
      <w:pPr>
        <w:pStyle w:val="a3"/>
        <w:spacing w:before="2"/>
        <w:rPr>
          <w:sz w:val="15"/>
        </w:rPr>
      </w:pPr>
    </w:p>
    <w:p w:rsidR="00F97E80" w:rsidRDefault="00DD528B">
      <w:pPr>
        <w:pStyle w:val="1"/>
        <w:spacing w:before="1" w:line="182" w:lineRule="auto"/>
        <w:ind w:left="620" w:right="1217" w:firstLine="417"/>
      </w:pPr>
      <w:r>
        <w:rPr>
          <w:spacing w:val="-6"/>
        </w:rPr>
        <w:t>可基于可信根对通信设备的系统引导程序、系统程序、重要配置参数和通信应用程序等进行可信</w:t>
      </w:r>
      <w:r>
        <w:rPr>
          <w:spacing w:val="-5"/>
        </w:rPr>
        <w:t>验证，并在检测到其可信性受到破坏后进行报警，并将验证结果形成审计记录送至安全管理中心。</w:t>
      </w:r>
    </w:p>
    <w:p w:rsidR="00F97E80" w:rsidRDefault="00DD528B">
      <w:pPr>
        <w:pStyle w:val="a4"/>
        <w:numPr>
          <w:ilvl w:val="2"/>
          <w:numId w:val="84"/>
        </w:numPr>
        <w:tabs>
          <w:tab w:val="left" w:pos="1350"/>
          <w:tab w:val="left" w:pos="1351"/>
        </w:tabs>
        <w:spacing w:before="164"/>
        <w:ind w:hanging="734"/>
        <w:rPr>
          <w:sz w:val="21"/>
        </w:rPr>
      </w:pPr>
      <w:r>
        <w:rPr>
          <w:spacing w:val="-4"/>
          <w:sz w:val="21"/>
        </w:rPr>
        <w:t>安全区域边界</w:t>
      </w:r>
    </w:p>
    <w:p w:rsidR="00F97E80" w:rsidRDefault="00F97E80">
      <w:pPr>
        <w:pStyle w:val="a3"/>
        <w:spacing w:before="1"/>
        <w:rPr>
          <w:sz w:val="16"/>
        </w:rPr>
      </w:pPr>
    </w:p>
    <w:p w:rsidR="00F97E80" w:rsidRDefault="00DD528B">
      <w:pPr>
        <w:pStyle w:val="a4"/>
        <w:numPr>
          <w:ilvl w:val="3"/>
          <w:numId w:val="84"/>
        </w:numPr>
        <w:tabs>
          <w:tab w:val="left" w:pos="1561"/>
          <w:tab w:val="left" w:pos="1562"/>
        </w:tabs>
        <w:jc w:val="left"/>
        <w:rPr>
          <w:sz w:val="21"/>
        </w:rPr>
      </w:pPr>
      <w:r>
        <w:rPr>
          <w:spacing w:val="-2"/>
          <w:sz w:val="21"/>
        </w:rPr>
        <w:t>边界防护</w:t>
      </w:r>
    </w:p>
    <w:p w:rsidR="00F97E80" w:rsidRDefault="00F97E80">
      <w:pPr>
        <w:pStyle w:val="a3"/>
        <w:spacing w:before="1"/>
        <w:rPr>
          <w:sz w:val="16"/>
        </w:rPr>
      </w:pPr>
    </w:p>
    <w:p w:rsidR="00F97E80" w:rsidRDefault="00DD528B">
      <w:pPr>
        <w:pStyle w:val="a3"/>
        <w:ind w:left="1038"/>
      </w:pPr>
      <w:r>
        <w:t>应保证跨越边界的访问和数据流通过边界设备提供的受控接口进行通信。</w:t>
      </w:r>
    </w:p>
    <w:p w:rsidR="00F97E80" w:rsidRDefault="00DD528B">
      <w:pPr>
        <w:pStyle w:val="a4"/>
        <w:numPr>
          <w:ilvl w:val="3"/>
          <w:numId w:val="84"/>
        </w:numPr>
        <w:tabs>
          <w:tab w:val="left" w:pos="1561"/>
          <w:tab w:val="left" w:pos="1562"/>
        </w:tabs>
        <w:spacing w:before="5" w:line="470" w:lineRule="atLeast"/>
        <w:ind w:left="1038" w:right="8567" w:hanging="418"/>
        <w:jc w:val="left"/>
        <w:rPr>
          <w:sz w:val="21"/>
        </w:rPr>
      </w:pPr>
      <w:r>
        <w:rPr>
          <w:spacing w:val="-2"/>
          <w:sz w:val="21"/>
        </w:rPr>
        <w:t>访问控制</w:t>
      </w:r>
      <w:r>
        <w:rPr>
          <w:spacing w:val="-6"/>
          <w:sz w:val="21"/>
        </w:rPr>
        <w:t>本项要求包括：</w:t>
      </w:r>
    </w:p>
    <w:p w:rsidR="00F97E80" w:rsidRDefault="00DD528B">
      <w:pPr>
        <w:pStyle w:val="a4"/>
        <w:numPr>
          <w:ilvl w:val="4"/>
          <w:numId w:val="84"/>
        </w:numPr>
        <w:tabs>
          <w:tab w:val="left" w:pos="1460"/>
          <w:tab w:val="left" w:pos="1461"/>
        </w:tabs>
        <w:spacing w:line="228" w:lineRule="auto"/>
        <w:ind w:right="1275" w:hanging="422"/>
        <w:jc w:val="left"/>
        <w:rPr>
          <w:sz w:val="21"/>
        </w:rPr>
      </w:pPr>
      <w:r>
        <w:rPr>
          <w:spacing w:val="-3"/>
          <w:sz w:val="21"/>
        </w:rPr>
        <w:t>应在</w:t>
      </w:r>
      <w:r>
        <w:rPr>
          <w:rFonts w:ascii="Microsoft JhengHei" w:eastAsia="Microsoft JhengHei" w:hint="eastAsia"/>
          <w:b/>
          <w:spacing w:val="-3"/>
          <w:sz w:val="21"/>
        </w:rPr>
        <w:t>网络边界或区域之间</w:t>
      </w:r>
      <w:r>
        <w:rPr>
          <w:spacing w:val="-13"/>
          <w:sz w:val="21"/>
        </w:rPr>
        <w:t>根据访问控制策略设置访问控制规则，默认情况下除允许通信外受控</w:t>
      </w:r>
      <w:r>
        <w:rPr>
          <w:spacing w:val="-7"/>
          <w:sz w:val="21"/>
        </w:rPr>
        <w:t>接口拒绝所有通信；</w:t>
      </w:r>
    </w:p>
    <w:p w:rsidR="00F97E80" w:rsidRDefault="00DD528B">
      <w:pPr>
        <w:pStyle w:val="a4"/>
        <w:numPr>
          <w:ilvl w:val="4"/>
          <w:numId w:val="84"/>
        </w:numPr>
        <w:tabs>
          <w:tab w:val="left" w:pos="1460"/>
          <w:tab w:val="left" w:pos="1461"/>
        </w:tabs>
        <w:spacing w:before="26"/>
        <w:ind w:hanging="422"/>
        <w:jc w:val="left"/>
        <w:rPr>
          <w:sz w:val="21"/>
        </w:rPr>
      </w:pPr>
      <w:r>
        <w:rPr>
          <w:spacing w:val="-5"/>
          <w:sz w:val="21"/>
        </w:rPr>
        <w:t>应删除多余或无效的访问控制规则，优化访问控制列表，并保证访问控制规则数量最小化；</w:t>
      </w:r>
    </w:p>
    <w:p w:rsidR="00F97E80" w:rsidRDefault="00DD528B">
      <w:pPr>
        <w:pStyle w:val="a4"/>
        <w:numPr>
          <w:ilvl w:val="4"/>
          <w:numId w:val="84"/>
        </w:numPr>
        <w:tabs>
          <w:tab w:val="left" w:pos="1460"/>
          <w:tab w:val="left" w:pos="1461"/>
        </w:tabs>
        <w:spacing w:before="38"/>
        <w:ind w:hanging="422"/>
        <w:jc w:val="left"/>
        <w:rPr>
          <w:sz w:val="21"/>
        </w:rPr>
      </w:pPr>
      <w:r>
        <w:rPr>
          <w:spacing w:val="-5"/>
          <w:sz w:val="21"/>
        </w:rPr>
        <w:t>应对源地址、目的地址、源端口、目的端口和协议等进行检查，以允许</w:t>
      </w:r>
      <w:r>
        <w:rPr>
          <w:sz w:val="21"/>
        </w:rPr>
        <w:t>/</w:t>
      </w:r>
      <w:r>
        <w:rPr>
          <w:spacing w:val="-5"/>
          <w:sz w:val="21"/>
        </w:rPr>
        <w:t>拒绝数据包进出；</w:t>
      </w:r>
    </w:p>
    <w:p w:rsidR="00F97E80" w:rsidRDefault="00DD528B">
      <w:pPr>
        <w:pStyle w:val="1"/>
        <w:numPr>
          <w:ilvl w:val="4"/>
          <w:numId w:val="84"/>
        </w:numPr>
        <w:tabs>
          <w:tab w:val="left" w:pos="1460"/>
          <w:tab w:val="left" w:pos="1461"/>
        </w:tabs>
        <w:spacing w:before="12"/>
        <w:ind w:hanging="422"/>
        <w:jc w:val="left"/>
        <w:rPr>
          <w:rFonts w:ascii="宋体" w:eastAsia="宋体"/>
          <w:sz w:val="20"/>
        </w:rPr>
      </w:pPr>
      <w:r>
        <w:rPr>
          <w:spacing w:val="-5"/>
        </w:rPr>
        <w:t>应能根据会话状态信息为进出数据流提供明确的允许</w:t>
      </w:r>
      <w:r>
        <w:t>/</w:t>
      </w:r>
      <w:r>
        <w:rPr>
          <w:spacing w:val="-1"/>
        </w:rPr>
        <w:t>拒绝访问的能力。</w:t>
      </w:r>
    </w:p>
    <w:p w:rsidR="00F97E80" w:rsidRDefault="00DD528B">
      <w:pPr>
        <w:pStyle w:val="a4"/>
        <w:numPr>
          <w:ilvl w:val="3"/>
          <w:numId w:val="84"/>
        </w:numPr>
        <w:tabs>
          <w:tab w:val="left" w:pos="1561"/>
          <w:tab w:val="left" w:pos="1562"/>
        </w:tabs>
        <w:spacing w:before="120"/>
        <w:jc w:val="left"/>
        <w:rPr>
          <w:sz w:val="21"/>
        </w:rPr>
      </w:pPr>
      <w:r>
        <w:rPr>
          <w:spacing w:val="-2"/>
          <w:sz w:val="21"/>
        </w:rPr>
        <w:t>入侵防范</w:t>
      </w:r>
    </w:p>
    <w:p w:rsidR="00F97E80" w:rsidRDefault="00DD528B">
      <w:pPr>
        <w:pStyle w:val="1"/>
        <w:spacing w:before="122"/>
        <w:ind w:left="1038" w:firstLine="0"/>
      </w:pPr>
      <w:r>
        <w:t>应在关键网络节点处监视网络攻击行为。</w:t>
      </w:r>
    </w:p>
    <w:p w:rsidR="00F97E80" w:rsidRDefault="00DD528B">
      <w:pPr>
        <w:pStyle w:val="a4"/>
        <w:numPr>
          <w:ilvl w:val="3"/>
          <w:numId w:val="84"/>
        </w:numPr>
        <w:tabs>
          <w:tab w:val="left" w:pos="1561"/>
          <w:tab w:val="left" w:pos="1562"/>
        </w:tabs>
        <w:spacing w:before="139"/>
        <w:jc w:val="left"/>
        <w:rPr>
          <w:sz w:val="21"/>
        </w:rPr>
      </w:pPr>
      <w:r>
        <w:rPr>
          <w:spacing w:val="-4"/>
          <w:sz w:val="21"/>
        </w:rPr>
        <w:t>恶意代码防范</w:t>
      </w:r>
    </w:p>
    <w:p w:rsidR="00F97E80" w:rsidRDefault="00DD528B">
      <w:pPr>
        <w:pStyle w:val="1"/>
        <w:spacing w:before="123"/>
        <w:ind w:left="1038" w:firstLine="0"/>
        <w:rPr>
          <w:rFonts w:ascii="宋体" w:eastAsia="宋体"/>
          <w:b w:val="0"/>
        </w:rPr>
      </w:pPr>
      <w:r>
        <w:t>应在关键网络节点处对恶意代码进行检测和清除，并维护恶意代码防护机制的升级和更新</w:t>
      </w:r>
      <w:r>
        <w:rPr>
          <w:rFonts w:ascii="宋体" w:eastAsia="宋体" w:hint="eastAsia"/>
          <w:b w:val="0"/>
        </w:rPr>
        <w:t>。</w:t>
      </w:r>
    </w:p>
    <w:p w:rsidR="00F97E80" w:rsidRDefault="00DD528B">
      <w:pPr>
        <w:pStyle w:val="a4"/>
        <w:numPr>
          <w:ilvl w:val="3"/>
          <w:numId w:val="84"/>
        </w:numPr>
        <w:tabs>
          <w:tab w:val="left" w:pos="1561"/>
          <w:tab w:val="left" w:pos="1562"/>
        </w:tabs>
        <w:spacing w:before="139"/>
        <w:jc w:val="left"/>
        <w:rPr>
          <w:sz w:val="21"/>
        </w:rPr>
      </w:pPr>
      <w:r>
        <w:rPr>
          <w:spacing w:val="-2"/>
          <w:sz w:val="21"/>
        </w:rPr>
        <w:t>安全审计</w:t>
      </w:r>
    </w:p>
    <w:p w:rsidR="00F97E80" w:rsidRDefault="00F97E80">
      <w:pPr>
        <w:pStyle w:val="a3"/>
        <w:spacing w:before="9"/>
        <w:rPr>
          <w:sz w:val="15"/>
        </w:rPr>
      </w:pPr>
    </w:p>
    <w:p w:rsidR="00F97E80" w:rsidRDefault="00DD528B">
      <w:pPr>
        <w:pStyle w:val="a3"/>
        <w:spacing w:line="253" w:lineRule="exact"/>
        <w:ind w:left="1038"/>
      </w:pPr>
      <w:r>
        <w:t>本项要求包括：</w:t>
      </w:r>
    </w:p>
    <w:p w:rsidR="00F97E80" w:rsidRDefault="00DD528B">
      <w:pPr>
        <w:pStyle w:val="1"/>
        <w:numPr>
          <w:ilvl w:val="4"/>
          <w:numId w:val="84"/>
        </w:numPr>
        <w:tabs>
          <w:tab w:val="left" w:pos="1460"/>
          <w:tab w:val="left" w:pos="1461"/>
        </w:tabs>
        <w:spacing w:before="52" w:line="182" w:lineRule="auto"/>
        <w:ind w:right="1255" w:hanging="422"/>
        <w:jc w:val="left"/>
        <w:rPr>
          <w:rFonts w:ascii="宋体" w:eastAsia="宋体"/>
          <w:sz w:val="20"/>
        </w:rPr>
      </w:pPr>
      <w:r>
        <w:rPr>
          <w:spacing w:val="-6"/>
        </w:rPr>
        <w:t>应在网络边界、重要网络节点进行安全审计，审计覆盖到每个用户，对重要的用户行为和重</w:t>
      </w:r>
      <w:r>
        <w:rPr>
          <w:spacing w:val="-5"/>
        </w:rPr>
        <w:t>要安全事件进行审计；</w:t>
      </w:r>
    </w:p>
    <w:p w:rsidR="00F97E80" w:rsidRDefault="00F97E80">
      <w:pPr>
        <w:pStyle w:val="a3"/>
        <w:rPr>
          <w:rFonts w:ascii="Microsoft JhengHei"/>
          <w:b/>
          <w:sz w:val="20"/>
        </w:rPr>
      </w:pPr>
    </w:p>
    <w:p w:rsidR="00F97E80" w:rsidRDefault="00F97E80">
      <w:pPr>
        <w:pStyle w:val="a3"/>
        <w:spacing w:before="11"/>
        <w:rPr>
          <w:rFonts w:ascii="Microsoft JhengHei"/>
          <w:b/>
          <w:sz w:val="15"/>
        </w:rPr>
      </w:pPr>
    </w:p>
    <w:p w:rsidR="00F97E80" w:rsidRDefault="00DD528B">
      <w:pPr>
        <w:spacing w:before="77"/>
        <w:ind w:right="1303"/>
        <w:jc w:val="right"/>
        <w:rPr>
          <w:sz w:val="18"/>
        </w:rPr>
      </w:pPr>
      <w:r>
        <w:rPr>
          <w:sz w:val="18"/>
        </w:rPr>
        <w:t>13</w:t>
      </w:r>
    </w:p>
    <w:p w:rsidR="00F97E80" w:rsidRDefault="00F97E80">
      <w:pPr>
        <w:jc w:val="right"/>
        <w:rPr>
          <w:sz w:val="18"/>
        </w:rPr>
        <w:sectPr w:rsidR="00F97E80">
          <w:headerReference w:type="even" r:id="rId54"/>
          <w:headerReference w:type="default" r:id="rId55"/>
          <w:headerReference w:type="first" r:id="rId56"/>
          <w:pgSz w:w="11900" w:h="16840"/>
          <w:pgMar w:top="1600" w:right="20" w:bottom="280" w:left="800" w:header="0" w:footer="0" w:gutter="0"/>
          <w:cols w:space="720"/>
        </w:sectPr>
      </w:pPr>
    </w:p>
    <w:p w:rsidR="00F97E80" w:rsidRDefault="00DD528B">
      <w:pPr>
        <w:pStyle w:val="1"/>
        <w:numPr>
          <w:ilvl w:val="4"/>
          <w:numId w:val="84"/>
        </w:numPr>
        <w:tabs>
          <w:tab w:val="left" w:pos="1177"/>
          <w:tab w:val="left" w:pos="1178"/>
        </w:tabs>
        <w:spacing w:before="37" w:line="363" w:lineRule="exact"/>
        <w:ind w:left="1177" w:hanging="422"/>
        <w:jc w:val="left"/>
        <w:rPr>
          <w:rFonts w:ascii="宋体" w:eastAsia="宋体"/>
          <w:sz w:val="20"/>
        </w:rPr>
      </w:pPr>
      <w:r>
        <w:rPr>
          <w:spacing w:val="-5"/>
        </w:rPr>
        <w:lastRenderedPageBreak/>
        <w:t>审计记录应包括事件的日期和时间、用户、事件类型、事件是否成功及其他与审计相关的信息；</w:t>
      </w:r>
    </w:p>
    <w:p w:rsidR="00F97E80" w:rsidRDefault="00DD528B">
      <w:pPr>
        <w:pStyle w:val="a4"/>
        <w:numPr>
          <w:ilvl w:val="4"/>
          <w:numId w:val="84"/>
        </w:numPr>
        <w:tabs>
          <w:tab w:val="left" w:pos="1177"/>
          <w:tab w:val="left" w:pos="1178"/>
        </w:tabs>
        <w:spacing w:line="363" w:lineRule="exact"/>
        <w:ind w:left="1177" w:hanging="422"/>
        <w:jc w:val="left"/>
        <w:rPr>
          <w:b/>
          <w:sz w:val="20"/>
        </w:rPr>
      </w:pPr>
      <w:r>
        <w:rPr>
          <w:rFonts w:ascii="Microsoft JhengHei" w:eastAsia="Microsoft JhengHei" w:hint="eastAsia"/>
          <w:b/>
          <w:spacing w:val="-5"/>
          <w:sz w:val="21"/>
        </w:rPr>
        <w:t>应对审计记录进行保护，定期备份，避免受到未预期的删除、修改或覆盖等。</w:t>
      </w:r>
    </w:p>
    <w:p w:rsidR="00F97E80" w:rsidRDefault="00F97E80">
      <w:pPr>
        <w:pStyle w:val="a3"/>
        <w:spacing w:before="3"/>
        <w:rPr>
          <w:rFonts w:ascii="Microsoft JhengHei"/>
          <w:b/>
        </w:rPr>
      </w:pPr>
    </w:p>
    <w:p w:rsidR="00F97E80" w:rsidRDefault="00DD528B">
      <w:pPr>
        <w:pStyle w:val="a4"/>
        <w:numPr>
          <w:ilvl w:val="3"/>
          <w:numId w:val="84"/>
        </w:numPr>
        <w:tabs>
          <w:tab w:val="left" w:pos="1278"/>
          <w:tab w:val="left" w:pos="1279"/>
        </w:tabs>
        <w:ind w:left="1278" w:hanging="946"/>
        <w:jc w:val="left"/>
        <w:rPr>
          <w:sz w:val="21"/>
        </w:rPr>
      </w:pPr>
      <w:r>
        <w:rPr>
          <w:spacing w:val="-2"/>
          <w:sz w:val="21"/>
        </w:rPr>
        <w:t>可信验证</w:t>
      </w:r>
    </w:p>
    <w:p w:rsidR="00F97E80" w:rsidRDefault="00F97E80">
      <w:pPr>
        <w:pStyle w:val="a3"/>
        <w:spacing w:before="10"/>
        <w:rPr>
          <w:sz w:val="14"/>
        </w:rPr>
      </w:pPr>
    </w:p>
    <w:p w:rsidR="00F97E80" w:rsidRDefault="00DD528B">
      <w:pPr>
        <w:pStyle w:val="1"/>
        <w:spacing w:line="182" w:lineRule="auto"/>
        <w:ind w:left="332" w:right="1500" w:firstLine="422"/>
      </w:pPr>
      <w:r>
        <w:rPr>
          <w:spacing w:val="-6"/>
        </w:rPr>
        <w:t>可基于可信根对边界设备的系统引导程序、系统程序、重要配置参数和边界防护应用程序等进行</w:t>
      </w:r>
      <w:r>
        <w:rPr>
          <w:spacing w:val="-10"/>
        </w:rPr>
        <w:t>可信验证，并在检测到其可信性受到破坏后进行报警，并将验证结果形成审计记录送至安全管理中心。</w:t>
      </w:r>
    </w:p>
    <w:p w:rsidR="00F97E80" w:rsidRDefault="00DD528B">
      <w:pPr>
        <w:pStyle w:val="a4"/>
        <w:numPr>
          <w:ilvl w:val="2"/>
          <w:numId w:val="83"/>
        </w:numPr>
        <w:tabs>
          <w:tab w:val="left" w:pos="1067"/>
          <w:tab w:val="left" w:pos="1068"/>
        </w:tabs>
        <w:spacing w:before="169"/>
        <w:rPr>
          <w:sz w:val="21"/>
        </w:rPr>
      </w:pPr>
      <w:r>
        <w:rPr>
          <w:spacing w:val="-4"/>
          <w:sz w:val="21"/>
        </w:rPr>
        <w:t>安全计算环境</w:t>
      </w:r>
    </w:p>
    <w:p w:rsidR="00F97E80" w:rsidRDefault="00DD528B">
      <w:pPr>
        <w:pStyle w:val="a4"/>
        <w:numPr>
          <w:ilvl w:val="3"/>
          <w:numId w:val="83"/>
        </w:numPr>
        <w:tabs>
          <w:tab w:val="left" w:pos="1278"/>
          <w:tab w:val="left" w:pos="1279"/>
        </w:tabs>
        <w:spacing w:before="30" w:line="476" w:lineRule="exact"/>
        <w:ind w:right="8849" w:hanging="423"/>
        <w:jc w:val="left"/>
        <w:rPr>
          <w:sz w:val="21"/>
        </w:rPr>
      </w:pPr>
      <w:r>
        <w:rPr>
          <w:spacing w:val="-2"/>
          <w:sz w:val="21"/>
        </w:rPr>
        <w:t>身份鉴别</w:t>
      </w:r>
      <w:r>
        <w:rPr>
          <w:spacing w:val="-6"/>
          <w:sz w:val="21"/>
        </w:rPr>
        <w:t>本项要求包括：</w:t>
      </w:r>
    </w:p>
    <w:p w:rsidR="00F97E80" w:rsidRDefault="00DD528B">
      <w:pPr>
        <w:pStyle w:val="a4"/>
        <w:numPr>
          <w:ilvl w:val="4"/>
          <w:numId w:val="83"/>
        </w:numPr>
        <w:tabs>
          <w:tab w:val="left" w:pos="1177"/>
          <w:tab w:val="left" w:pos="1178"/>
        </w:tabs>
        <w:spacing w:before="11" w:line="283" w:lineRule="auto"/>
        <w:ind w:left="1177" w:right="1415" w:hanging="422"/>
        <w:rPr>
          <w:sz w:val="21"/>
        </w:rPr>
      </w:pPr>
      <w:r>
        <w:rPr>
          <w:spacing w:val="-10"/>
          <w:sz w:val="21"/>
        </w:rPr>
        <w:t>应对登录的用户进行身份标识和鉴别，身份标识具有唯一性，身份鉴别信息具有复杂度要求并定</w:t>
      </w:r>
      <w:r>
        <w:rPr>
          <w:spacing w:val="-7"/>
          <w:sz w:val="21"/>
        </w:rPr>
        <w:t>期更换；</w:t>
      </w:r>
    </w:p>
    <w:p w:rsidR="00F97E80" w:rsidRDefault="00DD528B">
      <w:pPr>
        <w:pStyle w:val="a4"/>
        <w:numPr>
          <w:ilvl w:val="4"/>
          <w:numId w:val="83"/>
        </w:numPr>
        <w:tabs>
          <w:tab w:val="left" w:pos="1177"/>
          <w:tab w:val="left" w:pos="1178"/>
        </w:tabs>
        <w:spacing w:line="278" w:lineRule="auto"/>
        <w:ind w:left="1177" w:right="1447" w:hanging="422"/>
        <w:rPr>
          <w:sz w:val="21"/>
        </w:rPr>
      </w:pPr>
      <w:r>
        <w:rPr>
          <w:spacing w:val="-14"/>
          <w:sz w:val="21"/>
        </w:rPr>
        <w:t>应具有登录失败处理功能，应配置并启用结束会话、限制非法登录次数和当登录连接超时自动退</w:t>
      </w:r>
      <w:r>
        <w:rPr>
          <w:spacing w:val="-6"/>
          <w:sz w:val="21"/>
        </w:rPr>
        <w:t>出等相关措施；</w:t>
      </w:r>
    </w:p>
    <w:p w:rsidR="00F97E80" w:rsidRDefault="00DD528B">
      <w:pPr>
        <w:pStyle w:val="a4"/>
        <w:numPr>
          <w:ilvl w:val="4"/>
          <w:numId w:val="83"/>
        </w:numPr>
        <w:tabs>
          <w:tab w:val="left" w:pos="1177"/>
          <w:tab w:val="left" w:pos="1178"/>
        </w:tabs>
        <w:spacing w:before="3"/>
        <w:ind w:left="1177" w:hanging="422"/>
        <w:rPr>
          <w:sz w:val="21"/>
        </w:rPr>
      </w:pPr>
      <w:r>
        <w:rPr>
          <w:spacing w:val="-5"/>
          <w:sz w:val="21"/>
        </w:rPr>
        <w:t>当进行远程管理时，应采取必要措施防止鉴别信息在网络传输过程中被窃听。</w:t>
      </w:r>
    </w:p>
    <w:p w:rsidR="00F97E80" w:rsidRDefault="00DD528B">
      <w:pPr>
        <w:pStyle w:val="a4"/>
        <w:numPr>
          <w:ilvl w:val="3"/>
          <w:numId w:val="83"/>
        </w:numPr>
        <w:tabs>
          <w:tab w:val="left" w:pos="1278"/>
          <w:tab w:val="left" w:pos="1279"/>
        </w:tabs>
        <w:spacing w:before="5" w:line="470" w:lineRule="atLeast"/>
        <w:ind w:right="8849" w:hanging="423"/>
        <w:jc w:val="left"/>
        <w:rPr>
          <w:sz w:val="21"/>
        </w:rPr>
      </w:pPr>
      <w:r>
        <w:rPr>
          <w:spacing w:val="-2"/>
          <w:sz w:val="21"/>
        </w:rPr>
        <w:t>访问控制</w:t>
      </w:r>
      <w:r>
        <w:rPr>
          <w:spacing w:val="-6"/>
          <w:sz w:val="21"/>
        </w:rPr>
        <w:t>本项要求包括：</w:t>
      </w:r>
    </w:p>
    <w:p w:rsidR="00F97E80" w:rsidRDefault="00DD528B">
      <w:pPr>
        <w:pStyle w:val="a4"/>
        <w:numPr>
          <w:ilvl w:val="4"/>
          <w:numId w:val="83"/>
        </w:numPr>
        <w:tabs>
          <w:tab w:val="left" w:pos="1177"/>
          <w:tab w:val="left" w:pos="1178"/>
        </w:tabs>
        <w:spacing w:before="49"/>
        <w:ind w:left="1177" w:hanging="422"/>
        <w:rPr>
          <w:sz w:val="21"/>
        </w:rPr>
      </w:pPr>
      <w:r>
        <w:rPr>
          <w:spacing w:val="-5"/>
          <w:sz w:val="21"/>
        </w:rPr>
        <w:t>应对登录的用户分配账户和权限；</w:t>
      </w:r>
    </w:p>
    <w:p w:rsidR="00F97E80" w:rsidRDefault="00DD528B">
      <w:pPr>
        <w:pStyle w:val="a4"/>
        <w:numPr>
          <w:ilvl w:val="4"/>
          <w:numId w:val="83"/>
        </w:numPr>
        <w:tabs>
          <w:tab w:val="left" w:pos="1177"/>
          <w:tab w:val="left" w:pos="1178"/>
        </w:tabs>
        <w:spacing w:before="43"/>
        <w:ind w:left="1177" w:hanging="422"/>
        <w:rPr>
          <w:sz w:val="21"/>
        </w:rPr>
      </w:pPr>
      <w:r>
        <w:rPr>
          <w:spacing w:val="-5"/>
          <w:sz w:val="21"/>
        </w:rPr>
        <w:t>应重命名或删除默认账户，修改默认账户的默认口令；</w:t>
      </w:r>
    </w:p>
    <w:p w:rsidR="00F97E80" w:rsidRDefault="00DD528B">
      <w:pPr>
        <w:pStyle w:val="a4"/>
        <w:numPr>
          <w:ilvl w:val="4"/>
          <w:numId w:val="83"/>
        </w:numPr>
        <w:tabs>
          <w:tab w:val="left" w:pos="1177"/>
          <w:tab w:val="left" w:pos="1178"/>
        </w:tabs>
        <w:spacing w:before="38"/>
        <w:ind w:left="1177" w:hanging="422"/>
        <w:rPr>
          <w:sz w:val="21"/>
        </w:rPr>
      </w:pPr>
      <w:r>
        <w:rPr>
          <w:spacing w:val="-5"/>
          <w:sz w:val="21"/>
        </w:rPr>
        <w:t>应及时删除或停用多余的、过期的账户，避免共享账户的存在；</w:t>
      </w:r>
    </w:p>
    <w:p w:rsidR="00F97E80" w:rsidRDefault="00DD528B">
      <w:pPr>
        <w:pStyle w:val="1"/>
        <w:numPr>
          <w:ilvl w:val="4"/>
          <w:numId w:val="83"/>
        </w:numPr>
        <w:tabs>
          <w:tab w:val="left" w:pos="1177"/>
          <w:tab w:val="left" w:pos="1178"/>
        </w:tabs>
        <w:spacing w:before="12"/>
        <w:ind w:left="1177" w:hanging="422"/>
        <w:rPr>
          <w:rFonts w:ascii="宋体" w:eastAsia="宋体"/>
          <w:sz w:val="20"/>
        </w:rPr>
      </w:pPr>
      <w:r>
        <w:rPr>
          <w:spacing w:val="-5"/>
        </w:rPr>
        <w:t>应授予管理用户所需的最小权限，实现管理用户的权限分离。</w:t>
      </w:r>
    </w:p>
    <w:p w:rsidR="00F97E80" w:rsidRDefault="00DD528B">
      <w:pPr>
        <w:pStyle w:val="a4"/>
        <w:numPr>
          <w:ilvl w:val="3"/>
          <w:numId w:val="83"/>
        </w:numPr>
        <w:tabs>
          <w:tab w:val="left" w:pos="1278"/>
          <w:tab w:val="left" w:pos="1279"/>
        </w:tabs>
        <w:spacing w:before="120"/>
        <w:ind w:left="1278"/>
        <w:jc w:val="left"/>
        <w:rPr>
          <w:sz w:val="21"/>
        </w:rPr>
      </w:pPr>
      <w:r>
        <w:rPr>
          <w:spacing w:val="-2"/>
          <w:sz w:val="21"/>
        </w:rPr>
        <w:t>安全审计</w:t>
      </w:r>
    </w:p>
    <w:p w:rsidR="00F97E80" w:rsidRDefault="00F97E80">
      <w:pPr>
        <w:pStyle w:val="a3"/>
        <w:spacing w:before="1"/>
        <w:rPr>
          <w:sz w:val="16"/>
        </w:rPr>
      </w:pPr>
    </w:p>
    <w:p w:rsidR="00F97E80" w:rsidRDefault="00DD528B">
      <w:pPr>
        <w:pStyle w:val="a3"/>
        <w:spacing w:line="258" w:lineRule="exact"/>
        <w:ind w:left="755"/>
      </w:pPr>
      <w:r>
        <w:t>本项要求包括：</w:t>
      </w:r>
    </w:p>
    <w:p w:rsidR="00F97E80" w:rsidRDefault="00DD528B">
      <w:pPr>
        <w:pStyle w:val="1"/>
        <w:numPr>
          <w:ilvl w:val="4"/>
          <w:numId w:val="83"/>
        </w:numPr>
        <w:tabs>
          <w:tab w:val="left" w:pos="1177"/>
          <w:tab w:val="left" w:pos="1178"/>
        </w:tabs>
        <w:spacing w:line="331" w:lineRule="exact"/>
        <w:ind w:left="1177" w:hanging="422"/>
        <w:rPr>
          <w:rFonts w:ascii="宋体" w:eastAsia="宋体"/>
          <w:sz w:val="20"/>
        </w:rPr>
      </w:pPr>
      <w:r>
        <w:rPr>
          <w:spacing w:val="-5"/>
        </w:rPr>
        <w:t>应启用安全审计功能，审计覆盖到每个用户，对重要的用户行为和重要安全事件进行审计；</w:t>
      </w:r>
    </w:p>
    <w:p w:rsidR="00F97E80" w:rsidRDefault="00DD528B">
      <w:pPr>
        <w:pStyle w:val="a4"/>
        <w:numPr>
          <w:ilvl w:val="4"/>
          <w:numId w:val="83"/>
        </w:numPr>
        <w:tabs>
          <w:tab w:val="left" w:pos="1177"/>
          <w:tab w:val="left" w:pos="1178"/>
        </w:tabs>
        <w:spacing w:before="23" w:line="182" w:lineRule="auto"/>
        <w:ind w:left="1177" w:right="1538" w:hanging="422"/>
        <w:rPr>
          <w:b/>
          <w:sz w:val="20"/>
        </w:rPr>
      </w:pPr>
      <w:r>
        <w:rPr>
          <w:rFonts w:ascii="Microsoft JhengHei" w:eastAsia="Microsoft JhengHei" w:hint="eastAsia"/>
          <w:b/>
          <w:spacing w:val="-6"/>
          <w:sz w:val="21"/>
        </w:rPr>
        <w:t>审计记录应包括事件的日期和时间、用户、事件类型、事件是否成功及其他与审计相关的信</w:t>
      </w:r>
      <w:r>
        <w:rPr>
          <w:rFonts w:ascii="Microsoft JhengHei" w:eastAsia="Microsoft JhengHei" w:hint="eastAsia"/>
          <w:b/>
          <w:sz w:val="21"/>
        </w:rPr>
        <w:t>息；</w:t>
      </w:r>
    </w:p>
    <w:p w:rsidR="00F97E80" w:rsidRDefault="00DD528B">
      <w:pPr>
        <w:pStyle w:val="a4"/>
        <w:numPr>
          <w:ilvl w:val="4"/>
          <w:numId w:val="83"/>
        </w:numPr>
        <w:tabs>
          <w:tab w:val="left" w:pos="1177"/>
          <w:tab w:val="left" w:pos="1178"/>
        </w:tabs>
        <w:spacing w:line="371" w:lineRule="exact"/>
        <w:ind w:left="1177" w:hanging="422"/>
        <w:rPr>
          <w:b/>
          <w:sz w:val="20"/>
        </w:rPr>
      </w:pPr>
      <w:r>
        <w:rPr>
          <w:rFonts w:ascii="Microsoft JhengHei" w:eastAsia="Microsoft JhengHei" w:hint="eastAsia"/>
          <w:b/>
          <w:spacing w:val="-5"/>
          <w:sz w:val="21"/>
        </w:rPr>
        <w:t>应对审计记录进行保护，定期备份，避免受到未预期的删除、修改或覆盖等。</w:t>
      </w:r>
    </w:p>
    <w:p w:rsidR="00F97E80" w:rsidRDefault="00DD528B">
      <w:pPr>
        <w:pStyle w:val="a4"/>
        <w:numPr>
          <w:ilvl w:val="3"/>
          <w:numId w:val="83"/>
        </w:numPr>
        <w:tabs>
          <w:tab w:val="left" w:pos="1278"/>
          <w:tab w:val="left" w:pos="1279"/>
        </w:tabs>
        <w:spacing w:before="110"/>
        <w:ind w:left="1278"/>
        <w:jc w:val="left"/>
        <w:rPr>
          <w:sz w:val="21"/>
        </w:rPr>
      </w:pPr>
      <w:r>
        <w:rPr>
          <w:spacing w:val="-2"/>
          <w:sz w:val="21"/>
        </w:rPr>
        <w:t>入侵防范</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83"/>
        </w:numPr>
        <w:tabs>
          <w:tab w:val="left" w:pos="1177"/>
          <w:tab w:val="left" w:pos="1178"/>
        </w:tabs>
        <w:spacing w:before="43"/>
        <w:ind w:left="1177" w:hanging="422"/>
        <w:rPr>
          <w:sz w:val="21"/>
        </w:rPr>
      </w:pPr>
      <w:r>
        <w:rPr>
          <w:spacing w:val="-5"/>
          <w:sz w:val="21"/>
        </w:rPr>
        <w:t>应遵循最小安装的原则，仅安装需要的组件和应用程序；</w:t>
      </w:r>
    </w:p>
    <w:p w:rsidR="00F97E80" w:rsidRDefault="00DD528B">
      <w:pPr>
        <w:pStyle w:val="a4"/>
        <w:numPr>
          <w:ilvl w:val="4"/>
          <w:numId w:val="83"/>
        </w:numPr>
        <w:tabs>
          <w:tab w:val="left" w:pos="1177"/>
          <w:tab w:val="left" w:pos="1178"/>
        </w:tabs>
        <w:spacing w:before="38" w:line="263" w:lineRule="exact"/>
        <w:ind w:left="1177" w:hanging="422"/>
        <w:rPr>
          <w:sz w:val="20"/>
        </w:rPr>
      </w:pPr>
      <w:r>
        <w:rPr>
          <w:spacing w:val="-5"/>
          <w:sz w:val="21"/>
        </w:rPr>
        <w:t>应关闭不需要的系统服务、默认共享和高危端口；</w:t>
      </w:r>
    </w:p>
    <w:p w:rsidR="00F97E80" w:rsidRDefault="00DD528B">
      <w:pPr>
        <w:pStyle w:val="1"/>
        <w:numPr>
          <w:ilvl w:val="4"/>
          <w:numId w:val="83"/>
        </w:numPr>
        <w:tabs>
          <w:tab w:val="left" w:pos="1177"/>
          <w:tab w:val="left" w:pos="1178"/>
        </w:tabs>
        <w:spacing w:line="336" w:lineRule="exact"/>
        <w:ind w:left="1177" w:hanging="422"/>
        <w:rPr>
          <w:rFonts w:ascii="宋体" w:eastAsia="宋体"/>
          <w:sz w:val="20"/>
        </w:rPr>
      </w:pPr>
      <w:r>
        <w:rPr>
          <w:spacing w:val="-5"/>
        </w:rPr>
        <w:t>应通过设定终端接入方式或网络地址范围对通过网络进行管理的管理终端进行限制；</w:t>
      </w:r>
    </w:p>
    <w:p w:rsidR="00F97E80" w:rsidRDefault="00DD528B">
      <w:pPr>
        <w:pStyle w:val="a4"/>
        <w:numPr>
          <w:ilvl w:val="4"/>
          <w:numId w:val="83"/>
        </w:numPr>
        <w:tabs>
          <w:tab w:val="left" w:pos="1177"/>
          <w:tab w:val="left" w:pos="1178"/>
        </w:tabs>
        <w:spacing w:before="23" w:line="182" w:lineRule="auto"/>
        <w:ind w:left="1177" w:right="1538" w:hanging="422"/>
        <w:rPr>
          <w:b/>
          <w:sz w:val="20"/>
        </w:rPr>
      </w:pPr>
      <w:r>
        <w:rPr>
          <w:rFonts w:ascii="Microsoft JhengHei" w:eastAsia="Microsoft JhengHei" w:hint="eastAsia"/>
          <w:b/>
          <w:spacing w:val="-6"/>
          <w:sz w:val="21"/>
        </w:rPr>
        <w:t>应提供数据有效性检验功能，保证通过人机接口输入或通过通信接口输入的内容符合系统设</w:t>
      </w:r>
      <w:r>
        <w:rPr>
          <w:rFonts w:ascii="Microsoft JhengHei" w:eastAsia="Microsoft JhengHei" w:hint="eastAsia"/>
          <w:b/>
          <w:spacing w:val="-2"/>
          <w:sz w:val="21"/>
        </w:rPr>
        <w:t>定要求；</w:t>
      </w:r>
    </w:p>
    <w:p w:rsidR="00F97E80" w:rsidRDefault="00DD528B">
      <w:pPr>
        <w:pStyle w:val="a4"/>
        <w:numPr>
          <w:ilvl w:val="4"/>
          <w:numId w:val="83"/>
        </w:numPr>
        <w:tabs>
          <w:tab w:val="left" w:pos="1177"/>
          <w:tab w:val="left" w:pos="1178"/>
        </w:tabs>
        <w:spacing w:line="366" w:lineRule="exact"/>
        <w:ind w:left="1177" w:hanging="422"/>
        <w:rPr>
          <w:b/>
          <w:sz w:val="20"/>
        </w:rPr>
      </w:pPr>
      <w:r>
        <w:rPr>
          <w:rFonts w:ascii="Microsoft JhengHei" w:eastAsia="Microsoft JhengHei" w:hint="eastAsia"/>
          <w:b/>
          <w:spacing w:val="-5"/>
          <w:sz w:val="21"/>
        </w:rPr>
        <w:t>应能发现可能存在的已知漏洞，并在经过充分测试评估后，及时修补漏洞。</w:t>
      </w:r>
    </w:p>
    <w:p w:rsidR="00F97E80" w:rsidRDefault="00DD528B">
      <w:pPr>
        <w:pStyle w:val="a4"/>
        <w:numPr>
          <w:ilvl w:val="3"/>
          <w:numId w:val="83"/>
        </w:numPr>
        <w:tabs>
          <w:tab w:val="left" w:pos="1278"/>
          <w:tab w:val="left" w:pos="1279"/>
        </w:tabs>
        <w:spacing w:before="115"/>
        <w:ind w:left="1278"/>
        <w:jc w:val="left"/>
        <w:rPr>
          <w:sz w:val="21"/>
        </w:rPr>
      </w:pPr>
      <w:r>
        <w:rPr>
          <w:spacing w:val="-4"/>
          <w:sz w:val="21"/>
        </w:rPr>
        <w:t>恶意代码防范</w:t>
      </w:r>
    </w:p>
    <w:p w:rsidR="00F97E80" w:rsidRDefault="00F97E80">
      <w:pPr>
        <w:pStyle w:val="a3"/>
        <w:spacing w:before="9"/>
        <w:rPr>
          <w:sz w:val="15"/>
        </w:rPr>
      </w:pPr>
    </w:p>
    <w:p w:rsidR="00F97E80" w:rsidRDefault="00DD528B">
      <w:pPr>
        <w:pStyle w:val="a3"/>
        <w:ind w:left="755"/>
      </w:pPr>
      <w:r>
        <w:t>应安装防恶意代码软件或配置具有相应功能的软件，并定期进行升级和更新防恶意代码库。</w:t>
      </w:r>
    </w:p>
    <w:p w:rsidR="00F97E80" w:rsidRDefault="00F97E80">
      <w:pPr>
        <w:pStyle w:val="a3"/>
        <w:rPr>
          <w:sz w:val="20"/>
        </w:rPr>
      </w:pPr>
    </w:p>
    <w:p w:rsidR="00F97E80" w:rsidRDefault="00F97E80">
      <w:pPr>
        <w:pStyle w:val="a3"/>
        <w:spacing w:before="7"/>
        <w:rPr>
          <w:sz w:val="26"/>
        </w:rPr>
      </w:pPr>
    </w:p>
    <w:p w:rsidR="00F97E80" w:rsidRDefault="00DD528B">
      <w:pPr>
        <w:spacing w:before="77"/>
        <w:ind w:left="553"/>
        <w:rPr>
          <w:sz w:val="18"/>
        </w:rPr>
      </w:pPr>
      <w:r>
        <w:rPr>
          <w:sz w:val="18"/>
        </w:rPr>
        <w:t>14</w:t>
      </w:r>
    </w:p>
    <w:p w:rsidR="00F97E80" w:rsidRDefault="00F97E80">
      <w:pPr>
        <w:rPr>
          <w:sz w:val="18"/>
        </w:rPr>
        <w:sectPr w:rsidR="00F97E80">
          <w:headerReference w:type="even" r:id="rId57"/>
          <w:headerReference w:type="default" r:id="rId58"/>
          <w:headerReference w:type="first" r:id="rId59"/>
          <w:pgSz w:w="11900" w:h="16840"/>
          <w:pgMar w:top="1560" w:right="20" w:bottom="280" w:left="800" w:header="0" w:footer="0" w:gutter="0"/>
          <w:cols w:space="720"/>
        </w:sectPr>
      </w:pPr>
    </w:p>
    <w:p w:rsidR="00F97E80" w:rsidRDefault="00DD528B">
      <w:pPr>
        <w:pStyle w:val="a4"/>
        <w:numPr>
          <w:ilvl w:val="3"/>
          <w:numId w:val="83"/>
        </w:numPr>
        <w:tabs>
          <w:tab w:val="left" w:pos="1278"/>
          <w:tab w:val="left" w:pos="1279"/>
        </w:tabs>
        <w:spacing w:before="62"/>
        <w:ind w:left="1278"/>
        <w:jc w:val="left"/>
        <w:rPr>
          <w:sz w:val="21"/>
        </w:rPr>
      </w:pPr>
      <w:r>
        <w:rPr>
          <w:spacing w:val="-2"/>
          <w:sz w:val="21"/>
        </w:rPr>
        <w:lastRenderedPageBreak/>
        <w:t>可信验证</w:t>
      </w:r>
    </w:p>
    <w:p w:rsidR="00F97E80" w:rsidRDefault="00F97E80">
      <w:pPr>
        <w:pStyle w:val="a3"/>
        <w:spacing w:before="10"/>
        <w:rPr>
          <w:sz w:val="14"/>
        </w:rPr>
      </w:pPr>
    </w:p>
    <w:p w:rsidR="00F97E80" w:rsidRDefault="00DD528B">
      <w:pPr>
        <w:pStyle w:val="1"/>
        <w:spacing w:line="182" w:lineRule="auto"/>
        <w:ind w:left="332" w:right="1505" w:firstLine="422"/>
      </w:pPr>
      <w:r>
        <w:rPr>
          <w:spacing w:val="-10"/>
        </w:rPr>
        <w:t>可基于可信根对计算设备的系统引导程序、系统程序、重要配置参数和应用程序等进行可信验证， 并在检测到其可信性受到破坏后进行报警，并将验证结果形成审计记录送至安全管理中心。</w:t>
      </w:r>
    </w:p>
    <w:p w:rsidR="00F97E80" w:rsidRDefault="00F97E80">
      <w:pPr>
        <w:pStyle w:val="a3"/>
        <w:spacing w:before="2"/>
        <w:rPr>
          <w:rFonts w:ascii="Microsoft JhengHei"/>
          <w:b/>
          <w:sz w:val="14"/>
        </w:rPr>
      </w:pPr>
    </w:p>
    <w:p w:rsidR="00F97E80" w:rsidRDefault="00DD528B">
      <w:pPr>
        <w:pStyle w:val="a4"/>
        <w:numPr>
          <w:ilvl w:val="3"/>
          <w:numId w:val="83"/>
        </w:numPr>
        <w:tabs>
          <w:tab w:val="left" w:pos="1561"/>
          <w:tab w:val="left" w:pos="1562"/>
        </w:tabs>
        <w:ind w:left="1561" w:hanging="941"/>
        <w:jc w:val="left"/>
        <w:rPr>
          <w:sz w:val="21"/>
        </w:rPr>
      </w:pPr>
      <w:r>
        <w:rPr>
          <w:spacing w:val="-2"/>
          <w:sz w:val="21"/>
        </w:rPr>
        <w:t>数据完整性</w:t>
      </w:r>
    </w:p>
    <w:p w:rsidR="00F97E80" w:rsidRDefault="00F97E80">
      <w:pPr>
        <w:pStyle w:val="a3"/>
        <w:spacing w:before="1"/>
        <w:rPr>
          <w:sz w:val="16"/>
        </w:rPr>
      </w:pPr>
    </w:p>
    <w:p w:rsidR="00F97E80" w:rsidRDefault="00DD528B">
      <w:pPr>
        <w:pStyle w:val="a3"/>
        <w:spacing w:before="1"/>
        <w:ind w:left="1038"/>
      </w:pPr>
      <w:r>
        <w:t>应采用校验技术保证重要数据在传输过程中的完整性。</w:t>
      </w:r>
    </w:p>
    <w:p w:rsidR="00F97E80" w:rsidRDefault="00DD528B">
      <w:pPr>
        <w:pStyle w:val="a4"/>
        <w:numPr>
          <w:ilvl w:val="3"/>
          <w:numId w:val="83"/>
        </w:numPr>
        <w:tabs>
          <w:tab w:val="left" w:pos="1561"/>
          <w:tab w:val="left" w:pos="1562"/>
        </w:tabs>
        <w:spacing w:before="30" w:line="476" w:lineRule="exact"/>
        <w:ind w:left="1038" w:right="8263" w:hanging="418"/>
        <w:jc w:val="left"/>
        <w:rPr>
          <w:sz w:val="21"/>
        </w:rPr>
      </w:pPr>
      <w:r>
        <w:rPr>
          <w:spacing w:val="-7"/>
          <w:sz w:val="21"/>
        </w:rPr>
        <w:t>数据备份恢复</w:t>
      </w:r>
      <w:r>
        <w:rPr>
          <w:spacing w:val="-1"/>
          <w:sz w:val="21"/>
        </w:rPr>
        <w:t>本项要求包括：</w:t>
      </w:r>
    </w:p>
    <w:p w:rsidR="00F97E80" w:rsidRDefault="00DD528B">
      <w:pPr>
        <w:pStyle w:val="a4"/>
        <w:numPr>
          <w:ilvl w:val="4"/>
          <w:numId w:val="83"/>
        </w:numPr>
        <w:tabs>
          <w:tab w:val="left" w:pos="1460"/>
          <w:tab w:val="left" w:pos="1461"/>
        </w:tabs>
        <w:spacing w:before="1"/>
        <w:ind w:hanging="422"/>
        <w:rPr>
          <w:sz w:val="20"/>
        </w:rPr>
      </w:pPr>
      <w:r>
        <w:rPr>
          <w:spacing w:val="-5"/>
          <w:sz w:val="21"/>
        </w:rPr>
        <w:t>应提供重要数据的本地数据备份与恢复功能；</w:t>
      </w:r>
    </w:p>
    <w:p w:rsidR="00F97E80" w:rsidRDefault="00DD528B">
      <w:pPr>
        <w:pStyle w:val="1"/>
        <w:numPr>
          <w:ilvl w:val="4"/>
          <w:numId w:val="83"/>
        </w:numPr>
        <w:tabs>
          <w:tab w:val="left" w:pos="1460"/>
          <w:tab w:val="left" w:pos="1461"/>
        </w:tabs>
        <w:spacing w:before="12"/>
        <w:ind w:hanging="422"/>
        <w:rPr>
          <w:rFonts w:ascii="宋体" w:eastAsia="宋体"/>
          <w:sz w:val="20"/>
        </w:rPr>
      </w:pPr>
      <w:r>
        <w:rPr>
          <w:spacing w:val="-5"/>
        </w:rPr>
        <w:t>应提供异地数据备份功能，利用通信网络将重要数据定时批量传送至备用场地。</w:t>
      </w:r>
    </w:p>
    <w:p w:rsidR="00F97E80" w:rsidRDefault="00DD528B">
      <w:pPr>
        <w:pStyle w:val="a4"/>
        <w:numPr>
          <w:ilvl w:val="3"/>
          <w:numId w:val="83"/>
        </w:numPr>
        <w:tabs>
          <w:tab w:val="left" w:pos="1561"/>
          <w:tab w:val="left" w:pos="1562"/>
        </w:tabs>
        <w:spacing w:before="120"/>
        <w:ind w:left="1561" w:hanging="941"/>
        <w:jc w:val="left"/>
        <w:rPr>
          <w:sz w:val="21"/>
        </w:rPr>
      </w:pPr>
      <w:r>
        <w:rPr>
          <w:spacing w:val="-4"/>
          <w:sz w:val="21"/>
        </w:rPr>
        <w:t>剩余信息保护</w:t>
      </w:r>
    </w:p>
    <w:p w:rsidR="00F97E80" w:rsidRDefault="00DD528B">
      <w:pPr>
        <w:pStyle w:val="1"/>
        <w:spacing w:before="123"/>
        <w:ind w:left="1038" w:firstLine="0"/>
      </w:pPr>
      <w:r>
        <w:t>应保证鉴别信息所在的存储空间被释放或重新分配前得到完全清除。</w:t>
      </w:r>
    </w:p>
    <w:p w:rsidR="00F97E80" w:rsidRDefault="00DD528B">
      <w:pPr>
        <w:pStyle w:val="a4"/>
        <w:numPr>
          <w:ilvl w:val="3"/>
          <w:numId w:val="83"/>
        </w:numPr>
        <w:tabs>
          <w:tab w:val="left" w:pos="1667"/>
          <w:tab w:val="left" w:pos="1668"/>
        </w:tabs>
        <w:spacing w:before="139"/>
        <w:ind w:left="1667" w:hanging="1051"/>
        <w:jc w:val="left"/>
        <w:rPr>
          <w:sz w:val="21"/>
        </w:rPr>
      </w:pPr>
      <w:r>
        <w:rPr>
          <w:spacing w:val="-4"/>
          <w:sz w:val="21"/>
        </w:rPr>
        <w:t>个人信息保护</w:t>
      </w:r>
    </w:p>
    <w:p w:rsidR="00F97E80" w:rsidRDefault="00F97E80">
      <w:pPr>
        <w:pStyle w:val="a3"/>
        <w:spacing w:before="4"/>
        <w:rPr>
          <w:sz w:val="15"/>
        </w:rPr>
      </w:pPr>
    </w:p>
    <w:p w:rsidR="00F97E80" w:rsidRDefault="00DD528B">
      <w:pPr>
        <w:pStyle w:val="a3"/>
        <w:spacing w:line="261" w:lineRule="exact"/>
        <w:ind w:left="1038"/>
      </w:pPr>
      <w:r>
        <w:t>本项要求包括：</w:t>
      </w:r>
    </w:p>
    <w:p w:rsidR="00F97E80" w:rsidRDefault="00DD528B">
      <w:pPr>
        <w:pStyle w:val="1"/>
        <w:numPr>
          <w:ilvl w:val="4"/>
          <w:numId w:val="83"/>
        </w:numPr>
        <w:tabs>
          <w:tab w:val="left" w:pos="1460"/>
          <w:tab w:val="left" w:pos="1461"/>
        </w:tabs>
        <w:spacing w:line="357" w:lineRule="exact"/>
        <w:ind w:hanging="422"/>
        <w:rPr>
          <w:rFonts w:ascii="宋体" w:eastAsia="宋体"/>
          <w:sz w:val="20"/>
        </w:rPr>
      </w:pPr>
      <w:r>
        <w:rPr>
          <w:spacing w:val="-5"/>
        </w:rPr>
        <w:t>应仅采集和保存业务必需的用户个人信息；</w:t>
      </w:r>
    </w:p>
    <w:p w:rsidR="00F97E80" w:rsidRDefault="00DD528B">
      <w:pPr>
        <w:pStyle w:val="a4"/>
        <w:numPr>
          <w:ilvl w:val="4"/>
          <w:numId w:val="83"/>
        </w:numPr>
        <w:tabs>
          <w:tab w:val="left" w:pos="1460"/>
          <w:tab w:val="left" w:pos="1461"/>
        </w:tabs>
        <w:spacing w:line="366" w:lineRule="exact"/>
        <w:ind w:hanging="422"/>
        <w:rPr>
          <w:b/>
          <w:sz w:val="20"/>
        </w:rPr>
      </w:pPr>
      <w:r>
        <w:rPr>
          <w:rFonts w:ascii="Microsoft JhengHei" w:eastAsia="Microsoft JhengHei" w:hint="eastAsia"/>
          <w:b/>
          <w:spacing w:val="-5"/>
          <w:sz w:val="21"/>
        </w:rPr>
        <w:t>应禁止未授权访问和非法使用用户个人信息。</w:t>
      </w:r>
    </w:p>
    <w:p w:rsidR="00F97E80" w:rsidRDefault="00DD528B">
      <w:pPr>
        <w:pStyle w:val="a4"/>
        <w:numPr>
          <w:ilvl w:val="2"/>
          <w:numId w:val="82"/>
        </w:numPr>
        <w:tabs>
          <w:tab w:val="left" w:pos="1350"/>
          <w:tab w:val="left" w:pos="1351"/>
        </w:tabs>
        <w:spacing w:before="115"/>
        <w:ind w:hanging="734"/>
        <w:rPr>
          <w:sz w:val="21"/>
        </w:rPr>
      </w:pPr>
      <w:r>
        <w:rPr>
          <w:spacing w:val="-4"/>
          <w:sz w:val="21"/>
        </w:rPr>
        <w:t>安全管理中心</w:t>
      </w:r>
    </w:p>
    <w:p w:rsidR="00F97E80" w:rsidRDefault="00DD528B">
      <w:pPr>
        <w:pStyle w:val="a4"/>
        <w:numPr>
          <w:ilvl w:val="3"/>
          <w:numId w:val="82"/>
        </w:numPr>
        <w:tabs>
          <w:tab w:val="left" w:pos="1561"/>
          <w:tab w:val="left" w:pos="1562"/>
        </w:tabs>
        <w:spacing w:before="6" w:line="470" w:lineRule="atLeast"/>
        <w:ind w:right="8567" w:hanging="418"/>
        <w:rPr>
          <w:sz w:val="21"/>
        </w:rPr>
      </w:pPr>
      <w:r>
        <w:rPr>
          <w:spacing w:val="-2"/>
          <w:sz w:val="21"/>
        </w:rPr>
        <w:t>系统管理</w:t>
      </w:r>
      <w:r>
        <w:rPr>
          <w:spacing w:val="-6"/>
          <w:sz w:val="21"/>
        </w:rPr>
        <w:t>本项要求包括：</w:t>
      </w:r>
    </w:p>
    <w:p w:rsidR="00F97E80" w:rsidRDefault="00DD528B">
      <w:pPr>
        <w:pStyle w:val="a4"/>
        <w:numPr>
          <w:ilvl w:val="4"/>
          <w:numId w:val="82"/>
        </w:numPr>
        <w:tabs>
          <w:tab w:val="left" w:pos="1460"/>
          <w:tab w:val="left" w:pos="1461"/>
        </w:tabs>
        <w:spacing w:before="53" w:line="278" w:lineRule="auto"/>
        <w:ind w:right="1164" w:hanging="422"/>
        <w:rPr>
          <w:sz w:val="21"/>
        </w:rPr>
      </w:pPr>
      <w:r>
        <w:rPr>
          <w:spacing w:val="-14"/>
          <w:sz w:val="21"/>
        </w:rPr>
        <w:t>应对系统管理员进行身份鉴别，只允许其通过特定的命令或操作界面进行系统管理操作，并对这</w:t>
      </w:r>
      <w:r>
        <w:rPr>
          <w:spacing w:val="-6"/>
          <w:sz w:val="21"/>
        </w:rPr>
        <w:t>些操作进行审计；</w:t>
      </w:r>
    </w:p>
    <w:p w:rsidR="00F97E80" w:rsidRDefault="00DD528B">
      <w:pPr>
        <w:pStyle w:val="a4"/>
        <w:numPr>
          <w:ilvl w:val="4"/>
          <w:numId w:val="82"/>
        </w:numPr>
        <w:tabs>
          <w:tab w:val="left" w:pos="1460"/>
          <w:tab w:val="left" w:pos="1461"/>
        </w:tabs>
        <w:spacing w:before="4" w:line="283" w:lineRule="auto"/>
        <w:ind w:right="1097" w:hanging="422"/>
        <w:rPr>
          <w:sz w:val="21"/>
        </w:rPr>
      </w:pPr>
      <w:r>
        <w:rPr>
          <w:spacing w:val="-15"/>
          <w:sz w:val="21"/>
        </w:rPr>
        <w:t>应通过系统管理员对系统的资源和运行进行配置、控制和管理，包括用户身份、系统资源配置、系</w:t>
      </w:r>
      <w:r>
        <w:rPr>
          <w:spacing w:val="-10"/>
          <w:sz w:val="21"/>
        </w:rPr>
        <w:t>统加载和启动、系统运行的异常处理、数据和设备的备份与恢复等。</w:t>
      </w:r>
    </w:p>
    <w:p w:rsidR="00F97E80" w:rsidRDefault="00DD528B">
      <w:pPr>
        <w:pStyle w:val="a4"/>
        <w:numPr>
          <w:ilvl w:val="3"/>
          <w:numId w:val="82"/>
        </w:numPr>
        <w:tabs>
          <w:tab w:val="left" w:pos="1561"/>
          <w:tab w:val="left" w:pos="1562"/>
        </w:tabs>
        <w:spacing w:before="148"/>
        <w:ind w:left="1561"/>
        <w:rPr>
          <w:sz w:val="21"/>
        </w:rPr>
      </w:pPr>
      <w:r>
        <w:rPr>
          <w:spacing w:val="-2"/>
          <w:sz w:val="21"/>
        </w:rPr>
        <w:t>审计管理</w:t>
      </w:r>
    </w:p>
    <w:p w:rsidR="00F97E80" w:rsidRDefault="00F97E80">
      <w:pPr>
        <w:pStyle w:val="a3"/>
        <w:rPr>
          <w:sz w:val="16"/>
        </w:rPr>
      </w:pPr>
    </w:p>
    <w:p w:rsidR="00F97E80" w:rsidRDefault="00DD528B">
      <w:pPr>
        <w:pStyle w:val="a3"/>
        <w:spacing w:before="1"/>
        <w:ind w:left="1038"/>
      </w:pPr>
      <w:r>
        <w:t>本项要求包括：</w:t>
      </w:r>
    </w:p>
    <w:p w:rsidR="00F97E80" w:rsidRDefault="00DD528B">
      <w:pPr>
        <w:pStyle w:val="a4"/>
        <w:numPr>
          <w:ilvl w:val="4"/>
          <w:numId w:val="82"/>
        </w:numPr>
        <w:tabs>
          <w:tab w:val="left" w:pos="1460"/>
          <w:tab w:val="left" w:pos="1461"/>
        </w:tabs>
        <w:spacing w:before="47" w:line="283" w:lineRule="auto"/>
        <w:ind w:right="1164" w:hanging="422"/>
        <w:rPr>
          <w:sz w:val="21"/>
        </w:rPr>
      </w:pPr>
      <w:r>
        <w:rPr>
          <w:spacing w:val="-14"/>
          <w:sz w:val="21"/>
        </w:rPr>
        <w:t>应对审计管理员进行身份鉴别，只允许其通过特定的命令或操作界面进行安全审计操作，并对这</w:t>
      </w:r>
      <w:r>
        <w:rPr>
          <w:spacing w:val="-6"/>
          <w:sz w:val="21"/>
        </w:rPr>
        <w:t>些操作进行审计；</w:t>
      </w:r>
    </w:p>
    <w:p w:rsidR="00F97E80" w:rsidRDefault="00DD528B">
      <w:pPr>
        <w:pStyle w:val="a4"/>
        <w:numPr>
          <w:ilvl w:val="4"/>
          <w:numId w:val="82"/>
        </w:numPr>
        <w:tabs>
          <w:tab w:val="left" w:pos="1460"/>
          <w:tab w:val="left" w:pos="1461"/>
        </w:tabs>
        <w:spacing w:line="278" w:lineRule="auto"/>
        <w:ind w:right="1130" w:hanging="422"/>
        <w:rPr>
          <w:sz w:val="21"/>
        </w:rPr>
      </w:pPr>
      <w:r>
        <w:rPr>
          <w:spacing w:val="-10"/>
          <w:sz w:val="21"/>
        </w:rPr>
        <w:t>应通过审计管理员对审计记录进行分析，并根据分析结果进行处理，包括根据安全审计策略对审</w:t>
      </w:r>
      <w:r>
        <w:rPr>
          <w:spacing w:val="-8"/>
          <w:sz w:val="21"/>
        </w:rPr>
        <w:t>计记录进行存储、管理和查询等。</w:t>
      </w:r>
    </w:p>
    <w:p w:rsidR="00F97E80" w:rsidRDefault="00DD528B">
      <w:pPr>
        <w:pStyle w:val="a4"/>
        <w:numPr>
          <w:ilvl w:val="2"/>
          <w:numId w:val="81"/>
        </w:numPr>
        <w:tabs>
          <w:tab w:val="left" w:pos="1350"/>
          <w:tab w:val="left" w:pos="1351"/>
        </w:tabs>
        <w:spacing w:before="157"/>
        <w:ind w:hanging="734"/>
        <w:rPr>
          <w:sz w:val="21"/>
        </w:rPr>
      </w:pPr>
      <w:r>
        <w:rPr>
          <w:spacing w:val="-4"/>
          <w:sz w:val="21"/>
        </w:rPr>
        <w:t>安全管理制度</w:t>
      </w:r>
    </w:p>
    <w:p w:rsidR="00F97E80" w:rsidRDefault="00F97E80">
      <w:pPr>
        <w:pStyle w:val="a3"/>
        <w:spacing w:before="1"/>
        <w:rPr>
          <w:sz w:val="16"/>
        </w:rPr>
      </w:pPr>
    </w:p>
    <w:p w:rsidR="00F97E80" w:rsidRDefault="00DD528B">
      <w:pPr>
        <w:pStyle w:val="a4"/>
        <w:numPr>
          <w:ilvl w:val="3"/>
          <w:numId w:val="81"/>
        </w:numPr>
        <w:tabs>
          <w:tab w:val="left" w:pos="1561"/>
          <w:tab w:val="left" w:pos="1562"/>
        </w:tabs>
        <w:jc w:val="left"/>
        <w:rPr>
          <w:sz w:val="21"/>
        </w:rPr>
      </w:pPr>
      <w:r>
        <w:rPr>
          <w:spacing w:val="-2"/>
          <w:sz w:val="21"/>
        </w:rPr>
        <w:t>安全策略</w:t>
      </w:r>
    </w:p>
    <w:p w:rsidR="00F97E80" w:rsidRDefault="00F97E80">
      <w:pPr>
        <w:pStyle w:val="a3"/>
        <w:spacing w:before="2"/>
        <w:rPr>
          <w:sz w:val="15"/>
        </w:rPr>
      </w:pPr>
    </w:p>
    <w:p w:rsidR="00F97E80" w:rsidRDefault="00DD528B">
      <w:pPr>
        <w:pStyle w:val="1"/>
        <w:spacing w:line="182" w:lineRule="auto"/>
        <w:ind w:left="620" w:right="1217" w:firstLine="417"/>
      </w:pPr>
      <w:r>
        <w:rPr>
          <w:spacing w:val="-6"/>
        </w:rPr>
        <w:t>应制定网络安全工作的总体方针和安全策略，阐明机构安全工作的总体目标、范围、原则和安全</w:t>
      </w:r>
      <w:r>
        <w:t>框架等。</w:t>
      </w:r>
    </w:p>
    <w:p w:rsidR="00F97E80" w:rsidRDefault="00F97E80">
      <w:pPr>
        <w:pStyle w:val="a3"/>
        <w:rPr>
          <w:rFonts w:ascii="Microsoft JhengHei"/>
          <w:b/>
          <w:sz w:val="20"/>
        </w:rPr>
      </w:pPr>
    </w:p>
    <w:p w:rsidR="00F97E80" w:rsidRDefault="00F97E80">
      <w:pPr>
        <w:pStyle w:val="a3"/>
        <w:rPr>
          <w:rFonts w:ascii="Microsoft JhengHei"/>
          <w:b/>
          <w:sz w:val="20"/>
        </w:rPr>
      </w:pPr>
    </w:p>
    <w:p w:rsidR="00F97E80" w:rsidRDefault="00F97E80">
      <w:pPr>
        <w:pStyle w:val="a3"/>
        <w:spacing w:before="9"/>
        <w:rPr>
          <w:rFonts w:ascii="Microsoft JhengHei"/>
          <w:b/>
          <w:sz w:val="15"/>
        </w:rPr>
      </w:pPr>
    </w:p>
    <w:p w:rsidR="00F97E80" w:rsidRDefault="00DD528B">
      <w:pPr>
        <w:spacing w:before="77"/>
        <w:ind w:right="1303"/>
        <w:jc w:val="right"/>
        <w:rPr>
          <w:sz w:val="18"/>
        </w:rPr>
      </w:pPr>
      <w:r>
        <w:rPr>
          <w:sz w:val="18"/>
        </w:rPr>
        <w:t>15</w:t>
      </w:r>
    </w:p>
    <w:p w:rsidR="00F97E80" w:rsidRDefault="00F97E80">
      <w:pPr>
        <w:jc w:val="right"/>
        <w:rPr>
          <w:sz w:val="18"/>
        </w:rPr>
        <w:sectPr w:rsidR="00F97E80">
          <w:headerReference w:type="even" r:id="rId60"/>
          <w:headerReference w:type="default" r:id="rId61"/>
          <w:headerReference w:type="first" r:id="rId62"/>
          <w:pgSz w:w="11900" w:h="16840"/>
          <w:pgMar w:top="1600" w:right="20" w:bottom="280" w:left="800" w:header="0" w:footer="0" w:gutter="0"/>
          <w:cols w:space="720"/>
        </w:sectPr>
      </w:pPr>
    </w:p>
    <w:p w:rsidR="00F97E80" w:rsidRDefault="00F97E80">
      <w:pPr>
        <w:pStyle w:val="a3"/>
        <w:spacing w:before="4"/>
        <w:rPr>
          <w:sz w:val="12"/>
        </w:rPr>
      </w:pPr>
    </w:p>
    <w:p w:rsidR="00F97E80" w:rsidRDefault="00DD528B">
      <w:pPr>
        <w:pStyle w:val="a4"/>
        <w:numPr>
          <w:ilvl w:val="3"/>
          <w:numId w:val="81"/>
        </w:numPr>
        <w:tabs>
          <w:tab w:val="left" w:pos="1561"/>
          <w:tab w:val="left" w:pos="1562"/>
        </w:tabs>
        <w:spacing w:before="72"/>
        <w:jc w:val="left"/>
        <w:rPr>
          <w:sz w:val="21"/>
        </w:rPr>
      </w:pPr>
      <w:r>
        <w:rPr>
          <w:spacing w:val="-2"/>
          <w:sz w:val="21"/>
        </w:rPr>
        <w:t>管理制度</w:t>
      </w:r>
    </w:p>
    <w:p w:rsidR="00F97E80" w:rsidRDefault="00F97E80">
      <w:pPr>
        <w:pStyle w:val="a3"/>
        <w:spacing w:before="1"/>
        <w:rPr>
          <w:sz w:val="16"/>
        </w:rPr>
      </w:pPr>
    </w:p>
    <w:p w:rsidR="00F97E80" w:rsidRDefault="00DD528B">
      <w:pPr>
        <w:pStyle w:val="a3"/>
        <w:ind w:left="1038"/>
      </w:pPr>
      <w:r>
        <w:t>本项要求包括：</w:t>
      </w:r>
    </w:p>
    <w:p w:rsidR="00F97E80" w:rsidRDefault="00DD528B">
      <w:pPr>
        <w:pStyle w:val="a4"/>
        <w:numPr>
          <w:ilvl w:val="4"/>
          <w:numId w:val="81"/>
        </w:numPr>
        <w:tabs>
          <w:tab w:val="left" w:pos="1460"/>
          <w:tab w:val="left" w:pos="1461"/>
        </w:tabs>
        <w:spacing w:before="38"/>
        <w:ind w:left="1460" w:hanging="422"/>
        <w:rPr>
          <w:sz w:val="21"/>
        </w:rPr>
      </w:pPr>
      <w:r>
        <w:rPr>
          <w:spacing w:val="-5"/>
          <w:sz w:val="21"/>
        </w:rPr>
        <w:t>应对安全管理活动中的主要管理内容建立安全管理制度；</w:t>
      </w:r>
    </w:p>
    <w:p w:rsidR="00F97E80" w:rsidRDefault="00DD528B">
      <w:pPr>
        <w:pStyle w:val="1"/>
        <w:numPr>
          <w:ilvl w:val="4"/>
          <w:numId w:val="81"/>
        </w:numPr>
        <w:tabs>
          <w:tab w:val="left" w:pos="1460"/>
          <w:tab w:val="left" w:pos="1461"/>
        </w:tabs>
        <w:spacing w:before="12"/>
        <w:ind w:left="1460" w:hanging="422"/>
        <w:rPr>
          <w:rFonts w:ascii="宋体" w:eastAsia="宋体"/>
          <w:sz w:val="20"/>
        </w:rPr>
      </w:pPr>
      <w:r>
        <w:rPr>
          <w:spacing w:val="-5"/>
        </w:rPr>
        <w:t>应对管理人员或操作人员执行的日常管理操作建立操作规程。</w:t>
      </w:r>
    </w:p>
    <w:p w:rsidR="00F97E80" w:rsidRDefault="00DD528B">
      <w:pPr>
        <w:pStyle w:val="a4"/>
        <w:numPr>
          <w:ilvl w:val="3"/>
          <w:numId w:val="81"/>
        </w:numPr>
        <w:tabs>
          <w:tab w:val="left" w:pos="1561"/>
          <w:tab w:val="left" w:pos="1562"/>
        </w:tabs>
        <w:spacing w:before="120"/>
        <w:jc w:val="left"/>
        <w:rPr>
          <w:sz w:val="21"/>
        </w:rPr>
      </w:pPr>
      <w:r>
        <w:rPr>
          <w:spacing w:val="-2"/>
          <w:sz w:val="21"/>
        </w:rPr>
        <w:t>制定和发布</w:t>
      </w:r>
    </w:p>
    <w:p w:rsidR="00F97E80" w:rsidRDefault="00F97E80">
      <w:pPr>
        <w:pStyle w:val="a3"/>
        <w:spacing w:before="3"/>
        <w:rPr>
          <w:sz w:val="20"/>
        </w:rPr>
      </w:pPr>
    </w:p>
    <w:p w:rsidR="00F97E80" w:rsidRDefault="00DD528B">
      <w:pPr>
        <w:pStyle w:val="a3"/>
        <w:spacing w:line="261" w:lineRule="exact"/>
        <w:ind w:left="755"/>
      </w:pPr>
      <w:r>
        <w:t>本项要求包括：</w:t>
      </w:r>
    </w:p>
    <w:p w:rsidR="00F97E80" w:rsidRDefault="00DD528B">
      <w:pPr>
        <w:pStyle w:val="1"/>
        <w:numPr>
          <w:ilvl w:val="4"/>
          <w:numId w:val="81"/>
        </w:numPr>
        <w:tabs>
          <w:tab w:val="left" w:pos="1177"/>
          <w:tab w:val="left" w:pos="1178"/>
        </w:tabs>
        <w:spacing w:line="357" w:lineRule="exact"/>
        <w:ind w:hanging="422"/>
        <w:rPr>
          <w:rFonts w:ascii="宋体" w:eastAsia="宋体"/>
          <w:sz w:val="20"/>
        </w:rPr>
      </w:pPr>
      <w:r>
        <w:rPr>
          <w:spacing w:val="-5"/>
        </w:rPr>
        <w:t>应指定或授权专门的部门或人员负责安全管理制度的制定；</w:t>
      </w:r>
    </w:p>
    <w:p w:rsidR="00F97E80" w:rsidRDefault="00DD528B">
      <w:pPr>
        <w:pStyle w:val="a4"/>
        <w:numPr>
          <w:ilvl w:val="4"/>
          <w:numId w:val="81"/>
        </w:numPr>
        <w:tabs>
          <w:tab w:val="left" w:pos="1177"/>
          <w:tab w:val="left" w:pos="1178"/>
        </w:tabs>
        <w:spacing w:line="366" w:lineRule="exact"/>
        <w:ind w:hanging="422"/>
        <w:rPr>
          <w:b/>
          <w:sz w:val="20"/>
        </w:rPr>
      </w:pPr>
      <w:r>
        <w:rPr>
          <w:rFonts w:ascii="Microsoft JhengHei" w:eastAsia="Microsoft JhengHei" w:hint="eastAsia"/>
          <w:b/>
          <w:spacing w:val="-5"/>
          <w:sz w:val="21"/>
        </w:rPr>
        <w:t>安全管理制度应通过正式、有效的方式发布，并进行版本控制。</w:t>
      </w:r>
    </w:p>
    <w:p w:rsidR="00F97E80" w:rsidRDefault="00DD528B">
      <w:pPr>
        <w:pStyle w:val="a4"/>
        <w:numPr>
          <w:ilvl w:val="3"/>
          <w:numId w:val="81"/>
        </w:numPr>
        <w:tabs>
          <w:tab w:val="left" w:pos="1278"/>
          <w:tab w:val="left" w:pos="1279"/>
        </w:tabs>
        <w:spacing w:before="115"/>
        <w:ind w:left="1278" w:hanging="946"/>
        <w:jc w:val="left"/>
        <w:rPr>
          <w:sz w:val="21"/>
        </w:rPr>
      </w:pPr>
      <w:r>
        <w:rPr>
          <w:spacing w:val="-2"/>
          <w:sz w:val="21"/>
        </w:rPr>
        <w:t>评审和修订</w:t>
      </w:r>
    </w:p>
    <w:p w:rsidR="00F97E80" w:rsidRDefault="00F97E80">
      <w:pPr>
        <w:pStyle w:val="a3"/>
        <w:spacing w:before="7"/>
        <w:rPr>
          <w:sz w:val="14"/>
        </w:rPr>
      </w:pPr>
    </w:p>
    <w:p w:rsidR="00F97E80" w:rsidRDefault="00DD528B">
      <w:pPr>
        <w:pStyle w:val="1"/>
        <w:spacing w:line="184" w:lineRule="auto"/>
        <w:ind w:left="332" w:right="1500" w:firstLine="422"/>
      </w:pPr>
      <w:r>
        <w:rPr>
          <w:spacing w:val="-6"/>
        </w:rPr>
        <w:t>应定期对安全管理制度的合理性和适用性进行论证和审定，对存在不足或需要改进的安全管理制</w:t>
      </w:r>
      <w:r>
        <w:rPr>
          <w:spacing w:val="-1"/>
        </w:rPr>
        <w:t>度进行修订。</w:t>
      </w:r>
    </w:p>
    <w:p w:rsidR="00F97E80" w:rsidRDefault="00DD528B">
      <w:pPr>
        <w:pStyle w:val="a4"/>
        <w:numPr>
          <w:ilvl w:val="2"/>
          <w:numId w:val="80"/>
        </w:numPr>
        <w:tabs>
          <w:tab w:val="left" w:pos="1067"/>
          <w:tab w:val="left" w:pos="1068"/>
        </w:tabs>
        <w:spacing w:before="164"/>
        <w:rPr>
          <w:sz w:val="21"/>
        </w:rPr>
      </w:pPr>
      <w:r>
        <w:rPr>
          <w:spacing w:val="-4"/>
          <w:sz w:val="21"/>
        </w:rPr>
        <w:t>安全管理机构</w:t>
      </w:r>
    </w:p>
    <w:p w:rsidR="00F97E80" w:rsidRDefault="00DD528B">
      <w:pPr>
        <w:pStyle w:val="a4"/>
        <w:numPr>
          <w:ilvl w:val="3"/>
          <w:numId w:val="80"/>
        </w:numPr>
        <w:tabs>
          <w:tab w:val="left" w:pos="1278"/>
          <w:tab w:val="left" w:pos="1279"/>
        </w:tabs>
        <w:spacing w:before="16" w:line="460" w:lineRule="atLeast"/>
        <w:ind w:right="8849" w:hanging="423"/>
        <w:rPr>
          <w:sz w:val="21"/>
        </w:rPr>
      </w:pPr>
      <w:r>
        <w:rPr>
          <w:spacing w:val="-2"/>
          <w:sz w:val="21"/>
        </w:rPr>
        <w:t>岗位设置</w:t>
      </w:r>
      <w:r>
        <w:rPr>
          <w:spacing w:val="-6"/>
          <w:sz w:val="21"/>
        </w:rPr>
        <w:t>本项要求包括：</w:t>
      </w:r>
    </w:p>
    <w:p w:rsidR="00F97E80" w:rsidRDefault="00DD528B">
      <w:pPr>
        <w:pStyle w:val="1"/>
        <w:numPr>
          <w:ilvl w:val="4"/>
          <w:numId w:val="80"/>
        </w:numPr>
        <w:tabs>
          <w:tab w:val="left" w:pos="1177"/>
          <w:tab w:val="left" w:pos="1178"/>
        </w:tabs>
        <w:spacing w:before="38" w:line="184" w:lineRule="auto"/>
        <w:ind w:right="1538" w:hanging="422"/>
        <w:rPr>
          <w:rFonts w:ascii="宋体" w:eastAsia="宋体"/>
        </w:rPr>
      </w:pPr>
      <w:r>
        <w:rPr>
          <w:spacing w:val="-6"/>
        </w:rPr>
        <w:t>应设立网络安全管理工作的职能部门，设立安全主管、安全管理各个方面的负责人岗位，并</w:t>
      </w:r>
      <w:r>
        <w:rPr>
          <w:spacing w:val="-5"/>
        </w:rPr>
        <w:t>定义各负责人的职责；</w:t>
      </w:r>
    </w:p>
    <w:p w:rsidR="00F97E80" w:rsidRDefault="00DD528B">
      <w:pPr>
        <w:pStyle w:val="a4"/>
        <w:numPr>
          <w:ilvl w:val="4"/>
          <w:numId w:val="80"/>
        </w:numPr>
        <w:tabs>
          <w:tab w:val="left" w:pos="1177"/>
          <w:tab w:val="left" w:pos="1178"/>
        </w:tabs>
        <w:spacing w:line="366" w:lineRule="exact"/>
        <w:ind w:hanging="422"/>
        <w:rPr>
          <w:sz w:val="21"/>
        </w:rPr>
      </w:pPr>
      <w:r>
        <w:rPr>
          <w:spacing w:val="-5"/>
          <w:sz w:val="21"/>
        </w:rPr>
        <w:t>应设立系统管理员、审计管理员和安全管理员等岗位，并</w:t>
      </w:r>
      <w:r>
        <w:rPr>
          <w:rFonts w:ascii="Microsoft JhengHei" w:eastAsia="Microsoft JhengHei" w:hint="eastAsia"/>
          <w:b/>
          <w:sz w:val="21"/>
        </w:rPr>
        <w:t>定义部门</w:t>
      </w:r>
      <w:r>
        <w:rPr>
          <w:spacing w:val="-5"/>
          <w:sz w:val="21"/>
        </w:rPr>
        <w:t>及各个工作岗位的职责。</w:t>
      </w:r>
    </w:p>
    <w:p w:rsidR="00F97E80" w:rsidRDefault="00DD528B">
      <w:pPr>
        <w:pStyle w:val="a4"/>
        <w:numPr>
          <w:ilvl w:val="3"/>
          <w:numId w:val="80"/>
        </w:numPr>
        <w:tabs>
          <w:tab w:val="left" w:pos="1278"/>
          <w:tab w:val="left" w:pos="1279"/>
        </w:tabs>
        <w:spacing w:before="111"/>
        <w:ind w:left="1278"/>
        <w:rPr>
          <w:sz w:val="21"/>
        </w:rPr>
      </w:pPr>
      <w:r>
        <w:rPr>
          <w:spacing w:val="-2"/>
          <w:sz w:val="21"/>
        </w:rPr>
        <w:t>人员配备</w:t>
      </w:r>
    </w:p>
    <w:p w:rsidR="00F97E80" w:rsidRDefault="00F97E80">
      <w:pPr>
        <w:pStyle w:val="a3"/>
        <w:rPr>
          <w:sz w:val="16"/>
        </w:rPr>
      </w:pPr>
    </w:p>
    <w:p w:rsidR="00F97E80" w:rsidRDefault="00DD528B">
      <w:pPr>
        <w:pStyle w:val="a3"/>
        <w:spacing w:before="1"/>
        <w:ind w:left="755"/>
      </w:pPr>
      <w:r>
        <w:t>应配备一定数量的系统管理员、审计管理员和安全管理员等。</w:t>
      </w:r>
    </w:p>
    <w:p w:rsidR="00F97E80" w:rsidRDefault="00DD528B">
      <w:pPr>
        <w:pStyle w:val="a4"/>
        <w:numPr>
          <w:ilvl w:val="3"/>
          <w:numId w:val="80"/>
        </w:numPr>
        <w:tabs>
          <w:tab w:val="left" w:pos="1278"/>
          <w:tab w:val="left" w:pos="1279"/>
        </w:tabs>
        <w:spacing w:before="5" w:line="470" w:lineRule="atLeast"/>
        <w:ind w:right="8748" w:hanging="423"/>
        <w:rPr>
          <w:sz w:val="21"/>
        </w:rPr>
      </w:pPr>
      <w:r>
        <w:rPr>
          <w:spacing w:val="-5"/>
          <w:sz w:val="21"/>
        </w:rPr>
        <w:t>授权和审批</w:t>
      </w:r>
      <w:r>
        <w:rPr>
          <w:spacing w:val="-1"/>
          <w:sz w:val="21"/>
        </w:rPr>
        <w:t>本项要求包括：</w:t>
      </w:r>
    </w:p>
    <w:p w:rsidR="00F97E80" w:rsidRDefault="00DD528B">
      <w:pPr>
        <w:pStyle w:val="a4"/>
        <w:numPr>
          <w:ilvl w:val="4"/>
          <w:numId w:val="80"/>
        </w:numPr>
        <w:tabs>
          <w:tab w:val="left" w:pos="1177"/>
          <w:tab w:val="left" w:pos="1178"/>
        </w:tabs>
        <w:spacing w:before="38"/>
        <w:ind w:hanging="422"/>
        <w:rPr>
          <w:sz w:val="20"/>
        </w:rPr>
      </w:pPr>
      <w:r>
        <w:rPr>
          <w:spacing w:val="-5"/>
          <w:sz w:val="21"/>
        </w:rPr>
        <w:t>应根据各个部门和岗位的职责明确授权审批事项、审批部门和批准人等；</w:t>
      </w:r>
    </w:p>
    <w:p w:rsidR="00F97E80" w:rsidRDefault="00DD528B">
      <w:pPr>
        <w:pStyle w:val="1"/>
        <w:numPr>
          <w:ilvl w:val="4"/>
          <w:numId w:val="80"/>
        </w:numPr>
        <w:tabs>
          <w:tab w:val="left" w:pos="1177"/>
          <w:tab w:val="left" w:pos="1178"/>
        </w:tabs>
        <w:spacing w:before="12"/>
        <w:ind w:hanging="422"/>
        <w:rPr>
          <w:rFonts w:ascii="宋体" w:eastAsia="宋体"/>
          <w:sz w:val="20"/>
        </w:rPr>
      </w:pPr>
      <w:r>
        <w:rPr>
          <w:spacing w:val="-5"/>
        </w:rPr>
        <w:t>应针对系统变更、重要操作、物理访问和系统接入等事项执行审批过程。</w:t>
      </w:r>
    </w:p>
    <w:p w:rsidR="00F97E80" w:rsidRDefault="00DD528B">
      <w:pPr>
        <w:pStyle w:val="a4"/>
        <w:numPr>
          <w:ilvl w:val="3"/>
          <w:numId w:val="80"/>
        </w:numPr>
        <w:tabs>
          <w:tab w:val="left" w:pos="1278"/>
          <w:tab w:val="left" w:pos="1279"/>
        </w:tabs>
        <w:spacing w:before="120"/>
        <w:ind w:left="1278"/>
        <w:rPr>
          <w:sz w:val="21"/>
        </w:rPr>
      </w:pPr>
      <w:r>
        <w:rPr>
          <w:spacing w:val="-2"/>
          <w:sz w:val="21"/>
        </w:rPr>
        <w:t>沟通和合作</w:t>
      </w:r>
    </w:p>
    <w:p w:rsidR="00F97E80" w:rsidRDefault="00F97E80">
      <w:pPr>
        <w:pStyle w:val="a3"/>
        <w:spacing w:before="9"/>
        <w:rPr>
          <w:sz w:val="15"/>
        </w:rPr>
      </w:pPr>
    </w:p>
    <w:p w:rsidR="00F97E80" w:rsidRDefault="00DD528B">
      <w:pPr>
        <w:pStyle w:val="a3"/>
        <w:spacing w:before="1" w:line="253" w:lineRule="exact"/>
        <w:ind w:left="755"/>
      </w:pPr>
      <w:r>
        <w:t>本项要求包括：</w:t>
      </w:r>
    </w:p>
    <w:p w:rsidR="00F97E80" w:rsidRDefault="00DD528B">
      <w:pPr>
        <w:pStyle w:val="1"/>
        <w:numPr>
          <w:ilvl w:val="4"/>
          <w:numId w:val="80"/>
        </w:numPr>
        <w:tabs>
          <w:tab w:val="left" w:pos="1177"/>
          <w:tab w:val="left" w:pos="1178"/>
        </w:tabs>
        <w:spacing w:before="51" w:line="182" w:lineRule="auto"/>
        <w:ind w:right="1538" w:hanging="422"/>
        <w:rPr>
          <w:rFonts w:ascii="宋体" w:eastAsia="宋体"/>
          <w:sz w:val="20"/>
        </w:rPr>
      </w:pPr>
      <w:r>
        <w:rPr>
          <w:spacing w:val="-6"/>
        </w:rPr>
        <w:t>应加强各类管理人员、组织内部机构和网络安全管理部门之间的合作与沟通，定期召开协调</w:t>
      </w:r>
      <w:r>
        <w:rPr>
          <w:spacing w:val="-5"/>
        </w:rPr>
        <w:t>会议，共同协作处理网络安全问题；</w:t>
      </w:r>
    </w:p>
    <w:p w:rsidR="00F97E80" w:rsidRDefault="00DD528B">
      <w:pPr>
        <w:pStyle w:val="a4"/>
        <w:numPr>
          <w:ilvl w:val="4"/>
          <w:numId w:val="80"/>
        </w:numPr>
        <w:tabs>
          <w:tab w:val="left" w:pos="1177"/>
          <w:tab w:val="left" w:pos="1178"/>
        </w:tabs>
        <w:spacing w:line="312" w:lineRule="exact"/>
        <w:ind w:hanging="422"/>
        <w:rPr>
          <w:b/>
          <w:sz w:val="20"/>
        </w:rPr>
      </w:pPr>
      <w:r>
        <w:rPr>
          <w:rFonts w:ascii="Microsoft JhengHei" w:eastAsia="Microsoft JhengHei" w:hint="eastAsia"/>
          <w:b/>
          <w:spacing w:val="-5"/>
          <w:sz w:val="21"/>
        </w:rPr>
        <w:t>应加强与网络安全职能部门、各类供应商、业界专家及安全组织的合作与沟通；</w:t>
      </w:r>
    </w:p>
    <w:p w:rsidR="00F97E80" w:rsidRDefault="00DD528B">
      <w:pPr>
        <w:pStyle w:val="a4"/>
        <w:numPr>
          <w:ilvl w:val="4"/>
          <w:numId w:val="80"/>
        </w:numPr>
        <w:tabs>
          <w:tab w:val="left" w:pos="1177"/>
          <w:tab w:val="left" w:pos="1178"/>
        </w:tabs>
        <w:spacing w:line="361" w:lineRule="exact"/>
        <w:ind w:hanging="422"/>
        <w:rPr>
          <w:b/>
          <w:sz w:val="20"/>
        </w:rPr>
      </w:pPr>
      <w:r>
        <w:rPr>
          <w:rFonts w:ascii="Microsoft JhengHei" w:eastAsia="Microsoft JhengHei" w:hint="eastAsia"/>
          <w:b/>
          <w:spacing w:val="-5"/>
          <w:sz w:val="21"/>
        </w:rPr>
        <w:t>应建立外联单位联系列表，包括外联单位名称、合作内容、联系人和联系方式等信息。</w:t>
      </w:r>
    </w:p>
    <w:p w:rsidR="00F97E80" w:rsidRDefault="00DD528B">
      <w:pPr>
        <w:pStyle w:val="a4"/>
        <w:numPr>
          <w:ilvl w:val="3"/>
          <w:numId w:val="80"/>
        </w:numPr>
        <w:tabs>
          <w:tab w:val="left" w:pos="1278"/>
          <w:tab w:val="left" w:pos="1279"/>
        </w:tabs>
        <w:spacing w:before="115"/>
        <w:ind w:left="1278"/>
        <w:rPr>
          <w:sz w:val="21"/>
        </w:rPr>
      </w:pPr>
      <w:r>
        <w:rPr>
          <w:spacing w:val="-2"/>
          <w:sz w:val="21"/>
        </w:rPr>
        <w:t>审核和检查</w:t>
      </w:r>
    </w:p>
    <w:p w:rsidR="00F97E80" w:rsidRDefault="00DD528B">
      <w:pPr>
        <w:pStyle w:val="1"/>
        <w:spacing w:before="123"/>
        <w:ind w:left="755" w:firstLine="0"/>
      </w:pPr>
      <w:r>
        <w:t>应定期进行常规安全检查，检查内容包括系统日常运行、系统漏洞和数据备份等情况。</w:t>
      </w:r>
    </w:p>
    <w:p w:rsidR="00F97E80" w:rsidRDefault="00F97E80">
      <w:pPr>
        <w:pStyle w:val="a3"/>
        <w:rPr>
          <w:rFonts w:ascii="Microsoft JhengHei"/>
          <w:b/>
          <w:sz w:val="20"/>
        </w:rPr>
      </w:pPr>
    </w:p>
    <w:p w:rsidR="00F97E80" w:rsidRDefault="00F97E80">
      <w:pPr>
        <w:pStyle w:val="a3"/>
        <w:rPr>
          <w:rFonts w:ascii="Microsoft JhengHei"/>
          <w:b/>
          <w:sz w:val="20"/>
        </w:rPr>
      </w:pPr>
    </w:p>
    <w:p w:rsidR="00F97E80" w:rsidRDefault="00F97E80">
      <w:pPr>
        <w:pStyle w:val="a3"/>
        <w:rPr>
          <w:rFonts w:ascii="Microsoft JhengHei"/>
          <w:b/>
          <w:sz w:val="20"/>
        </w:rPr>
      </w:pPr>
    </w:p>
    <w:p w:rsidR="00F97E80" w:rsidRDefault="00F97E80">
      <w:pPr>
        <w:pStyle w:val="a3"/>
        <w:rPr>
          <w:rFonts w:ascii="Microsoft JhengHei"/>
          <w:b/>
          <w:sz w:val="16"/>
        </w:rPr>
      </w:pPr>
    </w:p>
    <w:p w:rsidR="00F97E80" w:rsidRDefault="00DD528B">
      <w:pPr>
        <w:spacing w:before="77"/>
        <w:ind w:left="553"/>
        <w:rPr>
          <w:sz w:val="18"/>
        </w:rPr>
      </w:pPr>
      <w:r>
        <w:rPr>
          <w:sz w:val="18"/>
        </w:rPr>
        <w:t>16</w:t>
      </w:r>
    </w:p>
    <w:p w:rsidR="00F97E80" w:rsidRDefault="00F97E80">
      <w:pPr>
        <w:rPr>
          <w:sz w:val="18"/>
        </w:rPr>
        <w:sectPr w:rsidR="00F97E80">
          <w:headerReference w:type="even" r:id="rId63"/>
          <w:headerReference w:type="default" r:id="rId64"/>
          <w:headerReference w:type="first" r:id="rId65"/>
          <w:pgSz w:w="11900" w:h="16840"/>
          <w:pgMar w:top="1600" w:right="20" w:bottom="280" w:left="800" w:header="0" w:footer="0" w:gutter="0"/>
          <w:cols w:space="720"/>
        </w:sectPr>
      </w:pPr>
    </w:p>
    <w:p w:rsidR="00F97E80" w:rsidRDefault="00F97E80">
      <w:pPr>
        <w:pStyle w:val="a3"/>
        <w:rPr>
          <w:sz w:val="20"/>
        </w:rPr>
      </w:pPr>
    </w:p>
    <w:p w:rsidR="00F97E80" w:rsidRDefault="00F97E80">
      <w:pPr>
        <w:pStyle w:val="a3"/>
        <w:spacing w:before="10"/>
        <w:rPr>
          <w:sz w:val="23"/>
        </w:rPr>
      </w:pPr>
    </w:p>
    <w:p w:rsidR="00F97E80" w:rsidRDefault="00DD528B">
      <w:pPr>
        <w:pStyle w:val="a4"/>
        <w:numPr>
          <w:ilvl w:val="2"/>
          <w:numId w:val="79"/>
        </w:numPr>
        <w:tabs>
          <w:tab w:val="left" w:pos="1067"/>
          <w:tab w:val="left" w:pos="1068"/>
        </w:tabs>
        <w:spacing w:before="72"/>
        <w:rPr>
          <w:sz w:val="21"/>
        </w:rPr>
      </w:pPr>
      <w:r>
        <w:rPr>
          <w:spacing w:val="-4"/>
          <w:sz w:val="21"/>
        </w:rPr>
        <w:t>安全管理人员</w:t>
      </w:r>
    </w:p>
    <w:p w:rsidR="00F97E80" w:rsidRDefault="00DD528B">
      <w:pPr>
        <w:pStyle w:val="a4"/>
        <w:numPr>
          <w:ilvl w:val="3"/>
          <w:numId w:val="79"/>
        </w:numPr>
        <w:tabs>
          <w:tab w:val="left" w:pos="1278"/>
          <w:tab w:val="left" w:pos="1279"/>
        </w:tabs>
        <w:spacing w:before="5" w:line="470" w:lineRule="atLeast"/>
        <w:ind w:right="8849" w:hanging="423"/>
        <w:jc w:val="left"/>
        <w:rPr>
          <w:sz w:val="21"/>
        </w:rPr>
      </w:pPr>
      <w:r>
        <w:rPr>
          <w:spacing w:val="-2"/>
          <w:sz w:val="21"/>
        </w:rPr>
        <w:t>人员录用</w:t>
      </w:r>
      <w:r>
        <w:rPr>
          <w:spacing w:val="-6"/>
          <w:sz w:val="21"/>
        </w:rPr>
        <w:t>本项要求包括：</w:t>
      </w:r>
    </w:p>
    <w:p w:rsidR="00F97E80" w:rsidRDefault="00DD528B">
      <w:pPr>
        <w:pStyle w:val="a4"/>
        <w:numPr>
          <w:ilvl w:val="4"/>
          <w:numId w:val="79"/>
        </w:numPr>
        <w:tabs>
          <w:tab w:val="left" w:pos="1177"/>
          <w:tab w:val="left" w:pos="1178"/>
        </w:tabs>
        <w:spacing w:before="43"/>
        <w:ind w:left="1177" w:hanging="422"/>
        <w:rPr>
          <w:sz w:val="21"/>
        </w:rPr>
      </w:pPr>
      <w:r>
        <w:rPr>
          <w:spacing w:val="-5"/>
          <w:sz w:val="21"/>
        </w:rPr>
        <w:t>应指定或授权专门的部门或人员负责人员录用；</w:t>
      </w:r>
    </w:p>
    <w:p w:rsidR="00F97E80" w:rsidRDefault="00DD528B">
      <w:pPr>
        <w:pStyle w:val="1"/>
        <w:numPr>
          <w:ilvl w:val="4"/>
          <w:numId w:val="79"/>
        </w:numPr>
        <w:tabs>
          <w:tab w:val="left" w:pos="1177"/>
          <w:tab w:val="left" w:pos="1178"/>
        </w:tabs>
        <w:spacing w:before="13"/>
        <w:ind w:left="1177" w:hanging="422"/>
        <w:rPr>
          <w:rFonts w:ascii="宋体" w:eastAsia="宋体"/>
          <w:sz w:val="20"/>
        </w:rPr>
      </w:pPr>
      <w:r>
        <w:rPr>
          <w:spacing w:val="-5"/>
        </w:rPr>
        <w:t>应对被录用人员的身份、安全背景、专业资格或资质等进行审查。</w:t>
      </w:r>
    </w:p>
    <w:p w:rsidR="00F97E80" w:rsidRDefault="00DD528B">
      <w:pPr>
        <w:pStyle w:val="a4"/>
        <w:numPr>
          <w:ilvl w:val="3"/>
          <w:numId w:val="79"/>
        </w:numPr>
        <w:tabs>
          <w:tab w:val="left" w:pos="1278"/>
          <w:tab w:val="left" w:pos="1279"/>
        </w:tabs>
        <w:spacing w:before="119"/>
        <w:ind w:left="1278"/>
        <w:jc w:val="left"/>
        <w:rPr>
          <w:sz w:val="21"/>
        </w:rPr>
      </w:pPr>
      <w:r>
        <w:rPr>
          <w:spacing w:val="-2"/>
          <w:sz w:val="21"/>
        </w:rPr>
        <w:t>人员离岗</w:t>
      </w:r>
    </w:p>
    <w:p w:rsidR="00F97E80" w:rsidRDefault="00F97E80">
      <w:pPr>
        <w:pStyle w:val="a3"/>
        <w:spacing w:before="7"/>
        <w:rPr>
          <w:sz w:val="10"/>
        </w:rPr>
      </w:pPr>
    </w:p>
    <w:p w:rsidR="00F97E80" w:rsidRDefault="00DD528B">
      <w:pPr>
        <w:pStyle w:val="a3"/>
        <w:spacing w:before="71"/>
        <w:ind w:left="755"/>
      </w:pPr>
      <w:r>
        <w:t>应及时终止离岗人员的所有访问权限，取回各种身份证件、钥匙、徽章等以及机构提供的软硬件设</w:t>
      </w:r>
    </w:p>
    <w:p w:rsidR="00F97E80" w:rsidRDefault="00DD528B">
      <w:pPr>
        <w:pStyle w:val="a3"/>
        <w:spacing w:before="48"/>
        <w:ind w:left="332"/>
      </w:pPr>
      <w:r>
        <w:t>备。</w:t>
      </w:r>
    </w:p>
    <w:p w:rsidR="00F97E80" w:rsidRDefault="00F97E80">
      <w:pPr>
        <w:pStyle w:val="a3"/>
        <w:spacing w:before="5"/>
        <w:rPr>
          <w:sz w:val="18"/>
        </w:rPr>
      </w:pPr>
    </w:p>
    <w:p w:rsidR="00F97E80" w:rsidRDefault="00DD528B">
      <w:pPr>
        <w:pStyle w:val="a4"/>
        <w:numPr>
          <w:ilvl w:val="3"/>
          <w:numId w:val="79"/>
        </w:numPr>
        <w:tabs>
          <w:tab w:val="left" w:pos="1561"/>
          <w:tab w:val="left" w:pos="1562"/>
        </w:tabs>
        <w:spacing w:before="72"/>
        <w:ind w:left="1561" w:hanging="941"/>
        <w:jc w:val="left"/>
        <w:rPr>
          <w:sz w:val="21"/>
        </w:rPr>
      </w:pPr>
      <w:r>
        <w:rPr>
          <w:spacing w:val="-5"/>
          <w:sz w:val="21"/>
        </w:rPr>
        <w:t>安全意识教育和培训</w:t>
      </w:r>
    </w:p>
    <w:p w:rsidR="00F97E80" w:rsidRDefault="00F97E80">
      <w:pPr>
        <w:pStyle w:val="a3"/>
        <w:spacing w:before="8"/>
        <w:rPr>
          <w:sz w:val="15"/>
        </w:rPr>
      </w:pPr>
    </w:p>
    <w:p w:rsidR="00F97E80" w:rsidRDefault="00DD528B">
      <w:pPr>
        <w:pStyle w:val="a3"/>
        <w:spacing w:before="1"/>
        <w:ind w:left="1038"/>
      </w:pPr>
      <w:r>
        <w:t>应对各类人员进行安全意识教育和岗位技能培训，并告知相关的安全责任和惩戒措施。</w:t>
      </w:r>
    </w:p>
    <w:p w:rsidR="00F97E80" w:rsidRDefault="00DD528B">
      <w:pPr>
        <w:pStyle w:val="a4"/>
        <w:numPr>
          <w:ilvl w:val="3"/>
          <w:numId w:val="79"/>
        </w:numPr>
        <w:tabs>
          <w:tab w:val="left" w:pos="1561"/>
          <w:tab w:val="left" w:pos="1562"/>
        </w:tabs>
        <w:spacing w:before="5" w:line="470" w:lineRule="atLeast"/>
        <w:ind w:left="1038" w:right="7865" w:hanging="418"/>
        <w:jc w:val="left"/>
        <w:rPr>
          <w:sz w:val="21"/>
        </w:rPr>
      </w:pPr>
      <w:r>
        <w:rPr>
          <w:spacing w:val="-7"/>
          <w:sz w:val="21"/>
        </w:rPr>
        <w:t>外部人员访问管理</w:t>
      </w:r>
      <w:r>
        <w:rPr>
          <w:spacing w:val="-1"/>
          <w:sz w:val="21"/>
        </w:rPr>
        <w:t>本项要求包括：</w:t>
      </w:r>
    </w:p>
    <w:p w:rsidR="00F97E80" w:rsidRDefault="00DD528B">
      <w:pPr>
        <w:pStyle w:val="1"/>
        <w:numPr>
          <w:ilvl w:val="4"/>
          <w:numId w:val="79"/>
        </w:numPr>
        <w:tabs>
          <w:tab w:val="left" w:pos="1460"/>
          <w:tab w:val="left" w:pos="1461"/>
        </w:tabs>
        <w:spacing w:line="321" w:lineRule="exact"/>
        <w:ind w:hanging="422"/>
        <w:rPr>
          <w:rFonts w:ascii="宋体" w:eastAsia="宋体"/>
          <w:sz w:val="20"/>
        </w:rPr>
      </w:pPr>
      <w:r>
        <w:rPr>
          <w:spacing w:val="-5"/>
        </w:rPr>
        <w:t>应在外部人员物理访问受控区域前先提出书面申请，批准后由专人全程陪同，并登记备案；</w:t>
      </w:r>
    </w:p>
    <w:p w:rsidR="00F97E80" w:rsidRDefault="00DD528B">
      <w:pPr>
        <w:pStyle w:val="a4"/>
        <w:numPr>
          <w:ilvl w:val="4"/>
          <w:numId w:val="79"/>
        </w:numPr>
        <w:tabs>
          <w:tab w:val="left" w:pos="1460"/>
          <w:tab w:val="left" w:pos="1461"/>
        </w:tabs>
        <w:spacing w:before="20" w:line="184" w:lineRule="auto"/>
        <w:ind w:right="991" w:hanging="422"/>
        <w:rPr>
          <w:b/>
          <w:sz w:val="20"/>
        </w:rPr>
      </w:pPr>
      <w:r>
        <w:rPr>
          <w:rFonts w:ascii="Microsoft JhengHei" w:eastAsia="Microsoft JhengHei" w:hint="eastAsia"/>
          <w:b/>
          <w:spacing w:val="-10"/>
          <w:sz w:val="21"/>
        </w:rPr>
        <w:t>应在外部人员接入受控网络访问系统前先提出书面申请，批准后由专人开设账户、分配权限， 并</w:t>
      </w:r>
      <w:r>
        <w:rPr>
          <w:rFonts w:ascii="Microsoft JhengHei" w:eastAsia="Microsoft JhengHei" w:hint="eastAsia"/>
          <w:b/>
          <w:spacing w:val="-6"/>
          <w:sz w:val="21"/>
        </w:rPr>
        <w:t>登记备案；</w:t>
      </w:r>
    </w:p>
    <w:p w:rsidR="00F97E80" w:rsidRDefault="00DD528B">
      <w:pPr>
        <w:pStyle w:val="a4"/>
        <w:numPr>
          <w:ilvl w:val="4"/>
          <w:numId w:val="79"/>
        </w:numPr>
        <w:tabs>
          <w:tab w:val="left" w:pos="1460"/>
          <w:tab w:val="left" w:pos="1461"/>
        </w:tabs>
        <w:spacing w:line="366" w:lineRule="exact"/>
        <w:ind w:hanging="422"/>
        <w:rPr>
          <w:b/>
          <w:sz w:val="20"/>
        </w:rPr>
      </w:pPr>
      <w:r>
        <w:rPr>
          <w:rFonts w:ascii="Microsoft JhengHei" w:eastAsia="Microsoft JhengHei" w:hint="eastAsia"/>
          <w:b/>
          <w:spacing w:val="-5"/>
          <w:sz w:val="21"/>
        </w:rPr>
        <w:t>外部人员离场后应及时清除其所有的访问权限。</w:t>
      </w:r>
    </w:p>
    <w:p w:rsidR="00F97E80" w:rsidRDefault="00DD528B">
      <w:pPr>
        <w:pStyle w:val="a4"/>
        <w:numPr>
          <w:ilvl w:val="2"/>
          <w:numId w:val="78"/>
        </w:numPr>
        <w:tabs>
          <w:tab w:val="left" w:pos="1350"/>
          <w:tab w:val="left" w:pos="1351"/>
        </w:tabs>
        <w:spacing w:before="110"/>
        <w:ind w:hanging="734"/>
        <w:rPr>
          <w:sz w:val="21"/>
        </w:rPr>
      </w:pPr>
      <w:r>
        <w:rPr>
          <w:spacing w:val="-4"/>
          <w:sz w:val="21"/>
        </w:rPr>
        <w:t>安全建设管理</w:t>
      </w:r>
    </w:p>
    <w:p w:rsidR="00F97E80" w:rsidRDefault="00DD528B">
      <w:pPr>
        <w:pStyle w:val="a4"/>
        <w:numPr>
          <w:ilvl w:val="3"/>
          <w:numId w:val="78"/>
        </w:numPr>
        <w:tabs>
          <w:tab w:val="left" w:pos="1561"/>
          <w:tab w:val="left" w:pos="1562"/>
        </w:tabs>
        <w:spacing w:before="5" w:line="470" w:lineRule="atLeast"/>
        <w:ind w:right="8465" w:hanging="418"/>
        <w:jc w:val="left"/>
        <w:rPr>
          <w:sz w:val="21"/>
        </w:rPr>
      </w:pPr>
      <w:r>
        <w:rPr>
          <w:spacing w:val="-5"/>
          <w:sz w:val="21"/>
        </w:rPr>
        <w:t>定级和备案</w:t>
      </w:r>
      <w:r>
        <w:rPr>
          <w:spacing w:val="-1"/>
          <w:sz w:val="21"/>
        </w:rPr>
        <w:t>本项要求包括：</w:t>
      </w:r>
    </w:p>
    <w:p w:rsidR="00F97E80" w:rsidRDefault="00DD528B">
      <w:pPr>
        <w:pStyle w:val="a4"/>
        <w:numPr>
          <w:ilvl w:val="4"/>
          <w:numId w:val="78"/>
        </w:numPr>
        <w:tabs>
          <w:tab w:val="left" w:pos="1460"/>
          <w:tab w:val="left" w:pos="1461"/>
        </w:tabs>
        <w:spacing w:before="44" w:line="261" w:lineRule="exact"/>
        <w:ind w:left="1460" w:hanging="422"/>
        <w:rPr>
          <w:sz w:val="21"/>
        </w:rPr>
      </w:pPr>
      <w:r>
        <w:rPr>
          <w:spacing w:val="-5"/>
          <w:sz w:val="21"/>
        </w:rPr>
        <w:t>应以书面的形式说明保护对象的安全保护等级及确定等级的方法和理由；</w:t>
      </w:r>
    </w:p>
    <w:p w:rsidR="00F97E80" w:rsidRDefault="00DD528B">
      <w:pPr>
        <w:pStyle w:val="1"/>
        <w:numPr>
          <w:ilvl w:val="4"/>
          <w:numId w:val="78"/>
        </w:numPr>
        <w:tabs>
          <w:tab w:val="left" w:pos="1460"/>
          <w:tab w:val="left" w:pos="1461"/>
        </w:tabs>
        <w:spacing w:line="343" w:lineRule="exact"/>
        <w:ind w:left="1460" w:hanging="422"/>
        <w:rPr>
          <w:rFonts w:ascii="宋体" w:eastAsia="宋体"/>
          <w:sz w:val="20"/>
        </w:rPr>
      </w:pPr>
      <w:r>
        <w:rPr>
          <w:spacing w:val="-5"/>
        </w:rPr>
        <w:t>应组织相关部门和有关安全技术专家对定级结果的合理性和正确性进行论证和审定；</w:t>
      </w:r>
    </w:p>
    <w:p w:rsidR="00F97E80" w:rsidRDefault="00DD528B">
      <w:pPr>
        <w:pStyle w:val="a4"/>
        <w:numPr>
          <w:ilvl w:val="4"/>
          <w:numId w:val="78"/>
        </w:numPr>
        <w:tabs>
          <w:tab w:val="left" w:pos="1460"/>
          <w:tab w:val="left" w:pos="1461"/>
        </w:tabs>
        <w:spacing w:line="329" w:lineRule="exact"/>
        <w:ind w:left="1460" w:hanging="422"/>
        <w:rPr>
          <w:b/>
          <w:sz w:val="20"/>
        </w:rPr>
      </w:pPr>
      <w:r>
        <w:rPr>
          <w:rFonts w:ascii="Microsoft JhengHei" w:eastAsia="Microsoft JhengHei" w:hint="eastAsia"/>
          <w:b/>
          <w:spacing w:val="-5"/>
          <w:sz w:val="21"/>
        </w:rPr>
        <w:t>应保证定级结果经过相关部门的批准；</w:t>
      </w:r>
    </w:p>
    <w:p w:rsidR="00F97E80" w:rsidRDefault="00DD528B">
      <w:pPr>
        <w:pStyle w:val="a4"/>
        <w:numPr>
          <w:ilvl w:val="4"/>
          <w:numId w:val="78"/>
        </w:numPr>
        <w:tabs>
          <w:tab w:val="left" w:pos="1460"/>
          <w:tab w:val="left" w:pos="1461"/>
        </w:tabs>
        <w:spacing w:line="363" w:lineRule="exact"/>
        <w:ind w:left="1460" w:hanging="422"/>
        <w:rPr>
          <w:b/>
          <w:sz w:val="20"/>
        </w:rPr>
      </w:pPr>
      <w:r>
        <w:rPr>
          <w:rFonts w:ascii="Microsoft JhengHei" w:eastAsia="Microsoft JhengHei" w:hint="eastAsia"/>
          <w:b/>
          <w:spacing w:val="-5"/>
          <w:sz w:val="21"/>
        </w:rPr>
        <w:t>应将备案材料报主管部门和相应公安机关备案。</w:t>
      </w:r>
    </w:p>
    <w:p w:rsidR="00F97E80" w:rsidRDefault="00DD528B">
      <w:pPr>
        <w:pStyle w:val="a4"/>
        <w:numPr>
          <w:ilvl w:val="3"/>
          <w:numId w:val="78"/>
        </w:numPr>
        <w:tabs>
          <w:tab w:val="left" w:pos="1561"/>
          <w:tab w:val="left" w:pos="1562"/>
        </w:tabs>
        <w:spacing w:before="115"/>
        <w:ind w:left="1561"/>
        <w:jc w:val="left"/>
        <w:rPr>
          <w:sz w:val="21"/>
        </w:rPr>
      </w:pPr>
      <w:r>
        <w:rPr>
          <w:spacing w:val="-4"/>
          <w:sz w:val="21"/>
        </w:rPr>
        <w:t>安全方案设计</w:t>
      </w:r>
    </w:p>
    <w:p w:rsidR="00F97E80" w:rsidRDefault="00F97E80">
      <w:pPr>
        <w:pStyle w:val="a3"/>
        <w:spacing w:before="1"/>
        <w:rPr>
          <w:sz w:val="16"/>
        </w:rPr>
      </w:pPr>
    </w:p>
    <w:p w:rsidR="00F97E80" w:rsidRDefault="00DD528B">
      <w:pPr>
        <w:pStyle w:val="a3"/>
        <w:ind w:left="1038"/>
      </w:pPr>
      <w:r>
        <w:t>本项要求包括：</w:t>
      </w:r>
    </w:p>
    <w:p w:rsidR="00F97E80" w:rsidRDefault="00DD528B">
      <w:pPr>
        <w:pStyle w:val="a4"/>
        <w:numPr>
          <w:ilvl w:val="4"/>
          <w:numId w:val="78"/>
        </w:numPr>
        <w:tabs>
          <w:tab w:val="left" w:pos="1460"/>
          <w:tab w:val="left" w:pos="1461"/>
        </w:tabs>
        <w:spacing w:before="38" w:line="261" w:lineRule="exact"/>
        <w:ind w:left="1460" w:hanging="422"/>
        <w:rPr>
          <w:sz w:val="20"/>
        </w:rPr>
      </w:pPr>
      <w:r>
        <w:rPr>
          <w:spacing w:val="-5"/>
          <w:sz w:val="21"/>
        </w:rPr>
        <w:t>应根据安全保护等级选择基本安全措施，依据风险分析的结果补充和调整安全措施；</w:t>
      </w:r>
    </w:p>
    <w:p w:rsidR="00F97E80" w:rsidRDefault="00DD528B">
      <w:pPr>
        <w:pStyle w:val="1"/>
        <w:numPr>
          <w:ilvl w:val="4"/>
          <w:numId w:val="78"/>
        </w:numPr>
        <w:tabs>
          <w:tab w:val="left" w:pos="1460"/>
          <w:tab w:val="left" w:pos="1461"/>
        </w:tabs>
        <w:spacing w:line="336" w:lineRule="exact"/>
        <w:ind w:left="1460" w:hanging="422"/>
        <w:rPr>
          <w:rFonts w:ascii="宋体" w:eastAsia="宋体"/>
          <w:sz w:val="20"/>
        </w:rPr>
      </w:pPr>
      <w:r>
        <w:rPr>
          <w:spacing w:val="-5"/>
        </w:rPr>
        <w:t>应根据保护对象的安全保护等级进行安全方案设计；</w:t>
      </w:r>
    </w:p>
    <w:p w:rsidR="00F97E80" w:rsidRDefault="00DD528B">
      <w:pPr>
        <w:pStyle w:val="a4"/>
        <w:numPr>
          <w:ilvl w:val="4"/>
          <w:numId w:val="78"/>
        </w:numPr>
        <w:tabs>
          <w:tab w:val="left" w:pos="1460"/>
          <w:tab w:val="left" w:pos="1461"/>
        </w:tabs>
        <w:spacing w:before="25" w:line="182" w:lineRule="auto"/>
        <w:ind w:left="1460" w:right="1255" w:hanging="422"/>
        <w:rPr>
          <w:b/>
          <w:sz w:val="20"/>
        </w:rPr>
      </w:pPr>
      <w:r>
        <w:rPr>
          <w:rFonts w:ascii="Microsoft JhengHei" w:eastAsia="Microsoft JhengHei" w:hint="eastAsia"/>
          <w:b/>
          <w:spacing w:val="-6"/>
          <w:sz w:val="21"/>
        </w:rPr>
        <w:t>应组织相关部门和有关安全专家对安全方案的合理性和正确性进行论证和审定，经过批准后</w:t>
      </w:r>
      <w:r>
        <w:rPr>
          <w:rFonts w:ascii="Microsoft JhengHei" w:eastAsia="Microsoft JhengHei" w:hint="eastAsia"/>
          <w:b/>
          <w:spacing w:val="-1"/>
          <w:sz w:val="21"/>
        </w:rPr>
        <w:t>才能正式实施。</w:t>
      </w:r>
    </w:p>
    <w:p w:rsidR="00F97E80" w:rsidRDefault="00DD528B">
      <w:pPr>
        <w:pStyle w:val="a4"/>
        <w:numPr>
          <w:ilvl w:val="3"/>
          <w:numId w:val="78"/>
        </w:numPr>
        <w:tabs>
          <w:tab w:val="left" w:pos="1561"/>
          <w:tab w:val="left" w:pos="1562"/>
        </w:tabs>
        <w:spacing w:before="164"/>
        <w:ind w:left="1561"/>
        <w:jc w:val="left"/>
        <w:rPr>
          <w:sz w:val="21"/>
        </w:rPr>
      </w:pPr>
      <w:r>
        <w:rPr>
          <w:spacing w:val="-5"/>
          <w:sz w:val="21"/>
        </w:rPr>
        <w:t>产品采购和使用</w:t>
      </w:r>
    </w:p>
    <w:p w:rsidR="00F97E80" w:rsidRDefault="00F97E80">
      <w:pPr>
        <w:pStyle w:val="a3"/>
        <w:spacing w:before="1"/>
        <w:rPr>
          <w:sz w:val="16"/>
        </w:rPr>
      </w:pPr>
    </w:p>
    <w:p w:rsidR="00F97E80" w:rsidRDefault="00DD528B">
      <w:pPr>
        <w:pStyle w:val="a3"/>
        <w:spacing w:before="1"/>
        <w:ind w:left="1038"/>
      </w:pPr>
      <w:r>
        <w:t>本项要求包括：</w:t>
      </w:r>
    </w:p>
    <w:p w:rsidR="00F97E80" w:rsidRDefault="00DD528B">
      <w:pPr>
        <w:pStyle w:val="a4"/>
        <w:numPr>
          <w:ilvl w:val="4"/>
          <w:numId w:val="78"/>
        </w:numPr>
        <w:tabs>
          <w:tab w:val="left" w:pos="1460"/>
          <w:tab w:val="left" w:pos="1461"/>
        </w:tabs>
        <w:spacing w:before="38"/>
        <w:ind w:left="1460" w:hanging="422"/>
        <w:rPr>
          <w:sz w:val="20"/>
        </w:rPr>
      </w:pPr>
      <w:r>
        <w:rPr>
          <w:spacing w:val="-5"/>
          <w:sz w:val="21"/>
        </w:rPr>
        <w:t>应确保网络安全产品采购和使用符合国家的有关规定；</w:t>
      </w:r>
    </w:p>
    <w:p w:rsidR="00F97E80" w:rsidRDefault="00DD528B">
      <w:pPr>
        <w:pStyle w:val="1"/>
        <w:numPr>
          <w:ilvl w:val="4"/>
          <w:numId w:val="78"/>
        </w:numPr>
        <w:tabs>
          <w:tab w:val="left" w:pos="1460"/>
          <w:tab w:val="left" w:pos="1461"/>
        </w:tabs>
        <w:spacing w:before="12"/>
        <w:ind w:left="1460" w:hanging="422"/>
        <w:rPr>
          <w:rFonts w:ascii="宋体" w:eastAsia="宋体"/>
          <w:sz w:val="20"/>
        </w:rPr>
      </w:pPr>
      <w:r>
        <w:rPr>
          <w:spacing w:val="-5"/>
        </w:rPr>
        <w:t>应确保密码产品与服务的采购和使用符合国家密码管理主管部门的要求。</w:t>
      </w:r>
    </w:p>
    <w:p w:rsidR="00F97E80" w:rsidRDefault="00F97E80">
      <w:pPr>
        <w:pStyle w:val="a3"/>
        <w:spacing w:before="12"/>
        <w:rPr>
          <w:rFonts w:ascii="Microsoft JhengHei"/>
          <w:b/>
          <w:sz w:val="20"/>
        </w:rPr>
      </w:pPr>
    </w:p>
    <w:p w:rsidR="00F97E80" w:rsidRDefault="00DD528B">
      <w:pPr>
        <w:spacing w:before="77"/>
        <w:ind w:right="1303"/>
        <w:jc w:val="right"/>
        <w:rPr>
          <w:sz w:val="18"/>
        </w:rPr>
      </w:pPr>
      <w:r>
        <w:rPr>
          <w:sz w:val="18"/>
        </w:rPr>
        <w:t>17</w:t>
      </w:r>
    </w:p>
    <w:p w:rsidR="00F97E80" w:rsidRDefault="00F97E80">
      <w:pPr>
        <w:jc w:val="right"/>
        <w:rPr>
          <w:sz w:val="18"/>
        </w:rPr>
        <w:sectPr w:rsidR="00F97E80">
          <w:headerReference w:type="even" r:id="rId66"/>
          <w:headerReference w:type="default" r:id="rId67"/>
          <w:headerReference w:type="first" r:id="rId68"/>
          <w:pgSz w:w="11900" w:h="16840"/>
          <w:pgMar w:top="1600" w:right="20" w:bottom="280" w:left="800" w:header="0" w:footer="0" w:gutter="0"/>
          <w:cols w:space="720"/>
        </w:sectPr>
      </w:pPr>
    </w:p>
    <w:p w:rsidR="00F97E80" w:rsidRDefault="00F97E80">
      <w:pPr>
        <w:pStyle w:val="a3"/>
        <w:spacing w:before="11"/>
        <w:rPr>
          <w:sz w:val="10"/>
        </w:rPr>
      </w:pPr>
    </w:p>
    <w:p w:rsidR="00F97E80" w:rsidRDefault="00DD528B">
      <w:pPr>
        <w:pStyle w:val="a4"/>
        <w:numPr>
          <w:ilvl w:val="3"/>
          <w:numId w:val="78"/>
        </w:numPr>
        <w:tabs>
          <w:tab w:val="left" w:pos="1561"/>
          <w:tab w:val="left" w:pos="1562"/>
        </w:tabs>
        <w:spacing w:before="71"/>
        <w:ind w:left="1561"/>
        <w:jc w:val="left"/>
        <w:rPr>
          <w:sz w:val="21"/>
        </w:rPr>
      </w:pPr>
      <w:r>
        <w:rPr>
          <w:spacing w:val="-4"/>
          <w:sz w:val="21"/>
        </w:rPr>
        <w:t>自行软件开发</w:t>
      </w:r>
    </w:p>
    <w:p w:rsidR="00F97E80" w:rsidRDefault="00F97E80">
      <w:pPr>
        <w:pStyle w:val="a3"/>
        <w:spacing w:before="9"/>
        <w:rPr>
          <w:sz w:val="15"/>
        </w:rPr>
      </w:pPr>
    </w:p>
    <w:p w:rsidR="00F97E80" w:rsidRDefault="00DD528B">
      <w:pPr>
        <w:pStyle w:val="a3"/>
        <w:spacing w:before="1" w:line="258" w:lineRule="exact"/>
        <w:ind w:left="1038"/>
      </w:pPr>
      <w:r>
        <w:t>本项要求包括：</w:t>
      </w:r>
    </w:p>
    <w:p w:rsidR="00F97E80" w:rsidRDefault="00DD528B">
      <w:pPr>
        <w:pStyle w:val="1"/>
        <w:numPr>
          <w:ilvl w:val="4"/>
          <w:numId w:val="78"/>
        </w:numPr>
        <w:tabs>
          <w:tab w:val="left" w:pos="1460"/>
          <w:tab w:val="left" w:pos="1461"/>
        </w:tabs>
        <w:spacing w:line="355" w:lineRule="exact"/>
        <w:ind w:left="1460" w:hanging="422"/>
        <w:rPr>
          <w:rFonts w:ascii="宋体" w:eastAsia="宋体"/>
          <w:sz w:val="20"/>
        </w:rPr>
      </w:pPr>
      <w:r>
        <w:rPr>
          <w:spacing w:val="-5"/>
        </w:rPr>
        <w:t>应将开发环境与实际运行环境物理分开，测试数据和测试结果受到控制；</w:t>
      </w:r>
    </w:p>
    <w:p w:rsidR="00F97E80" w:rsidRDefault="00DD528B">
      <w:pPr>
        <w:pStyle w:val="a4"/>
        <w:numPr>
          <w:ilvl w:val="4"/>
          <w:numId w:val="78"/>
        </w:numPr>
        <w:tabs>
          <w:tab w:val="left" w:pos="1460"/>
          <w:tab w:val="left" w:pos="1461"/>
        </w:tabs>
        <w:spacing w:line="366" w:lineRule="exact"/>
        <w:ind w:left="1460" w:hanging="422"/>
        <w:rPr>
          <w:b/>
          <w:sz w:val="20"/>
        </w:rPr>
      </w:pPr>
      <w:r>
        <w:rPr>
          <w:rFonts w:ascii="Microsoft JhengHei" w:eastAsia="Microsoft JhengHei" w:hint="eastAsia"/>
          <w:b/>
          <w:spacing w:val="-5"/>
          <w:sz w:val="21"/>
        </w:rPr>
        <w:t>应在软件开发过程中对安全性进行测试，在软件安装前对可能存在的恶意代码进行检测。</w:t>
      </w:r>
    </w:p>
    <w:p w:rsidR="00F97E80" w:rsidRDefault="00DD528B">
      <w:pPr>
        <w:pStyle w:val="a4"/>
        <w:numPr>
          <w:ilvl w:val="3"/>
          <w:numId w:val="78"/>
        </w:numPr>
        <w:tabs>
          <w:tab w:val="left" w:pos="1561"/>
          <w:tab w:val="left" w:pos="1562"/>
        </w:tabs>
        <w:spacing w:before="115"/>
        <w:ind w:left="1561"/>
        <w:jc w:val="left"/>
        <w:rPr>
          <w:sz w:val="21"/>
        </w:rPr>
      </w:pPr>
      <w:r>
        <w:rPr>
          <w:spacing w:val="-4"/>
          <w:sz w:val="21"/>
        </w:rPr>
        <w:t>外包软件开发</w:t>
      </w:r>
    </w:p>
    <w:p w:rsidR="00F97E80" w:rsidRDefault="00F97E80">
      <w:pPr>
        <w:pStyle w:val="a3"/>
        <w:spacing w:before="9"/>
        <w:rPr>
          <w:sz w:val="15"/>
        </w:rPr>
      </w:pPr>
    </w:p>
    <w:p w:rsidR="00F97E80" w:rsidRDefault="00DD528B">
      <w:pPr>
        <w:pStyle w:val="a3"/>
        <w:spacing w:line="261" w:lineRule="exact"/>
        <w:ind w:left="1038"/>
      </w:pPr>
      <w:r>
        <w:t>本项要求包括：</w:t>
      </w:r>
    </w:p>
    <w:p w:rsidR="00F97E80" w:rsidRDefault="00DD528B">
      <w:pPr>
        <w:pStyle w:val="1"/>
        <w:numPr>
          <w:ilvl w:val="4"/>
          <w:numId w:val="78"/>
        </w:numPr>
        <w:tabs>
          <w:tab w:val="left" w:pos="1460"/>
          <w:tab w:val="left" w:pos="1461"/>
        </w:tabs>
        <w:spacing w:line="355" w:lineRule="exact"/>
        <w:ind w:left="1460" w:hanging="422"/>
        <w:rPr>
          <w:rFonts w:ascii="宋体" w:eastAsia="宋体"/>
          <w:sz w:val="20"/>
        </w:rPr>
      </w:pPr>
      <w:r>
        <w:rPr>
          <w:spacing w:val="-5"/>
        </w:rPr>
        <w:t>应在软件交付前检测其中可能存在的恶意代码；</w:t>
      </w:r>
    </w:p>
    <w:p w:rsidR="00F97E80" w:rsidRDefault="00DD528B">
      <w:pPr>
        <w:pStyle w:val="a4"/>
        <w:numPr>
          <w:ilvl w:val="4"/>
          <w:numId w:val="78"/>
        </w:numPr>
        <w:tabs>
          <w:tab w:val="left" w:pos="1460"/>
          <w:tab w:val="left" w:pos="1461"/>
        </w:tabs>
        <w:spacing w:line="363" w:lineRule="exact"/>
        <w:ind w:left="1460" w:hanging="422"/>
        <w:rPr>
          <w:b/>
          <w:sz w:val="20"/>
        </w:rPr>
      </w:pPr>
      <w:r>
        <w:rPr>
          <w:rFonts w:ascii="Microsoft JhengHei" w:eastAsia="Microsoft JhengHei" w:hint="eastAsia"/>
          <w:b/>
          <w:spacing w:val="-5"/>
          <w:sz w:val="21"/>
        </w:rPr>
        <w:t>应保证开发单位提供软件设计文档和使用指南。</w:t>
      </w:r>
    </w:p>
    <w:p w:rsidR="00F97E80" w:rsidRDefault="00DD528B">
      <w:pPr>
        <w:pStyle w:val="a4"/>
        <w:numPr>
          <w:ilvl w:val="3"/>
          <w:numId w:val="78"/>
        </w:numPr>
        <w:tabs>
          <w:tab w:val="left" w:pos="1561"/>
          <w:tab w:val="left" w:pos="1562"/>
        </w:tabs>
        <w:spacing w:before="115"/>
        <w:ind w:left="1561"/>
        <w:jc w:val="left"/>
        <w:rPr>
          <w:sz w:val="21"/>
        </w:rPr>
      </w:pPr>
      <w:r>
        <w:rPr>
          <w:spacing w:val="-2"/>
          <w:sz w:val="21"/>
        </w:rPr>
        <w:t>工程实施</w:t>
      </w:r>
    </w:p>
    <w:p w:rsidR="00F97E80" w:rsidRDefault="00F97E80">
      <w:pPr>
        <w:pStyle w:val="a3"/>
        <w:spacing w:before="11"/>
        <w:rPr>
          <w:sz w:val="16"/>
        </w:rPr>
      </w:pPr>
    </w:p>
    <w:p w:rsidR="00F97E80" w:rsidRDefault="00DD528B">
      <w:pPr>
        <w:pStyle w:val="a3"/>
        <w:ind w:left="102"/>
      </w:pPr>
      <w:r>
        <w:t>本项要求包括：</w:t>
      </w:r>
    </w:p>
    <w:p w:rsidR="00F97E80" w:rsidRDefault="00DD528B">
      <w:pPr>
        <w:pStyle w:val="a4"/>
        <w:numPr>
          <w:ilvl w:val="4"/>
          <w:numId w:val="78"/>
        </w:numPr>
        <w:tabs>
          <w:tab w:val="left" w:pos="1177"/>
          <w:tab w:val="left" w:pos="1178"/>
        </w:tabs>
        <w:spacing w:before="67"/>
        <w:ind w:hanging="422"/>
        <w:rPr>
          <w:sz w:val="20"/>
        </w:rPr>
      </w:pPr>
      <w:r>
        <w:rPr>
          <w:spacing w:val="-5"/>
          <w:sz w:val="21"/>
        </w:rPr>
        <w:t>应指定或授权专门的部门或人员负责工程实施过程的管理；</w:t>
      </w:r>
    </w:p>
    <w:p w:rsidR="00F97E80" w:rsidRDefault="00DD528B">
      <w:pPr>
        <w:pStyle w:val="1"/>
        <w:numPr>
          <w:ilvl w:val="4"/>
          <w:numId w:val="78"/>
        </w:numPr>
        <w:tabs>
          <w:tab w:val="left" w:pos="1177"/>
          <w:tab w:val="left" w:pos="1178"/>
        </w:tabs>
        <w:spacing w:before="12"/>
        <w:ind w:hanging="422"/>
        <w:rPr>
          <w:rFonts w:ascii="宋体" w:eastAsia="宋体"/>
          <w:sz w:val="20"/>
        </w:rPr>
      </w:pPr>
      <w:r>
        <w:rPr>
          <w:spacing w:val="-5"/>
        </w:rPr>
        <w:t>应制定安全工程实施方案控制工程实施过程。</w:t>
      </w:r>
    </w:p>
    <w:p w:rsidR="00F97E80" w:rsidRDefault="00DD528B">
      <w:pPr>
        <w:pStyle w:val="a4"/>
        <w:numPr>
          <w:ilvl w:val="3"/>
          <w:numId w:val="78"/>
        </w:numPr>
        <w:tabs>
          <w:tab w:val="left" w:pos="1278"/>
          <w:tab w:val="left" w:pos="1279"/>
        </w:tabs>
        <w:spacing w:before="120"/>
        <w:ind w:left="1278" w:hanging="946"/>
        <w:jc w:val="left"/>
        <w:rPr>
          <w:sz w:val="21"/>
        </w:rPr>
      </w:pPr>
      <w:r>
        <w:rPr>
          <w:spacing w:val="-2"/>
          <w:sz w:val="21"/>
        </w:rPr>
        <w:t>测试验收</w:t>
      </w:r>
    </w:p>
    <w:p w:rsidR="00F97E80" w:rsidRDefault="00F97E80">
      <w:pPr>
        <w:pStyle w:val="a3"/>
        <w:spacing w:before="9"/>
        <w:rPr>
          <w:sz w:val="15"/>
        </w:rPr>
      </w:pPr>
    </w:p>
    <w:p w:rsidR="00F97E80" w:rsidRDefault="00DD528B">
      <w:pPr>
        <w:pStyle w:val="a3"/>
        <w:spacing w:line="261" w:lineRule="exact"/>
        <w:ind w:left="755"/>
      </w:pPr>
      <w:r>
        <w:t>本项要求包括：</w:t>
      </w:r>
    </w:p>
    <w:p w:rsidR="00F97E80" w:rsidRDefault="00DD528B">
      <w:pPr>
        <w:pStyle w:val="1"/>
        <w:numPr>
          <w:ilvl w:val="4"/>
          <w:numId w:val="78"/>
        </w:numPr>
        <w:tabs>
          <w:tab w:val="left" w:pos="1177"/>
          <w:tab w:val="left" w:pos="1178"/>
        </w:tabs>
        <w:spacing w:line="355" w:lineRule="exact"/>
        <w:ind w:hanging="422"/>
        <w:rPr>
          <w:rFonts w:ascii="宋体" w:eastAsia="宋体"/>
          <w:sz w:val="20"/>
        </w:rPr>
      </w:pPr>
      <w:r>
        <w:rPr>
          <w:spacing w:val="-5"/>
        </w:rPr>
        <w:t>应制订测试验收方案，并依据测试验收方案实施测试验收，形成测试验收报告；</w:t>
      </w:r>
    </w:p>
    <w:p w:rsidR="00F97E80" w:rsidRDefault="00DD528B">
      <w:pPr>
        <w:pStyle w:val="a4"/>
        <w:numPr>
          <w:ilvl w:val="4"/>
          <w:numId w:val="78"/>
        </w:numPr>
        <w:tabs>
          <w:tab w:val="left" w:pos="1177"/>
          <w:tab w:val="left" w:pos="1178"/>
        </w:tabs>
        <w:spacing w:line="363" w:lineRule="exact"/>
        <w:ind w:hanging="422"/>
        <w:rPr>
          <w:b/>
          <w:sz w:val="20"/>
        </w:rPr>
      </w:pPr>
      <w:r>
        <w:rPr>
          <w:rFonts w:ascii="Microsoft JhengHei" w:eastAsia="Microsoft JhengHei" w:hint="eastAsia"/>
          <w:b/>
          <w:spacing w:val="-5"/>
          <w:sz w:val="21"/>
        </w:rPr>
        <w:t>应进行上线前的安全性测试，并出具安全测试报告。</w:t>
      </w:r>
    </w:p>
    <w:p w:rsidR="00F97E80" w:rsidRDefault="00DD528B">
      <w:pPr>
        <w:pStyle w:val="a4"/>
        <w:numPr>
          <w:ilvl w:val="3"/>
          <w:numId w:val="78"/>
        </w:numPr>
        <w:tabs>
          <w:tab w:val="left" w:pos="1278"/>
          <w:tab w:val="left" w:pos="1279"/>
        </w:tabs>
        <w:spacing w:before="115"/>
        <w:ind w:left="1278" w:hanging="946"/>
        <w:jc w:val="left"/>
        <w:rPr>
          <w:sz w:val="21"/>
        </w:rPr>
      </w:pPr>
      <w:r>
        <w:rPr>
          <w:spacing w:val="-2"/>
          <w:sz w:val="21"/>
        </w:rPr>
        <w:t>系统交付</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78"/>
        </w:numPr>
        <w:tabs>
          <w:tab w:val="left" w:pos="1177"/>
          <w:tab w:val="left" w:pos="1178"/>
        </w:tabs>
        <w:spacing w:before="48"/>
        <w:ind w:hanging="422"/>
        <w:rPr>
          <w:sz w:val="21"/>
        </w:rPr>
      </w:pPr>
      <w:r>
        <w:rPr>
          <w:spacing w:val="-5"/>
          <w:sz w:val="21"/>
        </w:rPr>
        <w:t>应制定交付清单，并根据交付清单对所交接的设备、软件和文档等进行清点；</w:t>
      </w:r>
    </w:p>
    <w:p w:rsidR="00F97E80" w:rsidRDefault="00DD528B">
      <w:pPr>
        <w:pStyle w:val="a4"/>
        <w:numPr>
          <w:ilvl w:val="4"/>
          <w:numId w:val="78"/>
        </w:numPr>
        <w:tabs>
          <w:tab w:val="left" w:pos="1177"/>
          <w:tab w:val="left" w:pos="1178"/>
        </w:tabs>
        <w:spacing w:before="38"/>
        <w:ind w:hanging="422"/>
        <w:rPr>
          <w:sz w:val="20"/>
        </w:rPr>
      </w:pPr>
      <w:r>
        <w:rPr>
          <w:spacing w:val="-5"/>
          <w:sz w:val="21"/>
        </w:rPr>
        <w:t>应对负责运行维护的技术人员进行相应的技能培训；</w:t>
      </w:r>
    </w:p>
    <w:p w:rsidR="00F97E80" w:rsidRDefault="00DD528B">
      <w:pPr>
        <w:pStyle w:val="1"/>
        <w:numPr>
          <w:ilvl w:val="4"/>
          <w:numId w:val="78"/>
        </w:numPr>
        <w:tabs>
          <w:tab w:val="left" w:pos="1177"/>
          <w:tab w:val="left" w:pos="1178"/>
        </w:tabs>
        <w:spacing w:before="12"/>
        <w:ind w:hanging="422"/>
        <w:rPr>
          <w:rFonts w:ascii="宋体" w:eastAsia="宋体"/>
          <w:sz w:val="20"/>
        </w:rPr>
      </w:pPr>
      <w:r>
        <w:rPr>
          <w:spacing w:val="-5"/>
        </w:rPr>
        <w:t>应提供建设过程文档和运行维护文档。</w:t>
      </w:r>
    </w:p>
    <w:p w:rsidR="00F97E80" w:rsidRDefault="00DD528B">
      <w:pPr>
        <w:pStyle w:val="a4"/>
        <w:numPr>
          <w:ilvl w:val="3"/>
          <w:numId w:val="78"/>
        </w:numPr>
        <w:tabs>
          <w:tab w:val="left" w:pos="1278"/>
          <w:tab w:val="left" w:pos="1279"/>
        </w:tabs>
        <w:spacing w:before="120"/>
        <w:ind w:left="1278" w:hanging="946"/>
        <w:jc w:val="left"/>
        <w:rPr>
          <w:sz w:val="21"/>
        </w:rPr>
      </w:pPr>
      <w:r>
        <w:rPr>
          <w:spacing w:val="-2"/>
          <w:sz w:val="21"/>
        </w:rPr>
        <w:t>等级测评</w:t>
      </w:r>
    </w:p>
    <w:p w:rsidR="00F97E80" w:rsidRDefault="00F97E80">
      <w:pPr>
        <w:pStyle w:val="a3"/>
        <w:spacing w:before="9"/>
        <w:rPr>
          <w:sz w:val="15"/>
        </w:rPr>
      </w:pPr>
    </w:p>
    <w:p w:rsidR="00F97E80" w:rsidRDefault="00DD528B">
      <w:pPr>
        <w:pStyle w:val="a3"/>
        <w:spacing w:line="258" w:lineRule="exact"/>
        <w:ind w:left="755"/>
      </w:pPr>
      <w:r>
        <w:t>本项要求包括：</w:t>
      </w:r>
    </w:p>
    <w:p w:rsidR="00F97E80" w:rsidRDefault="00DD528B">
      <w:pPr>
        <w:pStyle w:val="1"/>
        <w:numPr>
          <w:ilvl w:val="4"/>
          <w:numId w:val="78"/>
        </w:numPr>
        <w:tabs>
          <w:tab w:val="left" w:pos="1177"/>
          <w:tab w:val="left" w:pos="1178"/>
        </w:tabs>
        <w:spacing w:line="341" w:lineRule="exact"/>
        <w:ind w:hanging="422"/>
        <w:rPr>
          <w:rFonts w:ascii="宋体" w:eastAsia="宋体"/>
          <w:sz w:val="20"/>
        </w:rPr>
      </w:pPr>
      <w:r>
        <w:rPr>
          <w:spacing w:val="-5"/>
        </w:rPr>
        <w:t>应定期进行等级测评，发现不符合相应等级保护标准要求的及时整改；</w:t>
      </w:r>
    </w:p>
    <w:p w:rsidR="00F97E80" w:rsidRDefault="00DD528B">
      <w:pPr>
        <w:pStyle w:val="a4"/>
        <w:numPr>
          <w:ilvl w:val="4"/>
          <w:numId w:val="78"/>
        </w:numPr>
        <w:tabs>
          <w:tab w:val="left" w:pos="1177"/>
          <w:tab w:val="left" w:pos="1178"/>
        </w:tabs>
        <w:spacing w:line="329" w:lineRule="exact"/>
        <w:ind w:hanging="422"/>
        <w:rPr>
          <w:b/>
          <w:sz w:val="20"/>
        </w:rPr>
      </w:pPr>
      <w:r>
        <w:rPr>
          <w:rFonts w:ascii="Microsoft JhengHei" w:eastAsia="Microsoft JhengHei" w:hint="eastAsia"/>
          <w:b/>
          <w:spacing w:val="-5"/>
          <w:sz w:val="21"/>
        </w:rPr>
        <w:t>应在发生重大变更或级别发生变化时进行等级测评；</w:t>
      </w:r>
    </w:p>
    <w:p w:rsidR="00F97E80" w:rsidRDefault="00DD528B">
      <w:pPr>
        <w:pStyle w:val="a4"/>
        <w:numPr>
          <w:ilvl w:val="4"/>
          <w:numId w:val="78"/>
        </w:numPr>
        <w:tabs>
          <w:tab w:val="left" w:pos="1177"/>
          <w:tab w:val="left" w:pos="1178"/>
        </w:tabs>
        <w:spacing w:line="363" w:lineRule="exact"/>
        <w:ind w:hanging="422"/>
        <w:rPr>
          <w:b/>
          <w:sz w:val="20"/>
        </w:rPr>
      </w:pPr>
      <w:r>
        <w:rPr>
          <w:rFonts w:ascii="Microsoft JhengHei" w:eastAsia="Microsoft JhengHei" w:hint="eastAsia"/>
          <w:b/>
          <w:spacing w:val="-5"/>
          <w:sz w:val="21"/>
        </w:rPr>
        <w:t>应确保测评机构的选择符合国家有关规定。</w:t>
      </w:r>
    </w:p>
    <w:p w:rsidR="00F97E80" w:rsidRDefault="00DD528B">
      <w:pPr>
        <w:pStyle w:val="a4"/>
        <w:numPr>
          <w:ilvl w:val="3"/>
          <w:numId w:val="78"/>
        </w:numPr>
        <w:tabs>
          <w:tab w:val="left" w:pos="1383"/>
          <w:tab w:val="left" w:pos="1384"/>
        </w:tabs>
        <w:spacing w:before="115"/>
        <w:ind w:left="1384" w:hanging="1052"/>
        <w:jc w:val="left"/>
        <w:rPr>
          <w:sz w:val="21"/>
        </w:rPr>
      </w:pPr>
      <w:r>
        <w:rPr>
          <w:spacing w:val="-5"/>
          <w:sz w:val="21"/>
        </w:rPr>
        <w:t>服务供应商选择</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78"/>
        </w:numPr>
        <w:tabs>
          <w:tab w:val="left" w:pos="1177"/>
          <w:tab w:val="left" w:pos="1178"/>
        </w:tabs>
        <w:spacing w:before="39"/>
        <w:ind w:hanging="422"/>
        <w:rPr>
          <w:sz w:val="20"/>
        </w:rPr>
      </w:pPr>
      <w:r>
        <w:rPr>
          <w:spacing w:val="-5"/>
          <w:sz w:val="21"/>
        </w:rPr>
        <w:t>应确保服务供应商的选择符合国家的有关规定；</w:t>
      </w:r>
    </w:p>
    <w:p w:rsidR="00F97E80" w:rsidRDefault="00DD528B">
      <w:pPr>
        <w:pStyle w:val="a4"/>
        <w:numPr>
          <w:ilvl w:val="4"/>
          <w:numId w:val="78"/>
        </w:numPr>
        <w:tabs>
          <w:tab w:val="left" w:pos="1177"/>
          <w:tab w:val="left" w:pos="1178"/>
        </w:tabs>
        <w:spacing w:before="12"/>
        <w:ind w:hanging="422"/>
        <w:rPr>
          <w:b/>
          <w:sz w:val="20"/>
        </w:rPr>
      </w:pPr>
      <w:r>
        <w:rPr>
          <w:spacing w:val="-6"/>
          <w:sz w:val="21"/>
        </w:rPr>
        <w:t>应与选定的服务供应商签订相关协议，</w:t>
      </w:r>
      <w:r>
        <w:rPr>
          <w:rFonts w:ascii="Microsoft JhengHei" w:eastAsia="Microsoft JhengHei" w:hint="eastAsia"/>
          <w:b/>
          <w:spacing w:val="-10"/>
          <w:sz w:val="21"/>
        </w:rPr>
        <w:t>明确整个服务供应链各方需履行的网络安全相关义务。</w:t>
      </w:r>
    </w:p>
    <w:p w:rsidR="00F97E80" w:rsidRDefault="00DD528B">
      <w:pPr>
        <w:pStyle w:val="a4"/>
        <w:numPr>
          <w:ilvl w:val="2"/>
          <w:numId w:val="77"/>
        </w:numPr>
        <w:tabs>
          <w:tab w:val="left" w:pos="1177"/>
          <w:tab w:val="left" w:pos="1178"/>
        </w:tabs>
        <w:spacing w:before="119"/>
        <w:rPr>
          <w:sz w:val="21"/>
        </w:rPr>
      </w:pPr>
      <w:r>
        <w:rPr>
          <w:spacing w:val="-4"/>
          <w:sz w:val="21"/>
        </w:rPr>
        <w:t>安全运维管理</w:t>
      </w:r>
    </w:p>
    <w:p w:rsidR="00F97E80" w:rsidRDefault="00F97E80">
      <w:pPr>
        <w:pStyle w:val="a3"/>
        <w:spacing w:before="1"/>
        <w:rPr>
          <w:sz w:val="16"/>
        </w:rPr>
      </w:pPr>
    </w:p>
    <w:p w:rsidR="00F97E80" w:rsidRDefault="00DD528B">
      <w:pPr>
        <w:pStyle w:val="a4"/>
        <w:numPr>
          <w:ilvl w:val="3"/>
          <w:numId w:val="77"/>
        </w:numPr>
        <w:tabs>
          <w:tab w:val="left" w:pos="1383"/>
          <w:tab w:val="left" w:pos="1384"/>
        </w:tabs>
        <w:spacing w:before="1" w:line="424" w:lineRule="auto"/>
        <w:ind w:right="8849" w:hanging="423"/>
        <w:jc w:val="left"/>
        <w:rPr>
          <w:sz w:val="21"/>
        </w:rPr>
      </w:pPr>
      <w:r>
        <w:rPr>
          <w:spacing w:val="-5"/>
          <w:sz w:val="21"/>
        </w:rPr>
        <w:t>环境管理</w:t>
      </w:r>
      <w:r>
        <w:rPr>
          <w:spacing w:val="-4"/>
          <w:sz w:val="21"/>
        </w:rPr>
        <w:t>本项要求包括：</w:t>
      </w:r>
    </w:p>
    <w:p w:rsidR="00F97E80" w:rsidRDefault="00F97E80">
      <w:pPr>
        <w:pStyle w:val="a3"/>
        <w:rPr>
          <w:sz w:val="20"/>
        </w:rPr>
      </w:pPr>
    </w:p>
    <w:p w:rsidR="00F97E80" w:rsidRDefault="00F97E80">
      <w:pPr>
        <w:pStyle w:val="a3"/>
        <w:spacing w:before="9"/>
        <w:rPr>
          <w:sz w:val="20"/>
        </w:rPr>
      </w:pPr>
    </w:p>
    <w:p w:rsidR="00F97E80" w:rsidRDefault="00DD528B">
      <w:pPr>
        <w:spacing w:before="77"/>
        <w:ind w:left="553"/>
        <w:rPr>
          <w:sz w:val="18"/>
        </w:rPr>
      </w:pPr>
      <w:r>
        <w:rPr>
          <w:sz w:val="18"/>
        </w:rPr>
        <w:t>18</w:t>
      </w:r>
    </w:p>
    <w:p w:rsidR="00F97E80" w:rsidRDefault="00F97E80">
      <w:pPr>
        <w:rPr>
          <w:sz w:val="18"/>
        </w:rPr>
        <w:sectPr w:rsidR="00F97E80">
          <w:headerReference w:type="even" r:id="rId69"/>
          <w:headerReference w:type="default" r:id="rId70"/>
          <w:headerReference w:type="first" r:id="rId71"/>
          <w:pgSz w:w="11900" w:h="16840"/>
          <w:pgMar w:top="1600" w:right="20" w:bottom="280" w:left="800" w:header="0" w:footer="0" w:gutter="0"/>
          <w:cols w:space="720"/>
        </w:sectPr>
      </w:pPr>
    </w:p>
    <w:p w:rsidR="00F97E80" w:rsidRDefault="00DD528B">
      <w:pPr>
        <w:pStyle w:val="a4"/>
        <w:numPr>
          <w:ilvl w:val="4"/>
          <w:numId w:val="77"/>
        </w:numPr>
        <w:tabs>
          <w:tab w:val="left" w:pos="1177"/>
          <w:tab w:val="left" w:pos="1178"/>
        </w:tabs>
        <w:spacing w:before="105" w:line="283" w:lineRule="auto"/>
        <w:ind w:right="1415" w:hanging="422"/>
        <w:rPr>
          <w:sz w:val="21"/>
        </w:rPr>
      </w:pPr>
      <w:r>
        <w:rPr>
          <w:spacing w:val="-10"/>
          <w:sz w:val="21"/>
        </w:rPr>
        <w:lastRenderedPageBreak/>
        <w:t>应指定专门的部门或人员负责机房安全，对机房出入进行管理，定期对机房供配电、空调、温湿</w:t>
      </w:r>
      <w:r>
        <w:rPr>
          <w:spacing w:val="-9"/>
          <w:sz w:val="21"/>
        </w:rPr>
        <w:t>度控制、消防等设施进行维护管理；</w:t>
      </w:r>
    </w:p>
    <w:p w:rsidR="00F97E80" w:rsidRDefault="00DD528B">
      <w:pPr>
        <w:pStyle w:val="a4"/>
        <w:numPr>
          <w:ilvl w:val="4"/>
          <w:numId w:val="77"/>
        </w:numPr>
        <w:tabs>
          <w:tab w:val="left" w:pos="1177"/>
          <w:tab w:val="left" w:pos="1178"/>
        </w:tabs>
        <w:spacing w:line="258" w:lineRule="exact"/>
        <w:ind w:hanging="422"/>
        <w:rPr>
          <w:sz w:val="20"/>
        </w:rPr>
      </w:pPr>
      <w:r>
        <w:rPr>
          <w:spacing w:val="-5"/>
          <w:sz w:val="21"/>
        </w:rPr>
        <w:t>应对机房的安全管理做出规定，包括物理访问、物品进出和环境安全等；</w:t>
      </w:r>
    </w:p>
    <w:p w:rsidR="00F97E80" w:rsidRDefault="00DD528B">
      <w:pPr>
        <w:pStyle w:val="1"/>
        <w:numPr>
          <w:ilvl w:val="4"/>
          <w:numId w:val="77"/>
        </w:numPr>
        <w:tabs>
          <w:tab w:val="left" w:pos="1177"/>
          <w:tab w:val="left" w:pos="1178"/>
        </w:tabs>
        <w:spacing w:before="7"/>
        <w:ind w:hanging="422"/>
        <w:rPr>
          <w:rFonts w:ascii="宋体" w:eastAsia="宋体"/>
          <w:sz w:val="20"/>
        </w:rPr>
      </w:pPr>
      <w:r>
        <w:rPr>
          <w:spacing w:val="-5"/>
        </w:rPr>
        <w:t>应不在重要区域接待来访人员，不随意放置含有敏感信息的纸档文件和移动介质等。</w:t>
      </w:r>
    </w:p>
    <w:p w:rsidR="00F97E80" w:rsidRDefault="00DD528B">
      <w:pPr>
        <w:pStyle w:val="a4"/>
        <w:numPr>
          <w:ilvl w:val="3"/>
          <w:numId w:val="77"/>
        </w:numPr>
        <w:tabs>
          <w:tab w:val="left" w:pos="1383"/>
          <w:tab w:val="left" w:pos="1384"/>
        </w:tabs>
        <w:spacing w:before="120"/>
        <w:ind w:left="1384"/>
        <w:jc w:val="left"/>
        <w:rPr>
          <w:sz w:val="21"/>
        </w:rPr>
      </w:pPr>
      <w:r>
        <w:rPr>
          <w:spacing w:val="-2"/>
          <w:sz w:val="21"/>
        </w:rPr>
        <w:t>资产管理</w:t>
      </w:r>
    </w:p>
    <w:p w:rsidR="00F97E80" w:rsidRDefault="00DD528B">
      <w:pPr>
        <w:pStyle w:val="1"/>
        <w:spacing w:before="122"/>
        <w:ind w:left="755" w:firstLine="0"/>
      </w:pPr>
      <w:r>
        <w:t>应编制并保存与保护对象相关的资产清单，包括资产责任部门、重要程度和所处位置等内容。</w:t>
      </w:r>
    </w:p>
    <w:p w:rsidR="00F97E80" w:rsidRDefault="00DD528B">
      <w:pPr>
        <w:pStyle w:val="a4"/>
        <w:numPr>
          <w:ilvl w:val="3"/>
          <w:numId w:val="77"/>
        </w:numPr>
        <w:tabs>
          <w:tab w:val="left" w:pos="1383"/>
          <w:tab w:val="left" w:pos="1384"/>
        </w:tabs>
        <w:spacing w:before="140"/>
        <w:ind w:left="1384"/>
        <w:jc w:val="left"/>
        <w:rPr>
          <w:sz w:val="21"/>
        </w:rPr>
      </w:pPr>
      <w:r>
        <w:rPr>
          <w:spacing w:val="-2"/>
          <w:sz w:val="21"/>
        </w:rPr>
        <w:t>介质管理</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77"/>
        </w:numPr>
        <w:tabs>
          <w:tab w:val="left" w:pos="1177"/>
          <w:tab w:val="left" w:pos="1178"/>
        </w:tabs>
        <w:spacing w:before="48" w:line="283" w:lineRule="auto"/>
        <w:ind w:right="1415" w:hanging="422"/>
        <w:rPr>
          <w:sz w:val="20"/>
        </w:rPr>
      </w:pPr>
      <w:r>
        <w:rPr>
          <w:spacing w:val="-10"/>
          <w:sz w:val="21"/>
        </w:rPr>
        <w:t>应将介质存放在安全的环境中，对各类介质进行控制和保护，实行存储环境专人管理，并根据存</w:t>
      </w:r>
      <w:r>
        <w:rPr>
          <w:spacing w:val="-8"/>
          <w:sz w:val="21"/>
        </w:rPr>
        <w:t>档介质的目录清单定期盘点；</w:t>
      </w:r>
    </w:p>
    <w:p w:rsidR="00F97E80" w:rsidRDefault="00DD528B">
      <w:pPr>
        <w:pStyle w:val="1"/>
        <w:numPr>
          <w:ilvl w:val="4"/>
          <w:numId w:val="77"/>
        </w:numPr>
        <w:tabs>
          <w:tab w:val="left" w:pos="1177"/>
          <w:tab w:val="left" w:pos="1178"/>
        </w:tabs>
        <w:spacing w:line="298" w:lineRule="exact"/>
        <w:ind w:hanging="422"/>
        <w:rPr>
          <w:rFonts w:ascii="宋体" w:eastAsia="宋体"/>
          <w:sz w:val="20"/>
        </w:rPr>
      </w:pPr>
      <w:r>
        <w:rPr>
          <w:spacing w:val="-5"/>
        </w:rPr>
        <w:t>应对介质在物理传输过程中的人员选择、打包、交付等情况进行控制，并对介质的归档和查</w:t>
      </w:r>
    </w:p>
    <w:p w:rsidR="00F97E80" w:rsidRDefault="00DD528B">
      <w:pPr>
        <w:spacing w:line="359" w:lineRule="exact"/>
        <w:ind w:left="1177"/>
        <w:rPr>
          <w:rFonts w:ascii="Microsoft JhengHei" w:eastAsia="Microsoft JhengHei"/>
          <w:b/>
          <w:sz w:val="21"/>
        </w:rPr>
      </w:pPr>
      <w:r>
        <w:rPr>
          <w:rFonts w:ascii="Microsoft JhengHei" w:eastAsia="Microsoft JhengHei" w:hint="eastAsia"/>
          <w:b/>
          <w:sz w:val="21"/>
        </w:rPr>
        <w:t>询等进行登记记录。</w:t>
      </w:r>
    </w:p>
    <w:p w:rsidR="00F97E80" w:rsidRDefault="00DD528B">
      <w:pPr>
        <w:pStyle w:val="a4"/>
        <w:numPr>
          <w:ilvl w:val="3"/>
          <w:numId w:val="77"/>
        </w:numPr>
        <w:tabs>
          <w:tab w:val="left" w:pos="1667"/>
          <w:tab w:val="left" w:pos="1668"/>
        </w:tabs>
        <w:spacing w:before="15" w:line="470" w:lineRule="atLeast"/>
        <w:ind w:left="1038" w:right="8157" w:hanging="422"/>
        <w:jc w:val="left"/>
        <w:rPr>
          <w:sz w:val="21"/>
        </w:rPr>
      </w:pPr>
      <w:r>
        <w:rPr>
          <w:spacing w:val="-7"/>
          <w:sz w:val="21"/>
        </w:rPr>
        <w:t>设备维护管理</w:t>
      </w:r>
      <w:r>
        <w:rPr>
          <w:spacing w:val="-1"/>
          <w:sz w:val="21"/>
        </w:rPr>
        <w:t>本项要求包括：</w:t>
      </w:r>
    </w:p>
    <w:p w:rsidR="00F97E80" w:rsidRDefault="00DD528B">
      <w:pPr>
        <w:pStyle w:val="a4"/>
        <w:numPr>
          <w:ilvl w:val="4"/>
          <w:numId w:val="77"/>
        </w:numPr>
        <w:tabs>
          <w:tab w:val="left" w:pos="1460"/>
          <w:tab w:val="left" w:pos="1461"/>
        </w:tabs>
        <w:spacing w:before="43" w:line="253" w:lineRule="exact"/>
        <w:ind w:left="1460" w:hanging="422"/>
        <w:rPr>
          <w:sz w:val="20"/>
        </w:rPr>
      </w:pPr>
      <w:r>
        <w:rPr>
          <w:spacing w:val="-4"/>
          <w:sz w:val="21"/>
        </w:rPr>
        <w:t>应对各种设备</w:t>
      </w:r>
      <w:r>
        <w:rPr>
          <w:spacing w:val="-5"/>
          <w:sz w:val="21"/>
        </w:rPr>
        <w:t>（包括备份和冗余设备</w:t>
      </w:r>
      <w:r>
        <w:rPr>
          <w:sz w:val="21"/>
        </w:rPr>
        <w:t>）</w:t>
      </w:r>
      <w:r>
        <w:rPr>
          <w:spacing w:val="-5"/>
          <w:sz w:val="21"/>
        </w:rPr>
        <w:t>、线路等指定专门的部门或人员定期进行维护管理；</w:t>
      </w:r>
    </w:p>
    <w:p w:rsidR="00F97E80" w:rsidRDefault="00DD528B">
      <w:pPr>
        <w:pStyle w:val="1"/>
        <w:numPr>
          <w:ilvl w:val="4"/>
          <w:numId w:val="77"/>
        </w:numPr>
        <w:tabs>
          <w:tab w:val="left" w:pos="1460"/>
          <w:tab w:val="left" w:pos="1461"/>
        </w:tabs>
        <w:spacing w:before="51" w:line="182" w:lineRule="auto"/>
        <w:ind w:left="1460" w:right="1255" w:hanging="422"/>
        <w:rPr>
          <w:rFonts w:ascii="宋体" w:eastAsia="宋体"/>
          <w:sz w:val="20"/>
        </w:rPr>
      </w:pPr>
      <w:r>
        <w:rPr>
          <w:spacing w:val="-6"/>
        </w:rPr>
        <w:t>应对配套设施、软硬件维护管理做出规定，包括明确维护人员的责任、维修和服务的审批、</w:t>
      </w:r>
      <w:r>
        <w:rPr>
          <w:spacing w:val="-5"/>
        </w:rPr>
        <w:t>维修过程的监督控制等。</w:t>
      </w:r>
    </w:p>
    <w:p w:rsidR="00F97E80" w:rsidRDefault="00DD528B">
      <w:pPr>
        <w:pStyle w:val="a4"/>
        <w:numPr>
          <w:ilvl w:val="3"/>
          <w:numId w:val="77"/>
        </w:numPr>
        <w:tabs>
          <w:tab w:val="left" w:pos="1667"/>
          <w:tab w:val="left" w:pos="1668"/>
        </w:tabs>
        <w:spacing w:before="169"/>
        <w:ind w:left="1667" w:hanging="1051"/>
        <w:jc w:val="left"/>
        <w:rPr>
          <w:sz w:val="21"/>
        </w:rPr>
      </w:pPr>
      <w:r>
        <w:rPr>
          <w:spacing w:val="-5"/>
          <w:sz w:val="21"/>
        </w:rPr>
        <w:t>漏洞和风险管理</w:t>
      </w:r>
    </w:p>
    <w:p w:rsidR="00F97E80" w:rsidRDefault="00F97E80">
      <w:pPr>
        <w:pStyle w:val="a3"/>
        <w:spacing w:before="1"/>
        <w:rPr>
          <w:sz w:val="16"/>
        </w:rPr>
      </w:pPr>
    </w:p>
    <w:p w:rsidR="00F97E80" w:rsidRDefault="00DD528B">
      <w:pPr>
        <w:pStyle w:val="a3"/>
        <w:spacing w:line="283" w:lineRule="auto"/>
        <w:ind w:left="620" w:right="1183" w:firstLine="417"/>
      </w:pPr>
      <w:r>
        <w:rPr>
          <w:spacing w:val="-14"/>
        </w:rPr>
        <w:t>应采取必要的措施识别安全漏洞和隐患，对发现的安全漏洞和隐患及时进行修补或评估可能的影响后</w:t>
      </w:r>
      <w:r>
        <w:rPr>
          <w:spacing w:val="-7"/>
        </w:rPr>
        <w:t>进行修补。</w:t>
      </w:r>
    </w:p>
    <w:p w:rsidR="00F97E80" w:rsidRDefault="00DD528B">
      <w:pPr>
        <w:pStyle w:val="a4"/>
        <w:numPr>
          <w:ilvl w:val="3"/>
          <w:numId w:val="77"/>
        </w:numPr>
        <w:tabs>
          <w:tab w:val="left" w:pos="1667"/>
          <w:tab w:val="left" w:pos="1668"/>
        </w:tabs>
        <w:spacing w:before="148"/>
        <w:ind w:left="1667" w:hanging="1051"/>
        <w:jc w:val="left"/>
        <w:rPr>
          <w:sz w:val="21"/>
        </w:rPr>
      </w:pPr>
      <w:r>
        <w:rPr>
          <w:spacing w:val="-5"/>
          <w:sz w:val="21"/>
        </w:rPr>
        <w:t>网络和系统安全管理</w:t>
      </w:r>
    </w:p>
    <w:p w:rsidR="00F97E80" w:rsidRDefault="00F97E80">
      <w:pPr>
        <w:pStyle w:val="a3"/>
        <w:spacing w:before="1"/>
        <w:rPr>
          <w:sz w:val="16"/>
        </w:rPr>
      </w:pPr>
    </w:p>
    <w:p w:rsidR="00F97E80" w:rsidRDefault="00DD528B">
      <w:pPr>
        <w:pStyle w:val="a3"/>
        <w:ind w:left="1038"/>
      </w:pPr>
      <w:r>
        <w:t>本项要求包括：</w:t>
      </w:r>
    </w:p>
    <w:p w:rsidR="00F97E80" w:rsidRDefault="00DD528B">
      <w:pPr>
        <w:pStyle w:val="a4"/>
        <w:numPr>
          <w:ilvl w:val="4"/>
          <w:numId w:val="77"/>
        </w:numPr>
        <w:tabs>
          <w:tab w:val="left" w:pos="1460"/>
          <w:tab w:val="left" w:pos="1461"/>
        </w:tabs>
        <w:spacing w:before="48"/>
        <w:ind w:left="1460" w:hanging="422"/>
        <w:rPr>
          <w:sz w:val="21"/>
        </w:rPr>
      </w:pPr>
      <w:r>
        <w:rPr>
          <w:spacing w:val="-5"/>
          <w:sz w:val="21"/>
        </w:rPr>
        <w:t>应划分不同的管理员角色进行网络和系统的运维管理，明确各个角色的责任和权限；</w:t>
      </w:r>
    </w:p>
    <w:p w:rsidR="00F97E80" w:rsidRDefault="00DD528B">
      <w:pPr>
        <w:pStyle w:val="a4"/>
        <w:numPr>
          <w:ilvl w:val="4"/>
          <w:numId w:val="77"/>
        </w:numPr>
        <w:tabs>
          <w:tab w:val="left" w:pos="1460"/>
          <w:tab w:val="left" w:pos="1461"/>
        </w:tabs>
        <w:spacing w:before="38" w:line="253" w:lineRule="exact"/>
        <w:ind w:left="1460" w:hanging="422"/>
        <w:rPr>
          <w:sz w:val="20"/>
        </w:rPr>
      </w:pPr>
      <w:r>
        <w:rPr>
          <w:spacing w:val="-5"/>
          <w:sz w:val="21"/>
        </w:rPr>
        <w:t>应指定专门的部门或人员进行账户管理，对申请账户、建立账户、删除账户等进行控制；</w:t>
      </w:r>
    </w:p>
    <w:p w:rsidR="00F97E80" w:rsidRDefault="00DD528B">
      <w:pPr>
        <w:pStyle w:val="1"/>
        <w:numPr>
          <w:ilvl w:val="4"/>
          <w:numId w:val="77"/>
        </w:numPr>
        <w:tabs>
          <w:tab w:val="left" w:pos="1460"/>
          <w:tab w:val="left" w:pos="1461"/>
        </w:tabs>
        <w:spacing w:before="48" w:line="184" w:lineRule="auto"/>
        <w:ind w:left="1460" w:right="1039" w:hanging="422"/>
        <w:rPr>
          <w:rFonts w:ascii="宋体" w:eastAsia="宋体"/>
          <w:sz w:val="20"/>
        </w:rPr>
      </w:pPr>
      <w:r>
        <w:rPr>
          <w:spacing w:val="-10"/>
        </w:rPr>
        <w:t>应建立网络和系统安全管理制度，对安全策略、账户管理、配置管理、日志管理、日常操作、升</w:t>
      </w:r>
      <w:r>
        <w:rPr>
          <w:spacing w:val="-5"/>
        </w:rPr>
        <w:t>级与打补丁、口令更新周期等方面作出规定；</w:t>
      </w:r>
    </w:p>
    <w:p w:rsidR="00F97E80" w:rsidRDefault="00DD528B">
      <w:pPr>
        <w:pStyle w:val="a4"/>
        <w:numPr>
          <w:ilvl w:val="4"/>
          <w:numId w:val="77"/>
        </w:numPr>
        <w:tabs>
          <w:tab w:val="left" w:pos="1460"/>
          <w:tab w:val="left" w:pos="1461"/>
        </w:tabs>
        <w:spacing w:line="312" w:lineRule="exact"/>
        <w:ind w:left="1460" w:hanging="422"/>
        <w:rPr>
          <w:b/>
          <w:sz w:val="20"/>
        </w:rPr>
      </w:pPr>
      <w:r>
        <w:rPr>
          <w:rFonts w:ascii="Microsoft JhengHei" w:eastAsia="Microsoft JhengHei" w:hint="eastAsia"/>
          <w:b/>
          <w:spacing w:val="-5"/>
          <w:sz w:val="21"/>
        </w:rPr>
        <w:t>应制定重要设备的配置和操作手册，依据手册对设备进行安全配置和优化配置等；</w:t>
      </w:r>
    </w:p>
    <w:p w:rsidR="00F97E80" w:rsidRDefault="00DD528B">
      <w:pPr>
        <w:pStyle w:val="a4"/>
        <w:numPr>
          <w:ilvl w:val="4"/>
          <w:numId w:val="77"/>
        </w:numPr>
        <w:tabs>
          <w:tab w:val="left" w:pos="1460"/>
          <w:tab w:val="left" w:pos="1461"/>
        </w:tabs>
        <w:spacing w:line="361" w:lineRule="exact"/>
        <w:ind w:left="1460" w:hanging="422"/>
        <w:rPr>
          <w:b/>
          <w:sz w:val="20"/>
        </w:rPr>
      </w:pPr>
      <w:r>
        <w:rPr>
          <w:rFonts w:ascii="Microsoft JhengHei" w:eastAsia="Microsoft JhengHei" w:hint="eastAsia"/>
          <w:b/>
          <w:spacing w:val="-5"/>
          <w:sz w:val="21"/>
        </w:rPr>
        <w:t>应详细记录运维操作日志，包括日常巡检工作、运行维护记录、参数的设置和修改等内容。</w:t>
      </w:r>
    </w:p>
    <w:p w:rsidR="00F97E80" w:rsidRDefault="00DD528B">
      <w:pPr>
        <w:pStyle w:val="a4"/>
        <w:numPr>
          <w:ilvl w:val="3"/>
          <w:numId w:val="77"/>
        </w:numPr>
        <w:tabs>
          <w:tab w:val="left" w:pos="1667"/>
          <w:tab w:val="left" w:pos="1668"/>
        </w:tabs>
        <w:spacing w:before="116"/>
        <w:ind w:left="1667" w:hanging="1051"/>
        <w:jc w:val="left"/>
        <w:rPr>
          <w:sz w:val="21"/>
        </w:rPr>
      </w:pPr>
      <w:r>
        <w:rPr>
          <w:spacing w:val="-5"/>
          <w:sz w:val="21"/>
        </w:rPr>
        <w:t>恶意代码防范管理</w:t>
      </w:r>
    </w:p>
    <w:p w:rsidR="00F97E80" w:rsidRDefault="00F97E80">
      <w:pPr>
        <w:pStyle w:val="a3"/>
        <w:spacing w:before="1"/>
        <w:rPr>
          <w:sz w:val="16"/>
        </w:rPr>
      </w:pPr>
    </w:p>
    <w:p w:rsidR="00F97E80" w:rsidRDefault="00DD528B">
      <w:pPr>
        <w:pStyle w:val="a3"/>
        <w:ind w:left="1038"/>
      </w:pPr>
      <w:r>
        <w:t>本项要求包括：</w:t>
      </w:r>
    </w:p>
    <w:p w:rsidR="00F97E80" w:rsidRDefault="00DD528B">
      <w:pPr>
        <w:pStyle w:val="a4"/>
        <w:numPr>
          <w:ilvl w:val="4"/>
          <w:numId w:val="77"/>
        </w:numPr>
        <w:tabs>
          <w:tab w:val="left" w:pos="1460"/>
          <w:tab w:val="left" w:pos="1461"/>
        </w:tabs>
        <w:spacing w:before="47" w:line="278" w:lineRule="auto"/>
        <w:ind w:left="1460" w:right="1255" w:hanging="422"/>
        <w:rPr>
          <w:sz w:val="21"/>
        </w:rPr>
      </w:pPr>
      <w:r>
        <w:rPr>
          <w:spacing w:val="-6"/>
          <w:sz w:val="21"/>
        </w:rPr>
        <w:t>应提高所有用户的防恶意代码意识，对外来计算机或存储设备接入系统前进行恶意代码检查</w:t>
      </w:r>
      <w:r>
        <w:rPr>
          <w:sz w:val="21"/>
        </w:rPr>
        <w:t>等；</w:t>
      </w:r>
    </w:p>
    <w:p w:rsidR="00F97E80" w:rsidRDefault="00DD528B">
      <w:pPr>
        <w:pStyle w:val="a4"/>
        <w:numPr>
          <w:ilvl w:val="4"/>
          <w:numId w:val="77"/>
        </w:numPr>
        <w:tabs>
          <w:tab w:val="left" w:pos="1460"/>
          <w:tab w:val="left" w:pos="1461"/>
        </w:tabs>
        <w:spacing w:before="5" w:line="283" w:lineRule="auto"/>
        <w:ind w:left="1460" w:right="1130" w:hanging="422"/>
        <w:rPr>
          <w:sz w:val="20"/>
        </w:rPr>
      </w:pPr>
      <w:r>
        <w:rPr>
          <w:spacing w:val="-10"/>
          <w:sz w:val="21"/>
        </w:rPr>
        <w:t>应对恶意代码防范要求做出规定，包括防恶意代码软件的授权使用、恶意代码库升级、恶意代码</w:t>
      </w:r>
      <w:r>
        <w:rPr>
          <w:spacing w:val="-6"/>
          <w:sz w:val="21"/>
        </w:rPr>
        <w:t>的定期查杀等；</w:t>
      </w:r>
    </w:p>
    <w:p w:rsidR="00F97E80" w:rsidRDefault="00DD528B">
      <w:pPr>
        <w:pStyle w:val="1"/>
        <w:numPr>
          <w:ilvl w:val="4"/>
          <w:numId w:val="77"/>
        </w:numPr>
        <w:tabs>
          <w:tab w:val="left" w:pos="1460"/>
          <w:tab w:val="left" w:pos="1461"/>
        </w:tabs>
        <w:spacing w:line="359" w:lineRule="exact"/>
        <w:ind w:left="1460" w:hanging="422"/>
        <w:rPr>
          <w:rFonts w:ascii="宋体" w:eastAsia="宋体"/>
          <w:sz w:val="20"/>
        </w:rPr>
      </w:pPr>
      <w:r>
        <w:rPr>
          <w:spacing w:val="-5"/>
        </w:rPr>
        <w:t>应定期检查恶意代码库的升级情况，对截获的恶意代码进行及时分析处理。</w:t>
      </w:r>
    </w:p>
    <w:p w:rsidR="00F97E80" w:rsidRDefault="00F97E80">
      <w:pPr>
        <w:pStyle w:val="a3"/>
        <w:rPr>
          <w:rFonts w:ascii="Microsoft JhengHei"/>
          <w:b/>
          <w:sz w:val="20"/>
        </w:rPr>
      </w:pPr>
    </w:p>
    <w:p w:rsidR="00F97E80" w:rsidRDefault="00F97E80">
      <w:pPr>
        <w:pStyle w:val="a3"/>
        <w:spacing w:before="15"/>
        <w:rPr>
          <w:rFonts w:ascii="Microsoft JhengHei"/>
          <w:b/>
        </w:rPr>
      </w:pPr>
    </w:p>
    <w:p w:rsidR="00F97E80" w:rsidRDefault="00DD528B">
      <w:pPr>
        <w:spacing w:before="77"/>
        <w:ind w:right="1303"/>
        <w:jc w:val="right"/>
        <w:rPr>
          <w:sz w:val="18"/>
        </w:rPr>
      </w:pPr>
      <w:r>
        <w:rPr>
          <w:sz w:val="18"/>
        </w:rPr>
        <w:t>19</w:t>
      </w:r>
    </w:p>
    <w:p w:rsidR="00F97E80" w:rsidRDefault="00F97E80">
      <w:pPr>
        <w:jc w:val="right"/>
        <w:rPr>
          <w:sz w:val="18"/>
        </w:rPr>
        <w:sectPr w:rsidR="00F97E80">
          <w:headerReference w:type="even" r:id="rId72"/>
          <w:headerReference w:type="default" r:id="rId73"/>
          <w:headerReference w:type="first" r:id="rId74"/>
          <w:pgSz w:w="11900" w:h="16840"/>
          <w:pgMar w:top="1600" w:right="20" w:bottom="280" w:left="800" w:header="0" w:footer="0" w:gutter="0"/>
          <w:cols w:space="720"/>
        </w:sectPr>
      </w:pPr>
    </w:p>
    <w:p w:rsidR="00F97E80" w:rsidRDefault="00F97E80">
      <w:pPr>
        <w:pStyle w:val="a3"/>
        <w:spacing w:before="11"/>
        <w:rPr>
          <w:sz w:val="10"/>
        </w:rPr>
      </w:pPr>
    </w:p>
    <w:p w:rsidR="00F97E80" w:rsidRDefault="00DD528B">
      <w:pPr>
        <w:pStyle w:val="a4"/>
        <w:numPr>
          <w:ilvl w:val="3"/>
          <w:numId w:val="77"/>
        </w:numPr>
        <w:tabs>
          <w:tab w:val="left" w:pos="1667"/>
          <w:tab w:val="left" w:pos="1668"/>
        </w:tabs>
        <w:spacing w:before="71"/>
        <w:ind w:left="1667" w:hanging="1051"/>
        <w:jc w:val="left"/>
        <w:rPr>
          <w:sz w:val="21"/>
        </w:rPr>
      </w:pPr>
      <w:r>
        <w:rPr>
          <w:spacing w:val="-2"/>
          <w:sz w:val="21"/>
        </w:rPr>
        <w:t>配置管理</w:t>
      </w:r>
    </w:p>
    <w:p w:rsidR="00F97E80" w:rsidRDefault="00F97E80">
      <w:pPr>
        <w:pStyle w:val="a3"/>
        <w:spacing w:before="2"/>
        <w:rPr>
          <w:sz w:val="15"/>
        </w:rPr>
      </w:pPr>
    </w:p>
    <w:p w:rsidR="00F97E80" w:rsidRDefault="00DD528B">
      <w:pPr>
        <w:pStyle w:val="1"/>
        <w:spacing w:line="182" w:lineRule="auto"/>
        <w:ind w:left="620" w:right="1217" w:firstLine="417"/>
      </w:pPr>
      <w:r>
        <w:rPr>
          <w:spacing w:val="-6"/>
        </w:rPr>
        <w:t>应记录和保存基本配置信息，包括网络拓扑结构、各个设备安装的软件组件、软件组件的版本和</w:t>
      </w:r>
      <w:r>
        <w:rPr>
          <w:spacing w:val="-4"/>
        </w:rPr>
        <w:t>补丁信息、各个设备或软件组件的配置参数等。</w:t>
      </w:r>
    </w:p>
    <w:p w:rsidR="00F97E80" w:rsidRDefault="00DD528B">
      <w:pPr>
        <w:pStyle w:val="a4"/>
        <w:numPr>
          <w:ilvl w:val="3"/>
          <w:numId w:val="77"/>
        </w:numPr>
        <w:tabs>
          <w:tab w:val="left" w:pos="1667"/>
          <w:tab w:val="left" w:pos="1668"/>
        </w:tabs>
        <w:spacing w:before="165"/>
        <w:ind w:left="1667" w:hanging="1051"/>
        <w:jc w:val="left"/>
        <w:rPr>
          <w:sz w:val="21"/>
        </w:rPr>
      </w:pPr>
      <w:r>
        <w:rPr>
          <w:spacing w:val="-2"/>
          <w:sz w:val="21"/>
        </w:rPr>
        <w:t>密码管理</w:t>
      </w:r>
    </w:p>
    <w:p w:rsidR="00F97E80" w:rsidRDefault="00F97E80">
      <w:pPr>
        <w:pStyle w:val="a3"/>
        <w:spacing w:before="9"/>
        <w:rPr>
          <w:sz w:val="15"/>
        </w:rPr>
      </w:pPr>
    </w:p>
    <w:p w:rsidR="00F97E80" w:rsidRDefault="00DD528B">
      <w:pPr>
        <w:pStyle w:val="a3"/>
        <w:spacing w:line="258" w:lineRule="exact"/>
        <w:ind w:left="1038"/>
      </w:pPr>
      <w:r>
        <w:t>本项要求包括：</w:t>
      </w:r>
    </w:p>
    <w:p w:rsidR="00F97E80" w:rsidRDefault="00DD528B">
      <w:pPr>
        <w:pStyle w:val="1"/>
        <w:numPr>
          <w:ilvl w:val="4"/>
          <w:numId w:val="77"/>
        </w:numPr>
        <w:tabs>
          <w:tab w:val="left" w:pos="1460"/>
          <w:tab w:val="left" w:pos="1461"/>
        </w:tabs>
        <w:spacing w:line="355" w:lineRule="exact"/>
        <w:ind w:left="1460" w:hanging="422"/>
        <w:rPr>
          <w:rFonts w:ascii="宋体" w:eastAsia="宋体"/>
          <w:sz w:val="20"/>
        </w:rPr>
      </w:pPr>
      <w:r>
        <w:rPr>
          <w:spacing w:val="-5"/>
        </w:rPr>
        <w:t>应遵循密码相关国家标准和行业标准；</w:t>
      </w:r>
    </w:p>
    <w:p w:rsidR="00F97E80" w:rsidRDefault="00DD528B">
      <w:pPr>
        <w:pStyle w:val="a4"/>
        <w:numPr>
          <w:ilvl w:val="4"/>
          <w:numId w:val="77"/>
        </w:numPr>
        <w:tabs>
          <w:tab w:val="left" w:pos="1460"/>
          <w:tab w:val="left" w:pos="1461"/>
        </w:tabs>
        <w:spacing w:line="366" w:lineRule="exact"/>
        <w:ind w:left="1460" w:hanging="422"/>
        <w:rPr>
          <w:b/>
          <w:sz w:val="20"/>
        </w:rPr>
      </w:pPr>
      <w:r>
        <w:rPr>
          <w:rFonts w:ascii="Microsoft JhengHei" w:eastAsia="Microsoft JhengHei" w:hint="eastAsia"/>
          <w:b/>
          <w:spacing w:val="-5"/>
          <w:sz w:val="21"/>
        </w:rPr>
        <w:t>应使用国家密码管理主管部门认证核准的密码技术和产品。</w:t>
      </w:r>
    </w:p>
    <w:p w:rsidR="00F97E80" w:rsidRDefault="00DD528B">
      <w:pPr>
        <w:pStyle w:val="a4"/>
        <w:numPr>
          <w:ilvl w:val="3"/>
          <w:numId w:val="77"/>
        </w:numPr>
        <w:tabs>
          <w:tab w:val="left" w:pos="1772"/>
          <w:tab w:val="left" w:pos="1773"/>
        </w:tabs>
        <w:spacing w:before="115"/>
        <w:ind w:left="1772" w:hanging="1156"/>
        <w:jc w:val="left"/>
        <w:rPr>
          <w:sz w:val="21"/>
        </w:rPr>
      </w:pPr>
      <w:r>
        <w:rPr>
          <w:spacing w:val="-2"/>
          <w:sz w:val="21"/>
        </w:rPr>
        <w:t>变更管理</w:t>
      </w:r>
    </w:p>
    <w:p w:rsidR="00F97E80" w:rsidRDefault="00DD528B">
      <w:pPr>
        <w:pStyle w:val="1"/>
        <w:spacing w:before="122"/>
        <w:ind w:left="1038" w:firstLine="0"/>
      </w:pPr>
      <w:r>
        <w:t>应明确变更需求，变更前根据变更需求制定变更方案，变更方案经过评审、审批后方可实施。</w:t>
      </w:r>
    </w:p>
    <w:p w:rsidR="00F97E80" w:rsidRDefault="00DD528B">
      <w:pPr>
        <w:pStyle w:val="a4"/>
        <w:numPr>
          <w:ilvl w:val="3"/>
          <w:numId w:val="77"/>
        </w:numPr>
        <w:tabs>
          <w:tab w:val="left" w:pos="1772"/>
          <w:tab w:val="left" w:pos="1773"/>
        </w:tabs>
        <w:spacing w:before="139"/>
        <w:ind w:left="1772" w:hanging="1156"/>
        <w:jc w:val="left"/>
        <w:rPr>
          <w:sz w:val="21"/>
        </w:rPr>
      </w:pPr>
      <w:r>
        <w:rPr>
          <w:spacing w:val="-5"/>
          <w:sz w:val="21"/>
        </w:rPr>
        <w:t>备份与恢复管理</w:t>
      </w:r>
    </w:p>
    <w:p w:rsidR="00F97E80" w:rsidRDefault="00F97E80">
      <w:pPr>
        <w:pStyle w:val="a3"/>
        <w:spacing w:before="1"/>
        <w:rPr>
          <w:sz w:val="16"/>
        </w:rPr>
      </w:pPr>
    </w:p>
    <w:p w:rsidR="00F97E80" w:rsidRDefault="00DD528B">
      <w:pPr>
        <w:pStyle w:val="a3"/>
        <w:spacing w:before="1"/>
        <w:ind w:left="1038"/>
      </w:pPr>
      <w:r>
        <w:t>本项要求包括：</w:t>
      </w:r>
    </w:p>
    <w:p w:rsidR="00F97E80" w:rsidRDefault="00DD528B">
      <w:pPr>
        <w:pStyle w:val="a4"/>
        <w:numPr>
          <w:ilvl w:val="4"/>
          <w:numId w:val="77"/>
        </w:numPr>
        <w:tabs>
          <w:tab w:val="left" w:pos="1460"/>
          <w:tab w:val="left" w:pos="1461"/>
        </w:tabs>
        <w:spacing w:before="47"/>
        <w:ind w:left="1460" w:hanging="422"/>
        <w:rPr>
          <w:sz w:val="21"/>
        </w:rPr>
      </w:pPr>
      <w:r>
        <w:rPr>
          <w:spacing w:val="-5"/>
          <w:sz w:val="21"/>
        </w:rPr>
        <w:t>应识别需要定期备份的重要业务信息、系统数据及软件系统等；</w:t>
      </w:r>
    </w:p>
    <w:p w:rsidR="00F97E80" w:rsidRDefault="00F97E80">
      <w:pPr>
        <w:pStyle w:val="a3"/>
        <w:spacing w:before="11"/>
        <w:rPr>
          <w:sz w:val="19"/>
        </w:rPr>
      </w:pPr>
    </w:p>
    <w:p w:rsidR="00F97E80" w:rsidRDefault="00DD528B">
      <w:pPr>
        <w:pStyle w:val="a4"/>
        <w:numPr>
          <w:ilvl w:val="4"/>
          <w:numId w:val="77"/>
        </w:numPr>
        <w:tabs>
          <w:tab w:val="left" w:pos="1177"/>
          <w:tab w:val="left" w:pos="1178"/>
        </w:tabs>
        <w:spacing w:line="256" w:lineRule="exact"/>
        <w:ind w:hanging="422"/>
        <w:rPr>
          <w:sz w:val="20"/>
        </w:rPr>
      </w:pPr>
      <w:r>
        <w:rPr>
          <w:spacing w:val="-5"/>
          <w:sz w:val="21"/>
        </w:rPr>
        <w:t>应规定备份信息的备份方式、备份频度、存储介质、保存期等；</w:t>
      </w:r>
    </w:p>
    <w:p w:rsidR="00F97E80" w:rsidRDefault="00DD528B">
      <w:pPr>
        <w:pStyle w:val="1"/>
        <w:numPr>
          <w:ilvl w:val="4"/>
          <w:numId w:val="77"/>
        </w:numPr>
        <w:tabs>
          <w:tab w:val="left" w:pos="1177"/>
          <w:tab w:val="left" w:pos="1178"/>
        </w:tabs>
        <w:spacing w:before="54" w:line="182" w:lineRule="auto"/>
        <w:ind w:right="1538" w:hanging="422"/>
        <w:rPr>
          <w:rFonts w:ascii="宋体" w:eastAsia="宋体"/>
          <w:sz w:val="20"/>
        </w:rPr>
      </w:pPr>
      <w:r>
        <w:rPr>
          <w:spacing w:val="-6"/>
        </w:rPr>
        <w:t>应根据数据的重要性和数据对系统运行的影响，制定数据的备份策略和恢复策略、备份程序</w:t>
      </w:r>
      <w:r>
        <w:rPr>
          <w:spacing w:val="-3"/>
        </w:rPr>
        <w:t>和恢复程序等。</w:t>
      </w:r>
    </w:p>
    <w:p w:rsidR="00F97E80" w:rsidRDefault="00DD528B">
      <w:pPr>
        <w:pStyle w:val="a4"/>
        <w:numPr>
          <w:ilvl w:val="3"/>
          <w:numId w:val="77"/>
        </w:numPr>
        <w:tabs>
          <w:tab w:val="left" w:pos="1489"/>
          <w:tab w:val="left" w:pos="1490"/>
        </w:tabs>
        <w:spacing w:before="164"/>
        <w:ind w:left="1489" w:hanging="1157"/>
        <w:jc w:val="left"/>
        <w:rPr>
          <w:sz w:val="21"/>
        </w:rPr>
      </w:pPr>
      <w:r>
        <w:rPr>
          <w:spacing w:val="-4"/>
          <w:sz w:val="21"/>
        </w:rPr>
        <w:t>安全事件处置</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77"/>
        </w:numPr>
        <w:tabs>
          <w:tab w:val="left" w:pos="1177"/>
          <w:tab w:val="left" w:pos="1178"/>
        </w:tabs>
        <w:spacing w:before="38" w:line="256" w:lineRule="exact"/>
        <w:ind w:hanging="422"/>
        <w:rPr>
          <w:sz w:val="20"/>
        </w:rPr>
      </w:pPr>
      <w:r>
        <w:rPr>
          <w:spacing w:val="-5"/>
          <w:sz w:val="21"/>
        </w:rPr>
        <w:t>应及时向安全管理部门报告所发现的安全弱点和可疑事件；</w:t>
      </w:r>
    </w:p>
    <w:p w:rsidR="00F97E80" w:rsidRDefault="00DD528B">
      <w:pPr>
        <w:pStyle w:val="1"/>
        <w:numPr>
          <w:ilvl w:val="4"/>
          <w:numId w:val="77"/>
        </w:numPr>
        <w:tabs>
          <w:tab w:val="left" w:pos="1177"/>
          <w:tab w:val="left" w:pos="1178"/>
        </w:tabs>
        <w:spacing w:before="54" w:line="182" w:lineRule="auto"/>
        <w:ind w:right="1538" w:hanging="422"/>
        <w:rPr>
          <w:rFonts w:ascii="宋体" w:eastAsia="宋体"/>
          <w:sz w:val="20"/>
        </w:rPr>
      </w:pPr>
      <w:r>
        <w:rPr>
          <w:spacing w:val="-6"/>
        </w:rPr>
        <w:t>应制定安全事件报告和处置管理制度，明确不同安全事件的报告、处置和响应流程，规定安</w:t>
      </w:r>
      <w:r>
        <w:rPr>
          <w:spacing w:val="-5"/>
        </w:rPr>
        <w:t>全事件的现场处理、事件报告和后期恢复的管理职责等；</w:t>
      </w:r>
    </w:p>
    <w:p w:rsidR="00F97E80" w:rsidRDefault="00DD528B">
      <w:pPr>
        <w:pStyle w:val="a4"/>
        <w:numPr>
          <w:ilvl w:val="4"/>
          <w:numId w:val="77"/>
        </w:numPr>
        <w:tabs>
          <w:tab w:val="left" w:pos="1177"/>
          <w:tab w:val="left" w:pos="1178"/>
        </w:tabs>
        <w:spacing w:line="182" w:lineRule="auto"/>
        <w:ind w:right="1538" w:hanging="422"/>
        <w:rPr>
          <w:b/>
          <w:sz w:val="20"/>
        </w:rPr>
      </w:pPr>
      <w:r>
        <w:rPr>
          <w:rFonts w:ascii="Microsoft JhengHei" w:eastAsia="Microsoft JhengHei" w:hint="eastAsia"/>
          <w:b/>
          <w:spacing w:val="-6"/>
          <w:sz w:val="21"/>
        </w:rPr>
        <w:t>应在安全事件报告和响应处理过程中，分析和鉴定事件产生的原因，收集证据，记录处理过</w:t>
      </w:r>
      <w:r>
        <w:rPr>
          <w:rFonts w:ascii="Microsoft JhengHei" w:eastAsia="Microsoft JhengHei" w:hint="eastAsia"/>
          <w:b/>
          <w:spacing w:val="-1"/>
          <w:sz w:val="21"/>
        </w:rPr>
        <w:t>程，总结经验教训。</w:t>
      </w:r>
    </w:p>
    <w:p w:rsidR="00F97E80" w:rsidRDefault="00DD528B">
      <w:pPr>
        <w:pStyle w:val="a4"/>
        <w:numPr>
          <w:ilvl w:val="3"/>
          <w:numId w:val="77"/>
        </w:numPr>
        <w:tabs>
          <w:tab w:val="left" w:pos="1489"/>
          <w:tab w:val="left" w:pos="1490"/>
        </w:tabs>
        <w:spacing w:before="5" w:line="466" w:lineRule="exact"/>
        <w:ind w:right="8335" w:hanging="423"/>
        <w:jc w:val="left"/>
        <w:rPr>
          <w:sz w:val="21"/>
        </w:rPr>
      </w:pPr>
      <w:r>
        <w:rPr>
          <w:spacing w:val="-7"/>
          <w:sz w:val="21"/>
        </w:rPr>
        <w:t>应急预案管理</w:t>
      </w:r>
      <w:r>
        <w:rPr>
          <w:spacing w:val="-1"/>
          <w:sz w:val="21"/>
        </w:rPr>
        <w:t>本项要求包括：</w:t>
      </w:r>
    </w:p>
    <w:p w:rsidR="00F97E80" w:rsidRDefault="00DD528B">
      <w:pPr>
        <w:pStyle w:val="1"/>
        <w:numPr>
          <w:ilvl w:val="4"/>
          <w:numId w:val="77"/>
        </w:numPr>
        <w:tabs>
          <w:tab w:val="left" w:pos="1177"/>
          <w:tab w:val="left" w:pos="1178"/>
        </w:tabs>
        <w:spacing w:line="315" w:lineRule="exact"/>
        <w:ind w:hanging="422"/>
        <w:rPr>
          <w:rFonts w:ascii="宋体" w:eastAsia="宋体"/>
          <w:sz w:val="20"/>
        </w:rPr>
      </w:pPr>
      <w:r>
        <w:rPr>
          <w:spacing w:val="-5"/>
        </w:rPr>
        <w:t>应制定重要事件的应急预案，包括应急处理流程、系统恢复流程等内容；</w:t>
      </w:r>
    </w:p>
    <w:p w:rsidR="00F97E80" w:rsidRDefault="00DD528B">
      <w:pPr>
        <w:pStyle w:val="a4"/>
        <w:numPr>
          <w:ilvl w:val="4"/>
          <w:numId w:val="77"/>
        </w:numPr>
        <w:tabs>
          <w:tab w:val="left" w:pos="1177"/>
          <w:tab w:val="left" w:pos="1178"/>
        </w:tabs>
        <w:spacing w:line="366" w:lineRule="exact"/>
        <w:ind w:hanging="422"/>
        <w:rPr>
          <w:b/>
          <w:sz w:val="20"/>
        </w:rPr>
      </w:pPr>
      <w:r>
        <w:rPr>
          <w:rFonts w:ascii="Microsoft JhengHei" w:eastAsia="Microsoft JhengHei" w:hint="eastAsia"/>
          <w:b/>
          <w:spacing w:val="-5"/>
          <w:sz w:val="21"/>
        </w:rPr>
        <w:t>应定期对系统相关的人员进行应急预案培训，并进行应急预案的演练。</w:t>
      </w:r>
    </w:p>
    <w:p w:rsidR="00F97E80" w:rsidRDefault="00DD528B">
      <w:pPr>
        <w:pStyle w:val="a4"/>
        <w:numPr>
          <w:ilvl w:val="3"/>
          <w:numId w:val="77"/>
        </w:numPr>
        <w:tabs>
          <w:tab w:val="left" w:pos="1489"/>
          <w:tab w:val="left" w:pos="1490"/>
        </w:tabs>
        <w:spacing w:before="115"/>
        <w:ind w:left="1489" w:hanging="1157"/>
        <w:jc w:val="left"/>
        <w:rPr>
          <w:sz w:val="21"/>
        </w:rPr>
      </w:pPr>
      <w:r>
        <w:rPr>
          <w:spacing w:val="-4"/>
          <w:sz w:val="21"/>
        </w:rPr>
        <w:t>外包运维管理</w:t>
      </w:r>
    </w:p>
    <w:p w:rsidR="00F97E80" w:rsidRDefault="00F97E80">
      <w:pPr>
        <w:pStyle w:val="a3"/>
        <w:spacing w:before="9"/>
        <w:rPr>
          <w:sz w:val="15"/>
        </w:rPr>
      </w:pPr>
    </w:p>
    <w:p w:rsidR="00F97E80" w:rsidRDefault="00DD528B">
      <w:pPr>
        <w:pStyle w:val="a3"/>
        <w:spacing w:line="258" w:lineRule="exact"/>
        <w:ind w:left="755"/>
      </w:pPr>
      <w:r>
        <w:t>本项要求包括：</w:t>
      </w:r>
    </w:p>
    <w:p w:rsidR="00F97E80" w:rsidRDefault="00DD528B">
      <w:pPr>
        <w:pStyle w:val="1"/>
        <w:numPr>
          <w:ilvl w:val="4"/>
          <w:numId w:val="77"/>
        </w:numPr>
        <w:tabs>
          <w:tab w:val="left" w:pos="1177"/>
          <w:tab w:val="left" w:pos="1178"/>
        </w:tabs>
        <w:spacing w:line="355" w:lineRule="exact"/>
        <w:ind w:hanging="422"/>
        <w:rPr>
          <w:rFonts w:ascii="宋体" w:eastAsia="宋体"/>
          <w:sz w:val="20"/>
        </w:rPr>
      </w:pPr>
      <w:r>
        <w:rPr>
          <w:spacing w:val="-5"/>
        </w:rPr>
        <w:t>应确保外包运维服务商的选择符合国家的有关规定；</w:t>
      </w:r>
    </w:p>
    <w:p w:rsidR="00F97E80" w:rsidRDefault="00DD528B">
      <w:pPr>
        <w:pStyle w:val="a4"/>
        <w:numPr>
          <w:ilvl w:val="4"/>
          <w:numId w:val="77"/>
        </w:numPr>
        <w:tabs>
          <w:tab w:val="left" w:pos="1177"/>
          <w:tab w:val="left" w:pos="1178"/>
        </w:tabs>
        <w:spacing w:line="366" w:lineRule="exact"/>
        <w:ind w:hanging="422"/>
        <w:rPr>
          <w:b/>
          <w:sz w:val="20"/>
        </w:rPr>
      </w:pPr>
      <w:r>
        <w:rPr>
          <w:rFonts w:ascii="Microsoft JhengHei" w:eastAsia="Microsoft JhengHei" w:hint="eastAsia"/>
          <w:b/>
          <w:spacing w:val="-5"/>
          <w:sz w:val="21"/>
        </w:rPr>
        <w:t>应与选定的外包运维服务商签订相关的协议，明确约定外包运维的范围、工作内容。</w:t>
      </w:r>
    </w:p>
    <w:p w:rsidR="00F97E80" w:rsidRDefault="00F97E80">
      <w:pPr>
        <w:pStyle w:val="a3"/>
        <w:rPr>
          <w:rFonts w:ascii="Microsoft JhengHei"/>
          <w:b/>
          <w:sz w:val="20"/>
        </w:rPr>
      </w:pPr>
    </w:p>
    <w:p w:rsidR="00F97E80" w:rsidRDefault="00F97E80">
      <w:pPr>
        <w:pStyle w:val="a3"/>
        <w:rPr>
          <w:rFonts w:ascii="Microsoft JhengHei"/>
          <w:b/>
          <w:sz w:val="20"/>
        </w:rPr>
      </w:pPr>
    </w:p>
    <w:p w:rsidR="00F97E80" w:rsidRDefault="00F97E80">
      <w:pPr>
        <w:pStyle w:val="a3"/>
        <w:rPr>
          <w:rFonts w:ascii="Microsoft JhengHei"/>
          <w:b/>
          <w:sz w:val="20"/>
        </w:rPr>
      </w:pPr>
    </w:p>
    <w:p w:rsidR="00F97E80" w:rsidRDefault="00F97E80">
      <w:pPr>
        <w:pStyle w:val="a3"/>
        <w:rPr>
          <w:rFonts w:ascii="Microsoft JhengHei"/>
          <w:b/>
          <w:sz w:val="20"/>
        </w:rPr>
      </w:pPr>
    </w:p>
    <w:p w:rsidR="00F97E80" w:rsidRDefault="00F97E80">
      <w:pPr>
        <w:pStyle w:val="a3"/>
        <w:rPr>
          <w:rFonts w:ascii="Microsoft JhengHei"/>
          <w:b/>
          <w:sz w:val="20"/>
        </w:rPr>
      </w:pPr>
    </w:p>
    <w:p w:rsidR="00F97E80" w:rsidRDefault="00F97E80">
      <w:pPr>
        <w:pStyle w:val="a3"/>
        <w:spacing w:before="6"/>
        <w:rPr>
          <w:rFonts w:ascii="Microsoft JhengHei"/>
          <w:b/>
          <w:sz w:val="12"/>
        </w:rPr>
      </w:pPr>
    </w:p>
    <w:p w:rsidR="00F97E80" w:rsidRDefault="00DD528B">
      <w:pPr>
        <w:spacing w:before="77"/>
        <w:ind w:left="553"/>
        <w:rPr>
          <w:sz w:val="18"/>
        </w:rPr>
      </w:pPr>
      <w:r>
        <w:rPr>
          <w:sz w:val="18"/>
        </w:rPr>
        <w:t>20</w:t>
      </w:r>
    </w:p>
    <w:p w:rsidR="00F97E80" w:rsidRDefault="00F97E80">
      <w:pPr>
        <w:rPr>
          <w:sz w:val="18"/>
        </w:rPr>
        <w:sectPr w:rsidR="00F97E80">
          <w:headerReference w:type="even" r:id="rId75"/>
          <w:headerReference w:type="default" r:id="rId76"/>
          <w:headerReference w:type="first" r:id="rId77"/>
          <w:pgSz w:w="11900" w:h="16840"/>
          <w:pgMar w:top="1600" w:right="20" w:bottom="280" w:left="800" w:header="0" w:footer="0" w:gutter="0"/>
          <w:cols w:space="720"/>
        </w:sectPr>
      </w:pPr>
    </w:p>
    <w:p w:rsidR="00F97E80" w:rsidRDefault="00F97E80">
      <w:pPr>
        <w:pStyle w:val="a3"/>
        <w:spacing w:before="11"/>
        <w:rPr>
          <w:sz w:val="10"/>
        </w:rPr>
      </w:pPr>
    </w:p>
    <w:p w:rsidR="00F97E80" w:rsidRDefault="00DD528B">
      <w:pPr>
        <w:pStyle w:val="a4"/>
        <w:numPr>
          <w:ilvl w:val="1"/>
          <w:numId w:val="76"/>
        </w:numPr>
        <w:tabs>
          <w:tab w:val="left" w:pos="860"/>
          <w:tab w:val="left" w:pos="861"/>
        </w:tabs>
        <w:spacing w:before="71"/>
        <w:rPr>
          <w:sz w:val="21"/>
        </w:rPr>
      </w:pPr>
      <w:r>
        <w:rPr>
          <w:spacing w:val="-5"/>
          <w:sz w:val="21"/>
        </w:rPr>
        <w:t>云计算安全扩展要求</w:t>
      </w:r>
    </w:p>
    <w:p w:rsidR="00F97E80" w:rsidRDefault="00F97E80">
      <w:pPr>
        <w:pStyle w:val="a3"/>
        <w:spacing w:before="1"/>
        <w:rPr>
          <w:sz w:val="16"/>
        </w:rPr>
      </w:pPr>
    </w:p>
    <w:p w:rsidR="00F97E80" w:rsidRDefault="00DD528B">
      <w:pPr>
        <w:pStyle w:val="a4"/>
        <w:numPr>
          <w:ilvl w:val="2"/>
          <w:numId w:val="76"/>
        </w:numPr>
        <w:tabs>
          <w:tab w:val="left" w:pos="1067"/>
          <w:tab w:val="left" w:pos="1068"/>
        </w:tabs>
        <w:spacing w:before="1"/>
        <w:rPr>
          <w:sz w:val="21"/>
        </w:rPr>
      </w:pPr>
      <w:r>
        <w:rPr>
          <w:spacing w:val="-4"/>
          <w:sz w:val="21"/>
        </w:rPr>
        <w:t>安全物理环境</w:t>
      </w:r>
    </w:p>
    <w:p w:rsidR="00F97E80" w:rsidRDefault="00F97E80">
      <w:pPr>
        <w:pStyle w:val="a3"/>
        <w:rPr>
          <w:sz w:val="16"/>
        </w:rPr>
      </w:pPr>
    </w:p>
    <w:p w:rsidR="00F97E80" w:rsidRDefault="00DD528B">
      <w:pPr>
        <w:pStyle w:val="a4"/>
        <w:numPr>
          <w:ilvl w:val="3"/>
          <w:numId w:val="76"/>
        </w:numPr>
        <w:tabs>
          <w:tab w:val="left" w:pos="1278"/>
          <w:tab w:val="left" w:pos="1279"/>
        </w:tabs>
        <w:spacing w:before="1"/>
        <w:rPr>
          <w:sz w:val="21"/>
        </w:rPr>
      </w:pPr>
      <w:r>
        <w:rPr>
          <w:spacing w:val="-4"/>
          <w:sz w:val="21"/>
        </w:rPr>
        <w:t>基础设施位置</w:t>
      </w:r>
    </w:p>
    <w:p w:rsidR="00F97E80" w:rsidRDefault="00F97E80">
      <w:pPr>
        <w:pStyle w:val="a3"/>
        <w:spacing w:before="9"/>
        <w:rPr>
          <w:sz w:val="15"/>
        </w:rPr>
      </w:pPr>
    </w:p>
    <w:p w:rsidR="00F97E80" w:rsidRDefault="00DD528B">
      <w:pPr>
        <w:pStyle w:val="a3"/>
        <w:ind w:left="755"/>
      </w:pPr>
      <w:r>
        <w:t>应保证云计算基础设施位于中国境内。</w:t>
      </w:r>
    </w:p>
    <w:p w:rsidR="00F97E80" w:rsidRDefault="00F97E80">
      <w:pPr>
        <w:pStyle w:val="a3"/>
        <w:spacing w:before="1"/>
        <w:rPr>
          <w:sz w:val="16"/>
        </w:rPr>
      </w:pPr>
    </w:p>
    <w:p w:rsidR="00F97E80" w:rsidRDefault="00DD528B">
      <w:pPr>
        <w:pStyle w:val="a4"/>
        <w:numPr>
          <w:ilvl w:val="2"/>
          <w:numId w:val="76"/>
        </w:numPr>
        <w:tabs>
          <w:tab w:val="left" w:pos="1067"/>
          <w:tab w:val="left" w:pos="1068"/>
        </w:tabs>
        <w:rPr>
          <w:sz w:val="21"/>
        </w:rPr>
      </w:pPr>
      <w:r>
        <w:rPr>
          <w:spacing w:val="-4"/>
          <w:sz w:val="21"/>
        </w:rPr>
        <w:t>安全通信网络</w:t>
      </w:r>
    </w:p>
    <w:p w:rsidR="00F97E80" w:rsidRDefault="00DD528B">
      <w:pPr>
        <w:pStyle w:val="a4"/>
        <w:numPr>
          <w:ilvl w:val="3"/>
          <w:numId w:val="76"/>
        </w:numPr>
        <w:tabs>
          <w:tab w:val="left" w:pos="1278"/>
          <w:tab w:val="left" w:pos="1279"/>
        </w:tabs>
        <w:spacing w:before="5" w:line="470" w:lineRule="atLeast"/>
        <w:ind w:left="755" w:right="8849" w:hanging="423"/>
        <w:rPr>
          <w:sz w:val="21"/>
        </w:rPr>
      </w:pPr>
      <w:r>
        <w:rPr>
          <w:spacing w:val="-2"/>
          <w:sz w:val="21"/>
        </w:rPr>
        <w:t>网络架构</w:t>
      </w:r>
      <w:r>
        <w:rPr>
          <w:spacing w:val="-6"/>
          <w:sz w:val="21"/>
        </w:rPr>
        <w:t>本项要求包括：</w:t>
      </w:r>
    </w:p>
    <w:p w:rsidR="00F97E80" w:rsidRDefault="00DD528B">
      <w:pPr>
        <w:pStyle w:val="a4"/>
        <w:numPr>
          <w:ilvl w:val="4"/>
          <w:numId w:val="76"/>
        </w:numPr>
        <w:tabs>
          <w:tab w:val="left" w:pos="1177"/>
          <w:tab w:val="left" w:pos="1178"/>
        </w:tabs>
        <w:spacing w:before="43"/>
        <w:ind w:hanging="422"/>
        <w:rPr>
          <w:sz w:val="21"/>
        </w:rPr>
      </w:pPr>
      <w:r>
        <w:rPr>
          <w:spacing w:val="-5"/>
          <w:sz w:val="21"/>
        </w:rPr>
        <w:t>应保证云计算平台不承载高于其安全保护等级的业务应用系统；</w:t>
      </w:r>
    </w:p>
    <w:p w:rsidR="00F97E80" w:rsidRDefault="00DD528B">
      <w:pPr>
        <w:pStyle w:val="a4"/>
        <w:numPr>
          <w:ilvl w:val="4"/>
          <w:numId w:val="76"/>
        </w:numPr>
        <w:tabs>
          <w:tab w:val="left" w:pos="1177"/>
          <w:tab w:val="left" w:pos="1178"/>
        </w:tabs>
        <w:spacing w:before="43"/>
        <w:ind w:hanging="422"/>
        <w:rPr>
          <w:sz w:val="21"/>
        </w:rPr>
      </w:pPr>
      <w:r>
        <w:rPr>
          <w:spacing w:val="-5"/>
          <w:sz w:val="21"/>
        </w:rPr>
        <w:t>应实现不同</w:t>
      </w:r>
      <w:proofErr w:type="gramStart"/>
      <w:r>
        <w:rPr>
          <w:spacing w:val="-5"/>
          <w:sz w:val="21"/>
        </w:rPr>
        <w:t>云服务</w:t>
      </w:r>
      <w:proofErr w:type="gramEnd"/>
      <w:r>
        <w:rPr>
          <w:spacing w:val="-5"/>
          <w:sz w:val="21"/>
        </w:rPr>
        <w:t>客户虚拟网络之间的隔离；</w:t>
      </w:r>
    </w:p>
    <w:p w:rsidR="00F97E80" w:rsidRDefault="00DD528B">
      <w:pPr>
        <w:pStyle w:val="1"/>
        <w:numPr>
          <w:ilvl w:val="4"/>
          <w:numId w:val="76"/>
        </w:numPr>
        <w:tabs>
          <w:tab w:val="left" w:pos="1177"/>
          <w:tab w:val="left" w:pos="1178"/>
        </w:tabs>
        <w:spacing w:before="12"/>
        <w:ind w:hanging="422"/>
        <w:rPr>
          <w:rFonts w:ascii="宋体" w:eastAsia="宋体"/>
          <w:sz w:val="20"/>
        </w:rPr>
      </w:pPr>
      <w:r>
        <w:rPr>
          <w:spacing w:val="-5"/>
        </w:rPr>
        <w:t>应具有根据云服务客户业务需求提供通信传输、边界防护、入侵防范等安全机制的能力。</w:t>
      </w:r>
    </w:p>
    <w:p w:rsidR="00F97E80" w:rsidRDefault="00DD528B">
      <w:pPr>
        <w:pStyle w:val="a4"/>
        <w:numPr>
          <w:ilvl w:val="2"/>
          <w:numId w:val="75"/>
        </w:numPr>
        <w:tabs>
          <w:tab w:val="left" w:pos="1067"/>
          <w:tab w:val="left" w:pos="1068"/>
        </w:tabs>
        <w:spacing w:before="120"/>
        <w:jc w:val="left"/>
        <w:rPr>
          <w:sz w:val="21"/>
        </w:rPr>
      </w:pPr>
      <w:r>
        <w:rPr>
          <w:spacing w:val="-4"/>
          <w:sz w:val="21"/>
        </w:rPr>
        <w:t>安全区域边界</w:t>
      </w:r>
    </w:p>
    <w:p w:rsidR="00F97E80" w:rsidRDefault="00DD528B">
      <w:pPr>
        <w:pStyle w:val="a4"/>
        <w:numPr>
          <w:ilvl w:val="3"/>
          <w:numId w:val="75"/>
        </w:numPr>
        <w:tabs>
          <w:tab w:val="left" w:pos="1278"/>
          <w:tab w:val="left" w:pos="1279"/>
        </w:tabs>
        <w:spacing w:before="6" w:line="470" w:lineRule="atLeast"/>
        <w:ind w:right="8849" w:hanging="423"/>
        <w:jc w:val="left"/>
        <w:rPr>
          <w:sz w:val="21"/>
        </w:rPr>
      </w:pPr>
      <w:r>
        <w:rPr>
          <w:spacing w:val="-2"/>
          <w:sz w:val="21"/>
        </w:rPr>
        <w:t>访问控制</w:t>
      </w:r>
      <w:r>
        <w:rPr>
          <w:spacing w:val="-6"/>
          <w:sz w:val="21"/>
        </w:rPr>
        <w:t>本项要求包括：</w:t>
      </w:r>
    </w:p>
    <w:p w:rsidR="00F97E80" w:rsidRDefault="00DD528B">
      <w:pPr>
        <w:pStyle w:val="a4"/>
        <w:numPr>
          <w:ilvl w:val="4"/>
          <w:numId w:val="75"/>
        </w:numPr>
        <w:tabs>
          <w:tab w:val="left" w:pos="1177"/>
          <w:tab w:val="left" w:pos="1178"/>
        </w:tabs>
        <w:spacing w:before="43"/>
        <w:ind w:left="1177" w:hanging="422"/>
        <w:rPr>
          <w:sz w:val="21"/>
        </w:rPr>
      </w:pPr>
      <w:r>
        <w:rPr>
          <w:spacing w:val="-5"/>
          <w:sz w:val="21"/>
        </w:rPr>
        <w:t>应在虚拟化网络边界部署访问控制机制，并设置访问控制规则；</w:t>
      </w:r>
    </w:p>
    <w:p w:rsidR="00F97E80" w:rsidRDefault="00DD528B">
      <w:pPr>
        <w:pStyle w:val="1"/>
        <w:numPr>
          <w:ilvl w:val="4"/>
          <w:numId w:val="75"/>
        </w:numPr>
        <w:tabs>
          <w:tab w:val="left" w:pos="1177"/>
          <w:tab w:val="left" w:pos="1178"/>
        </w:tabs>
        <w:spacing w:before="12"/>
        <w:ind w:left="1177" w:hanging="422"/>
        <w:rPr>
          <w:rFonts w:ascii="宋体" w:eastAsia="宋体"/>
          <w:sz w:val="20"/>
        </w:rPr>
      </w:pPr>
      <w:r>
        <w:rPr>
          <w:spacing w:val="-5"/>
        </w:rPr>
        <w:t>应在不同等级的网络区域边界部署访问控制机制，设置访问控制规则。</w:t>
      </w:r>
    </w:p>
    <w:p w:rsidR="00F97E80" w:rsidRDefault="00DD528B">
      <w:pPr>
        <w:pStyle w:val="a4"/>
        <w:numPr>
          <w:ilvl w:val="3"/>
          <w:numId w:val="75"/>
        </w:numPr>
        <w:tabs>
          <w:tab w:val="left" w:pos="1278"/>
          <w:tab w:val="left" w:pos="1279"/>
        </w:tabs>
        <w:spacing w:before="120"/>
        <w:ind w:left="1278"/>
        <w:jc w:val="left"/>
        <w:rPr>
          <w:sz w:val="21"/>
        </w:rPr>
      </w:pPr>
      <w:r>
        <w:rPr>
          <w:spacing w:val="-2"/>
          <w:sz w:val="21"/>
        </w:rPr>
        <w:t>入侵防范</w:t>
      </w:r>
    </w:p>
    <w:p w:rsidR="00F97E80" w:rsidRDefault="00F97E80">
      <w:pPr>
        <w:pStyle w:val="a3"/>
        <w:spacing w:before="2"/>
        <w:rPr>
          <w:sz w:val="20"/>
        </w:rPr>
      </w:pPr>
    </w:p>
    <w:p w:rsidR="00F97E80" w:rsidRDefault="00DD528B">
      <w:pPr>
        <w:pStyle w:val="a3"/>
        <w:spacing w:before="1" w:line="261" w:lineRule="exact"/>
        <w:ind w:left="1038"/>
      </w:pPr>
      <w:r>
        <w:t>本项要求包括：</w:t>
      </w:r>
    </w:p>
    <w:p w:rsidR="00F97E80" w:rsidRDefault="00DD528B">
      <w:pPr>
        <w:pStyle w:val="1"/>
        <w:numPr>
          <w:ilvl w:val="4"/>
          <w:numId w:val="75"/>
        </w:numPr>
        <w:tabs>
          <w:tab w:val="left" w:pos="1460"/>
          <w:tab w:val="left" w:pos="1461"/>
        </w:tabs>
        <w:spacing w:line="343" w:lineRule="exact"/>
        <w:ind w:hanging="422"/>
        <w:rPr>
          <w:rFonts w:ascii="宋体" w:eastAsia="宋体"/>
          <w:sz w:val="20"/>
        </w:rPr>
      </w:pPr>
      <w:r>
        <w:rPr>
          <w:spacing w:val="-5"/>
        </w:rPr>
        <w:t>应能检测到云服务客户发起的网络攻击行为，并能记录攻击类型、攻击时间、攻击流量等；</w:t>
      </w:r>
    </w:p>
    <w:p w:rsidR="00F97E80" w:rsidRDefault="00DD528B">
      <w:pPr>
        <w:pStyle w:val="a4"/>
        <w:numPr>
          <w:ilvl w:val="4"/>
          <w:numId w:val="75"/>
        </w:numPr>
        <w:tabs>
          <w:tab w:val="left" w:pos="1460"/>
          <w:tab w:val="left" w:pos="1461"/>
        </w:tabs>
        <w:spacing w:line="329" w:lineRule="exact"/>
        <w:ind w:hanging="422"/>
        <w:rPr>
          <w:b/>
          <w:sz w:val="20"/>
        </w:rPr>
      </w:pPr>
      <w:r>
        <w:rPr>
          <w:rFonts w:ascii="Microsoft JhengHei" w:eastAsia="Microsoft JhengHei" w:hint="eastAsia"/>
          <w:b/>
          <w:spacing w:val="-5"/>
          <w:sz w:val="21"/>
        </w:rPr>
        <w:t>应能检测到对虚拟网络节点的网络攻击行为，并能记录攻击类型、攻击时间、攻击流量等；</w:t>
      </w:r>
    </w:p>
    <w:p w:rsidR="00F97E80" w:rsidRDefault="00DD528B">
      <w:pPr>
        <w:pStyle w:val="a4"/>
        <w:numPr>
          <w:ilvl w:val="4"/>
          <w:numId w:val="75"/>
        </w:numPr>
        <w:tabs>
          <w:tab w:val="left" w:pos="1460"/>
          <w:tab w:val="left" w:pos="1461"/>
        </w:tabs>
        <w:spacing w:line="363" w:lineRule="exact"/>
        <w:ind w:hanging="422"/>
        <w:rPr>
          <w:b/>
          <w:sz w:val="20"/>
        </w:rPr>
      </w:pPr>
      <w:r>
        <w:rPr>
          <w:rFonts w:ascii="Microsoft JhengHei" w:eastAsia="Microsoft JhengHei" w:hint="eastAsia"/>
          <w:b/>
          <w:spacing w:val="-5"/>
          <w:sz w:val="21"/>
        </w:rPr>
        <w:t>应能检测到虚拟机与宿主机、虚拟机与虚拟机之间的异常流量。</w:t>
      </w:r>
    </w:p>
    <w:p w:rsidR="00F97E80" w:rsidRDefault="00DD528B">
      <w:pPr>
        <w:pStyle w:val="a4"/>
        <w:numPr>
          <w:ilvl w:val="3"/>
          <w:numId w:val="75"/>
        </w:numPr>
        <w:tabs>
          <w:tab w:val="left" w:pos="1561"/>
          <w:tab w:val="left" w:pos="1562"/>
        </w:tabs>
        <w:spacing w:before="115"/>
        <w:ind w:left="1561" w:hanging="941"/>
        <w:jc w:val="left"/>
        <w:rPr>
          <w:sz w:val="21"/>
        </w:rPr>
      </w:pPr>
      <w:r>
        <w:rPr>
          <w:spacing w:val="-2"/>
          <w:sz w:val="21"/>
        </w:rPr>
        <w:t>安全审计</w:t>
      </w:r>
    </w:p>
    <w:p w:rsidR="00F97E80" w:rsidRDefault="00F97E80">
      <w:pPr>
        <w:pStyle w:val="a3"/>
        <w:spacing w:before="9"/>
        <w:rPr>
          <w:sz w:val="15"/>
        </w:rPr>
      </w:pPr>
    </w:p>
    <w:p w:rsidR="00F97E80" w:rsidRDefault="00DD528B">
      <w:pPr>
        <w:pStyle w:val="a3"/>
        <w:spacing w:line="251" w:lineRule="exact"/>
        <w:ind w:left="1038"/>
      </w:pPr>
      <w:r>
        <w:t>本项要求包括：</w:t>
      </w:r>
    </w:p>
    <w:p w:rsidR="00F97E80" w:rsidRDefault="00DD528B">
      <w:pPr>
        <w:pStyle w:val="1"/>
        <w:numPr>
          <w:ilvl w:val="4"/>
          <w:numId w:val="75"/>
        </w:numPr>
        <w:tabs>
          <w:tab w:val="left" w:pos="1460"/>
          <w:tab w:val="left" w:pos="1461"/>
        </w:tabs>
        <w:spacing w:before="46" w:line="184" w:lineRule="auto"/>
        <w:ind w:right="1255" w:hanging="422"/>
        <w:rPr>
          <w:rFonts w:ascii="宋体" w:eastAsia="宋体"/>
          <w:sz w:val="20"/>
        </w:rPr>
      </w:pPr>
      <w:r>
        <w:rPr>
          <w:spacing w:val="-6"/>
        </w:rPr>
        <w:t>应对云服务商和云服务客户在远程管理时执行的特权命令进行审计，至少包括虚拟机删除、</w:t>
      </w:r>
      <w:r>
        <w:rPr>
          <w:spacing w:val="-3"/>
        </w:rPr>
        <w:t>虚拟机重启；</w:t>
      </w:r>
    </w:p>
    <w:p w:rsidR="00F97E80" w:rsidRDefault="00DD528B">
      <w:pPr>
        <w:pStyle w:val="a4"/>
        <w:numPr>
          <w:ilvl w:val="4"/>
          <w:numId w:val="75"/>
        </w:numPr>
        <w:tabs>
          <w:tab w:val="left" w:pos="1460"/>
          <w:tab w:val="left" w:pos="1461"/>
        </w:tabs>
        <w:spacing w:line="366" w:lineRule="exact"/>
        <w:ind w:hanging="422"/>
        <w:rPr>
          <w:b/>
          <w:sz w:val="20"/>
        </w:rPr>
      </w:pPr>
      <w:r>
        <w:rPr>
          <w:rFonts w:ascii="Microsoft JhengHei" w:eastAsia="Microsoft JhengHei" w:hint="eastAsia"/>
          <w:b/>
          <w:spacing w:val="-5"/>
          <w:sz w:val="21"/>
        </w:rPr>
        <w:t>应保证云服务商对云服务客户系统和数据的操作可被云服务客户审计。</w:t>
      </w:r>
    </w:p>
    <w:p w:rsidR="00F97E80" w:rsidRDefault="00DD528B">
      <w:pPr>
        <w:pStyle w:val="a4"/>
        <w:numPr>
          <w:ilvl w:val="2"/>
          <w:numId w:val="75"/>
        </w:numPr>
        <w:tabs>
          <w:tab w:val="left" w:pos="1350"/>
          <w:tab w:val="left" w:pos="1351"/>
        </w:tabs>
        <w:spacing w:before="111"/>
        <w:ind w:left="1350" w:hanging="734"/>
        <w:jc w:val="left"/>
        <w:rPr>
          <w:sz w:val="21"/>
        </w:rPr>
      </w:pPr>
      <w:r>
        <w:rPr>
          <w:spacing w:val="-4"/>
          <w:sz w:val="21"/>
        </w:rPr>
        <w:t>安全计算环境</w:t>
      </w:r>
    </w:p>
    <w:p w:rsidR="00F97E80" w:rsidRDefault="00DD528B">
      <w:pPr>
        <w:pStyle w:val="a4"/>
        <w:numPr>
          <w:ilvl w:val="3"/>
          <w:numId w:val="75"/>
        </w:numPr>
        <w:tabs>
          <w:tab w:val="left" w:pos="1561"/>
          <w:tab w:val="left" w:pos="1562"/>
        </w:tabs>
        <w:spacing w:before="5" w:line="470" w:lineRule="atLeast"/>
        <w:ind w:left="1038" w:right="8567" w:hanging="418"/>
        <w:jc w:val="left"/>
        <w:rPr>
          <w:sz w:val="21"/>
        </w:rPr>
      </w:pPr>
      <w:r>
        <w:rPr>
          <w:spacing w:val="-2"/>
          <w:sz w:val="21"/>
        </w:rPr>
        <w:t>访问控制</w:t>
      </w:r>
      <w:r>
        <w:rPr>
          <w:spacing w:val="-6"/>
          <w:sz w:val="21"/>
        </w:rPr>
        <w:t>本项要求包括：</w:t>
      </w:r>
    </w:p>
    <w:p w:rsidR="00F97E80" w:rsidRDefault="00DD528B">
      <w:pPr>
        <w:pStyle w:val="a4"/>
        <w:numPr>
          <w:ilvl w:val="4"/>
          <w:numId w:val="75"/>
        </w:numPr>
        <w:tabs>
          <w:tab w:val="left" w:pos="1460"/>
          <w:tab w:val="left" w:pos="1461"/>
        </w:tabs>
        <w:spacing w:before="48"/>
        <w:ind w:hanging="422"/>
        <w:rPr>
          <w:sz w:val="21"/>
        </w:rPr>
      </w:pPr>
      <w:r>
        <w:rPr>
          <w:spacing w:val="-5"/>
          <w:sz w:val="21"/>
        </w:rPr>
        <w:t>应保证当虚拟机迁移时，访问控制策略随其迁移；</w:t>
      </w:r>
    </w:p>
    <w:p w:rsidR="00F97E80" w:rsidRDefault="00DD528B">
      <w:pPr>
        <w:pStyle w:val="a4"/>
        <w:numPr>
          <w:ilvl w:val="4"/>
          <w:numId w:val="75"/>
        </w:numPr>
        <w:tabs>
          <w:tab w:val="left" w:pos="1460"/>
          <w:tab w:val="left" w:pos="1461"/>
        </w:tabs>
        <w:spacing w:before="48"/>
        <w:ind w:hanging="422"/>
        <w:rPr>
          <w:sz w:val="21"/>
        </w:rPr>
      </w:pPr>
      <w:r>
        <w:rPr>
          <w:spacing w:val="-5"/>
          <w:sz w:val="21"/>
        </w:rPr>
        <w:t>应允许云服务客户设置不同虚拟机之间的访问控制策略。</w:t>
      </w:r>
    </w:p>
    <w:p w:rsidR="00F97E80" w:rsidRDefault="00F97E80">
      <w:pPr>
        <w:pStyle w:val="a3"/>
        <w:spacing w:before="1"/>
        <w:rPr>
          <w:sz w:val="16"/>
        </w:rPr>
      </w:pPr>
    </w:p>
    <w:p w:rsidR="00F97E80" w:rsidRDefault="00DD528B">
      <w:pPr>
        <w:pStyle w:val="a4"/>
        <w:numPr>
          <w:ilvl w:val="3"/>
          <w:numId w:val="75"/>
        </w:numPr>
        <w:tabs>
          <w:tab w:val="left" w:pos="1561"/>
          <w:tab w:val="left" w:pos="1562"/>
        </w:tabs>
        <w:spacing w:line="420" w:lineRule="auto"/>
        <w:ind w:left="1038" w:right="8057" w:hanging="418"/>
        <w:jc w:val="left"/>
        <w:rPr>
          <w:sz w:val="21"/>
        </w:rPr>
      </w:pPr>
      <w:r>
        <w:rPr>
          <w:spacing w:val="-7"/>
          <w:sz w:val="21"/>
        </w:rPr>
        <w:t>镜像和快照保护</w:t>
      </w:r>
      <w:r>
        <w:rPr>
          <w:spacing w:val="-1"/>
          <w:sz w:val="21"/>
        </w:rPr>
        <w:t>本项要求包括：</w:t>
      </w:r>
    </w:p>
    <w:p w:rsidR="00F97E80" w:rsidRDefault="00F97E80">
      <w:pPr>
        <w:pStyle w:val="a3"/>
        <w:rPr>
          <w:sz w:val="20"/>
        </w:rPr>
      </w:pPr>
    </w:p>
    <w:p w:rsidR="00F97E80" w:rsidRDefault="00F97E80">
      <w:pPr>
        <w:pStyle w:val="a3"/>
        <w:spacing w:before="1"/>
        <w:rPr>
          <w:sz w:val="20"/>
        </w:rPr>
      </w:pPr>
    </w:p>
    <w:p w:rsidR="00F97E80" w:rsidRDefault="00DD528B">
      <w:pPr>
        <w:spacing w:before="77"/>
        <w:ind w:right="1303"/>
        <w:jc w:val="right"/>
        <w:rPr>
          <w:sz w:val="18"/>
        </w:rPr>
      </w:pPr>
      <w:r>
        <w:rPr>
          <w:sz w:val="18"/>
        </w:rPr>
        <w:t>21</w:t>
      </w:r>
    </w:p>
    <w:p w:rsidR="00F97E80" w:rsidRDefault="00F97E80">
      <w:pPr>
        <w:jc w:val="right"/>
        <w:rPr>
          <w:sz w:val="18"/>
        </w:rPr>
        <w:sectPr w:rsidR="00F97E80">
          <w:headerReference w:type="even" r:id="rId78"/>
          <w:headerReference w:type="default" r:id="rId79"/>
          <w:headerReference w:type="first" r:id="rId80"/>
          <w:pgSz w:w="11900" w:h="16840"/>
          <w:pgMar w:top="1600" w:right="20" w:bottom="280" w:left="800" w:header="0" w:footer="0" w:gutter="0"/>
          <w:cols w:space="720"/>
        </w:sectPr>
      </w:pPr>
    </w:p>
    <w:p w:rsidR="00F97E80" w:rsidRDefault="00DD528B">
      <w:pPr>
        <w:pStyle w:val="1"/>
        <w:numPr>
          <w:ilvl w:val="4"/>
          <w:numId w:val="75"/>
        </w:numPr>
        <w:tabs>
          <w:tab w:val="left" w:pos="1460"/>
          <w:tab w:val="left" w:pos="1461"/>
        </w:tabs>
        <w:spacing w:before="50" w:line="366" w:lineRule="exact"/>
        <w:ind w:hanging="422"/>
        <w:rPr>
          <w:rFonts w:ascii="宋体" w:eastAsia="宋体"/>
          <w:sz w:val="20"/>
        </w:rPr>
      </w:pPr>
      <w:r>
        <w:rPr>
          <w:spacing w:val="-5"/>
        </w:rPr>
        <w:lastRenderedPageBreak/>
        <w:t>应针对重要业务系统提供加固的操作系统镜像或操作系统安全加固服务；</w:t>
      </w:r>
    </w:p>
    <w:p w:rsidR="00F97E80" w:rsidRDefault="00DD528B">
      <w:pPr>
        <w:pStyle w:val="a4"/>
        <w:numPr>
          <w:ilvl w:val="4"/>
          <w:numId w:val="75"/>
        </w:numPr>
        <w:tabs>
          <w:tab w:val="left" w:pos="1460"/>
          <w:tab w:val="left" w:pos="1461"/>
        </w:tabs>
        <w:spacing w:line="366" w:lineRule="exact"/>
        <w:ind w:hanging="422"/>
        <w:rPr>
          <w:b/>
          <w:sz w:val="20"/>
        </w:rPr>
      </w:pPr>
      <w:r>
        <w:rPr>
          <w:rFonts w:ascii="Microsoft JhengHei" w:eastAsia="Microsoft JhengHei" w:hint="eastAsia"/>
          <w:b/>
          <w:spacing w:val="-5"/>
          <w:sz w:val="21"/>
        </w:rPr>
        <w:t>应提供虚拟机镜像、快照完整性校验功能，防止虚拟机镜像被恶意篡改。</w:t>
      </w:r>
    </w:p>
    <w:p w:rsidR="00F97E80" w:rsidRDefault="00DD528B">
      <w:pPr>
        <w:pStyle w:val="a4"/>
        <w:numPr>
          <w:ilvl w:val="3"/>
          <w:numId w:val="75"/>
        </w:numPr>
        <w:tabs>
          <w:tab w:val="left" w:pos="1561"/>
          <w:tab w:val="left" w:pos="1562"/>
        </w:tabs>
        <w:spacing w:before="115"/>
        <w:ind w:left="1561" w:hanging="941"/>
        <w:jc w:val="left"/>
        <w:rPr>
          <w:sz w:val="21"/>
        </w:rPr>
      </w:pPr>
      <w:r>
        <w:rPr>
          <w:spacing w:val="-5"/>
          <w:sz w:val="21"/>
        </w:rPr>
        <w:t>数据完整性和保密性</w:t>
      </w:r>
    </w:p>
    <w:p w:rsidR="00F97E80" w:rsidRDefault="00F97E80">
      <w:pPr>
        <w:pStyle w:val="a3"/>
        <w:spacing w:before="1"/>
        <w:rPr>
          <w:sz w:val="16"/>
        </w:rPr>
      </w:pPr>
    </w:p>
    <w:p w:rsidR="00F97E80" w:rsidRDefault="00DD528B">
      <w:pPr>
        <w:pStyle w:val="a3"/>
        <w:ind w:left="1038"/>
      </w:pPr>
      <w:r>
        <w:t>本项要求包括：</w:t>
      </w:r>
    </w:p>
    <w:p w:rsidR="00F97E80" w:rsidRDefault="00DD528B">
      <w:pPr>
        <w:pStyle w:val="a4"/>
        <w:numPr>
          <w:ilvl w:val="4"/>
          <w:numId w:val="75"/>
        </w:numPr>
        <w:tabs>
          <w:tab w:val="left" w:pos="1460"/>
          <w:tab w:val="left" w:pos="1461"/>
        </w:tabs>
        <w:spacing w:before="38" w:line="261" w:lineRule="exact"/>
        <w:ind w:hanging="422"/>
        <w:rPr>
          <w:sz w:val="21"/>
        </w:rPr>
      </w:pPr>
      <w:r>
        <w:rPr>
          <w:spacing w:val="-5"/>
          <w:sz w:val="21"/>
        </w:rPr>
        <w:t>应确保云服务客户数据、用户个人信息等存储于中国境内，如需出境应遵循国家相关规定；</w:t>
      </w:r>
    </w:p>
    <w:p w:rsidR="00F97E80" w:rsidRDefault="00DD528B">
      <w:pPr>
        <w:pStyle w:val="1"/>
        <w:numPr>
          <w:ilvl w:val="4"/>
          <w:numId w:val="75"/>
        </w:numPr>
        <w:tabs>
          <w:tab w:val="left" w:pos="1460"/>
          <w:tab w:val="left" w:pos="1461"/>
        </w:tabs>
        <w:spacing w:line="333" w:lineRule="exact"/>
        <w:ind w:hanging="422"/>
        <w:rPr>
          <w:rFonts w:ascii="宋体" w:eastAsia="宋体"/>
          <w:sz w:val="20"/>
        </w:rPr>
      </w:pPr>
      <w:r>
        <w:rPr>
          <w:spacing w:val="-5"/>
        </w:rPr>
        <w:t>应确保只有在云服务客户授权下，云服务商或第三方才具有云服务客户数据的管理权限；</w:t>
      </w:r>
    </w:p>
    <w:p w:rsidR="00F97E80" w:rsidRDefault="00DD528B">
      <w:pPr>
        <w:pStyle w:val="a4"/>
        <w:numPr>
          <w:ilvl w:val="4"/>
          <w:numId w:val="75"/>
        </w:numPr>
        <w:tabs>
          <w:tab w:val="left" w:pos="1460"/>
          <w:tab w:val="left" w:pos="1461"/>
        </w:tabs>
        <w:spacing w:before="23" w:line="182" w:lineRule="auto"/>
        <w:ind w:right="1255" w:hanging="422"/>
        <w:rPr>
          <w:b/>
          <w:sz w:val="20"/>
        </w:rPr>
      </w:pPr>
      <w:r>
        <w:rPr>
          <w:rFonts w:ascii="Microsoft JhengHei" w:eastAsia="Microsoft JhengHei" w:hint="eastAsia"/>
          <w:b/>
          <w:spacing w:val="-6"/>
          <w:sz w:val="21"/>
        </w:rPr>
        <w:t>应确保虚拟机迁移过程中重要数据的完整性，并在检测到完整性受到破坏时采取必要的恢复</w:t>
      </w:r>
      <w:r>
        <w:rPr>
          <w:rFonts w:ascii="Microsoft JhengHei" w:eastAsia="Microsoft JhengHei" w:hint="eastAsia"/>
          <w:b/>
          <w:sz w:val="21"/>
        </w:rPr>
        <w:t>措施。</w:t>
      </w:r>
    </w:p>
    <w:p w:rsidR="00F97E80" w:rsidRDefault="00DD528B">
      <w:pPr>
        <w:pStyle w:val="a4"/>
        <w:numPr>
          <w:ilvl w:val="3"/>
          <w:numId w:val="75"/>
        </w:numPr>
        <w:tabs>
          <w:tab w:val="left" w:pos="1561"/>
          <w:tab w:val="left" w:pos="1562"/>
        </w:tabs>
        <w:spacing w:before="3" w:line="470" w:lineRule="exact"/>
        <w:ind w:left="1038" w:right="8263" w:hanging="418"/>
        <w:jc w:val="left"/>
        <w:rPr>
          <w:sz w:val="21"/>
        </w:rPr>
      </w:pPr>
      <w:r>
        <w:rPr>
          <w:spacing w:val="-7"/>
          <w:sz w:val="21"/>
        </w:rPr>
        <w:t>数据备份恢复</w:t>
      </w:r>
      <w:r>
        <w:rPr>
          <w:spacing w:val="-1"/>
          <w:sz w:val="21"/>
        </w:rPr>
        <w:t>本项要求包括：</w:t>
      </w:r>
    </w:p>
    <w:p w:rsidR="00F97E80" w:rsidRDefault="00DD528B">
      <w:pPr>
        <w:pStyle w:val="1"/>
        <w:numPr>
          <w:ilvl w:val="4"/>
          <w:numId w:val="75"/>
        </w:numPr>
        <w:tabs>
          <w:tab w:val="left" w:pos="1460"/>
          <w:tab w:val="left" w:pos="1461"/>
        </w:tabs>
        <w:spacing w:line="310" w:lineRule="exact"/>
        <w:ind w:hanging="422"/>
        <w:rPr>
          <w:rFonts w:ascii="宋体" w:eastAsia="宋体"/>
          <w:sz w:val="20"/>
        </w:rPr>
      </w:pPr>
      <w:proofErr w:type="gramStart"/>
      <w:r>
        <w:rPr>
          <w:spacing w:val="-5"/>
        </w:rPr>
        <w:t>云服务</w:t>
      </w:r>
      <w:proofErr w:type="gramEnd"/>
      <w:r>
        <w:rPr>
          <w:spacing w:val="-5"/>
        </w:rPr>
        <w:t>客户应在本地保存其业务数据的备份；</w:t>
      </w:r>
    </w:p>
    <w:p w:rsidR="00F97E80" w:rsidRDefault="00DD528B">
      <w:pPr>
        <w:pStyle w:val="a4"/>
        <w:numPr>
          <w:ilvl w:val="4"/>
          <w:numId w:val="75"/>
        </w:numPr>
        <w:tabs>
          <w:tab w:val="left" w:pos="1460"/>
          <w:tab w:val="left" w:pos="1461"/>
        </w:tabs>
        <w:spacing w:line="366" w:lineRule="exact"/>
        <w:ind w:hanging="422"/>
        <w:rPr>
          <w:b/>
          <w:sz w:val="20"/>
        </w:rPr>
      </w:pPr>
      <w:r>
        <w:rPr>
          <w:rFonts w:ascii="Microsoft JhengHei" w:eastAsia="Microsoft JhengHei" w:hint="eastAsia"/>
          <w:b/>
          <w:spacing w:val="-5"/>
          <w:sz w:val="21"/>
        </w:rPr>
        <w:t>应提供查询云服务客户数据及备份存储位置的能力。</w:t>
      </w:r>
    </w:p>
    <w:p w:rsidR="00F97E80" w:rsidRDefault="00DD528B">
      <w:pPr>
        <w:pStyle w:val="a4"/>
        <w:numPr>
          <w:ilvl w:val="3"/>
          <w:numId w:val="75"/>
        </w:numPr>
        <w:tabs>
          <w:tab w:val="left" w:pos="1561"/>
          <w:tab w:val="left" w:pos="1562"/>
        </w:tabs>
        <w:spacing w:before="115"/>
        <w:ind w:left="1561" w:hanging="941"/>
        <w:jc w:val="left"/>
        <w:rPr>
          <w:sz w:val="21"/>
        </w:rPr>
      </w:pPr>
      <w:r>
        <w:rPr>
          <w:spacing w:val="-4"/>
          <w:sz w:val="21"/>
        </w:rPr>
        <w:t>剩余信息保护</w:t>
      </w:r>
    </w:p>
    <w:p w:rsidR="00F97E80" w:rsidRDefault="00F97E80">
      <w:pPr>
        <w:pStyle w:val="a3"/>
        <w:spacing w:before="9"/>
        <w:rPr>
          <w:sz w:val="15"/>
        </w:rPr>
      </w:pPr>
    </w:p>
    <w:p w:rsidR="00F97E80" w:rsidRDefault="00DD528B">
      <w:pPr>
        <w:pStyle w:val="a3"/>
        <w:spacing w:line="261" w:lineRule="exact"/>
        <w:ind w:left="1038"/>
      </w:pPr>
      <w:r>
        <w:t>本项要求包括：</w:t>
      </w:r>
    </w:p>
    <w:p w:rsidR="00F97E80" w:rsidRDefault="00DD528B">
      <w:pPr>
        <w:pStyle w:val="1"/>
        <w:numPr>
          <w:ilvl w:val="4"/>
          <w:numId w:val="75"/>
        </w:numPr>
        <w:tabs>
          <w:tab w:val="left" w:pos="1460"/>
          <w:tab w:val="left" w:pos="1461"/>
        </w:tabs>
        <w:spacing w:line="355" w:lineRule="exact"/>
        <w:ind w:hanging="422"/>
        <w:rPr>
          <w:rFonts w:ascii="宋体" w:eastAsia="宋体"/>
          <w:sz w:val="20"/>
        </w:rPr>
      </w:pPr>
      <w:r>
        <w:rPr>
          <w:spacing w:val="-5"/>
        </w:rPr>
        <w:t>应保证虚拟机所使用的内存和存储空间回收时得到完全清除；</w:t>
      </w:r>
    </w:p>
    <w:p w:rsidR="00F97E80" w:rsidRDefault="00DD528B">
      <w:pPr>
        <w:pStyle w:val="a4"/>
        <w:numPr>
          <w:ilvl w:val="4"/>
          <w:numId w:val="75"/>
        </w:numPr>
        <w:tabs>
          <w:tab w:val="left" w:pos="1460"/>
          <w:tab w:val="left" w:pos="1461"/>
        </w:tabs>
        <w:spacing w:line="363" w:lineRule="exact"/>
        <w:ind w:hanging="422"/>
        <w:rPr>
          <w:b/>
          <w:sz w:val="20"/>
        </w:rPr>
      </w:pPr>
      <w:r>
        <w:rPr>
          <w:rFonts w:ascii="Microsoft JhengHei" w:eastAsia="Microsoft JhengHei" w:hint="eastAsia"/>
          <w:b/>
          <w:spacing w:val="-5"/>
          <w:sz w:val="21"/>
        </w:rPr>
        <w:t>云服务客户删除业务应用数据时，云计算平台应将云存储中所有副本删除。</w:t>
      </w:r>
    </w:p>
    <w:p w:rsidR="00F97E80" w:rsidRDefault="00DD528B">
      <w:pPr>
        <w:pStyle w:val="a4"/>
        <w:numPr>
          <w:ilvl w:val="2"/>
          <w:numId w:val="74"/>
        </w:numPr>
        <w:tabs>
          <w:tab w:val="left" w:pos="1350"/>
          <w:tab w:val="left" w:pos="1351"/>
        </w:tabs>
        <w:spacing w:before="116"/>
        <w:ind w:hanging="734"/>
        <w:jc w:val="left"/>
        <w:rPr>
          <w:sz w:val="21"/>
        </w:rPr>
      </w:pPr>
      <w:r>
        <w:rPr>
          <w:spacing w:val="-4"/>
          <w:sz w:val="21"/>
        </w:rPr>
        <w:t>安全建设管理</w:t>
      </w:r>
    </w:p>
    <w:p w:rsidR="00F97E80" w:rsidRDefault="00F97E80">
      <w:pPr>
        <w:pStyle w:val="a3"/>
        <w:rPr>
          <w:sz w:val="16"/>
        </w:rPr>
      </w:pPr>
    </w:p>
    <w:p w:rsidR="00F97E80" w:rsidRDefault="00DD528B">
      <w:pPr>
        <w:pStyle w:val="a4"/>
        <w:numPr>
          <w:ilvl w:val="3"/>
          <w:numId w:val="74"/>
        </w:numPr>
        <w:tabs>
          <w:tab w:val="left" w:pos="1561"/>
          <w:tab w:val="left" w:pos="1562"/>
        </w:tabs>
        <w:spacing w:before="1" w:line="424" w:lineRule="auto"/>
        <w:ind w:right="8263" w:hanging="418"/>
        <w:jc w:val="left"/>
        <w:rPr>
          <w:sz w:val="21"/>
        </w:rPr>
      </w:pPr>
      <w:r>
        <w:rPr>
          <w:spacing w:val="-7"/>
          <w:sz w:val="21"/>
        </w:rPr>
        <w:t>云服务商选择</w:t>
      </w:r>
      <w:r>
        <w:rPr>
          <w:spacing w:val="-1"/>
          <w:sz w:val="21"/>
        </w:rPr>
        <w:t>本项要求包括：</w:t>
      </w:r>
    </w:p>
    <w:p w:rsidR="00F97E80" w:rsidRDefault="00DD528B">
      <w:pPr>
        <w:pStyle w:val="a4"/>
        <w:numPr>
          <w:ilvl w:val="4"/>
          <w:numId w:val="74"/>
        </w:numPr>
        <w:tabs>
          <w:tab w:val="left" w:pos="1177"/>
          <w:tab w:val="left" w:pos="1178"/>
        </w:tabs>
        <w:spacing w:before="55" w:line="283" w:lineRule="auto"/>
        <w:ind w:right="1529" w:hanging="422"/>
        <w:rPr>
          <w:sz w:val="21"/>
        </w:rPr>
      </w:pPr>
      <w:r>
        <w:rPr>
          <w:spacing w:val="-15"/>
          <w:sz w:val="21"/>
        </w:rPr>
        <w:t>应选择安全合规的云服务商，其所提供的云计算平台应为其所承载的业务应用系统提供相应等级</w:t>
      </w:r>
      <w:r>
        <w:rPr>
          <w:spacing w:val="-9"/>
          <w:sz w:val="21"/>
        </w:rPr>
        <w:t>的安全保护能力；</w:t>
      </w:r>
    </w:p>
    <w:p w:rsidR="00F97E80" w:rsidRDefault="00DD528B">
      <w:pPr>
        <w:pStyle w:val="a4"/>
        <w:numPr>
          <w:ilvl w:val="4"/>
          <w:numId w:val="74"/>
        </w:numPr>
        <w:tabs>
          <w:tab w:val="left" w:pos="1177"/>
          <w:tab w:val="left" w:pos="1178"/>
        </w:tabs>
        <w:spacing w:before="4"/>
        <w:ind w:hanging="422"/>
        <w:rPr>
          <w:sz w:val="21"/>
        </w:rPr>
      </w:pPr>
      <w:r>
        <w:rPr>
          <w:spacing w:val="-5"/>
          <w:sz w:val="21"/>
        </w:rPr>
        <w:t>应在服务水平协议中规定云服务的各项服务内容和具体技术指标；</w:t>
      </w:r>
    </w:p>
    <w:p w:rsidR="00F97E80" w:rsidRDefault="00DD528B">
      <w:pPr>
        <w:pStyle w:val="a4"/>
        <w:numPr>
          <w:ilvl w:val="4"/>
          <w:numId w:val="74"/>
        </w:numPr>
        <w:tabs>
          <w:tab w:val="left" w:pos="1177"/>
          <w:tab w:val="left" w:pos="1178"/>
        </w:tabs>
        <w:spacing w:before="38" w:line="283" w:lineRule="auto"/>
        <w:ind w:right="1415" w:hanging="422"/>
        <w:rPr>
          <w:sz w:val="20"/>
        </w:rPr>
      </w:pPr>
      <w:r>
        <w:rPr>
          <w:spacing w:val="-10"/>
          <w:sz w:val="21"/>
        </w:rPr>
        <w:t>应在服务水平协议中规定云服务商的权限与责任，包括管理范围、职责划分、访问授权、隐私保</w:t>
      </w:r>
      <w:r>
        <w:rPr>
          <w:spacing w:val="-8"/>
          <w:sz w:val="21"/>
        </w:rPr>
        <w:t>护、行为准则、违约责任等；</w:t>
      </w:r>
    </w:p>
    <w:p w:rsidR="00F97E80" w:rsidRDefault="00DD528B">
      <w:pPr>
        <w:pStyle w:val="1"/>
        <w:numPr>
          <w:ilvl w:val="4"/>
          <w:numId w:val="74"/>
        </w:numPr>
        <w:tabs>
          <w:tab w:val="left" w:pos="1177"/>
          <w:tab w:val="left" w:pos="1178"/>
        </w:tabs>
        <w:spacing w:line="298" w:lineRule="exact"/>
        <w:ind w:hanging="422"/>
        <w:rPr>
          <w:rFonts w:ascii="宋体" w:eastAsia="宋体"/>
          <w:sz w:val="20"/>
        </w:rPr>
      </w:pPr>
      <w:r>
        <w:rPr>
          <w:spacing w:val="-5"/>
        </w:rPr>
        <w:t>应在服务水平协议中规定服务合约到期时，完整提供云服务客户数据，并承诺相关数据在云</w:t>
      </w:r>
    </w:p>
    <w:p w:rsidR="00F97E80" w:rsidRDefault="00DD528B">
      <w:pPr>
        <w:spacing w:line="359" w:lineRule="exact"/>
        <w:ind w:left="1177"/>
        <w:rPr>
          <w:rFonts w:ascii="Microsoft JhengHei" w:eastAsia="Microsoft JhengHei"/>
          <w:b/>
          <w:sz w:val="21"/>
        </w:rPr>
      </w:pPr>
      <w:r>
        <w:rPr>
          <w:rFonts w:ascii="Microsoft JhengHei" w:eastAsia="Microsoft JhengHei" w:hint="eastAsia"/>
          <w:b/>
          <w:sz w:val="21"/>
        </w:rPr>
        <w:t>计算平台上清除。</w:t>
      </w:r>
    </w:p>
    <w:p w:rsidR="00F97E80" w:rsidRDefault="00DD528B">
      <w:pPr>
        <w:pStyle w:val="a4"/>
        <w:numPr>
          <w:ilvl w:val="3"/>
          <w:numId w:val="74"/>
        </w:numPr>
        <w:tabs>
          <w:tab w:val="left" w:pos="1278"/>
          <w:tab w:val="left" w:pos="1279"/>
        </w:tabs>
        <w:spacing w:before="115"/>
        <w:ind w:left="1278" w:hanging="946"/>
        <w:jc w:val="left"/>
        <w:rPr>
          <w:sz w:val="21"/>
        </w:rPr>
      </w:pPr>
      <w:r>
        <w:rPr>
          <w:spacing w:val="-2"/>
          <w:sz w:val="21"/>
        </w:rPr>
        <w:t>供应链管理</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74"/>
        </w:numPr>
        <w:tabs>
          <w:tab w:val="left" w:pos="1177"/>
          <w:tab w:val="left" w:pos="1178"/>
        </w:tabs>
        <w:spacing w:before="38"/>
        <w:ind w:hanging="422"/>
        <w:rPr>
          <w:sz w:val="20"/>
        </w:rPr>
      </w:pPr>
      <w:r>
        <w:rPr>
          <w:spacing w:val="-5"/>
          <w:sz w:val="21"/>
        </w:rPr>
        <w:t>应确保供应商的选择符合国家有关规定；</w:t>
      </w:r>
    </w:p>
    <w:p w:rsidR="00F97E80" w:rsidRDefault="00DD528B">
      <w:pPr>
        <w:pStyle w:val="1"/>
        <w:numPr>
          <w:ilvl w:val="4"/>
          <w:numId w:val="74"/>
        </w:numPr>
        <w:tabs>
          <w:tab w:val="left" w:pos="1177"/>
          <w:tab w:val="left" w:pos="1178"/>
        </w:tabs>
        <w:spacing w:before="12"/>
        <w:ind w:hanging="422"/>
        <w:rPr>
          <w:rFonts w:ascii="宋体" w:eastAsia="宋体"/>
          <w:sz w:val="20"/>
        </w:rPr>
      </w:pPr>
      <w:r>
        <w:rPr>
          <w:spacing w:val="-5"/>
        </w:rPr>
        <w:t>应将供应链安全事件信息或安全威胁信息及时传达到云服务客户。</w:t>
      </w:r>
    </w:p>
    <w:p w:rsidR="00F97E80" w:rsidRDefault="00DD528B">
      <w:pPr>
        <w:pStyle w:val="a4"/>
        <w:numPr>
          <w:ilvl w:val="2"/>
          <w:numId w:val="74"/>
        </w:numPr>
        <w:tabs>
          <w:tab w:val="left" w:pos="1067"/>
          <w:tab w:val="left" w:pos="1068"/>
        </w:tabs>
        <w:spacing w:before="120"/>
        <w:ind w:left="1067"/>
        <w:jc w:val="left"/>
        <w:rPr>
          <w:sz w:val="21"/>
        </w:rPr>
      </w:pPr>
      <w:r>
        <w:rPr>
          <w:spacing w:val="-4"/>
          <w:sz w:val="21"/>
        </w:rPr>
        <w:t>安全运维管理</w:t>
      </w:r>
    </w:p>
    <w:p w:rsidR="00F97E80" w:rsidRDefault="00F97E80">
      <w:pPr>
        <w:pStyle w:val="a3"/>
        <w:spacing w:before="1"/>
        <w:rPr>
          <w:sz w:val="16"/>
        </w:rPr>
      </w:pPr>
    </w:p>
    <w:p w:rsidR="00F97E80" w:rsidRDefault="00DD528B">
      <w:pPr>
        <w:pStyle w:val="a4"/>
        <w:numPr>
          <w:ilvl w:val="3"/>
          <w:numId w:val="74"/>
        </w:numPr>
        <w:tabs>
          <w:tab w:val="left" w:pos="1278"/>
          <w:tab w:val="left" w:pos="1279"/>
        </w:tabs>
        <w:ind w:left="1278" w:hanging="946"/>
        <w:jc w:val="left"/>
        <w:rPr>
          <w:sz w:val="21"/>
        </w:rPr>
      </w:pPr>
      <w:r>
        <w:rPr>
          <w:spacing w:val="-5"/>
          <w:sz w:val="21"/>
        </w:rPr>
        <w:t>云计算环境管理</w:t>
      </w:r>
    </w:p>
    <w:p w:rsidR="00F97E80" w:rsidRDefault="00F97E80">
      <w:pPr>
        <w:pStyle w:val="a3"/>
        <w:spacing w:before="2"/>
        <w:rPr>
          <w:sz w:val="15"/>
        </w:rPr>
      </w:pPr>
    </w:p>
    <w:p w:rsidR="00F97E80" w:rsidRDefault="00DD528B">
      <w:pPr>
        <w:pStyle w:val="1"/>
        <w:spacing w:line="182" w:lineRule="auto"/>
        <w:ind w:left="332" w:right="1500" w:firstLine="422"/>
      </w:pPr>
      <w:r>
        <w:rPr>
          <w:spacing w:val="-6"/>
        </w:rPr>
        <w:t>云计算平台的运维地点应位于中国境内，境外对境内云计算平台实施运维操作应遵循国家相关规</w:t>
      </w:r>
      <w:r>
        <w:t>定。</w:t>
      </w:r>
    </w:p>
    <w:p w:rsidR="00F97E80" w:rsidRDefault="00F97E80">
      <w:pPr>
        <w:pStyle w:val="a3"/>
        <w:rPr>
          <w:rFonts w:ascii="Microsoft JhengHei"/>
          <w:b/>
          <w:sz w:val="20"/>
        </w:rPr>
      </w:pPr>
    </w:p>
    <w:p w:rsidR="00F97E80" w:rsidRDefault="00F97E80">
      <w:pPr>
        <w:pStyle w:val="a3"/>
        <w:spacing w:before="4"/>
        <w:rPr>
          <w:rFonts w:ascii="Microsoft JhengHei"/>
          <w:b/>
          <w:sz w:val="17"/>
        </w:rPr>
      </w:pPr>
    </w:p>
    <w:p w:rsidR="00F97E80" w:rsidRDefault="00DD528B">
      <w:pPr>
        <w:spacing w:before="76"/>
        <w:ind w:left="553"/>
        <w:rPr>
          <w:sz w:val="18"/>
        </w:rPr>
      </w:pPr>
      <w:r>
        <w:rPr>
          <w:sz w:val="18"/>
        </w:rPr>
        <w:t>22</w:t>
      </w:r>
    </w:p>
    <w:p w:rsidR="00F97E80" w:rsidRDefault="00F97E80">
      <w:pPr>
        <w:rPr>
          <w:sz w:val="18"/>
        </w:rPr>
        <w:sectPr w:rsidR="00F97E80">
          <w:headerReference w:type="even" r:id="rId81"/>
          <w:headerReference w:type="default" r:id="rId82"/>
          <w:headerReference w:type="first" r:id="rId83"/>
          <w:pgSz w:w="11900" w:h="16840"/>
          <w:pgMar w:top="1600" w:right="20" w:bottom="280" w:left="800" w:header="0" w:footer="0" w:gutter="0"/>
          <w:cols w:space="720"/>
        </w:sectPr>
      </w:pPr>
    </w:p>
    <w:p w:rsidR="00F97E80" w:rsidRDefault="00F97E80">
      <w:pPr>
        <w:pStyle w:val="a3"/>
        <w:spacing w:before="4"/>
        <w:rPr>
          <w:sz w:val="12"/>
        </w:rPr>
      </w:pPr>
    </w:p>
    <w:p w:rsidR="00F97E80" w:rsidRDefault="00DD528B">
      <w:pPr>
        <w:pStyle w:val="a4"/>
        <w:numPr>
          <w:ilvl w:val="1"/>
          <w:numId w:val="73"/>
        </w:numPr>
        <w:tabs>
          <w:tab w:val="left" w:pos="860"/>
          <w:tab w:val="left" w:pos="861"/>
        </w:tabs>
        <w:spacing w:before="72"/>
        <w:rPr>
          <w:sz w:val="21"/>
        </w:rPr>
      </w:pPr>
      <w:r>
        <w:rPr>
          <w:spacing w:val="-5"/>
          <w:sz w:val="21"/>
        </w:rPr>
        <w:t>移动互联安全扩展要求</w:t>
      </w:r>
    </w:p>
    <w:p w:rsidR="00F97E80" w:rsidRDefault="00F97E80">
      <w:pPr>
        <w:pStyle w:val="a3"/>
        <w:spacing w:before="1"/>
        <w:rPr>
          <w:sz w:val="16"/>
        </w:rPr>
      </w:pPr>
    </w:p>
    <w:p w:rsidR="00F97E80" w:rsidRDefault="00DD528B">
      <w:pPr>
        <w:pStyle w:val="a4"/>
        <w:numPr>
          <w:ilvl w:val="2"/>
          <w:numId w:val="73"/>
        </w:numPr>
        <w:tabs>
          <w:tab w:val="left" w:pos="1067"/>
          <w:tab w:val="left" w:pos="1068"/>
        </w:tabs>
        <w:rPr>
          <w:sz w:val="21"/>
        </w:rPr>
      </w:pPr>
      <w:r>
        <w:rPr>
          <w:spacing w:val="-4"/>
          <w:sz w:val="21"/>
        </w:rPr>
        <w:t>安全物理环境</w:t>
      </w:r>
    </w:p>
    <w:p w:rsidR="00F97E80" w:rsidRDefault="00F97E80">
      <w:pPr>
        <w:pStyle w:val="a3"/>
        <w:spacing w:before="9"/>
        <w:rPr>
          <w:sz w:val="15"/>
        </w:rPr>
      </w:pPr>
    </w:p>
    <w:p w:rsidR="00F97E80" w:rsidRDefault="00DD528B">
      <w:pPr>
        <w:pStyle w:val="a4"/>
        <w:numPr>
          <w:ilvl w:val="3"/>
          <w:numId w:val="73"/>
        </w:numPr>
        <w:tabs>
          <w:tab w:val="left" w:pos="1278"/>
          <w:tab w:val="left" w:pos="1279"/>
        </w:tabs>
        <w:rPr>
          <w:sz w:val="21"/>
        </w:rPr>
      </w:pPr>
      <w:r>
        <w:rPr>
          <w:spacing w:val="-5"/>
          <w:sz w:val="21"/>
        </w:rPr>
        <w:t>无线接入点的物理位置</w:t>
      </w:r>
    </w:p>
    <w:p w:rsidR="00F97E80" w:rsidRDefault="00F97E80">
      <w:pPr>
        <w:pStyle w:val="a3"/>
        <w:spacing w:before="1"/>
        <w:rPr>
          <w:sz w:val="16"/>
        </w:rPr>
      </w:pPr>
    </w:p>
    <w:p w:rsidR="00F97E80" w:rsidRDefault="00DD528B">
      <w:pPr>
        <w:pStyle w:val="a3"/>
        <w:ind w:left="755"/>
      </w:pPr>
      <w:r>
        <w:t>应为无线接入设备的安装选择合理位置，避免过度覆盖和电磁干扰。</w:t>
      </w:r>
    </w:p>
    <w:p w:rsidR="00F97E80" w:rsidRDefault="00F97E80">
      <w:pPr>
        <w:pStyle w:val="a3"/>
        <w:spacing w:before="1"/>
        <w:rPr>
          <w:sz w:val="16"/>
        </w:rPr>
      </w:pPr>
    </w:p>
    <w:p w:rsidR="00F97E80" w:rsidRDefault="00DD528B">
      <w:pPr>
        <w:pStyle w:val="a4"/>
        <w:numPr>
          <w:ilvl w:val="2"/>
          <w:numId w:val="73"/>
        </w:numPr>
        <w:tabs>
          <w:tab w:val="left" w:pos="1067"/>
          <w:tab w:val="left" w:pos="1068"/>
        </w:tabs>
        <w:spacing w:before="1"/>
        <w:rPr>
          <w:sz w:val="21"/>
        </w:rPr>
      </w:pPr>
      <w:r>
        <w:rPr>
          <w:spacing w:val="-4"/>
          <w:sz w:val="21"/>
        </w:rPr>
        <w:t>安全区域边界</w:t>
      </w:r>
    </w:p>
    <w:p w:rsidR="00F97E80" w:rsidRDefault="00F97E80">
      <w:pPr>
        <w:pStyle w:val="a3"/>
        <w:rPr>
          <w:sz w:val="16"/>
        </w:rPr>
      </w:pPr>
    </w:p>
    <w:p w:rsidR="00F97E80" w:rsidRDefault="00DD528B">
      <w:pPr>
        <w:pStyle w:val="a4"/>
        <w:numPr>
          <w:ilvl w:val="3"/>
          <w:numId w:val="73"/>
        </w:numPr>
        <w:tabs>
          <w:tab w:val="left" w:pos="1278"/>
          <w:tab w:val="left" w:pos="1279"/>
        </w:tabs>
        <w:spacing w:before="1"/>
        <w:rPr>
          <w:sz w:val="21"/>
        </w:rPr>
      </w:pPr>
      <w:r>
        <w:rPr>
          <w:spacing w:val="-2"/>
          <w:sz w:val="21"/>
        </w:rPr>
        <w:t>边界防护</w:t>
      </w:r>
    </w:p>
    <w:p w:rsidR="00F97E80" w:rsidRDefault="00F97E80">
      <w:pPr>
        <w:pStyle w:val="a3"/>
        <w:spacing w:before="9"/>
        <w:rPr>
          <w:sz w:val="15"/>
        </w:rPr>
      </w:pPr>
    </w:p>
    <w:p w:rsidR="00F97E80" w:rsidRDefault="00DD528B">
      <w:pPr>
        <w:pStyle w:val="a3"/>
        <w:ind w:left="755"/>
      </w:pPr>
      <w:r>
        <w:t>应保证有线网络与无线网络边界之间的访问和数据流通过无线接入网关设备。</w:t>
      </w:r>
    </w:p>
    <w:p w:rsidR="00F97E80" w:rsidRDefault="00F97E80">
      <w:pPr>
        <w:pStyle w:val="a3"/>
        <w:spacing w:before="1"/>
        <w:rPr>
          <w:sz w:val="16"/>
        </w:rPr>
      </w:pPr>
    </w:p>
    <w:p w:rsidR="00F97E80" w:rsidRDefault="00DD528B">
      <w:pPr>
        <w:pStyle w:val="a4"/>
        <w:numPr>
          <w:ilvl w:val="3"/>
          <w:numId w:val="73"/>
        </w:numPr>
        <w:tabs>
          <w:tab w:val="left" w:pos="1278"/>
          <w:tab w:val="left" w:pos="1279"/>
        </w:tabs>
        <w:rPr>
          <w:sz w:val="21"/>
        </w:rPr>
      </w:pPr>
      <w:r>
        <w:rPr>
          <w:spacing w:val="-2"/>
          <w:sz w:val="21"/>
        </w:rPr>
        <w:t>访问控制</w:t>
      </w:r>
    </w:p>
    <w:p w:rsidR="00F97E80" w:rsidRDefault="00F97E80">
      <w:pPr>
        <w:pStyle w:val="a3"/>
        <w:spacing w:before="1"/>
        <w:rPr>
          <w:sz w:val="16"/>
        </w:rPr>
      </w:pPr>
    </w:p>
    <w:p w:rsidR="00F97E80" w:rsidRDefault="00DD528B">
      <w:pPr>
        <w:pStyle w:val="a3"/>
        <w:spacing w:line="283" w:lineRule="auto"/>
        <w:ind w:left="332" w:right="1500" w:firstLine="422"/>
      </w:pPr>
      <w:r>
        <w:t>无线接入设备应开启接入认证功能，并且禁止使用WEP方式进行认证，如使用口令，长度不小于8 位字符；</w:t>
      </w:r>
    </w:p>
    <w:p w:rsidR="00F97E80" w:rsidRDefault="00DD528B">
      <w:pPr>
        <w:pStyle w:val="a4"/>
        <w:numPr>
          <w:ilvl w:val="3"/>
          <w:numId w:val="73"/>
        </w:numPr>
        <w:tabs>
          <w:tab w:val="left" w:pos="1278"/>
          <w:tab w:val="left" w:pos="1279"/>
        </w:tabs>
        <w:spacing w:before="147"/>
        <w:rPr>
          <w:sz w:val="21"/>
        </w:rPr>
      </w:pPr>
      <w:r>
        <w:rPr>
          <w:spacing w:val="-2"/>
          <w:sz w:val="21"/>
        </w:rPr>
        <w:t>入侵防范</w:t>
      </w:r>
    </w:p>
    <w:p w:rsidR="00F97E80" w:rsidRDefault="00F97E80">
      <w:pPr>
        <w:pStyle w:val="a3"/>
        <w:spacing w:before="9"/>
        <w:rPr>
          <w:sz w:val="15"/>
        </w:rPr>
      </w:pPr>
    </w:p>
    <w:p w:rsidR="00F97E80" w:rsidRDefault="00DD528B">
      <w:pPr>
        <w:pStyle w:val="a3"/>
        <w:spacing w:before="1" w:line="261" w:lineRule="exact"/>
        <w:ind w:left="755"/>
      </w:pPr>
      <w:r>
        <w:t>本项要求包括：</w:t>
      </w:r>
    </w:p>
    <w:p w:rsidR="00F97E80" w:rsidRDefault="00DD528B">
      <w:pPr>
        <w:pStyle w:val="1"/>
        <w:numPr>
          <w:ilvl w:val="4"/>
          <w:numId w:val="73"/>
        </w:numPr>
        <w:tabs>
          <w:tab w:val="left" w:pos="1177"/>
          <w:tab w:val="left" w:pos="1178"/>
        </w:tabs>
        <w:spacing w:line="333" w:lineRule="exact"/>
        <w:ind w:hanging="422"/>
      </w:pPr>
      <w:r>
        <w:rPr>
          <w:spacing w:val="-5"/>
        </w:rPr>
        <w:t>应能够检测到非授权无线接入设备和非授权移动终端的接入行为；</w:t>
      </w:r>
    </w:p>
    <w:p w:rsidR="00F97E80" w:rsidRDefault="00DD528B">
      <w:pPr>
        <w:pStyle w:val="a4"/>
        <w:numPr>
          <w:ilvl w:val="4"/>
          <w:numId w:val="73"/>
        </w:numPr>
        <w:tabs>
          <w:tab w:val="left" w:pos="1177"/>
          <w:tab w:val="left" w:pos="1178"/>
        </w:tabs>
        <w:spacing w:before="22" w:line="182" w:lineRule="auto"/>
        <w:ind w:right="1476" w:hanging="422"/>
        <w:rPr>
          <w:rFonts w:ascii="Microsoft JhengHei" w:eastAsia="Microsoft JhengHei"/>
          <w:b/>
          <w:sz w:val="21"/>
        </w:rPr>
      </w:pPr>
      <w:r>
        <w:rPr>
          <w:rFonts w:ascii="Microsoft JhengHei" w:eastAsia="Microsoft JhengHei" w:hint="eastAsia"/>
          <w:b/>
          <w:spacing w:val="3"/>
          <w:w w:val="90"/>
          <w:sz w:val="21"/>
        </w:rPr>
        <w:t>应能够检测到针对无线接入设备的网络扫描、DDoS</w:t>
      </w:r>
      <w:r>
        <w:rPr>
          <w:rFonts w:ascii="Microsoft JhengHei" w:eastAsia="Microsoft JhengHei" w:hint="eastAsia"/>
          <w:b/>
          <w:w w:val="90"/>
          <w:sz w:val="21"/>
        </w:rPr>
        <w:t xml:space="preserve">    攻击、密钥破解、中间人攻击和欺骗攻击等</w:t>
      </w:r>
      <w:r>
        <w:rPr>
          <w:rFonts w:ascii="Microsoft JhengHei" w:eastAsia="Microsoft JhengHei" w:hint="eastAsia"/>
          <w:b/>
          <w:sz w:val="21"/>
        </w:rPr>
        <w:t>行为；</w:t>
      </w:r>
    </w:p>
    <w:p w:rsidR="00F97E80" w:rsidRDefault="00DD528B">
      <w:pPr>
        <w:pStyle w:val="a4"/>
        <w:numPr>
          <w:ilvl w:val="4"/>
          <w:numId w:val="73"/>
        </w:numPr>
        <w:tabs>
          <w:tab w:val="left" w:pos="1177"/>
          <w:tab w:val="left" w:pos="1178"/>
        </w:tabs>
        <w:spacing w:line="300" w:lineRule="exact"/>
        <w:ind w:hanging="422"/>
        <w:rPr>
          <w:rFonts w:ascii="Microsoft JhengHei" w:eastAsia="Microsoft JhengHei"/>
          <w:b/>
          <w:sz w:val="21"/>
        </w:rPr>
      </w:pPr>
      <w:r>
        <w:rPr>
          <w:rFonts w:ascii="Microsoft JhengHei" w:eastAsia="Microsoft JhengHei" w:hint="eastAsia"/>
          <w:b/>
          <w:spacing w:val="-2"/>
          <w:sz w:val="21"/>
        </w:rPr>
        <w:t>应能够检测到无线接入设备的</w:t>
      </w:r>
      <w:r>
        <w:rPr>
          <w:rFonts w:ascii="Microsoft JhengHei" w:eastAsia="Microsoft JhengHei" w:hint="eastAsia"/>
          <w:b/>
          <w:sz w:val="21"/>
        </w:rPr>
        <w:t>SSID</w:t>
      </w:r>
      <w:r>
        <w:rPr>
          <w:rFonts w:ascii="Microsoft JhengHei" w:eastAsia="Microsoft JhengHei" w:hint="eastAsia"/>
          <w:b/>
          <w:spacing w:val="-3"/>
          <w:sz w:val="21"/>
        </w:rPr>
        <w:t xml:space="preserve"> 广播、</w:t>
      </w:r>
      <w:r>
        <w:rPr>
          <w:rFonts w:ascii="Microsoft JhengHei" w:eastAsia="Microsoft JhengHei" w:hint="eastAsia"/>
          <w:b/>
          <w:sz w:val="21"/>
        </w:rPr>
        <w:t>WPS</w:t>
      </w:r>
      <w:r>
        <w:rPr>
          <w:rFonts w:ascii="Microsoft JhengHei" w:eastAsia="Microsoft JhengHei" w:hint="eastAsia"/>
          <w:b/>
          <w:spacing w:val="-5"/>
          <w:sz w:val="21"/>
        </w:rPr>
        <w:t xml:space="preserve"> 等高风险功能的开启状态；</w:t>
      </w:r>
    </w:p>
    <w:p w:rsidR="00F97E80" w:rsidRDefault="00DD528B">
      <w:pPr>
        <w:pStyle w:val="a4"/>
        <w:numPr>
          <w:ilvl w:val="4"/>
          <w:numId w:val="73"/>
        </w:numPr>
        <w:tabs>
          <w:tab w:val="left" w:pos="1177"/>
          <w:tab w:val="left" w:pos="1178"/>
        </w:tabs>
        <w:spacing w:line="324" w:lineRule="exact"/>
        <w:ind w:hanging="422"/>
        <w:rPr>
          <w:rFonts w:ascii="Microsoft JhengHei" w:eastAsia="Microsoft JhengHei"/>
          <w:b/>
          <w:sz w:val="21"/>
        </w:rPr>
      </w:pPr>
      <w:r>
        <w:rPr>
          <w:rFonts w:ascii="Microsoft JhengHei" w:eastAsia="Microsoft JhengHei" w:hint="eastAsia"/>
          <w:b/>
          <w:spacing w:val="-5"/>
          <w:sz w:val="21"/>
        </w:rPr>
        <w:t>应禁用无线接入设备和无线接入网关存在风险的功能，如：</w:t>
      </w:r>
      <w:r>
        <w:rPr>
          <w:rFonts w:ascii="Microsoft JhengHei" w:eastAsia="Microsoft JhengHei" w:hint="eastAsia"/>
          <w:b/>
          <w:sz w:val="21"/>
        </w:rPr>
        <w:t>SSID</w:t>
      </w:r>
      <w:r>
        <w:rPr>
          <w:rFonts w:ascii="Microsoft JhengHei" w:eastAsia="Microsoft JhengHei" w:hint="eastAsia"/>
          <w:b/>
          <w:spacing w:val="-5"/>
          <w:sz w:val="21"/>
        </w:rPr>
        <w:t xml:space="preserve"> 广播、</w:t>
      </w:r>
      <w:r>
        <w:rPr>
          <w:rFonts w:ascii="Microsoft JhengHei" w:eastAsia="Microsoft JhengHei" w:hint="eastAsia"/>
          <w:b/>
          <w:sz w:val="21"/>
        </w:rPr>
        <w:t>WEP</w:t>
      </w:r>
      <w:r>
        <w:rPr>
          <w:rFonts w:ascii="Microsoft JhengHei" w:eastAsia="Microsoft JhengHei" w:hint="eastAsia"/>
          <w:b/>
          <w:spacing w:val="-5"/>
          <w:sz w:val="21"/>
        </w:rPr>
        <w:t xml:space="preserve"> 认证等；</w:t>
      </w:r>
    </w:p>
    <w:p w:rsidR="00F97E80" w:rsidRDefault="00DD528B">
      <w:pPr>
        <w:pStyle w:val="a4"/>
        <w:numPr>
          <w:ilvl w:val="4"/>
          <w:numId w:val="73"/>
        </w:numPr>
        <w:tabs>
          <w:tab w:val="left" w:pos="1177"/>
          <w:tab w:val="left" w:pos="1178"/>
        </w:tabs>
        <w:spacing w:line="361" w:lineRule="exact"/>
        <w:ind w:hanging="422"/>
        <w:rPr>
          <w:rFonts w:ascii="Microsoft JhengHei" w:eastAsia="Microsoft JhengHei"/>
          <w:b/>
          <w:sz w:val="21"/>
        </w:rPr>
      </w:pPr>
      <w:r>
        <w:rPr>
          <w:rFonts w:ascii="Microsoft JhengHei" w:eastAsia="Microsoft JhengHei" w:hint="eastAsia"/>
          <w:b/>
          <w:spacing w:val="-3"/>
          <w:sz w:val="21"/>
        </w:rPr>
        <w:t xml:space="preserve">应禁止多个 </w:t>
      </w:r>
      <w:r>
        <w:rPr>
          <w:rFonts w:ascii="Microsoft JhengHei" w:eastAsia="Microsoft JhengHei" w:hint="eastAsia"/>
          <w:b/>
          <w:sz w:val="21"/>
        </w:rPr>
        <w:t>AP</w:t>
      </w:r>
      <w:r>
        <w:rPr>
          <w:rFonts w:ascii="Microsoft JhengHei" w:eastAsia="Microsoft JhengHei" w:hint="eastAsia"/>
          <w:b/>
          <w:spacing w:val="-5"/>
          <w:sz w:val="21"/>
        </w:rPr>
        <w:t xml:space="preserve"> 使用同一个认证密钥。</w:t>
      </w:r>
    </w:p>
    <w:p w:rsidR="00F97E80" w:rsidRDefault="00DD528B">
      <w:pPr>
        <w:pStyle w:val="a4"/>
        <w:numPr>
          <w:ilvl w:val="2"/>
          <w:numId w:val="73"/>
        </w:numPr>
        <w:tabs>
          <w:tab w:val="left" w:pos="1067"/>
          <w:tab w:val="left" w:pos="1068"/>
        </w:tabs>
        <w:spacing w:before="116"/>
        <w:rPr>
          <w:sz w:val="21"/>
        </w:rPr>
      </w:pPr>
      <w:r>
        <w:rPr>
          <w:spacing w:val="-4"/>
          <w:sz w:val="21"/>
        </w:rPr>
        <w:t>安全计算环境</w:t>
      </w:r>
    </w:p>
    <w:p w:rsidR="00F97E80" w:rsidRDefault="00DD528B">
      <w:pPr>
        <w:pStyle w:val="a4"/>
        <w:numPr>
          <w:ilvl w:val="3"/>
          <w:numId w:val="73"/>
        </w:numPr>
        <w:tabs>
          <w:tab w:val="left" w:pos="1561"/>
          <w:tab w:val="left" w:pos="1562"/>
        </w:tabs>
        <w:spacing w:before="67" w:line="470" w:lineRule="atLeast"/>
        <w:ind w:left="1038" w:right="8263" w:hanging="418"/>
        <w:rPr>
          <w:sz w:val="21"/>
        </w:rPr>
      </w:pPr>
      <w:r>
        <w:rPr>
          <w:spacing w:val="-7"/>
          <w:sz w:val="21"/>
        </w:rPr>
        <w:t>移动应用管控</w:t>
      </w:r>
      <w:r>
        <w:rPr>
          <w:spacing w:val="-1"/>
          <w:sz w:val="21"/>
        </w:rPr>
        <w:t>本项要求包括：</w:t>
      </w:r>
    </w:p>
    <w:p w:rsidR="00F97E80" w:rsidRDefault="00DD528B">
      <w:pPr>
        <w:pStyle w:val="a4"/>
        <w:numPr>
          <w:ilvl w:val="4"/>
          <w:numId w:val="73"/>
        </w:numPr>
        <w:tabs>
          <w:tab w:val="left" w:pos="1460"/>
          <w:tab w:val="left" w:pos="1461"/>
        </w:tabs>
        <w:spacing w:before="43"/>
        <w:ind w:left="1460" w:hanging="422"/>
        <w:rPr>
          <w:sz w:val="21"/>
        </w:rPr>
      </w:pPr>
      <w:r>
        <w:rPr>
          <w:spacing w:val="-5"/>
          <w:sz w:val="21"/>
        </w:rPr>
        <w:t>应具有选择应用软件安装、运行的功能；</w:t>
      </w:r>
    </w:p>
    <w:p w:rsidR="00F97E80" w:rsidRDefault="00DD528B">
      <w:pPr>
        <w:pStyle w:val="1"/>
        <w:numPr>
          <w:ilvl w:val="4"/>
          <w:numId w:val="73"/>
        </w:numPr>
        <w:tabs>
          <w:tab w:val="left" w:pos="1460"/>
          <w:tab w:val="left" w:pos="1461"/>
        </w:tabs>
        <w:spacing w:before="13"/>
        <w:ind w:left="1460" w:hanging="422"/>
      </w:pPr>
      <w:r>
        <w:rPr>
          <w:spacing w:val="-5"/>
        </w:rPr>
        <w:t>应只允许可靠证书签名的应用软件安装和运行。</w:t>
      </w:r>
    </w:p>
    <w:p w:rsidR="00F97E80" w:rsidRDefault="00DD528B">
      <w:pPr>
        <w:pStyle w:val="a4"/>
        <w:numPr>
          <w:ilvl w:val="2"/>
          <w:numId w:val="72"/>
        </w:numPr>
        <w:tabs>
          <w:tab w:val="left" w:pos="1350"/>
          <w:tab w:val="left" w:pos="1351"/>
        </w:tabs>
        <w:spacing w:before="119"/>
        <w:ind w:hanging="734"/>
        <w:rPr>
          <w:sz w:val="21"/>
        </w:rPr>
      </w:pPr>
      <w:r>
        <w:rPr>
          <w:spacing w:val="-4"/>
          <w:sz w:val="21"/>
        </w:rPr>
        <w:t>安全建设管理</w:t>
      </w:r>
    </w:p>
    <w:p w:rsidR="00F97E80" w:rsidRDefault="00DD528B">
      <w:pPr>
        <w:pStyle w:val="a4"/>
        <w:numPr>
          <w:ilvl w:val="3"/>
          <w:numId w:val="72"/>
        </w:numPr>
        <w:tabs>
          <w:tab w:val="left" w:pos="1561"/>
          <w:tab w:val="left" w:pos="1562"/>
        </w:tabs>
        <w:spacing w:before="6" w:line="470" w:lineRule="atLeast"/>
        <w:ind w:right="7865" w:hanging="418"/>
        <w:rPr>
          <w:sz w:val="21"/>
        </w:rPr>
      </w:pPr>
      <w:r>
        <w:rPr>
          <w:spacing w:val="-7"/>
          <w:sz w:val="21"/>
        </w:rPr>
        <w:t>移动应用软件采购</w:t>
      </w:r>
      <w:r>
        <w:rPr>
          <w:spacing w:val="-1"/>
          <w:sz w:val="21"/>
        </w:rPr>
        <w:t>本项要求包括：</w:t>
      </w:r>
    </w:p>
    <w:p w:rsidR="00F97E80" w:rsidRDefault="00DD528B">
      <w:pPr>
        <w:pStyle w:val="a4"/>
        <w:numPr>
          <w:ilvl w:val="4"/>
          <w:numId w:val="72"/>
        </w:numPr>
        <w:tabs>
          <w:tab w:val="left" w:pos="1460"/>
          <w:tab w:val="left" w:pos="1461"/>
        </w:tabs>
        <w:spacing w:before="38"/>
        <w:ind w:hanging="422"/>
        <w:rPr>
          <w:sz w:val="21"/>
        </w:rPr>
      </w:pPr>
      <w:r>
        <w:rPr>
          <w:spacing w:val="-5"/>
          <w:sz w:val="21"/>
        </w:rPr>
        <w:t>应保证移动终端安装、运行的应用软件来自可靠分发渠道或使用可靠证书签名；</w:t>
      </w:r>
    </w:p>
    <w:p w:rsidR="00F97E80" w:rsidRDefault="00DD528B">
      <w:pPr>
        <w:pStyle w:val="1"/>
        <w:numPr>
          <w:ilvl w:val="4"/>
          <w:numId w:val="72"/>
        </w:numPr>
        <w:tabs>
          <w:tab w:val="left" w:pos="1460"/>
          <w:tab w:val="left" w:pos="1461"/>
        </w:tabs>
        <w:spacing w:before="12"/>
        <w:ind w:hanging="422"/>
      </w:pPr>
      <w:r>
        <w:rPr>
          <w:spacing w:val="-5"/>
        </w:rPr>
        <w:t>应保证移动终端安装、运行的应用软件由可靠的开发者开发。</w:t>
      </w:r>
    </w:p>
    <w:p w:rsidR="00F97E80" w:rsidRDefault="00DD528B">
      <w:pPr>
        <w:pStyle w:val="a4"/>
        <w:numPr>
          <w:ilvl w:val="3"/>
          <w:numId w:val="72"/>
        </w:numPr>
        <w:tabs>
          <w:tab w:val="left" w:pos="1561"/>
          <w:tab w:val="left" w:pos="1562"/>
        </w:tabs>
        <w:spacing w:before="120"/>
        <w:ind w:left="1561"/>
        <w:rPr>
          <w:sz w:val="21"/>
        </w:rPr>
      </w:pPr>
      <w:r>
        <w:rPr>
          <w:spacing w:val="-5"/>
          <w:sz w:val="21"/>
        </w:rPr>
        <w:t>移动应用软件开发</w:t>
      </w:r>
    </w:p>
    <w:p w:rsidR="00F97E80" w:rsidRDefault="00F97E80">
      <w:pPr>
        <w:pStyle w:val="a3"/>
        <w:spacing w:before="1"/>
        <w:rPr>
          <w:sz w:val="16"/>
        </w:rPr>
      </w:pPr>
    </w:p>
    <w:p w:rsidR="00F97E80" w:rsidRDefault="00DD528B">
      <w:pPr>
        <w:pStyle w:val="a3"/>
        <w:spacing w:line="258" w:lineRule="exact"/>
        <w:ind w:left="1038"/>
      </w:pPr>
      <w:r>
        <w:t>本项要求包括：</w:t>
      </w:r>
    </w:p>
    <w:p w:rsidR="00F97E80" w:rsidRDefault="00DD528B">
      <w:pPr>
        <w:pStyle w:val="1"/>
        <w:numPr>
          <w:ilvl w:val="4"/>
          <w:numId w:val="72"/>
        </w:numPr>
        <w:tabs>
          <w:tab w:val="left" w:pos="1460"/>
          <w:tab w:val="left" w:pos="1461"/>
        </w:tabs>
        <w:spacing w:line="355" w:lineRule="exact"/>
        <w:ind w:hanging="422"/>
      </w:pPr>
      <w:r>
        <w:rPr>
          <w:spacing w:val="-5"/>
        </w:rPr>
        <w:t>应对移动业务应用软件开发者进行资格审查；</w:t>
      </w:r>
    </w:p>
    <w:p w:rsidR="00F97E80" w:rsidRDefault="00DD528B">
      <w:pPr>
        <w:pStyle w:val="a4"/>
        <w:numPr>
          <w:ilvl w:val="4"/>
          <w:numId w:val="72"/>
        </w:numPr>
        <w:tabs>
          <w:tab w:val="left" w:pos="1460"/>
          <w:tab w:val="left" w:pos="1461"/>
        </w:tabs>
        <w:spacing w:line="366" w:lineRule="exact"/>
        <w:ind w:hanging="422"/>
        <w:rPr>
          <w:rFonts w:ascii="Microsoft JhengHei" w:eastAsia="Microsoft JhengHei"/>
          <w:b/>
          <w:sz w:val="21"/>
        </w:rPr>
      </w:pPr>
      <w:r>
        <w:rPr>
          <w:rFonts w:ascii="Microsoft JhengHei" w:eastAsia="Microsoft JhengHei" w:hint="eastAsia"/>
          <w:b/>
          <w:spacing w:val="-5"/>
          <w:sz w:val="21"/>
        </w:rPr>
        <w:t>应保证开发移动业务应用软件的签名证书合法性。</w:t>
      </w:r>
    </w:p>
    <w:p w:rsidR="00F97E80" w:rsidRDefault="00F97E80">
      <w:pPr>
        <w:pStyle w:val="a3"/>
        <w:rPr>
          <w:rFonts w:ascii="Microsoft JhengHei"/>
          <w:b/>
          <w:sz w:val="20"/>
        </w:rPr>
      </w:pPr>
    </w:p>
    <w:p w:rsidR="00F97E80" w:rsidRDefault="00F97E80">
      <w:pPr>
        <w:pStyle w:val="a3"/>
        <w:spacing w:before="9"/>
        <w:rPr>
          <w:rFonts w:ascii="Microsoft JhengHei"/>
          <w:b/>
          <w:sz w:val="13"/>
        </w:rPr>
      </w:pPr>
    </w:p>
    <w:p w:rsidR="00F97E80" w:rsidRDefault="00DD528B">
      <w:pPr>
        <w:spacing w:before="77"/>
        <w:ind w:right="1303"/>
        <w:jc w:val="right"/>
        <w:rPr>
          <w:sz w:val="18"/>
        </w:rPr>
      </w:pPr>
      <w:r>
        <w:rPr>
          <w:sz w:val="18"/>
        </w:rPr>
        <w:t>23</w:t>
      </w:r>
    </w:p>
    <w:p w:rsidR="00F97E80" w:rsidRDefault="00F97E80">
      <w:pPr>
        <w:jc w:val="right"/>
        <w:rPr>
          <w:sz w:val="18"/>
        </w:rPr>
        <w:sectPr w:rsidR="00F97E80">
          <w:headerReference w:type="even" r:id="rId84"/>
          <w:headerReference w:type="default" r:id="rId85"/>
          <w:headerReference w:type="first" r:id="rId86"/>
          <w:pgSz w:w="11900" w:h="16840"/>
          <w:pgMar w:top="1600" w:right="20" w:bottom="280" w:left="800" w:header="0" w:footer="0" w:gutter="0"/>
          <w:cols w:space="720"/>
        </w:sectPr>
      </w:pPr>
    </w:p>
    <w:p w:rsidR="00F97E80" w:rsidRDefault="00F97E80">
      <w:pPr>
        <w:pStyle w:val="a3"/>
        <w:spacing w:before="11"/>
        <w:rPr>
          <w:sz w:val="10"/>
        </w:rPr>
      </w:pPr>
    </w:p>
    <w:p w:rsidR="00F97E80" w:rsidRDefault="00DD528B">
      <w:pPr>
        <w:pStyle w:val="a4"/>
        <w:numPr>
          <w:ilvl w:val="1"/>
          <w:numId w:val="71"/>
        </w:numPr>
        <w:tabs>
          <w:tab w:val="left" w:pos="1143"/>
          <w:tab w:val="left" w:pos="1144"/>
        </w:tabs>
        <w:spacing w:before="71"/>
        <w:jc w:val="left"/>
        <w:rPr>
          <w:sz w:val="21"/>
        </w:rPr>
      </w:pPr>
      <w:r>
        <w:rPr>
          <w:spacing w:val="-5"/>
          <w:sz w:val="21"/>
        </w:rPr>
        <w:t>物联网安全扩展要求</w:t>
      </w:r>
    </w:p>
    <w:p w:rsidR="00F97E80" w:rsidRDefault="00F97E80">
      <w:pPr>
        <w:pStyle w:val="a3"/>
        <w:spacing w:before="1"/>
        <w:rPr>
          <w:sz w:val="16"/>
        </w:rPr>
      </w:pPr>
    </w:p>
    <w:p w:rsidR="00F97E80" w:rsidRDefault="00DD528B">
      <w:pPr>
        <w:pStyle w:val="a4"/>
        <w:numPr>
          <w:ilvl w:val="2"/>
          <w:numId w:val="71"/>
        </w:numPr>
        <w:tabs>
          <w:tab w:val="left" w:pos="1350"/>
          <w:tab w:val="left" w:pos="1351"/>
        </w:tabs>
        <w:spacing w:before="1"/>
        <w:ind w:hanging="734"/>
        <w:rPr>
          <w:sz w:val="21"/>
        </w:rPr>
      </w:pPr>
      <w:r>
        <w:rPr>
          <w:spacing w:val="-4"/>
          <w:sz w:val="21"/>
        </w:rPr>
        <w:t>安全物理环境</w:t>
      </w:r>
    </w:p>
    <w:p w:rsidR="00F97E80" w:rsidRDefault="00DD528B">
      <w:pPr>
        <w:pStyle w:val="a4"/>
        <w:numPr>
          <w:ilvl w:val="3"/>
          <w:numId w:val="71"/>
        </w:numPr>
        <w:tabs>
          <w:tab w:val="left" w:pos="1561"/>
          <w:tab w:val="left" w:pos="1562"/>
        </w:tabs>
        <w:spacing w:before="30" w:line="476" w:lineRule="exact"/>
        <w:ind w:right="7452" w:hanging="418"/>
        <w:rPr>
          <w:sz w:val="21"/>
        </w:rPr>
      </w:pPr>
      <w:r>
        <w:rPr>
          <w:spacing w:val="-7"/>
          <w:sz w:val="21"/>
        </w:rPr>
        <w:t>感知节点设备物理防护</w:t>
      </w:r>
      <w:r>
        <w:rPr>
          <w:spacing w:val="-1"/>
          <w:sz w:val="21"/>
        </w:rPr>
        <w:t>本项要求包括：</w:t>
      </w:r>
    </w:p>
    <w:p w:rsidR="00F97E80" w:rsidRDefault="00DD528B">
      <w:pPr>
        <w:pStyle w:val="a4"/>
        <w:numPr>
          <w:ilvl w:val="0"/>
          <w:numId w:val="70"/>
        </w:numPr>
        <w:tabs>
          <w:tab w:val="left" w:pos="1091"/>
          <w:tab w:val="left" w:pos="1092"/>
        </w:tabs>
        <w:spacing w:before="11"/>
        <w:rPr>
          <w:sz w:val="21"/>
        </w:rPr>
      </w:pPr>
      <w:r>
        <w:rPr>
          <w:spacing w:val="-5"/>
          <w:sz w:val="21"/>
        </w:rPr>
        <w:t>感知节点设备所处的物理环境应不对感知节点设备造成物理破坏，如挤压、强振动；</w:t>
      </w:r>
    </w:p>
    <w:p w:rsidR="00F97E80" w:rsidRDefault="00DD528B">
      <w:pPr>
        <w:pStyle w:val="a4"/>
        <w:numPr>
          <w:ilvl w:val="0"/>
          <w:numId w:val="70"/>
        </w:numPr>
        <w:tabs>
          <w:tab w:val="left" w:pos="1091"/>
          <w:tab w:val="left" w:pos="1092"/>
        </w:tabs>
        <w:spacing w:before="48" w:line="283" w:lineRule="auto"/>
        <w:ind w:right="1193"/>
        <w:rPr>
          <w:sz w:val="21"/>
        </w:rPr>
      </w:pPr>
      <w:r>
        <w:rPr>
          <w:spacing w:val="-10"/>
          <w:sz w:val="21"/>
        </w:rPr>
        <w:t>感知节点设备在工作状态所处物理环境应能正确反映环境状态</w:t>
      </w:r>
      <w:r>
        <w:rPr>
          <w:sz w:val="21"/>
        </w:rPr>
        <w:t>（</w:t>
      </w:r>
      <w:r>
        <w:rPr>
          <w:spacing w:val="-5"/>
          <w:sz w:val="21"/>
        </w:rPr>
        <w:t>如温湿度传感器不能安装在阳光直射区域</w:t>
      </w:r>
      <w:r>
        <w:rPr>
          <w:sz w:val="21"/>
        </w:rPr>
        <w:t>）。</w:t>
      </w:r>
    </w:p>
    <w:p w:rsidR="00F97E80" w:rsidRDefault="00DD528B">
      <w:pPr>
        <w:pStyle w:val="a4"/>
        <w:numPr>
          <w:ilvl w:val="2"/>
          <w:numId w:val="71"/>
        </w:numPr>
        <w:tabs>
          <w:tab w:val="left" w:pos="1350"/>
          <w:tab w:val="left" w:pos="1351"/>
        </w:tabs>
        <w:spacing w:before="147"/>
        <w:ind w:hanging="734"/>
        <w:rPr>
          <w:sz w:val="21"/>
        </w:rPr>
      </w:pPr>
      <w:r>
        <w:rPr>
          <w:spacing w:val="-4"/>
          <w:sz w:val="21"/>
        </w:rPr>
        <w:t>安全区域边界</w:t>
      </w:r>
    </w:p>
    <w:p w:rsidR="00F97E80" w:rsidRDefault="00F97E80">
      <w:pPr>
        <w:pStyle w:val="a3"/>
        <w:spacing w:before="1"/>
        <w:rPr>
          <w:sz w:val="16"/>
        </w:rPr>
      </w:pPr>
    </w:p>
    <w:p w:rsidR="00F97E80" w:rsidRDefault="00DD528B">
      <w:pPr>
        <w:pStyle w:val="a4"/>
        <w:numPr>
          <w:ilvl w:val="3"/>
          <w:numId w:val="71"/>
        </w:numPr>
        <w:tabs>
          <w:tab w:val="left" w:pos="1561"/>
          <w:tab w:val="left" w:pos="1562"/>
        </w:tabs>
        <w:ind w:left="1561"/>
        <w:rPr>
          <w:sz w:val="21"/>
        </w:rPr>
      </w:pPr>
      <w:r>
        <w:rPr>
          <w:spacing w:val="-2"/>
          <w:sz w:val="21"/>
        </w:rPr>
        <w:t>接入控制</w:t>
      </w:r>
    </w:p>
    <w:p w:rsidR="00F97E80" w:rsidRDefault="00F97E80">
      <w:pPr>
        <w:pStyle w:val="a3"/>
        <w:spacing w:before="1"/>
        <w:rPr>
          <w:sz w:val="16"/>
        </w:rPr>
      </w:pPr>
    </w:p>
    <w:p w:rsidR="00F97E80" w:rsidRDefault="00DD528B">
      <w:pPr>
        <w:pStyle w:val="a3"/>
        <w:ind w:left="1038"/>
      </w:pPr>
      <w:r>
        <w:t>应保证只有授权的感知节点可以接入。</w:t>
      </w:r>
    </w:p>
    <w:p w:rsidR="00F97E80" w:rsidRDefault="00DD528B">
      <w:pPr>
        <w:pStyle w:val="a4"/>
        <w:numPr>
          <w:ilvl w:val="3"/>
          <w:numId w:val="71"/>
        </w:numPr>
        <w:tabs>
          <w:tab w:val="left" w:pos="1561"/>
          <w:tab w:val="left" w:pos="1562"/>
        </w:tabs>
        <w:spacing w:before="15" w:line="460" w:lineRule="atLeast"/>
        <w:ind w:right="8567" w:hanging="418"/>
        <w:rPr>
          <w:sz w:val="21"/>
        </w:rPr>
      </w:pPr>
      <w:r>
        <w:rPr>
          <w:spacing w:val="-2"/>
          <w:sz w:val="21"/>
        </w:rPr>
        <w:t>入侵防范</w:t>
      </w:r>
      <w:r>
        <w:rPr>
          <w:spacing w:val="-6"/>
          <w:sz w:val="21"/>
        </w:rPr>
        <w:t>本项要求包括：</w:t>
      </w:r>
    </w:p>
    <w:p w:rsidR="00F97E80" w:rsidRDefault="00DD528B">
      <w:pPr>
        <w:pStyle w:val="1"/>
        <w:numPr>
          <w:ilvl w:val="0"/>
          <w:numId w:val="69"/>
        </w:numPr>
        <w:tabs>
          <w:tab w:val="left" w:pos="1091"/>
          <w:tab w:val="left" w:pos="1092"/>
        </w:tabs>
        <w:spacing w:line="352" w:lineRule="exact"/>
      </w:pPr>
      <w:r>
        <w:rPr>
          <w:spacing w:val="-5"/>
        </w:rPr>
        <w:t>应能够限制与感知节点通信的目标地址，以避免对陌生地址的攻击行为；</w:t>
      </w:r>
    </w:p>
    <w:p w:rsidR="00F97E80" w:rsidRDefault="00DD528B">
      <w:pPr>
        <w:pStyle w:val="a4"/>
        <w:numPr>
          <w:ilvl w:val="0"/>
          <w:numId w:val="69"/>
        </w:numPr>
        <w:tabs>
          <w:tab w:val="left" w:pos="1091"/>
          <w:tab w:val="left" w:pos="1092"/>
        </w:tabs>
        <w:spacing w:line="363" w:lineRule="exact"/>
        <w:rPr>
          <w:rFonts w:ascii="Microsoft JhengHei" w:eastAsia="Microsoft JhengHei"/>
          <w:b/>
          <w:sz w:val="21"/>
        </w:rPr>
      </w:pPr>
      <w:r>
        <w:rPr>
          <w:rFonts w:ascii="Microsoft JhengHei" w:eastAsia="Microsoft JhengHei" w:hint="eastAsia"/>
          <w:b/>
          <w:spacing w:val="-5"/>
          <w:sz w:val="21"/>
        </w:rPr>
        <w:t>应能够限制与网关节点通信的目标地址，以避免对陌生地址的攻击行为。</w:t>
      </w:r>
    </w:p>
    <w:p w:rsidR="00F97E80" w:rsidRDefault="00DD528B">
      <w:pPr>
        <w:pStyle w:val="a4"/>
        <w:numPr>
          <w:ilvl w:val="2"/>
          <w:numId w:val="71"/>
        </w:numPr>
        <w:tabs>
          <w:tab w:val="left" w:pos="1350"/>
          <w:tab w:val="left" w:pos="1351"/>
        </w:tabs>
        <w:spacing w:before="116"/>
        <w:ind w:hanging="734"/>
        <w:rPr>
          <w:sz w:val="21"/>
        </w:rPr>
      </w:pPr>
      <w:r>
        <w:rPr>
          <w:spacing w:val="-4"/>
          <w:sz w:val="21"/>
        </w:rPr>
        <w:t>安全运维管理</w:t>
      </w:r>
    </w:p>
    <w:p w:rsidR="00F97E80" w:rsidRDefault="00DD528B">
      <w:pPr>
        <w:pStyle w:val="a4"/>
        <w:numPr>
          <w:ilvl w:val="3"/>
          <w:numId w:val="71"/>
        </w:numPr>
        <w:tabs>
          <w:tab w:val="left" w:pos="1561"/>
          <w:tab w:val="left" w:pos="1562"/>
        </w:tabs>
        <w:spacing w:before="5" w:line="470" w:lineRule="atLeast"/>
        <w:ind w:right="8263" w:hanging="418"/>
        <w:rPr>
          <w:sz w:val="21"/>
        </w:rPr>
      </w:pPr>
      <w:r>
        <w:rPr>
          <w:spacing w:val="-7"/>
          <w:sz w:val="21"/>
        </w:rPr>
        <w:t>感知节点管理</w:t>
      </w:r>
      <w:r>
        <w:rPr>
          <w:spacing w:val="-1"/>
          <w:sz w:val="21"/>
        </w:rPr>
        <w:t>本项要求包括：</w:t>
      </w:r>
    </w:p>
    <w:p w:rsidR="00F97E80" w:rsidRDefault="00DD528B">
      <w:pPr>
        <w:pStyle w:val="a4"/>
        <w:numPr>
          <w:ilvl w:val="0"/>
          <w:numId w:val="68"/>
        </w:numPr>
        <w:tabs>
          <w:tab w:val="left" w:pos="1091"/>
          <w:tab w:val="left" w:pos="1092"/>
        </w:tabs>
        <w:spacing w:before="53" w:line="283" w:lineRule="auto"/>
        <w:ind w:right="1298"/>
        <w:rPr>
          <w:sz w:val="21"/>
        </w:rPr>
      </w:pPr>
      <w:r>
        <w:rPr>
          <w:spacing w:val="-10"/>
          <w:sz w:val="21"/>
        </w:rPr>
        <w:t>应指定人员定期巡视感知节点设备、网关节点设备的部署环境，对可能影响感知节点设备、网关节点设备正常工作的环境异常进行记录和维护；</w:t>
      </w:r>
    </w:p>
    <w:p w:rsidR="00F97E80" w:rsidRDefault="00DD528B">
      <w:pPr>
        <w:pStyle w:val="1"/>
        <w:numPr>
          <w:ilvl w:val="0"/>
          <w:numId w:val="68"/>
        </w:numPr>
        <w:tabs>
          <w:tab w:val="left" w:pos="1091"/>
          <w:tab w:val="left" w:pos="1092"/>
        </w:tabs>
        <w:spacing w:line="295" w:lineRule="exact"/>
        <w:rPr>
          <w:rFonts w:ascii="宋体" w:eastAsia="宋体"/>
          <w:sz w:val="20"/>
        </w:rPr>
      </w:pPr>
      <w:r>
        <w:rPr>
          <w:spacing w:val="-5"/>
        </w:rPr>
        <w:t>应对感知节点设备、网关节点设备入库、存储、部署、携带、维修、丢失和报废等过程作出</w:t>
      </w:r>
    </w:p>
    <w:p w:rsidR="00F97E80" w:rsidRDefault="00DD528B">
      <w:pPr>
        <w:spacing w:line="361" w:lineRule="exact"/>
        <w:ind w:right="5420"/>
        <w:jc w:val="center"/>
        <w:rPr>
          <w:rFonts w:ascii="Microsoft JhengHei" w:eastAsia="Microsoft JhengHei"/>
          <w:b/>
          <w:sz w:val="21"/>
        </w:rPr>
      </w:pPr>
      <w:r>
        <w:rPr>
          <w:rFonts w:ascii="Microsoft JhengHei" w:eastAsia="Microsoft JhengHei" w:hint="eastAsia"/>
          <w:b/>
          <w:sz w:val="21"/>
        </w:rPr>
        <w:t>明确规定，并进行全程管理。</w:t>
      </w:r>
    </w:p>
    <w:p w:rsidR="00F97E80" w:rsidRDefault="00DD528B">
      <w:pPr>
        <w:pStyle w:val="a4"/>
        <w:numPr>
          <w:ilvl w:val="1"/>
          <w:numId w:val="71"/>
        </w:numPr>
        <w:tabs>
          <w:tab w:val="left" w:pos="860"/>
          <w:tab w:val="left" w:pos="861"/>
        </w:tabs>
        <w:spacing w:before="216"/>
        <w:ind w:left="860"/>
        <w:jc w:val="left"/>
        <w:rPr>
          <w:sz w:val="21"/>
        </w:rPr>
      </w:pPr>
      <w:r>
        <w:rPr>
          <w:spacing w:val="-5"/>
          <w:sz w:val="21"/>
        </w:rPr>
        <w:t>工业控制系统安全扩展要求</w:t>
      </w:r>
    </w:p>
    <w:p w:rsidR="00F97E80" w:rsidRDefault="00F97E80">
      <w:pPr>
        <w:pStyle w:val="a3"/>
        <w:spacing w:before="1"/>
        <w:rPr>
          <w:sz w:val="16"/>
        </w:rPr>
      </w:pPr>
    </w:p>
    <w:p w:rsidR="00F97E80" w:rsidRDefault="00DD528B">
      <w:pPr>
        <w:pStyle w:val="a4"/>
        <w:numPr>
          <w:ilvl w:val="2"/>
          <w:numId w:val="71"/>
        </w:numPr>
        <w:tabs>
          <w:tab w:val="left" w:pos="1067"/>
          <w:tab w:val="left" w:pos="1068"/>
        </w:tabs>
        <w:ind w:left="1067"/>
        <w:rPr>
          <w:sz w:val="21"/>
        </w:rPr>
      </w:pPr>
      <w:r>
        <w:rPr>
          <w:spacing w:val="-4"/>
          <w:sz w:val="21"/>
        </w:rPr>
        <w:t>安全物理环境</w:t>
      </w:r>
    </w:p>
    <w:p w:rsidR="00F97E80" w:rsidRDefault="00DD528B">
      <w:pPr>
        <w:pStyle w:val="a4"/>
        <w:numPr>
          <w:ilvl w:val="3"/>
          <w:numId w:val="71"/>
        </w:numPr>
        <w:tabs>
          <w:tab w:val="left" w:pos="1278"/>
          <w:tab w:val="left" w:pos="1279"/>
        </w:tabs>
        <w:spacing w:before="30" w:line="476" w:lineRule="exact"/>
        <w:ind w:left="755" w:right="7735" w:hanging="423"/>
        <w:rPr>
          <w:sz w:val="21"/>
        </w:rPr>
      </w:pPr>
      <w:r>
        <w:rPr>
          <w:spacing w:val="-7"/>
          <w:sz w:val="21"/>
        </w:rPr>
        <w:t>室外控制设备物理防护</w:t>
      </w:r>
      <w:r>
        <w:rPr>
          <w:spacing w:val="-1"/>
          <w:sz w:val="21"/>
        </w:rPr>
        <w:t>本项要求包括：</w:t>
      </w:r>
    </w:p>
    <w:p w:rsidR="00F97E80" w:rsidRDefault="00DD528B">
      <w:pPr>
        <w:pStyle w:val="a4"/>
        <w:numPr>
          <w:ilvl w:val="4"/>
          <w:numId w:val="71"/>
        </w:numPr>
        <w:tabs>
          <w:tab w:val="left" w:pos="1177"/>
          <w:tab w:val="left" w:pos="1178"/>
        </w:tabs>
        <w:spacing w:before="11" w:line="283" w:lineRule="auto"/>
        <w:ind w:left="1177" w:right="1530" w:hanging="422"/>
        <w:rPr>
          <w:sz w:val="21"/>
        </w:rPr>
      </w:pPr>
      <w:r>
        <w:rPr>
          <w:spacing w:val="-10"/>
          <w:sz w:val="21"/>
        </w:rPr>
        <w:t>室外控制设备应放置于采用铁板或其他防火材料制作的箱体或装置中并紧固；箱体或装置具有</w:t>
      </w:r>
      <w:r>
        <w:rPr>
          <w:spacing w:val="-6"/>
          <w:sz w:val="21"/>
        </w:rPr>
        <w:t>透风、散热、防盗、防雨和防火能力等；</w:t>
      </w:r>
    </w:p>
    <w:p w:rsidR="00F97E80" w:rsidRDefault="00DD528B">
      <w:pPr>
        <w:pStyle w:val="a4"/>
        <w:numPr>
          <w:ilvl w:val="4"/>
          <w:numId w:val="71"/>
        </w:numPr>
        <w:tabs>
          <w:tab w:val="left" w:pos="1177"/>
          <w:tab w:val="left" w:pos="1178"/>
        </w:tabs>
        <w:spacing w:line="283" w:lineRule="auto"/>
        <w:ind w:left="1177" w:right="1327" w:hanging="422"/>
        <w:rPr>
          <w:sz w:val="21"/>
        </w:rPr>
      </w:pPr>
      <w:r>
        <w:rPr>
          <w:spacing w:val="-15"/>
          <w:sz w:val="21"/>
        </w:rPr>
        <w:t>室外控制设备放置应远离强电磁干扰、强热源等环境，如无法避免应及时做好应急处置及检修， 保</w:t>
      </w:r>
      <w:r>
        <w:rPr>
          <w:spacing w:val="-9"/>
          <w:sz w:val="21"/>
        </w:rPr>
        <w:t>证设备正常运行。</w:t>
      </w:r>
    </w:p>
    <w:p w:rsidR="00F97E80" w:rsidRDefault="00DD528B">
      <w:pPr>
        <w:pStyle w:val="a4"/>
        <w:numPr>
          <w:ilvl w:val="2"/>
          <w:numId w:val="71"/>
        </w:numPr>
        <w:tabs>
          <w:tab w:val="left" w:pos="1067"/>
          <w:tab w:val="left" w:pos="1068"/>
        </w:tabs>
        <w:spacing w:before="146"/>
        <w:ind w:left="1067"/>
        <w:rPr>
          <w:sz w:val="21"/>
        </w:rPr>
      </w:pPr>
      <w:r>
        <w:rPr>
          <w:spacing w:val="-4"/>
          <w:sz w:val="21"/>
        </w:rPr>
        <w:t>安全通信网络</w:t>
      </w:r>
    </w:p>
    <w:p w:rsidR="00F97E80" w:rsidRDefault="00F97E80">
      <w:pPr>
        <w:pStyle w:val="a3"/>
        <w:spacing w:before="1"/>
        <w:rPr>
          <w:sz w:val="16"/>
        </w:rPr>
      </w:pPr>
    </w:p>
    <w:p w:rsidR="00F97E80" w:rsidRDefault="00DD528B">
      <w:pPr>
        <w:pStyle w:val="a4"/>
        <w:numPr>
          <w:ilvl w:val="3"/>
          <w:numId w:val="71"/>
        </w:numPr>
        <w:tabs>
          <w:tab w:val="left" w:pos="1278"/>
          <w:tab w:val="left" w:pos="1279"/>
        </w:tabs>
        <w:spacing w:line="420" w:lineRule="auto"/>
        <w:ind w:left="755" w:right="8849" w:hanging="423"/>
        <w:rPr>
          <w:sz w:val="21"/>
        </w:rPr>
      </w:pPr>
      <w:r>
        <w:rPr>
          <w:spacing w:val="-2"/>
          <w:sz w:val="21"/>
        </w:rPr>
        <w:t>网络架构</w:t>
      </w:r>
      <w:r>
        <w:rPr>
          <w:spacing w:val="-6"/>
          <w:sz w:val="21"/>
        </w:rPr>
        <w:t>本项要求包括：</w:t>
      </w:r>
    </w:p>
    <w:p w:rsidR="00F97E80" w:rsidRDefault="00F97E80">
      <w:pPr>
        <w:pStyle w:val="a3"/>
        <w:rPr>
          <w:sz w:val="20"/>
        </w:rPr>
      </w:pPr>
    </w:p>
    <w:p w:rsidR="00F97E80" w:rsidRDefault="00F97E80">
      <w:pPr>
        <w:pStyle w:val="a3"/>
        <w:spacing w:before="8"/>
        <w:rPr>
          <w:sz w:val="18"/>
        </w:rPr>
      </w:pPr>
    </w:p>
    <w:p w:rsidR="00F97E80" w:rsidRDefault="00DD528B">
      <w:pPr>
        <w:ind w:left="553"/>
        <w:rPr>
          <w:sz w:val="18"/>
        </w:rPr>
      </w:pPr>
      <w:r>
        <w:rPr>
          <w:sz w:val="18"/>
        </w:rPr>
        <w:t>24</w:t>
      </w:r>
    </w:p>
    <w:p w:rsidR="00F97E80" w:rsidRDefault="00F97E80">
      <w:pPr>
        <w:rPr>
          <w:sz w:val="18"/>
        </w:rPr>
        <w:sectPr w:rsidR="00F97E80">
          <w:headerReference w:type="even" r:id="rId87"/>
          <w:headerReference w:type="default" r:id="rId88"/>
          <w:headerReference w:type="first" r:id="rId89"/>
          <w:pgSz w:w="11900" w:h="16840"/>
          <w:pgMar w:top="1600" w:right="20" w:bottom="280" w:left="800" w:header="0" w:footer="0" w:gutter="0"/>
          <w:cols w:space="720"/>
        </w:sectPr>
      </w:pPr>
    </w:p>
    <w:p w:rsidR="00F97E80" w:rsidRDefault="00DD528B">
      <w:pPr>
        <w:pStyle w:val="a4"/>
        <w:numPr>
          <w:ilvl w:val="4"/>
          <w:numId w:val="71"/>
        </w:numPr>
        <w:tabs>
          <w:tab w:val="left" w:pos="1177"/>
          <w:tab w:val="left" w:pos="1178"/>
        </w:tabs>
        <w:spacing w:before="105"/>
        <w:ind w:left="1177" w:hanging="422"/>
        <w:rPr>
          <w:sz w:val="21"/>
        </w:rPr>
      </w:pPr>
      <w:r>
        <w:rPr>
          <w:spacing w:val="-5"/>
          <w:sz w:val="21"/>
        </w:rPr>
        <w:lastRenderedPageBreak/>
        <w:t>工业控制系统与企业其他系统之间应划分为两个区域，区域间应采用技术隔离手段；</w:t>
      </w:r>
    </w:p>
    <w:p w:rsidR="00F97E80" w:rsidRDefault="00DD528B">
      <w:pPr>
        <w:pStyle w:val="a4"/>
        <w:numPr>
          <w:ilvl w:val="4"/>
          <w:numId w:val="71"/>
        </w:numPr>
        <w:tabs>
          <w:tab w:val="left" w:pos="1177"/>
          <w:tab w:val="left" w:pos="1178"/>
        </w:tabs>
        <w:spacing w:before="38" w:line="253" w:lineRule="exact"/>
        <w:ind w:left="1177" w:hanging="422"/>
        <w:rPr>
          <w:sz w:val="20"/>
        </w:rPr>
      </w:pPr>
      <w:r>
        <w:rPr>
          <w:spacing w:val="-5"/>
          <w:sz w:val="21"/>
        </w:rPr>
        <w:t>工业控制系统内部应根据业务特点划分为不同的安全域，安全域之间应采用技术隔离手段；</w:t>
      </w:r>
    </w:p>
    <w:p w:rsidR="00F97E80" w:rsidRDefault="00DD528B">
      <w:pPr>
        <w:pStyle w:val="1"/>
        <w:numPr>
          <w:ilvl w:val="4"/>
          <w:numId w:val="71"/>
        </w:numPr>
        <w:tabs>
          <w:tab w:val="left" w:pos="1177"/>
          <w:tab w:val="left" w:pos="1178"/>
        </w:tabs>
        <w:spacing w:before="51" w:line="182" w:lineRule="auto"/>
        <w:ind w:left="1177" w:right="1538" w:hanging="422"/>
        <w:rPr>
          <w:rFonts w:ascii="宋体" w:eastAsia="宋体"/>
          <w:sz w:val="20"/>
        </w:rPr>
      </w:pPr>
      <w:r>
        <w:rPr>
          <w:spacing w:val="-6"/>
        </w:rPr>
        <w:t>涉及实时控制和数据传输的工业控制系统，应使用独立的网络设备组网，在物理层面上实现</w:t>
      </w:r>
      <w:r>
        <w:rPr>
          <w:spacing w:val="-5"/>
        </w:rPr>
        <w:t>与其它数据网及外部公共信息网的安全隔离。</w:t>
      </w:r>
    </w:p>
    <w:p w:rsidR="00F97E80" w:rsidRDefault="00DD528B">
      <w:pPr>
        <w:pStyle w:val="a4"/>
        <w:numPr>
          <w:ilvl w:val="3"/>
          <w:numId w:val="71"/>
        </w:numPr>
        <w:tabs>
          <w:tab w:val="left" w:pos="1278"/>
          <w:tab w:val="left" w:pos="1279"/>
        </w:tabs>
        <w:spacing w:before="165"/>
        <w:ind w:left="1278" w:hanging="946"/>
        <w:rPr>
          <w:sz w:val="21"/>
        </w:rPr>
      </w:pPr>
      <w:r>
        <w:rPr>
          <w:spacing w:val="-2"/>
          <w:sz w:val="21"/>
        </w:rPr>
        <w:t>通信传输</w:t>
      </w:r>
    </w:p>
    <w:p w:rsidR="00F97E80" w:rsidRDefault="00F97E80">
      <w:pPr>
        <w:pStyle w:val="a3"/>
        <w:spacing w:before="1"/>
        <w:rPr>
          <w:sz w:val="15"/>
        </w:rPr>
      </w:pPr>
    </w:p>
    <w:p w:rsidR="00F97E80" w:rsidRDefault="00DD528B">
      <w:pPr>
        <w:pStyle w:val="1"/>
        <w:spacing w:before="1" w:line="182" w:lineRule="auto"/>
        <w:ind w:left="332" w:right="1500" w:firstLine="422"/>
      </w:pPr>
      <w:r>
        <w:rPr>
          <w:spacing w:val="-6"/>
        </w:rPr>
        <w:t>在工业控制系统内使用广域网进行控制指令或相关数据交换的应采用加密认证技术手段实现身份</w:t>
      </w:r>
      <w:r>
        <w:rPr>
          <w:spacing w:val="-3"/>
        </w:rPr>
        <w:t>认证、访问控制和数据加密传输。</w:t>
      </w:r>
    </w:p>
    <w:p w:rsidR="00F97E80" w:rsidRDefault="00DD528B">
      <w:pPr>
        <w:pStyle w:val="a4"/>
        <w:numPr>
          <w:ilvl w:val="2"/>
          <w:numId w:val="71"/>
        </w:numPr>
        <w:tabs>
          <w:tab w:val="left" w:pos="1067"/>
          <w:tab w:val="left" w:pos="1068"/>
        </w:tabs>
        <w:spacing w:before="169"/>
        <w:ind w:left="1067"/>
        <w:rPr>
          <w:sz w:val="21"/>
        </w:rPr>
      </w:pPr>
      <w:r>
        <w:rPr>
          <w:spacing w:val="-4"/>
          <w:sz w:val="21"/>
        </w:rPr>
        <w:t>安全区域边界</w:t>
      </w:r>
    </w:p>
    <w:p w:rsidR="00F97E80" w:rsidRDefault="00DD528B">
      <w:pPr>
        <w:pStyle w:val="a4"/>
        <w:numPr>
          <w:ilvl w:val="3"/>
          <w:numId w:val="71"/>
        </w:numPr>
        <w:tabs>
          <w:tab w:val="left" w:pos="1278"/>
          <w:tab w:val="left" w:pos="1279"/>
        </w:tabs>
        <w:spacing w:before="5" w:line="470" w:lineRule="atLeast"/>
        <w:ind w:left="755" w:right="8849" w:hanging="423"/>
        <w:rPr>
          <w:sz w:val="21"/>
        </w:rPr>
      </w:pPr>
      <w:r>
        <w:rPr>
          <w:spacing w:val="-2"/>
          <w:sz w:val="21"/>
        </w:rPr>
        <w:t>访问控制</w:t>
      </w:r>
      <w:r>
        <w:rPr>
          <w:spacing w:val="-6"/>
          <w:sz w:val="21"/>
        </w:rPr>
        <w:t>本项要求包括：</w:t>
      </w:r>
    </w:p>
    <w:p w:rsidR="00F97E80" w:rsidRDefault="00DD528B">
      <w:pPr>
        <w:pStyle w:val="a4"/>
        <w:numPr>
          <w:ilvl w:val="4"/>
          <w:numId w:val="71"/>
        </w:numPr>
        <w:tabs>
          <w:tab w:val="left" w:pos="1177"/>
          <w:tab w:val="left" w:pos="1178"/>
        </w:tabs>
        <w:spacing w:before="48" w:line="283" w:lineRule="auto"/>
        <w:ind w:left="1177" w:right="1568" w:hanging="422"/>
        <w:rPr>
          <w:sz w:val="21"/>
        </w:rPr>
      </w:pPr>
      <w:r>
        <w:rPr>
          <w:spacing w:val="-10"/>
          <w:sz w:val="21"/>
        </w:rPr>
        <w:t>应在工业控制系统与企业其他系统之间部署访问控制设备，配置访问控制策略，禁止任何穿越</w:t>
      </w:r>
      <w:r>
        <w:rPr>
          <w:spacing w:val="4"/>
          <w:sz w:val="21"/>
        </w:rPr>
        <w:t>区域边界的</w:t>
      </w:r>
      <w:r>
        <w:rPr>
          <w:sz w:val="21"/>
        </w:rPr>
        <w:t>E-Mail、Web、Telnet</w:t>
      </w:r>
      <w:r>
        <w:rPr>
          <w:spacing w:val="-5"/>
          <w:sz w:val="21"/>
        </w:rPr>
        <w:t>、</w:t>
      </w:r>
      <w:r>
        <w:rPr>
          <w:sz w:val="21"/>
        </w:rPr>
        <w:t>Rlogin</w:t>
      </w:r>
      <w:r>
        <w:rPr>
          <w:spacing w:val="-5"/>
          <w:sz w:val="21"/>
        </w:rPr>
        <w:t>、</w:t>
      </w:r>
      <w:r>
        <w:rPr>
          <w:sz w:val="21"/>
        </w:rPr>
        <w:t>FTP</w:t>
      </w:r>
      <w:r>
        <w:rPr>
          <w:spacing w:val="-13"/>
          <w:sz w:val="21"/>
        </w:rPr>
        <w:t xml:space="preserve"> 等通用网络服务；</w:t>
      </w:r>
    </w:p>
    <w:p w:rsidR="00F97E80" w:rsidRDefault="00DD528B">
      <w:pPr>
        <w:pStyle w:val="1"/>
        <w:numPr>
          <w:ilvl w:val="4"/>
          <w:numId w:val="71"/>
        </w:numPr>
        <w:tabs>
          <w:tab w:val="left" w:pos="1177"/>
          <w:tab w:val="left" w:pos="1178"/>
        </w:tabs>
        <w:spacing w:line="359" w:lineRule="exact"/>
        <w:ind w:left="1177" w:hanging="422"/>
        <w:rPr>
          <w:rFonts w:ascii="宋体" w:eastAsia="宋体"/>
        </w:rPr>
      </w:pPr>
      <w:r>
        <w:rPr>
          <w:spacing w:val="-5"/>
        </w:rPr>
        <w:t>应在工业控制系统内安全域和安全域之间的边界防护机制失效时，及时进行报警。</w:t>
      </w:r>
    </w:p>
    <w:p w:rsidR="00F97E80" w:rsidRDefault="00DD528B">
      <w:pPr>
        <w:pStyle w:val="a4"/>
        <w:numPr>
          <w:ilvl w:val="3"/>
          <w:numId w:val="71"/>
        </w:numPr>
        <w:tabs>
          <w:tab w:val="left" w:pos="1278"/>
          <w:tab w:val="left" w:pos="1279"/>
        </w:tabs>
        <w:spacing w:before="105"/>
        <w:ind w:left="1278" w:hanging="946"/>
        <w:rPr>
          <w:sz w:val="21"/>
        </w:rPr>
      </w:pPr>
      <w:r>
        <w:rPr>
          <w:spacing w:val="-4"/>
          <w:sz w:val="21"/>
        </w:rPr>
        <w:t>拨号使用控制</w:t>
      </w:r>
    </w:p>
    <w:p w:rsidR="00F97E80" w:rsidRDefault="00F97E80">
      <w:pPr>
        <w:pStyle w:val="a3"/>
        <w:spacing w:before="2"/>
        <w:rPr>
          <w:sz w:val="15"/>
        </w:rPr>
      </w:pPr>
    </w:p>
    <w:p w:rsidR="00F97E80" w:rsidRDefault="00DD528B">
      <w:pPr>
        <w:pStyle w:val="1"/>
        <w:spacing w:before="1" w:line="182" w:lineRule="auto"/>
        <w:ind w:left="332" w:right="1500" w:firstLine="422"/>
      </w:pPr>
      <w:r>
        <w:rPr>
          <w:spacing w:val="-6"/>
        </w:rPr>
        <w:t>工业控制系统确需使用拨号访问服务的，应限制具有拨号访问权限的用户数量，并采取用户身份</w:t>
      </w:r>
      <w:r>
        <w:rPr>
          <w:spacing w:val="-2"/>
        </w:rPr>
        <w:t>鉴别和访问控制等措施。</w:t>
      </w:r>
    </w:p>
    <w:p w:rsidR="00F97E80" w:rsidRDefault="00DD528B">
      <w:pPr>
        <w:pStyle w:val="a4"/>
        <w:numPr>
          <w:ilvl w:val="3"/>
          <w:numId w:val="71"/>
        </w:numPr>
        <w:tabs>
          <w:tab w:val="left" w:pos="1278"/>
          <w:tab w:val="left" w:pos="1279"/>
        </w:tabs>
        <w:spacing w:before="164"/>
        <w:ind w:left="1278" w:hanging="946"/>
        <w:rPr>
          <w:sz w:val="21"/>
        </w:rPr>
      </w:pPr>
      <w:r>
        <w:rPr>
          <w:spacing w:val="-4"/>
          <w:sz w:val="21"/>
        </w:rPr>
        <w:t>无线使用控制</w:t>
      </w:r>
    </w:p>
    <w:p w:rsidR="00F97E80" w:rsidRDefault="00F97E80">
      <w:pPr>
        <w:pStyle w:val="a3"/>
        <w:spacing w:before="1"/>
        <w:rPr>
          <w:sz w:val="16"/>
        </w:rPr>
      </w:pPr>
    </w:p>
    <w:p w:rsidR="00F97E80" w:rsidRDefault="00DD528B">
      <w:pPr>
        <w:pStyle w:val="a3"/>
        <w:ind w:left="755"/>
      </w:pPr>
      <w:r>
        <w:t>本项要求包括：</w:t>
      </w:r>
    </w:p>
    <w:p w:rsidR="00F97E80" w:rsidRDefault="00DD528B">
      <w:pPr>
        <w:pStyle w:val="a4"/>
        <w:numPr>
          <w:ilvl w:val="4"/>
          <w:numId w:val="71"/>
        </w:numPr>
        <w:tabs>
          <w:tab w:val="left" w:pos="1177"/>
          <w:tab w:val="left" w:pos="1178"/>
        </w:tabs>
        <w:spacing w:before="38"/>
        <w:ind w:left="1177" w:hanging="422"/>
        <w:rPr>
          <w:sz w:val="20"/>
        </w:rPr>
      </w:pPr>
      <w:r>
        <w:rPr>
          <w:spacing w:val="-5"/>
          <w:sz w:val="21"/>
        </w:rPr>
        <w:t>应对所有参与无线通信的用户（人员、软件进程或者设备</w:t>
      </w:r>
      <w:r>
        <w:rPr>
          <w:sz w:val="21"/>
        </w:rPr>
        <w:t>）</w:t>
      </w:r>
      <w:r>
        <w:rPr>
          <w:spacing w:val="-5"/>
          <w:sz w:val="21"/>
        </w:rPr>
        <w:t>提供唯一性标识和鉴别；</w:t>
      </w:r>
    </w:p>
    <w:p w:rsidR="00F97E80" w:rsidRDefault="00DD528B">
      <w:pPr>
        <w:pStyle w:val="1"/>
        <w:numPr>
          <w:ilvl w:val="4"/>
          <w:numId w:val="71"/>
        </w:numPr>
        <w:tabs>
          <w:tab w:val="left" w:pos="1177"/>
          <w:tab w:val="left" w:pos="1178"/>
        </w:tabs>
        <w:spacing w:before="12"/>
        <w:ind w:left="1177" w:hanging="422"/>
        <w:rPr>
          <w:rFonts w:ascii="宋体" w:eastAsia="宋体"/>
          <w:sz w:val="20"/>
        </w:rPr>
      </w:pPr>
      <w:r>
        <w:rPr>
          <w:spacing w:val="-5"/>
        </w:rPr>
        <w:t>应对所有参与无线通信的用户</w:t>
      </w:r>
      <w:r>
        <w:t>（</w:t>
      </w:r>
      <w:r>
        <w:rPr>
          <w:spacing w:val="-5"/>
        </w:rPr>
        <w:t>人员、软件进程或者设备</w:t>
      </w:r>
      <w:r>
        <w:rPr>
          <w:spacing w:val="-10"/>
        </w:rPr>
        <w:t>）</w:t>
      </w:r>
      <w:r>
        <w:rPr>
          <w:spacing w:val="-11"/>
        </w:rPr>
        <w:t>进行授权以及执行使用进行限制。</w:t>
      </w:r>
    </w:p>
    <w:p w:rsidR="00F97E80" w:rsidRDefault="00DD528B">
      <w:pPr>
        <w:pStyle w:val="a4"/>
        <w:numPr>
          <w:ilvl w:val="2"/>
          <w:numId w:val="71"/>
        </w:numPr>
        <w:tabs>
          <w:tab w:val="left" w:pos="1067"/>
          <w:tab w:val="left" w:pos="1068"/>
        </w:tabs>
        <w:spacing w:before="120"/>
        <w:ind w:left="1067"/>
        <w:rPr>
          <w:sz w:val="21"/>
        </w:rPr>
      </w:pPr>
      <w:r>
        <w:rPr>
          <w:spacing w:val="-4"/>
          <w:sz w:val="21"/>
        </w:rPr>
        <w:t>安全计算环境</w:t>
      </w:r>
    </w:p>
    <w:p w:rsidR="00F97E80" w:rsidRDefault="00F97E80">
      <w:pPr>
        <w:pStyle w:val="a3"/>
        <w:spacing w:before="1"/>
        <w:rPr>
          <w:sz w:val="16"/>
        </w:rPr>
      </w:pPr>
    </w:p>
    <w:p w:rsidR="00F97E80" w:rsidRDefault="00DD528B">
      <w:pPr>
        <w:pStyle w:val="a4"/>
        <w:numPr>
          <w:ilvl w:val="3"/>
          <w:numId w:val="71"/>
        </w:numPr>
        <w:tabs>
          <w:tab w:val="left" w:pos="1278"/>
          <w:tab w:val="left" w:pos="1279"/>
        </w:tabs>
        <w:spacing w:line="424" w:lineRule="auto"/>
        <w:ind w:left="755" w:right="8546" w:hanging="423"/>
        <w:rPr>
          <w:sz w:val="21"/>
        </w:rPr>
      </w:pPr>
      <w:r>
        <w:rPr>
          <w:spacing w:val="-7"/>
          <w:sz w:val="21"/>
        </w:rPr>
        <w:t>控制设备安全</w:t>
      </w:r>
      <w:r>
        <w:rPr>
          <w:spacing w:val="-1"/>
          <w:sz w:val="21"/>
        </w:rPr>
        <w:t>本项要求包括：</w:t>
      </w:r>
    </w:p>
    <w:p w:rsidR="00F97E80" w:rsidRDefault="00DD528B">
      <w:pPr>
        <w:pStyle w:val="a4"/>
        <w:numPr>
          <w:ilvl w:val="4"/>
          <w:numId w:val="71"/>
        </w:numPr>
        <w:tabs>
          <w:tab w:val="left" w:pos="1092"/>
        </w:tabs>
        <w:spacing w:before="56" w:line="283" w:lineRule="auto"/>
        <w:ind w:right="1092"/>
        <w:jc w:val="both"/>
        <w:rPr>
          <w:sz w:val="21"/>
        </w:rPr>
      </w:pPr>
      <w:r>
        <w:rPr>
          <w:spacing w:val="-2"/>
          <w:sz w:val="21"/>
        </w:rPr>
        <w:t xml:space="preserve">控制设备自身应实现相应级别安全通用要求提出的身份鉴别、访问控制和安全审计等安全要求， </w:t>
      </w:r>
      <w:r>
        <w:rPr>
          <w:spacing w:val="-5"/>
          <w:sz w:val="21"/>
        </w:rPr>
        <w:t>如受条件限制控制设备无法实现上述要求，应由其上位控制或管理设备实现同等功能或通过管理手段控制；</w:t>
      </w:r>
    </w:p>
    <w:p w:rsidR="00F97E80" w:rsidRDefault="00DD528B">
      <w:pPr>
        <w:pStyle w:val="a4"/>
        <w:numPr>
          <w:ilvl w:val="4"/>
          <w:numId w:val="71"/>
        </w:numPr>
        <w:tabs>
          <w:tab w:val="left" w:pos="1091"/>
          <w:tab w:val="left" w:pos="1092"/>
        </w:tabs>
        <w:spacing w:line="283" w:lineRule="auto"/>
        <w:ind w:right="1092"/>
        <w:rPr>
          <w:sz w:val="21"/>
        </w:rPr>
      </w:pPr>
      <w:r>
        <w:rPr>
          <w:spacing w:val="-10"/>
          <w:sz w:val="21"/>
        </w:rPr>
        <w:t>应在经过充分测试评估后，在不影响系统安全稳定运行的情况下对控制设备进行补丁更新、固件更新等工作。</w:t>
      </w:r>
    </w:p>
    <w:p w:rsidR="00F97E80" w:rsidRDefault="00DD528B">
      <w:pPr>
        <w:pStyle w:val="a4"/>
        <w:numPr>
          <w:ilvl w:val="2"/>
          <w:numId w:val="67"/>
        </w:numPr>
        <w:tabs>
          <w:tab w:val="left" w:pos="1350"/>
          <w:tab w:val="left" w:pos="1351"/>
        </w:tabs>
        <w:spacing w:before="145"/>
        <w:ind w:hanging="734"/>
        <w:rPr>
          <w:sz w:val="21"/>
        </w:rPr>
      </w:pPr>
      <w:r>
        <w:rPr>
          <w:spacing w:val="-4"/>
          <w:sz w:val="21"/>
        </w:rPr>
        <w:t>安全建设管理</w:t>
      </w:r>
    </w:p>
    <w:p w:rsidR="00F97E80" w:rsidRDefault="00F97E80">
      <w:pPr>
        <w:pStyle w:val="a3"/>
        <w:spacing w:before="1"/>
        <w:rPr>
          <w:sz w:val="16"/>
        </w:rPr>
      </w:pPr>
    </w:p>
    <w:p w:rsidR="00F97E80" w:rsidRDefault="00DD528B">
      <w:pPr>
        <w:pStyle w:val="a4"/>
        <w:numPr>
          <w:ilvl w:val="3"/>
          <w:numId w:val="67"/>
        </w:numPr>
        <w:tabs>
          <w:tab w:val="left" w:pos="1566"/>
          <w:tab w:val="left" w:pos="1567"/>
        </w:tabs>
        <w:rPr>
          <w:sz w:val="21"/>
        </w:rPr>
      </w:pPr>
      <w:r>
        <w:rPr>
          <w:spacing w:val="-5"/>
          <w:sz w:val="21"/>
        </w:rPr>
        <w:t>产品采购和使用</w:t>
      </w:r>
    </w:p>
    <w:p w:rsidR="00F97E80" w:rsidRDefault="00DD528B">
      <w:pPr>
        <w:pStyle w:val="1"/>
        <w:spacing w:before="118"/>
        <w:ind w:left="1038" w:firstLine="0"/>
      </w:pPr>
      <w:r>
        <w:t>工业控制系统重要设备应通过专业机构的安全性检测后方可采购使用。</w:t>
      </w:r>
    </w:p>
    <w:p w:rsidR="00F97E80" w:rsidRDefault="00DD528B">
      <w:pPr>
        <w:pStyle w:val="a4"/>
        <w:numPr>
          <w:ilvl w:val="3"/>
          <w:numId w:val="67"/>
        </w:numPr>
        <w:tabs>
          <w:tab w:val="left" w:pos="1566"/>
          <w:tab w:val="left" w:pos="1567"/>
        </w:tabs>
        <w:spacing w:before="139"/>
        <w:rPr>
          <w:sz w:val="21"/>
        </w:rPr>
      </w:pPr>
      <w:r>
        <w:rPr>
          <w:spacing w:val="-4"/>
          <w:sz w:val="21"/>
        </w:rPr>
        <w:t>外包软件开发</w:t>
      </w:r>
    </w:p>
    <w:p w:rsidR="00F97E80" w:rsidRDefault="00DD528B">
      <w:pPr>
        <w:pStyle w:val="1"/>
        <w:spacing w:before="127"/>
        <w:ind w:left="620" w:firstLine="0"/>
      </w:pPr>
      <w:r>
        <w:t>应在外包开发合同中规定针对开发单位、供应商的约束条款，包括设备及系统在生命周期内有关保</w:t>
      </w:r>
    </w:p>
    <w:p w:rsidR="00F97E80" w:rsidRDefault="00F97E80">
      <w:pPr>
        <w:pStyle w:val="a3"/>
        <w:rPr>
          <w:rFonts w:ascii="Microsoft JhengHei"/>
          <w:b/>
          <w:sz w:val="20"/>
        </w:rPr>
      </w:pPr>
    </w:p>
    <w:p w:rsidR="00F97E80" w:rsidRDefault="00F97E80">
      <w:pPr>
        <w:pStyle w:val="a3"/>
        <w:spacing w:before="7"/>
        <w:rPr>
          <w:rFonts w:ascii="Microsoft JhengHei"/>
          <w:b/>
          <w:sz w:val="11"/>
        </w:rPr>
      </w:pPr>
    </w:p>
    <w:p w:rsidR="00F97E80" w:rsidRDefault="00DD528B">
      <w:pPr>
        <w:spacing w:before="77"/>
        <w:ind w:right="1303"/>
        <w:jc w:val="right"/>
        <w:rPr>
          <w:sz w:val="18"/>
        </w:rPr>
      </w:pPr>
      <w:r>
        <w:rPr>
          <w:sz w:val="18"/>
        </w:rPr>
        <w:t>25</w:t>
      </w:r>
    </w:p>
    <w:p w:rsidR="00F97E80" w:rsidRDefault="00F97E80">
      <w:pPr>
        <w:jc w:val="right"/>
        <w:rPr>
          <w:sz w:val="18"/>
        </w:rPr>
        <w:sectPr w:rsidR="00F97E80">
          <w:headerReference w:type="even" r:id="rId90"/>
          <w:headerReference w:type="default" r:id="rId91"/>
          <w:headerReference w:type="first" r:id="rId92"/>
          <w:pgSz w:w="11900" w:h="16840"/>
          <w:pgMar w:top="1600" w:right="20" w:bottom="280" w:left="800" w:header="0" w:footer="0" w:gutter="0"/>
          <w:cols w:space="720"/>
        </w:sectPr>
      </w:pPr>
    </w:p>
    <w:p w:rsidR="00F97E80" w:rsidRDefault="00DD528B">
      <w:pPr>
        <w:pStyle w:val="a4"/>
        <w:numPr>
          <w:ilvl w:val="4"/>
          <w:numId w:val="67"/>
        </w:numPr>
        <w:tabs>
          <w:tab w:val="left" w:pos="1086"/>
        </w:tabs>
        <w:spacing w:before="62" w:line="278" w:lineRule="auto"/>
        <w:ind w:right="1662" w:firstLine="0"/>
        <w:rPr>
          <w:sz w:val="21"/>
        </w:rPr>
      </w:pPr>
      <w:r>
        <w:rPr>
          <w:spacing w:val="-3"/>
          <w:sz w:val="21"/>
        </w:rPr>
        <w:lastRenderedPageBreak/>
        <w:t>工业控制系统与企业其他系统之间应划分为两个区域，区域间应采用技术隔离手段；</w:t>
      </w:r>
    </w:p>
    <w:p w:rsidR="00F97E80" w:rsidRDefault="00DD528B">
      <w:pPr>
        <w:pStyle w:val="a4"/>
        <w:numPr>
          <w:ilvl w:val="4"/>
          <w:numId w:val="67"/>
        </w:numPr>
        <w:tabs>
          <w:tab w:val="left" w:pos="1086"/>
        </w:tabs>
        <w:spacing w:before="1" w:line="278" w:lineRule="auto"/>
        <w:ind w:right="1662" w:firstLine="0"/>
        <w:rPr>
          <w:sz w:val="21"/>
        </w:rPr>
      </w:pPr>
      <w:r>
        <w:rPr>
          <w:spacing w:val="-3"/>
          <w:sz w:val="21"/>
        </w:rPr>
        <w:t>工业控制系统内部应根据业务特点划分为不同的安全域，安全域之间应采用技术隔离手段；</w:t>
      </w:r>
    </w:p>
    <w:p w:rsidR="00F97E80" w:rsidRDefault="00DD528B">
      <w:pPr>
        <w:pStyle w:val="a4"/>
        <w:numPr>
          <w:ilvl w:val="4"/>
          <w:numId w:val="67"/>
        </w:numPr>
        <w:tabs>
          <w:tab w:val="left" w:pos="1086"/>
        </w:tabs>
        <w:spacing w:line="278" w:lineRule="auto"/>
        <w:ind w:right="1662" w:firstLine="0"/>
        <w:rPr>
          <w:sz w:val="21"/>
        </w:rPr>
      </w:pPr>
      <w:r>
        <w:rPr>
          <w:spacing w:val="-3"/>
          <w:sz w:val="21"/>
        </w:rPr>
        <w:t>涉及实时控制和数据传输的工业控制系统，应使用独立的网络设备组网，在物理层面上实现与其他数据网及外部公共信息网的安全隔离。</w:t>
      </w:r>
    </w:p>
    <w:p w:rsidR="00F97E80" w:rsidRDefault="00DD528B">
      <w:pPr>
        <w:pStyle w:val="1"/>
        <w:spacing w:before="7"/>
        <w:ind w:left="220" w:firstLine="0"/>
      </w:pPr>
      <w:r>
        <w:rPr>
          <w:w w:val="105"/>
        </w:rPr>
        <w:t>7.5.2.2 通信传输</w:t>
      </w:r>
    </w:p>
    <w:p w:rsidR="00F97E80" w:rsidRDefault="00DD528B">
      <w:pPr>
        <w:pStyle w:val="a3"/>
        <w:spacing w:before="74" w:line="278" w:lineRule="auto"/>
        <w:ind w:left="220" w:right="1574" w:firstLine="419"/>
      </w:pPr>
      <w:r>
        <w:t>在工业控制系统内使用广域网进行控制指令或相关数据交换的应采用加密认证技术手段实现身份认证、访问控制和数据加密传输。</w:t>
      </w:r>
    </w:p>
    <w:p w:rsidR="00F97E80" w:rsidRDefault="00DD528B">
      <w:pPr>
        <w:pStyle w:val="1"/>
        <w:numPr>
          <w:ilvl w:val="2"/>
          <w:numId w:val="66"/>
        </w:numPr>
        <w:tabs>
          <w:tab w:val="left" w:pos="802"/>
        </w:tabs>
        <w:spacing w:before="7"/>
      </w:pPr>
      <w:r>
        <w:t>安全区域边界</w:t>
      </w:r>
    </w:p>
    <w:p w:rsidR="00F97E80" w:rsidRDefault="00DD528B">
      <w:pPr>
        <w:pStyle w:val="a4"/>
        <w:numPr>
          <w:ilvl w:val="3"/>
          <w:numId w:val="66"/>
        </w:numPr>
        <w:tabs>
          <w:tab w:val="left" w:pos="1015"/>
        </w:tabs>
        <w:spacing w:before="82"/>
        <w:ind w:hanging="794"/>
        <w:rPr>
          <w:rFonts w:ascii="Microsoft JhengHei" w:eastAsia="Microsoft JhengHei"/>
          <w:b/>
          <w:sz w:val="21"/>
        </w:rPr>
      </w:pPr>
      <w:r>
        <w:rPr>
          <w:rFonts w:ascii="Microsoft JhengHei" w:eastAsia="Microsoft JhengHei" w:hint="eastAsia"/>
          <w:b/>
          <w:sz w:val="21"/>
        </w:rPr>
        <w:t>访问控制</w:t>
      </w:r>
    </w:p>
    <w:p w:rsidR="00F97E80" w:rsidRDefault="00DD528B">
      <w:pPr>
        <w:pStyle w:val="a3"/>
        <w:spacing w:before="75"/>
        <w:ind w:left="873"/>
      </w:pPr>
      <w:r>
        <w:t>本项要求包括：</w:t>
      </w:r>
    </w:p>
    <w:p w:rsidR="00F97E80" w:rsidRDefault="00DD528B">
      <w:pPr>
        <w:pStyle w:val="a4"/>
        <w:numPr>
          <w:ilvl w:val="4"/>
          <w:numId w:val="66"/>
        </w:numPr>
        <w:tabs>
          <w:tab w:val="left" w:pos="1086"/>
        </w:tabs>
        <w:spacing w:before="43" w:line="278" w:lineRule="auto"/>
        <w:ind w:right="1662" w:firstLine="0"/>
        <w:rPr>
          <w:sz w:val="21"/>
        </w:rPr>
      </w:pPr>
      <w:r>
        <w:rPr>
          <w:spacing w:val="-3"/>
          <w:sz w:val="21"/>
        </w:rPr>
        <w:t>应在工业控制系统与企业其他系统之间部署访问控制设备，配置访问控制策略， 禁止任何穿越区域边界的</w:t>
      </w:r>
      <w:r>
        <w:rPr>
          <w:sz w:val="21"/>
        </w:rPr>
        <w:t>E-Mail、Web、Telnet、Rlogin、FTP</w:t>
      </w:r>
      <w:r>
        <w:rPr>
          <w:spacing w:val="-3"/>
          <w:sz w:val="21"/>
        </w:rPr>
        <w:t>等通用网络服务；</w:t>
      </w:r>
    </w:p>
    <w:p w:rsidR="00F97E80" w:rsidRDefault="00DD528B">
      <w:pPr>
        <w:pStyle w:val="a4"/>
        <w:numPr>
          <w:ilvl w:val="4"/>
          <w:numId w:val="66"/>
        </w:numPr>
        <w:tabs>
          <w:tab w:val="left" w:pos="1086"/>
        </w:tabs>
        <w:spacing w:line="278" w:lineRule="auto"/>
        <w:ind w:right="1874" w:firstLine="0"/>
        <w:rPr>
          <w:sz w:val="21"/>
        </w:rPr>
      </w:pPr>
      <w:r>
        <w:rPr>
          <w:spacing w:val="-3"/>
          <w:sz w:val="21"/>
        </w:rPr>
        <w:t>应在工业控制系统内安全域和安全域之间的边界防护机制失效时，及时进行报警。</w:t>
      </w:r>
    </w:p>
    <w:p w:rsidR="00F97E80" w:rsidRDefault="00DD528B">
      <w:pPr>
        <w:pStyle w:val="1"/>
        <w:numPr>
          <w:ilvl w:val="3"/>
          <w:numId w:val="66"/>
        </w:numPr>
        <w:tabs>
          <w:tab w:val="left" w:pos="1015"/>
        </w:tabs>
        <w:spacing w:before="7"/>
        <w:ind w:hanging="794"/>
      </w:pPr>
      <w:r>
        <w:t>拨号使用控制</w:t>
      </w:r>
    </w:p>
    <w:p w:rsidR="00F97E80" w:rsidRDefault="00DD528B">
      <w:pPr>
        <w:pStyle w:val="a3"/>
        <w:spacing w:before="74" w:line="278" w:lineRule="auto"/>
        <w:ind w:left="220" w:right="1571" w:firstLine="419"/>
      </w:pPr>
      <w:r>
        <w:rPr>
          <w:spacing w:val="-8"/>
        </w:rPr>
        <w:t>工业控制系统确需使用拨号访问服务的，应限制具有拨号访问权限的用户数量，并采取</w:t>
      </w:r>
      <w:r>
        <w:rPr>
          <w:spacing w:val="-5"/>
        </w:rPr>
        <w:t>用户身份鉴别和访问控制等措施。</w:t>
      </w:r>
    </w:p>
    <w:p w:rsidR="00F97E80" w:rsidRDefault="00DD528B">
      <w:pPr>
        <w:pStyle w:val="1"/>
        <w:numPr>
          <w:ilvl w:val="3"/>
          <w:numId w:val="66"/>
        </w:numPr>
        <w:tabs>
          <w:tab w:val="left" w:pos="1015"/>
        </w:tabs>
        <w:spacing w:before="8"/>
        <w:ind w:hanging="794"/>
      </w:pPr>
      <w:r>
        <w:t>无线使用控制</w:t>
      </w:r>
    </w:p>
    <w:p w:rsidR="00F97E80" w:rsidRDefault="00DD528B">
      <w:pPr>
        <w:pStyle w:val="a3"/>
        <w:spacing w:before="74"/>
        <w:ind w:left="873"/>
      </w:pPr>
      <w:r>
        <w:t>本项要求包括：</w:t>
      </w:r>
    </w:p>
    <w:p w:rsidR="00F97E80" w:rsidRDefault="00DD528B">
      <w:pPr>
        <w:pStyle w:val="a4"/>
        <w:numPr>
          <w:ilvl w:val="4"/>
          <w:numId w:val="66"/>
        </w:numPr>
        <w:tabs>
          <w:tab w:val="left" w:pos="1086"/>
        </w:tabs>
        <w:spacing w:before="43" w:line="278" w:lineRule="auto"/>
        <w:ind w:right="1662" w:firstLine="0"/>
        <w:rPr>
          <w:sz w:val="21"/>
        </w:rPr>
      </w:pPr>
      <w:r>
        <w:rPr>
          <w:spacing w:val="-3"/>
          <w:sz w:val="21"/>
        </w:rPr>
        <w:t>应对所有参与无线通信的用户</w:t>
      </w:r>
      <w:r>
        <w:rPr>
          <w:sz w:val="21"/>
        </w:rPr>
        <w:t>（</w:t>
      </w:r>
      <w:r>
        <w:rPr>
          <w:spacing w:val="-3"/>
          <w:sz w:val="21"/>
        </w:rPr>
        <w:t>人员、软件进程或者设备）提供唯一性标识和鉴别；</w:t>
      </w:r>
    </w:p>
    <w:p w:rsidR="00F97E80" w:rsidRDefault="00DD528B">
      <w:pPr>
        <w:pStyle w:val="a4"/>
        <w:numPr>
          <w:ilvl w:val="4"/>
          <w:numId w:val="66"/>
        </w:numPr>
        <w:tabs>
          <w:tab w:val="left" w:pos="1086"/>
        </w:tabs>
        <w:spacing w:line="278" w:lineRule="auto"/>
        <w:ind w:right="1662" w:firstLine="0"/>
        <w:rPr>
          <w:sz w:val="21"/>
        </w:rPr>
      </w:pPr>
      <w:r>
        <w:rPr>
          <w:spacing w:val="-3"/>
          <w:sz w:val="21"/>
        </w:rPr>
        <w:t>应对所有参与无线通信的用户</w:t>
      </w:r>
      <w:r>
        <w:rPr>
          <w:sz w:val="21"/>
        </w:rPr>
        <w:t>（</w:t>
      </w:r>
      <w:r>
        <w:rPr>
          <w:spacing w:val="-3"/>
          <w:sz w:val="21"/>
        </w:rPr>
        <w:t>人员、软件进程或者设备）进行授权以及执行使用进行限制。</w:t>
      </w:r>
    </w:p>
    <w:p w:rsidR="00F97E80" w:rsidRDefault="00DD528B">
      <w:pPr>
        <w:pStyle w:val="1"/>
        <w:numPr>
          <w:ilvl w:val="2"/>
          <w:numId w:val="66"/>
        </w:numPr>
        <w:tabs>
          <w:tab w:val="left" w:pos="802"/>
        </w:tabs>
        <w:spacing w:before="7"/>
      </w:pPr>
      <w:r>
        <w:t>安全计算环境</w:t>
      </w:r>
    </w:p>
    <w:p w:rsidR="00F97E80" w:rsidRDefault="00DD528B">
      <w:pPr>
        <w:pStyle w:val="a4"/>
        <w:numPr>
          <w:ilvl w:val="3"/>
          <w:numId w:val="66"/>
        </w:numPr>
        <w:tabs>
          <w:tab w:val="left" w:pos="1015"/>
        </w:tabs>
        <w:spacing w:before="82"/>
        <w:ind w:hanging="794"/>
        <w:rPr>
          <w:rFonts w:ascii="Microsoft JhengHei" w:eastAsia="Microsoft JhengHei"/>
          <w:b/>
          <w:sz w:val="21"/>
        </w:rPr>
      </w:pPr>
      <w:r>
        <w:rPr>
          <w:rFonts w:ascii="Microsoft JhengHei" w:eastAsia="Microsoft JhengHei" w:hint="eastAsia"/>
          <w:b/>
          <w:sz w:val="21"/>
        </w:rPr>
        <w:t>控制设备安全</w:t>
      </w:r>
    </w:p>
    <w:p w:rsidR="00F97E80" w:rsidRDefault="00DD528B">
      <w:pPr>
        <w:pStyle w:val="a3"/>
        <w:spacing w:before="75"/>
        <w:ind w:left="873"/>
      </w:pPr>
      <w:r>
        <w:t>本项要求包括：</w:t>
      </w:r>
    </w:p>
    <w:p w:rsidR="00F97E80" w:rsidRDefault="00DD528B">
      <w:pPr>
        <w:pStyle w:val="a4"/>
        <w:numPr>
          <w:ilvl w:val="4"/>
          <w:numId w:val="66"/>
        </w:numPr>
        <w:tabs>
          <w:tab w:val="left" w:pos="1086"/>
        </w:tabs>
        <w:spacing w:before="43" w:line="278" w:lineRule="auto"/>
        <w:ind w:right="1662" w:firstLine="0"/>
        <w:jc w:val="both"/>
        <w:rPr>
          <w:sz w:val="21"/>
        </w:rPr>
      </w:pPr>
      <w:r>
        <w:rPr>
          <w:spacing w:val="-3"/>
          <w:sz w:val="21"/>
        </w:rPr>
        <w:t>控制设备自身应实现相应级别安全通用要求提出的身份鉴别、访问控制和安全审计等安全要求，如受条件限制控制设备无法实现上述要求，应由其上位控制或管理设备实现同等功能或通过管理手段控制；</w:t>
      </w:r>
    </w:p>
    <w:p w:rsidR="00F97E80" w:rsidRDefault="00DD528B">
      <w:pPr>
        <w:pStyle w:val="a4"/>
        <w:numPr>
          <w:ilvl w:val="4"/>
          <w:numId w:val="66"/>
        </w:numPr>
        <w:tabs>
          <w:tab w:val="left" w:pos="1086"/>
        </w:tabs>
        <w:spacing w:line="278" w:lineRule="auto"/>
        <w:ind w:right="1662" w:firstLine="0"/>
        <w:rPr>
          <w:sz w:val="21"/>
        </w:rPr>
      </w:pPr>
      <w:r>
        <w:rPr>
          <w:spacing w:val="-3"/>
          <w:sz w:val="21"/>
        </w:rPr>
        <w:t>应在经过充分测试评估后，在不影响系统安全稳定运行的情况下对控制设备进行补丁更新、固件更新等工作。</w:t>
      </w:r>
    </w:p>
    <w:p w:rsidR="00F97E80" w:rsidRDefault="00DD528B">
      <w:pPr>
        <w:pStyle w:val="1"/>
        <w:numPr>
          <w:ilvl w:val="2"/>
          <w:numId w:val="65"/>
        </w:numPr>
        <w:tabs>
          <w:tab w:val="left" w:pos="802"/>
        </w:tabs>
        <w:spacing w:before="7"/>
      </w:pPr>
      <w:r>
        <w:t>安全建设管理</w:t>
      </w:r>
    </w:p>
    <w:p w:rsidR="00F97E80" w:rsidRDefault="00DD528B">
      <w:pPr>
        <w:pStyle w:val="a4"/>
        <w:numPr>
          <w:ilvl w:val="3"/>
          <w:numId w:val="65"/>
        </w:numPr>
        <w:tabs>
          <w:tab w:val="left" w:pos="1015"/>
        </w:tabs>
        <w:spacing w:before="82"/>
        <w:ind w:hanging="794"/>
        <w:rPr>
          <w:rFonts w:ascii="Microsoft JhengHei" w:eastAsia="Microsoft JhengHei"/>
          <w:b/>
          <w:sz w:val="21"/>
        </w:rPr>
      </w:pPr>
      <w:r>
        <w:rPr>
          <w:rFonts w:ascii="Microsoft JhengHei" w:eastAsia="Microsoft JhengHei" w:hint="eastAsia"/>
          <w:b/>
          <w:sz w:val="21"/>
        </w:rPr>
        <w:t>产品采购和使用</w:t>
      </w:r>
    </w:p>
    <w:p w:rsidR="00F97E80" w:rsidRDefault="00DD528B">
      <w:pPr>
        <w:pStyle w:val="a3"/>
        <w:spacing w:before="74"/>
        <w:ind w:left="640"/>
      </w:pPr>
      <w:r>
        <w:t>工业控制系统重要设备应通过专业机构的安全性检测后方可采购使用。</w:t>
      </w:r>
    </w:p>
    <w:p w:rsidR="00F97E80" w:rsidRDefault="00DD528B">
      <w:pPr>
        <w:pStyle w:val="1"/>
        <w:numPr>
          <w:ilvl w:val="3"/>
          <w:numId w:val="65"/>
        </w:numPr>
        <w:tabs>
          <w:tab w:val="left" w:pos="1015"/>
        </w:tabs>
        <w:spacing w:before="51"/>
        <w:ind w:hanging="794"/>
      </w:pPr>
      <w:r>
        <w:t>外包软件开发</w:t>
      </w:r>
    </w:p>
    <w:p w:rsidR="00F97E80" w:rsidRDefault="00DD528B">
      <w:pPr>
        <w:pStyle w:val="a3"/>
        <w:spacing w:before="74"/>
        <w:ind w:left="640"/>
      </w:pPr>
      <w:r>
        <w:t>应在外包开发合同中规定针对开发单位、供应商的约束条款，包括设备及系统在生命周</w:t>
      </w:r>
    </w:p>
    <w:p w:rsidR="00F97E80" w:rsidRDefault="00F97E80">
      <w:pPr>
        <w:sectPr w:rsidR="00F97E80">
          <w:headerReference w:type="even" r:id="rId93"/>
          <w:headerReference w:type="default" r:id="rId94"/>
          <w:headerReference w:type="first" r:id="rId95"/>
          <w:pgSz w:w="11910" w:h="16840"/>
          <w:pgMar w:top="1400" w:right="220" w:bottom="280" w:left="1580" w:header="928" w:footer="0" w:gutter="0"/>
          <w:cols w:space="720"/>
        </w:sectPr>
      </w:pPr>
    </w:p>
    <w:p w:rsidR="00F97E80" w:rsidRDefault="00DD528B">
      <w:pPr>
        <w:pStyle w:val="a3"/>
        <w:spacing w:before="62"/>
        <w:ind w:left="220"/>
      </w:pPr>
      <w:r>
        <w:lastRenderedPageBreak/>
        <w:t>期内有关保密、禁止关键技术扩散和设备行业专用等方面的内容。</w:t>
      </w:r>
    </w:p>
    <w:p w:rsidR="00F97E80" w:rsidRDefault="00DD528B">
      <w:pPr>
        <w:pStyle w:val="1"/>
        <w:numPr>
          <w:ilvl w:val="0"/>
          <w:numId w:val="71"/>
        </w:numPr>
        <w:tabs>
          <w:tab w:val="left" w:pos="379"/>
        </w:tabs>
        <w:spacing w:before="51"/>
        <w:ind w:left="378" w:hanging="158"/>
        <w:jc w:val="left"/>
      </w:pPr>
      <w:bookmarkStart w:id="1" w:name="_TOC_250009"/>
      <w:bookmarkEnd w:id="1"/>
      <w:r>
        <w:t>第三级安全要求</w:t>
      </w:r>
    </w:p>
    <w:p w:rsidR="00F97E80" w:rsidRDefault="00DD528B">
      <w:pPr>
        <w:pStyle w:val="a4"/>
        <w:numPr>
          <w:ilvl w:val="1"/>
          <w:numId w:val="64"/>
        </w:numPr>
        <w:tabs>
          <w:tab w:val="left" w:pos="590"/>
        </w:tabs>
        <w:spacing w:before="82"/>
        <w:rPr>
          <w:rFonts w:ascii="Microsoft JhengHei" w:eastAsia="Microsoft JhengHei"/>
          <w:b/>
          <w:sz w:val="21"/>
        </w:rPr>
      </w:pPr>
      <w:r>
        <w:rPr>
          <w:rFonts w:ascii="Microsoft JhengHei" w:eastAsia="Microsoft JhengHei" w:hint="eastAsia"/>
          <w:b/>
          <w:sz w:val="21"/>
        </w:rPr>
        <w:t>安全通用要求</w:t>
      </w:r>
    </w:p>
    <w:p w:rsidR="00F97E80" w:rsidRDefault="00DD528B">
      <w:pPr>
        <w:pStyle w:val="a4"/>
        <w:numPr>
          <w:ilvl w:val="2"/>
          <w:numId w:val="64"/>
        </w:numPr>
        <w:tabs>
          <w:tab w:val="left" w:pos="802"/>
        </w:tabs>
        <w:spacing w:before="82"/>
        <w:rPr>
          <w:rFonts w:ascii="Microsoft JhengHei" w:eastAsia="Microsoft JhengHei"/>
          <w:b/>
          <w:sz w:val="21"/>
        </w:rPr>
      </w:pPr>
      <w:r>
        <w:rPr>
          <w:rFonts w:ascii="Microsoft JhengHei" w:eastAsia="Microsoft JhengHei" w:hint="eastAsia"/>
          <w:b/>
          <w:sz w:val="21"/>
        </w:rPr>
        <w:t>安全物理环境</w:t>
      </w:r>
    </w:p>
    <w:p w:rsidR="00F97E80" w:rsidRDefault="00DD528B">
      <w:pPr>
        <w:pStyle w:val="a4"/>
        <w:numPr>
          <w:ilvl w:val="3"/>
          <w:numId w:val="64"/>
        </w:numPr>
        <w:tabs>
          <w:tab w:val="left" w:pos="1015"/>
        </w:tabs>
        <w:spacing w:before="82"/>
        <w:ind w:hanging="794"/>
        <w:rPr>
          <w:rFonts w:ascii="Microsoft JhengHei" w:eastAsia="Microsoft JhengHei"/>
          <w:b/>
          <w:sz w:val="21"/>
        </w:rPr>
      </w:pPr>
      <w:r>
        <w:rPr>
          <w:rFonts w:ascii="Microsoft JhengHei" w:eastAsia="Microsoft JhengHei" w:hint="eastAsia"/>
          <w:b/>
          <w:sz w:val="21"/>
        </w:rPr>
        <w:t>物理位置选择</w:t>
      </w:r>
    </w:p>
    <w:p w:rsidR="00F97E80" w:rsidRDefault="00DD528B">
      <w:pPr>
        <w:pStyle w:val="a3"/>
        <w:spacing w:before="74"/>
        <w:ind w:left="873"/>
      </w:pPr>
      <w:r>
        <w:t>本项要求包括：</w:t>
      </w:r>
    </w:p>
    <w:p w:rsidR="00F97E80" w:rsidRDefault="00DD528B">
      <w:pPr>
        <w:pStyle w:val="a4"/>
        <w:numPr>
          <w:ilvl w:val="4"/>
          <w:numId w:val="64"/>
        </w:numPr>
        <w:tabs>
          <w:tab w:val="left" w:pos="1086"/>
        </w:tabs>
        <w:spacing w:before="43"/>
        <w:ind w:hanging="212"/>
        <w:rPr>
          <w:sz w:val="21"/>
        </w:rPr>
      </w:pPr>
      <w:r>
        <w:rPr>
          <w:spacing w:val="-3"/>
          <w:sz w:val="21"/>
        </w:rPr>
        <w:t>机房场地应选择在具有防震、防风和防雨等能力的建筑内；</w:t>
      </w:r>
    </w:p>
    <w:p w:rsidR="00F97E80" w:rsidRDefault="00DD528B">
      <w:pPr>
        <w:pStyle w:val="a4"/>
        <w:numPr>
          <w:ilvl w:val="4"/>
          <w:numId w:val="64"/>
        </w:numPr>
        <w:tabs>
          <w:tab w:val="left" w:pos="1086"/>
        </w:tabs>
        <w:spacing w:before="43"/>
        <w:ind w:hanging="212"/>
        <w:rPr>
          <w:sz w:val="21"/>
        </w:rPr>
      </w:pPr>
      <w:r>
        <w:rPr>
          <w:spacing w:val="-3"/>
          <w:sz w:val="21"/>
        </w:rPr>
        <w:t>机房场地应避免设在建筑物的顶层或地下室，否则应加强防水和防潮措施。</w:t>
      </w:r>
    </w:p>
    <w:p w:rsidR="00F97E80" w:rsidRDefault="00DD528B">
      <w:pPr>
        <w:pStyle w:val="1"/>
        <w:numPr>
          <w:ilvl w:val="3"/>
          <w:numId w:val="64"/>
        </w:numPr>
        <w:tabs>
          <w:tab w:val="left" w:pos="1015"/>
        </w:tabs>
        <w:spacing w:before="50"/>
        <w:ind w:hanging="794"/>
      </w:pPr>
      <w:r>
        <w:t>物理访问控制</w:t>
      </w:r>
    </w:p>
    <w:p w:rsidR="00F97E80" w:rsidRDefault="00DD528B">
      <w:pPr>
        <w:pStyle w:val="a3"/>
        <w:spacing w:before="75"/>
        <w:ind w:right="2726"/>
        <w:jc w:val="center"/>
      </w:pPr>
      <w:r>
        <w:t>机房出入口应配置电子门禁系统，控制、鉴别和记录进入的人员。</w:t>
      </w:r>
    </w:p>
    <w:p w:rsidR="00F97E80" w:rsidRDefault="00DD528B">
      <w:pPr>
        <w:pStyle w:val="a4"/>
        <w:numPr>
          <w:ilvl w:val="3"/>
          <w:numId w:val="64"/>
        </w:numPr>
        <w:tabs>
          <w:tab w:val="left" w:pos="1015"/>
        </w:tabs>
        <w:spacing w:before="51" w:line="285" w:lineRule="auto"/>
        <w:ind w:left="873" w:right="7611" w:hanging="653"/>
        <w:rPr>
          <w:sz w:val="21"/>
        </w:rPr>
      </w:pPr>
      <w:r>
        <w:rPr>
          <w:rFonts w:ascii="Microsoft JhengHei" w:eastAsia="Microsoft JhengHei" w:hint="eastAsia"/>
          <w:b/>
          <w:spacing w:val="-3"/>
          <w:sz w:val="21"/>
        </w:rPr>
        <w:t>防盗窃和防破坏</w:t>
      </w:r>
      <w:r>
        <w:rPr>
          <w:spacing w:val="-2"/>
          <w:sz w:val="21"/>
        </w:rPr>
        <w:t>本项要求包括：</w:t>
      </w:r>
    </w:p>
    <w:p w:rsidR="00F97E80" w:rsidRDefault="00DD528B">
      <w:pPr>
        <w:pStyle w:val="a4"/>
        <w:numPr>
          <w:ilvl w:val="4"/>
          <w:numId w:val="64"/>
        </w:numPr>
        <w:tabs>
          <w:tab w:val="left" w:pos="1086"/>
        </w:tabs>
        <w:spacing w:line="262" w:lineRule="exact"/>
        <w:ind w:hanging="212"/>
        <w:rPr>
          <w:sz w:val="21"/>
        </w:rPr>
      </w:pPr>
      <w:r>
        <w:rPr>
          <w:spacing w:val="-3"/>
          <w:sz w:val="21"/>
        </w:rPr>
        <w:t>应将设备或主要部件进行固定，并设置明显的不易除去的标识；</w:t>
      </w:r>
    </w:p>
    <w:p w:rsidR="00F97E80" w:rsidRDefault="00DD528B">
      <w:pPr>
        <w:pStyle w:val="a4"/>
        <w:numPr>
          <w:ilvl w:val="4"/>
          <w:numId w:val="64"/>
        </w:numPr>
        <w:tabs>
          <w:tab w:val="left" w:pos="1086"/>
        </w:tabs>
        <w:spacing w:before="43"/>
        <w:ind w:hanging="212"/>
        <w:rPr>
          <w:sz w:val="21"/>
        </w:rPr>
      </w:pPr>
      <w:r>
        <w:rPr>
          <w:spacing w:val="-3"/>
          <w:sz w:val="21"/>
        </w:rPr>
        <w:t>应将通信线缆铺设在隐蔽安全处；</w:t>
      </w:r>
    </w:p>
    <w:p w:rsidR="00F97E80" w:rsidRDefault="00DD528B">
      <w:pPr>
        <w:pStyle w:val="a4"/>
        <w:numPr>
          <w:ilvl w:val="4"/>
          <w:numId w:val="64"/>
        </w:numPr>
        <w:tabs>
          <w:tab w:val="left" w:pos="1086"/>
        </w:tabs>
        <w:spacing w:before="43"/>
        <w:ind w:hanging="212"/>
        <w:rPr>
          <w:sz w:val="21"/>
        </w:rPr>
      </w:pPr>
      <w:r>
        <w:rPr>
          <w:spacing w:val="-3"/>
          <w:sz w:val="21"/>
        </w:rPr>
        <w:t>应设置机房防盗报警系统或设置有专人值守的视频监控系统。</w:t>
      </w:r>
    </w:p>
    <w:p w:rsidR="00F97E80" w:rsidRDefault="00DD528B">
      <w:pPr>
        <w:pStyle w:val="1"/>
        <w:numPr>
          <w:ilvl w:val="3"/>
          <w:numId w:val="64"/>
        </w:numPr>
        <w:tabs>
          <w:tab w:val="left" w:pos="1015"/>
        </w:tabs>
        <w:spacing w:before="50"/>
        <w:ind w:hanging="794"/>
      </w:pPr>
      <w:r>
        <w:t>防雷击</w:t>
      </w:r>
    </w:p>
    <w:p w:rsidR="00F97E80" w:rsidRDefault="00DD528B">
      <w:pPr>
        <w:pStyle w:val="a3"/>
        <w:spacing w:before="75"/>
        <w:ind w:left="873"/>
      </w:pPr>
      <w:r>
        <w:t>本项要求包括：</w:t>
      </w:r>
    </w:p>
    <w:p w:rsidR="00F97E80" w:rsidRDefault="00DD528B">
      <w:pPr>
        <w:pStyle w:val="a4"/>
        <w:numPr>
          <w:ilvl w:val="4"/>
          <w:numId w:val="64"/>
        </w:numPr>
        <w:tabs>
          <w:tab w:val="left" w:pos="1086"/>
        </w:tabs>
        <w:spacing w:before="42"/>
        <w:ind w:hanging="212"/>
        <w:rPr>
          <w:sz w:val="21"/>
        </w:rPr>
      </w:pPr>
      <w:r>
        <w:rPr>
          <w:spacing w:val="-3"/>
          <w:sz w:val="21"/>
        </w:rPr>
        <w:t>应将各类机柜、设施和设备等通过接地系统安全接地；</w:t>
      </w:r>
    </w:p>
    <w:p w:rsidR="00F97E80" w:rsidRDefault="00DD528B">
      <w:pPr>
        <w:pStyle w:val="a4"/>
        <w:numPr>
          <w:ilvl w:val="4"/>
          <w:numId w:val="64"/>
        </w:numPr>
        <w:tabs>
          <w:tab w:val="left" w:pos="1086"/>
        </w:tabs>
        <w:spacing w:before="43"/>
        <w:ind w:hanging="212"/>
        <w:rPr>
          <w:sz w:val="21"/>
        </w:rPr>
      </w:pPr>
      <w:r>
        <w:rPr>
          <w:spacing w:val="-3"/>
          <w:sz w:val="21"/>
        </w:rPr>
        <w:t>应采取措施防止感应雷，例如设置防雷保安器或过压保护装置等。</w:t>
      </w:r>
    </w:p>
    <w:p w:rsidR="00F97E80" w:rsidRDefault="00DD528B">
      <w:pPr>
        <w:pStyle w:val="1"/>
        <w:numPr>
          <w:ilvl w:val="3"/>
          <w:numId w:val="64"/>
        </w:numPr>
        <w:tabs>
          <w:tab w:val="left" w:pos="1015"/>
        </w:tabs>
        <w:spacing w:before="51"/>
        <w:ind w:hanging="794"/>
      </w:pPr>
      <w:r>
        <w:t>防火</w:t>
      </w:r>
    </w:p>
    <w:p w:rsidR="00F97E80" w:rsidRDefault="00DD528B">
      <w:pPr>
        <w:pStyle w:val="a3"/>
        <w:spacing w:before="74"/>
        <w:ind w:left="873"/>
      </w:pPr>
      <w:r>
        <w:t>本项要求包括：</w:t>
      </w:r>
    </w:p>
    <w:p w:rsidR="00F97E80" w:rsidRDefault="00DD528B">
      <w:pPr>
        <w:pStyle w:val="a4"/>
        <w:numPr>
          <w:ilvl w:val="4"/>
          <w:numId w:val="64"/>
        </w:numPr>
        <w:tabs>
          <w:tab w:val="left" w:pos="1086"/>
        </w:tabs>
        <w:spacing w:before="43"/>
        <w:ind w:hanging="212"/>
        <w:rPr>
          <w:sz w:val="21"/>
        </w:rPr>
      </w:pPr>
      <w:r>
        <w:rPr>
          <w:spacing w:val="-3"/>
          <w:sz w:val="21"/>
        </w:rPr>
        <w:t>机房应设置火灾自动消防系统，能够自动检测火情、自动报警，并自动灭火；</w:t>
      </w:r>
    </w:p>
    <w:p w:rsidR="00F97E80" w:rsidRDefault="00DD528B">
      <w:pPr>
        <w:pStyle w:val="a4"/>
        <w:numPr>
          <w:ilvl w:val="4"/>
          <w:numId w:val="64"/>
        </w:numPr>
        <w:tabs>
          <w:tab w:val="left" w:pos="1086"/>
        </w:tabs>
        <w:spacing w:before="43"/>
        <w:ind w:hanging="212"/>
        <w:rPr>
          <w:sz w:val="21"/>
        </w:rPr>
      </w:pPr>
      <w:r>
        <w:rPr>
          <w:spacing w:val="-3"/>
          <w:sz w:val="21"/>
        </w:rPr>
        <w:t>机房及相关的工作房间和辅助房应采用具有耐火等级的建筑材料；</w:t>
      </w:r>
    </w:p>
    <w:p w:rsidR="00F97E80" w:rsidRDefault="00DD528B">
      <w:pPr>
        <w:pStyle w:val="1"/>
        <w:numPr>
          <w:ilvl w:val="3"/>
          <w:numId w:val="64"/>
        </w:numPr>
        <w:tabs>
          <w:tab w:val="left" w:pos="1015"/>
        </w:tabs>
        <w:spacing w:before="51"/>
        <w:ind w:hanging="794"/>
      </w:pPr>
      <w:r>
        <w:t>防水和防潮</w:t>
      </w:r>
    </w:p>
    <w:p w:rsidR="00F97E80" w:rsidRDefault="00DD528B">
      <w:pPr>
        <w:pStyle w:val="a3"/>
        <w:spacing w:before="74"/>
        <w:ind w:left="873"/>
      </w:pPr>
      <w:r>
        <w:t>本项要求包括：</w:t>
      </w:r>
    </w:p>
    <w:p w:rsidR="00F97E80" w:rsidRDefault="00DD528B">
      <w:pPr>
        <w:pStyle w:val="a4"/>
        <w:numPr>
          <w:ilvl w:val="4"/>
          <w:numId w:val="64"/>
        </w:numPr>
        <w:tabs>
          <w:tab w:val="left" w:pos="1086"/>
        </w:tabs>
        <w:spacing w:before="43"/>
        <w:ind w:hanging="212"/>
        <w:rPr>
          <w:sz w:val="21"/>
        </w:rPr>
      </w:pPr>
      <w:r>
        <w:rPr>
          <w:spacing w:val="-3"/>
          <w:sz w:val="21"/>
        </w:rPr>
        <w:t>应采取措施防止雨水通过机房窗户、屋顶和墙壁渗透；</w:t>
      </w:r>
    </w:p>
    <w:p w:rsidR="00F97E80" w:rsidRDefault="00DD528B">
      <w:pPr>
        <w:pStyle w:val="a4"/>
        <w:numPr>
          <w:ilvl w:val="4"/>
          <w:numId w:val="64"/>
        </w:numPr>
        <w:tabs>
          <w:tab w:val="left" w:pos="1086"/>
        </w:tabs>
        <w:spacing w:before="43"/>
        <w:ind w:hanging="212"/>
        <w:rPr>
          <w:sz w:val="21"/>
        </w:rPr>
      </w:pPr>
      <w:r>
        <w:rPr>
          <w:spacing w:val="-3"/>
          <w:sz w:val="21"/>
        </w:rPr>
        <w:t>应采取措施防止机房内水蒸气结露和地下积水的转移与渗透；</w:t>
      </w:r>
    </w:p>
    <w:p w:rsidR="00F97E80" w:rsidRDefault="00DD528B">
      <w:pPr>
        <w:pStyle w:val="a4"/>
        <w:numPr>
          <w:ilvl w:val="4"/>
          <w:numId w:val="64"/>
        </w:numPr>
        <w:tabs>
          <w:tab w:val="left" w:pos="1086"/>
        </w:tabs>
        <w:spacing w:before="43"/>
        <w:ind w:hanging="212"/>
        <w:rPr>
          <w:sz w:val="21"/>
        </w:rPr>
      </w:pPr>
      <w:r>
        <w:rPr>
          <w:spacing w:val="-3"/>
          <w:sz w:val="21"/>
        </w:rPr>
        <w:t>应安装对水敏感的检测仪表或元件，对机房进行防水检测和报警。</w:t>
      </w:r>
    </w:p>
    <w:p w:rsidR="00F97E80" w:rsidRDefault="00DD528B">
      <w:pPr>
        <w:pStyle w:val="1"/>
        <w:numPr>
          <w:ilvl w:val="3"/>
          <w:numId w:val="64"/>
        </w:numPr>
        <w:tabs>
          <w:tab w:val="left" w:pos="1015"/>
        </w:tabs>
        <w:spacing w:before="50"/>
        <w:ind w:hanging="794"/>
      </w:pPr>
      <w:r>
        <w:t>防静电</w:t>
      </w:r>
    </w:p>
    <w:p w:rsidR="00F97E80" w:rsidRDefault="00DD528B">
      <w:pPr>
        <w:pStyle w:val="a3"/>
        <w:spacing w:before="75"/>
        <w:ind w:left="873"/>
      </w:pPr>
      <w:r>
        <w:t>本项要求包括：</w:t>
      </w:r>
    </w:p>
    <w:p w:rsidR="00F97E80" w:rsidRDefault="00DD528B">
      <w:pPr>
        <w:pStyle w:val="a4"/>
        <w:numPr>
          <w:ilvl w:val="4"/>
          <w:numId w:val="64"/>
        </w:numPr>
        <w:tabs>
          <w:tab w:val="left" w:pos="1086"/>
        </w:tabs>
        <w:spacing w:before="43"/>
        <w:ind w:hanging="212"/>
        <w:rPr>
          <w:sz w:val="21"/>
        </w:rPr>
      </w:pPr>
      <w:r>
        <w:rPr>
          <w:spacing w:val="-3"/>
          <w:sz w:val="21"/>
        </w:rPr>
        <w:t>应采用防静电地板或地面并采用必要的接地防静电措施；</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a4"/>
        <w:numPr>
          <w:ilvl w:val="4"/>
          <w:numId w:val="64"/>
        </w:numPr>
        <w:tabs>
          <w:tab w:val="left" w:pos="1086"/>
        </w:tabs>
        <w:spacing w:before="62"/>
        <w:ind w:hanging="212"/>
        <w:rPr>
          <w:sz w:val="21"/>
        </w:rPr>
      </w:pPr>
      <w:r>
        <w:rPr>
          <w:spacing w:val="-3"/>
          <w:sz w:val="21"/>
        </w:rPr>
        <w:lastRenderedPageBreak/>
        <w:t>应采取措施防止静电的产生，例如采用静电消除器、佩戴防静电手环等。</w:t>
      </w:r>
    </w:p>
    <w:p w:rsidR="00F97E80" w:rsidRDefault="00DD528B">
      <w:pPr>
        <w:pStyle w:val="1"/>
        <w:numPr>
          <w:ilvl w:val="3"/>
          <w:numId w:val="64"/>
        </w:numPr>
        <w:tabs>
          <w:tab w:val="left" w:pos="1015"/>
        </w:tabs>
        <w:spacing w:before="51"/>
        <w:ind w:hanging="794"/>
      </w:pPr>
      <w:r>
        <w:t>温湿度控制</w:t>
      </w:r>
    </w:p>
    <w:p w:rsidR="00F97E80" w:rsidRDefault="00DD528B">
      <w:pPr>
        <w:pStyle w:val="a3"/>
        <w:spacing w:before="75"/>
        <w:ind w:right="1255"/>
        <w:jc w:val="center"/>
      </w:pPr>
      <w:r>
        <w:t>应设置温湿度自动调节设施，使机房温湿度的变化在设备运行所允许的范围之内。</w:t>
      </w:r>
    </w:p>
    <w:p w:rsidR="00F97E80" w:rsidRDefault="00DD528B">
      <w:pPr>
        <w:pStyle w:val="1"/>
        <w:numPr>
          <w:ilvl w:val="3"/>
          <w:numId w:val="64"/>
        </w:numPr>
        <w:tabs>
          <w:tab w:val="left" w:pos="1015"/>
        </w:tabs>
        <w:spacing w:before="50"/>
        <w:ind w:hanging="794"/>
      </w:pPr>
      <w:r>
        <w:t>电力供应</w:t>
      </w:r>
    </w:p>
    <w:p w:rsidR="00F97E80" w:rsidRDefault="00DD528B">
      <w:pPr>
        <w:pStyle w:val="a3"/>
        <w:spacing w:before="74"/>
        <w:ind w:left="873"/>
      </w:pPr>
      <w:r>
        <w:t>本项要求包括：</w:t>
      </w:r>
    </w:p>
    <w:p w:rsidR="00F97E80" w:rsidRDefault="00DD528B">
      <w:pPr>
        <w:pStyle w:val="a4"/>
        <w:numPr>
          <w:ilvl w:val="4"/>
          <w:numId w:val="64"/>
        </w:numPr>
        <w:tabs>
          <w:tab w:val="left" w:pos="1086"/>
        </w:tabs>
        <w:spacing w:before="43"/>
        <w:ind w:hanging="212"/>
        <w:rPr>
          <w:sz w:val="21"/>
        </w:rPr>
      </w:pPr>
      <w:r>
        <w:rPr>
          <w:spacing w:val="-3"/>
          <w:sz w:val="21"/>
        </w:rPr>
        <w:t>应在机房供电线路上配置稳压器和过电压防护设备；</w:t>
      </w:r>
    </w:p>
    <w:p w:rsidR="00F97E80" w:rsidRDefault="00DD528B">
      <w:pPr>
        <w:pStyle w:val="a4"/>
        <w:numPr>
          <w:ilvl w:val="4"/>
          <w:numId w:val="64"/>
        </w:numPr>
        <w:tabs>
          <w:tab w:val="left" w:pos="1086"/>
        </w:tabs>
        <w:spacing w:before="43"/>
        <w:ind w:hanging="212"/>
        <w:rPr>
          <w:sz w:val="21"/>
        </w:rPr>
      </w:pPr>
      <w:r>
        <w:rPr>
          <w:spacing w:val="-3"/>
          <w:sz w:val="21"/>
        </w:rPr>
        <w:t>应提供短期的备用电力供应，至少满足设备在断电情况下的正常运行要求；</w:t>
      </w:r>
    </w:p>
    <w:p w:rsidR="00F97E80" w:rsidRDefault="00DD528B">
      <w:pPr>
        <w:pStyle w:val="a4"/>
        <w:numPr>
          <w:ilvl w:val="4"/>
          <w:numId w:val="64"/>
        </w:numPr>
        <w:tabs>
          <w:tab w:val="left" w:pos="1086"/>
        </w:tabs>
        <w:spacing w:before="43"/>
        <w:ind w:hanging="212"/>
        <w:rPr>
          <w:sz w:val="21"/>
        </w:rPr>
      </w:pPr>
      <w:r>
        <w:rPr>
          <w:spacing w:val="-3"/>
          <w:sz w:val="21"/>
        </w:rPr>
        <w:t>应设置冗余或并行的电力电缆线路为计算机系统供电。</w:t>
      </w:r>
    </w:p>
    <w:p w:rsidR="00F97E80" w:rsidRDefault="00DD528B">
      <w:pPr>
        <w:pStyle w:val="1"/>
        <w:numPr>
          <w:ilvl w:val="3"/>
          <w:numId w:val="64"/>
        </w:numPr>
        <w:tabs>
          <w:tab w:val="left" w:pos="1121"/>
        </w:tabs>
        <w:spacing w:before="51"/>
        <w:ind w:left="1120" w:hanging="900"/>
      </w:pPr>
      <w:r>
        <w:t>电磁防护</w:t>
      </w:r>
    </w:p>
    <w:p w:rsidR="00F97E80" w:rsidRDefault="00DD528B">
      <w:pPr>
        <w:pStyle w:val="a3"/>
        <w:spacing w:before="74"/>
        <w:ind w:left="873"/>
      </w:pPr>
      <w:r>
        <w:t>本项要求包括：</w:t>
      </w:r>
    </w:p>
    <w:p w:rsidR="00F97E80" w:rsidRDefault="00DD528B">
      <w:pPr>
        <w:pStyle w:val="a4"/>
        <w:numPr>
          <w:ilvl w:val="0"/>
          <w:numId w:val="63"/>
        </w:numPr>
        <w:tabs>
          <w:tab w:val="left" w:pos="1086"/>
        </w:tabs>
        <w:spacing w:before="43"/>
        <w:ind w:hanging="212"/>
        <w:rPr>
          <w:sz w:val="21"/>
        </w:rPr>
      </w:pPr>
      <w:r>
        <w:rPr>
          <w:spacing w:val="-3"/>
          <w:sz w:val="21"/>
        </w:rPr>
        <w:t>电源线和通信线缆应隔离铺设，避免互相干扰；</w:t>
      </w:r>
    </w:p>
    <w:p w:rsidR="00F97E80" w:rsidRDefault="00DD528B">
      <w:pPr>
        <w:pStyle w:val="a4"/>
        <w:numPr>
          <w:ilvl w:val="0"/>
          <w:numId w:val="63"/>
        </w:numPr>
        <w:tabs>
          <w:tab w:val="left" w:pos="1086"/>
        </w:tabs>
        <w:spacing w:before="44"/>
        <w:ind w:hanging="212"/>
        <w:rPr>
          <w:sz w:val="21"/>
        </w:rPr>
      </w:pPr>
      <w:r>
        <w:rPr>
          <w:spacing w:val="-3"/>
          <w:sz w:val="21"/>
        </w:rPr>
        <w:t>应对关键设备实施电磁屏蔽。</w:t>
      </w:r>
    </w:p>
    <w:p w:rsidR="00F97E80" w:rsidRDefault="00DD528B">
      <w:pPr>
        <w:pStyle w:val="1"/>
        <w:numPr>
          <w:ilvl w:val="2"/>
          <w:numId w:val="62"/>
        </w:numPr>
        <w:tabs>
          <w:tab w:val="left" w:pos="802"/>
        </w:tabs>
        <w:spacing w:before="50"/>
      </w:pPr>
      <w:r>
        <w:t>安全通信网络</w:t>
      </w:r>
    </w:p>
    <w:p w:rsidR="00F97E80" w:rsidRDefault="00DD528B">
      <w:pPr>
        <w:pStyle w:val="a4"/>
        <w:numPr>
          <w:ilvl w:val="3"/>
          <w:numId w:val="62"/>
        </w:numPr>
        <w:tabs>
          <w:tab w:val="left" w:pos="1015"/>
        </w:tabs>
        <w:spacing w:before="82"/>
        <w:ind w:hanging="794"/>
        <w:rPr>
          <w:rFonts w:ascii="Microsoft JhengHei" w:eastAsia="Microsoft JhengHei"/>
          <w:b/>
          <w:sz w:val="21"/>
        </w:rPr>
      </w:pPr>
      <w:r>
        <w:rPr>
          <w:rFonts w:ascii="Microsoft JhengHei" w:eastAsia="Microsoft JhengHei" w:hint="eastAsia"/>
          <w:b/>
          <w:sz w:val="21"/>
        </w:rPr>
        <w:t>网络架构</w:t>
      </w:r>
    </w:p>
    <w:p w:rsidR="00F97E80" w:rsidRDefault="00DD528B">
      <w:pPr>
        <w:pStyle w:val="a3"/>
        <w:spacing w:before="74"/>
        <w:ind w:left="873"/>
      </w:pPr>
      <w:r>
        <w:t>本项要求包括：</w:t>
      </w:r>
    </w:p>
    <w:p w:rsidR="00F97E80" w:rsidRDefault="00DD528B">
      <w:pPr>
        <w:pStyle w:val="a4"/>
        <w:numPr>
          <w:ilvl w:val="4"/>
          <w:numId w:val="62"/>
        </w:numPr>
        <w:tabs>
          <w:tab w:val="left" w:pos="1086"/>
        </w:tabs>
        <w:spacing w:before="43"/>
        <w:ind w:hanging="212"/>
        <w:rPr>
          <w:sz w:val="21"/>
        </w:rPr>
      </w:pPr>
      <w:r>
        <w:rPr>
          <w:spacing w:val="-3"/>
          <w:sz w:val="21"/>
        </w:rPr>
        <w:t>应保证网络设备的业务处理能力满足业务高峰期需要；</w:t>
      </w:r>
    </w:p>
    <w:p w:rsidR="00F97E80" w:rsidRDefault="00DD528B">
      <w:pPr>
        <w:pStyle w:val="a4"/>
        <w:numPr>
          <w:ilvl w:val="4"/>
          <w:numId w:val="62"/>
        </w:numPr>
        <w:tabs>
          <w:tab w:val="left" w:pos="1086"/>
        </w:tabs>
        <w:spacing w:before="43"/>
        <w:ind w:hanging="212"/>
        <w:rPr>
          <w:sz w:val="21"/>
        </w:rPr>
      </w:pPr>
      <w:r>
        <w:rPr>
          <w:spacing w:val="-3"/>
          <w:sz w:val="21"/>
        </w:rPr>
        <w:t>应保证网络各个部分的带宽满足业务高峰期需要；</w:t>
      </w:r>
    </w:p>
    <w:p w:rsidR="00F97E80" w:rsidRDefault="00DD528B">
      <w:pPr>
        <w:pStyle w:val="a4"/>
        <w:numPr>
          <w:ilvl w:val="4"/>
          <w:numId w:val="62"/>
        </w:numPr>
        <w:tabs>
          <w:tab w:val="left" w:pos="1086"/>
        </w:tabs>
        <w:spacing w:before="43"/>
        <w:ind w:hanging="212"/>
        <w:rPr>
          <w:sz w:val="21"/>
        </w:rPr>
      </w:pPr>
      <w:r>
        <w:rPr>
          <w:spacing w:val="-3"/>
          <w:sz w:val="21"/>
        </w:rPr>
        <w:t>应划分不同的网络区域，并按照方便管理和控制的原则为各网络区域分配地址；</w:t>
      </w:r>
    </w:p>
    <w:p w:rsidR="00F97E80" w:rsidRDefault="00DD528B">
      <w:pPr>
        <w:pStyle w:val="a4"/>
        <w:numPr>
          <w:ilvl w:val="4"/>
          <w:numId w:val="62"/>
        </w:numPr>
        <w:tabs>
          <w:tab w:val="left" w:pos="1086"/>
        </w:tabs>
        <w:spacing w:before="43" w:line="278" w:lineRule="auto"/>
        <w:ind w:left="873" w:right="1662" w:firstLine="0"/>
        <w:rPr>
          <w:sz w:val="21"/>
        </w:rPr>
      </w:pPr>
      <w:r>
        <w:rPr>
          <w:spacing w:val="-3"/>
          <w:sz w:val="21"/>
        </w:rPr>
        <w:t>应避免将重要网络区域部署在边界处，重要网络区域与其他网络区域之间应采取可靠的技术隔离手段；</w:t>
      </w:r>
    </w:p>
    <w:p w:rsidR="00F97E80" w:rsidRDefault="00DD528B">
      <w:pPr>
        <w:pStyle w:val="a4"/>
        <w:numPr>
          <w:ilvl w:val="4"/>
          <w:numId w:val="62"/>
        </w:numPr>
        <w:tabs>
          <w:tab w:val="left" w:pos="1086"/>
        </w:tabs>
        <w:spacing w:line="278" w:lineRule="auto"/>
        <w:ind w:left="873" w:right="1874" w:firstLine="0"/>
        <w:rPr>
          <w:sz w:val="21"/>
        </w:rPr>
      </w:pPr>
      <w:r>
        <w:rPr>
          <w:spacing w:val="-3"/>
          <w:sz w:val="21"/>
        </w:rPr>
        <w:t>应提供通信线路、关键网络设备和关键计算设备的硬件冗余，保证系统的可用性。</w:t>
      </w:r>
    </w:p>
    <w:p w:rsidR="00F97E80" w:rsidRDefault="00DD528B">
      <w:pPr>
        <w:pStyle w:val="1"/>
        <w:numPr>
          <w:ilvl w:val="3"/>
          <w:numId w:val="62"/>
        </w:numPr>
        <w:tabs>
          <w:tab w:val="left" w:pos="1015"/>
        </w:tabs>
        <w:spacing w:before="7"/>
        <w:ind w:hanging="794"/>
      </w:pPr>
      <w:r>
        <w:t>通信传输</w:t>
      </w:r>
    </w:p>
    <w:p w:rsidR="00F97E80" w:rsidRDefault="00DD528B">
      <w:pPr>
        <w:pStyle w:val="a3"/>
        <w:spacing w:before="75"/>
        <w:ind w:left="873"/>
      </w:pPr>
      <w:r>
        <w:t>本项要求包括：</w:t>
      </w:r>
    </w:p>
    <w:p w:rsidR="00F97E80" w:rsidRDefault="00DD528B">
      <w:pPr>
        <w:pStyle w:val="a4"/>
        <w:numPr>
          <w:ilvl w:val="4"/>
          <w:numId w:val="62"/>
        </w:numPr>
        <w:tabs>
          <w:tab w:val="left" w:pos="1086"/>
        </w:tabs>
        <w:spacing w:before="43"/>
        <w:ind w:hanging="212"/>
        <w:rPr>
          <w:sz w:val="21"/>
        </w:rPr>
      </w:pPr>
      <w:r>
        <w:rPr>
          <w:spacing w:val="-3"/>
          <w:sz w:val="21"/>
        </w:rPr>
        <w:t>应采用校验技术或密码技术保证通信过程中数据的完整性；</w:t>
      </w:r>
    </w:p>
    <w:p w:rsidR="00F97E80" w:rsidRDefault="00DD528B">
      <w:pPr>
        <w:pStyle w:val="a4"/>
        <w:numPr>
          <w:ilvl w:val="4"/>
          <w:numId w:val="62"/>
        </w:numPr>
        <w:tabs>
          <w:tab w:val="left" w:pos="1086"/>
        </w:tabs>
        <w:spacing w:before="43"/>
        <w:ind w:hanging="212"/>
        <w:rPr>
          <w:sz w:val="21"/>
        </w:rPr>
      </w:pPr>
      <w:r>
        <w:rPr>
          <w:spacing w:val="-3"/>
          <w:sz w:val="21"/>
        </w:rPr>
        <w:t>应采用密码技术保证通信过程中数据的保密性。</w:t>
      </w:r>
    </w:p>
    <w:p w:rsidR="00F97E80" w:rsidRDefault="00DD528B">
      <w:pPr>
        <w:pStyle w:val="1"/>
        <w:numPr>
          <w:ilvl w:val="3"/>
          <w:numId w:val="62"/>
        </w:numPr>
        <w:tabs>
          <w:tab w:val="left" w:pos="1015"/>
        </w:tabs>
        <w:spacing w:before="50"/>
        <w:ind w:hanging="794"/>
      </w:pPr>
      <w:r>
        <w:t>可信验证</w:t>
      </w:r>
    </w:p>
    <w:p w:rsidR="00F97E80" w:rsidRDefault="00DD528B">
      <w:pPr>
        <w:pStyle w:val="a3"/>
        <w:spacing w:before="74" w:line="278" w:lineRule="auto"/>
        <w:ind w:left="220" w:right="1571" w:firstLine="419"/>
        <w:jc w:val="both"/>
      </w:pPr>
      <w:r>
        <w:rPr>
          <w:spacing w:val="-8"/>
        </w:rPr>
        <w:t>可基千可信根对通信设备的系统引导程序、系统程序、重要配置参数和通信应用程序等</w:t>
      </w:r>
      <w:r>
        <w:rPr>
          <w:spacing w:val="-12"/>
        </w:rPr>
        <w:t>进行可信验证，并在应用程序的关键执行环节进行动态可信验证，在检测到其可信性受到破</w:t>
      </w:r>
      <w:r>
        <w:rPr>
          <w:spacing w:val="-6"/>
        </w:rPr>
        <w:t>坏后进行报警，并将验证结果形成审计记录送至安全管理中心。</w:t>
      </w:r>
    </w:p>
    <w:p w:rsidR="00F97E80" w:rsidRDefault="00DD528B">
      <w:pPr>
        <w:pStyle w:val="1"/>
        <w:numPr>
          <w:ilvl w:val="2"/>
          <w:numId w:val="61"/>
        </w:numPr>
        <w:tabs>
          <w:tab w:val="left" w:pos="802"/>
        </w:tabs>
        <w:spacing w:before="7"/>
      </w:pPr>
      <w:r>
        <w:t>安全区域边界</w:t>
      </w:r>
    </w:p>
    <w:p w:rsidR="00F97E80" w:rsidRDefault="00DD528B">
      <w:pPr>
        <w:pStyle w:val="a4"/>
        <w:numPr>
          <w:ilvl w:val="3"/>
          <w:numId w:val="61"/>
        </w:numPr>
        <w:tabs>
          <w:tab w:val="left" w:pos="1015"/>
        </w:tabs>
        <w:spacing w:before="82"/>
        <w:ind w:hanging="794"/>
        <w:rPr>
          <w:rFonts w:ascii="Microsoft JhengHei" w:eastAsia="Microsoft JhengHei"/>
          <w:b/>
          <w:sz w:val="21"/>
        </w:rPr>
      </w:pPr>
      <w:r>
        <w:rPr>
          <w:rFonts w:ascii="Microsoft JhengHei" w:eastAsia="Microsoft JhengHei" w:hint="eastAsia"/>
          <w:b/>
          <w:sz w:val="21"/>
        </w:rPr>
        <w:t>边界防护</w:t>
      </w:r>
    </w:p>
    <w:p w:rsidR="00F97E80" w:rsidRDefault="00DD528B">
      <w:pPr>
        <w:pStyle w:val="a3"/>
        <w:spacing w:before="75"/>
        <w:ind w:left="873"/>
      </w:pPr>
      <w:r>
        <w:t>本项要求包括：</w:t>
      </w:r>
    </w:p>
    <w:p w:rsidR="00F97E80" w:rsidRDefault="00DD528B">
      <w:pPr>
        <w:pStyle w:val="a4"/>
        <w:numPr>
          <w:ilvl w:val="4"/>
          <w:numId w:val="61"/>
        </w:numPr>
        <w:tabs>
          <w:tab w:val="left" w:pos="1086"/>
        </w:tabs>
        <w:spacing w:before="43"/>
        <w:ind w:hanging="212"/>
        <w:rPr>
          <w:sz w:val="21"/>
        </w:rPr>
      </w:pPr>
      <w:r>
        <w:rPr>
          <w:spacing w:val="-3"/>
          <w:sz w:val="21"/>
        </w:rPr>
        <w:t>应保证跨越边界的访问和数据流通过边界设备提供的受控接口进行通信；</w:t>
      </w:r>
    </w:p>
    <w:p w:rsidR="00F97E80" w:rsidRDefault="00DD528B">
      <w:pPr>
        <w:pStyle w:val="a4"/>
        <w:numPr>
          <w:ilvl w:val="4"/>
          <w:numId w:val="61"/>
        </w:numPr>
        <w:tabs>
          <w:tab w:val="left" w:pos="1086"/>
        </w:tabs>
        <w:spacing w:before="43"/>
        <w:ind w:hanging="212"/>
        <w:rPr>
          <w:sz w:val="21"/>
        </w:rPr>
      </w:pPr>
      <w:r>
        <w:rPr>
          <w:spacing w:val="-3"/>
          <w:sz w:val="21"/>
        </w:rPr>
        <w:t>应能够对非授权设备私自联到内部网络的行为进行检查或限制；</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a4"/>
        <w:numPr>
          <w:ilvl w:val="4"/>
          <w:numId w:val="61"/>
        </w:numPr>
        <w:tabs>
          <w:tab w:val="left" w:pos="1086"/>
        </w:tabs>
        <w:spacing w:before="62"/>
        <w:ind w:hanging="212"/>
        <w:rPr>
          <w:sz w:val="21"/>
        </w:rPr>
      </w:pPr>
      <w:r>
        <w:rPr>
          <w:spacing w:val="-3"/>
          <w:sz w:val="21"/>
        </w:rPr>
        <w:lastRenderedPageBreak/>
        <w:t>应能够对内部用户非授权联到外部网络的行为进行检查或限制；</w:t>
      </w:r>
    </w:p>
    <w:p w:rsidR="00F97E80" w:rsidRDefault="00DD528B">
      <w:pPr>
        <w:pStyle w:val="a4"/>
        <w:numPr>
          <w:ilvl w:val="4"/>
          <w:numId w:val="61"/>
        </w:numPr>
        <w:tabs>
          <w:tab w:val="left" w:pos="1086"/>
        </w:tabs>
        <w:spacing w:before="44"/>
        <w:ind w:hanging="212"/>
        <w:rPr>
          <w:sz w:val="21"/>
        </w:rPr>
      </w:pPr>
      <w:r>
        <w:rPr>
          <w:spacing w:val="-3"/>
          <w:sz w:val="21"/>
        </w:rPr>
        <w:t>应限制无线网络的使用，保证无线网络通过受控的边界设备接入内部网络。</w:t>
      </w:r>
    </w:p>
    <w:p w:rsidR="00F97E80" w:rsidRDefault="00DD528B">
      <w:pPr>
        <w:pStyle w:val="1"/>
        <w:numPr>
          <w:ilvl w:val="3"/>
          <w:numId w:val="61"/>
        </w:numPr>
        <w:tabs>
          <w:tab w:val="left" w:pos="1015"/>
        </w:tabs>
        <w:spacing w:before="50"/>
        <w:ind w:hanging="794"/>
      </w:pPr>
      <w:r>
        <w:t>访问控制</w:t>
      </w:r>
    </w:p>
    <w:p w:rsidR="00F97E80" w:rsidRDefault="00DD528B">
      <w:pPr>
        <w:pStyle w:val="a3"/>
        <w:spacing w:before="75"/>
        <w:ind w:left="873"/>
      </w:pPr>
      <w:r>
        <w:t>本项要求包括：</w:t>
      </w:r>
    </w:p>
    <w:p w:rsidR="00F97E80" w:rsidRDefault="00DD528B">
      <w:pPr>
        <w:pStyle w:val="a4"/>
        <w:numPr>
          <w:ilvl w:val="4"/>
          <w:numId w:val="61"/>
        </w:numPr>
        <w:tabs>
          <w:tab w:val="left" w:pos="1086"/>
        </w:tabs>
        <w:spacing w:before="43" w:line="278" w:lineRule="auto"/>
        <w:ind w:left="873" w:right="1662" w:firstLine="0"/>
        <w:rPr>
          <w:sz w:val="21"/>
        </w:rPr>
      </w:pPr>
      <w:r>
        <w:rPr>
          <w:spacing w:val="-3"/>
          <w:sz w:val="21"/>
        </w:rPr>
        <w:t>应在网络边界或区域之间根据访问控制策略设置访问控制规则，默认情况下除允许通信外受控接口拒绝所有通信；</w:t>
      </w:r>
    </w:p>
    <w:p w:rsidR="00F97E80" w:rsidRDefault="00DD528B">
      <w:pPr>
        <w:pStyle w:val="a4"/>
        <w:numPr>
          <w:ilvl w:val="4"/>
          <w:numId w:val="61"/>
        </w:numPr>
        <w:tabs>
          <w:tab w:val="left" w:pos="1086"/>
        </w:tabs>
        <w:spacing w:line="278" w:lineRule="auto"/>
        <w:ind w:left="873" w:right="1662" w:firstLine="0"/>
        <w:rPr>
          <w:sz w:val="21"/>
        </w:rPr>
      </w:pPr>
      <w:r>
        <w:rPr>
          <w:spacing w:val="-3"/>
          <w:sz w:val="21"/>
        </w:rPr>
        <w:t>应删除多余或无效的访问控制规则，优化访问控制列表，并保证访问控制规则数量最小化；</w:t>
      </w:r>
    </w:p>
    <w:p w:rsidR="00F97E80" w:rsidRDefault="00DD528B">
      <w:pPr>
        <w:pStyle w:val="a4"/>
        <w:numPr>
          <w:ilvl w:val="4"/>
          <w:numId w:val="61"/>
        </w:numPr>
        <w:tabs>
          <w:tab w:val="left" w:pos="1086"/>
        </w:tabs>
        <w:spacing w:line="278" w:lineRule="auto"/>
        <w:ind w:left="873" w:right="1770" w:firstLine="0"/>
        <w:rPr>
          <w:sz w:val="21"/>
        </w:rPr>
      </w:pPr>
      <w:r>
        <w:rPr>
          <w:spacing w:val="-3"/>
          <w:sz w:val="21"/>
        </w:rPr>
        <w:t>应对源地址、目的地址、源端口、目的端口和协议等进行检查，以允许/</w:t>
      </w:r>
      <w:r>
        <w:rPr>
          <w:spacing w:val="-2"/>
          <w:sz w:val="21"/>
        </w:rPr>
        <w:t>拒绝数</w:t>
      </w:r>
      <w:r>
        <w:rPr>
          <w:spacing w:val="-3"/>
          <w:sz w:val="21"/>
        </w:rPr>
        <w:t>据包进出；</w:t>
      </w:r>
    </w:p>
    <w:p w:rsidR="00F97E80" w:rsidRDefault="00DD528B">
      <w:pPr>
        <w:pStyle w:val="a4"/>
        <w:numPr>
          <w:ilvl w:val="4"/>
          <w:numId w:val="61"/>
        </w:numPr>
        <w:tabs>
          <w:tab w:val="left" w:pos="1086"/>
        </w:tabs>
        <w:spacing w:line="269" w:lineRule="exact"/>
        <w:ind w:hanging="212"/>
        <w:rPr>
          <w:sz w:val="21"/>
        </w:rPr>
      </w:pPr>
      <w:r>
        <w:rPr>
          <w:spacing w:val="-3"/>
          <w:sz w:val="21"/>
        </w:rPr>
        <w:t>应能根据会话状态信息为进出数据流提供明确的允许/拒绝访问的能力；</w:t>
      </w:r>
    </w:p>
    <w:p w:rsidR="00F97E80" w:rsidRDefault="00DD528B">
      <w:pPr>
        <w:pStyle w:val="a4"/>
        <w:numPr>
          <w:ilvl w:val="4"/>
          <w:numId w:val="61"/>
        </w:numPr>
        <w:tabs>
          <w:tab w:val="left" w:pos="1086"/>
        </w:tabs>
        <w:spacing w:before="42"/>
        <w:ind w:hanging="212"/>
        <w:rPr>
          <w:sz w:val="21"/>
        </w:rPr>
      </w:pPr>
      <w:r>
        <w:rPr>
          <w:spacing w:val="-3"/>
          <w:sz w:val="21"/>
        </w:rPr>
        <w:t>应对进出网络的数据流实现基于应用协议和应用内容的访问控制。</w:t>
      </w:r>
    </w:p>
    <w:p w:rsidR="00F97E80" w:rsidRDefault="00DD528B">
      <w:pPr>
        <w:pStyle w:val="1"/>
        <w:numPr>
          <w:ilvl w:val="3"/>
          <w:numId w:val="61"/>
        </w:numPr>
        <w:tabs>
          <w:tab w:val="left" w:pos="1015"/>
        </w:tabs>
        <w:spacing w:before="51"/>
        <w:ind w:hanging="794"/>
      </w:pPr>
      <w:r>
        <w:t>入侵防范</w:t>
      </w:r>
    </w:p>
    <w:p w:rsidR="00F97E80" w:rsidRDefault="00DD528B">
      <w:pPr>
        <w:pStyle w:val="a3"/>
        <w:spacing w:before="74"/>
        <w:ind w:left="873"/>
      </w:pPr>
      <w:r>
        <w:t>本项要求包括：</w:t>
      </w:r>
    </w:p>
    <w:p w:rsidR="00F97E80" w:rsidRDefault="00DD528B">
      <w:pPr>
        <w:pStyle w:val="a4"/>
        <w:numPr>
          <w:ilvl w:val="4"/>
          <w:numId w:val="61"/>
        </w:numPr>
        <w:tabs>
          <w:tab w:val="left" w:pos="1086"/>
        </w:tabs>
        <w:spacing w:before="43"/>
        <w:ind w:hanging="212"/>
        <w:rPr>
          <w:sz w:val="21"/>
        </w:rPr>
      </w:pPr>
      <w:r>
        <w:rPr>
          <w:spacing w:val="-3"/>
          <w:sz w:val="21"/>
        </w:rPr>
        <w:t>应在关键网络节点处检测、防止或限制从外部发起的网络攻击行为；</w:t>
      </w:r>
    </w:p>
    <w:p w:rsidR="00F97E80" w:rsidRDefault="00DD528B">
      <w:pPr>
        <w:pStyle w:val="a4"/>
        <w:numPr>
          <w:ilvl w:val="4"/>
          <w:numId w:val="61"/>
        </w:numPr>
        <w:tabs>
          <w:tab w:val="left" w:pos="1086"/>
        </w:tabs>
        <w:spacing w:before="43"/>
        <w:ind w:hanging="212"/>
        <w:rPr>
          <w:sz w:val="21"/>
        </w:rPr>
      </w:pPr>
      <w:r>
        <w:rPr>
          <w:spacing w:val="-3"/>
          <w:sz w:val="21"/>
        </w:rPr>
        <w:t>应在关键网络节点处检测、防止或限制从内部发起的网络攻击行为；</w:t>
      </w:r>
    </w:p>
    <w:p w:rsidR="00F97E80" w:rsidRDefault="00DD528B">
      <w:pPr>
        <w:pStyle w:val="a4"/>
        <w:numPr>
          <w:ilvl w:val="4"/>
          <w:numId w:val="61"/>
        </w:numPr>
        <w:tabs>
          <w:tab w:val="left" w:pos="1086"/>
        </w:tabs>
        <w:spacing w:before="43" w:line="278" w:lineRule="auto"/>
        <w:ind w:left="873" w:right="1662" w:firstLine="0"/>
        <w:rPr>
          <w:sz w:val="21"/>
        </w:rPr>
      </w:pPr>
      <w:r>
        <w:rPr>
          <w:spacing w:val="-3"/>
          <w:sz w:val="21"/>
        </w:rPr>
        <w:t>应采取技术措施对网络行为进行分析，实现对网络攻击特别是新型网络攻击行为的分析；</w:t>
      </w:r>
    </w:p>
    <w:p w:rsidR="00F97E80" w:rsidRDefault="00DD528B">
      <w:pPr>
        <w:pStyle w:val="a4"/>
        <w:numPr>
          <w:ilvl w:val="4"/>
          <w:numId w:val="61"/>
        </w:numPr>
        <w:tabs>
          <w:tab w:val="left" w:pos="1086"/>
        </w:tabs>
        <w:spacing w:line="278" w:lineRule="auto"/>
        <w:ind w:left="873" w:right="1662" w:firstLine="0"/>
        <w:rPr>
          <w:sz w:val="21"/>
        </w:rPr>
      </w:pPr>
      <w:r>
        <w:rPr>
          <w:spacing w:val="-3"/>
          <w:sz w:val="21"/>
        </w:rPr>
        <w:t>当检测到攻击行为时，记录攻击源</w:t>
      </w:r>
      <w:r>
        <w:rPr>
          <w:sz w:val="21"/>
        </w:rPr>
        <w:t>IP</w:t>
      </w:r>
      <w:r>
        <w:rPr>
          <w:spacing w:val="-3"/>
          <w:sz w:val="21"/>
        </w:rPr>
        <w:t>、攻击类型、攻击目标、攻击时间，在发生严重入侵事件时应提供报警。</w:t>
      </w:r>
    </w:p>
    <w:p w:rsidR="00F97E80" w:rsidRDefault="00DD528B">
      <w:pPr>
        <w:pStyle w:val="a4"/>
        <w:numPr>
          <w:ilvl w:val="3"/>
          <w:numId w:val="61"/>
        </w:numPr>
        <w:tabs>
          <w:tab w:val="left" w:pos="1015"/>
        </w:tabs>
        <w:spacing w:before="7" w:line="285" w:lineRule="auto"/>
        <w:ind w:left="873" w:right="6768" w:hanging="653"/>
        <w:rPr>
          <w:sz w:val="21"/>
        </w:rPr>
      </w:pPr>
      <w:r>
        <w:rPr>
          <w:rFonts w:ascii="Microsoft JhengHei" w:eastAsia="Microsoft JhengHei" w:hint="eastAsia"/>
          <w:b/>
          <w:spacing w:val="-3"/>
          <w:sz w:val="21"/>
        </w:rPr>
        <w:t>恶意代码和垃圾邮件防范</w:t>
      </w:r>
      <w:r>
        <w:rPr>
          <w:spacing w:val="-2"/>
          <w:sz w:val="21"/>
        </w:rPr>
        <w:t>本项要求包括：</w:t>
      </w:r>
    </w:p>
    <w:p w:rsidR="00F97E80" w:rsidRDefault="00DD528B">
      <w:pPr>
        <w:pStyle w:val="a4"/>
        <w:numPr>
          <w:ilvl w:val="4"/>
          <w:numId w:val="61"/>
        </w:numPr>
        <w:tabs>
          <w:tab w:val="left" w:pos="1086"/>
        </w:tabs>
        <w:spacing w:line="278" w:lineRule="auto"/>
        <w:ind w:left="873" w:right="1662" w:firstLine="0"/>
        <w:rPr>
          <w:sz w:val="21"/>
        </w:rPr>
      </w:pPr>
      <w:r>
        <w:rPr>
          <w:spacing w:val="-3"/>
          <w:sz w:val="21"/>
        </w:rPr>
        <w:t>应在关键网络节点处对恶意代码进行检测和清除，并维护恶意代码防护机制的升级和更新；</w:t>
      </w:r>
    </w:p>
    <w:p w:rsidR="00F97E80" w:rsidRDefault="00DD528B">
      <w:pPr>
        <w:pStyle w:val="a4"/>
        <w:numPr>
          <w:ilvl w:val="4"/>
          <w:numId w:val="61"/>
        </w:numPr>
        <w:tabs>
          <w:tab w:val="left" w:pos="1086"/>
        </w:tabs>
        <w:spacing w:line="278" w:lineRule="auto"/>
        <w:ind w:left="873" w:right="1662" w:firstLine="0"/>
        <w:rPr>
          <w:sz w:val="21"/>
        </w:rPr>
      </w:pPr>
      <w:r>
        <w:rPr>
          <w:spacing w:val="-3"/>
          <w:sz w:val="21"/>
        </w:rPr>
        <w:t>应在关键网络节点处对垃圾邮件进行检测和防护，并维护垃圾邮件防护机制的升级和更新。</w:t>
      </w:r>
    </w:p>
    <w:p w:rsidR="00F97E80" w:rsidRDefault="00DD528B">
      <w:pPr>
        <w:pStyle w:val="1"/>
        <w:numPr>
          <w:ilvl w:val="3"/>
          <w:numId w:val="61"/>
        </w:numPr>
        <w:tabs>
          <w:tab w:val="left" w:pos="1015"/>
        </w:tabs>
        <w:ind w:hanging="794"/>
      </w:pPr>
      <w:r>
        <w:t>安全审计</w:t>
      </w:r>
    </w:p>
    <w:p w:rsidR="00F97E80" w:rsidRDefault="00DD528B">
      <w:pPr>
        <w:pStyle w:val="a3"/>
        <w:spacing w:before="75"/>
        <w:ind w:left="873"/>
      </w:pPr>
      <w:r>
        <w:t>本项要求包括：</w:t>
      </w:r>
    </w:p>
    <w:p w:rsidR="00F97E80" w:rsidRDefault="00DD528B">
      <w:pPr>
        <w:pStyle w:val="a4"/>
        <w:numPr>
          <w:ilvl w:val="4"/>
          <w:numId w:val="61"/>
        </w:numPr>
        <w:tabs>
          <w:tab w:val="left" w:pos="1086"/>
        </w:tabs>
        <w:spacing w:before="43" w:line="278" w:lineRule="auto"/>
        <w:ind w:left="873" w:right="1662" w:firstLine="0"/>
        <w:rPr>
          <w:sz w:val="21"/>
        </w:rPr>
      </w:pPr>
      <w:r>
        <w:rPr>
          <w:spacing w:val="-3"/>
          <w:sz w:val="21"/>
        </w:rPr>
        <w:t>应在网络边界、重要网络节点进行安全审计，审计覆盖到每个用户，对重要的用户行为和重要安全事件进行审计；</w:t>
      </w:r>
    </w:p>
    <w:p w:rsidR="00F97E80" w:rsidRDefault="00DD528B">
      <w:pPr>
        <w:pStyle w:val="a4"/>
        <w:numPr>
          <w:ilvl w:val="4"/>
          <w:numId w:val="61"/>
        </w:numPr>
        <w:tabs>
          <w:tab w:val="left" w:pos="1086"/>
        </w:tabs>
        <w:spacing w:line="278" w:lineRule="auto"/>
        <w:ind w:left="873" w:right="1662" w:firstLine="0"/>
        <w:rPr>
          <w:sz w:val="21"/>
        </w:rPr>
      </w:pPr>
      <w:r>
        <w:rPr>
          <w:spacing w:val="-3"/>
          <w:sz w:val="21"/>
        </w:rPr>
        <w:t>审计记录应包括事件的日期和时间、用户、事件类型、事件是否成功及其他与审计相关的信息；</w:t>
      </w:r>
    </w:p>
    <w:p w:rsidR="00F97E80" w:rsidRDefault="00DD528B">
      <w:pPr>
        <w:pStyle w:val="a4"/>
        <w:numPr>
          <w:ilvl w:val="4"/>
          <w:numId w:val="61"/>
        </w:numPr>
        <w:tabs>
          <w:tab w:val="left" w:pos="1086"/>
        </w:tabs>
        <w:spacing w:line="269" w:lineRule="exact"/>
        <w:ind w:hanging="212"/>
        <w:rPr>
          <w:sz w:val="21"/>
        </w:rPr>
      </w:pPr>
      <w:r>
        <w:rPr>
          <w:spacing w:val="-3"/>
          <w:sz w:val="21"/>
        </w:rPr>
        <w:t>应对审计记录进行保护，定期备份，避免受到未预期的删除、修改或覆盖等；</w:t>
      </w:r>
    </w:p>
    <w:p w:rsidR="00F97E80" w:rsidRDefault="00DD528B">
      <w:pPr>
        <w:pStyle w:val="a4"/>
        <w:numPr>
          <w:ilvl w:val="4"/>
          <w:numId w:val="61"/>
        </w:numPr>
        <w:tabs>
          <w:tab w:val="left" w:pos="1086"/>
        </w:tabs>
        <w:spacing w:before="42" w:line="278" w:lineRule="auto"/>
        <w:ind w:left="873" w:right="1662" w:firstLine="0"/>
        <w:rPr>
          <w:sz w:val="21"/>
        </w:rPr>
      </w:pPr>
      <w:r>
        <w:rPr>
          <w:spacing w:val="-3"/>
          <w:sz w:val="21"/>
        </w:rPr>
        <w:t>应能对远程访问的用户行为、访问互联网的用户行为等单独进行行为审计和数据分析。</w:t>
      </w:r>
    </w:p>
    <w:p w:rsidR="00F97E80" w:rsidRDefault="00DD528B">
      <w:pPr>
        <w:pStyle w:val="1"/>
        <w:numPr>
          <w:ilvl w:val="3"/>
          <w:numId w:val="61"/>
        </w:numPr>
        <w:tabs>
          <w:tab w:val="left" w:pos="1015"/>
        </w:tabs>
        <w:spacing w:before="8"/>
        <w:ind w:hanging="794"/>
      </w:pPr>
      <w:r>
        <w:t>可信验证</w:t>
      </w:r>
    </w:p>
    <w:p w:rsidR="00F97E80" w:rsidRDefault="00DD528B">
      <w:pPr>
        <w:pStyle w:val="a3"/>
        <w:spacing w:before="75" w:line="278" w:lineRule="auto"/>
        <w:ind w:left="220" w:right="1571" w:firstLine="419"/>
        <w:jc w:val="both"/>
      </w:pPr>
      <w:r>
        <w:rPr>
          <w:spacing w:val="-8"/>
        </w:rPr>
        <w:t>可基千可信根对边界设备的系统引导程序、系统程序、重要配置参数和边界防护应用程</w:t>
      </w:r>
      <w:r>
        <w:rPr>
          <w:spacing w:val="-12"/>
        </w:rPr>
        <w:t>序等进行可信验证，并在应用程序的关键执行环节进行动态可信验证，在检测到其可信性受</w:t>
      </w:r>
      <w:r>
        <w:rPr>
          <w:spacing w:val="-6"/>
        </w:rPr>
        <w:t>到破坏后进行报警，并将验证结果形成审计记录送至安全管理中心。</w:t>
      </w:r>
    </w:p>
    <w:p w:rsidR="00F97E80" w:rsidRDefault="00DD528B">
      <w:pPr>
        <w:pStyle w:val="1"/>
        <w:numPr>
          <w:ilvl w:val="2"/>
          <w:numId w:val="60"/>
        </w:numPr>
        <w:tabs>
          <w:tab w:val="left" w:pos="802"/>
        </w:tabs>
        <w:spacing w:before="7"/>
      </w:pPr>
      <w:r>
        <w:t>安全计算环境</w:t>
      </w:r>
    </w:p>
    <w:p w:rsidR="00F97E80" w:rsidRDefault="00DD528B">
      <w:pPr>
        <w:pStyle w:val="a4"/>
        <w:numPr>
          <w:ilvl w:val="3"/>
          <w:numId w:val="60"/>
        </w:numPr>
        <w:tabs>
          <w:tab w:val="left" w:pos="1015"/>
        </w:tabs>
        <w:spacing w:before="82"/>
        <w:ind w:hanging="794"/>
        <w:rPr>
          <w:rFonts w:ascii="Microsoft JhengHei" w:eastAsia="Microsoft JhengHei"/>
          <w:b/>
          <w:sz w:val="21"/>
        </w:rPr>
      </w:pPr>
      <w:r>
        <w:rPr>
          <w:rFonts w:ascii="Microsoft JhengHei" w:eastAsia="Microsoft JhengHei" w:hint="eastAsia"/>
          <w:b/>
          <w:sz w:val="21"/>
        </w:rPr>
        <w:t>身份鉴别</w:t>
      </w:r>
    </w:p>
    <w:p w:rsidR="00F97E80" w:rsidRDefault="00F97E80">
      <w:pPr>
        <w:rPr>
          <w:rFonts w:ascii="Microsoft JhengHei" w:eastAsia="Microsoft JhengHei"/>
          <w:sz w:val="21"/>
        </w:rPr>
        <w:sectPr w:rsidR="00F97E80">
          <w:pgSz w:w="11910" w:h="16840"/>
          <w:pgMar w:top="1400" w:right="220" w:bottom="280" w:left="1580" w:header="928" w:footer="0" w:gutter="0"/>
          <w:cols w:space="720"/>
        </w:sectPr>
      </w:pPr>
    </w:p>
    <w:p w:rsidR="00F97E80" w:rsidRDefault="00DD528B">
      <w:pPr>
        <w:pStyle w:val="a3"/>
        <w:spacing w:before="62"/>
        <w:ind w:left="873"/>
      </w:pPr>
      <w:r>
        <w:lastRenderedPageBreak/>
        <w:t>本项要求包括：</w:t>
      </w:r>
    </w:p>
    <w:p w:rsidR="00F97E80" w:rsidRDefault="00DD528B">
      <w:pPr>
        <w:pStyle w:val="a4"/>
        <w:numPr>
          <w:ilvl w:val="4"/>
          <w:numId w:val="60"/>
        </w:numPr>
        <w:tabs>
          <w:tab w:val="left" w:pos="1086"/>
        </w:tabs>
        <w:spacing w:before="44" w:line="278" w:lineRule="auto"/>
        <w:ind w:right="1662" w:firstLine="0"/>
        <w:rPr>
          <w:sz w:val="21"/>
        </w:rPr>
      </w:pPr>
      <w:r>
        <w:rPr>
          <w:spacing w:val="-3"/>
          <w:sz w:val="21"/>
        </w:rPr>
        <w:t>应对登录的用户进行身份标识和鉴别，身份标识具有唯一性，身份鉴别信息具有复杂度要求并定期更换；</w:t>
      </w:r>
    </w:p>
    <w:p w:rsidR="00F97E80" w:rsidRDefault="00DD528B">
      <w:pPr>
        <w:pStyle w:val="a3"/>
        <w:spacing w:line="278" w:lineRule="auto"/>
        <w:ind w:left="873" w:right="1662"/>
      </w:pPr>
      <w:r>
        <w:t>6)</w:t>
      </w:r>
      <w:r>
        <w:rPr>
          <w:spacing w:val="-3"/>
        </w:rPr>
        <w:t>应具有登录失败处理功能，应配置并启用结束会话、限制非法登录次数和当登录连接超时自动退出等相关措施；</w:t>
      </w:r>
    </w:p>
    <w:p w:rsidR="00F97E80" w:rsidRDefault="00DD528B">
      <w:pPr>
        <w:pStyle w:val="a4"/>
        <w:numPr>
          <w:ilvl w:val="0"/>
          <w:numId w:val="59"/>
        </w:numPr>
        <w:tabs>
          <w:tab w:val="left" w:pos="1086"/>
        </w:tabs>
        <w:spacing w:line="269" w:lineRule="exact"/>
        <w:ind w:hanging="212"/>
        <w:rPr>
          <w:sz w:val="21"/>
        </w:rPr>
      </w:pPr>
      <w:r>
        <w:rPr>
          <w:spacing w:val="-3"/>
          <w:sz w:val="21"/>
        </w:rPr>
        <w:t>当进行远程管理时，应采取必要措施防止鉴别信息在网络传输过程中被窃听；</w:t>
      </w:r>
    </w:p>
    <w:p w:rsidR="00F97E80" w:rsidRDefault="00DD528B">
      <w:pPr>
        <w:pStyle w:val="a4"/>
        <w:numPr>
          <w:ilvl w:val="0"/>
          <w:numId w:val="59"/>
        </w:numPr>
        <w:tabs>
          <w:tab w:val="left" w:pos="1086"/>
        </w:tabs>
        <w:spacing w:before="43" w:line="278" w:lineRule="auto"/>
        <w:ind w:left="873" w:right="1662" w:firstLine="0"/>
        <w:rPr>
          <w:sz w:val="21"/>
        </w:rPr>
      </w:pPr>
      <w:r>
        <w:rPr>
          <w:spacing w:val="-3"/>
          <w:sz w:val="21"/>
        </w:rPr>
        <w:t>应采用口令、密码技术、生物技术等两种或两种以上组合的鉴别技术对用户进行身份鉴别，且其中一种鉴别技术至少应使用密码技术来实现。</w:t>
      </w:r>
    </w:p>
    <w:p w:rsidR="00F97E80" w:rsidRDefault="00DD528B">
      <w:pPr>
        <w:pStyle w:val="1"/>
        <w:numPr>
          <w:ilvl w:val="3"/>
          <w:numId w:val="60"/>
        </w:numPr>
        <w:tabs>
          <w:tab w:val="left" w:pos="1015"/>
        </w:tabs>
        <w:spacing w:before="7"/>
        <w:ind w:hanging="794"/>
      </w:pPr>
      <w:r>
        <w:t>访问控制</w:t>
      </w:r>
    </w:p>
    <w:p w:rsidR="00F97E80" w:rsidRDefault="00DD528B">
      <w:pPr>
        <w:pStyle w:val="a3"/>
        <w:spacing w:before="74"/>
        <w:ind w:left="873"/>
      </w:pPr>
      <w:r>
        <w:t>本项要求包括：</w:t>
      </w:r>
    </w:p>
    <w:p w:rsidR="00F97E80" w:rsidRDefault="00DD528B">
      <w:pPr>
        <w:pStyle w:val="a4"/>
        <w:numPr>
          <w:ilvl w:val="4"/>
          <w:numId w:val="60"/>
        </w:numPr>
        <w:tabs>
          <w:tab w:val="left" w:pos="1086"/>
        </w:tabs>
        <w:spacing w:before="43"/>
        <w:ind w:left="1085" w:hanging="212"/>
        <w:rPr>
          <w:sz w:val="21"/>
        </w:rPr>
      </w:pPr>
      <w:r>
        <w:rPr>
          <w:spacing w:val="-3"/>
          <w:sz w:val="21"/>
        </w:rPr>
        <w:t>应对登录的用户分配账户和权限；</w:t>
      </w:r>
    </w:p>
    <w:p w:rsidR="00F97E80" w:rsidRDefault="00DD528B">
      <w:pPr>
        <w:pStyle w:val="a4"/>
        <w:numPr>
          <w:ilvl w:val="4"/>
          <w:numId w:val="60"/>
        </w:numPr>
        <w:tabs>
          <w:tab w:val="left" w:pos="1086"/>
        </w:tabs>
        <w:spacing w:before="43"/>
        <w:ind w:left="1085" w:hanging="212"/>
        <w:rPr>
          <w:sz w:val="21"/>
        </w:rPr>
      </w:pPr>
      <w:r>
        <w:rPr>
          <w:spacing w:val="-3"/>
          <w:sz w:val="21"/>
        </w:rPr>
        <w:t>应重命名或删除默认账户，修改默认账户的默认口令；</w:t>
      </w:r>
    </w:p>
    <w:p w:rsidR="00F97E80" w:rsidRDefault="00DD528B">
      <w:pPr>
        <w:pStyle w:val="a4"/>
        <w:numPr>
          <w:ilvl w:val="4"/>
          <w:numId w:val="60"/>
        </w:numPr>
        <w:tabs>
          <w:tab w:val="left" w:pos="1086"/>
        </w:tabs>
        <w:spacing w:before="44"/>
        <w:ind w:left="1085" w:hanging="212"/>
        <w:rPr>
          <w:sz w:val="21"/>
        </w:rPr>
      </w:pPr>
      <w:r>
        <w:rPr>
          <w:spacing w:val="-3"/>
          <w:sz w:val="21"/>
        </w:rPr>
        <w:t>应及时删除或停用多余的、过期的账户，避免共享账户的存在；</w:t>
      </w:r>
    </w:p>
    <w:p w:rsidR="00F97E80" w:rsidRDefault="00DD528B">
      <w:pPr>
        <w:pStyle w:val="a4"/>
        <w:numPr>
          <w:ilvl w:val="4"/>
          <w:numId w:val="60"/>
        </w:numPr>
        <w:tabs>
          <w:tab w:val="left" w:pos="1086"/>
        </w:tabs>
        <w:spacing w:before="43"/>
        <w:ind w:left="1085" w:hanging="212"/>
        <w:rPr>
          <w:sz w:val="21"/>
        </w:rPr>
      </w:pPr>
      <w:r>
        <w:rPr>
          <w:spacing w:val="-3"/>
          <w:sz w:val="21"/>
        </w:rPr>
        <w:t>应授予管理用户所需的最小权限，实现管理用户的权限分离；</w:t>
      </w:r>
    </w:p>
    <w:p w:rsidR="00F97E80" w:rsidRDefault="00DD528B">
      <w:pPr>
        <w:pStyle w:val="a4"/>
        <w:numPr>
          <w:ilvl w:val="4"/>
          <w:numId w:val="60"/>
        </w:numPr>
        <w:tabs>
          <w:tab w:val="left" w:pos="1086"/>
        </w:tabs>
        <w:spacing w:before="42"/>
        <w:ind w:left="1085" w:hanging="212"/>
        <w:rPr>
          <w:sz w:val="21"/>
        </w:rPr>
      </w:pPr>
      <w:r>
        <w:rPr>
          <w:spacing w:val="-3"/>
          <w:sz w:val="21"/>
        </w:rPr>
        <w:t>应由授权主体配置访问控制策略，访问控制策略规定主体对客体的访问规则；</w:t>
      </w:r>
    </w:p>
    <w:p w:rsidR="00F97E80" w:rsidRDefault="00DD528B">
      <w:pPr>
        <w:pStyle w:val="a4"/>
        <w:numPr>
          <w:ilvl w:val="4"/>
          <w:numId w:val="60"/>
        </w:numPr>
        <w:tabs>
          <w:tab w:val="left" w:pos="1086"/>
        </w:tabs>
        <w:spacing w:before="43"/>
        <w:ind w:left="1085" w:hanging="212"/>
        <w:rPr>
          <w:sz w:val="21"/>
        </w:rPr>
      </w:pPr>
      <w:r>
        <w:rPr>
          <w:spacing w:val="-3"/>
          <w:sz w:val="21"/>
        </w:rPr>
        <w:t>访问控制的粒度应达到主体为用户级或进程级，客体为文件、数据库表级；</w:t>
      </w:r>
    </w:p>
    <w:p w:rsidR="00F97E80" w:rsidRDefault="00DD528B">
      <w:pPr>
        <w:pStyle w:val="a4"/>
        <w:numPr>
          <w:ilvl w:val="4"/>
          <w:numId w:val="60"/>
        </w:numPr>
        <w:tabs>
          <w:tab w:val="left" w:pos="1086"/>
        </w:tabs>
        <w:spacing w:before="43"/>
        <w:ind w:left="1085" w:hanging="212"/>
        <w:rPr>
          <w:sz w:val="21"/>
        </w:rPr>
      </w:pPr>
      <w:r>
        <w:rPr>
          <w:spacing w:val="-3"/>
          <w:sz w:val="21"/>
        </w:rPr>
        <w:t>应对重要主体和客体设置安全标记，并控制主体对有安全标记信息资源的访问。</w:t>
      </w:r>
    </w:p>
    <w:p w:rsidR="00F97E80" w:rsidRDefault="00DD528B">
      <w:pPr>
        <w:pStyle w:val="1"/>
        <w:numPr>
          <w:ilvl w:val="3"/>
          <w:numId w:val="60"/>
        </w:numPr>
        <w:tabs>
          <w:tab w:val="left" w:pos="1015"/>
        </w:tabs>
        <w:spacing w:before="51"/>
        <w:ind w:hanging="794"/>
      </w:pPr>
      <w:r>
        <w:t>安全审计</w:t>
      </w:r>
    </w:p>
    <w:p w:rsidR="00F97E80" w:rsidRDefault="00DD528B">
      <w:pPr>
        <w:pStyle w:val="a3"/>
        <w:spacing w:before="74"/>
        <w:ind w:left="873"/>
      </w:pPr>
      <w:r>
        <w:t>本项要求包括：</w:t>
      </w:r>
    </w:p>
    <w:p w:rsidR="00F97E80" w:rsidRDefault="00DD528B">
      <w:pPr>
        <w:pStyle w:val="a4"/>
        <w:numPr>
          <w:ilvl w:val="4"/>
          <w:numId w:val="60"/>
        </w:numPr>
        <w:tabs>
          <w:tab w:val="left" w:pos="1086"/>
        </w:tabs>
        <w:spacing w:before="43" w:line="278" w:lineRule="auto"/>
        <w:ind w:right="1662" w:firstLine="0"/>
        <w:rPr>
          <w:sz w:val="21"/>
        </w:rPr>
      </w:pPr>
      <w:r>
        <w:rPr>
          <w:spacing w:val="-3"/>
          <w:sz w:val="21"/>
        </w:rPr>
        <w:t>应启用安全审计功能，审计覆盖到每个用户，对重要的用户行为和重要安全事件进行审计；</w:t>
      </w:r>
    </w:p>
    <w:p w:rsidR="00F97E80" w:rsidRDefault="00DD528B">
      <w:pPr>
        <w:pStyle w:val="a4"/>
        <w:numPr>
          <w:ilvl w:val="4"/>
          <w:numId w:val="60"/>
        </w:numPr>
        <w:tabs>
          <w:tab w:val="left" w:pos="1086"/>
        </w:tabs>
        <w:spacing w:line="278" w:lineRule="auto"/>
        <w:ind w:right="1662" w:firstLine="0"/>
        <w:rPr>
          <w:sz w:val="21"/>
        </w:rPr>
      </w:pPr>
      <w:r>
        <w:rPr>
          <w:spacing w:val="-3"/>
          <w:sz w:val="21"/>
        </w:rPr>
        <w:t>审计记录应包括事件的日期和时间、用户、事件类型、事件是否成功及其他与审计相关的信息；</w:t>
      </w:r>
    </w:p>
    <w:p w:rsidR="00F97E80" w:rsidRDefault="00DD528B">
      <w:pPr>
        <w:pStyle w:val="a4"/>
        <w:numPr>
          <w:ilvl w:val="4"/>
          <w:numId w:val="60"/>
        </w:numPr>
        <w:tabs>
          <w:tab w:val="left" w:pos="1086"/>
        </w:tabs>
        <w:spacing w:line="269" w:lineRule="exact"/>
        <w:ind w:left="1085" w:hanging="212"/>
        <w:rPr>
          <w:sz w:val="21"/>
        </w:rPr>
      </w:pPr>
      <w:r>
        <w:rPr>
          <w:spacing w:val="-3"/>
          <w:sz w:val="21"/>
        </w:rPr>
        <w:t>应对审计记录进行保护，定期备份，避免受到未预期的删除、修改或覆盖等；</w:t>
      </w:r>
    </w:p>
    <w:p w:rsidR="00F97E80" w:rsidRDefault="00DD528B">
      <w:pPr>
        <w:pStyle w:val="a4"/>
        <w:numPr>
          <w:ilvl w:val="4"/>
          <w:numId w:val="60"/>
        </w:numPr>
        <w:tabs>
          <w:tab w:val="left" w:pos="1086"/>
        </w:tabs>
        <w:spacing w:before="43"/>
        <w:ind w:left="1085" w:hanging="212"/>
        <w:rPr>
          <w:sz w:val="21"/>
        </w:rPr>
      </w:pPr>
      <w:r>
        <w:rPr>
          <w:spacing w:val="-3"/>
          <w:sz w:val="21"/>
        </w:rPr>
        <w:t>应对审计进程进行保护，防止未经授权的中断。</w:t>
      </w:r>
    </w:p>
    <w:p w:rsidR="00F97E80" w:rsidRDefault="00DD528B">
      <w:pPr>
        <w:pStyle w:val="1"/>
        <w:numPr>
          <w:ilvl w:val="3"/>
          <w:numId w:val="60"/>
        </w:numPr>
        <w:tabs>
          <w:tab w:val="left" w:pos="1015"/>
        </w:tabs>
        <w:spacing w:before="51"/>
        <w:ind w:hanging="794"/>
      </w:pPr>
      <w:r>
        <w:t>入侵防范</w:t>
      </w:r>
    </w:p>
    <w:p w:rsidR="00F97E80" w:rsidRDefault="00DD528B">
      <w:pPr>
        <w:pStyle w:val="a3"/>
        <w:spacing w:before="74"/>
        <w:ind w:left="873"/>
      </w:pPr>
      <w:r>
        <w:t>本项要求包括：</w:t>
      </w:r>
    </w:p>
    <w:p w:rsidR="00F97E80" w:rsidRDefault="00DD528B">
      <w:pPr>
        <w:pStyle w:val="a4"/>
        <w:numPr>
          <w:ilvl w:val="4"/>
          <w:numId w:val="60"/>
        </w:numPr>
        <w:tabs>
          <w:tab w:val="left" w:pos="1086"/>
        </w:tabs>
        <w:spacing w:before="43"/>
        <w:ind w:left="1085" w:hanging="212"/>
        <w:rPr>
          <w:sz w:val="21"/>
        </w:rPr>
      </w:pPr>
      <w:r>
        <w:rPr>
          <w:spacing w:val="-3"/>
          <w:sz w:val="21"/>
        </w:rPr>
        <w:t>应遵循最小安装的原则，仅安装需要的组件和应用程序；</w:t>
      </w:r>
    </w:p>
    <w:p w:rsidR="00F97E80" w:rsidRDefault="00DD528B">
      <w:pPr>
        <w:pStyle w:val="a4"/>
        <w:numPr>
          <w:ilvl w:val="4"/>
          <w:numId w:val="60"/>
        </w:numPr>
        <w:tabs>
          <w:tab w:val="left" w:pos="1086"/>
        </w:tabs>
        <w:spacing w:before="43"/>
        <w:ind w:left="1085" w:hanging="212"/>
        <w:rPr>
          <w:sz w:val="21"/>
        </w:rPr>
      </w:pPr>
      <w:r>
        <w:rPr>
          <w:spacing w:val="-3"/>
          <w:sz w:val="21"/>
        </w:rPr>
        <w:t>应关闭不需要的系统服务、默认共享和高危端口；</w:t>
      </w:r>
    </w:p>
    <w:p w:rsidR="00F97E80" w:rsidRDefault="00DD528B">
      <w:pPr>
        <w:pStyle w:val="a4"/>
        <w:numPr>
          <w:ilvl w:val="4"/>
          <w:numId w:val="60"/>
        </w:numPr>
        <w:tabs>
          <w:tab w:val="left" w:pos="1086"/>
        </w:tabs>
        <w:spacing w:before="43" w:line="278" w:lineRule="auto"/>
        <w:ind w:right="1662" w:firstLine="0"/>
        <w:rPr>
          <w:sz w:val="21"/>
        </w:rPr>
      </w:pPr>
      <w:r>
        <w:rPr>
          <w:spacing w:val="-3"/>
          <w:sz w:val="21"/>
        </w:rPr>
        <w:t>应通过设定终端接入方式或网络地址范围对通过网络进行管理的管理终端进行限制；</w:t>
      </w:r>
    </w:p>
    <w:p w:rsidR="00F97E80" w:rsidRDefault="00DD528B">
      <w:pPr>
        <w:pStyle w:val="a4"/>
        <w:numPr>
          <w:ilvl w:val="4"/>
          <w:numId w:val="60"/>
        </w:numPr>
        <w:tabs>
          <w:tab w:val="left" w:pos="1086"/>
        </w:tabs>
        <w:spacing w:line="278" w:lineRule="auto"/>
        <w:ind w:right="1662" w:firstLine="0"/>
        <w:rPr>
          <w:sz w:val="21"/>
        </w:rPr>
      </w:pPr>
      <w:r>
        <w:rPr>
          <w:spacing w:val="-3"/>
          <w:sz w:val="21"/>
        </w:rPr>
        <w:t>应提供数据有效性检验功能，保证通过人机接口输入或通过通信接口输入的内容符合系统设定要求；</w:t>
      </w:r>
    </w:p>
    <w:p w:rsidR="00F97E80" w:rsidRDefault="00DD528B">
      <w:pPr>
        <w:pStyle w:val="a4"/>
        <w:numPr>
          <w:ilvl w:val="4"/>
          <w:numId w:val="60"/>
        </w:numPr>
        <w:tabs>
          <w:tab w:val="left" w:pos="1086"/>
        </w:tabs>
        <w:spacing w:line="269" w:lineRule="exact"/>
        <w:ind w:left="1085" w:hanging="212"/>
        <w:rPr>
          <w:sz w:val="21"/>
        </w:rPr>
      </w:pPr>
      <w:r>
        <w:rPr>
          <w:spacing w:val="-3"/>
          <w:sz w:val="21"/>
        </w:rPr>
        <w:t>应能发现可能存在的已知浦洞，并在经过充分测试评估后，及时修补漏洞；</w:t>
      </w:r>
    </w:p>
    <w:p w:rsidR="00F97E80" w:rsidRDefault="00DD528B">
      <w:pPr>
        <w:pStyle w:val="a4"/>
        <w:numPr>
          <w:ilvl w:val="4"/>
          <w:numId w:val="60"/>
        </w:numPr>
        <w:tabs>
          <w:tab w:val="left" w:pos="1086"/>
        </w:tabs>
        <w:spacing w:before="42"/>
        <w:ind w:left="1085" w:hanging="212"/>
        <w:rPr>
          <w:sz w:val="21"/>
        </w:rPr>
      </w:pPr>
      <w:r>
        <w:rPr>
          <w:spacing w:val="-3"/>
          <w:sz w:val="21"/>
        </w:rPr>
        <w:t>应能够检测到对重要节点进行入侵的行为，并在发生严重入侵事件时提供报警。</w:t>
      </w:r>
    </w:p>
    <w:p w:rsidR="00F97E80" w:rsidRDefault="00DD528B">
      <w:pPr>
        <w:pStyle w:val="1"/>
        <w:numPr>
          <w:ilvl w:val="3"/>
          <w:numId w:val="60"/>
        </w:numPr>
        <w:tabs>
          <w:tab w:val="left" w:pos="1015"/>
        </w:tabs>
        <w:spacing w:before="51"/>
        <w:ind w:hanging="794"/>
      </w:pPr>
      <w:r>
        <w:t>恶意代码防范</w:t>
      </w:r>
    </w:p>
    <w:p w:rsidR="00F97E80" w:rsidRDefault="00DD528B">
      <w:pPr>
        <w:pStyle w:val="a3"/>
        <w:spacing w:before="75" w:line="278" w:lineRule="auto"/>
        <w:ind w:left="220" w:right="1686" w:firstLine="419"/>
        <w:jc w:val="both"/>
      </w:pPr>
      <w:r>
        <w:t>应采用免受恶意代码攻击的技术措施或主动免疫可信验证机制及时识别入侵和病毒行为，并将其有效阻断。</w:t>
      </w:r>
    </w:p>
    <w:p w:rsidR="00F97E80" w:rsidRDefault="00DD528B">
      <w:pPr>
        <w:pStyle w:val="1"/>
        <w:numPr>
          <w:ilvl w:val="3"/>
          <w:numId w:val="60"/>
        </w:numPr>
        <w:tabs>
          <w:tab w:val="left" w:pos="1015"/>
        </w:tabs>
        <w:spacing w:before="7"/>
        <w:ind w:hanging="794"/>
      </w:pPr>
      <w:r>
        <w:t>可信验证</w:t>
      </w:r>
    </w:p>
    <w:p w:rsidR="00F97E80" w:rsidRDefault="00DD528B">
      <w:pPr>
        <w:pStyle w:val="a3"/>
        <w:spacing w:before="74" w:line="278" w:lineRule="auto"/>
        <w:ind w:left="220" w:right="1686" w:firstLine="419"/>
        <w:jc w:val="both"/>
      </w:pPr>
      <w: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p w:rsidR="00F97E80" w:rsidRDefault="00F97E80">
      <w:pPr>
        <w:spacing w:line="278" w:lineRule="auto"/>
        <w:jc w:val="both"/>
        <w:sectPr w:rsidR="00F97E80">
          <w:pgSz w:w="11910" w:h="16840"/>
          <w:pgMar w:top="1400" w:right="220" w:bottom="280" w:left="1580" w:header="928" w:footer="0" w:gutter="0"/>
          <w:cols w:space="720"/>
        </w:sectPr>
      </w:pPr>
    </w:p>
    <w:p w:rsidR="00F97E80" w:rsidRDefault="00DD528B">
      <w:pPr>
        <w:pStyle w:val="1"/>
        <w:numPr>
          <w:ilvl w:val="3"/>
          <w:numId w:val="60"/>
        </w:numPr>
        <w:tabs>
          <w:tab w:val="left" w:pos="1015"/>
        </w:tabs>
        <w:spacing w:before="70"/>
        <w:ind w:hanging="794"/>
      </w:pPr>
      <w:r>
        <w:lastRenderedPageBreak/>
        <w:t>数据完整性</w:t>
      </w:r>
    </w:p>
    <w:p w:rsidR="00F97E80" w:rsidRDefault="00DD528B">
      <w:pPr>
        <w:pStyle w:val="a3"/>
        <w:spacing w:before="75"/>
        <w:ind w:left="873"/>
      </w:pPr>
      <w:r>
        <w:t>本项要求包括：</w:t>
      </w:r>
    </w:p>
    <w:p w:rsidR="00F97E80" w:rsidRDefault="00DD528B">
      <w:pPr>
        <w:pStyle w:val="a4"/>
        <w:numPr>
          <w:ilvl w:val="4"/>
          <w:numId w:val="60"/>
        </w:numPr>
        <w:tabs>
          <w:tab w:val="left" w:pos="1086"/>
        </w:tabs>
        <w:spacing w:before="43" w:line="278" w:lineRule="auto"/>
        <w:ind w:right="1662" w:firstLine="0"/>
        <w:jc w:val="both"/>
        <w:rPr>
          <w:sz w:val="21"/>
        </w:rPr>
      </w:pPr>
      <w:r>
        <w:rPr>
          <w:spacing w:val="-3"/>
          <w:sz w:val="21"/>
        </w:rPr>
        <w:t>应采用校验技术或密码技术保证重要数据在传输过程中的完整性，包括但不限千鉴别数据、重要业务数据、重要审计数据、重要配置数据、重要视频数据和重要个人信息等；</w:t>
      </w:r>
    </w:p>
    <w:p w:rsidR="00F97E80" w:rsidRDefault="00DD528B">
      <w:pPr>
        <w:pStyle w:val="a4"/>
        <w:numPr>
          <w:ilvl w:val="4"/>
          <w:numId w:val="60"/>
        </w:numPr>
        <w:tabs>
          <w:tab w:val="left" w:pos="1086"/>
        </w:tabs>
        <w:spacing w:line="278" w:lineRule="auto"/>
        <w:ind w:right="1662" w:firstLine="0"/>
        <w:jc w:val="both"/>
        <w:rPr>
          <w:sz w:val="21"/>
        </w:rPr>
      </w:pPr>
      <w:r>
        <w:rPr>
          <w:spacing w:val="-3"/>
          <w:sz w:val="21"/>
        </w:rPr>
        <w:t>应采用校验技术或密码技术保证重要数据在存储过程中的完整性，包括但不限于鉴别数据、重要业务数据、重要审计数据、重要配置数据、重要视频数据和重要个人信息等。</w:t>
      </w:r>
    </w:p>
    <w:p w:rsidR="00F97E80" w:rsidRDefault="00DD528B">
      <w:pPr>
        <w:pStyle w:val="1"/>
        <w:numPr>
          <w:ilvl w:val="3"/>
          <w:numId w:val="60"/>
        </w:numPr>
        <w:tabs>
          <w:tab w:val="left" w:pos="1015"/>
        </w:tabs>
        <w:spacing w:before="6"/>
        <w:ind w:hanging="794"/>
      </w:pPr>
      <w:r>
        <w:t>数据保密性</w:t>
      </w:r>
    </w:p>
    <w:p w:rsidR="00F97E80" w:rsidRDefault="00DD528B">
      <w:pPr>
        <w:pStyle w:val="a3"/>
        <w:spacing w:before="75"/>
        <w:ind w:left="873"/>
      </w:pPr>
      <w:r>
        <w:t>本项要求包括：</w:t>
      </w:r>
    </w:p>
    <w:p w:rsidR="00F97E80" w:rsidRDefault="00DD528B">
      <w:pPr>
        <w:pStyle w:val="a4"/>
        <w:numPr>
          <w:ilvl w:val="4"/>
          <w:numId w:val="60"/>
        </w:numPr>
        <w:tabs>
          <w:tab w:val="left" w:pos="1086"/>
        </w:tabs>
        <w:spacing w:before="43" w:line="278" w:lineRule="auto"/>
        <w:ind w:right="1662" w:firstLine="0"/>
        <w:rPr>
          <w:sz w:val="21"/>
        </w:rPr>
      </w:pPr>
      <w:r>
        <w:rPr>
          <w:spacing w:val="-3"/>
          <w:sz w:val="21"/>
        </w:rPr>
        <w:t>应采用密码技术保证重要数据在传输过程中的保密性，包括但不限于鉴别数据、重要业务数据和重要个人信息等；</w:t>
      </w:r>
    </w:p>
    <w:p w:rsidR="00F97E80" w:rsidRDefault="00DD528B">
      <w:pPr>
        <w:pStyle w:val="a4"/>
        <w:numPr>
          <w:ilvl w:val="4"/>
          <w:numId w:val="60"/>
        </w:numPr>
        <w:tabs>
          <w:tab w:val="left" w:pos="1086"/>
        </w:tabs>
        <w:spacing w:line="278" w:lineRule="auto"/>
        <w:ind w:right="1662" w:firstLine="0"/>
        <w:rPr>
          <w:sz w:val="21"/>
        </w:rPr>
      </w:pPr>
      <w:r>
        <w:rPr>
          <w:spacing w:val="-3"/>
          <w:sz w:val="21"/>
        </w:rPr>
        <w:t>应采用密码技术保证重要数据在存储过程中的保密性，包括但不限千鉴别数据、重要业务数据和重要个人信息等。</w:t>
      </w:r>
    </w:p>
    <w:p w:rsidR="00F97E80" w:rsidRDefault="00DD528B">
      <w:pPr>
        <w:pStyle w:val="1"/>
        <w:numPr>
          <w:ilvl w:val="3"/>
          <w:numId w:val="60"/>
        </w:numPr>
        <w:tabs>
          <w:tab w:val="left" w:pos="1015"/>
        </w:tabs>
        <w:spacing w:before="7"/>
        <w:ind w:hanging="794"/>
      </w:pPr>
      <w:r>
        <w:t>数据备份恢复</w:t>
      </w:r>
    </w:p>
    <w:p w:rsidR="00F97E80" w:rsidRDefault="00DD528B">
      <w:pPr>
        <w:pStyle w:val="a3"/>
        <w:spacing w:before="75"/>
        <w:ind w:left="873"/>
        <w:jc w:val="both"/>
      </w:pPr>
      <w:r>
        <w:t>本项要求包括：</w:t>
      </w:r>
    </w:p>
    <w:p w:rsidR="00F97E80" w:rsidRDefault="00DD528B">
      <w:pPr>
        <w:pStyle w:val="a4"/>
        <w:numPr>
          <w:ilvl w:val="4"/>
          <w:numId w:val="60"/>
        </w:numPr>
        <w:tabs>
          <w:tab w:val="left" w:pos="1086"/>
        </w:tabs>
        <w:spacing w:before="43"/>
        <w:ind w:left="1085" w:hanging="212"/>
        <w:jc w:val="both"/>
        <w:rPr>
          <w:sz w:val="21"/>
        </w:rPr>
      </w:pPr>
      <w:r>
        <w:rPr>
          <w:spacing w:val="-3"/>
          <w:sz w:val="21"/>
        </w:rPr>
        <w:t>应提供重要数据的本地数据备份与恢复功能；</w:t>
      </w:r>
    </w:p>
    <w:p w:rsidR="00F97E80" w:rsidRDefault="00DD528B">
      <w:pPr>
        <w:pStyle w:val="a4"/>
        <w:numPr>
          <w:ilvl w:val="4"/>
          <w:numId w:val="60"/>
        </w:numPr>
        <w:tabs>
          <w:tab w:val="left" w:pos="1086"/>
        </w:tabs>
        <w:spacing w:before="43"/>
        <w:ind w:left="1085" w:hanging="212"/>
        <w:jc w:val="both"/>
        <w:rPr>
          <w:sz w:val="21"/>
        </w:rPr>
      </w:pPr>
      <w:r>
        <w:rPr>
          <w:spacing w:val="-3"/>
          <w:sz w:val="21"/>
        </w:rPr>
        <w:t>应提供异地实时备份功能，利用通信网络将重要数据实时备份至备份场地；</w:t>
      </w:r>
    </w:p>
    <w:p w:rsidR="00F97E80" w:rsidRDefault="00DD528B">
      <w:pPr>
        <w:pStyle w:val="a4"/>
        <w:numPr>
          <w:ilvl w:val="4"/>
          <w:numId w:val="60"/>
        </w:numPr>
        <w:tabs>
          <w:tab w:val="left" w:pos="1086"/>
        </w:tabs>
        <w:spacing w:before="43"/>
        <w:ind w:left="1085" w:hanging="212"/>
        <w:jc w:val="both"/>
        <w:rPr>
          <w:sz w:val="21"/>
        </w:rPr>
      </w:pPr>
      <w:r>
        <w:rPr>
          <w:spacing w:val="-3"/>
          <w:sz w:val="21"/>
        </w:rPr>
        <w:t>应提供重要数据处理系统的热冗余，保证系统的高可用性。</w:t>
      </w:r>
    </w:p>
    <w:p w:rsidR="00F97E80" w:rsidRDefault="00DD528B">
      <w:pPr>
        <w:pStyle w:val="1"/>
        <w:numPr>
          <w:ilvl w:val="3"/>
          <w:numId w:val="60"/>
        </w:numPr>
        <w:tabs>
          <w:tab w:val="left" w:pos="1121"/>
        </w:tabs>
        <w:spacing w:before="50"/>
        <w:ind w:left="1120" w:hanging="900"/>
      </w:pPr>
      <w:r>
        <w:t>剩余信息保护</w:t>
      </w:r>
    </w:p>
    <w:p w:rsidR="00F97E80" w:rsidRDefault="00DD528B">
      <w:pPr>
        <w:pStyle w:val="a3"/>
        <w:spacing w:before="74"/>
        <w:ind w:left="873"/>
        <w:jc w:val="both"/>
      </w:pPr>
      <w:r>
        <w:t>本项要求包括：</w:t>
      </w:r>
    </w:p>
    <w:p w:rsidR="00F97E80" w:rsidRDefault="00DD528B">
      <w:pPr>
        <w:pStyle w:val="a4"/>
        <w:numPr>
          <w:ilvl w:val="0"/>
          <w:numId w:val="58"/>
        </w:numPr>
        <w:tabs>
          <w:tab w:val="left" w:pos="1086"/>
        </w:tabs>
        <w:spacing w:before="43"/>
        <w:ind w:hanging="212"/>
        <w:jc w:val="both"/>
        <w:rPr>
          <w:sz w:val="21"/>
        </w:rPr>
      </w:pPr>
      <w:r>
        <w:rPr>
          <w:spacing w:val="-3"/>
          <w:sz w:val="21"/>
        </w:rPr>
        <w:t>应保证鉴别信息所在的存储空间被释放或重新分配前得到完全清除；</w:t>
      </w:r>
    </w:p>
    <w:p w:rsidR="00F97E80" w:rsidRDefault="00DD528B">
      <w:pPr>
        <w:pStyle w:val="a4"/>
        <w:numPr>
          <w:ilvl w:val="0"/>
          <w:numId w:val="58"/>
        </w:numPr>
        <w:tabs>
          <w:tab w:val="left" w:pos="1086"/>
        </w:tabs>
        <w:spacing w:before="43"/>
        <w:ind w:hanging="212"/>
        <w:jc w:val="both"/>
        <w:rPr>
          <w:sz w:val="21"/>
        </w:rPr>
      </w:pPr>
      <w:r>
        <w:rPr>
          <w:spacing w:val="-3"/>
          <w:sz w:val="21"/>
        </w:rPr>
        <w:t>应保证存有敏感数据的存储空间被释放或重新分配前得到完全清除。</w:t>
      </w:r>
    </w:p>
    <w:p w:rsidR="00F97E80" w:rsidRDefault="00DD528B">
      <w:pPr>
        <w:pStyle w:val="1"/>
        <w:numPr>
          <w:ilvl w:val="3"/>
          <w:numId w:val="60"/>
        </w:numPr>
        <w:tabs>
          <w:tab w:val="left" w:pos="1121"/>
        </w:tabs>
        <w:spacing w:before="51"/>
        <w:ind w:left="1120" w:hanging="900"/>
      </w:pPr>
      <w:r>
        <w:t>个人信息保护</w:t>
      </w:r>
    </w:p>
    <w:p w:rsidR="00F97E80" w:rsidRDefault="00DD528B">
      <w:pPr>
        <w:pStyle w:val="a3"/>
        <w:spacing w:before="74"/>
        <w:ind w:left="873"/>
        <w:jc w:val="both"/>
      </w:pPr>
      <w:r>
        <w:t>本项要求包括：</w:t>
      </w:r>
    </w:p>
    <w:p w:rsidR="00F97E80" w:rsidRDefault="00DD528B">
      <w:pPr>
        <w:pStyle w:val="a4"/>
        <w:numPr>
          <w:ilvl w:val="0"/>
          <w:numId w:val="57"/>
        </w:numPr>
        <w:tabs>
          <w:tab w:val="left" w:pos="1086"/>
        </w:tabs>
        <w:spacing w:before="43"/>
        <w:ind w:hanging="212"/>
        <w:jc w:val="both"/>
        <w:rPr>
          <w:sz w:val="21"/>
        </w:rPr>
      </w:pPr>
      <w:r>
        <w:rPr>
          <w:spacing w:val="-3"/>
          <w:sz w:val="21"/>
        </w:rPr>
        <w:t>应仅采集和保存业务必需的用户个人信息；</w:t>
      </w:r>
    </w:p>
    <w:p w:rsidR="00F97E80" w:rsidRDefault="00DD528B">
      <w:pPr>
        <w:pStyle w:val="a4"/>
        <w:numPr>
          <w:ilvl w:val="0"/>
          <w:numId w:val="57"/>
        </w:numPr>
        <w:tabs>
          <w:tab w:val="left" w:pos="1086"/>
        </w:tabs>
        <w:spacing w:before="43"/>
        <w:ind w:hanging="212"/>
        <w:jc w:val="both"/>
        <w:rPr>
          <w:sz w:val="21"/>
        </w:rPr>
      </w:pPr>
      <w:r>
        <w:rPr>
          <w:spacing w:val="-3"/>
          <w:sz w:val="21"/>
        </w:rPr>
        <w:t>应禁止未授权访问和非法使用用户个人信息。</w:t>
      </w:r>
    </w:p>
    <w:p w:rsidR="00F97E80" w:rsidRDefault="00DD528B">
      <w:pPr>
        <w:pStyle w:val="1"/>
        <w:numPr>
          <w:ilvl w:val="2"/>
          <w:numId w:val="56"/>
        </w:numPr>
        <w:tabs>
          <w:tab w:val="left" w:pos="802"/>
        </w:tabs>
        <w:spacing w:before="51"/>
      </w:pPr>
      <w:r>
        <w:t>安全管理中心</w:t>
      </w:r>
    </w:p>
    <w:p w:rsidR="00F97E80" w:rsidRDefault="00DD528B">
      <w:pPr>
        <w:pStyle w:val="a4"/>
        <w:numPr>
          <w:ilvl w:val="3"/>
          <w:numId w:val="56"/>
        </w:numPr>
        <w:tabs>
          <w:tab w:val="left" w:pos="1015"/>
        </w:tabs>
        <w:spacing w:before="82"/>
        <w:ind w:hanging="794"/>
        <w:rPr>
          <w:rFonts w:ascii="Microsoft JhengHei" w:eastAsia="Microsoft JhengHei"/>
          <w:b/>
          <w:sz w:val="21"/>
        </w:rPr>
      </w:pPr>
      <w:r>
        <w:rPr>
          <w:rFonts w:ascii="Microsoft JhengHei" w:eastAsia="Microsoft JhengHei" w:hint="eastAsia"/>
          <w:b/>
          <w:sz w:val="21"/>
        </w:rPr>
        <w:t>系统管理</w:t>
      </w:r>
    </w:p>
    <w:p w:rsidR="00F97E80" w:rsidRDefault="00DD528B">
      <w:pPr>
        <w:pStyle w:val="a3"/>
        <w:spacing w:before="74"/>
        <w:ind w:left="873"/>
        <w:jc w:val="both"/>
      </w:pPr>
      <w:r>
        <w:t>本项要求包括：</w:t>
      </w:r>
    </w:p>
    <w:p w:rsidR="00F97E80" w:rsidRDefault="00DD528B">
      <w:pPr>
        <w:pStyle w:val="a4"/>
        <w:numPr>
          <w:ilvl w:val="4"/>
          <w:numId w:val="56"/>
        </w:numPr>
        <w:tabs>
          <w:tab w:val="left" w:pos="1086"/>
        </w:tabs>
        <w:spacing w:before="43" w:line="278" w:lineRule="auto"/>
        <w:ind w:right="1662" w:firstLine="0"/>
        <w:rPr>
          <w:sz w:val="21"/>
        </w:rPr>
      </w:pPr>
      <w:r>
        <w:rPr>
          <w:spacing w:val="-3"/>
          <w:sz w:val="21"/>
        </w:rPr>
        <w:t>应对系统管理员进行身份鉴别，只允许其通过特定的命令或操作界面进行系统管理操作，并对这些操作进行审计；</w:t>
      </w:r>
    </w:p>
    <w:p w:rsidR="00F97E80" w:rsidRDefault="00DD528B">
      <w:pPr>
        <w:pStyle w:val="a4"/>
        <w:numPr>
          <w:ilvl w:val="4"/>
          <w:numId w:val="56"/>
        </w:numPr>
        <w:tabs>
          <w:tab w:val="left" w:pos="1086"/>
        </w:tabs>
        <w:spacing w:line="278" w:lineRule="auto"/>
        <w:ind w:right="1662" w:firstLine="0"/>
        <w:jc w:val="both"/>
        <w:rPr>
          <w:sz w:val="21"/>
        </w:rPr>
      </w:pPr>
      <w:r>
        <w:rPr>
          <w:spacing w:val="-3"/>
          <w:sz w:val="21"/>
        </w:rPr>
        <w:t>应通过系统管理员对系统的资源和运行进行配置、控制和管理，包括用户身份、系统资源配置、系统加载和启动、系统运行的异常处理、数据和设备的备份与恢复等。</w:t>
      </w:r>
    </w:p>
    <w:p w:rsidR="00F97E80" w:rsidRDefault="00DD528B">
      <w:pPr>
        <w:pStyle w:val="1"/>
        <w:numPr>
          <w:ilvl w:val="3"/>
          <w:numId w:val="56"/>
        </w:numPr>
        <w:tabs>
          <w:tab w:val="left" w:pos="1015"/>
        </w:tabs>
        <w:spacing w:before="7"/>
        <w:ind w:hanging="794"/>
      </w:pPr>
      <w:r>
        <w:t>审计管理</w:t>
      </w:r>
    </w:p>
    <w:p w:rsidR="00F97E80" w:rsidRDefault="00DD528B">
      <w:pPr>
        <w:pStyle w:val="a3"/>
        <w:spacing w:before="75"/>
        <w:ind w:left="873"/>
      </w:pPr>
      <w:r>
        <w:t>本项要求包括：</w:t>
      </w:r>
    </w:p>
    <w:p w:rsidR="00F97E80" w:rsidRDefault="00DD528B">
      <w:pPr>
        <w:pStyle w:val="a4"/>
        <w:numPr>
          <w:ilvl w:val="4"/>
          <w:numId w:val="56"/>
        </w:numPr>
        <w:tabs>
          <w:tab w:val="left" w:pos="1086"/>
        </w:tabs>
        <w:spacing w:before="43" w:line="278" w:lineRule="auto"/>
        <w:ind w:right="1662" w:firstLine="0"/>
        <w:rPr>
          <w:sz w:val="21"/>
        </w:rPr>
      </w:pPr>
      <w:r>
        <w:rPr>
          <w:spacing w:val="-3"/>
          <w:sz w:val="21"/>
        </w:rPr>
        <w:t>应对审计管理员进行身份鉴别，只允许其通过特定的命令或操作界面进行安全审计操作，并对这些操作进行审计；</w:t>
      </w:r>
    </w:p>
    <w:p w:rsidR="00F97E80" w:rsidRDefault="00DD528B">
      <w:pPr>
        <w:pStyle w:val="a4"/>
        <w:numPr>
          <w:ilvl w:val="4"/>
          <w:numId w:val="56"/>
        </w:numPr>
        <w:tabs>
          <w:tab w:val="left" w:pos="1086"/>
        </w:tabs>
        <w:spacing w:line="269" w:lineRule="exact"/>
        <w:ind w:left="1085" w:hanging="212"/>
        <w:jc w:val="both"/>
        <w:rPr>
          <w:sz w:val="21"/>
        </w:rPr>
      </w:pPr>
      <w:r>
        <w:rPr>
          <w:spacing w:val="-3"/>
          <w:sz w:val="21"/>
        </w:rPr>
        <w:t>应通过审计管理员对审计记录应进行分析，并根据分析结果进行处理，包括根据</w:t>
      </w:r>
    </w:p>
    <w:p w:rsidR="00F97E80" w:rsidRDefault="00F97E80">
      <w:pPr>
        <w:spacing w:line="269" w:lineRule="exact"/>
        <w:jc w:val="both"/>
        <w:rPr>
          <w:sz w:val="21"/>
        </w:rPr>
        <w:sectPr w:rsidR="00F97E80">
          <w:pgSz w:w="11910" w:h="16840"/>
          <w:pgMar w:top="1400" w:right="220" w:bottom="280" w:left="1580" w:header="928" w:footer="0" w:gutter="0"/>
          <w:cols w:space="720"/>
        </w:sectPr>
      </w:pPr>
    </w:p>
    <w:p w:rsidR="00F97E80" w:rsidRDefault="00DD528B">
      <w:pPr>
        <w:pStyle w:val="a3"/>
        <w:spacing w:before="62"/>
        <w:ind w:left="873"/>
      </w:pPr>
      <w:r>
        <w:lastRenderedPageBreak/>
        <w:t>安全审计策略对审计记录进行存储、管理和查询等。</w:t>
      </w:r>
    </w:p>
    <w:p w:rsidR="00F97E80" w:rsidRDefault="00DD528B">
      <w:pPr>
        <w:pStyle w:val="1"/>
        <w:numPr>
          <w:ilvl w:val="3"/>
          <w:numId w:val="56"/>
        </w:numPr>
        <w:tabs>
          <w:tab w:val="left" w:pos="1015"/>
        </w:tabs>
        <w:spacing w:before="51"/>
        <w:ind w:hanging="794"/>
      </w:pPr>
      <w:r>
        <w:t>安全管理</w:t>
      </w:r>
    </w:p>
    <w:p w:rsidR="00F97E80" w:rsidRDefault="00DD528B">
      <w:pPr>
        <w:pStyle w:val="a3"/>
        <w:spacing w:before="75"/>
        <w:ind w:left="873"/>
      </w:pPr>
      <w:r>
        <w:t>本项要求包括：</w:t>
      </w:r>
    </w:p>
    <w:p w:rsidR="00F97E80" w:rsidRDefault="00DD528B">
      <w:pPr>
        <w:pStyle w:val="a4"/>
        <w:numPr>
          <w:ilvl w:val="4"/>
          <w:numId w:val="56"/>
        </w:numPr>
        <w:tabs>
          <w:tab w:val="left" w:pos="1086"/>
        </w:tabs>
        <w:spacing w:before="43" w:line="278" w:lineRule="auto"/>
        <w:ind w:right="1662" w:firstLine="0"/>
        <w:rPr>
          <w:sz w:val="21"/>
        </w:rPr>
      </w:pPr>
      <w:r>
        <w:rPr>
          <w:spacing w:val="-3"/>
          <w:sz w:val="21"/>
        </w:rPr>
        <w:t>应对安全管理员进行身份鉴别，只允许其通过特定的命令或操作界面进行安全管理操作，并对这些操作进行审计；</w:t>
      </w:r>
    </w:p>
    <w:p w:rsidR="00F97E80" w:rsidRDefault="00DD528B">
      <w:pPr>
        <w:pStyle w:val="a4"/>
        <w:numPr>
          <w:ilvl w:val="4"/>
          <w:numId w:val="56"/>
        </w:numPr>
        <w:tabs>
          <w:tab w:val="left" w:pos="1086"/>
        </w:tabs>
        <w:spacing w:line="278" w:lineRule="auto"/>
        <w:ind w:right="1662" w:firstLine="0"/>
        <w:rPr>
          <w:sz w:val="21"/>
        </w:rPr>
      </w:pPr>
      <w:r>
        <w:rPr>
          <w:spacing w:val="-3"/>
          <w:sz w:val="21"/>
        </w:rPr>
        <w:t>应通过安全管理员对系统中的安全策略进行配置，包括安全参数的设置，主体、客体进行统一安全标记，对主体进行授权，配置可信验证策略等。</w:t>
      </w:r>
    </w:p>
    <w:p w:rsidR="00F97E80" w:rsidRDefault="00DD528B">
      <w:pPr>
        <w:pStyle w:val="1"/>
        <w:numPr>
          <w:ilvl w:val="3"/>
          <w:numId w:val="56"/>
        </w:numPr>
        <w:tabs>
          <w:tab w:val="left" w:pos="1015"/>
        </w:tabs>
        <w:spacing w:before="7"/>
        <w:ind w:hanging="794"/>
      </w:pPr>
      <w:r>
        <w:t>集中管控</w:t>
      </w:r>
    </w:p>
    <w:p w:rsidR="00F97E80" w:rsidRDefault="00DD528B">
      <w:pPr>
        <w:pStyle w:val="a3"/>
        <w:spacing w:before="74"/>
        <w:ind w:left="873"/>
      </w:pPr>
      <w:r>
        <w:t>本项要求包括：</w:t>
      </w:r>
    </w:p>
    <w:p w:rsidR="00F97E80" w:rsidRDefault="00DD528B">
      <w:pPr>
        <w:pStyle w:val="a4"/>
        <w:numPr>
          <w:ilvl w:val="4"/>
          <w:numId w:val="56"/>
        </w:numPr>
        <w:tabs>
          <w:tab w:val="left" w:pos="1086"/>
        </w:tabs>
        <w:spacing w:before="43"/>
        <w:ind w:left="1085" w:hanging="212"/>
        <w:rPr>
          <w:sz w:val="21"/>
        </w:rPr>
      </w:pPr>
      <w:r>
        <w:rPr>
          <w:spacing w:val="-3"/>
          <w:sz w:val="21"/>
        </w:rPr>
        <w:t>应划分出特定的管理区域，对分布在网络中的安全设备或安全组件进行管控；</w:t>
      </w:r>
    </w:p>
    <w:p w:rsidR="00F97E80" w:rsidRDefault="00DD528B">
      <w:pPr>
        <w:pStyle w:val="a4"/>
        <w:numPr>
          <w:ilvl w:val="4"/>
          <w:numId w:val="56"/>
        </w:numPr>
        <w:tabs>
          <w:tab w:val="left" w:pos="1086"/>
        </w:tabs>
        <w:spacing w:before="43" w:line="278" w:lineRule="auto"/>
        <w:ind w:right="1874" w:firstLine="0"/>
        <w:rPr>
          <w:sz w:val="21"/>
        </w:rPr>
      </w:pPr>
      <w:r>
        <w:rPr>
          <w:spacing w:val="-3"/>
          <w:sz w:val="21"/>
        </w:rPr>
        <w:t>应能够建立一条安全的信息传输路径，对网络中的安全设备或安全组件进行管理；</w:t>
      </w:r>
    </w:p>
    <w:p w:rsidR="00F97E80" w:rsidRDefault="00DD528B">
      <w:pPr>
        <w:pStyle w:val="a4"/>
        <w:numPr>
          <w:ilvl w:val="4"/>
          <w:numId w:val="56"/>
        </w:numPr>
        <w:tabs>
          <w:tab w:val="left" w:pos="1086"/>
        </w:tabs>
        <w:ind w:left="1085" w:hanging="212"/>
        <w:rPr>
          <w:sz w:val="21"/>
        </w:rPr>
      </w:pPr>
      <w:r>
        <w:rPr>
          <w:spacing w:val="-3"/>
          <w:sz w:val="21"/>
        </w:rPr>
        <w:t>应对网络链路、安全设备、网络设备和服务器等的运行状况进行集中监测；</w:t>
      </w:r>
    </w:p>
    <w:p w:rsidR="00F97E80" w:rsidRDefault="00DD528B">
      <w:pPr>
        <w:pStyle w:val="a4"/>
        <w:numPr>
          <w:ilvl w:val="4"/>
          <w:numId w:val="56"/>
        </w:numPr>
        <w:tabs>
          <w:tab w:val="left" w:pos="1086"/>
        </w:tabs>
        <w:spacing w:before="43" w:line="278" w:lineRule="auto"/>
        <w:ind w:right="1662" w:firstLine="0"/>
        <w:rPr>
          <w:sz w:val="21"/>
        </w:rPr>
      </w:pPr>
      <w:r>
        <w:rPr>
          <w:spacing w:val="-3"/>
          <w:sz w:val="21"/>
        </w:rPr>
        <w:t>应对分散在各个设备上的审计数据进行收集汇总和集中分析，并保证审计记录的留存时间符合法律法规要求；</w:t>
      </w:r>
    </w:p>
    <w:p w:rsidR="00F97E80" w:rsidRDefault="00DD528B">
      <w:pPr>
        <w:pStyle w:val="a4"/>
        <w:numPr>
          <w:ilvl w:val="4"/>
          <w:numId w:val="56"/>
        </w:numPr>
        <w:tabs>
          <w:tab w:val="left" w:pos="1086"/>
        </w:tabs>
        <w:spacing w:line="269" w:lineRule="exact"/>
        <w:ind w:left="1085" w:hanging="212"/>
        <w:rPr>
          <w:sz w:val="21"/>
        </w:rPr>
      </w:pPr>
      <w:r>
        <w:rPr>
          <w:spacing w:val="-3"/>
          <w:sz w:val="21"/>
        </w:rPr>
        <w:t>应对安全策略、恶意代码、补丁升级等安全相关事项进行集中管理；</w:t>
      </w:r>
    </w:p>
    <w:p w:rsidR="00F97E80" w:rsidRDefault="00DD528B">
      <w:pPr>
        <w:pStyle w:val="a4"/>
        <w:numPr>
          <w:ilvl w:val="4"/>
          <w:numId w:val="56"/>
        </w:numPr>
        <w:tabs>
          <w:tab w:val="left" w:pos="1086"/>
        </w:tabs>
        <w:spacing w:before="43"/>
        <w:ind w:left="1085" w:hanging="212"/>
        <w:rPr>
          <w:sz w:val="21"/>
        </w:rPr>
      </w:pPr>
      <w:r>
        <w:rPr>
          <w:spacing w:val="-3"/>
          <w:sz w:val="21"/>
        </w:rPr>
        <w:t>应能对网络中发生的各类安全事件进行识别、报警和分析。</w:t>
      </w:r>
    </w:p>
    <w:p w:rsidR="00F97E80" w:rsidRDefault="00DD528B">
      <w:pPr>
        <w:pStyle w:val="1"/>
        <w:numPr>
          <w:ilvl w:val="2"/>
          <w:numId w:val="55"/>
        </w:numPr>
        <w:tabs>
          <w:tab w:val="left" w:pos="802"/>
        </w:tabs>
        <w:spacing w:before="51"/>
      </w:pPr>
      <w:r>
        <w:t>安全管理制度</w:t>
      </w:r>
    </w:p>
    <w:p w:rsidR="00F97E80" w:rsidRDefault="00DD528B">
      <w:pPr>
        <w:pStyle w:val="a4"/>
        <w:numPr>
          <w:ilvl w:val="3"/>
          <w:numId w:val="55"/>
        </w:numPr>
        <w:tabs>
          <w:tab w:val="left" w:pos="1015"/>
        </w:tabs>
        <w:spacing w:before="81"/>
        <w:ind w:hanging="794"/>
        <w:rPr>
          <w:rFonts w:ascii="Microsoft JhengHei" w:eastAsia="Microsoft JhengHei"/>
          <w:b/>
          <w:sz w:val="21"/>
        </w:rPr>
      </w:pPr>
      <w:r>
        <w:rPr>
          <w:rFonts w:ascii="Microsoft JhengHei" w:eastAsia="Microsoft JhengHei" w:hint="eastAsia"/>
          <w:b/>
          <w:sz w:val="21"/>
        </w:rPr>
        <w:t>安全策略</w:t>
      </w:r>
    </w:p>
    <w:p w:rsidR="00F97E80" w:rsidRDefault="00DD528B">
      <w:pPr>
        <w:pStyle w:val="a3"/>
        <w:spacing w:before="75" w:line="278" w:lineRule="auto"/>
        <w:ind w:left="220" w:right="1686" w:firstLine="419"/>
      </w:pPr>
      <w:r>
        <w:t>应制定网络安全工作的总体方针和安全策略，阐明机构安全工作的总体目标、范围、原则和安全框架等。</w:t>
      </w:r>
    </w:p>
    <w:p w:rsidR="00F97E80" w:rsidRDefault="00DD528B">
      <w:pPr>
        <w:pStyle w:val="1"/>
        <w:numPr>
          <w:ilvl w:val="3"/>
          <w:numId w:val="55"/>
        </w:numPr>
        <w:tabs>
          <w:tab w:val="left" w:pos="1015"/>
        </w:tabs>
        <w:spacing w:before="7"/>
        <w:ind w:hanging="794"/>
      </w:pPr>
      <w:r>
        <w:t>管理制度</w:t>
      </w:r>
    </w:p>
    <w:p w:rsidR="00F97E80" w:rsidRDefault="00DD528B">
      <w:pPr>
        <w:pStyle w:val="a3"/>
        <w:spacing w:before="75"/>
        <w:ind w:left="873"/>
      </w:pPr>
      <w:r>
        <w:t>本项要求包括：</w:t>
      </w:r>
    </w:p>
    <w:p w:rsidR="00F97E80" w:rsidRDefault="00DD528B">
      <w:pPr>
        <w:pStyle w:val="a4"/>
        <w:numPr>
          <w:ilvl w:val="4"/>
          <w:numId w:val="55"/>
        </w:numPr>
        <w:tabs>
          <w:tab w:val="left" w:pos="1086"/>
        </w:tabs>
        <w:spacing w:before="43"/>
        <w:ind w:hanging="212"/>
        <w:rPr>
          <w:sz w:val="21"/>
        </w:rPr>
      </w:pPr>
      <w:r>
        <w:rPr>
          <w:spacing w:val="-3"/>
          <w:sz w:val="21"/>
        </w:rPr>
        <w:t>应对安全管理活动中的各类管理内容建立安全管理制度；</w:t>
      </w:r>
    </w:p>
    <w:p w:rsidR="00F97E80" w:rsidRDefault="00DD528B">
      <w:pPr>
        <w:pStyle w:val="a4"/>
        <w:numPr>
          <w:ilvl w:val="4"/>
          <w:numId w:val="55"/>
        </w:numPr>
        <w:tabs>
          <w:tab w:val="left" w:pos="1086"/>
        </w:tabs>
        <w:spacing w:before="43"/>
        <w:ind w:hanging="212"/>
        <w:rPr>
          <w:sz w:val="21"/>
        </w:rPr>
      </w:pPr>
      <w:r>
        <w:rPr>
          <w:spacing w:val="-3"/>
          <w:sz w:val="21"/>
        </w:rPr>
        <w:t>应对管理人员或操作人员执行的日常管理操作建立操作规程；</w:t>
      </w:r>
    </w:p>
    <w:p w:rsidR="00F97E80" w:rsidRDefault="00DD528B">
      <w:pPr>
        <w:pStyle w:val="a4"/>
        <w:numPr>
          <w:ilvl w:val="4"/>
          <w:numId w:val="55"/>
        </w:numPr>
        <w:tabs>
          <w:tab w:val="left" w:pos="1086"/>
        </w:tabs>
        <w:spacing w:before="43" w:line="278" w:lineRule="auto"/>
        <w:ind w:left="873" w:right="1662" w:firstLine="0"/>
        <w:rPr>
          <w:sz w:val="21"/>
        </w:rPr>
      </w:pPr>
      <w:r>
        <w:rPr>
          <w:spacing w:val="-3"/>
          <w:sz w:val="21"/>
        </w:rPr>
        <w:t>应形成由安全策略、管理制度、操作规程、记录表单等构成的全面的安全管理制度体系。</w:t>
      </w:r>
    </w:p>
    <w:p w:rsidR="00F97E80" w:rsidRDefault="00DD528B">
      <w:pPr>
        <w:pStyle w:val="1"/>
        <w:numPr>
          <w:ilvl w:val="3"/>
          <w:numId w:val="55"/>
        </w:numPr>
        <w:tabs>
          <w:tab w:val="left" w:pos="1015"/>
        </w:tabs>
        <w:spacing w:before="7"/>
        <w:ind w:hanging="794"/>
      </w:pPr>
      <w:r>
        <w:t>制定和发布</w:t>
      </w:r>
    </w:p>
    <w:p w:rsidR="00F97E80" w:rsidRDefault="00DD528B">
      <w:pPr>
        <w:pStyle w:val="a3"/>
        <w:spacing w:before="74"/>
        <w:ind w:left="873"/>
      </w:pPr>
      <w:r>
        <w:t>本项要求包括：</w:t>
      </w:r>
    </w:p>
    <w:p w:rsidR="00F97E80" w:rsidRDefault="00DD528B">
      <w:pPr>
        <w:pStyle w:val="a4"/>
        <w:numPr>
          <w:ilvl w:val="4"/>
          <w:numId w:val="55"/>
        </w:numPr>
        <w:tabs>
          <w:tab w:val="left" w:pos="1086"/>
        </w:tabs>
        <w:spacing w:before="43"/>
        <w:ind w:hanging="212"/>
        <w:rPr>
          <w:sz w:val="21"/>
        </w:rPr>
      </w:pPr>
      <w:r>
        <w:rPr>
          <w:spacing w:val="-3"/>
          <w:sz w:val="21"/>
        </w:rPr>
        <w:t>应指定或授权专门的部门或人员负责安全管理制度的制定；</w:t>
      </w:r>
    </w:p>
    <w:p w:rsidR="00F97E80" w:rsidRDefault="00DD528B">
      <w:pPr>
        <w:pStyle w:val="a4"/>
        <w:numPr>
          <w:ilvl w:val="4"/>
          <w:numId w:val="55"/>
        </w:numPr>
        <w:tabs>
          <w:tab w:val="left" w:pos="1086"/>
        </w:tabs>
        <w:spacing w:before="43"/>
        <w:ind w:hanging="212"/>
        <w:rPr>
          <w:sz w:val="21"/>
        </w:rPr>
      </w:pPr>
      <w:r>
        <w:rPr>
          <w:spacing w:val="-3"/>
          <w:sz w:val="21"/>
        </w:rPr>
        <w:t>安全管理制度应通过正式、有效的方式发布，并进行版本控制。</w:t>
      </w:r>
    </w:p>
    <w:p w:rsidR="00F97E80" w:rsidRDefault="00DD528B">
      <w:pPr>
        <w:pStyle w:val="1"/>
        <w:numPr>
          <w:ilvl w:val="3"/>
          <w:numId w:val="55"/>
        </w:numPr>
        <w:tabs>
          <w:tab w:val="left" w:pos="1015"/>
        </w:tabs>
        <w:spacing w:before="50"/>
        <w:ind w:hanging="794"/>
      </w:pPr>
      <w:r>
        <w:t>评审和修订</w:t>
      </w:r>
    </w:p>
    <w:p w:rsidR="00F97E80" w:rsidRDefault="00DD528B">
      <w:pPr>
        <w:pStyle w:val="a3"/>
        <w:spacing w:before="75" w:line="278" w:lineRule="auto"/>
        <w:ind w:left="220" w:right="1686" w:firstLine="419"/>
      </w:pPr>
      <w:r>
        <w:t>应定期对安全管理制度的合理性和适用性进行论证和审定，对存在不足或需要改进的安全管理制度进行修订。</w:t>
      </w:r>
    </w:p>
    <w:p w:rsidR="00F97E80" w:rsidRDefault="00F97E80">
      <w:pPr>
        <w:spacing w:line="278" w:lineRule="auto"/>
        <w:sectPr w:rsidR="00F97E80">
          <w:pgSz w:w="11910" w:h="16840"/>
          <w:pgMar w:top="1400" w:right="220" w:bottom="280" w:left="1580" w:header="928" w:footer="0" w:gutter="0"/>
          <w:cols w:space="720"/>
        </w:sectPr>
      </w:pPr>
    </w:p>
    <w:p w:rsidR="00F97E80" w:rsidRDefault="00DD528B">
      <w:pPr>
        <w:pStyle w:val="1"/>
        <w:numPr>
          <w:ilvl w:val="2"/>
          <w:numId w:val="54"/>
        </w:numPr>
        <w:tabs>
          <w:tab w:val="left" w:pos="802"/>
        </w:tabs>
        <w:spacing w:before="70"/>
      </w:pPr>
      <w:r>
        <w:lastRenderedPageBreak/>
        <w:t>安全管理机构</w:t>
      </w:r>
    </w:p>
    <w:p w:rsidR="00F97E80" w:rsidRDefault="00DD528B">
      <w:pPr>
        <w:pStyle w:val="a4"/>
        <w:numPr>
          <w:ilvl w:val="3"/>
          <w:numId w:val="54"/>
        </w:numPr>
        <w:tabs>
          <w:tab w:val="left" w:pos="1015"/>
        </w:tabs>
        <w:spacing w:before="82"/>
        <w:ind w:hanging="794"/>
        <w:rPr>
          <w:rFonts w:ascii="Microsoft JhengHei" w:eastAsia="Microsoft JhengHei"/>
          <w:b/>
          <w:sz w:val="21"/>
        </w:rPr>
      </w:pPr>
      <w:r>
        <w:rPr>
          <w:rFonts w:ascii="Microsoft JhengHei" w:eastAsia="Microsoft JhengHei" w:hint="eastAsia"/>
          <w:b/>
          <w:sz w:val="21"/>
        </w:rPr>
        <w:t>岗位设置</w:t>
      </w:r>
    </w:p>
    <w:p w:rsidR="00F97E80" w:rsidRDefault="00DD528B">
      <w:pPr>
        <w:pStyle w:val="a3"/>
        <w:spacing w:before="75"/>
        <w:ind w:left="873"/>
      </w:pPr>
      <w:r>
        <w:rPr>
          <w:spacing w:val="-2"/>
        </w:rPr>
        <w:t>本项要求包括：</w:t>
      </w:r>
    </w:p>
    <w:p w:rsidR="00F97E80" w:rsidRDefault="00DD528B">
      <w:pPr>
        <w:pStyle w:val="a4"/>
        <w:numPr>
          <w:ilvl w:val="4"/>
          <w:numId w:val="54"/>
        </w:numPr>
        <w:tabs>
          <w:tab w:val="left" w:pos="1086"/>
        </w:tabs>
        <w:spacing w:before="43" w:line="278" w:lineRule="auto"/>
        <w:ind w:right="1662" w:firstLine="0"/>
        <w:rPr>
          <w:sz w:val="21"/>
        </w:rPr>
      </w:pPr>
      <w:r>
        <w:rPr>
          <w:spacing w:val="-3"/>
          <w:sz w:val="21"/>
        </w:rPr>
        <w:t>应成立指导和管理网络安全工作的委员会或领导小组，其最高领导由单位主管领导担任或</w:t>
      </w:r>
    </w:p>
    <w:p w:rsidR="00F97E80" w:rsidRDefault="00DD528B">
      <w:pPr>
        <w:pStyle w:val="a3"/>
        <w:spacing w:line="269" w:lineRule="exact"/>
        <w:ind w:left="873"/>
      </w:pPr>
      <w:r>
        <w:t>授权；</w:t>
      </w:r>
    </w:p>
    <w:p w:rsidR="00F97E80" w:rsidRDefault="00DD528B">
      <w:pPr>
        <w:pStyle w:val="a4"/>
        <w:numPr>
          <w:ilvl w:val="4"/>
          <w:numId w:val="54"/>
        </w:numPr>
        <w:tabs>
          <w:tab w:val="left" w:pos="1086"/>
        </w:tabs>
        <w:spacing w:before="42" w:line="278" w:lineRule="auto"/>
        <w:ind w:right="1662" w:firstLine="0"/>
        <w:rPr>
          <w:sz w:val="21"/>
        </w:rPr>
      </w:pPr>
      <w:r>
        <w:rPr>
          <w:spacing w:val="-3"/>
          <w:sz w:val="21"/>
        </w:rPr>
        <w:t>应设立网络安全管理工作的职能部门，设立安全主管、安全管理各个方面的负责人岗位，并定义各负责人的职责；</w:t>
      </w:r>
    </w:p>
    <w:p w:rsidR="00F97E80" w:rsidRDefault="00DD528B">
      <w:pPr>
        <w:pStyle w:val="a4"/>
        <w:numPr>
          <w:ilvl w:val="4"/>
          <w:numId w:val="54"/>
        </w:numPr>
        <w:tabs>
          <w:tab w:val="left" w:pos="1086"/>
        </w:tabs>
        <w:spacing w:line="278" w:lineRule="auto"/>
        <w:ind w:right="1662" w:firstLine="0"/>
        <w:rPr>
          <w:sz w:val="21"/>
        </w:rPr>
      </w:pPr>
      <w:r>
        <w:rPr>
          <w:spacing w:val="-3"/>
          <w:sz w:val="21"/>
        </w:rPr>
        <w:t>应设立系统管理员、审计管理员和安全管理员等岗位，并定义部门及各个工作岗位的职责。</w:t>
      </w:r>
    </w:p>
    <w:p w:rsidR="00F97E80" w:rsidRDefault="00DD528B">
      <w:pPr>
        <w:pStyle w:val="1"/>
        <w:numPr>
          <w:ilvl w:val="3"/>
          <w:numId w:val="54"/>
        </w:numPr>
        <w:tabs>
          <w:tab w:val="left" w:pos="1015"/>
        </w:tabs>
        <w:spacing w:before="7"/>
        <w:ind w:hanging="794"/>
      </w:pPr>
      <w:r>
        <w:t>人员配备</w:t>
      </w:r>
    </w:p>
    <w:p w:rsidR="00F97E80" w:rsidRDefault="00DD528B">
      <w:pPr>
        <w:pStyle w:val="a3"/>
        <w:spacing w:before="75"/>
        <w:ind w:left="873"/>
      </w:pPr>
      <w:r>
        <w:t>本项要求包括：</w:t>
      </w:r>
    </w:p>
    <w:p w:rsidR="00F97E80" w:rsidRDefault="00DD528B">
      <w:pPr>
        <w:pStyle w:val="a4"/>
        <w:numPr>
          <w:ilvl w:val="4"/>
          <w:numId w:val="54"/>
        </w:numPr>
        <w:tabs>
          <w:tab w:val="left" w:pos="1086"/>
        </w:tabs>
        <w:spacing w:before="43"/>
        <w:ind w:left="1085" w:hanging="212"/>
        <w:rPr>
          <w:sz w:val="21"/>
        </w:rPr>
      </w:pPr>
      <w:r>
        <w:rPr>
          <w:spacing w:val="-3"/>
          <w:sz w:val="21"/>
        </w:rPr>
        <w:t>应配备</w:t>
      </w:r>
      <w:proofErr w:type="gramStart"/>
      <w:r>
        <w:rPr>
          <w:spacing w:val="-3"/>
          <w:sz w:val="21"/>
        </w:rPr>
        <w:t>一</w:t>
      </w:r>
      <w:proofErr w:type="gramEnd"/>
      <w:r>
        <w:rPr>
          <w:spacing w:val="-3"/>
          <w:sz w:val="21"/>
        </w:rPr>
        <w:t>定数鼠的系统管理员、审计管理员和安全管理员等；</w:t>
      </w:r>
    </w:p>
    <w:p w:rsidR="00F97E80" w:rsidRDefault="00DD528B">
      <w:pPr>
        <w:pStyle w:val="a4"/>
        <w:numPr>
          <w:ilvl w:val="4"/>
          <w:numId w:val="54"/>
        </w:numPr>
        <w:tabs>
          <w:tab w:val="left" w:pos="1086"/>
        </w:tabs>
        <w:spacing w:before="43"/>
        <w:ind w:left="1085" w:hanging="212"/>
        <w:rPr>
          <w:sz w:val="21"/>
        </w:rPr>
      </w:pPr>
      <w:r>
        <w:rPr>
          <w:spacing w:val="-3"/>
          <w:sz w:val="21"/>
        </w:rPr>
        <w:t>应配备专职安全管理员，不可兼任。</w:t>
      </w:r>
    </w:p>
    <w:p w:rsidR="00F97E80" w:rsidRDefault="00DD528B">
      <w:pPr>
        <w:pStyle w:val="1"/>
        <w:numPr>
          <w:ilvl w:val="3"/>
          <w:numId w:val="54"/>
        </w:numPr>
        <w:tabs>
          <w:tab w:val="left" w:pos="1015"/>
        </w:tabs>
        <w:spacing w:before="51"/>
        <w:ind w:hanging="794"/>
      </w:pPr>
      <w:r>
        <w:t>授权和审批</w:t>
      </w:r>
    </w:p>
    <w:p w:rsidR="00F97E80" w:rsidRDefault="00DD528B">
      <w:pPr>
        <w:pStyle w:val="a3"/>
        <w:spacing w:before="74"/>
        <w:ind w:left="873"/>
      </w:pPr>
      <w:r>
        <w:t>本项要求包括：</w:t>
      </w:r>
    </w:p>
    <w:p w:rsidR="00F97E80" w:rsidRDefault="00DD528B">
      <w:pPr>
        <w:pStyle w:val="a4"/>
        <w:numPr>
          <w:ilvl w:val="4"/>
          <w:numId w:val="54"/>
        </w:numPr>
        <w:tabs>
          <w:tab w:val="left" w:pos="1086"/>
        </w:tabs>
        <w:spacing w:before="43"/>
        <w:ind w:left="1085" w:hanging="212"/>
        <w:rPr>
          <w:sz w:val="21"/>
        </w:rPr>
      </w:pPr>
      <w:r>
        <w:rPr>
          <w:spacing w:val="-3"/>
          <w:sz w:val="21"/>
        </w:rPr>
        <w:t>应根据各个部门和岗位的职责明确授权审批事项、审批部门和批准人等；</w:t>
      </w:r>
    </w:p>
    <w:p w:rsidR="00F97E80" w:rsidRDefault="00DD528B">
      <w:pPr>
        <w:pStyle w:val="a4"/>
        <w:numPr>
          <w:ilvl w:val="4"/>
          <w:numId w:val="54"/>
        </w:numPr>
        <w:tabs>
          <w:tab w:val="left" w:pos="1086"/>
        </w:tabs>
        <w:spacing w:before="43" w:line="278" w:lineRule="auto"/>
        <w:ind w:right="1662" w:firstLine="0"/>
        <w:rPr>
          <w:sz w:val="21"/>
        </w:rPr>
      </w:pPr>
      <w:r>
        <w:rPr>
          <w:spacing w:val="-3"/>
          <w:sz w:val="21"/>
        </w:rPr>
        <w:t>应针对系统变更、重要操作、物理访问和系统接入等事项建立审批程序，按照审批程序执行审批过程，对重要活动建立逐级审批制度；</w:t>
      </w:r>
    </w:p>
    <w:p w:rsidR="00F97E80" w:rsidRDefault="00DD528B">
      <w:pPr>
        <w:pStyle w:val="a4"/>
        <w:numPr>
          <w:ilvl w:val="4"/>
          <w:numId w:val="54"/>
        </w:numPr>
        <w:tabs>
          <w:tab w:val="left" w:pos="1086"/>
        </w:tabs>
        <w:spacing w:line="278" w:lineRule="auto"/>
        <w:ind w:right="1874" w:firstLine="0"/>
        <w:rPr>
          <w:sz w:val="21"/>
        </w:rPr>
      </w:pPr>
      <w:r>
        <w:rPr>
          <w:spacing w:val="-3"/>
          <w:sz w:val="21"/>
        </w:rPr>
        <w:t>应定期审查审批事项，及时更新需授权和审批的项目、审批部门和审批人等信息。</w:t>
      </w:r>
    </w:p>
    <w:p w:rsidR="00F97E80" w:rsidRDefault="00DD528B">
      <w:pPr>
        <w:pStyle w:val="1"/>
        <w:numPr>
          <w:ilvl w:val="3"/>
          <w:numId w:val="54"/>
        </w:numPr>
        <w:tabs>
          <w:tab w:val="left" w:pos="1015"/>
        </w:tabs>
        <w:spacing w:before="7"/>
        <w:ind w:hanging="794"/>
      </w:pPr>
      <w:r>
        <w:t>沟通和合作</w:t>
      </w:r>
    </w:p>
    <w:p w:rsidR="00F97E80" w:rsidRDefault="00DD528B">
      <w:pPr>
        <w:pStyle w:val="a3"/>
        <w:spacing w:before="75"/>
        <w:ind w:left="873"/>
      </w:pPr>
      <w:r>
        <w:t>本项要求包括：</w:t>
      </w:r>
    </w:p>
    <w:p w:rsidR="00F97E80" w:rsidRDefault="00DD528B">
      <w:pPr>
        <w:pStyle w:val="a4"/>
        <w:numPr>
          <w:ilvl w:val="4"/>
          <w:numId w:val="54"/>
        </w:numPr>
        <w:tabs>
          <w:tab w:val="left" w:pos="1086"/>
        </w:tabs>
        <w:spacing w:before="43" w:line="278" w:lineRule="auto"/>
        <w:ind w:right="1662" w:firstLine="0"/>
        <w:rPr>
          <w:sz w:val="21"/>
        </w:rPr>
      </w:pPr>
      <w:r>
        <w:rPr>
          <w:spacing w:val="-3"/>
          <w:sz w:val="21"/>
        </w:rPr>
        <w:t>应加强各类管理人员、组织内部机构和网络安全管理部门之间的合作与沟通，定期召开协调会议，共同协作处理网络安全问题；</w:t>
      </w:r>
    </w:p>
    <w:p w:rsidR="00F97E80" w:rsidRDefault="00DD528B">
      <w:pPr>
        <w:pStyle w:val="a4"/>
        <w:numPr>
          <w:ilvl w:val="4"/>
          <w:numId w:val="54"/>
        </w:numPr>
        <w:tabs>
          <w:tab w:val="left" w:pos="1086"/>
        </w:tabs>
        <w:spacing w:line="269" w:lineRule="exact"/>
        <w:ind w:left="1085" w:hanging="212"/>
        <w:rPr>
          <w:sz w:val="21"/>
        </w:rPr>
      </w:pPr>
      <w:r>
        <w:rPr>
          <w:spacing w:val="-3"/>
          <w:sz w:val="21"/>
        </w:rPr>
        <w:t>应加强与网络安全职能部门、各类供应商、业界专家及安全组织的合作与沟通；</w:t>
      </w:r>
    </w:p>
    <w:p w:rsidR="00F97E80" w:rsidRDefault="00DD528B">
      <w:pPr>
        <w:pStyle w:val="a4"/>
        <w:numPr>
          <w:ilvl w:val="4"/>
          <w:numId w:val="54"/>
        </w:numPr>
        <w:tabs>
          <w:tab w:val="left" w:pos="1086"/>
        </w:tabs>
        <w:spacing w:before="43" w:line="278" w:lineRule="auto"/>
        <w:ind w:right="1662" w:firstLine="0"/>
        <w:rPr>
          <w:sz w:val="21"/>
        </w:rPr>
      </w:pPr>
      <w:r>
        <w:rPr>
          <w:spacing w:val="-3"/>
          <w:sz w:val="21"/>
        </w:rPr>
        <w:t>应建立外联单位联系列表，包括外联单位名称、合作内容、联系人和联系方式等信息。</w:t>
      </w:r>
    </w:p>
    <w:p w:rsidR="00F97E80" w:rsidRDefault="00DD528B">
      <w:pPr>
        <w:pStyle w:val="1"/>
        <w:numPr>
          <w:ilvl w:val="3"/>
          <w:numId w:val="54"/>
        </w:numPr>
        <w:tabs>
          <w:tab w:val="left" w:pos="1015"/>
        </w:tabs>
        <w:spacing w:before="7"/>
        <w:ind w:hanging="794"/>
      </w:pPr>
      <w:r>
        <w:t>审核和检查</w:t>
      </w:r>
    </w:p>
    <w:p w:rsidR="00F97E80" w:rsidRDefault="00DD528B">
      <w:pPr>
        <w:pStyle w:val="a3"/>
        <w:spacing w:before="74"/>
        <w:ind w:left="873"/>
      </w:pPr>
      <w:r>
        <w:t>本项要求包括：</w:t>
      </w:r>
    </w:p>
    <w:p w:rsidR="00F97E80" w:rsidRDefault="00DD528B">
      <w:pPr>
        <w:pStyle w:val="a4"/>
        <w:numPr>
          <w:ilvl w:val="4"/>
          <w:numId w:val="54"/>
        </w:numPr>
        <w:tabs>
          <w:tab w:val="left" w:pos="1086"/>
        </w:tabs>
        <w:spacing w:before="43" w:line="278" w:lineRule="auto"/>
        <w:ind w:right="1662" w:firstLine="0"/>
        <w:rPr>
          <w:sz w:val="21"/>
        </w:rPr>
      </w:pPr>
      <w:r>
        <w:rPr>
          <w:spacing w:val="-3"/>
          <w:sz w:val="21"/>
        </w:rPr>
        <w:t>应定期进行常规安全检查，检查内容包括系统日常运行、系统漏洞和数据备份等情况；</w:t>
      </w:r>
    </w:p>
    <w:p w:rsidR="00F97E80" w:rsidRDefault="00DD528B">
      <w:pPr>
        <w:pStyle w:val="a4"/>
        <w:numPr>
          <w:ilvl w:val="4"/>
          <w:numId w:val="54"/>
        </w:numPr>
        <w:tabs>
          <w:tab w:val="left" w:pos="1086"/>
        </w:tabs>
        <w:spacing w:line="278" w:lineRule="auto"/>
        <w:ind w:right="1662" w:firstLine="0"/>
        <w:rPr>
          <w:sz w:val="21"/>
        </w:rPr>
      </w:pPr>
      <w:r>
        <w:rPr>
          <w:spacing w:val="-3"/>
          <w:sz w:val="21"/>
        </w:rPr>
        <w:t>应定期进行全面安全检查，检查内容包括现有安全技术措施的有效性、安全配置与安全策略的一致性、安全管理制度的执行情况等；</w:t>
      </w:r>
    </w:p>
    <w:p w:rsidR="00F97E80" w:rsidRDefault="00DD528B">
      <w:pPr>
        <w:pStyle w:val="a4"/>
        <w:numPr>
          <w:ilvl w:val="4"/>
          <w:numId w:val="54"/>
        </w:numPr>
        <w:tabs>
          <w:tab w:val="left" w:pos="1086"/>
        </w:tabs>
        <w:spacing w:line="278" w:lineRule="auto"/>
        <w:ind w:right="1662" w:firstLine="0"/>
        <w:rPr>
          <w:sz w:val="21"/>
        </w:rPr>
      </w:pPr>
      <w:r>
        <w:rPr>
          <w:spacing w:val="-3"/>
          <w:sz w:val="21"/>
        </w:rPr>
        <w:t>应制定安全检查表格实施安全检查，汇总安全检查数据，形成安全检查报告，并对安全检查结果进行通报。</w:t>
      </w:r>
    </w:p>
    <w:p w:rsidR="00F97E80" w:rsidRDefault="00DD528B">
      <w:pPr>
        <w:pStyle w:val="1"/>
        <w:numPr>
          <w:ilvl w:val="2"/>
          <w:numId w:val="53"/>
        </w:numPr>
        <w:tabs>
          <w:tab w:val="left" w:pos="802"/>
        </w:tabs>
        <w:spacing w:before="8"/>
      </w:pPr>
      <w:r>
        <w:t>安全管理人员</w:t>
      </w:r>
    </w:p>
    <w:p w:rsidR="00F97E80" w:rsidRDefault="00DD528B">
      <w:pPr>
        <w:pStyle w:val="a4"/>
        <w:numPr>
          <w:ilvl w:val="3"/>
          <w:numId w:val="53"/>
        </w:numPr>
        <w:tabs>
          <w:tab w:val="left" w:pos="1015"/>
        </w:tabs>
        <w:spacing w:before="81"/>
        <w:ind w:hanging="794"/>
        <w:rPr>
          <w:rFonts w:ascii="Microsoft JhengHei" w:eastAsia="Microsoft JhengHei"/>
          <w:b/>
          <w:sz w:val="21"/>
        </w:rPr>
      </w:pPr>
      <w:r>
        <w:rPr>
          <w:rFonts w:ascii="Microsoft JhengHei" w:eastAsia="Microsoft JhengHei" w:hint="eastAsia"/>
          <w:b/>
          <w:sz w:val="21"/>
        </w:rPr>
        <w:t>人员录用</w:t>
      </w:r>
    </w:p>
    <w:p w:rsidR="00F97E80" w:rsidRDefault="00DD528B">
      <w:pPr>
        <w:pStyle w:val="a3"/>
        <w:spacing w:before="75"/>
        <w:ind w:left="873"/>
      </w:pPr>
      <w:r>
        <w:t>本项要求包括：</w:t>
      </w:r>
    </w:p>
    <w:p w:rsidR="00F97E80" w:rsidRDefault="00DD528B">
      <w:pPr>
        <w:pStyle w:val="a4"/>
        <w:numPr>
          <w:ilvl w:val="4"/>
          <w:numId w:val="53"/>
        </w:numPr>
        <w:tabs>
          <w:tab w:val="left" w:pos="1086"/>
        </w:tabs>
        <w:spacing w:before="43"/>
        <w:ind w:hanging="212"/>
        <w:rPr>
          <w:sz w:val="21"/>
        </w:rPr>
      </w:pPr>
      <w:r>
        <w:rPr>
          <w:spacing w:val="-3"/>
          <w:sz w:val="21"/>
        </w:rPr>
        <w:t>应指定或授权专门的部门或人员负责人员录用；</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a4"/>
        <w:numPr>
          <w:ilvl w:val="4"/>
          <w:numId w:val="53"/>
        </w:numPr>
        <w:tabs>
          <w:tab w:val="left" w:pos="1086"/>
        </w:tabs>
        <w:spacing w:before="62" w:line="278" w:lineRule="auto"/>
        <w:ind w:left="873" w:right="1662" w:firstLine="0"/>
        <w:rPr>
          <w:sz w:val="21"/>
        </w:rPr>
      </w:pPr>
      <w:r>
        <w:rPr>
          <w:spacing w:val="-3"/>
          <w:sz w:val="21"/>
        </w:rPr>
        <w:lastRenderedPageBreak/>
        <w:t>应对被录用人员的身份、安全背景、专业资格或资质等进行审查，对其所具有的技术技能进行考核；</w:t>
      </w:r>
    </w:p>
    <w:p w:rsidR="00F97E80" w:rsidRDefault="00DD528B">
      <w:pPr>
        <w:pStyle w:val="a4"/>
        <w:numPr>
          <w:ilvl w:val="4"/>
          <w:numId w:val="53"/>
        </w:numPr>
        <w:tabs>
          <w:tab w:val="left" w:pos="1086"/>
        </w:tabs>
        <w:spacing w:before="1"/>
        <w:ind w:hanging="212"/>
        <w:rPr>
          <w:sz w:val="21"/>
        </w:rPr>
      </w:pPr>
      <w:r>
        <w:rPr>
          <w:spacing w:val="-3"/>
          <w:sz w:val="21"/>
        </w:rPr>
        <w:t>应与被录用人员签署保密协议，与关键岗位人员签署岗位责任协议。</w:t>
      </w:r>
    </w:p>
    <w:p w:rsidR="00F97E80" w:rsidRDefault="00DD528B">
      <w:pPr>
        <w:pStyle w:val="1"/>
        <w:numPr>
          <w:ilvl w:val="3"/>
          <w:numId w:val="53"/>
        </w:numPr>
        <w:tabs>
          <w:tab w:val="left" w:pos="1015"/>
        </w:tabs>
        <w:spacing w:before="50"/>
        <w:ind w:hanging="794"/>
      </w:pPr>
      <w:r>
        <w:t>人员离岗</w:t>
      </w:r>
    </w:p>
    <w:p w:rsidR="00F97E80" w:rsidRDefault="00DD528B">
      <w:pPr>
        <w:pStyle w:val="a3"/>
        <w:spacing w:before="74"/>
        <w:ind w:left="873"/>
      </w:pPr>
      <w:r>
        <w:t>本项要求包括：</w:t>
      </w:r>
    </w:p>
    <w:p w:rsidR="00F97E80" w:rsidRDefault="00DD528B">
      <w:pPr>
        <w:pStyle w:val="a4"/>
        <w:numPr>
          <w:ilvl w:val="4"/>
          <w:numId w:val="53"/>
        </w:numPr>
        <w:tabs>
          <w:tab w:val="left" w:pos="1086"/>
        </w:tabs>
        <w:spacing w:before="43" w:line="278" w:lineRule="auto"/>
        <w:ind w:left="873" w:right="1662" w:firstLine="0"/>
        <w:rPr>
          <w:sz w:val="21"/>
        </w:rPr>
      </w:pPr>
      <w:r>
        <w:rPr>
          <w:spacing w:val="-3"/>
          <w:sz w:val="21"/>
        </w:rPr>
        <w:t>应及时终止离岗人员的所有访问权限，取回各种身份证件、钥匙、徽章等以及机构提供的软硬件设备；</w:t>
      </w:r>
    </w:p>
    <w:p w:rsidR="00F97E80" w:rsidRDefault="00DD528B">
      <w:pPr>
        <w:pStyle w:val="a4"/>
        <w:numPr>
          <w:ilvl w:val="4"/>
          <w:numId w:val="53"/>
        </w:numPr>
        <w:tabs>
          <w:tab w:val="left" w:pos="1086"/>
        </w:tabs>
        <w:spacing w:line="269" w:lineRule="exact"/>
        <w:ind w:hanging="212"/>
        <w:rPr>
          <w:sz w:val="21"/>
        </w:rPr>
      </w:pPr>
      <w:r>
        <w:rPr>
          <w:spacing w:val="-3"/>
          <w:sz w:val="21"/>
        </w:rPr>
        <w:t>应办理严格的调离手续，并承诺调离后的保密义务后方可离开。</w:t>
      </w:r>
    </w:p>
    <w:p w:rsidR="00F97E80" w:rsidRDefault="00DD528B">
      <w:pPr>
        <w:pStyle w:val="a4"/>
        <w:numPr>
          <w:ilvl w:val="3"/>
          <w:numId w:val="53"/>
        </w:numPr>
        <w:tabs>
          <w:tab w:val="left" w:pos="1015"/>
        </w:tabs>
        <w:spacing w:before="51" w:line="285" w:lineRule="auto"/>
        <w:ind w:left="873" w:right="7191" w:hanging="653"/>
        <w:rPr>
          <w:sz w:val="21"/>
        </w:rPr>
      </w:pPr>
      <w:r>
        <w:rPr>
          <w:rFonts w:ascii="Microsoft JhengHei" w:eastAsia="Microsoft JhengHei" w:hint="eastAsia"/>
          <w:b/>
          <w:spacing w:val="-3"/>
          <w:sz w:val="21"/>
        </w:rPr>
        <w:t>安全意识教育和培训</w:t>
      </w:r>
      <w:r>
        <w:rPr>
          <w:spacing w:val="-2"/>
          <w:sz w:val="21"/>
        </w:rPr>
        <w:t>本项要求包括：</w:t>
      </w:r>
    </w:p>
    <w:p w:rsidR="00F97E80" w:rsidRDefault="00DD528B">
      <w:pPr>
        <w:pStyle w:val="a4"/>
        <w:numPr>
          <w:ilvl w:val="4"/>
          <w:numId w:val="53"/>
        </w:numPr>
        <w:tabs>
          <w:tab w:val="left" w:pos="1086"/>
        </w:tabs>
        <w:spacing w:line="278" w:lineRule="auto"/>
        <w:ind w:left="873" w:right="1662" w:firstLine="0"/>
        <w:rPr>
          <w:sz w:val="21"/>
        </w:rPr>
      </w:pPr>
      <w:r>
        <w:rPr>
          <w:spacing w:val="-3"/>
          <w:sz w:val="21"/>
        </w:rPr>
        <w:t>应对各类人员进行安全意识教育和岗位技能培训，并告知相关的安全责任和惩戒措施；</w:t>
      </w:r>
    </w:p>
    <w:p w:rsidR="00F97E80" w:rsidRDefault="00DD528B">
      <w:pPr>
        <w:pStyle w:val="a4"/>
        <w:numPr>
          <w:ilvl w:val="4"/>
          <w:numId w:val="53"/>
        </w:numPr>
        <w:tabs>
          <w:tab w:val="left" w:pos="1086"/>
        </w:tabs>
        <w:spacing w:line="278" w:lineRule="auto"/>
        <w:ind w:left="873" w:right="1662" w:firstLine="0"/>
        <w:rPr>
          <w:sz w:val="21"/>
        </w:rPr>
      </w:pPr>
      <w:r>
        <w:rPr>
          <w:spacing w:val="-3"/>
          <w:sz w:val="21"/>
        </w:rPr>
        <w:t>应针对不同岗位制定不同的培训计划，对安全基础知识、岗位操作规程等进行培训；</w:t>
      </w:r>
    </w:p>
    <w:p w:rsidR="00F97E80" w:rsidRDefault="00DD528B">
      <w:pPr>
        <w:pStyle w:val="a4"/>
        <w:numPr>
          <w:ilvl w:val="4"/>
          <w:numId w:val="53"/>
        </w:numPr>
        <w:tabs>
          <w:tab w:val="left" w:pos="1086"/>
        </w:tabs>
        <w:spacing w:line="269" w:lineRule="exact"/>
        <w:ind w:hanging="212"/>
        <w:rPr>
          <w:sz w:val="21"/>
        </w:rPr>
      </w:pPr>
      <w:r>
        <w:rPr>
          <w:spacing w:val="-3"/>
          <w:sz w:val="21"/>
        </w:rPr>
        <w:t>应定期对不同岗位的人员进行技能考核。</w:t>
      </w:r>
    </w:p>
    <w:p w:rsidR="00F97E80" w:rsidRDefault="00DD528B">
      <w:pPr>
        <w:pStyle w:val="a4"/>
        <w:numPr>
          <w:ilvl w:val="3"/>
          <w:numId w:val="53"/>
        </w:numPr>
        <w:tabs>
          <w:tab w:val="left" w:pos="1015"/>
        </w:tabs>
        <w:spacing w:before="43" w:line="285" w:lineRule="auto"/>
        <w:ind w:left="873" w:right="7402" w:hanging="653"/>
        <w:rPr>
          <w:sz w:val="21"/>
        </w:rPr>
      </w:pPr>
      <w:r>
        <w:rPr>
          <w:rFonts w:ascii="Microsoft JhengHei" w:eastAsia="Microsoft JhengHei" w:hint="eastAsia"/>
          <w:b/>
          <w:spacing w:val="-3"/>
          <w:sz w:val="21"/>
        </w:rPr>
        <w:t>外部人员访问管理</w:t>
      </w:r>
      <w:r>
        <w:rPr>
          <w:spacing w:val="-2"/>
          <w:sz w:val="21"/>
        </w:rPr>
        <w:t>本项要求包括：</w:t>
      </w:r>
    </w:p>
    <w:p w:rsidR="00F97E80" w:rsidRDefault="00DD528B">
      <w:pPr>
        <w:pStyle w:val="a4"/>
        <w:numPr>
          <w:ilvl w:val="4"/>
          <w:numId w:val="53"/>
        </w:numPr>
        <w:tabs>
          <w:tab w:val="left" w:pos="1086"/>
        </w:tabs>
        <w:spacing w:line="278" w:lineRule="auto"/>
        <w:ind w:left="873" w:right="1662" w:firstLine="0"/>
        <w:rPr>
          <w:sz w:val="21"/>
        </w:rPr>
      </w:pPr>
      <w:r>
        <w:rPr>
          <w:spacing w:val="-3"/>
          <w:sz w:val="21"/>
        </w:rPr>
        <w:t>应在外部人员物理访问受控区域前先提出书面申请，批准后由专人全程陪同，并登记备案；</w:t>
      </w:r>
    </w:p>
    <w:p w:rsidR="00F97E80" w:rsidRDefault="00DD528B">
      <w:pPr>
        <w:pStyle w:val="a4"/>
        <w:numPr>
          <w:ilvl w:val="4"/>
          <w:numId w:val="53"/>
        </w:numPr>
        <w:tabs>
          <w:tab w:val="left" w:pos="1086"/>
        </w:tabs>
        <w:spacing w:line="278" w:lineRule="auto"/>
        <w:ind w:left="873" w:right="1874" w:firstLine="0"/>
        <w:rPr>
          <w:sz w:val="21"/>
        </w:rPr>
      </w:pPr>
      <w:r>
        <w:rPr>
          <w:spacing w:val="-3"/>
          <w:sz w:val="21"/>
        </w:rPr>
        <w:t>应在外部人员接入受控网络访问系统前先提出书面申请，批准后由专人开设账户、分配权限，并登记备案；</w:t>
      </w:r>
    </w:p>
    <w:p w:rsidR="00F97E80" w:rsidRDefault="00DD528B">
      <w:pPr>
        <w:pStyle w:val="a4"/>
        <w:numPr>
          <w:ilvl w:val="4"/>
          <w:numId w:val="53"/>
        </w:numPr>
        <w:tabs>
          <w:tab w:val="left" w:pos="1086"/>
        </w:tabs>
        <w:spacing w:line="269" w:lineRule="exact"/>
        <w:ind w:hanging="212"/>
        <w:rPr>
          <w:sz w:val="21"/>
        </w:rPr>
      </w:pPr>
      <w:r>
        <w:rPr>
          <w:spacing w:val="-3"/>
          <w:sz w:val="21"/>
        </w:rPr>
        <w:t>外部人员离场后应及时清除其所有的访问权限；</w:t>
      </w:r>
    </w:p>
    <w:p w:rsidR="00F97E80" w:rsidRDefault="00DD528B">
      <w:pPr>
        <w:pStyle w:val="a4"/>
        <w:numPr>
          <w:ilvl w:val="4"/>
          <w:numId w:val="53"/>
        </w:numPr>
        <w:tabs>
          <w:tab w:val="left" w:pos="1086"/>
        </w:tabs>
        <w:spacing w:before="36" w:line="278" w:lineRule="auto"/>
        <w:ind w:left="873" w:right="1662" w:firstLine="0"/>
        <w:rPr>
          <w:sz w:val="21"/>
        </w:rPr>
      </w:pPr>
      <w:r>
        <w:rPr>
          <w:spacing w:val="-3"/>
          <w:sz w:val="21"/>
        </w:rPr>
        <w:t>获得系统访问授权的外部人员应签署保密协议，不得进行非授权操作，不得复制和泄露任何敏感信息。</w:t>
      </w:r>
    </w:p>
    <w:p w:rsidR="00F97E80" w:rsidRDefault="00DD528B">
      <w:pPr>
        <w:pStyle w:val="1"/>
        <w:numPr>
          <w:ilvl w:val="2"/>
          <w:numId w:val="52"/>
        </w:numPr>
        <w:tabs>
          <w:tab w:val="left" w:pos="802"/>
        </w:tabs>
        <w:spacing w:before="8"/>
      </w:pPr>
      <w:r>
        <w:t>安全建设管理</w:t>
      </w:r>
    </w:p>
    <w:p w:rsidR="00F97E80" w:rsidRDefault="00DD528B">
      <w:pPr>
        <w:pStyle w:val="a4"/>
        <w:numPr>
          <w:ilvl w:val="3"/>
          <w:numId w:val="52"/>
        </w:numPr>
        <w:tabs>
          <w:tab w:val="left" w:pos="1015"/>
        </w:tabs>
        <w:spacing w:before="81"/>
        <w:ind w:hanging="794"/>
        <w:rPr>
          <w:rFonts w:ascii="Microsoft JhengHei" w:eastAsia="Microsoft JhengHei"/>
          <w:b/>
          <w:sz w:val="21"/>
        </w:rPr>
      </w:pPr>
      <w:r>
        <w:rPr>
          <w:rFonts w:ascii="Microsoft JhengHei" w:eastAsia="Microsoft JhengHei" w:hint="eastAsia"/>
          <w:b/>
          <w:sz w:val="21"/>
        </w:rPr>
        <w:t>定级和备案</w:t>
      </w:r>
    </w:p>
    <w:p w:rsidR="00F97E80" w:rsidRDefault="00DD528B">
      <w:pPr>
        <w:pStyle w:val="a3"/>
        <w:spacing w:before="75"/>
        <w:ind w:left="873"/>
      </w:pPr>
      <w:r>
        <w:t>本项要求包括：</w:t>
      </w:r>
    </w:p>
    <w:p w:rsidR="00F97E80" w:rsidRDefault="00DD528B">
      <w:pPr>
        <w:pStyle w:val="a4"/>
        <w:numPr>
          <w:ilvl w:val="4"/>
          <w:numId w:val="52"/>
        </w:numPr>
        <w:tabs>
          <w:tab w:val="left" w:pos="1086"/>
        </w:tabs>
        <w:spacing w:before="43"/>
        <w:ind w:hanging="212"/>
        <w:rPr>
          <w:sz w:val="21"/>
        </w:rPr>
      </w:pPr>
      <w:r>
        <w:rPr>
          <w:spacing w:val="-3"/>
          <w:sz w:val="21"/>
        </w:rPr>
        <w:t>应以书面的形式说明保护对象的安全保护等级及确定等级的方法和理由；</w:t>
      </w:r>
    </w:p>
    <w:p w:rsidR="00F97E80" w:rsidRDefault="00DD528B">
      <w:pPr>
        <w:pStyle w:val="a4"/>
        <w:numPr>
          <w:ilvl w:val="4"/>
          <w:numId w:val="52"/>
        </w:numPr>
        <w:tabs>
          <w:tab w:val="left" w:pos="1086"/>
        </w:tabs>
        <w:spacing w:before="43" w:line="278" w:lineRule="auto"/>
        <w:ind w:left="873" w:right="1662" w:firstLine="0"/>
        <w:rPr>
          <w:sz w:val="21"/>
        </w:rPr>
      </w:pPr>
      <w:r>
        <w:rPr>
          <w:spacing w:val="-3"/>
          <w:sz w:val="21"/>
        </w:rPr>
        <w:t>应组织相关部门和有关安全技术专家对定级结果的合理性和正确性进行论证和审定；</w:t>
      </w:r>
    </w:p>
    <w:p w:rsidR="00F97E80" w:rsidRDefault="00DD528B">
      <w:pPr>
        <w:pStyle w:val="a4"/>
        <w:numPr>
          <w:ilvl w:val="4"/>
          <w:numId w:val="52"/>
        </w:numPr>
        <w:tabs>
          <w:tab w:val="left" w:pos="1086"/>
        </w:tabs>
        <w:spacing w:line="269" w:lineRule="exact"/>
        <w:ind w:hanging="212"/>
        <w:rPr>
          <w:sz w:val="21"/>
        </w:rPr>
      </w:pPr>
      <w:r>
        <w:rPr>
          <w:spacing w:val="-3"/>
          <w:sz w:val="21"/>
        </w:rPr>
        <w:t>应保证定级结果经过相关部门的批准；</w:t>
      </w:r>
    </w:p>
    <w:p w:rsidR="00F97E80" w:rsidRDefault="00DD528B">
      <w:pPr>
        <w:pStyle w:val="a4"/>
        <w:numPr>
          <w:ilvl w:val="4"/>
          <w:numId w:val="52"/>
        </w:numPr>
        <w:tabs>
          <w:tab w:val="left" w:pos="1086"/>
        </w:tabs>
        <w:spacing w:before="43"/>
        <w:ind w:hanging="212"/>
        <w:rPr>
          <w:sz w:val="21"/>
        </w:rPr>
      </w:pPr>
      <w:r>
        <w:rPr>
          <w:spacing w:val="-3"/>
          <w:sz w:val="21"/>
        </w:rPr>
        <w:t>应将备案材料报主管部门和相应公安机关备案。</w:t>
      </w:r>
    </w:p>
    <w:p w:rsidR="00F97E80" w:rsidRDefault="00DD528B">
      <w:pPr>
        <w:pStyle w:val="1"/>
        <w:numPr>
          <w:ilvl w:val="3"/>
          <w:numId w:val="52"/>
        </w:numPr>
        <w:tabs>
          <w:tab w:val="left" w:pos="1015"/>
        </w:tabs>
        <w:spacing w:before="50"/>
        <w:ind w:hanging="794"/>
      </w:pPr>
      <w:r>
        <w:t>安全方案设计</w:t>
      </w:r>
    </w:p>
    <w:p w:rsidR="00F97E80" w:rsidRDefault="00DD528B">
      <w:pPr>
        <w:pStyle w:val="a3"/>
        <w:spacing w:before="74"/>
        <w:ind w:left="873"/>
      </w:pPr>
      <w:r>
        <w:t>本项要求包括：</w:t>
      </w:r>
    </w:p>
    <w:p w:rsidR="00F97E80" w:rsidRDefault="00DD528B">
      <w:pPr>
        <w:pStyle w:val="a4"/>
        <w:numPr>
          <w:ilvl w:val="4"/>
          <w:numId w:val="52"/>
        </w:numPr>
        <w:tabs>
          <w:tab w:val="left" w:pos="1086"/>
        </w:tabs>
        <w:spacing w:before="44" w:line="278" w:lineRule="auto"/>
        <w:ind w:left="873" w:right="1662" w:firstLine="0"/>
        <w:rPr>
          <w:sz w:val="21"/>
        </w:rPr>
      </w:pPr>
      <w:r>
        <w:rPr>
          <w:spacing w:val="-3"/>
          <w:sz w:val="21"/>
        </w:rPr>
        <w:t>应根据安全保护等级选择基本安全措施，依据风险分析的结果补充和调整安全措施；</w:t>
      </w:r>
    </w:p>
    <w:p w:rsidR="00F97E80" w:rsidRDefault="00DD528B">
      <w:pPr>
        <w:pStyle w:val="a4"/>
        <w:numPr>
          <w:ilvl w:val="4"/>
          <w:numId w:val="52"/>
        </w:numPr>
        <w:tabs>
          <w:tab w:val="left" w:pos="1086"/>
        </w:tabs>
        <w:spacing w:line="278" w:lineRule="auto"/>
        <w:ind w:left="873" w:right="1662" w:firstLine="0"/>
        <w:rPr>
          <w:sz w:val="21"/>
        </w:rPr>
      </w:pPr>
      <w:r>
        <w:rPr>
          <w:spacing w:val="-3"/>
          <w:sz w:val="21"/>
        </w:rPr>
        <w:t>应根据保护对象的安全保护等级及与其他级别保护对象的关系进行安全整体规划和安全方案设计，设计内容应包含密码技术相关内容，并形成配套文件；</w:t>
      </w:r>
    </w:p>
    <w:p w:rsidR="00F97E80" w:rsidRDefault="00DD528B">
      <w:pPr>
        <w:pStyle w:val="a4"/>
        <w:numPr>
          <w:ilvl w:val="4"/>
          <w:numId w:val="52"/>
        </w:numPr>
        <w:tabs>
          <w:tab w:val="left" w:pos="1086"/>
        </w:tabs>
        <w:spacing w:line="278" w:lineRule="auto"/>
        <w:ind w:left="873" w:right="1662" w:firstLine="0"/>
        <w:rPr>
          <w:sz w:val="21"/>
        </w:rPr>
      </w:pPr>
      <w:r>
        <w:rPr>
          <w:spacing w:val="-3"/>
          <w:sz w:val="21"/>
        </w:rPr>
        <w:t>应组织相关部门和有关安全专家对安全整体规划及其配套文件的合理性和正确性进行论证和审定，经过批准后才能正式实施。</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a4"/>
        <w:numPr>
          <w:ilvl w:val="3"/>
          <w:numId w:val="52"/>
        </w:numPr>
        <w:tabs>
          <w:tab w:val="left" w:pos="1015"/>
        </w:tabs>
        <w:spacing w:before="70" w:line="285" w:lineRule="auto"/>
        <w:ind w:left="873" w:right="7611" w:hanging="653"/>
        <w:rPr>
          <w:sz w:val="21"/>
        </w:rPr>
      </w:pPr>
      <w:r>
        <w:rPr>
          <w:rFonts w:ascii="Microsoft JhengHei" w:eastAsia="Microsoft JhengHei" w:hint="eastAsia"/>
          <w:b/>
          <w:spacing w:val="-3"/>
          <w:sz w:val="21"/>
        </w:rPr>
        <w:lastRenderedPageBreak/>
        <w:t>产品采购和使用</w:t>
      </w:r>
      <w:r>
        <w:rPr>
          <w:spacing w:val="-2"/>
          <w:sz w:val="21"/>
        </w:rPr>
        <w:t>本项要求包括：</w:t>
      </w:r>
    </w:p>
    <w:p w:rsidR="00F97E80" w:rsidRDefault="00DD528B">
      <w:pPr>
        <w:pStyle w:val="a4"/>
        <w:numPr>
          <w:ilvl w:val="4"/>
          <w:numId w:val="52"/>
        </w:numPr>
        <w:tabs>
          <w:tab w:val="left" w:pos="1086"/>
        </w:tabs>
        <w:spacing w:line="262" w:lineRule="exact"/>
        <w:ind w:hanging="212"/>
        <w:rPr>
          <w:sz w:val="21"/>
        </w:rPr>
      </w:pPr>
      <w:r>
        <w:rPr>
          <w:spacing w:val="-3"/>
          <w:sz w:val="21"/>
        </w:rPr>
        <w:t>应确保网络安全产品采购和使用符合国家的有关规定；</w:t>
      </w:r>
    </w:p>
    <w:p w:rsidR="00F97E80" w:rsidRDefault="00DD528B">
      <w:pPr>
        <w:pStyle w:val="a4"/>
        <w:numPr>
          <w:ilvl w:val="4"/>
          <w:numId w:val="52"/>
        </w:numPr>
        <w:tabs>
          <w:tab w:val="left" w:pos="1086"/>
        </w:tabs>
        <w:spacing w:before="43"/>
        <w:ind w:hanging="212"/>
        <w:rPr>
          <w:sz w:val="21"/>
        </w:rPr>
      </w:pPr>
      <w:r>
        <w:rPr>
          <w:spacing w:val="-3"/>
          <w:sz w:val="21"/>
        </w:rPr>
        <w:t>应确保密码产品与服务的采购和使用符合国家密码管理主管部门的要求；</w:t>
      </w:r>
    </w:p>
    <w:p w:rsidR="00F97E80" w:rsidRDefault="00DD528B">
      <w:pPr>
        <w:pStyle w:val="a4"/>
        <w:numPr>
          <w:ilvl w:val="4"/>
          <w:numId w:val="52"/>
        </w:numPr>
        <w:tabs>
          <w:tab w:val="left" w:pos="1086"/>
        </w:tabs>
        <w:spacing w:before="43" w:line="278" w:lineRule="auto"/>
        <w:ind w:left="873" w:right="1662" w:firstLine="0"/>
        <w:rPr>
          <w:sz w:val="21"/>
        </w:rPr>
      </w:pPr>
      <w:r>
        <w:rPr>
          <w:spacing w:val="-3"/>
          <w:sz w:val="21"/>
        </w:rPr>
        <w:t>应预先对产品进行选型测试，确定产品的候选范围，并定期审定和更新候选产品名单。</w:t>
      </w:r>
    </w:p>
    <w:p w:rsidR="00F97E80" w:rsidRDefault="00DD528B">
      <w:pPr>
        <w:pStyle w:val="1"/>
        <w:numPr>
          <w:ilvl w:val="3"/>
          <w:numId w:val="52"/>
        </w:numPr>
        <w:tabs>
          <w:tab w:val="left" w:pos="1015"/>
        </w:tabs>
        <w:spacing w:before="7"/>
        <w:ind w:hanging="794"/>
      </w:pPr>
      <w:r>
        <w:t>自行软件开发</w:t>
      </w:r>
    </w:p>
    <w:p w:rsidR="00F97E80" w:rsidRDefault="00DD528B">
      <w:pPr>
        <w:pStyle w:val="a3"/>
        <w:spacing w:before="74"/>
        <w:ind w:left="873"/>
      </w:pPr>
      <w:r>
        <w:t>本项要求包括：</w:t>
      </w:r>
    </w:p>
    <w:p w:rsidR="00F97E80" w:rsidRDefault="00DD528B">
      <w:pPr>
        <w:pStyle w:val="a4"/>
        <w:numPr>
          <w:ilvl w:val="4"/>
          <w:numId w:val="52"/>
        </w:numPr>
        <w:tabs>
          <w:tab w:val="left" w:pos="1086"/>
        </w:tabs>
        <w:spacing w:before="43"/>
        <w:ind w:hanging="212"/>
        <w:rPr>
          <w:sz w:val="21"/>
        </w:rPr>
      </w:pPr>
      <w:r>
        <w:rPr>
          <w:spacing w:val="-3"/>
          <w:sz w:val="21"/>
        </w:rPr>
        <w:t>应将开发环境与实际运行环境物理分开，测试数据和测试结果受到控制；</w:t>
      </w:r>
    </w:p>
    <w:p w:rsidR="00F97E80" w:rsidRDefault="00DD528B">
      <w:pPr>
        <w:pStyle w:val="a4"/>
        <w:numPr>
          <w:ilvl w:val="4"/>
          <w:numId w:val="52"/>
        </w:numPr>
        <w:tabs>
          <w:tab w:val="left" w:pos="1086"/>
        </w:tabs>
        <w:spacing w:before="43"/>
        <w:ind w:hanging="212"/>
        <w:rPr>
          <w:sz w:val="21"/>
        </w:rPr>
      </w:pPr>
      <w:r>
        <w:rPr>
          <w:spacing w:val="-3"/>
          <w:sz w:val="21"/>
        </w:rPr>
        <w:t>应制定软件开发管理制度，明确说明开发过程的控制方法和人员行为准则；</w:t>
      </w:r>
    </w:p>
    <w:p w:rsidR="00F97E80" w:rsidRDefault="00DD528B">
      <w:pPr>
        <w:pStyle w:val="a4"/>
        <w:numPr>
          <w:ilvl w:val="4"/>
          <w:numId w:val="52"/>
        </w:numPr>
        <w:tabs>
          <w:tab w:val="left" w:pos="1086"/>
        </w:tabs>
        <w:spacing w:before="43"/>
        <w:ind w:hanging="212"/>
        <w:rPr>
          <w:sz w:val="21"/>
        </w:rPr>
      </w:pPr>
      <w:r>
        <w:rPr>
          <w:spacing w:val="-3"/>
          <w:sz w:val="21"/>
        </w:rPr>
        <w:t>应制定代码编写安全规范，要求开发人员参照规范编写代码；</w:t>
      </w:r>
    </w:p>
    <w:p w:rsidR="00F97E80" w:rsidRDefault="00DD528B">
      <w:pPr>
        <w:pStyle w:val="a4"/>
        <w:numPr>
          <w:ilvl w:val="4"/>
          <w:numId w:val="52"/>
        </w:numPr>
        <w:tabs>
          <w:tab w:val="left" w:pos="1086"/>
        </w:tabs>
        <w:spacing w:before="43"/>
        <w:ind w:hanging="212"/>
        <w:rPr>
          <w:sz w:val="21"/>
        </w:rPr>
      </w:pPr>
      <w:r>
        <w:rPr>
          <w:spacing w:val="-3"/>
          <w:sz w:val="21"/>
        </w:rPr>
        <w:t>应具备软件设计的相关文档和使用指南，并对文档使用进行控制；</w:t>
      </w:r>
    </w:p>
    <w:p w:rsidR="00F97E80" w:rsidRDefault="00DD528B">
      <w:pPr>
        <w:pStyle w:val="a4"/>
        <w:numPr>
          <w:ilvl w:val="4"/>
          <w:numId w:val="52"/>
        </w:numPr>
        <w:tabs>
          <w:tab w:val="left" w:pos="1086"/>
        </w:tabs>
        <w:spacing w:before="44" w:line="278" w:lineRule="auto"/>
        <w:ind w:left="873" w:right="1662" w:firstLine="0"/>
        <w:rPr>
          <w:sz w:val="21"/>
        </w:rPr>
      </w:pPr>
      <w:r>
        <w:rPr>
          <w:spacing w:val="-3"/>
          <w:sz w:val="21"/>
        </w:rPr>
        <w:t>应保证在软件开发过程中对安全性进行测试，在软件安装前对可能存在的恶意代码进行检测；</w:t>
      </w:r>
    </w:p>
    <w:p w:rsidR="00F97E80" w:rsidRDefault="00DD528B">
      <w:pPr>
        <w:pStyle w:val="a4"/>
        <w:numPr>
          <w:ilvl w:val="4"/>
          <w:numId w:val="52"/>
        </w:numPr>
        <w:tabs>
          <w:tab w:val="left" w:pos="1086"/>
        </w:tabs>
        <w:spacing w:line="269" w:lineRule="exact"/>
        <w:ind w:hanging="212"/>
        <w:rPr>
          <w:sz w:val="21"/>
        </w:rPr>
      </w:pPr>
      <w:r>
        <w:rPr>
          <w:spacing w:val="-3"/>
          <w:sz w:val="21"/>
        </w:rPr>
        <w:t>应对程序资源库的修改、更新、发布进行授权和批准，并严格进行版本控制；</w:t>
      </w:r>
    </w:p>
    <w:p w:rsidR="00F97E80" w:rsidRDefault="00DD528B">
      <w:pPr>
        <w:pStyle w:val="a4"/>
        <w:numPr>
          <w:ilvl w:val="4"/>
          <w:numId w:val="52"/>
        </w:numPr>
        <w:tabs>
          <w:tab w:val="left" w:pos="1086"/>
        </w:tabs>
        <w:spacing w:before="43"/>
        <w:ind w:hanging="212"/>
        <w:rPr>
          <w:sz w:val="21"/>
        </w:rPr>
      </w:pPr>
      <w:r>
        <w:rPr>
          <w:spacing w:val="-3"/>
          <w:sz w:val="21"/>
        </w:rPr>
        <w:t>应保证开发人员为专职人员，开发人员的开发活动受到控制、监视和审查。</w:t>
      </w:r>
    </w:p>
    <w:p w:rsidR="00F97E80" w:rsidRDefault="00DD528B">
      <w:pPr>
        <w:pStyle w:val="1"/>
        <w:numPr>
          <w:ilvl w:val="3"/>
          <w:numId w:val="52"/>
        </w:numPr>
        <w:tabs>
          <w:tab w:val="left" w:pos="1015"/>
        </w:tabs>
        <w:spacing w:before="50"/>
        <w:ind w:hanging="794"/>
      </w:pPr>
      <w:r>
        <w:t>外包软件开发</w:t>
      </w:r>
    </w:p>
    <w:p w:rsidR="00F97E80" w:rsidRDefault="00DD528B">
      <w:pPr>
        <w:pStyle w:val="a3"/>
        <w:spacing w:before="74"/>
        <w:ind w:left="873"/>
      </w:pPr>
      <w:r>
        <w:t>本项要求包括：</w:t>
      </w:r>
    </w:p>
    <w:p w:rsidR="00F97E80" w:rsidRDefault="00DD528B">
      <w:pPr>
        <w:pStyle w:val="a4"/>
        <w:numPr>
          <w:ilvl w:val="4"/>
          <w:numId w:val="52"/>
        </w:numPr>
        <w:tabs>
          <w:tab w:val="left" w:pos="1086"/>
        </w:tabs>
        <w:spacing w:before="43"/>
        <w:ind w:hanging="212"/>
        <w:rPr>
          <w:sz w:val="21"/>
        </w:rPr>
      </w:pPr>
      <w:r>
        <w:rPr>
          <w:spacing w:val="-3"/>
          <w:sz w:val="21"/>
        </w:rPr>
        <w:t>应在软件交付前检测其中可能存在的恶意代码；</w:t>
      </w:r>
    </w:p>
    <w:p w:rsidR="00F97E80" w:rsidRDefault="00DD528B">
      <w:pPr>
        <w:pStyle w:val="a4"/>
        <w:numPr>
          <w:ilvl w:val="4"/>
          <w:numId w:val="52"/>
        </w:numPr>
        <w:tabs>
          <w:tab w:val="left" w:pos="1086"/>
        </w:tabs>
        <w:spacing w:before="43"/>
        <w:ind w:hanging="212"/>
        <w:rPr>
          <w:sz w:val="21"/>
        </w:rPr>
      </w:pPr>
      <w:r>
        <w:rPr>
          <w:spacing w:val="-3"/>
          <w:sz w:val="21"/>
        </w:rPr>
        <w:t>应保证开发单位提供软件设计文档和使用指南；</w:t>
      </w:r>
    </w:p>
    <w:p w:rsidR="00F97E80" w:rsidRDefault="00DD528B">
      <w:pPr>
        <w:pStyle w:val="a4"/>
        <w:numPr>
          <w:ilvl w:val="4"/>
          <w:numId w:val="52"/>
        </w:numPr>
        <w:tabs>
          <w:tab w:val="left" w:pos="1086"/>
        </w:tabs>
        <w:spacing w:before="43"/>
        <w:ind w:hanging="212"/>
        <w:rPr>
          <w:sz w:val="21"/>
        </w:rPr>
      </w:pPr>
      <w:r>
        <w:rPr>
          <w:spacing w:val="-3"/>
          <w:sz w:val="21"/>
        </w:rPr>
        <w:t>应保证开发单位提供软件源代码，并审查软件中可能存在的后门和隐蔽信道。</w:t>
      </w:r>
    </w:p>
    <w:p w:rsidR="00F97E80" w:rsidRDefault="00DD528B">
      <w:pPr>
        <w:pStyle w:val="1"/>
        <w:numPr>
          <w:ilvl w:val="3"/>
          <w:numId w:val="52"/>
        </w:numPr>
        <w:tabs>
          <w:tab w:val="left" w:pos="1015"/>
        </w:tabs>
        <w:spacing w:before="51"/>
        <w:ind w:hanging="794"/>
      </w:pPr>
      <w:r>
        <w:t>工程实施</w:t>
      </w:r>
    </w:p>
    <w:p w:rsidR="00F97E80" w:rsidRDefault="00DD528B">
      <w:pPr>
        <w:pStyle w:val="a3"/>
        <w:spacing w:before="74"/>
        <w:ind w:left="873"/>
      </w:pPr>
      <w:r>
        <w:t>本项要求包括：</w:t>
      </w:r>
    </w:p>
    <w:p w:rsidR="00F97E80" w:rsidRDefault="00DD528B">
      <w:pPr>
        <w:pStyle w:val="a4"/>
        <w:numPr>
          <w:ilvl w:val="4"/>
          <w:numId w:val="52"/>
        </w:numPr>
        <w:tabs>
          <w:tab w:val="left" w:pos="1086"/>
        </w:tabs>
        <w:spacing w:before="43"/>
        <w:ind w:hanging="212"/>
        <w:rPr>
          <w:sz w:val="21"/>
        </w:rPr>
      </w:pPr>
      <w:r>
        <w:rPr>
          <w:spacing w:val="-3"/>
          <w:sz w:val="21"/>
        </w:rPr>
        <w:t>应指定或授权专门的部门或人员负责工程实施过程的管理；</w:t>
      </w:r>
    </w:p>
    <w:p w:rsidR="00F97E80" w:rsidRDefault="00DD528B">
      <w:pPr>
        <w:pStyle w:val="a4"/>
        <w:numPr>
          <w:ilvl w:val="4"/>
          <w:numId w:val="52"/>
        </w:numPr>
        <w:tabs>
          <w:tab w:val="left" w:pos="1086"/>
        </w:tabs>
        <w:spacing w:before="43"/>
        <w:ind w:hanging="212"/>
        <w:rPr>
          <w:sz w:val="21"/>
        </w:rPr>
      </w:pPr>
      <w:r>
        <w:rPr>
          <w:spacing w:val="-3"/>
          <w:sz w:val="21"/>
        </w:rPr>
        <w:t>应制定安全工程实施方案控制工程实施过程；</w:t>
      </w:r>
    </w:p>
    <w:p w:rsidR="00F97E80" w:rsidRDefault="00DD528B">
      <w:pPr>
        <w:pStyle w:val="a4"/>
        <w:numPr>
          <w:ilvl w:val="4"/>
          <w:numId w:val="52"/>
        </w:numPr>
        <w:tabs>
          <w:tab w:val="left" w:pos="1086"/>
        </w:tabs>
        <w:spacing w:before="43"/>
        <w:ind w:hanging="212"/>
        <w:rPr>
          <w:sz w:val="21"/>
        </w:rPr>
      </w:pPr>
      <w:r>
        <w:rPr>
          <w:spacing w:val="-3"/>
          <w:sz w:val="21"/>
        </w:rPr>
        <w:t>应通过第三方工程监理控制项目的实施过程。</w:t>
      </w:r>
    </w:p>
    <w:p w:rsidR="00F97E80" w:rsidRDefault="00DD528B">
      <w:pPr>
        <w:pStyle w:val="1"/>
        <w:numPr>
          <w:ilvl w:val="3"/>
          <w:numId w:val="52"/>
        </w:numPr>
        <w:tabs>
          <w:tab w:val="left" w:pos="1015"/>
        </w:tabs>
        <w:spacing w:before="51"/>
        <w:ind w:hanging="794"/>
      </w:pPr>
      <w:r>
        <w:t>测试验收</w:t>
      </w:r>
    </w:p>
    <w:p w:rsidR="00F97E80" w:rsidRDefault="00DD528B">
      <w:pPr>
        <w:pStyle w:val="a3"/>
        <w:spacing w:before="74"/>
        <w:ind w:left="873"/>
      </w:pPr>
      <w:r>
        <w:t>本项要求包括：</w:t>
      </w:r>
    </w:p>
    <w:p w:rsidR="00F97E80" w:rsidRDefault="00DD528B">
      <w:pPr>
        <w:pStyle w:val="a4"/>
        <w:numPr>
          <w:ilvl w:val="4"/>
          <w:numId w:val="52"/>
        </w:numPr>
        <w:tabs>
          <w:tab w:val="left" w:pos="1086"/>
        </w:tabs>
        <w:spacing w:before="43"/>
        <w:ind w:hanging="212"/>
        <w:rPr>
          <w:sz w:val="21"/>
        </w:rPr>
      </w:pPr>
      <w:r>
        <w:rPr>
          <w:spacing w:val="-3"/>
          <w:sz w:val="21"/>
        </w:rPr>
        <w:t>应制订测试验收方案，并依据测试验收方案实施测试验收，形成测试验收报告；</w:t>
      </w:r>
    </w:p>
    <w:p w:rsidR="00F97E80" w:rsidRDefault="00DD528B">
      <w:pPr>
        <w:pStyle w:val="a4"/>
        <w:numPr>
          <w:ilvl w:val="4"/>
          <w:numId w:val="52"/>
        </w:numPr>
        <w:tabs>
          <w:tab w:val="left" w:pos="1086"/>
        </w:tabs>
        <w:spacing w:before="43" w:line="278" w:lineRule="auto"/>
        <w:ind w:left="873" w:right="1662" w:firstLine="0"/>
        <w:rPr>
          <w:sz w:val="21"/>
        </w:rPr>
      </w:pPr>
      <w:r>
        <w:rPr>
          <w:spacing w:val="-3"/>
          <w:sz w:val="21"/>
        </w:rPr>
        <w:t>应进行上线前的安全性测试，并出具安全测试报告，安全测试报告应包含密码应用安全性测试相关内容。</w:t>
      </w:r>
    </w:p>
    <w:p w:rsidR="00F97E80" w:rsidRDefault="00DD528B">
      <w:pPr>
        <w:pStyle w:val="1"/>
        <w:numPr>
          <w:ilvl w:val="3"/>
          <w:numId w:val="52"/>
        </w:numPr>
        <w:tabs>
          <w:tab w:val="left" w:pos="1015"/>
        </w:tabs>
        <w:spacing w:before="7"/>
        <w:ind w:hanging="794"/>
      </w:pPr>
      <w:r>
        <w:t>系统交付</w:t>
      </w:r>
    </w:p>
    <w:p w:rsidR="00F97E80" w:rsidRDefault="00DD528B">
      <w:pPr>
        <w:pStyle w:val="a3"/>
        <w:spacing w:before="75"/>
        <w:ind w:left="873"/>
      </w:pPr>
      <w:r>
        <w:t>本项要求包括：</w:t>
      </w:r>
    </w:p>
    <w:p w:rsidR="00F97E80" w:rsidRDefault="00DD528B">
      <w:pPr>
        <w:pStyle w:val="a4"/>
        <w:numPr>
          <w:ilvl w:val="4"/>
          <w:numId w:val="52"/>
        </w:numPr>
        <w:tabs>
          <w:tab w:val="left" w:pos="1086"/>
        </w:tabs>
        <w:spacing w:before="42"/>
        <w:ind w:hanging="212"/>
        <w:rPr>
          <w:sz w:val="21"/>
        </w:rPr>
      </w:pPr>
      <w:r>
        <w:rPr>
          <w:spacing w:val="-3"/>
          <w:sz w:val="21"/>
        </w:rPr>
        <w:t>应制定交付清单，并根据交付清单对所交接的设备、软件和文档等进行清点；</w:t>
      </w:r>
    </w:p>
    <w:p w:rsidR="00F97E80" w:rsidRDefault="00DD528B">
      <w:pPr>
        <w:pStyle w:val="a4"/>
        <w:numPr>
          <w:ilvl w:val="4"/>
          <w:numId w:val="52"/>
        </w:numPr>
        <w:tabs>
          <w:tab w:val="left" w:pos="1086"/>
        </w:tabs>
        <w:spacing w:before="44"/>
        <w:ind w:hanging="212"/>
        <w:rPr>
          <w:sz w:val="21"/>
        </w:rPr>
      </w:pPr>
      <w:r>
        <w:rPr>
          <w:spacing w:val="-3"/>
          <w:sz w:val="21"/>
        </w:rPr>
        <w:t>应对负责运行维护的技术人员进行相应的技能培训；</w:t>
      </w:r>
    </w:p>
    <w:p w:rsidR="00F97E80" w:rsidRDefault="00DD528B">
      <w:pPr>
        <w:pStyle w:val="a4"/>
        <w:numPr>
          <w:ilvl w:val="4"/>
          <w:numId w:val="52"/>
        </w:numPr>
        <w:tabs>
          <w:tab w:val="left" w:pos="1086"/>
        </w:tabs>
        <w:spacing w:before="43"/>
        <w:ind w:hanging="212"/>
        <w:rPr>
          <w:sz w:val="21"/>
        </w:rPr>
      </w:pPr>
      <w:r>
        <w:rPr>
          <w:spacing w:val="-3"/>
          <w:sz w:val="21"/>
        </w:rPr>
        <w:t>应提供建设过程文档和运行维护文档。</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numPr>
          <w:ilvl w:val="3"/>
          <w:numId w:val="52"/>
        </w:numPr>
        <w:tabs>
          <w:tab w:val="left" w:pos="1015"/>
        </w:tabs>
        <w:spacing w:before="70"/>
        <w:ind w:hanging="794"/>
      </w:pPr>
      <w:r>
        <w:lastRenderedPageBreak/>
        <w:t>等级测评</w:t>
      </w:r>
    </w:p>
    <w:p w:rsidR="00F97E80" w:rsidRDefault="00DD528B">
      <w:pPr>
        <w:pStyle w:val="a3"/>
        <w:spacing w:before="75"/>
        <w:ind w:left="873"/>
      </w:pPr>
      <w:r>
        <w:t>本项要求包括：</w:t>
      </w:r>
    </w:p>
    <w:p w:rsidR="00F97E80" w:rsidRDefault="00DD528B">
      <w:pPr>
        <w:pStyle w:val="a4"/>
        <w:numPr>
          <w:ilvl w:val="4"/>
          <w:numId w:val="52"/>
        </w:numPr>
        <w:tabs>
          <w:tab w:val="left" w:pos="1086"/>
        </w:tabs>
        <w:spacing w:before="43"/>
        <w:ind w:hanging="212"/>
        <w:rPr>
          <w:sz w:val="21"/>
        </w:rPr>
      </w:pPr>
      <w:r>
        <w:rPr>
          <w:spacing w:val="-3"/>
          <w:sz w:val="21"/>
        </w:rPr>
        <w:t>应定期进行等级测评，发现不符合相应等级保护标准要求的及时整改；</w:t>
      </w:r>
    </w:p>
    <w:p w:rsidR="00F97E80" w:rsidRDefault="00DD528B">
      <w:pPr>
        <w:pStyle w:val="a4"/>
        <w:numPr>
          <w:ilvl w:val="4"/>
          <w:numId w:val="52"/>
        </w:numPr>
        <w:tabs>
          <w:tab w:val="left" w:pos="1086"/>
        </w:tabs>
        <w:spacing w:before="43"/>
        <w:ind w:hanging="212"/>
        <w:rPr>
          <w:sz w:val="21"/>
        </w:rPr>
      </w:pPr>
      <w:r>
        <w:rPr>
          <w:spacing w:val="-3"/>
          <w:sz w:val="21"/>
        </w:rPr>
        <w:t>应在发生重大变更或级别发生变化时进行等级测评；</w:t>
      </w:r>
    </w:p>
    <w:p w:rsidR="00F97E80" w:rsidRDefault="00DD528B">
      <w:pPr>
        <w:pStyle w:val="a4"/>
        <w:numPr>
          <w:ilvl w:val="4"/>
          <w:numId w:val="52"/>
        </w:numPr>
        <w:tabs>
          <w:tab w:val="left" w:pos="1086"/>
        </w:tabs>
        <w:spacing w:before="43"/>
        <w:ind w:hanging="212"/>
        <w:rPr>
          <w:sz w:val="21"/>
        </w:rPr>
      </w:pPr>
      <w:r>
        <w:rPr>
          <w:spacing w:val="-3"/>
          <w:sz w:val="21"/>
        </w:rPr>
        <w:t>应确保测评机构的选择符合国家有关规定。</w:t>
      </w:r>
    </w:p>
    <w:p w:rsidR="00F97E80" w:rsidRDefault="00DD528B">
      <w:pPr>
        <w:pStyle w:val="a4"/>
        <w:numPr>
          <w:ilvl w:val="3"/>
          <w:numId w:val="52"/>
        </w:numPr>
        <w:tabs>
          <w:tab w:val="left" w:pos="1121"/>
        </w:tabs>
        <w:spacing w:before="50" w:line="285" w:lineRule="auto"/>
        <w:ind w:left="873" w:right="7505" w:hanging="653"/>
        <w:rPr>
          <w:sz w:val="21"/>
        </w:rPr>
      </w:pPr>
      <w:r>
        <w:rPr>
          <w:rFonts w:ascii="Microsoft JhengHei" w:eastAsia="Microsoft JhengHei" w:hint="eastAsia"/>
          <w:b/>
          <w:spacing w:val="-3"/>
          <w:sz w:val="21"/>
        </w:rPr>
        <w:t>服务供应商选择</w:t>
      </w:r>
      <w:r>
        <w:rPr>
          <w:spacing w:val="-2"/>
          <w:sz w:val="21"/>
        </w:rPr>
        <w:t>本项要求包括：</w:t>
      </w:r>
    </w:p>
    <w:p w:rsidR="00F97E80" w:rsidRDefault="00DD528B">
      <w:pPr>
        <w:pStyle w:val="a4"/>
        <w:numPr>
          <w:ilvl w:val="4"/>
          <w:numId w:val="52"/>
        </w:numPr>
        <w:tabs>
          <w:tab w:val="left" w:pos="1086"/>
        </w:tabs>
        <w:spacing w:line="262" w:lineRule="exact"/>
        <w:ind w:hanging="212"/>
        <w:rPr>
          <w:sz w:val="21"/>
        </w:rPr>
      </w:pPr>
      <w:r>
        <w:rPr>
          <w:spacing w:val="-3"/>
          <w:sz w:val="21"/>
        </w:rPr>
        <w:t>应确保服务供应商的选择符合国家的有关规定；</w:t>
      </w:r>
    </w:p>
    <w:p w:rsidR="00F97E80" w:rsidRDefault="00DD528B">
      <w:pPr>
        <w:pStyle w:val="a4"/>
        <w:numPr>
          <w:ilvl w:val="4"/>
          <w:numId w:val="52"/>
        </w:numPr>
        <w:tabs>
          <w:tab w:val="left" w:pos="1086"/>
        </w:tabs>
        <w:spacing w:before="43" w:line="278" w:lineRule="auto"/>
        <w:ind w:left="873" w:right="1662" w:firstLine="0"/>
        <w:rPr>
          <w:sz w:val="21"/>
        </w:rPr>
      </w:pPr>
      <w:r>
        <w:rPr>
          <w:spacing w:val="-3"/>
          <w:sz w:val="21"/>
        </w:rPr>
        <w:t>应与选定的服务供应商签订相关协议，明确整个服务供应链各方需履行的网络安全相关义务；</w:t>
      </w:r>
    </w:p>
    <w:p w:rsidR="00F97E80" w:rsidRDefault="00DD528B">
      <w:pPr>
        <w:pStyle w:val="a4"/>
        <w:numPr>
          <w:ilvl w:val="4"/>
          <w:numId w:val="52"/>
        </w:numPr>
        <w:tabs>
          <w:tab w:val="left" w:pos="1086"/>
        </w:tabs>
        <w:spacing w:line="278" w:lineRule="auto"/>
        <w:ind w:left="873" w:right="1874" w:firstLine="0"/>
        <w:rPr>
          <w:sz w:val="21"/>
        </w:rPr>
      </w:pPr>
      <w:r>
        <w:rPr>
          <w:spacing w:val="-3"/>
          <w:sz w:val="21"/>
        </w:rPr>
        <w:t>应定期监督、评审和审核服务供应商提供的服务，并对其变更服务内容加以控制。</w:t>
      </w:r>
    </w:p>
    <w:p w:rsidR="00F97E80" w:rsidRDefault="00DD528B">
      <w:pPr>
        <w:pStyle w:val="1"/>
        <w:numPr>
          <w:ilvl w:val="2"/>
          <w:numId w:val="51"/>
        </w:numPr>
        <w:tabs>
          <w:tab w:val="left" w:pos="910"/>
        </w:tabs>
        <w:spacing w:before="8"/>
      </w:pPr>
      <w:proofErr w:type="gramStart"/>
      <w:r>
        <w:t>安全运</w:t>
      </w:r>
      <w:proofErr w:type="gramEnd"/>
      <w:r>
        <w:t>维管理</w:t>
      </w:r>
    </w:p>
    <w:p w:rsidR="00F97E80" w:rsidRDefault="00DD528B">
      <w:pPr>
        <w:pStyle w:val="a4"/>
        <w:numPr>
          <w:ilvl w:val="3"/>
          <w:numId w:val="51"/>
        </w:numPr>
        <w:tabs>
          <w:tab w:val="left" w:pos="1121"/>
        </w:tabs>
        <w:spacing w:before="81"/>
        <w:rPr>
          <w:rFonts w:ascii="Microsoft JhengHei" w:eastAsia="Microsoft JhengHei"/>
          <w:b/>
          <w:sz w:val="21"/>
        </w:rPr>
      </w:pPr>
      <w:r>
        <w:rPr>
          <w:rFonts w:ascii="Microsoft JhengHei" w:eastAsia="Microsoft JhengHei" w:hint="eastAsia"/>
          <w:b/>
          <w:sz w:val="21"/>
        </w:rPr>
        <w:t>环境管理</w:t>
      </w:r>
    </w:p>
    <w:p w:rsidR="00F97E80" w:rsidRDefault="00DD528B">
      <w:pPr>
        <w:pStyle w:val="a3"/>
        <w:spacing w:before="75"/>
        <w:ind w:left="873"/>
      </w:pPr>
      <w:r>
        <w:t>本项要求包括：</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应指定专门的部门或人员负责机房安全，对机房出入进行管理，定期对机房供配电、空调、温湿度控制、消防等设施进行维护管理；</w:t>
      </w:r>
    </w:p>
    <w:p w:rsidR="00F97E80" w:rsidRDefault="00DD528B">
      <w:pPr>
        <w:pStyle w:val="a4"/>
        <w:numPr>
          <w:ilvl w:val="4"/>
          <w:numId w:val="51"/>
        </w:numPr>
        <w:tabs>
          <w:tab w:val="left" w:pos="1086"/>
        </w:tabs>
        <w:spacing w:line="278" w:lineRule="auto"/>
        <w:ind w:right="1662" w:firstLine="0"/>
        <w:rPr>
          <w:sz w:val="21"/>
        </w:rPr>
      </w:pPr>
      <w:r>
        <w:rPr>
          <w:spacing w:val="-3"/>
          <w:sz w:val="21"/>
        </w:rPr>
        <w:t>应建立机房安全管理制度，对有关物理访问、物品带进出和环境安全等方面的管理作出规定；</w:t>
      </w:r>
    </w:p>
    <w:p w:rsidR="00F97E80" w:rsidRDefault="00DD528B">
      <w:pPr>
        <w:pStyle w:val="a4"/>
        <w:numPr>
          <w:ilvl w:val="4"/>
          <w:numId w:val="51"/>
        </w:numPr>
        <w:tabs>
          <w:tab w:val="left" w:pos="1086"/>
        </w:tabs>
        <w:spacing w:line="278" w:lineRule="auto"/>
        <w:ind w:right="1662" w:firstLine="0"/>
        <w:rPr>
          <w:sz w:val="21"/>
        </w:rPr>
      </w:pPr>
      <w:r>
        <w:rPr>
          <w:spacing w:val="-3"/>
          <w:sz w:val="21"/>
        </w:rPr>
        <w:t>应不在重要区域接待来访人员，不随意放置含有敏感信息的纸档文件和移动介质等。</w:t>
      </w:r>
    </w:p>
    <w:p w:rsidR="00F97E80" w:rsidRDefault="00DD528B">
      <w:pPr>
        <w:pStyle w:val="1"/>
        <w:numPr>
          <w:ilvl w:val="3"/>
          <w:numId w:val="51"/>
        </w:numPr>
        <w:tabs>
          <w:tab w:val="left" w:pos="1121"/>
        </w:tabs>
        <w:spacing w:before="6"/>
      </w:pPr>
      <w:r>
        <w:t>资产管理</w:t>
      </w:r>
    </w:p>
    <w:p w:rsidR="00F97E80" w:rsidRDefault="00DD528B">
      <w:pPr>
        <w:pStyle w:val="a3"/>
        <w:spacing w:before="75"/>
        <w:ind w:left="873"/>
      </w:pPr>
      <w:r>
        <w:t>本项要求包括：</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应编制并保存与保护对象相关的资产清单，包括资产责任部门、重要程度和所处位置等内容；</w:t>
      </w:r>
    </w:p>
    <w:p w:rsidR="00F97E80" w:rsidRDefault="00DD528B">
      <w:pPr>
        <w:pStyle w:val="a4"/>
        <w:numPr>
          <w:ilvl w:val="4"/>
          <w:numId w:val="51"/>
        </w:numPr>
        <w:tabs>
          <w:tab w:val="left" w:pos="1086"/>
        </w:tabs>
        <w:spacing w:line="278" w:lineRule="auto"/>
        <w:ind w:right="1662" w:firstLine="0"/>
        <w:rPr>
          <w:sz w:val="21"/>
        </w:rPr>
      </w:pPr>
      <w:r>
        <w:rPr>
          <w:spacing w:val="-3"/>
          <w:sz w:val="21"/>
        </w:rPr>
        <w:t>应根据资产的重要程度对资产进行标识管理，根据资产的价值选择相应的管理措施；</w:t>
      </w:r>
    </w:p>
    <w:p w:rsidR="00F97E80" w:rsidRDefault="00DD528B">
      <w:pPr>
        <w:pStyle w:val="a4"/>
        <w:numPr>
          <w:ilvl w:val="4"/>
          <w:numId w:val="51"/>
        </w:numPr>
        <w:tabs>
          <w:tab w:val="left" w:pos="1086"/>
        </w:tabs>
        <w:spacing w:line="278" w:lineRule="auto"/>
        <w:ind w:right="1663" w:firstLine="0"/>
        <w:rPr>
          <w:sz w:val="21"/>
        </w:rPr>
      </w:pPr>
      <w:r>
        <w:rPr>
          <w:spacing w:val="-3"/>
          <w:sz w:val="21"/>
        </w:rPr>
        <w:t>应对信息分类与标识方法作出规定，并对信息的使用、传输和存储等进行规范化管理。</w:t>
      </w:r>
    </w:p>
    <w:p w:rsidR="00F97E80" w:rsidRDefault="00DD528B">
      <w:pPr>
        <w:pStyle w:val="1"/>
        <w:numPr>
          <w:ilvl w:val="3"/>
          <w:numId w:val="51"/>
        </w:numPr>
        <w:tabs>
          <w:tab w:val="left" w:pos="1121"/>
        </w:tabs>
        <w:spacing w:before="7"/>
      </w:pPr>
      <w:r>
        <w:t>介质管理</w:t>
      </w:r>
    </w:p>
    <w:p w:rsidR="00F97E80" w:rsidRDefault="00DD528B">
      <w:pPr>
        <w:pStyle w:val="a3"/>
        <w:spacing w:before="74"/>
        <w:ind w:left="873"/>
      </w:pPr>
      <w:r>
        <w:t>本项要求包括：</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应将介质存放在安全的环境中，对各类介质进行控制和保护，实行存储环境专人管理，并根据存档介质的目录清单定期盘点；</w:t>
      </w:r>
    </w:p>
    <w:p w:rsidR="00F97E80" w:rsidRDefault="00DD528B">
      <w:pPr>
        <w:pStyle w:val="a4"/>
        <w:numPr>
          <w:ilvl w:val="4"/>
          <w:numId w:val="51"/>
        </w:numPr>
        <w:tabs>
          <w:tab w:val="left" w:pos="1086"/>
        </w:tabs>
        <w:spacing w:line="278" w:lineRule="auto"/>
        <w:ind w:right="1662" w:firstLine="0"/>
        <w:rPr>
          <w:sz w:val="21"/>
        </w:rPr>
      </w:pPr>
      <w:r>
        <w:rPr>
          <w:spacing w:val="-3"/>
          <w:sz w:val="21"/>
        </w:rPr>
        <w:t>应对介质在物理传输过程中的人员选择、打包、交付等情况进行控制，并对介质的归档和查询等进行登记记录。</w:t>
      </w:r>
    </w:p>
    <w:p w:rsidR="00F97E80" w:rsidRDefault="00DD528B">
      <w:pPr>
        <w:pStyle w:val="1"/>
        <w:numPr>
          <w:ilvl w:val="3"/>
          <w:numId w:val="51"/>
        </w:numPr>
        <w:tabs>
          <w:tab w:val="left" w:pos="1121"/>
        </w:tabs>
        <w:spacing w:before="8"/>
      </w:pPr>
      <w:r>
        <w:t>设备维护管理</w:t>
      </w:r>
    </w:p>
    <w:p w:rsidR="00F97E80" w:rsidRDefault="00DD528B">
      <w:pPr>
        <w:pStyle w:val="a3"/>
        <w:spacing w:before="74"/>
        <w:ind w:left="873"/>
      </w:pPr>
      <w:r>
        <w:t>本项要求包括：</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应对各种设备</w:t>
      </w:r>
      <w:r>
        <w:rPr>
          <w:sz w:val="21"/>
        </w:rPr>
        <w:t>（</w:t>
      </w:r>
      <w:r>
        <w:rPr>
          <w:spacing w:val="-3"/>
          <w:sz w:val="21"/>
        </w:rPr>
        <w:t>包括备份和冗余设备）、线路等指定专门的部门或人员定期进行维护管理；</w:t>
      </w:r>
    </w:p>
    <w:p w:rsidR="00F97E80" w:rsidRDefault="00DD528B">
      <w:pPr>
        <w:pStyle w:val="a4"/>
        <w:numPr>
          <w:ilvl w:val="4"/>
          <w:numId w:val="51"/>
        </w:numPr>
        <w:tabs>
          <w:tab w:val="left" w:pos="1086"/>
        </w:tabs>
        <w:spacing w:line="278" w:lineRule="auto"/>
        <w:ind w:right="1662" w:firstLine="0"/>
        <w:rPr>
          <w:sz w:val="21"/>
        </w:rPr>
      </w:pPr>
      <w:r>
        <w:rPr>
          <w:spacing w:val="-3"/>
          <w:sz w:val="21"/>
        </w:rPr>
        <w:t>应建立配套设施、软硬件维护方面的管理制度，对其维护进行有效的管理，包括明确维护人员的责任、维修和服务的审批、维修过程的监督控制等；</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a4"/>
        <w:numPr>
          <w:ilvl w:val="4"/>
          <w:numId w:val="51"/>
        </w:numPr>
        <w:tabs>
          <w:tab w:val="left" w:pos="1086"/>
        </w:tabs>
        <w:spacing w:before="62" w:line="278" w:lineRule="auto"/>
        <w:ind w:right="1662" w:firstLine="0"/>
        <w:rPr>
          <w:sz w:val="21"/>
        </w:rPr>
      </w:pPr>
      <w:r>
        <w:rPr>
          <w:spacing w:val="-3"/>
          <w:sz w:val="21"/>
        </w:rPr>
        <w:lastRenderedPageBreak/>
        <w:t>信息处理设备应经过审批才能带离机房或办公地点，含有存储介质的设备带出工作环境时其中重要数据应加密；</w:t>
      </w:r>
    </w:p>
    <w:p w:rsidR="00F97E80" w:rsidRDefault="00DD528B">
      <w:pPr>
        <w:pStyle w:val="a4"/>
        <w:numPr>
          <w:ilvl w:val="4"/>
          <w:numId w:val="51"/>
        </w:numPr>
        <w:tabs>
          <w:tab w:val="left" w:pos="1086"/>
        </w:tabs>
        <w:spacing w:before="1" w:line="278" w:lineRule="auto"/>
        <w:ind w:right="1662" w:firstLine="0"/>
        <w:rPr>
          <w:sz w:val="21"/>
        </w:rPr>
      </w:pPr>
      <w:r>
        <w:rPr>
          <w:spacing w:val="-3"/>
          <w:sz w:val="21"/>
        </w:rPr>
        <w:t>含有存储介质的设备在报废或重用前，应进行完全清除或被安全覆盖，保证该设备上的敏感数据和授权软件无法被恢复重用。</w:t>
      </w:r>
    </w:p>
    <w:p w:rsidR="00F97E80" w:rsidRDefault="00DD528B">
      <w:pPr>
        <w:pStyle w:val="a4"/>
        <w:numPr>
          <w:ilvl w:val="3"/>
          <w:numId w:val="51"/>
        </w:numPr>
        <w:tabs>
          <w:tab w:val="left" w:pos="1121"/>
        </w:tabs>
        <w:spacing w:before="7" w:line="285" w:lineRule="auto"/>
        <w:ind w:left="873" w:right="7505" w:hanging="653"/>
        <w:rPr>
          <w:sz w:val="21"/>
        </w:rPr>
      </w:pPr>
      <w:r>
        <w:rPr>
          <w:rFonts w:ascii="Microsoft JhengHei" w:eastAsia="Microsoft JhengHei" w:hint="eastAsia"/>
          <w:b/>
          <w:spacing w:val="-3"/>
          <w:sz w:val="21"/>
        </w:rPr>
        <w:t>漏洞和风险管理</w:t>
      </w:r>
      <w:r>
        <w:rPr>
          <w:spacing w:val="-2"/>
          <w:sz w:val="21"/>
        </w:rPr>
        <w:t>本项要求包括：</w:t>
      </w:r>
    </w:p>
    <w:p w:rsidR="00F97E80" w:rsidRDefault="00DD528B">
      <w:pPr>
        <w:pStyle w:val="a4"/>
        <w:numPr>
          <w:ilvl w:val="0"/>
          <w:numId w:val="50"/>
        </w:numPr>
        <w:tabs>
          <w:tab w:val="left" w:pos="1086"/>
        </w:tabs>
        <w:spacing w:line="278" w:lineRule="auto"/>
        <w:ind w:right="1662" w:firstLine="0"/>
        <w:rPr>
          <w:sz w:val="21"/>
        </w:rPr>
      </w:pPr>
      <w:r>
        <w:rPr>
          <w:spacing w:val="-3"/>
          <w:sz w:val="21"/>
        </w:rPr>
        <w:t>应采取必要的措施识别安全漏洞和隐患，对发现的安全漏洞和隐患及时进行修补或评估可能的影响后进行修补；</w:t>
      </w:r>
    </w:p>
    <w:p w:rsidR="00F97E80" w:rsidRDefault="00DD528B">
      <w:pPr>
        <w:pStyle w:val="a4"/>
        <w:numPr>
          <w:ilvl w:val="0"/>
          <w:numId w:val="50"/>
        </w:numPr>
        <w:tabs>
          <w:tab w:val="left" w:pos="1086"/>
        </w:tabs>
        <w:spacing w:line="269" w:lineRule="exact"/>
        <w:ind w:left="1085" w:hanging="212"/>
        <w:rPr>
          <w:sz w:val="21"/>
        </w:rPr>
      </w:pPr>
      <w:r>
        <w:rPr>
          <w:spacing w:val="-3"/>
          <w:sz w:val="21"/>
        </w:rPr>
        <w:t>应定期开展安全测评，形成安全测评报告，采取措施应对发现的安全问题。</w:t>
      </w:r>
    </w:p>
    <w:p w:rsidR="00F97E80" w:rsidRDefault="00DD528B">
      <w:pPr>
        <w:pStyle w:val="a4"/>
        <w:numPr>
          <w:ilvl w:val="3"/>
          <w:numId w:val="51"/>
        </w:numPr>
        <w:tabs>
          <w:tab w:val="left" w:pos="1121"/>
        </w:tabs>
        <w:spacing w:before="43" w:line="285" w:lineRule="auto"/>
        <w:ind w:left="873" w:right="7085" w:hanging="653"/>
        <w:rPr>
          <w:sz w:val="21"/>
        </w:rPr>
      </w:pPr>
      <w:r>
        <w:rPr>
          <w:rFonts w:ascii="Microsoft JhengHei" w:eastAsia="Microsoft JhengHei" w:hint="eastAsia"/>
          <w:b/>
          <w:spacing w:val="-3"/>
          <w:sz w:val="21"/>
        </w:rPr>
        <w:t>网络和系统安全管理</w:t>
      </w:r>
      <w:r>
        <w:rPr>
          <w:spacing w:val="-2"/>
          <w:sz w:val="21"/>
        </w:rPr>
        <w:t>本项要求包括：</w:t>
      </w:r>
    </w:p>
    <w:p w:rsidR="00F97E80" w:rsidRDefault="00DD528B">
      <w:pPr>
        <w:pStyle w:val="a4"/>
        <w:numPr>
          <w:ilvl w:val="0"/>
          <w:numId w:val="49"/>
        </w:numPr>
        <w:tabs>
          <w:tab w:val="left" w:pos="1086"/>
        </w:tabs>
        <w:spacing w:line="278" w:lineRule="auto"/>
        <w:ind w:right="1662" w:firstLine="0"/>
        <w:rPr>
          <w:sz w:val="21"/>
        </w:rPr>
      </w:pPr>
      <w:r>
        <w:rPr>
          <w:spacing w:val="-3"/>
          <w:sz w:val="21"/>
        </w:rPr>
        <w:t>应划分不同的管理员角色进行网络和系统的运维管理，明确各个角色的责任和权限；</w:t>
      </w:r>
    </w:p>
    <w:p w:rsidR="00F97E80" w:rsidRDefault="00DD528B">
      <w:pPr>
        <w:pStyle w:val="a4"/>
        <w:numPr>
          <w:ilvl w:val="0"/>
          <w:numId w:val="49"/>
        </w:numPr>
        <w:tabs>
          <w:tab w:val="left" w:pos="1086"/>
        </w:tabs>
        <w:spacing w:line="278" w:lineRule="auto"/>
        <w:ind w:right="1662" w:firstLine="0"/>
        <w:rPr>
          <w:sz w:val="21"/>
        </w:rPr>
      </w:pPr>
      <w:r>
        <w:rPr>
          <w:spacing w:val="-3"/>
          <w:sz w:val="21"/>
        </w:rPr>
        <w:t>应指定专门的部门或人员进行账户管理，对申请账户、建立账户、删除账户等进行控制；</w:t>
      </w:r>
    </w:p>
    <w:p w:rsidR="00F97E80" w:rsidRDefault="00DD528B">
      <w:pPr>
        <w:pStyle w:val="a4"/>
        <w:numPr>
          <w:ilvl w:val="0"/>
          <w:numId w:val="49"/>
        </w:numPr>
        <w:tabs>
          <w:tab w:val="left" w:pos="1086"/>
        </w:tabs>
        <w:spacing w:line="278" w:lineRule="auto"/>
        <w:ind w:right="1874" w:firstLine="0"/>
        <w:rPr>
          <w:sz w:val="21"/>
        </w:rPr>
      </w:pPr>
      <w:r>
        <w:rPr>
          <w:spacing w:val="-3"/>
          <w:sz w:val="21"/>
        </w:rPr>
        <w:t>应建立网络和系统安全管理制度，对安全策略、账户管理、配置管理、日志管理、日常操作、升级与打补丁、口令更新周期等方面作出规定；</w:t>
      </w:r>
    </w:p>
    <w:p w:rsidR="00F97E80" w:rsidRDefault="00DD528B">
      <w:pPr>
        <w:pStyle w:val="a4"/>
        <w:numPr>
          <w:ilvl w:val="0"/>
          <w:numId w:val="49"/>
        </w:numPr>
        <w:tabs>
          <w:tab w:val="left" w:pos="1086"/>
        </w:tabs>
        <w:spacing w:line="278" w:lineRule="auto"/>
        <w:ind w:right="1874" w:firstLine="0"/>
        <w:rPr>
          <w:sz w:val="21"/>
        </w:rPr>
      </w:pPr>
      <w:r>
        <w:rPr>
          <w:spacing w:val="-3"/>
          <w:sz w:val="21"/>
        </w:rPr>
        <w:t>应制定重要设备的配置和操作手册，依据手册对设备进行安全配置和优化配置等；</w:t>
      </w:r>
    </w:p>
    <w:p w:rsidR="00F97E80" w:rsidRDefault="00DD528B">
      <w:pPr>
        <w:pStyle w:val="a4"/>
        <w:numPr>
          <w:ilvl w:val="0"/>
          <w:numId w:val="49"/>
        </w:numPr>
        <w:tabs>
          <w:tab w:val="left" w:pos="1086"/>
        </w:tabs>
        <w:spacing w:line="278" w:lineRule="auto"/>
        <w:ind w:right="1662" w:firstLine="0"/>
        <w:rPr>
          <w:sz w:val="21"/>
        </w:rPr>
      </w:pPr>
      <w:r>
        <w:rPr>
          <w:spacing w:val="-3"/>
          <w:sz w:val="21"/>
        </w:rPr>
        <w:t>应详细记录运维操作日志，包括日常巡检工作、运行维护记录、参数的设置和修改等内容；</w:t>
      </w:r>
    </w:p>
    <w:p w:rsidR="00F97E80" w:rsidRDefault="00DD528B">
      <w:pPr>
        <w:pStyle w:val="a4"/>
        <w:numPr>
          <w:ilvl w:val="0"/>
          <w:numId w:val="49"/>
        </w:numPr>
        <w:tabs>
          <w:tab w:val="left" w:pos="1086"/>
        </w:tabs>
        <w:spacing w:line="278" w:lineRule="auto"/>
        <w:ind w:right="1662" w:firstLine="0"/>
        <w:rPr>
          <w:sz w:val="21"/>
        </w:rPr>
      </w:pPr>
      <w:r>
        <w:rPr>
          <w:spacing w:val="-3"/>
          <w:sz w:val="21"/>
        </w:rPr>
        <w:t>应指定专门的部门或人员对日志、监测和报警数据等进行分析、统计，及时发现可疑行为；</w:t>
      </w:r>
    </w:p>
    <w:p w:rsidR="00F97E80" w:rsidRDefault="00DD528B">
      <w:pPr>
        <w:pStyle w:val="a4"/>
        <w:numPr>
          <w:ilvl w:val="0"/>
          <w:numId w:val="49"/>
        </w:numPr>
        <w:tabs>
          <w:tab w:val="left" w:pos="1086"/>
        </w:tabs>
        <w:spacing w:line="278" w:lineRule="auto"/>
        <w:ind w:right="1662" w:firstLine="0"/>
        <w:rPr>
          <w:sz w:val="21"/>
        </w:rPr>
      </w:pPr>
      <w:r>
        <w:rPr>
          <w:spacing w:val="-3"/>
          <w:sz w:val="21"/>
        </w:rPr>
        <w:t>应严格控制变更性运维，经过审批后才可改变连接、安装系统组件或调整配置参数，操作过程中应保留不可更改的审计日志，操作结束后应同步更新配置信息库；</w:t>
      </w:r>
    </w:p>
    <w:p w:rsidR="00F97E80" w:rsidRDefault="00DD528B">
      <w:pPr>
        <w:pStyle w:val="a4"/>
        <w:numPr>
          <w:ilvl w:val="0"/>
          <w:numId w:val="49"/>
        </w:numPr>
        <w:tabs>
          <w:tab w:val="left" w:pos="1086"/>
        </w:tabs>
        <w:spacing w:line="278" w:lineRule="auto"/>
        <w:ind w:right="1662" w:firstLine="0"/>
        <w:rPr>
          <w:sz w:val="21"/>
        </w:rPr>
      </w:pPr>
      <w:r>
        <w:rPr>
          <w:spacing w:val="-3"/>
          <w:sz w:val="21"/>
        </w:rPr>
        <w:t>应严格控制运维工具的使用，经过审批后才可接入进行操作，操作过程中应保留不可更改的审计日志，操作结束后应删除工具中的敏感数据；</w:t>
      </w:r>
    </w:p>
    <w:p w:rsidR="00F97E80" w:rsidRDefault="00DD528B">
      <w:pPr>
        <w:pStyle w:val="a4"/>
        <w:numPr>
          <w:ilvl w:val="0"/>
          <w:numId w:val="49"/>
        </w:numPr>
        <w:tabs>
          <w:tab w:val="left" w:pos="1086"/>
        </w:tabs>
        <w:spacing w:line="278" w:lineRule="auto"/>
        <w:ind w:right="1662" w:firstLine="0"/>
        <w:rPr>
          <w:sz w:val="21"/>
        </w:rPr>
      </w:pPr>
      <w:r>
        <w:rPr>
          <w:spacing w:val="-3"/>
          <w:sz w:val="21"/>
        </w:rPr>
        <w:t>应严格控制远程运维的开通，经过审批后才可开通远程运维接口或通道，操作过程中应保留不可更改的审计日志，操作结束后立即关闭接口或通道；</w:t>
      </w:r>
    </w:p>
    <w:p w:rsidR="00F97E80" w:rsidRDefault="00DD528B">
      <w:pPr>
        <w:pStyle w:val="a4"/>
        <w:numPr>
          <w:ilvl w:val="0"/>
          <w:numId w:val="49"/>
        </w:numPr>
        <w:tabs>
          <w:tab w:val="left" w:pos="1086"/>
        </w:tabs>
        <w:spacing w:line="278" w:lineRule="auto"/>
        <w:ind w:right="1662" w:firstLine="0"/>
        <w:rPr>
          <w:sz w:val="21"/>
        </w:rPr>
      </w:pPr>
      <w:r>
        <w:rPr>
          <w:spacing w:val="-3"/>
          <w:sz w:val="21"/>
        </w:rPr>
        <w:t>应保证所有与外部的连接均得到授权和批准，应定期检查违反规定无线上网及其他违反网络安全策略的行为。</w:t>
      </w:r>
    </w:p>
    <w:p w:rsidR="00F97E80" w:rsidRDefault="00DD528B">
      <w:pPr>
        <w:pStyle w:val="a4"/>
        <w:numPr>
          <w:ilvl w:val="3"/>
          <w:numId w:val="51"/>
        </w:numPr>
        <w:tabs>
          <w:tab w:val="left" w:pos="1121"/>
        </w:tabs>
        <w:spacing w:line="285" w:lineRule="auto"/>
        <w:ind w:left="873" w:right="7296" w:hanging="653"/>
        <w:rPr>
          <w:sz w:val="21"/>
        </w:rPr>
      </w:pPr>
      <w:r>
        <w:rPr>
          <w:rFonts w:ascii="Microsoft JhengHei" w:eastAsia="Microsoft JhengHei" w:hint="eastAsia"/>
          <w:b/>
          <w:spacing w:val="-3"/>
          <w:sz w:val="21"/>
        </w:rPr>
        <w:t>恶意代码防范管理</w:t>
      </w:r>
      <w:r>
        <w:rPr>
          <w:spacing w:val="-2"/>
          <w:sz w:val="21"/>
        </w:rPr>
        <w:t>本项要求包括：</w:t>
      </w:r>
    </w:p>
    <w:p w:rsidR="00F97E80" w:rsidRDefault="00DD528B">
      <w:pPr>
        <w:pStyle w:val="a4"/>
        <w:numPr>
          <w:ilvl w:val="0"/>
          <w:numId w:val="48"/>
        </w:numPr>
        <w:tabs>
          <w:tab w:val="left" w:pos="1086"/>
        </w:tabs>
        <w:spacing w:line="278" w:lineRule="auto"/>
        <w:ind w:right="1662" w:firstLine="0"/>
        <w:rPr>
          <w:sz w:val="21"/>
        </w:rPr>
      </w:pPr>
      <w:r>
        <w:rPr>
          <w:spacing w:val="-3"/>
          <w:sz w:val="21"/>
        </w:rPr>
        <w:t>应提高所有用户的防恶意代码意识，对外来计算机或存储设备接入系统前进行恶意代码检查等；</w:t>
      </w:r>
    </w:p>
    <w:p w:rsidR="00F97E80" w:rsidRDefault="00DD528B">
      <w:pPr>
        <w:pStyle w:val="a4"/>
        <w:numPr>
          <w:ilvl w:val="0"/>
          <w:numId w:val="48"/>
        </w:numPr>
        <w:tabs>
          <w:tab w:val="left" w:pos="1086"/>
        </w:tabs>
        <w:spacing w:line="269" w:lineRule="exact"/>
        <w:ind w:left="1085" w:hanging="212"/>
        <w:rPr>
          <w:sz w:val="21"/>
        </w:rPr>
      </w:pPr>
      <w:r>
        <w:rPr>
          <w:spacing w:val="-3"/>
          <w:sz w:val="21"/>
        </w:rPr>
        <w:t>应定期验证防范恶意代码攻击的技术措施的有效性。</w:t>
      </w:r>
    </w:p>
    <w:p w:rsidR="00F97E80" w:rsidRDefault="00DD528B">
      <w:pPr>
        <w:pStyle w:val="1"/>
        <w:numPr>
          <w:ilvl w:val="3"/>
          <w:numId w:val="51"/>
        </w:numPr>
        <w:tabs>
          <w:tab w:val="left" w:pos="1121"/>
        </w:tabs>
        <w:spacing w:before="43"/>
      </w:pPr>
      <w:r>
        <w:t>配置管理</w:t>
      </w:r>
    </w:p>
    <w:p w:rsidR="00F97E80" w:rsidRDefault="00DD528B">
      <w:pPr>
        <w:pStyle w:val="a3"/>
        <w:spacing w:before="74"/>
        <w:ind w:left="873"/>
      </w:pPr>
      <w:r>
        <w:t>本项要求包括：</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应记录和保存基本配置信息，包括网络拓扑结构、各个设备安装的软件组件、软件组件的版本和补丁信息、各个设备或软件组件的配置参数等；</w:t>
      </w:r>
    </w:p>
    <w:p w:rsidR="00F97E80" w:rsidRDefault="00DD528B">
      <w:pPr>
        <w:pStyle w:val="a4"/>
        <w:numPr>
          <w:ilvl w:val="4"/>
          <w:numId w:val="51"/>
        </w:numPr>
        <w:tabs>
          <w:tab w:val="left" w:pos="1086"/>
        </w:tabs>
        <w:spacing w:line="278" w:lineRule="auto"/>
        <w:ind w:right="1662" w:firstLine="0"/>
        <w:rPr>
          <w:sz w:val="21"/>
        </w:rPr>
      </w:pPr>
      <w:r>
        <w:rPr>
          <w:spacing w:val="-3"/>
          <w:sz w:val="21"/>
        </w:rPr>
        <w:t>应将基本配置信息改变纳入变更范畴，实施对配置信息改变的控制，并及时更新基本配置信息库。</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1"/>
        <w:numPr>
          <w:ilvl w:val="3"/>
          <w:numId w:val="51"/>
        </w:numPr>
        <w:tabs>
          <w:tab w:val="left" w:pos="1121"/>
        </w:tabs>
        <w:spacing w:before="70"/>
      </w:pPr>
      <w:r>
        <w:lastRenderedPageBreak/>
        <w:t>密码管理</w:t>
      </w:r>
    </w:p>
    <w:p w:rsidR="00F97E80" w:rsidRDefault="00DD528B">
      <w:pPr>
        <w:pStyle w:val="a3"/>
        <w:spacing w:before="75"/>
        <w:ind w:left="873"/>
      </w:pPr>
      <w:r>
        <w:t>本项要求包括：</w:t>
      </w:r>
    </w:p>
    <w:p w:rsidR="00F97E80" w:rsidRDefault="00DD528B">
      <w:pPr>
        <w:pStyle w:val="a4"/>
        <w:numPr>
          <w:ilvl w:val="0"/>
          <w:numId w:val="47"/>
        </w:numPr>
        <w:tabs>
          <w:tab w:val="left" w:pos="1086"/>
        </w:tabs>
        <w:spacing w:before="43"/>
        <w:ind w:hanging="212"/>
        <w:rPr>
          <w:sz w:val="21"/>
        </w:rPr>
      </w:pPr>
      <w:r>
        <w:rPr>
          <w:spacing w:val="-3"/>
          <w:sz w:val="21"/>
        </w:rPr>
        <w:t>应遵循密码相关国家标准和行业标准；</w:t>
      </w:r>
    </w:p>
    <w:p w:rsidR="00F97E80" w:rsidRDefault="00DD528B">
      <w:pPr>
        <w:pStyle w:val="a4"/>
        <w:numPr>
          <w:ilvl w:val="0"/>
          <w:numId w:val="47"/>
        </w:numPr>
        <w:tabs>
          <w:tab w:val="left" w:pos="1086"/>
        </w:tabs>
        <w:spacing w:before="43"/>
        <w:ind w:hanging="212"/>
        <w:rPr>
          <w:sz w:val="21"/>
        </w:rPr>
      </w:pPr>
      <w:r>
        <w:rPr>
          <w:spacing w:val="-3"/>
          <w:sz w:val="21"/>
        </w:rPr>
        <w:t>应使用国家密码管理主管部门认证核准的密码技术和产品。</w:t>
      </w:r>
    </w:p>
    <w:p w:rsidR="00F97E80" w:rsidRDefault="00DD528B">
      <w:pPr>
        <w:pStyle w:val="1"/>
        <w:numPr>
          <w:ilvl w:val="3"/>
          <w:numId w:val="51"/>
        </w:numPr>
        <w:tabs>
          <w:tab w:val="left" w:pos="1226"/>
        </w:tabs>
        <w:spacing w:before="50"/>
        <w:ind w:left="1226" w:hanging="1006"/>
      </w:pPr>
      <w:r>
        <w:t>变更管理</w:t>
      </w:r>
    </w:p>
    <w:p w:rsidR="00F97E80" w:rsidRDefault="00DD528B">
      <w:pPr>
        <w:pStyle w:val="a3"/>
        <w:spacing w:before="74"/>
        <w:ind w:left="873"/>
      </w:pPr>
      <w:r>
        <w:t>本项要求包括：</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应明确变更需求，变更前根据变更需求制定变更方案，变更方案经过评审、审批后方可实施；</w:t>
      </w:r>
    </w:p>
    <w:p w:rsidR="00F97E80" w:rsidRDefault="00DD528B">
      <w:pPr>
        <w:pStyle w:val="a4"/>
        <w:numPr>
          <w:ilvl w:val="4"/>
          <w:numId w:val="51"/>
        </w:numPr>
        <w:tabs>
          <w:tab w:val="left" w:pos="1086"/>
        </w:tabs>
        <w:spacing w:line="278" w:lineRule="auto"/>
        <w:ind w:right="1662" w:firstLine="0"/>
        <w:rPr>
          <w:sz w:val="21"/>
        </w:rPr>
      </w:pPr>
      <w:r>
        <w:rPr>
          <w:spacing w:val="-3"/>
          <w:sz w:val="21"/>
        </w:rPr>
        <w:t>应建立变更的申报和审批控制程序，依据程序控制所有的变更，记录变更实施过程；</w:t>
      </w:r>
    </w:p>
    <w:p w:rsidR="00F97E80" w:rsidRDefault="00DD528B">
      <w:pPr>
        <w:pStyle w:val="a4"/>
        <w:numPr>
          <w:ilvl w:val="4"/>
          <w:numId w:val="51"/>
        </w:numPr>
        <w:tabs>
          <w:tab w:val="left" w:pos="1086"/>
        </w:tabs>
        <w:spacing w:line="278" w:lineRule="auto"/>
        <w:ind w:right="1662" w:firstLine="0"/>
        <w:rPr>
          <w:sz w:val="21"/>
        </w:rPr>
      </w:pPr>
      <w:r>
        <w:rPr>
          <w:spacing w:val="-3"/>
          <w:sz w:val="21"/>
        </w:rPr>
        <w:t>应建立中止变更并从失败变更中恢复的程序，明确过程控制方法和人员职责，必要时对恢复过程进行演练。</w:t>
      </w:r>
    </w:p>
    <w:p w:rsidR="00F97E80" w:rsidRDefault="00DD528B">
      <w:pPr>
        <w:pStyle w:val="a4"/>
        <w:numPr>
          <w:ilvl w:val="3"/>
          <w:numId w:val="51"/>
        </w:numPr>
        <w:tabs>
          <w:tab w:val="left" w:pos="1226"/>
        </w:tabs>
        <w:spacing w:before="8" w:line="285" w:lineRule="auto"/>
        <w:ind w:left="873" w:right="7402" w:hanging="653"/>
        <w:rPr>
          <w:sz w:val="21"/>
        </w:rPr>
      </w:pPr>
      <w:r>
        <w:rPr>
          <w:rFonts w:ascii="Microsoft JhengHei" w:eastAsia="Microsoft JhengHei" w:hint="eastAsia"/>
          <w:b/>
          <w:spacing w:val="-4"/>
          <w:sz w:val="21"/>
        </w:rPr>
        <w:t>备份与恢复管理</w:t>
      </w:r>
      <w:r>
        <w:rPr>
          <w:spacing w:val="-2"/>
          <w:sz w:val="21"/>
        </w:rPr>
        <w:t>本项要求包括：</w:t>
      </w:r>
    </w:p>
    <w:p w:rsidR="00F97E80" w:rsidRDefault="00DD528B">
      <w:pPr>
        <w:pStyle w:val="a4"/>
        <w:numPr>
          <w:ilvl w:val="4"/>
          <w:numId w:val="51"/>
        </w:numPr>
        <w:tabs>
          <w:tab w:val="left" w:pos="1086"/>
        </w:tabs>
        <w:spacing w:line="262" w:lineRule="exact"/>
        <w:ind w:left="1085" w:hanging="212"/>
        <w:rPr>
          <w:sz w:val="21"/>
        </w:rPr>
      </w:pPr>
      <w:r>
        <w:rPr>
          <w:spacing w:val="-3"/>
          <w:sz w:val="21"/>
        </w:rPr>
        <w:t>应识别需要定期备份的重要业务信息、系统数据及软件系统等；</w:t>
      </w:r>
    </w:p>
    <w:p w:rsidR="00F97E80" w:rsidRDefault="00DD528B">
      <w:pPr>
        <w:pStyle w:val="a4"/>
        <w:numPr>
          <w:ilvl w:val="4"/>
          <w:numId w:val="51"/>
        </w:numPr>
        <w:tabs>
          <w:tab w:val="left" w:pos="1086"/>
        </w:tabs>
        <w:spacing w:before="43"/>
        <w:ind w:left="1085" w:hanging="212"/>
        <w:rPr>
          <w:sz w:val="21"/>
        </w:rPr>
      </w:pPr>
      <w:r>
        <w:rPr>
          <w:spacing w:val="-3"/>
          <w:sz w:val="21"/>
        </w:rPr>
        <w:t>应规定备份信息的备份方式、备份频度、存储介质、保存期等；</w:t>
      </w:r>
    </w:p>
    <w:p w:rsidR="00F97E80" w:rsidRDefault="00DD528B">
      <w:pPr>
        <w:pStyle w:val="a4"/>
        <w:numPr>
          <w:ilvl w:val="4"/>
          <w:numId w:val="51"/>
        </w:numPr>
        <w:tabs>
          <w:tab w:val="left" w:pos="1086"/>
        </w:tabs>
        <w:spacing w:before="43" w:line="278" w:lineRule="auto"/>
        <w:ind w:right="1873" w:firstLine="0"/>
        <w:rPr>
          <w:sz w:val="21"/>
        </w:rPr>
      </w:pPr>
      <w:r>
        <w:rPr>
          <w:spacing w:val="-3"/>
          <w:sz w:val="21"/>
        </w:rPr>
        <w:t>应根据数据的重要性和数据对系统运行的影响，制定数据的备份策略和恢复策略、备份程序和恢复程序等。</w:t>
      </w:r>
    </w:p>
    <w:p w:rsidR="00F97E80" w:rsidRDefault="00DD528B">
      <w:pPr>
        <w:pStyle w:val="a4"/>
        <w:numPr>
          <w:ilvl w:val="3"/>
          <w:numId w:val="51"/>
        </w:numPr>
        <w:tabs>
          <w:tab w:val="left" w:pos="1226"/>
        </w:tabs>
        <w:spacing w:before="7" w:line="285" w:lineRule="auto"/>
        <w:ind w:left="873" w:right="7611" w:hanging="653"/>
        <w:rPr>
          <w:sz w:val="21"/>
        </w:rPr>
      </w:pPr>
      <w:r>
        <w:rPr>
          <w:rFonts w:ascii="Microsoft JhengHei" w:eastAsia="Microsoft JhengHei" w:hint="eastAsia"/>
          <w:b/>
          <w:spacing w:val="-3"/>
          <w:sz w:val="21"/>
        </w:rPr>
        <w:t>安全事件处置</w:t>
      </w:r>
      <w:r>
        <w:rPr>
          <w:spacing w:val="-2"/>
          <w:sz w:val="21"/>
        </w:rPr>
        <w:t>本项要求包括：</w:t>
      </w:r>
    </w:p>
    <w:p w:rsidR="00F97E80" w:rsidRDefault="00DD528B">
      <w:pPr>
        <w:pStyle w:val="a4"/>
        <w:numPr>
          <w:ilvl w:val="4"/>
          <w:numId w:val="51"/>
        </w:numPr>
        <w:tabs>
          <w:tab w:val="left" w:pos="1086"/>
        </w:tabs>
        <w:spacing w:line="262" w:lineRule="exact"/>
        <w:ind w:left="1085" w:hanging="212"/>
        <w:rPr>
          <w:sz w:val="21"/>
        </w:rPr>
      </w:pPr>
      <w:r>
        <w:rPr>
          <w:spacing w:val="-3"/>
          <w:sz w:val="21"/>
        </w:rPr>
        <w:t>应及时向安全管理部门报告所发现的安全弱点和可疑事件；</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应制定安全事件报告和处置管理制度，明确不同安全事件的报告、处置和响应流程，规定安全事件的现场处理、事件报告和后期恢复的管理职责等；</w:t>
      </w:r>
    </w:p>
    <w:p w:rsidR="00F97E80" w:rsidRDefault="00DD528B">
      <w:pPr>
        <w:pStyle w:val="a4"/>
        <w:numPr>
          <w:ilvl w:val="4"/>
          <w:numId w:val="51"/>
        </w:numPr>
        <w:tabs>
          <w:tab w:val="left" w:pos="1086"/>
        </w:tabs>
        <w:spacing w:line="278" w:lineRule="auto"/>
        <w:ind w:right="1662" w:firstLine="0"/>
        <w:rPr>
          <w:sz w:val="21"/>
        </w:rPr>
      </w:pPr>
      <w:r>
        <w:rPr>
          <w:spacing w:val="-3"/>
          <w:sz w:val="21"/>
        </w:rPr>
        <w:t>应在安全事件报告和响应处理过程中，分析和鉴定事件产生的原因，收集证据， 记录处理过程，总结经验教训；</w:t>
      </w:r>
    </w:p>
    <w:p w:rsidR="00F97E80" w:rsidRDefault="00DD528B">
      <w:pPr>
        <w:pStyle w:val="a4"/>
        <w:numPr>
          <w:ilvl w:val="4"/>
          <w:numId w:val="51"/>
        </w:numPr>
        <w:tabs>
          <w:tab w:val="left" w:pos="1086"/>
        </w:tabs>
        <w:spacing w:line="278" w:lineRule="auto"/>
        <w:ind w:right="1662" w:firstLine="0"/>
        <w:rPr>
          <w:sz w:val="21"/>
        </w:rPr>
      </w:pPr>
      <w:r>
        <w:rPr>
          <w:spacing w:val="-3"/>
          <w:sz w:val="21"/>
        </w:rPr>
        <w:t>对造成系统中断和造成信息泄漏的重大安全事件应采用不同的处理程序和报告程序。</w:t>
      </w:r>
    </w:p>
    <w:p w:rsidR="00F97E80" w:rsidRDefault="00DD528B">
      <w:pPr>
        <w:pStyle w:val="a4"/>
        <w:numPr>
          <w:ilvl w:val="3"/>
          <w:numId w:val="51"/>
        </w:numPr>
        <w:tabs>
          <w:tab w:val="left" w:pos="1226"/>
        </w:tabs>
        <w:spacing w:before="7" w:line="285" w:lineRule="auto"/>
        <w:ind w:left="873" w:right="7611" w:hanging="653"/>
        <w:rPr>
          <w:sz w:val="21"/>
        </w:rPr>
      </w:pPr>
      <w:r>
        <w:rPr>
          <w:rFonts w:ascii="Microsoft JhengHei" w:eastAsia="Microsoft JhengHei" w:hint="eastAsia"/>
          <w:b/>
          <w:spacing w:val="-3"/>
          <w:sz w:val="21"/>
        </w:rPr>
        <w:t>应急预案管理</w:t>
      </w:r>
      <w:r>
        <w:rPr>
          <w:spacing w:val="-2"/>
          <w:sz w:val="21"/>
        </w:rPr>
        <w:t>本项要求包括：</w:t>
      </w:r>
    </w:p>
    <w:p w:rsidR="00F97E80" w:rsidRDefault="00DD528B">
      <w:pPr>
        <w:pStyle w:val="a4"/>
        <w:numPr>
          <w:ilvl w:val="4"/>
          <w:numId w:val="51"/>
        </w:numPr>
        <w:tabs>
          <w:tab w:val="left" w:pos="1086"/>
        </w:tabs>
        <w:spacing w:line="278" w:lineRule="auto"/>
        <w:ind w:right="1662" w:firstLine="0"/>
        <w:rPr>
          <w:sz w:val="21"/>
        </w:rPr>
      </w:pPr>
      <w:r>
        <w:rPr>
          <w:spacing w:val="-3"/>
          <w:sz w:val="21"/>
        </w:rPr>
        <w:t>应规定统一的应急预案框架，包括启动预案的条件、应急组织构成、应急资源保障、事后教育和培训等内容；</w:t>
      </w:r>
    </w:p>
    <w:p w:rsidR="00F97E80" w:rsidRDefault="00DD528B">
      <w:pPr>
        <w:pStyle w:val="a4"/>
        <w:numPr>
          <w:ilvl w:val="4"/>
          <w:numId w:val="51"/>
        </w:numPr>
        <w:tabs>
          <w:tab w:val="left" w:pos="1086"/>
        </w:tabs>
        <w:spacing w:line="269" w:lineRule="exact"/>
        <w:ind w:left="1085" w:hanging="212"/>
        <w:rPr>
          <w:sz w:val="21"/>
        </w:rPr>
      </w:pPr>
      <w:r>
        <w:rPr>
          <w:spacing w:val="-3"/>
          <w:sz w:val="21"/>
        </w:rPr>
        <w:t>应制定重要事件的应急预案，包括应急处理流程、系统恢复流程等内容；</w:t>
      </w:r>
    </w:p>
    <w:p w:rsidR="00F97E80" w:rsidRDefault="00DD528B">
      <w:pPr>
        <w:pStyle w:val="a4"/>
        <w:numPr>
          <w:ilvl w:val="4"/>
          <w:numId w:val="51"/>
        </w:numPr>
        <w:tabs>
          <w:tab w:val="left" w:pos="1086"/>
        </w:tabs>
        <w:spacing w:before="36"/>
        <w:ind w:left="1085" w:hanging="212"/>
        <w:rPr>
          <w:sz w:val="21"/>
        </w:rPr>
      </w:pPr>
      <w:r>
        <w:rPr>
          <w:spacing w:val="-3"/>
          <w:sz w:val="21"/>
        </w:rPr>
        <w:t>应定期对系统相关的人员进行应急预案培训，并进行应急预案的演练；</w:t>
      </w:r>
    </w:p>
    <w:p w:rsidR="00F97E80" w:rsidRDefault="00DD528B">
      <w:pPr>
        <w:pStyle w:val="a4"/>
        <w:numPr>
          <w:ilvl w:val="4"/>
          <w:numId w:val="51"/>
        </w:numPr>
        <w:tabs>
          <w:tab w:val="left" w:pos="1086"/>
        </w:tabs>
        <w:spacing w:before="43"/>
        <w:ind w:left="1085" w:hanging="212"/>
        <w:rPr>
          <w:sz w:val="21"/>
        </w:rPr>
      </w:pPr>
      <w:r>
        <w:rPr>
          <w:spacing w:val="-3"/>
          <w:sz w:val="21"/>
        </w:rPr>
        <w:t>应定期对原有的应急预案重新评估，修订完善。</w:t>
      </w:r>
    </w:p>
    <w:p w:rsidR="00F97E80" w:rsidRDefault="00DD528B">
      <w:pPr>
        <w:pStyle w:val="a4"/>
        <w:numPr>
          <w:ilvl w:val="3"/>
          <w:numId w:val="51"/>
        </w:numPr>
        <w:tabs>
          <w:tab w:val="left" w:pos="1226"/>
        </w:tabs>
        <w:spacing w:before="51" w:line="285" w:lineRule="auto"/>
        <w:ind w:left="873" w:right="7611" w:hanging="653"/>
        <w:rPr>
          <w:sz w:val="21"/>
        </w:rPr>
      </w:pPr>
      <w:r>
        <w:rPr>
          <w:rFonts w:ascii="Microsoft JhengHei" w:eastAsia="Microsoft JhengHei" w:hint="eastAsia"/>
          <w:b/>
          <w:spacing w:val="-3"/>
          <w:sz w:val="21"/>
        </w:rPr>
        <w:t>外包运维管理</w:t>
      </w:r>
      <w:r>
        <w:rPr>
          <w:spacing w:val="-2"/>
          <w:sz w:val="21"/>
        </w:rPr>
        <w:t>本项要求包括：</w:t>
      </w:r>
    </w:p>
    <w:p w:rsidR="00F97E80" w:rsidRDefault="00DD528B">
      <w:pPr>
        <w:pStyle w:val="a4"/>
        <w:numPr>
          <w:ilvl w:val="4"/>
          <w:numId w:val="51"/>
        </w:numPr>
        <w:tabs>
          <w:tab w:val="left" w:pos="1086"/>
        </w:tabs>
        <w:spacing w:line="262" w:lineRule="exact"/>
        <w:ind w:left="1085" w:hanging="212"/>
        <w:rPr>
          <w:sz w:val="21"/>
        </w:rPr>
      </w:pPr>
      <w:r>
        <w:rPr>
          <w:spacing w:val="-3"/>
          <w:sz w:val="21"/>
        </w:rPr>
        <w:t>应确保外包运维服务商的选择符合国家的有关规定；</w:t>
      </w:r>
    </w:p>
    <w:p w:rsidR="00F97E80" w:rsidRDefault="00DD528B">
      <w:pPr>
        <w:pStyle w:val="a4"/>
        <w:numPr>
          <w:ilvl w:val="4"/>
          <w:numId w:val="51"/>
        </w:numPr>
        <w:tabs>
          <w:tab w:val="left" w:pos="1086"/>
        </w:tabs>
        <w:spacing w:before="43" w:line="278" w:lineRule="auto"/>
        <w:ind w:right="1662" w:firstLine="0"/>
        <w:rPr>
          <w:sz w:val="21"/>
        </w:rPr>
      </w:pPr>
      <w:r>
        <w:rPr>
          <w:spacing w:val="-3"/>
          <w:sz w:val="21"/>
        </w:rPr>
        <w:t>应与选定的外包运维服务商签订相关的协议，明确约定外包运维的范围、工作内容；</w:t>
      </w:r>
    </w:p>
    <w:p w:rsidR="00F97E80" w:rsidRDefault="00DD528B">
      <w:pPr>
        <w:pStyle w:val="a4"/>
        <w:numPr>
          <w:ilvl w:val="4"/>
          <w:numId w:val="51"/>
        </w:numPr>
        <w:tabs>
          <w:tab w:val="left" w:pos="1086"/>
        </w:tabs>
        <w:spacing w:line="278" w:lineRule="auto"/>
        <w:ind w:right="1662" w:firstLine="0"/>
        <w:rPr>
          <w:sz w:val="21"/>
        </w:rPr>
      </w:pPr>
      <w:r>
        <w:rPr>
          <w:spacing w:val="-3"/>
          <w:sz w:val="21"/>
        </w:rPr>
        <w:t>应保证选择的外包运维服务商在技术和管理方面均应具有按照等级保护要求开展安全运维工作的能力，并将能力要求在签订的协议中明确；</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a4"/>
        <w:numPr>
          <w:ilvl w:val="4"/>
          <w:numId w:val="51"/>
        </w:numPr>
        <w:tabs>
          <w:tab w:val="left" w:pos="1086"/>
        </w:tabs>
        <w:spacing w:before="62" w:line="278" w:lineRule="auto"/>
        <w:ind w:right="1662" w:firstLine="0"/>
        <w:rPr>
          <w:sz w:val="21"/>
        </w:rPr>
      </w:pPr>
      <w:r>
        <w:rPr>
          <w:spacing w:val="-3"/>
          <w:sz w:val="21"/>
        </w:rPr>
        <w:lastRenderedPageBreak/>
        <w:t>应在与外包运维服务商签订的协议中明确所有相关的安全要求，如可能涉及对敏感信息的访问、处理、存储要求，对</w:t>
      </w:r>
      <w:r>
        <w:rPr>
          <w:sz w:val="21"/>
        </w:rPr>
        <w:t>IT</w:t>
      </w:r>
      <w:r>
        <w:rPr>
          <w:spacing w:val="-3"/>
          <w:sz w:val="21"/>
        </w:rPr>
        <w:t>基础设施中断服务的应急保障要求等。</w:t>
      </w:r>
    </w:p>
    <w:p w:rsidR="00F97E80" w:rsidRDefault="00DD528B">
      <w:pPr>
        <w:pStyle w:val="1"/>
        <w:numPr>
          <w:ilvl w:val="1"/>
          <w:numId w:val="46"/>
        </w:numPr>
        <w:tabs>
          <w:tab w:val="left" w:pos="590"/>
        </w:tabs>
        <w:spacing w:before="8"/>
      </w:pPr>
      <w:bookmarkStart w:id="2" w:name="_TOC_250008"/>
      <w:bookmarkEnd w:id="2"/>
      <w:r>
        <w:t>云计算安全扩展要求</w:t>
      </w:r>
    </w:p>
    <w:p w:rsidR="00F97E80" w:rsidRDefault="00DD528B">
      <w:pPr>
        <w:pStyle w:val="a4"/>
        <w:numPr>
          <w:ilvl w:val="2"/>
          <w:numId w:val="46"/>
        </w:numPr>
        <w:tabs>
          <w:tab w:val="left" w:pos="802"/>
        </w:tabs>
        <w:spacing w:before="82"/>
        <w:rPr>
          <w:rFonts w:ascii="Microsoft JhengHei" w:eastAsia="Microsoft JhengHei"/>
          <w:b/>
          <w:sz w:val="21"/>
        </w:rPr>
      </w:pPr>
      <w:r>
        <w:rPr>
          <w:rFonts w:ascii="Microsoft JhengHei" w:eastAsia="Microsoft JhengHei" w:hint="eastAsia"/>
          <w:b/>
          <w:sz w:val="21"/>
        </w:rPr>
        <w:t>安全物理环境</w:t>
      </w:r>
    </w:p>
    <w:p w:rsidR="00F97E80" w:rsidRDefault="00DD528B">
      <w:pPr>
        <w:pStyle w:val="a4"/>
        <w:numPr>
          <w:ilvl w:val="3"/>
          <w:numId w:val="46"/>
        </w:numPr>
        <w:tabs>
          <w:tab w:val="left" w:pos="1015"/>
        </w:tabs>
        <w:spacing w:before="82"/>
        <w:ind w:hanging="794"/>
        <w:rPr>
          <w:rFonts w:ascii="Microsoft JhengHei" w:eastAsia="Microsoft JhengHei"/>
          <w:b/>
          <w:sz w:val="21"/>
        </w:rPr>
      </w:pPr>
      <w:r>
        <w:rPr>
          <w:rFonts w:ascii="Microsoft JhengHei" w:eastAsia="Microsoft JhengHei" w:hint="eastAsia"/>
          <w:b/>
          <w:sz w:val="21"/>
        </w:rPr>
        <w:t>基础设施位置</w:t>
      </w:r>
    </w:p>
    <w:p w:rsidR="00F97E80" w:rsidRDefault="00DD528B">
      <w:pPr>
        <w:pStyle w:val="a3"/>
        <w:spacing w:before="74"/>
        <w:ind w:left="640"/>
      </w:pPr>
      <w:r>
        <w:t>应保证云计算基础设施位千中国境内。</w:t>
      </w:r>
    </w:p>
    <w:p w:rsidR="00F97E80" w:rsidRDefault="00DD528B">
      <w:pPr>
        <w:pStyle w:val="1"/>
        <w:numPr>
          <w:ilvl w:val="2"/>
          <w:numId w:val="46"/>
        </w:numPr>
        <w:tabs>
          <w:tab w:val="left" w:pos="802"/>
        </w:tabs>
        <w:spacing w:before="51"/>
      </w:pPr>
      <w:r>
        <w:t>安全通信网络</w:t>
      </w:r>
    </w:p>
    <w:p w:rsidR="00F97E80" w:rsidRDefault="00DD528B">
      <w:pPr>
        <w:pStyle w:val="a4"/>
        <w:numPr>
          <w:ilvl w:val="3"/>
          <w:numId w:val="46"/>
        </w:numPr>
        <w:tabs>
          <w:tab w:val="left" w:pos="1015"/>
        </w:tabs>
        <w:spacing w:before="81"/>
        <w:ind w:hanging="794"/>
        <w:rPr>
          <w:rFonts w:ascii="Microsoft JhengHei" w:eastAsia="Microsoft JhengHei"/>
          <w:b/>
          <w:sz w:val="21"/>
        </w:rPr>
      </w:pPr>
      <w:r>
        <w:rPr>
          <w:rFonts w:ascii="Microsoft JhengHei" w:eastAsia="Microsoft JhengHei" w:hint="eastAsia"/>
          <w:b/>
          <w:sz w:val="21"/>
        </w:rPr>
        <w:t>网络架构</w:t>
      </w:r>
    </w:p>
    <w:p w:rsidR="00F97E80" w:rsidRDefault="00DD528B">
      <w:pPr>
        <w:pStyle w:val="a3"/>
        <w:spacing w:before="75"/>
        <w:ind w:left="873"/>
      </w:pPr>
      <w:r>
        <w:t>本项要求包括：</w:t>
      </w:r>
    </w:p>
    <w:p w:rsidR="00F97E80" w:rsidRDefault="00DD528B">
      <w:pPr>
        <w:pStyle w:val="a4"/>
        <w:numPr>
          <w:ilvl w:val="4"/>
          <w:numId w:val="46"/>
        </w:numPr>
        <w:tabs>
          <w:tab w:val="left" w:pos="1086"/>
        </w:tabs>
        <w:spacing w:before="43"/>
        <w:ind w:hanging="212"/>
        <w:rPr>
          <w:sz w:val="21"/>
        </w:rPr>
      </w:pPr>
      <w:r>
        <w:rPr>
          <w:spacing w:val="-3"/>
          <w:sz w:val="21"/>
        </w:rPr>
        <w:t>应保证云计算平台不承载高千其安全保护等级的业务应用系统；</w:t>
      </w:r>
    </w:p>
    <w:p w:rsidR="00F97E80" w:rsidRDefault="00DD528B">
      <w:pPr>
        <w:pStyle w:val="a4"/>
        <w:numPr>
          <w:ilvl w:val="4"/>
          <w:numId w:val="46"/>
        </w:numPr>
        <w:tabs>
          <w:tab w:val="left" w:pos="1086"/>
        </w:tabs>
        <w:spacing w:before="43"/>
        <w:ind w:hanging="212"/>
        <w:rPr>
          <w:sz w:val="21"/>
        </w:rPr>
      </w:pPr>
      <w:r>
        <w:rPr>
          <w:spacing w:val="-3"/>
          <w:sz w:val="21"/>
        </w:rPr>
        <w:t>应实现不同云服务客户虚拟网络之间的隔离；</w:t>
      </w:r>
    </w:p>
    <w:p w:rsidR="00F97E80" w:rsidRDefault="00DD528B">
      <w:pPr>
        <w:pStyle w:val="a4"/>
        <w:numPr>
          <w:ilvl w:val="4"/>
          <w:numId w:val="46"/>
        </w:numPr>
        <w:tabs>
          <w:tab w:val="left" w:pos="1086"/>
        </w:tabs>
        <w:spacing w:before="43" w:line="278" w:lineRule="auto"/>
        <w:ind w:left="873" w:right="1662" w:firstLine="0"/>
        <w:rPr>
          <w:sz w:val="21"/>
        </w:rPr>
      </w:pPr>
      <w:r>
        <w:rPr>
          <w:spacing w:val="-3"/>
          <w:sz w:val="21"/>
        </w:rPr>
        <w:t>应具有根据</w:t>
      </w:r>
      <w:proofErr w:type="gramStart"/>
      <w:r>
        <w:rPr>
          <w:spacing w:val="-3"/>
          <w:sz w:val="21"/>
        </w:rPr>
        <w:t>云服务</w:t>
      </w:r>
      <w:proofErr w:type="gramEnd"/>
      <w:r>
        <w:rPr>
          <w:spacing w:val="-3"/>
          <w:sz w:val="21"/>
        </w:rPr>
        <w:t>客户业务需求提供通信传输、边界防护、入侵防范等安全机制的能力；</w:t>
      </w:r>
    </w:p>
    <w:p w:rsidR="00F97E80" w:rsidRDefault="00DD528B">
      <w:pPr>
        <w:pStyle w:val="a4"/>
        <w:numPr>
          <w:ilvl w:val="4"/>
          <w:numId w:val="46"/>
        </w:numPr>
        <w:tabs>
          <w:tab w:val="left" w:pos="1086"/>
        </w:tabs>
        <w:spacing w:line="278" w:lineRule="auto"/>
        <w:ind w:left="873" w:right="1662" w:firstLine="0"/>
        <w:rPr>
          <w:sz w:val="21"/>
        </w:rPr>
      </w:pPr>
      <w:r>
        <w:rPr>
          <w:spacing w:val="-3"/>
          <w:sz w:val="21"/>
        </w:rPr>
        <w:t>应具有根据云服务客户业务需求自主设置安全策略的能力，包括定义访问路径、选择安全组件、配置安全策略；</w:t>
      </w:r>
    </w:p>
    <w:p w:rsidR="00F97E80" w:rsidRDefault="00DD528B">
      <w:pPr>
        <w:pStyle w:val="a4"/>
        <w:numPr>
          <w:ilvl w:val="4"/>
          <w:numId w:val="46"/>
        </w:numPr>
        <w:tabs>
          <w:tab w:val="left" w:pos="1086"/>
        </w:tabs>
        <w:spacing w:line="278" w:lineRule="auto"/>
        <w:ind w:left="873" w:right="1662" w:firstLine="0"/>
        <w:rPr>
          <w:sz w:val="21"/>
        </w:rPr>
      </w:pPr>
      <w:r>
        <w:rPr>
          <w:spacing w:val="-3"/>
          <w:sz w:val="21"/>
        </w:rPr>
        <w:t>应提供开放接口或开放性安全服务，允许云服务客户接入第三方安全产品或在云计算平台选择第三方安全服务。</w:t>
      </w:r>
    </w:p>
    <w:p w:rsidR="00F97E80" w:rsidRDefault="00DD528B">
      <w:pPr>
        <w:pStyle w:val="1"/>
        <w:numPr>
          <w:ilvl w:val="2"/>
          <w:numId w:val="45"/>
        </w:numPr>
        <w:tabs>
          <w:tab w:val="left" w:pos="802"/>
        </w:tabs>
        <w:spacing w:before="7"/>
      </w:pPr>
      <w:r>
        <w:t>安全区域边界</w:t>
      </w:r>
    </w:p>
    <w:p w:rsidR="00F97E80" w:rsidRDefault="00DD528B">
      <w:pPr>
        <w:pStyle w:val="a4"/>
        <w:numPr>
          <w:ilvl w:val="3"/>
          <w:numId w:val="45"/>
        </w:numPr>
        <w:tabs>
          <w:tab w:val="left" w:pos="1015"/>
        </w:tabs>
        <w:spacing w:before="82"/>
        <w:ind w:hanging="794"/>
        <w:rPr>
          <w:rFonts w:ascii="Microsoft JhengHei" w:eastAsia="Microsoft JhengHei"/>
          <w:b/>
          <w:sz w:val="21"/>
        </w:rPr>
      </w:pPr>
      <w:r>
        <w:rPr>
          <w:rFonts w:ascii="Microsoft JhengHei" w:eastAsia="Microsoft JhengHei" w:hint="eastAsia"/>
          <w:b/>
          <w:sz w:val="21"/>
        </w:rPr>
        <w:t>访问控制</w:t>
      </w:r>
    </w:p>
    <w:p w:rsidR="00F97E80" w:rsidRDefault="00DD528B">
      <w:pPr>
        <w:pStyle w:val="a3"/>
        <w:spacing w:before="74"/>
        <w:ind w:left="873"/>
      </w:pPr>
      <w:r>
        <w:t>本项要求包括：</w:t>
      </w:r>
    </w:p>
    <w:p w:rsidR="00F97E80" w:rsidRDefault="00DD528B">
      <w:pPr>
        <w:pStyle w:val="a4"/>
        <w:numPr>
          <w:ilvl w:val="4"/>
          <w:numId w:val="45"/>
        </w:numPr>
        <w:tabs>
          <w:tab w:val="left" w:pos="1086"/>
        </w:tabs>
        <w:spacing w:before="43"/>
        <w:ind w:hanging="212"/>
        <w:rPr>
          <w:sz w:val="21"/>
        </w:rPr>
      </w:pPr>
      <w:r>
        <w:rPr>
          <w:spacing w:val="-3"/>
          <w:sz w:val="21"/>
        </w:rPr>
        <w:t>应在虚拟化网络边界部署访问控制机制，并设置访问控制规则；</w:t>
      </w:r>
    </w:p>
    <w:p w:rsidR="00F97E80" w:rsidRDefault="00DD528B">
      <w:pPr>
        <w:pStyle w:val="a4"/>
        <w:numPr>
          <w:ilvl w:val="4"/>
          <w:numId w:val="45"/>
        </w:numPr>
        <w:tabs>
          <w:tab w:val="left" w:pos="1086"/>
        </w:tabs>
        <w:spacing w:before="43"/>
        <w:ind w:hanging="212"/>
        <w:rPr>
          <w:sz w:val="21"/>
        </w:rPr>
      </w:pPr>
      <w:r>
        <w:rPr>
          <w:spacing w:val="-3"/>
          <w:sz w:val="21"/>
        </w:rPr>
        <w:t>应在不同等级的网络区域边界部署访问控制机制，设置访问控制规则。</w:t>
      </w:r>
    </w:p>
    <w:p w:rsidR="00F97E80" w:rsidRDefault="00DD528B">
      <w:pPr>
        <w:pStyle w:val="1"/>
        <w:numPr>
          <w:ilvl w:val="3"/>
          <w:numId w:val="45"/>
        </w:numPr>
        <w:tabs>
          <w:tab w:val="left" w:pos="1015"/>
        </w:tabs>
        <w:spacing w:before="51"/>
        <w:ind w:hanging="794"/>
      </w:pPr>
      <w:r>
        <w:t>入侵防范</w:t>
      </w:r>
    </w:p>
    <w:p w:rsidR="00F97E80" w:rsidRDefault="00DD528B">
      <w:pPr>
        <w:pStyle w:val="a3"/>
        <w:spacing w:before="74"/>
        <w:ind w:left="873"/>
      </w:pPr>
      <w:r>
        <w:t>本项要求包括：</w:t>
      </w:r>
    </w:p>
    <w:p w:rsidR="00F97E80" w:rsidRDefault="00DD528B">
      <w:pPr>
        <w:pStyle w:val="a4"/>
        <w:numPr>
          <w:ilvl w:val="4"/>
          <w:numId w:val="45"/>
        </w:numPr>
        <w:tabs>
          <w:tab w:val="left" w:pos="1086"/>
        </w:tabs>
        <w:spacing w:before="43" w:line="278" w:lineRule="auto"/>
        <w:ind w:left="873" w:right="1662" w:firstLine="0"/>
        <w:rPr>
          <w:sz w:val="21"/>
        </w:rPr>
      </w:pPr>
      <w:r>
        <w:rPr>
          <w:spacing w:val="-3"/>
          <w:sz w:val="21"/>
        </w:rPr>
        <w:t>应能检测到云服务客户发起的网络攻击行为，并能记录攻击类型、攻击时间、攻击流量等；</w:t>
      </w:r>
    </w:p>
    <w:p w:rsidR="00F97E80" w:rsidRDefault="00DD528B">
      <w:pPr>
        <w:pStyle w:val="a4"/>
        <w:numPr>
          <w:ilvl w:val="4"/>
          <w:numId w:val="45"/>
        </w:numPr>
        <w:tabs>
          <w:tab w:val="left" w:pos="1086"/>
        </w:tabs>
        <w:spacing w:line="278" w:lineRule="auto"/>
        <w:ind w:left="873" w:right="1662" w:firstLine="0"/>
        <w:rPr>
          <w:sz w:val="21"/>
        </w:rPr>
      </w:pPr>
      <w:r>
        <w:rPr>
          <w:spacing w:val="-3"/>
          <w:sz w:val="21"/>
        </w:rPr>
        <w:t>应能检测到对虚拟网络节点的网络攻击行为，并能记录攻击类型、攻击时间、攻击流量等；</w:t>
      </w:r>
    </w:p>
    <w:p w:rsidR="00F97E80" w:rsidRDefault="00DD528B">
      <w:pPr>
        <w:pStyle w:val="a4"/>
        <w:numPr>
          <w:ilvl w:val="4"/>
          <w:numId w:val="45"/>
        </w:numPr>
        <w:tabs>
          <w:tab w:val="left" w:pos="1086"/>
        </w:tabs>
        <w:spacing w:line="269" w:lineRule="exact"/>
        <w:ind w:hanging="212"/>
        <w:rPr>
          <w:sz w:val="21"/>
        </w:rPr>
      </w:pPr>
      <w:r>
        <w:rPr>
          <w:spacing w:val="-3"/>
          <w:sz w:val="21"/>
        </w:rPr>
        <w:t>应能检测到虚拟机与宿主机、虚拟机与虚拟机之间的异常流最；</w:t>
      </w:r>
    </w:p>
    <w:p w:rsidR="00F97E80" w:rsidRDefault="00DD528B">
      <w:pPr>
        <w:pStyle w:val="a4"/>
        <w:numPr>
          <w:ilvl w:val="4"/>
          <w:numId w:val="45"/>
        </w:numPr>
        <w:tabs>
          <w:tab w:val="left" w:pos="1086"/>
        </w:tabs>
        <w:spacing w:before="43"/>
        <w:ind w:hanging="212"/>
        <w:rPr>
          <w:sz w:val="21"/>
        </w:rPr>
      </w:pPr>
      <w:r>
        <w:rPr>
          <w:spacing w:val="-3"/>
          <w:sz w:val="21"/>
        </w:rPr>
        <w:t>应在检测到网络攻击行为、异常流量情况时进行告警。</w:t>
      </w:r>
    </w:p>
    <w:p w:rsidR="00F97E80" w:rsidRDefault="00DD528B">
      <w:pPr>
        <w:pStyle w:val="1"/>
        <w:numPr>
          <w:ilvl w:val="3"/>
          <w:numId w:val="45"/>
        </w:numPr>
        <w:tabs>
          <w:tab w:val="left" w:pos="1015"/>
        </w:tabs>
        <w:spacing w:before="50"/>
        <w:ind w:hanging="794"/>
      </w:pPr>
      <w:r>
        <w:t>安全审计</w:t>
      </w:r>
    </w:p>
    <w:p w:rsidR="00F97E80" w:rsidRDefault="00DD528B">
      <w:pPr>
        <w:pStyle w:val="a3"/>
        <w:spacing w:before="75" w:line="278" w:lineRule="auto"/>
        <w:ind w:left="873" w:right="1662"/>
      </w:pPr>
      <w:r>
        <w:rPr>
          <w:spacing w:val="-2"/>
        </w:rPr>
        <w:t>本项要求包括：                                                         a)</w:t>
      </w:r>
      <w:r>
        <w:rPr>
          <w:spacing w:val="-3"/>
        </w:rPr>
        <w:t>应对云服务商和云服务客户在远程管理时执行的特权命令进行审计，至少包括虚拟机删除、虚拟机重启；</w:t>
      </w:r>
    </w:p>
    <w:p w:rsidR="00F97E80" w:rsidRDefault="00DD528B">
      <w:pPr>
        <w:pStyle w:val="a3"/>
        <w:ind w:left="873"/>
      </w:pPr>
      <w:r>
        <w:t>b)应保证云服务商对云服务客户系统和数据的操作可被云服务客户审计。</w:t>
      </w:r>
    </w:p>
    <w:p w:rsidR="00F97E80" w:rsidRDefault="00DD528B">
      <w:pPr>
        <w:pStyle w:val="1"/>
        <w:numPr>
          <w:ilvl w:val="2"/>
          <w:numId w:val="45"/>
        </w:numPr>
        <w:tabs>
          <w:tab w:val="left" w:pos="802"/>
        </w:tabs>
        <w:spacing w:before="50"/>
      </w:pPr>
      <w:r>
        <w:t>安全计算环境</w:t>
      </w:r>
    </w:p>
    <w:p w:rsidR="00F97E80" w:rsidRDefault="00DD528B">
      <w:pPr>
        <w:pStyle w:val="a4"/>
        <w:numPr>
          <w:ilvl w:val="3"/>
          <w:numId w:val="45"/>
        </w:numPr>
        <w:tabs>
          <w:tab w:val="left" w:pos="1015"/>
        </w:tabs>
        <w:spacing w:before="82"/>
        <w:ind w:hanging="794"/>
        <w:rPr>
          <w:rFonts w:ascii="Microsoft JhengHei" w:eastAsia="Microsoft JhengHei"/>
          <w:b/>
          <w:sz w:val="21"/>
        </w:rPr>
      </w:pPr>
      <w:r>
        <w:rPr>
          <w:rFonts w:ascii="Microsoft JhengHei" w:eastAsia="Microsoft JhengHei" w:hint="eastAsia"/>
          <w:b/>
          <w:sz w:val="21"/>
        </w:rPr>
        <w:t>身份鉴别</w:t>
      </w:r>
    </w:p>
    <w:p w:rsidR="00F97E80" w:rsidRDefault="00DD528B">
      <w:pPr>
        <w:pStyle w:val="a3"/>
        <w:spacing w:before="74" w:line="278" w:lineRule="auto"/>
        <w:ind w:left="220" w:right="1686" w:firstLine="419"/>
      </w:pPr>
      <w:r>
        <w:t>当远程管理云计算平台中设备时，管理终端和云计算平台之间应建立双向身份验证机制。</w:t>
      </w:r>
    </w:p>
    <w:p w:rsidR="00F97E80" w:rsidRDefault="00F97E80">
      <w:pPr>
        <w:spacing w:line="278" w:lineRule="auto"/>
        <w:sectPr w:rsidR="00F97E80">
          <w:pgSz w:w="11910" w:h="16840"/>
          <w:pgMar w:top="1400" w:right="220" w:bottom="280" w:left="1580" w:header="928" w:footer="0" w:gutter="0"/>
          <w:cols w:space="720"/>
        </w:sectPr>
      </w:pPr>
    </w:p>
    <w:p w:rsidR="00F97E80" w:rsidRDefault="00DD528B">
      <w:pPr>
        <w:pStyle w:val="1"/>
        <w:numPr>
          <w:ilvl w:val="3"/>
          <w:numId w:val="45"/>
        </w:numPr>
        <w:tabs>
          <w:tab w:val="left" w:pos="1015"/>
        </w:tabs>
        <w:spacing w:before="70"/>
        <w:ind w:hanging="794"/>
      </w:pPr>
      <w:r>
        <w:lastRenderedPageBreak/>
        <w:t>访问控制</w:t>
      </w:r>
    </w:p>
    <w:p w:rsidR="00F97E80" w:rsidRDefault="00DD528B">
      <w:pPr>
        <w:pStyle w:val="a3"/>
        <w:spacing w:before="75"/>
        <w:ind w:left="873"/>
      </w:pPr>
      <w:r>
        <w:t>本项要求包括：</w:t>
      </w:r>
    </w:p>
    <w:p w:rsidR="00F97E80" w:rsidRDefault="00DD528B">
      <w:pPr>
        <w:pStyle w:val="a4"/>
        <w:numPr>
          <w:ilvl w:val="4"/>
          <w:numId w:val="45"/>
        </w:numPr>
        <w:tabs>
          <w:tab w:val="left" w:pos="1086"/>
        </w:tabs>
        <w:spacing w:before="43"/>
        <w:ind w:hanging="212"/>
        <w:rPr>
          <w:sz w:val="21"/>
        </w:rPr>
      </w:pPr>
      <w:r>
        <w:rPr>
          <w:spacing w:val="-3"/>
          <w:sz w:val="21"/>
        </w:rPr>
        <w:t>应保证当虚拟机迁移时，访问控制策略随其迁移；</w:t>
      </w:r>
    </w:p>
    <w:p w:rsidR="00F97E80" w:rsidRDefault="00DD528B">
      <w:pPr>
        <w:pStyle w:val="a4"/>
        <w:numPr>
          <w:ilvl w:val="4"/>
          <w:numId w:val="45"/>
        </w:numPr>
        <w:tabs>
          <w:tab w:val="left" w:pos="1086"/>
        </w:tabs>
        <w:spacing w:before="43"/>
        <w:ind w:hanging="212"/>
        <w:rPr>
          <w:sz w:val="21"/>
        </w:rPr>
      </w:pPr>
      <w:r>
        <w:rPr>
          <w:spacing w:val="-3"/>
          <w:sz w:val="21"/>
        </w:rPr>
        <w:t>应允许云服务客户设置不同虚拟机之间的访问控制策略。</w:t>
      </w:r>
    </w:p>
    <w:p w:rsidR="00F97E80" w:rsidRDefault="00DD528B">
      <w:pPr>
        <w:pStyle w:val="1"/>
        <w:numPr>
          <w:ilvl w:val="3"/>
          <w:numId w:val="45"/>
        </w:numPr>
        <w:tabs>
          <w:tab w:val="left" w:pos="1015"/>
        </w:tabs>
        <w:spacing w:before="50"/>
        <w:ind w:hanging="794"/>
      </w:pPr>
      <w:r>
        <w:t>入侵防范</w:t>
      </w:r>
    </w:p>
    <w:p w:rsidR="00F97E80" w:rsidRDefault="00DD528B">
      <w:pPr>
        <w:pStyle w:val="a3"/>
        <w:spacing w:before="74"/>
        <w:ind w:left="873"/>
      </w:pPr>
      <w:r>
        <w:t>本项要求包括：</w:t>
      </w:r>
    </w:p>
    <w:p w:rsidR="00F97E80" w:rsidRDefault="00DD528B">
      <w:pPr>
        <w:pStyle w:val="a4"/>
        <w:numPr>
          <w:ilvl w:val="4"/>
          <w:numId w:val="45"/>
        </w:numPr>
        <w:tabs>
          <w:tab w:val="left" w:pos="1086"/>
        </w:tabs>
        <w:spacing w:before="43"/>
        <w:ind w:hanging="212"/>
        <w:rPr>
          <w:sz w:val="21"/>
        </w:rPr>
      </w:pPr>
      <w:r>
        <w:rPr>
          <w:spacing w:val="-3"/>
          <w:sz w:val="21"/>
        </w:rPr>
        <w:t>应能检测虚拟机之间的资源隔离失效，并进行告警；</w:t>
      </w:r>
    </w:p>
    <w:p w:rsidR="00F97E80" w:rsidRDefault="00DD528B">
      <w:pPr>
        <w:pStyle w:val="a4"/>
        <w:numPr>
          <w:ilvl w:val="4"/>
          <w:numId w:val="45"/>
        </w:numPr>
        <w:tabs>
          <w:tab w:val="left" w:pos="1086"/>
        </w:tabs>
        <w:spacing w:before="43"/>
        <w:ind w:hanging="212"/>
        <w:rPr>
          <w:sz w:val="21"/>
        </w:rPr>
      </w:pPr>
      <w:r>
        <w:rPr>
          <w:spacing w:val="-3"/>
          <w:sz w:val="21"/>
        </w:rPr>
        <w:t>应能检测非授权新建虚拟机或者重新启用虚拟机，并进行告警；</w:t>
      </w:r>
    </w:p>
    <w:p w:rsidR="00F97E80" w:rsidRDefault="00DD528B">
      <w:pPr>
        <w:pStyle w:val="a4"/>
        <w:numPr>
          <w:ilvl w:val="4"/>
          <w:numId w:val="45"/>
        </w:numPr>
        <w:tabs>
          <w:tab w:val="left" w:pos="1086"/>
        </w:tabs>
        <w:spacing w:before="43"/>
        <w:ind w:hanging="212"/>
        <w:rPr>
          <w:sz w:val="21"/>
        </w:rPr>
      </w:pPr>
      <w:r>
        <w:rPr>
          <w:spacing w:val="-3"/>
          <w:sz w:val="21"/>
        </w:rPr>
        <w:t>应能够检测恶意代码感染及在虚拟机间蔓延的情况，并进行告警。</w:t>
      </w:r>
    </w:p>
    <w:p w:rsidR="00F97E80" w:rsidRDefault="00DD528B">
      <w:pPr>
        <w:pStyle w:val="a4"/>
        <w:numPr>
          <w:ilvl w:val="3"/>
          <w:numId w:val="45"/>
        </w:numPr>
        <w:tabs>
          <w:tab w:val="left" w:pos="1015"/>
        </w:tabs>
        <w:spacing w:before="51" w:line="285" w:lineRule="auto"/>
        <w:ind w:left="873" w:right="7611" w:hanging="653"/>
        <w:rPr>
          <w:sz w:val="21"/>
        </w:rPr>
      </w:pPr>
      <w:r>
        <w:rPr>
          <w:rFonts w:ascii="Microsoft JhengHei" w:eastAsia="Microsoft JhengHei" w:hint="eastAsia"/>
          <w:b/>
          <w:spacing w:val="-3"/>
          <w:sz w:val="21"/>
        </w:rPr>
        <w:t>镜像和快照保护</w:t>
      </w:r>
      <w:r>
        <w:rPr>
          <w:spacing w:val="-2"/>
          <w:sz w:val="21"/>
        </w:rPr>
        <w:t>本项要求包括：</w:t>
      </w:r>
    </w:p>
    <w:p w:rsidR="00F97E80" w:rsidRDefault="00DD528B">
      <w:pPr>
        <w:pStyle w:val="a4"/>
        <w:numPr>
          <w:ilvl w:val="4"/>
          <w:numId w:val="45"/>
        </w:numPr>
        <w:tabs>
          <w:tab w:val="left" w:pos="1086"/>
        </w:tabs>
        <w:spacing w:line="262" w:lineRule="exact"/>
        <w:ind w:hanging="212"/>
        <w:rPr>
          <w:sz w:val="21"/>
        </w:rPr>
      </w:pPr>
      <w:r>
        <w:rPr>
          <w:spacing w:val="-3"/>
          <w:sz w:val="21"/>
        </w:rPr>
        <w:t>应针对重要业务系统提供加固的操作系统镜像或操作系统安全加固服务；</w:t>
      </w:r>
    </w:p>
    <w:p w:rsidR="00F97E80" w:rsidRDefault="00DD528B">
      <w:pPr>
        <w:pStyle w:val="a4"/>
        <w:numPr>
          <w:ilvl w:val="4"/>
          <w:numId w:val="45"/>
        </w:numPr>
        <w:tabs>
          <w:tab w:val="left" w:pos="1086"/>
        </w:tabs>
        <w:spacing w:before="43"/>
        <w:ind w:hanging="212"/>
        <w:rPr>
          <w:sz w:val="21"/>
        </w:rPr>
      </w:pPr>
      <w:r>
        <w:rPr>
          <w:spacing w:val="-3"/>
          <w:sz w:val="21"/>
        </w:rPr>
        <w:t>应提供虚拟机镜像、快照完整性校验功能，防止虚拟机镜像被恶意篡改；</w:t>
      </w:r>
    </w:p>
    <w:p w:rsidR="00F97E80" w:rsidRDefault="00DD528B">
      <w:pPr>
        <w:pStyle w:val="a4"/>
        <w:numPr>
          <w:ilvl w:val="4"/>
          <w:numId w:val="45"/>
        </w:numPr>
        <w:tabs>
          <w:tab w:val="left" w:pos="1086"/>
        </w:tabs>
        <w:spacing w:before="42" w:line="278" w:lineRule="auto"/>
        <w:ind w:left="873" w:right="1662" w:firstLine="0"/>
        <w:rPr>
          <w:sz w:val="21"/>
        </w:rPr>
      </w:pPr>
      <w:r>
        <w:rPr>
          <w:spacing w:val="-3"/>
          <w:sz w:val="21"/>
        </w:rPr>
        <w:t>应采取密码技术或其他技术手段防止虚拟机镜像、快照中可能存在的敏感资源被非法访问。</w:t>
      </w:r>
    </w:p>
    <w:p w:rsidR="00F97E80" w:rsidRDefault="00DD528B">
      <w:pPr>
        <w:pStyle w:val="a4"/>
        <w:numPr>
          <w:ilvl w:val="3"/>
          <w:numId w:val="45"/>
        </w:numPr>
        <w:tabs>
          <w:tab w:val="left" w:pos="1015"/>
        </w:tabs>
        <w:spacing w:before="8" w:line="285" w:lineRule="auto"/>
        <w:ind w:left="873" w:right="7191" w:hanging="653"/>
        <w:rPr>
          <w:sz w:val="21"/>
        </w:rPr>
      </w:pPr>
      <w:r>
        <w:rPr>
          <w:rFonts w:ascii="Microsoft JhengHei" w:eastAsia="Microsoft JhengHei" w:hint="eastAsia"/>
          <w:b/>
          <w:spacing w:val="-3"/>
          <w:sz w:val="21"/>
        </w:rPr>
        <w:t>数据完整性和保密性</w:t>
      </w:r>
      <w:r>
        <w:rPr>
          <w:spacing w:val="-2"/>
          <w:sz w:val="21"/>
        </w:rPr>
        <w:t>本项要求包括：</w:t>
      </w:r>
    </w:p>
    <w:p w:rsidR="00F97E80" w:rsidRDefault="00DD528B">
      <w:pPr>
        <w:pStyle w:val="a4"/>
        <w:numPr>
          <w:ilvl w:val="4"/>
          <w:numId w:val="45"/>
        </w:numPr>
        <w:tabs>
          <w:tab w:val="left" w:pos="1086"/>
        </w:tabs>
        <w:spacing w:line="278" w:lineRule="auto"/>
        <w:ind w:left="873" w:right="1662" w:firstLine="0"/>
        <w:rPr>
          <w:sz w:val="21"/>
        </w:rPr>
      </w:pPr>
      <w:r>
        <w:rPr>
          <w:spacing w:val="-3"/>
          <w:sz w:val="21"/>
        </w:rPr>
        <w:t>应确保云服务客户数据、用户个人信息等存储于中国境内，如需出境应遵循国家相关规定；</w:t>
      </w:r>
    </w:p>
    <w:p w:rsidR="00F97E80" w:rsidRDefault="00DD528B">
      <w:pPr>
        <w:pStyle w:val="a4"/>
        <w:numPr>
          <w:ilvl w:val="4"/>
          <w:numId w:val="45"/>
        </w:numPr>
        <w:tabs>
          <w:tab w:val="left" w:pos="1086"/>
        </w:tabs>
        <w:spacing w:line="278" w:lineRule="auto"/>
        <w:ind w:left="873" w:right="1662" w:firstLine="0"/>
        <w:rPr>
          <w:sz w:val="21"/>
        </w:rPr>
      </w:pPr>
      <w:r>
        <w:rPr>
          <w:spacing w:val="-3"/>
          <w:sz w:val="21"/>
        </w:rPr>
        <w:t>应确保只有在云服务客户授权下，云服务商或第三方才具有云服务客户数据的管理权限；</w:t>
      </w:r>
    </w:p>
    <w:p w:rsidR="00F97E80" w:rsidRDefault="00DD528B">
      <w:pPr>
        <w:pStyle w:val="a4"/>
        <w:numPr>
          <w:ilvl w:val="4"/>
          <w:numId w:val="45"/>
        </w:numPr>
        <w:tabs>
          <w:tab w:val="left" w:pos="1086"/>
        </w:tabs>
        <w:spacing w:line="278" w:lineRule="auto"/>
        <w:ind w:left="873" w:right="1662" w:firstLine="0"/>
        <w:rPr>
          <w:sz w:val="21"/>
        </w:rPr>
      </w:pPr>
      <w:r>
        <w:rPr>
          <w:spacing w:val="-3"/>
          <w:sz w:val="21"/>
        </w:rPr>
        <w:t>应使用校验码或密码技术确保虚拟机迁移过程中重要数据的完整性，并在检测到完整性受到破坏时采取必要的恢复措施；</w:t>
      </w:r>
    </w:p>
    <w:p w:rsidR="00F97E80" w:rsidRDefault="00DD528B">
      <w:pPr>
        <w:pStyle w:val="a4"/>
        <w:numPr>
          <w:ilvl w:val="4"/>
          <w:numId w:val="45"/>
        </w:numPr>
        <w:tabs>
          <w:tab w:val="left" w:pos="1086"/>
        </w:tabs>
        <w:spacing w:line="278" w:lineRule="auto"/>
        <w:ind w:left="873" w:right="1662" w:firstLine="0"/>
        <w:rPr>
          <w:sz w:val="21"/>
        </w:rPr>
      </w:pPr>
      <w:r>
        <w:rPr>
          <w:spacing w:val="-3"/>
          <w:sz w:val="21"/>
        </w:rPr>
        <w:t>应支持云服务客户部署密钥管理解决方案，保证云服务客户自行实现数据的加解密过程。</w:t>
      </w:r>
    </w:p>
    <w:p w:rsidR="00F97E80" w:rsidRDefault="00DD528B">
      <w:pPr>
        <w:pStyle w:val="1"/>
        <w:numPr>
          <w:ilvl w:val="3"/>
          <w:numId w:val="45"/>
        </w:numPr>
        <w:tabs>
          <w:tab w:val="left" w:pos="1015"/>
        </w:tabs>
        <w:ind w:hanging="794"/>
      </w:pPr>
      <w:r>
        <w:t>数据备份恢复</w:t>
      </w:r>
    </w:p>
    <w:p w:rsidR="00F97E80" w:rsidRDefault="00DD528B">
      <w:pPr>
        <w:pStyle w:val="a3"/>
        <w:spacing w:before="74"/>
        <w:ind w:left="873"/>
      </w:pPr>
      <w:r>
        <w:t>本项要求包括：</w:t>
      </w:r>
    </w:p>
    <w:p w:rsidR="00F97E80" w:rsidRDefault="00DD528B">
      <w:pPr>
        <w:pStyle w:val="a4"/>
        <w:numPr>
          <w:ilvl w:val="4"/>
          <w:numId w:val="45"/>
        </w:numPr>
        <w:tabs>
          <w:tab w:val="left" w:pos="1086"/>
        </w:tabs>
        <w:spacing w:before="43"/>
        <w:ind w:hanging="212"/>
        <w:rPr>
          <w:sz w:val="21"/>
        </w:rPr>
      </w:pPr>
      <w:r>
        <w:rPr>
          <w:spacing w:val="-3"/>
          <w:sz w:val="21"/>
        </w:rPr>
        <w:t>云服务客户应在本地保存其业务数据的备份；</w:t>
      </w:r>
    </w:p>
    <w:p w:rsidR="00F97E80" w:rsidRDefault="00DD528B">
      <w:pPr>
        <w:pStyle w:val="a4"/>
        <w:numPr>
          <w:ilvl w:val="4"/>
          <w:numId w:val="45"/>
        </w:numPr>
        <w:tabs>
          <w:tab w:val="left" w:pos="1086"/>
        </w:tabs>
        <w:spacing w:before="43"/>
        <w:ind w:hanging="212"/>
        <w:rPr>
          <w:sz w:val="21"/>
        </w:rPr>
      </w:pPr>
      <w:r>
        <w:rPr>
          <w:spacing w:val="-3"/>
          <w:sz w:val="21"/>
        </w:rPr>
        <w:t>应提供查询云服务客户数据及备份存储位置的能力；</w:t>
      </w:r>
    </w:p>
    <w:p w:rsidR="00F97E80" w:rsidRDefault="00DD528B">
      <w:pPr>
        <w:pStyle w:val="a4"/>
        <w:numPr>
          <w:ilvl w:val="4"/>
          <w:numId w:val="45"/>
        </w:numPr>
        <w:tabs>
          <w:tab w:val="left" w:pos="1086"/>
        </w:tabs>
        <w:spacing w:before="43" w:line="278" w:lineRule="auto"/>
        <w:ind w:left="873" w:right="1662" w:firstLine="0"/>
        <w:rPr>
          <w:sz w:val="21"/>
        </w:rPr>
      </w:pPr>
      <w:r>
        <w:rPr>
          <w:spacing w:val="-3"/>
          <w:sz w:val="21"/>
        </w:rPr>
        <w:t>云服务商的云存储服务应保证云服务客户数据存在若干个可用的副本，各副本之间的内容应保持一致；</w:t>
      </w:r>
    </w:p>
    <w:p w:rsidR="00F97E80" w:rsidRDefault="00DD528B">
      <w:pPr>
        <w:pStyle w:val="a4"/>
        <w:numPr>
          <w:ilvl w:val="4"/>
          <w:numId w:val="45"/>
        </w:numPr>
        <w:tabs>
          <w:tab w:val="left" w:pos="1086"/>
        </w:tabs>
        <w:spacing w:line="278" w:lineRule="auto"/>
        <w:ind w:left="873" w:right="1662" w:firstLine="0"/>
        <w:rPr>
          <w:sz w:val="21"/>
        </w:rPr>
      </w:pPr>
      <w:r>
        <w:rPr>
          <w:spacing w:val="-3"/>
          <w:sz w:val="21"/>
        </w:rPr>
        <w:t>应为云服务客户将业务系统及数据迁移到其他云计算平台和本地系统提供技术手段，并协助完成迁移过程。</w:t>
      </w:r>
    </w:p>
    <w:p w:rsidR="00F97E80" w:rsidRDefault="00DD528B">
      <w:pPr>
        <w:pStyle w:val="1"/>
        <w:numPr>
          <w:ilvl w:val="3"/>
          <w:numId w:val="45"/>
        </w:numPr>
        <w:tabs>
          <w:tab w:val="left" w:pos="1015"/>
        </w:tabs>
        <w:spacing w:before="7"/>
        <w:ind w:hanging="794"/>
      </w:pPr>
      <w:r>
        <w:t>剩余信息保护</w:t>
      </w:r>
    </w:p>
    <w:p w:rsidR="00F97E80" w:rsidRDefault="00DD528B">
      <w:pPr>
        <w:pStyle w:val="a3"/>
        <w:spacing w:before="75"/>
        <w:ind w:left="873"/>
      </w:pPr>
      <w:r>
        <w:t>本项要求包括：</w:t>
      </w:r>
    </w:p>
    <w:p w:rsidR="00F97E80" w:rsidRDefault="00DD528B">
      <w:pPr>
        <w:pStyle w:val="a4"/>
        <w:numPr>
          <w:ilvl w:val="4"/>
          <w:numId w:val="45"/>
        </w:numPr>
        <w:tabs>
          <w:tab w:val="left" w:pos="1086"/>
        </w:tabs>
        <w:spacing w:before="43"/>
        <w:ind w:hanging="212"/>
        <w:rPr>
          <w:sz w:val="21"/>
        </w:rPr>
      </w:pPr>
      <w:r>
        <w:rPr>
          <w:spacing w:val="-3"/>
          <w:sz w:val="21"/>
        </w:rPr>
        <w:t>应保证虚拟机所使用的内存和存储空间回收时得到完全清除；</w:t>
      </w:r>
    </w:p>
    <w:p w:rsidR="00F97E80" w:rsidRDefault="00DD528B">
      <w:pPr>
        <w:pStyle w:val="a4"/>
        <w:numPr>
          <w:ilvl w:val="4"/>
          <w:numId w:val="45"/>
        </w:numPr>
        <w:tabs>
          <w:tab w:val="left" w:pos="1086"/>
        </w:tabs>
        <w:spacing w:before="43"/>
        <w:ind w:hanging="212"/>
        <w:rPr>
          <w:sz w:val="21"/>
        </w:rPr>
      </w:pPr>
      <w:r>
        <w:rPr>
          <w:spacing w:val="-3"/>
          <w:sz w:val="21"/>
        </w:rPr>
        <w:t>云服务客户删除业务应用数据时，云计算平台应将云存储中所有副本删除。</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numPr>
          <w:ilvl w:val="2"/>
          <w:numId w:val="44"/>
        </w:numPr>
        <w:tabs>
          <w:tab w:val="left" w:pos="802"/>
        </w:tabs>
        <w:spacing w:before="70"/>
      </w:pPr>
      <w:r>
        <w:lastRenderedPageBreak/>
        <w:t>安全管理中心</w:t>
      </w:r>
    </w:p>
    <w:p w:rsidR="00F97E80" w:rsidRDefault="00DD528B">
      <w:pPr>
        <w:pStyle w:val="a4"/>
        <w:numPr>
          <w:ilvl w:val="3"/>
          <w:numId w:val="44"/>
        </w:numPr>
        <w:tabs>
          <w:tab w:val="left" w:pos="1015"/>
        </w:tabs>
        <w:spacing w:before="82"/>
        <w:ind w:hanging="794"/>
        <w:rPr>
          <w:rFonts w:ascii="Microsoft JhengHei" w:eastAsia="Microsoft JhengHei"/>
          <w:b/>
          <w:sz w:val="21"/>
        </w:rPr>
      </w:pPr>
      <w:r>
        <w:rPr>
          <w:rFonts w:ascii="Microsoft JhengHei" w:eastAsia="Microsoft JhengHei" w:hint="eastAsia"/>
          <w:b/>
          <w:sz w:val="21"/>
        </w:rPr>
        <w:t>集中管控</w:t>
      </w:r>
    </w:p>
    <w:p w:rsidR="00F97E80" w:rsidRDefault="00DD528B">
      <w:pPr>
        <w:pStyle w:val="a3"/>
        <w:spacing w:before="75"/>
        <w:ind w:left="873"/>
      </w:pPr>
      <w:r>
        <w:t>本项要求包括：</w:t>
      </w:r>
    </w:p>
    <w:p w:rsidR="00F97E80" w:rsidRDefault="00DD528B">
      <w:pPr>
        <w:pStyle w:val="a4"/>
        <w:numPr>
          <w:ilvl w:val="4"/>
          <w:numId w:val="44"/>
        </w:numPr>
        <w:tabs>
          <w:tab w:val="left" w:pos="1086"/>
        </w:tabs>
        <w:spacing w:before="43"/>
        <w:ind w:hanging="212"/>
        <w:rPr>
          <w:sz w:val="21"/>
        </w:rPr>
      </w:pPr>
      <w:r>
        <w:rPr>
          <w:spacing w:val="-3"/>
          <w:sz w:val="21"/>
        </w:rPr>
        <w:t>应能对物理资源和虚拟资源按照策略做统一管理调度与分配；</w:t>
      </w:r>
    </w:p>
    <w:p w:rsidR="00F97E80" w:rsidRDefault="00DD528B">
      <w:pPr>
        <w:pStyle w:val="a4"/>
        <w:numPr>
          <w:ilvl w:val="4"/>
          <w:numId w:val="44"/>
        </w:numPr>
        <w:tabs>
          <w:tab w:val="left" w:pos="1086"/>
        </w:tabs>
        <w:spacing w:before="42"/>
        <w:ind w:hanging="212"/>
        <w:rPr>
          <w:sz w:val="21"/>
        </w:rPr>
      </w:pPr>
      <w:r>
        <w:rPr>
          <w:spacing w:val="-3"/>
          <w:sz w:val="21"/>
        </w:rPr>
        <w:t>应保证云计算平台管理流量与云服务客户业务流量分离；</w:t>
      </w:r>
    </w:p>
    <w:p w:rsidR="00F97E80" w:rsidRDefault="00DD528B">
      <w:pPr>
        <w:pStyle w:val="a4"/>
        <w:numPr>
          <w:ilvl w:val="4"/>
          <w:numId w:val="44"/>
        </w:numPr>
        <w:tabs>
          <w:tab w:val="left" w:pos="1086"/>
        </w:tabs>
        <w:spacing w:before="43" w:line="278" w:lineRule="auto"/>
        <w:ind w:left="873" w:right="1662" w:firstLine="0"/>
        <w:rPr>
          <w:sz w:val="21"/>
        </w:rPr>
      </w:pPr>
      <w:r>
        <w:rPr>
          <w:spacing w:val="-3"/>
          <w:sz w:val="21"/>
        </w:rPr>
        <w:t>应根据云服务商和云服务客户的职责划分，收集各自控制部分的审计数据并实现各自的集中审计；</w:t>
      </w:r>
    </w:p>
    <w:p w:rsidR="00F97E80" w:rsidRDefault="00DD528B">
      <w:pPr>
        <w:pStyle w:val="a4"/>
        <w:numPr>
          <w:ilvl w:val="4"/>
          <w:numId w:val="44"/>
        </w:numPr>
        <w:tabs>
          <w:tab w:val="left" w:pos="1086"/>
        </w:tabs>
        <w:spacing w:line="278" w:lineRule="auto"/>
        <w:ind w:left="873" w:right="1874" w:firstLine="0"/>
        <w:rPr>
          <w:sz w:val="21"/>
        </w:rPr>
      </w:pPr>
      <w:r>
        <w:rPr>
          <w:spacing w:val="-3"/>
          <w:sz w:val="21"/>
        </w:rPr>
        <w:t>应根据云服务商和云服务客户的职责划分，实现各自控制部分，包括虚拟化网络、虚拟机、虚拟化安全设备等的运行状况的集中监测。</w:t>
      </w:r>
    </w:p>
    <w:p w:rsidR="00F97E80" w:rsidRDefault="00DD528B">
      <w:pPr>
        <w:pStyle w:val="1"/>
        <w:numPr>
          <w:ilvl w:val="2"/>
          <w:numId w:val="43"/>
        </w:numPr>
        <w:tabs>
          <w:tab w:val="left" w:pos="802"/>
        </w:tabs>
        <w:spacing w:before="7"/>
      </w:pPr>
      <w:r>
        <w:t>安全建设管理</w:t>
      </w:r>
    </w:p>
    <w:p w:rsidR="00F97E80" w:rsidRDefault="00DD528B">
      <w:pPr>
        <w:pStyle w:val="a4"/>
        <w:numPr>
          <w:ilvl w:val="3"/>
          <w:numId w:val="43"/>
        </w:numPr>
        <w:tabs>
          <w:tab w:val="left" w:pos="1015"/>
        </w:tabs>
        <w:spacing w:before="82"/>
        <w:ind w:hanging="794"/>
        <w:rPr>
          <w:rFonts w:ascii="Microsoft JhengHei" w:eastAsia="Microsoft JhengHei"/>
          <w:b/>
          <w:sz w:val="21"/>
        </w:rPr>
      </w:pPr>
      <w:r>
        <w:rPr>
          <w:rFonts w:ascii="Microsoft JhengHei" w:eastAsia="Microsoft JhengHei" w:hint="eastAsia"/>
          <w:b/>
          <w:sz w:val="21"/>
        </w:rPr>
        <w:t>云服务商选择</w:t>
      </w:r>
    </w:p>
    <w:p w:rsidR="00F97E80" w:rsidRDefault="00DD528B">
      <w:pPr>
        <w:pStyle w:val="a3"/>
        <w:spacing w:before="75"/>
        <w:ind w:left="873"/>
      </w:pPr>
      <w:r>
        <w:t>本项要求包括：</w:t>
      </w:r>
    </w:p>
    <w:p w:rsidR="00F97E80" w:rsidRDefault="00DD528B">
      <w:pPr>
        <w:pStyle w:val="a4"/>
        <w:numPr>
          <w:ilvl w:val="4"/>
          <w:numId w:val="43"/>
        </w:numPr>
        <w:tabs>
          <w:tab w:val="left" w:pos="1086"/>
        </w:tabs>
        <w:spacing w:before="43" w:line="278" w:lineRule="auto"/>
        <w:ind w:right="1662" w:firstLine="0"/>
        <w:rPr>
          <w:sz w:val="21"/>
        </w:rPr>
      </w:pPr>
      <w:r>
        <w:rPr>
          <w:spacing w:val="-3"/>
          <w:sz w:val="21"/>
        </w:rPr>
        <w:t>应选择安全合规的云服务商，其所提供的云计算平台应为其所承载的业务应用系统提供相应等级的安全保护能力；</w:t>
      </w:r>
    </w:p>
    <w:p w:rsidR="00F97E80" w:rsidRDefault="00DD528B">
      <w:pPr>
        <w:pStyle w:val="a4"/>
        <w:numPr>
          <w:ilvl w:val="4"/>
          <w:numId w:val="43"/>
        </w:numPr>
        <w:tabs>
          <w:tab w:val="left" w:pos="1086"/>
        </w:tabs>
        <w:spacing w:line="269" w:lineRule="exact"/>
        <w:ind w:left="1085" w:hanging="212"/>
        <w:rPr>
          <w:sz w:val="21"/>
        </w:rPr>
      </w:pPr>
      <w:r>
        <w:rPr>
          <w:spacing w:val="-3"/>
          <w:sz w:val="21"/>
        </w:rPr>
        <w:t>应在服务水平协议中规定云服务的各项服务内容和具体技术指标；</w:t>
      </w:r>
    </w:p>
    <w:p w:rsidR="00F97E80" w:rsidRDefault="00DD528B">
      <w:pPr>
        <w:pStyle w:val="a4"/>
        <w:numPr>
          <w:ilvl w:val="4"/>
          <w:numId w:val="43"/>
        </w:numPr>
        <w:tabs>
          <w:tab w:val="left" w:pos="1086"/>
        </w:tabs>
        <w:spacing w:before="43" w:line="278" w:lineRule="auto"/>
        <w:ind w:right="1662" w:firstLine="0"/>
        <w:rPr>
          <w:sz w:val="21"/>
        </w:rPr>
      </w:pPr>
      <w:r>
        <w:rPr>
          <w:spacing w:val="-3"/>
          <w:sz w:val="21"/>
        </w:rPr>
        <w:t>应在服务水平协议中规定云服务商的权限与责任，包括管理范围、职责划分、访问授权、隐私保护、行为准则、违约责任等；</w:t>
      </w:r>
    </w:p>
    <w:p w:rsidR="00F97E80" w:rsidRDefault="00DD528B">
      <w:pPr>
        <w:pStyle w:val="a4"/>
        <w:numPr>
          <w:ilvl w:val="4"/>
          <w:numId w:val="43"/>
        </w:numPr>
        <w:tabs>
          <w:tab w:val="left" w:pos="1086"/>
        </w:tabs>
        <w:spacing w:line="278" w:lineRule="auto"/>
        <w:ind w:right="1662" w:firstLine="0"/>
        <w:rPr>
          <w:sz w:val="21"/>
        </w:rPr>
      </w:pPr>
      <w:r>
        <w:rPr>
          <w:spacing w:val="-3"/>
          <w:sz w:val="21"/>
        </w:rPr>
        <w:t>应在服务水平协议中规定服务合约到期时，完整提供云服务客户数据，并承诺相关数据在云计算平台上清除；</w:t>
      </w:r>
    </w:p>
    <w:p w:rsidR="00F97E80" w:rsidRDefault="00DD528B">
      <w:pPr>
        <w:pStyle w:val="a4"/>
        <w:numPr>
          <w:ilvl w:val="4"/>
          <w:numId w:val="43"/>
        </w:numPr>
        <w:tabs>
          <w:tab w:val="left" w:pos="1086"/>
        </w:tabs>
        <w:spacing w:line="269" w:lineRule="exact"/>
        <w:ind w:left="1085" w:hanging="212"/>
        <w:rPr>
          <w:sz w:val="21"/>
        </w:rPr>
      </w:pPr>
      <w:r>
        <w:rPr>
          <w:spacing w:val="-3"/>
          <w:sz w:val="21"/>
        </w:rPr>
        <w:t>应与选定的云服务商签署保密协议，要求其不得泄露云服务客户数据。</w:t>
      </w:r>
    </w:p>
    <w:p w:rsidR="00F97E80" w:rsidRDefault="00DD528B">
      <w:pPr>
        <w:pStyle w:val="1"/>
        <w:numPr>
          <w:ilvl w:val="3"/>
          <w:numId w:val="43"/>
        </w:numPr>
        <w:tabs>
          <w:tab w:val="left" w:pos="1015"/>
        </w:tabs>
        <w:spacing w:before="50"/>
        <w:ind w:hanging="794"/>
      </w:pPr>
      <w:r>
        <w:t>供应链管理</w:t>
      </w:r>
    </w:p>
    <w:p w:rsidR="00F97E80" w:rsidRDefault="00DD528B">
      <w:pPr>
        <w:pStyle w:val="a3"/>
        <w:spacing w:before="75"/>
        <w:ind w:left="873"/>
      </w:pPr>
      <w:r>
        <w:t>本项要求包括：</w:t>
      </w:r>
    </w:p>
    <w:p w:rsidR="00F97E80" w:rsidRDefault="00DD528B">
      <w:pPr>
        <w:pStyle w:val="a4"/>
        <w:numPr>
          <w:ilvl w:val="4"/>
          <w:numId w:val="43"/>
        </w:numPr>
        <w:tabs>
          <w:tab w:val="left" w:pos="1086"/>
        </w:tabs>
        <w:spacing w:before="43"/>
        <w:ind w:left="1085" w:hanging="212"/>
        <w:rPr>
          <w:sz w:val="21"/>
        </w:rPr>
      </w:pPr>
      <w:r>
        <w:rPr>
          <w:spacing w:val="-3"/>
          <w:sz w:val="21"/>
        </w:rPr>
        <w:t>应确保供应商的选择符合国家有关规定；</w:t>
      </w:r>
    </w:p>
    <w:p w:rsidR="00F97E80" w:rsidRDefault="00DD528B">
      <w:pPr>
        <w:pStyle w:val="a4"/>
        <w:numPr>
          <w:ilvl w:val="4"/>
          <w:numId w:val="43"/>
        </w:numPr>
        <w:tabs>
          <w:tab w:val="left" w:pos="1086"/>
        </w:tabs>
        <w:spacing w:before="43"/>
        <w:ind w:left="1085" w:hanging="212"/>
        <w:rPr>
          <w:sz w:val="21"/>
        </w:rPr>
      </w:pPr>
      <w:r>
        <w:rPr>
          <w:spacing w:val="-3"/>
          <w:sz w:val="21"/>
        </w:rPr>
        <w:t>应将供应链安全事件信息或安全威胁信息及时传达到云服务客户；</w:t>
      </w:r>
    </w:p>
    <w:p w:rsidR="00F97E80" w:rsidRDefault="00DD528B">
      <w:pPr>
        <w:pStyle w:val="a4"/>
        <w:numPr>
          <w:ilvl w:val="4"/>
          <w:numId w:val="43"/>
        </w:numPr>
        <w:tabs>
          <w:tab w:val="left" w:pos="1086"/>
        </w:tabs>
        <w:spacing w:before="43" w:line="278" w:lineRule="auto"/>
        <w:ind w:right="1662" w:firstLine="0"/>
        <w:rPr>
          <w:sz w:val="21"/>
        </w:rPr>
      </w:pPr>
      <w:r>
        <w:rPr>
          <w:spacing w:val="-3"/>
          <w:sz w:val="21"/>
        </w:rPr>
        <w:t>应将供应商的重要变更及时传达到云服务客户，并评估变更带来的安全风险，采取措施对风险进行控制。</w:t>
      </w:r>
    </w:p>
    <w:p w:rsidR="00F97E80" w:rsidRDefault="00DD528B">
      <w:pPr>
        <w:pStyle w:val="1"/>
        <w:numPr>
          <w:ilvl w:val="2"/>
          <w:numId w:val="43"/>
        </w:numPr>
        <w:tabs>
          <w:tab w:val="left" w:pos="802"/>
        </w:tabs>
        <w:spacing w:before="7"/>
      </w:pPr>
      <w:r>
        <w:t>安全运维管理</w:t>
      </w:r>
    </w:p>
    <w:p w:rsidR="00F97E80" w:rsidRDefault="00DD528B">
      <w:pPr>
        <w:pStyle w:val="a4"/>
        <w:numPr>
          <w:ilvl w:val="3"/>
          <w:numId w:val="43"/>
        </w:numPr>
        <w:tabs>
          <w:tab w:val="left" w:pos="1015"/>
        </w:tabs>
        <w:spacing w:before="82"/>
        <w:ind w:hanging="794"/>
        <w:rPr>
          <w:rFonts w:ascii="Microsoft JhengHei" w:eastAsia="Microsoft JhengHei"/>
          <w:b/>
          <w:sz w:val="21"/>
        </w:rPr>
      </w:pPr>
      <w:r>
        <w:rPr>
          <w:rFonts w:ascii="Microsoft JhengHei" w:eastAsia="Microsoft JhengHei" w:hint="eastAsia"/>
          <w:b/>
          <w:sz w:val="21"/>
        </w:rPr>
        <w:t>云计算环境管理</w:t>
      </w:r>
    </w:p>
    <w:p w:rsidR="00F97E80" w:rsidRDefault="00DD528B">
      <w:pPr>
        <w:pStyle w:val="a3"/>
        <w:spacing w:before="74" w:line="278" w:lineRule="auto"/>
        <w:ind w:left="220" w:right="1686" w:firstLine="419"/>
      </w:pPr>
      <w:r>
        <w:t>云计算平台的运维地点应位于中国境内，境外对境内云计算平台实施运维操作应遵循国家相关规定。</w:t>
      </w:r>
    </w:p>
    <w:p w:rsidR="00F97E80" w:rsidRDefault="00DD528B">
      <w:pPr>
        <w:pStyle w:val="1"/>
        <w:numPr>
          <w:ilvl w:val="1"/>
          <w:numId w:val="42"/>
        </w:numPr>
        <w:tabs>
          <w:tab w:val="left" w:pos="590"/>
        </w:tabs>
        <w:spacing w:before="8"/>
      </w:pPr>
      <w:bookmarkStart w:id="3" w:name="_TOC_250007"/>
      <w:bookmarkEnd w:id="3"/>
      <w:r>
        <w:rPr>
          <w:spacing w:val="-1"/>
        </w:rPr>
        <w:t>移动互联安全扩展要求</w:t>
      </w:r>
    </w:p>
    <w:p w:rsidR="00F97E80" w:rsidRDefault="00DD528B">
      <w:pPr>
        <w:pStyle w:val="a4"/>
        <w:numPr>
          <w:ilvl w:val="2"/>
          <w:numId w:val="42"/>
        </w:numPr>
        <w:tabs>
          <w:tab w:val="left" w:pos="802"/>
        </w:tabs>
        <w:spacing w:before="81"/>
        <w:rPr>
          <w:rFonts w:ascii="Microsoft JhengHei" w:eastAsia="Microsoft JhengHei"/>
          <w:b/>
          <w:sz w:val="21"/>
        </w:rPr>
      </w:pPr>
      <w:r>
        <w:rPr>
          <w:rFonts w:ascii="Microsoft JhengHei" w:eastAsia="Microsoft JhengHei" w:hint="eastAsia"/>
          <w:b/>
          <w:sz w:val="21"/>
        </w:rPr>
        <w:t>安全物理环境</w:t>
      </w:r>
    </w:p>
    <w:p w:rsidR="00F97E80" w:rsidRDefault="00DD528B">
      <w:pPr>
        <w:pStyle w:val="a4"/>
        <w:numPr>
          <w:ilvl w:val="3"/>
          <w:numId w:val="42"/>
        </w:numPr>
        <w:tabs>
          <w:tab w:val="left" w:pos="1015"/>
        </w:tabs>
        <w:spacing w:before="83"/>
        <w:ind w:hanging="794"/>
        <w:rPr>
          <w:rFonts w:ascii="Microsoft JhengHei" w:eastAsia="Microsoft JhengHei"/>
          <w:b/>
          <w:sz w:val="21"/>
        </w:rPr>
      </w:pPr>
      <w:r>
        <w:rPr>
          <w:rFonts w:ascii="Microsoft JhengHei" w:eastAsia="Microsoft JhengHei" w:hint="eastAsia"/>
          <w:b/>
          <w:spacing w:val="-1"/>
          <w:sz w:val="21"/>
        </w:rPr>
        <w:t>无线接入点的物理位置</w:t>
      </w:r>
    </w:p>
    <w:p w:rsidR="00F97E80" w:rsidRDefault="00DD528B">
      <w:pPr>
        <w:pStyle w:val="a3"/>
        <w:spacing w:before="74"/>
        <w:ind w:left="220"/>
      </w:pPr>
      <w:r>
        <w:t>应为无线接入设备的安装选择合理位置，避免过度覆盖和电磁干扰。</w:t>
      </w:r>
    </w:p>
    <w:p w:rsidR="00F97E80" w:rsidRDefault="00F97E80">
      <w:pPr>
        <w:sectPr w:rsidR="00F97E80">
          <w:pgSz w:w="11910" w:h="16840"/>
          <w:pgMar w:top="1400" w:right="220" w:bottom="280" w:left="1580" w:header="928" w:footer="0" w:gutter="0"/>
          <w:cols w:space="720"/>
        </w:sectPr>
      </w:pPr>
    </w:p>
    <w:p w:rsidR="00F97E80" w:rsidRDefault="00DD528B">
      <w:pPr>
        <w:pStyle w:val="1"/>
        <w:numPr>
          <w:ilvl w:val="2"/>
          <w:numId w:val="42"/>
        </w:numPr>
        <w:tabs>
          <w:tab w:val="left" w:pos="802"/>
        </w:tabs>
        <w:spacing w:before="70"/>
      </w:pPr>
      <w:r>
        <w:lastRenderedPageBreak/>
        <w:t>安全区域边界</w:t>
      </w:r>
    </w:p>
    <w:p w:rsidR="00F97E80" w:rsidRDefault="00DD528B">
      <w:pPr>
        <w:pStyle w:val="a4"/>
        <w:numPr>
          <w:ilvl w:val="3"/>
          <w:numId w:val="42"/>
        </w:numPr>
        <w:tabs>
          <w:tab w:val="left" w:pos="1015"/>
        </w:tabs>
        <w:spacing w:before="82"/>
        <w:ind w:hanging="794"/>
        <w:rPr>
          <w:rFonts w:ascii="Microsoft JhengHei" w:eastAsia="Microsoft JhengHei"/>
          <w:b/>
          <w:sz w:val="21"/>
        </w:rPr>
      </w:pPr>
      <w:r>
        <w:rPr>
          <w:rFonts w:ascii="Microsoft JhengHei" w:eastAsia="Microsoft JhengHei" w:hint="eastAsia"/>
          <w:b/>
          <w:sz w:val="21"/>
        </w:rPr>
        <w:t>边界防护</w:t>
      </w:r>
    </w:p>
    <w:p w:rsidR="00F97E80" w:rsidRDefault="00DD528B">
      <w:pPr>
        <w:pStyle w:val="a3"/>
        <w:spacing w:before="75"/>
        <w:ind w:right="1677"/>
        <w:jc w:val="center"/>
      </w:pPr>
      <w:r>
        <w:t>应保证有线网络与无线网络边界之间的访问和数据流通过尤线接入网关设备。</w:t>
      </w:r>
    </w:p>
    <w:p w:rsidR="00F97E80" w:rsidRDefault="00DD528B">
      <w:pPr>
        <w:pStyle w:val="1"/>
        <w:numPr>
          <w:ilvl w:val="3"/>
          <w:numId w:val="42"/>
        </w:numPr>
        <w:tabs>
          <w:tab w:val="left" w:pos="1015"/>
        </w:tabs>
        <w:spacing w:before="50"/>
        <w:ind w:hanging="794"/>
      </w:pPr>
      <w:r>
        <w:t>访问控制</w:t>
      </w:r>
    </w:p>
    <w:p w:rsidR="00F97E80" w:rsidRDefault="00DD528B">
      <w:pPr>
        <w:pStyle w:val="a3"/>
        <w:spacing w:before="74" w:line="278" w:lineRule="auto"/>
        <w:ind w:left="220" w:right="1686" w:firstLine="419"/>
      </w:pPr>
      <w:r>
        <w:t>无线接入设备应开启接入认证功能，并支持采用认证服务器认证或国家密码管理机构批准的密码模块进行认证。</w:t>
      </w:r>
    </w:p>
    <w:p w:rsidR="00F97E80" w:rsidRDefault="00DD528B">
      <w:pPr>
        <w:pStyle w:val="1"/>
        <w:numPr>
          <w:ilvl w:val="3"/>
          <w:numId w:val="42"/>
        </w:numPr>
        <w:tabs>
          <w:tab w:val="left" w:pos="1015"/>
        </w:tabs>
        <w:spacing w:before="8"/>
        <w:ind w:hanging="794"/>
      </w:pPr>
      <w:r>
        <w:t>入侵防范</w:t>
      </w:r>
    </w:p>
    <w:p w:rsidR="00F97E80" w:rsidRDefault="00DD528B">
      <w:pPr>
        <w:pStyle w:val="a3"/>
        <w:spacing w:before="74"/>
        <w:ind w:left="873"/>
      </w:pPr>
      <w:r>
        <w:t>本项要求包括：</w:t>
      </w:r>
    </w:p>
    <w:p w:rsidR="00F97E80" w:rsidRDefault="00DD528B">
      <w:pPr>
        <w:pStyle w:val="a4"/>
        <w:numPr>
          <w:ilvl w:val="4"/>
          <w:numId w:val="42"/>
        </w:numPr>
        <w:tabs>
          <w:tab w:val="left" w:pos="1086"/>
        </w:tabs>
        <w:spacing w:before="43"/>
        <w:ind w:hanging="212"/>
        <w:rPr>
          <w:sz w:val="21"/>
        </w:rPr>
      </w:pPr>
      <w:r>
        <w:rPr>
          <w:spacing w:val="-3"/>
          <w:sz w:val="21"/>
        </w:rPr>
        <w:t>应能够检测到非授权无线接入设备和非授权移动终端的接入行为；</w:t>
      </w:r>
    </w:p>
    <w:p w:rsidR="00F97E80" w:rsidRDefault="00DD528B">
      <w:pPr>
        <w:pStyle w:val="a4"/>
        <w:numPr>
          <w:ilvl w:val="4"/>
          <w:numId w:val="42"/>
        </w:numPr>
        <w:tabs>
          <w:tab w:val="left" w:pos="1086"/>
        </w:tabs>
        <w:spacing w:before="43" w:line="278" w:lineRule="auto"/>
        <w:ind w:left="873" w:right="1667" w:firstLine="0"/>
        <w:rPr>
          <w:sz w:val="21"/>
        </w:rPr>
      </w:pPr>
      <w:r>
        <w:rPr>
          <w:spacing w:val="-3"/>
          <w:sz w:val="21"/>
        </w:rPr>
        <w:t>应能够检测到针对无线接入设备的网络扫描、</w:t>
      </w:r>
      <w:r>
        <w:rPr>
          <w:sz w:val="21"/>
        </w:rPr>
        <w:t>DDoS</w:t>
      </w:r>
      <w:r>
        <w:rPr>
          <w:spacing w:val="-3"/>
          <w:sz w:val="21"/>
        </w:rPr>
        <w:t>攻击、密钥破解、中间人攻击和欺骗攻击等行为；</w:t>
      </w:r>
    </w:p>
    <w:p w:rsidR="00F97E80" w:rsidRDefault="00DD528B">
      <w:pPr>
        <w:pStyle w:val="a4"/>
        <w:numPr>
          <w:ilvl w:val="4"/>
          <w:numId w:val="42"/>
        </w:numPr>
        <w:tabs>
          <w:tab w:val="left" w:pos="1086"/>
        </w:tabs>
        <w:ind w:hanging="212"/>
        <w:rPr>
          <w:sz w:val="21"/>
        </w:rPr>
      </w:pPr>
      <w:r>
        <w:rPr>
          <w:spacing w:val="-3"/>
          <w:sz w:val="21"/>
        </w:rPr>
        <w:t>应能够检测到无线接入设备的</w:t>
      </w:r>
      <w:r>
        <w:rPr>
          <w:sz w:val="21"/>
        </w:rPr>
        <w:t>SSID</w:t>
      </w:r>
      <w:r>
        <w:rPr>
          <w:spacing w:val="-2"/>
          <w:sz w:val="21"/>
        </w:rPr>
        <w:t>广播、</w:t>
      </w:r>
      <w:r>
        <w:rPr>
          <w:sz w:val="21"/>
        </w:rPr>
        <w:t>WPS</w:t>
      </w:r>
      <w:r>
        <w:rPr>
          <w:spacing w:val="-3"/>
          <w:sz w:val="21"/>
        </w:rPr>
        <w:t>等高风险功能的开启状态；</w:t>
      </w:r>
    </w:p>
    <w:p w:rsidR="00F97E80" w:rsidRDefault="00DD528B">
      <w:pPr>
        <w:pStyle w:val="a4"/>
        <w:numPr>
          <w:ilvl w:val="4"/>
          <w:numId w:val="42"/>
        </w:numPr>
        <w:tabs>
          <w:tab w:val="left" w:pos="1086"/>
        </w:tabs>
        <w:spacing w:before="43" w:line="278" w:lineRule="auto"/>
        <w:ind w:left="873" w:right="1770" w:firstLine="0"/>
        <w:rPr>
          <w:sz w:val="21"/>
        </w:rPr>
      </w:pPr>
      <w:r>
        <w:rPr>
          <w:spacing w:val="-3"/>
          <w:sz w:val="21"/>
        </w:rPr>
        <w:t>应禁用无线接入设备和无线接入网关存在风险的功能，如：</w:t>
      </w:r>
      <w:r>
        <w:rPr>
          <w:sz w:val="21"/>
        </w:rPr>
        <w:t>SSID</w:t>
      </w:r>
      <w:r>
        <w:rPr>
          <w:spacing w:val="-2"/>
          <w:sz w:val="21"/>
        </w:rPr>
        <w:t>广播、</w:t>
      </w:r>
      <w:r>
        <w:rPr>
          <w:sz w:val="21"/>
        </w:rPr>
        <w:t>WEP认证等；</w:t>
      </w:r>
    </w:p>
    <w:p w:rsidR="00F97E80" w:rsidRDefault="00DD528B">
      <w:pPr>
        <w:pStyle w:val="a4"/>
        <w:numPr>
          <w:ilvl w:val="4"/>
          <w:numId w:val="42"/>
        </w:numPr>
        <w:tabs>
          <w:tab w:val="left" w:pos="1086"/>
        </w:tabs>
        <w:spacing w:line="269" w:lineRule="exact"/>
        <w:ind w:hanging="212"/>
        <w:rPr>
          <w:sz w:val="21"/>
        </w:rPr>
      </w:pPr>
      <w:r>
        <w:rPr>
          <w:spacing w:val="-3"/>
          <w:sz w:val="21"/>
        </w:rPr>
        <w:t>应禁止多个</w:t>
      </w:r>
      <w:r>
        <w:rPr>
          <w:sz w:val="21"/>
        </w:rPr>
        <w:t>AP</w:t>
      </w:r>
      <w:r>
        <w:rPr>
          <w:spacing w:val="-3"/>
          <w:sz w:val="21"/>
        </w:rPr>
        <w:t>使用同一个认证密钥；</w:t>
      </w:r>
    </w:p>
    <w:p w:rsidR="00F97E80" w:rsidRDefault="00DD528B">
      <w:pPr>
        <w:pStyle w:val="a4"/>
        <w:numPr>
          <w:ilvl w:val="4"/>
          <w:numId w:val="42"/>
        </w:numPr>
        <w:tabs>
          <w:tab w:val="left" w:pos="1086"/>
        </w:tabs>
        <w:spacing w:before="43"/>
        <w:ind w:hanging="212"/>
        <w:rPr>
          <w:sz w:val="21"/>
        </w:rPr>
      </w:pPr>
      <w:r>
        <w:rPr>
          <w:spacing w:val="-3"/>
          <w:sz w:val="21"/>
        </w:rPr>
        <w:t>应能够阻断非授权无线接入设备或非授权移动终端。</w:t>
      </w:r>
    </w:p>
    <w:p w:rsidR="00F97E80" w:rsidRDefault="00DD528B">
      <w:pPr>
        <w:pStyle w:val="1"/>
        <w:numPr>
          <w:ilvl w:val="2"/>
          <w:numId w:val="42"/>
        </w:numPr>
        <w:tabs>
          <w:tab w:val="left" w:pos="802"/>
        </w:tabs>
        <w:spacing w:before="51"/>
      </w:pPr>
      <w:r>
        <w:t>安全计算环境</w:t>
      </w:r>
    </w:p>
    <w:p w:rsidR="00F97E80" w:rsidRDefault="00DD528B">
      <w:pPr>
        <w:pStyle w:val="a4"/>
        <w:numPr>
          <w:ilvl w:val="3"/>
          <w:numId w:val="42"/>
        </w:numPr>
        <w:tabs>
          <w:tab w:val="left" w:pos="1015"/>
        </w:tabs>
        <w:spacing w:before="81"/>
        <w:ind w:hanging="794"/>
        <w:rPr>
          <w:rFonts w:ascii="Microsoft JhengHei" w:eastAsia="Microsoft JhengHei"/>
          <w:b/>
          <w:sz w:val="21"/>
        </w:rPr>
      </w:pPr>
      <w:r>
        <w:rPr>
          <w:rFonts w:ascii="Microsoft JhengHei" w:eastAsia="Microsoft JhengHei" w:hint="eastAsia"/>
          <w:b/>
          <w:sz w:val="21"/>
        </w:rPr>
        <w:t>移动终端管控</w:t>
      </w:r>
    </w:p>
    <w:p w:rsidR="00F97E80" w:rsidRDefault="00DD528B">
      <w:pPr>
        <w:pStyle w:val="a3"/>
        <w:spacing w:before="75"/>
        <w:ind w:left="873"/>
      </w:pPr>
      <w:r>
        <w:t>本项要求包括：</w:t>
      </w:r>
    </w:p>
    <w:p w:rsidR="00F97E80" w:rsidRDefault="00DD528B">
      <w:pPr>
        <w:pStyle w:val="a4"/>
        <w:numPr>
          <w:ilvl w:val="4"/>
          <w:numId w:val="42"/>
        </w:numPr>
        <w:tabs>
          <w:tab w:val="left" w:pos="1086"/>
        </w:tabs>
        <w:spacing w:before="43"/>
        <w:ind w:hanging="212"/>
        <w:rPr>
          <w:sz w:val="21"/>
        </w:rPr>
      </w:pPr>
      <w:r>
        <w:rPr>
          <w:spacing w:val="-3"/>
          <w:sz w:val="21"/>
        </w:rPr>
        <w:t>应保证移动终端安装、注册并运行终端管理客户端软件；</w:t>
      </w:r>
    </w:p>
    <w:p w:rsidR="00F97E80" w:rsidRDefault="00DD528B">
      <w:pPr>
        <w:pStyle w:val="a4"/>
        <w:numPr>
          <w:ilvl w:val="4"/>
          <w:numId w:val="42"/>
        </w:numPr>
        <w:tabs>
          <w:tab w:val="left" w:pos="1086"/>
        </w:tabs>
        <w:spacing w:before="43" w:line="278" w:lineRule="auto"/>
        <w:ind w:left="873" w:right="1662" w:firstLine="0"/>
        <w:rPr>
          <w:sz w:val="21"/>
        </w:rPr>
      </w:pPr>
      <w:r>
        <w:rPr>
          <w:spacing w:val="-3"/>
          <w:sz w:val="21"/>
        </w:rPr>
        <w:t>移动终端应接受移动终端管理服务端的设备生命周期管理、设备远程控制，如： 远程锁定、远程擦除等。</w:t>
      </w:r>
    </w:p>
    <w:p w:rsidR="00F97E80" w:rsidRDefault="00DD528B">
      <w:pPr>
        <w:pStyle w:val="1"/>
        <w:numPr>
          <w:ilvl w:val="3"/>
          <w:numId w:val="42"/>
        </w:numPr>
        <w:tabs>
          <w:tab w:val="left" w:pos="1015"/>
        </w:tabs>
        <w:spacing w:before="7"/>
        <w:ind w:hanging="794"/>
      </w:pPr>
      <w:r>
        <w:t>移动应用管控</w:t>
      </w:r>
    </w:p>
    <w:p w:rsidR="00F97E80" w:rsidRDefault="00DD528B">
      <w:pPr>
        <w:pStyle w:val="a3"/>
        <w:spacing w:before="75"/>
        <w:ind w:left="873"/>
      </w:pPr>
      <w:r>
        <w:t>本项要求包括：</w:t>
      </w:r>
    </w:p>
    <w:p w:rsidR="00F97E80" w:rsidRDefault="00DD528B">
      <w:pPr>
        <w:pStyle w:val="a4"/>
        <w:numPr>
          <w:ilvl w:val="4"/>
          <w:numId w:val="42"/>
        </w:numPr>
        <w:tabs>
          <w:tab w:val="left" w:pos="1086"/>
        </w:tabs>
        <w:spacing w:before="43"/>
        <w:ind w:hanging="212"/>
        <w:rPr>
          <w:sz w:val="21"/>
        </w:rPr>
      </w:pPr>
      <w:r>
        <w:rPr>
          <w:spacing w:val="-3"/>
          <w:sz w:val="21"/>
        </w:rPr>
        <w:t>应具有选择应用软件安装、运行的功能；</w:t>
      </w:r>
    </w:p>
    <w:p w:rsidR="00F97E80" w:rsidRDefault="00DD528B">
      <w:pPr>
        <w:pStyle w:val="a4"/>
        <w:numPr>
          <w:ilvl w:val="4"/>
          <w:numId w:val="42"/>
        </w:numPr>
        <w:tabs>
          <w:tab w:val="left" w:pos="1086"/>
        </w:tabs>
        <w:spacing w:before="42"/>
        <w:ind w:hanging="212"/>
        <w:rPr>
          <w:sz w:val="21"/>
        </w:rPr>
      </w:pPr>
      <w:r>
        <w:rPr>
          <w:spacing w:val="-3"/>
          <w:sz w:val="21"/>
        </w:rPr>
        <w:t>应只允许指定证书签名的应用软件安装和运行；</w:t>
      </w:r>
    </w:p>
    <w:p w:rsidR="00F97E80" w:rsidRDefault="00DD528B">
      <w:pPr>
        <w:pStyle w:val="a4"/>
        <w:numPr>
          <w:ilvl w:val="4"/>
          <w:numId w:val="42"/>
        </w:numPr>
        <w:tabs>
          <w:tab w:val="left" w:pos="1086"/>
        </w:tabs>
        <w:spacing w:before="43"/>
        <w:ind w:hanging="212"/>
        <w:rPr>
          <w:sz w:val="21"/>
        </w:rPr>
      </w:pPr>
      <w:r>
        <w:rPr>
          <w:spacing w:val="-3"/>
          <w:sz w:val="21"/>
        </w:rPr>
        <w:t>应具有软件白名单功能，应能根据白名单控制应用软件安装、运行。</w:t>
      </w:r>
    </w:p>
    <w:p w:rsidR="00F97E80" w:rsidRDefault="00DD528B">
      <w:pPr>
        <w:pStyle w:val="1"/>
        <w:numPr>
          <w:ilvl w:val="2"/>
          <w:numId w:val="41"/>
        </w:numPr>
        <w:tabs>
          <w:tab w:val="left" w:pos="802"/>
        </w:tabs>
        <w:spacing w:before="51"/>
      </w:pPr>
      <w:r>
        <w:t>安全建设管理</w:t>
      </w:r>
    </w:p>
    <w:p w:rsidR="00F97E80" w:rsidRDefault="00DD528B">
      <w:pPr>
        <w:pStyle w:val="a4"/>
        <w:numPr>
          <w:ilvl w:val="3"/>
          <w:numId w:val="41"/>
        </w:numPr>
        <w:tabs>
          <w:tab w:val="left" w:pos="1015"/>
        </w:tabs>
        <w:spacing w:before="82" w:line="285" w:lineRule="auto"/>
        <w:ind w:right="7402" w:hanging="653"/>
        <w:rPr>
          <w:sz w:val="21"/>
        </w:rPr>
      </w:pPr>
      <w:r>
        <w:rPr>
          <w:rFonts w:ascii="Microsoft JhengHei" w:eastAsia="Microsoft JhengHei" w:hint="eastAsia"/>
          <w:b/>
          <w:spacing w:val="-3"/>
          <w:sz w:val="21"/>
        </w:rPr>
        <w:t>移动应用软件采购</w:t>
      </w:r>
      <w:r>
        <w:rPr>
          <w:spacing w:val="-2"/>
          <w:sz w:val="21"/>
        </w:rPr>
        <w:t>本项要求包括：</w:t>
      </w:r>
    </w:p>
    <w:p w:rsidR="00F97E80" w:rsidRDefault="00DD528B">
      <w:pPr>
        <w:pStyle w:val="a4"/>
        <w:numPr>
          <w:ilvl w:val="4"/>
          <w:numId w:val="41"/>
        </w:numPr>
        <w:tabs>
          <w:tab w:val="left" w:pos="1086"/>
        </w:tabs>
        <w:spacing w:line="262" w:lineRule="exact"/>
        <w:ind w:hanging="212"/>
        <w:rPr>
          <w:sz w:val="21"/>
        </w:rPr>
      </w:pPr>
      <w:r>
        <w:rPr>
          <w:spacing w:val="-3"/>
          <w:sz w:val="21"/>
        </w:rPr>
        <w:t>应保证移动终端安装、运行的应用软件来自可靠分发渠道或使用可靠证书签名；</w:t>
      </w:r>
    </w:p>
    <w:p w:rsidR="00F97E80" w:rsidRDefault="00DD528B">
      <w:pPr>
        <w:pStyle w:val="a4"/>
        <w:numPr>
          <w:ilvl w:val="4"/>
          <w:numId w:val="41"/>
        </w:numPr>
        <w:tabs>
          <w:tab w:val="left" w:pos="1086"/>
        </w:tabs>
        <w:spacing w:before="43"/>
        <w:ind w:hanging="212"/>
        <w:rPr>
          <w:sz w:val="21"/>
        </w:rPr>
      </w:pPr>
      <w:r>
        <w:rPr>
          <w:spacing w:val="-3"/>
          <w:sz w:val="21"/>
        </w:rPr>
        <w:t>应保证移动终端安装、运行的应用软件由指定的开发者开发。</w:t>
      </w:r>
    </w:p>
    <w:p w:rsidR="00F97E80" w:rsidRDefault="00DD528B">
      <w:pPr>
        <w:pStyle w:val="a4"/>
        <w:numPr>
          <w:ilvl w:val="3"/>
          <w:numId w:val="41"/>
        </w:numPr>
        <w:tabs>
          <w:tab w:val="left" w:pos="1015"/>
        </w:tabs>
        <w:spacing w:before="51" w:line="285" w:lineRule="auto"/>
        <w:ind w:right="7402" w:hanging="653"/>
        <w:rPr>
          <w:sz w:val="21"/>
        </w:rPr>
      </w:pPr>
      <w:r>
        <w:rPr>
          <w:rFonts w:ascii="Microsoft JhengHei" w:eastAsia="Microsoft JhengHei" w:hint="eastAsia"/>
          <w:b/>
          <w:spacing w:val="-3"/>
          <w:sz w:val="21"/>
        </w:rPr>
        <w:t>移动应用软件开发</w:t>
      </w:r>
      <w:r>
        <w:rPr>
          <w:spacing w:val="-2"/>
          <w:sz w:val="21"/>
        </w:rPr>
        <w:t>本项要求包括：</w:t>
      </w:r>
    </w:p>
    <w:p w:rsidR="00F97E80" w:rsidRDefault="00DD528B">
      <w:pPr>
        <w:pStyle w:val="a4"/>
        <w:numPr>
          <w:ilvl w:val="4"/>
          <w:numId w:val="41"/>
        </w:numPr>
        <w:tabs>
          <w:tab w:val="left" w:pos="1086"/>
        </w:tabs>
        <w:spacing w:line="262" w:lineRule="exact"/>
        <w:ind w:hanging="212"/>
        <w:rPr>
          <w:sz w:val="21"/>
        </w:rPr>
      </w:pPr>
      <w:r>
        <w:rPr>
          <w:spacing w:val="-3"/>
          <w:sz w:val="21"/>
        </w:rPr>
        <w:t>应对移动业务应用软件开发者进行资格审查；</w:t>
      </w:r>
    </w:p>
    <w:p w:rsidR="00F97E80" w:rsidRDefault="00DD528B">
      <w:pPr>
        <w:pStyle w:val="a4"/>
        <w:numPr>
          <w:ilvl w:val="4"/>
          <w:numId w:val="41"/>
        </w:numPr>
        <w:tabs>
          <w:tab w:val="left" w:pos="1086"/>
        </w:tabs>
        <w:spacing w:before="43"/>
        <w:ind w:hanging="212"/>
        <w:rPr>
          <w:sz w:val="21"/>
        </w:rPr>
      </w:pPr>
      <w:r>
        <w:rPr>
          <w:spacing w:val="-3"/>
          <w:sz w:val="21"/>
        </w:rPr>
        <w:t>应保证开发移动业务应用软件的签名证书合法性。</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spacing w:before="70"/>
        <w:ind w:left="220" w:firstLine="0"/>
      </w:pPr>
      <w:r>
        <w:lastRenderedPageBreak/>
        <w:t>8.3.5 安全运维管理</w:t>
      </w:r>
    </w:p>
    <w:p w:rsidR="00F97E80" w:rsidRDefault="00DD528B">
      <w:pPr>
        <w:spacing w:before="82"/>
        <w:ind w:left="220"/>
        <w:rPr>
          <w:rFonts w:ascii="Microsoft JhengHei" w:eastAsia="Microsoft JhengHei"/>
          <w:b/>
          <w:sz w:val="21"/>
        </w:rPr>
      </w:pPr>
      <w:r>
        <w:rPr>
          <w:rFonts w:ascii="Microsoft JhengHei" w:eastAsia="Microsoft JhengHei" w:hint="eastAsia"/>
          <w:b/>
          <w:w w:val="105"/>
          <w:sz w:val="21"/>
        </w:rPr>
        <w:t>8.3.5.1 配置管理</w:t>
      </w:r>
    </w:p>
    <w:p w:rsidR="00F97E80" w:rsidRDefault="00DD528B">
      <w:pPr>
        <w:pStyle w:val="a3"/>
        <w:spacing w:before="75" w:line="278" w:lineRule="auto"/>
        <w:ind w:left="220" w:right="1686" w:firstLine="419"/>
      </w:pPr>
      <w:r>
        <w:t>应建立合法无线接入设备和合法移动终端配置库，用千对非法无线接入设备和非法移动终端的识别。</w:t>
      </w:r>
    </w:p>
    <w:p w:rsidR="00F97E80" w:rsidRDefault="00DD528B">
      <w:pPr>
        <w:pStyle w:val="1"/>
        <w:numPr>
          <w:ilvl w:val="1"/>
          <w:numId w:val="40"/>
        </w:numPr>
        <w:tabs>
          <w:tab w:val="left" w:pos="590"/>
        </w:tabs>
        <w:spacing w:before="7"/>
      </w:pPr>
      <w:bookmarkStart w:id="4" w:name="_TOC_250006"/>
      <w:bookmarkEnd w:id="4"/>
      <w:r>
        <w:t>物联网安全扩展要求</w:t>
      </w:r>
    </w:p>
    <w:p w:rsidR="00F97E80" w:rsidRDefault="00DD528B">
      <w:pPr>
        <w:pStyle w:val="a4"/>
        <w:numPr>
          <w:ilvl w:val="2"/>
          <w:numId w:val="40"/>
        </w:numPr>
        <w:tabs>
          <w:tab w:val="left" w:pos="802"/>
        </w:tabs>
        <w:spacing w:before="82"/>
        <w:rPr>
          <w:rFonts w:ascii="Microsoft JhengHei" w:eastAsia="Microsoft JhengHei"/>
          <w:b/>
          <w:sz w:val="21"/>
        </w:rPr>
      </w:pPr>
      <w:r>
        <w:rPr>
          <w:rFonts w:ascii="Microsoft JhengHei" w:eastAsia="Microsoft JhengHei" w:hint="eastAsia"/>
          <w:b/>
          <w:sz w:val="21"/>
        </w:rPr>
        <w:t>安全物理环境</w:t>
      </w:r>
    </w:p>
    <w:p w:rsidR="00F97E80" w:rsidRDefault="00DD528B">
      <w:pPr>
        <w:pStyle w:val="a4"/>
        <w:numPr>
          <w:ilvl w:val="3"/>
          <w:numId w:val="40"/>
        </w:numPr>
        <w:tabs>
          <w:tab w:val="left" w:pos="1015"/>
        </w:tabs>
        <w:spacing w:before="82" w:line="285" w:lineRule="auto"/>
        <w:ind w:right="6979" w:hanging="653"/>
        <w:rPr>
          <w:sz w:val="21"/>
        </w:rPr>
      </w:pPr>
      <w:r>
        <w:rPr>
          <w:rFonts w:ascii="Microsoft JhengHei" w:eastAsia="Microsoft JhengHei" w:hint="eastAsia"/>
          <w:b/>
          <w:spacing w:val="-3"/>
          <w:sz w:val="21"/>
        </w:rPr>
        <w:t>感知节点设备物理防护</w:t>
      </w:r>
      <w:r>
        <w:rPr>
          <w:spacing w:val="-2"/>
          <w:sz w:val="21"/>
        </w:rPr>
        <w:t>本项要求包括：</w:t>
      </w:r>
    </w:p>
    <w:p w:rsidR="00F97E80" w:rsidRDefault="00DD528B">
      <w:pPr>
        <w:pStyle w:val="a4"/>
        <w:numPr>
          <w:ilvl w:val="4"/>
          <w:numId w:val="40"/>
        </w:numPr>
        <w:tabs>
          <w:tab w:val="left" w:pos="1086"/>
        </w:tabs>
        <w:spacing w:line="278" w:lineRule="auto"/>
        <w:ind w:right="1662" w:firstLine="0"/>
        <w:rPr>
          <w:sz w:val="21"/>
        </w:rPr>
      </w:pPr>
      <w:r>
        <w:rPr>
          <w:spacing w:val="-3"/>
          <w:sz w:val="21"/>
        </w:rPr>
        <w:t>感知节点设备所处的物理环境应不对感知节点设备造成物理破坏，如挤压、强振动；</w:t>
      </w:r>
    </w:p>
    <w:p w:rsidR="00F97E80" w:rsidRDefault="00DD528B">
      <w:pPr>
        <w:pStyle w:val="a4"/>
        <w:numPr>
          <w:ilvl w:val="4"/>
          <w:numId w:val="40"/>
        </w:numPr>
        <w:tabs>
          <w:tab w:val="left" w:pos="1086"/>
        </w:tabs>
        <w:spacing w:line="278" w:lineRule="auto"/>
        <w:ind w:right="1662" w:firstLine="0"/>
        <w:rPr>
          <w:sz w:val="21"/>
        </w:rPr>
      </w:pPr>
      <w:r>
        <w:rPr>
          <w:spacing w:val="-3"/>
          <w:sz w:val="21"/>
        </w:rPr>
        <w:t>感知节点设备在工作状态所处物理环境应能正确反映环境状态（如温湿度传感器不能安装在阳光直射区域</w:t>
      </w:r>
      <w:r>
        <w:rPr>
          <w:sz w:val="21"/>
        </w:rPr>
        <w:t>）；</w:t>
      </w:r>
    </w:p>
    <w:p w:rsidR="00F97E80" w:rsidRDefault="00DD528B">
      <w:pPr>
        <w:pStyle w:val="a4"/>
        <w:numPr>
          <w:ilvl w:val="4"/>
          <w:numId w:val="40"/>
        </w:numPr>
        <w:tabs>
          <w:tab w:val="left" w:pos="1086"/>
        </w:tabs>
        <w:spacing w:line="278" w:lineRule="auto"/>
        <w:ind w:right="1874" w:firstLine="0"/>
        <w:rPr>
          <w:sz w:val="21"/>
        </w:rPr>
      </w:pPr>
      <w:r>
        <w:rPr>
          <w:spacing w:val="-3"/>
          <w:sz w:val="21"/>
        </w:rPr>
        <w:t>感知节点设备在工作状态所处物理环境应不对感知节点设备的正常工作造成影响，如强干扰、阻挡屏蔽等；</w:t>
      </w:r>
    </w:p>
    <w:p w:rsidR="00F97E80" w:rsidRDefault="00DD528B">
      <w:pPr>
        <w:pStyle w:val="a4"/>
        <w:numPr>
          <w:ilvl w:val="4"/>
          <w:numId w:val="40"/>
        </w:numPr>
        <w:tabs>
          <w:tab w:val="left" w:pos="1086"/>
        </w:tabs>
        <w:spacing w:line="278" w:lineRule="auto"/>
        <w:ind w:right="1662" w:firstLine="0"/>
        <w:rPr>
          <w:sz w:val="21"/>
        </w:rPr>
      </w:pPr>
      <w:r>
        <w:rPr>
          <w:spacing w:val="-3"/>
          <w:sz w:val="21"/>
        </w:rPr>
        <w:t>关键感知节点设备应具有可供长时间工作的电力供应（关键网关节点设备应具有持久稳定的电力供应能力</w:t>
      </w:r>
      <w:r>
        <w:rPr>
          <w:sz w:val="21"/>
        </w:rPr>
        <w:t>）。</w:t>
      </w:r>
    </w:p>
    <w:p w:rsidR="00F97E80" w:rsidRDefault="00DD528B">
      <w:pPr>
        <w:pStyle w:val="1"/>
        <w:numPr>
          <w:ilvl w:val="2"/>
          <w:numId w:val="40"/>
        </w:numPr>
        <w:tabs>
          <w:tab w:val="left" w:pos="802"/>
        </w:tabs>
      </w:pPr>
      <w:r>
        <w:t>安全区域边界</w:t>
      </w:r>
    </w:p>
    <w:p w:rsidR="00F97E80" w:rsidRDefault="00DD528B">
      <w:pPr>
        <w:pStyle w:val="a4"/>
        <w:numPr>
          <w:ilvl w:val="3"/>
          <w:numId w:val="40"/>
        </w:numPr>
        <w:tabs>
          <w:tab w:val="left" w:pos="1015"/>
        </w:tabs>
        <w:spacing w:before="81"/>
        <w:ind w:left="1014" w:hanging="794"/>
        <w:rPr>
          <w:rFonts w:ascii="Microsoft JhengHei" w:eastAsia="Microsoft JhengHei"/>
          <w:b/>
          <w:sz w:val="21"/>
        </w:rPr>
      </w:pPr>
      <w:r>
        <w:rPr>
          <w:rFonts w:ascii="Microsoft JhengHei" w:eastAsia="Microsoft JhengHei" w:hint="eastAsia"/>
          <w:b/>
          <w:sz w:val="21"/>
        </w:rPr>
        <w:t>接入控制</w:t>
      </w:r>
    </w:p>
    <w:p w:rsidR="00F97E80" w:rsidRDefault="00DD528B">
      <w:pPr>
        <w:pStyle w:val="a3"/>
        <w:spacing w:before="75"/>
        <w:ind w:left="640"/>
      </w:pPr>
      <w:r>
        <w:t>应保证只有授权的感知节点可以接入。</w:t>
      </w:r>
    </w:p>
    <w:p w:rsidR="00F97E80" w:rsidRDefault="00DD528B">
      <w:pPr>
        <w:pStyle w:val="1"/>
        <w:numPr>
          <w:ilvl w:val="3"/>
          <w:numId w:val="40"/>
        </w:numPr>
        <w:tabs>
          <w:tab w:val="left" w:pos="1015"/>
        </w:tabs>
        <w:spacing w:before="50"/>
        <w:ind w:left="1014" w:hanging="794"/>
      </w:pPr>
      <w:r>
        <w:t>入侵防范</w:t>
      </w:r>
    </w:p>
    <w:p w:rsidR="00F97E80" w:rsidRDefault="00DD528B">
      <w:pPr>
        <w:pStyle w:val="a3"/>
        <w:spacing w:before="74"/>
        <w:ind w:left="873"/>
      </w:pPr>
      <w:r>
        <w:t>本项要求包括：</w:t>
      </w:r>
    </w:p>
    <w:p w:rsidR="00F97E80" w:rsidRDefault="00DD528B">
      <w:pPr>
        <w:pStyle w:val="a4"/>
        <w:numPr>
          <w:ilvl w:val="4"/>
          <w:numId w:val="40"/>
        </w:numPr>
        <w:tabs>
          <w:tab w:val="left" w:pos="1086"/>
        </w:tabs>
        <w:spacing w:before="44"/>
        <w:ind w:left="1085" w:hanging="212"/>
        <w:rPr>
          <w:sz w:val="21"/>
        </w:rPr>
      </w:pPr>
      <w:r>
        <w:rPr>
          <w:spacing w:val="-3"/>
          <w:sz w:val="21"/>
        </w:rPr>
        <w:t>应能够限制与感知节点通信的目标地址，以避免对陌生地址的攻击行为；</w:t>
      </w:r>
    </w:p>
    <w:p w:rsidR="00F97E80" w:rsidRDefault="00DD528B">
      <w:pPr>
        <w:pStyle w:val="a4"/>
        <w:numPr>
          <w:ilvl w:val="4"/>
          <w:numId w:val="40"/>
        </w:numPr>
        <w:tabs>
          <w:tab w:val="left" w:pos="1086"/>
        </w:tabs>
        <w:spacing w:before="43"/>
        <w:ind w:left="1085" w:hanging="212"/>
        <w:rPr>
          <w:sz w:val="21"/>
        </w:rPr>
      </w:pPr>
      <w:r>
        <w:rPr>
          <w:spacing w:val="-3"/>
          <w:sz w:val="21"/>
        </w:rPr>
        <w:t>应能够限制与网关节点通信的目标地址，以避免对陌生地址的攻击行为。</w:t>
      </w:r>
    </w:p>
    <w:p w:rsidR="00F97E80" w:rsidRDefault="00DD528B">
      <w:pPr>
        <w:pStyle w:val="1"/>
        <w:numPr>
          <w:ilvl w:val="2"/>
          <w:numId w:val="40"/>
        </w:numPr>
        <w:tabs>
          <w:tab w:val="left" w:pos="802"/>
        </w:tabs>
        <w:spacing w:before="50"/>
      </w:pPr>
      <w:r>
        <w:t>安全计算环境</w:t>
      </w:r>
    </w:p>
    <w:p w:rsidR="00F97E80" w:rsidRDefault="00DD528B">
      <w:pPr>
        <w:pStyle w:val="a4"/>
        <w:numPr>
          <w:ilvl w:val="3"/>
          <w:numId w:val="40"/>
        </w:numPr>
        <w:tabs>
          <w:tab w:val="left" w:pos="1015"/>
        </w:tabs>
        <w:spacing w:before="82" w:line="285" w:lineRule="auto"/>
        <w:ind w:right="7402" w:hanging="653"/>
        <w:rPr>
          <w:sz w:val="21"/>
        </w:rPr>
      </w:pPr>
      <w:r>
        <w:rPr>
          <w:rFonts w:ascii="Microsoft JhengHei" w:eastAsia="Microsoft JhengHei" w:hint="eastAsia"/>
          <w:b/>
          <w:spacing w:val="-3"/>
          <w:sz w:val="21"/>
        </w:rPr>
        <w:t>感知节点设备安全</w:t>
      </w:r>
      <w:r>
        <w:rPr>
          <w:spacing w:val="-2"/>
          <w:sz w:val="21"/>
        </w:rPr>
        <w:t>本项要求包括：</w:t>
      </w:r>
    </w:p>
    <w:p w:rsidR="00F97E80" w:rsidRDefault="00DD528B">
      <w:pPr>
        <w:pStyle w:val="a4"/>
        <w:numPr>
          <w:ilvl w:val="4"/>
          <w:numId w:val="40"/>
        </w:numPr>
        <w:tabs>
          <w:tab w:val="left" w:pos="1086"/>
        </w:tabs>
        <w:spacing w:line="262" w:lineRule="exact"/>
        <w:ind w:left="1085" w:hanging="212"/>
        <w:rPr>
          <w:sz w:val="21"/>
        </w:rPr>
      </w:pPr>
      <w:r>
        <w:rPr>
          <w:spacing w:val="-3"/>
          <w:sz w:val="21"/>
        </w:rPr>
        <w:t>应保证只有授权的用户可以对感知节点设备上的软件应用进行配置或变更；</w:t>
      </w:r>
    </w:p>
    <w:p w:rsidR="00F97E80" w:rsidRDefault="00DD528B">
      <w:pPr>
        <w:pStyle w:val="a4"/>
        <w:numPr>
          <w:ilvl w:val="4"/>
          <w:numId w:val="40"/>
        </w:numPr>
        <w:tabs>
          <w:tab w:val="left" w:pos="1086"/>
        </w:tabs>
        <w:spacing w:before="43"/>
        <w:ind w:left="1085" w:hanging="212"/>
        <w:rPr>
          <w:sz w:val="21"/>
        </w:rPr>
      </w:pPr>
      <w:r>
        <w:rPr>
          <w:spacing w:val="-3"/>
          <w:sz w:val="21"/>
        </w:rPr>
        <w:t>应具有对其连接的网关节点设备（包括读卡器）进行身份标识和鉴别的能力；</w:t>
      </w:r>
    </w:p>
    <w:p w:rsidR="00F97E80" w:rsidRDefault="00DD528B">
      <w:pPr>
        <w:pStyle w:val="a4"/>
        <w:numPr>
          <w:ilvl w:val="4"/>
          <w:numId w:val="40"/>
        </w:numPr>
        <w:tabs>
          <w:tab w:val="left" w:pos="1086"/>
        </w:tabs>
        <w:spacing w:before="43" w:line="278" w:lineRule="auto"/>
        <w:ind w:right="1662" w:firstLine="0"/>
        <w:rPr>
          <w:sz w:val="21"/>
        </w:rPr>
      </w:pPr>
      <w:r>
        <w:rPr>
          <w:spacing w:val="-3"/>
          <w:sz w:val="21"/>
        </w:rPr>
        <w:t>应具有对其连接的其他感知节点设备（包括路由节点）进行身份标识和鉴别的能力。</w:t>
      </w:r>
    </w:p>
    <w:p w:rsidR="00F97E80" w:rsidRDefault="00DD528B">
      <w:pPr>
        <w:pStyle w:val="a4"/>
        <w:numPr>
          <w:ilvl w:val="3"/>
          <w:numId w:val="40"/>
        </w:numPr>
        <w:tabs>
          <w:tab w:val="left" w:pos="1015"/>
        </w:tabs>
        <w:spacing w:before="7" w:line="285" w:lineRule="auto"/>
        <w:ind w:right="7402" w:hanging="653"/>
        <w:rPr>
          <w:sz w:val="21"/>
        </w:rPr>
      </w:pPr>
      <w:r>
        <w:rPr>
          <w:rFonts w:ascii="Microsoft JhengHei" w:eastAsia="Microsoft JhengHei" w:hint="eastAsia"/>
          <w:b/>
          <w:spacing w:val="-3"/>
          <w:sz w:val="21"/>
        </w:rPr>
        <w:t>网关节点设备安全</w:t>
      </w:r>
      <w:r>
        <w:rPr>
          <w:spacing w:val="-2"/>
          <w:sz w:val="21"/>
        </w:rPr>
        <w:t>本项要求包括：</w:t>
      </w:r>
    </w:p>
    <w:p w:rsidR="00F97E80" w:rsidRDefault="00DD528B">
      <w:pPr>
        <w:pStyle w:val="a4"/>
        <w:numPr>
          <w:ilvl w:val="4"/>
          <w:numId w:val="40"/>
        </w:numPr>
        <w:tabs>
          <w:tab w:val="left" w:pos="1086"/>
        </w:tabs>
        <w:spacing w:line="278" w:lineRule="auto"/>
        <w:ind w:right="1662" w:firstLine="0"/>
        <w:rPr>
          <w:sz w:val="21"/>
        </w:rPr>
      </w:pPr>
      <w:r>
        <w:rPr>
          <w:spacing w:val="-3"/>
          <w:sz w:val="21"/>
        </w:rPr>
        <w:t>应具备对合法连接设备</w:t>
      </w:r>
      <w:r>
        <w:rPr>
          <w:sz w:val="21"/>
        </w:rPr>
        <w:t>（</w:t>
      </w:r>
      <w:r>
        <w:rPr>
          <w:spacing w:val="-3"/>
          <w:sz w:val="21"/>
        </w:rPr>
        <w:t>包括终端节点、路由节点、数据处理中心）</w:t>
      </w:r>
      <w:r>
        <w:rPr>
          <w:spacing w:val="-2"/>
          <w:sz w:val="21"/>
        </w:rPr>
        <w:t>进行标识和</w:t>
      </w:r>
      <w:r>
        <w:rPr>
          <w:spacing w:val="-3"/>
          <w:sz w:val="21"/>
        </w:rPr>
        <w:t>鉴别的能力；</w:t>
      </w:r>
    </w:p>
    <w:p w:rsidR="00F97E80" w:rsidRDefault="00DD528B">
      <w:pPr>
        <w:pStyle w:val="a4"/>
        <w:numPr>
          <w:ilvl w:val="4"/>
          <w:numId w:val="40"/>
        </w:numPr>
        <w:tabs>
          <w:tab w:val="left" w:pos="1086"/>
        </w:tabs>
        <w:spacing w:line="269" w:lineRule="exact"/>
        <w:ind w:left="1085" w:hanging="212"/>
        <w:rPr>
          <w:sz w:val="21"/>
        </w:rPr>
      </w:pPr>
      <w:r>
        <w:rPr>
          <w:spacing w:val="-3"/>
          <w:sz w:val="21"/>
        </w:rPr>
        <w:t>应具备过滤非法节点和伪造节点所发送的数据的能力；</w:t>
      </w:r>
    </w:p>
    <w:p w:rsidR="00F97E80" w:rsidRDefault="00DD528B">
      <w:pPr>
        <w:pStyle w:val="a4"/>
        <w:numPr>
          <w:ilvl w:val="4"/>
          <w:numId w:val="40"/>
        </w:numPr>
        <w:tabs>
          <w:tab w:val="left" w:pos="1086"/>
        </w:tabs>
        <w:spacing w:before="36"/>
        <w:ind w:left="1085" w:hanging="212"/>
        <w:rPr>
          <w:sz w:val="21"/>
        </w:rPr>
      </w:pPr>
      <w:r>
        <w:rPr>
          <w:spacing w:val="-3"/>
          <w:sz w:val="21"/>
        </w:rPr>
        <w:t>授权用户应能够在设备使用过程中对关键密钥进行在线更新；</w:t>
      </w:r>
    </w:p>
    <w:p w:rsidR="00F97E80" w:rsidRDefault="00DD528B">
      <w:pPr>
        <w:pStyle w:val="a4"/>
        <w:numPr>
          <w:ilvl w:val="4"/>
          <w:numId w:val="40"/>
        </w:numPr>
        <w:tabs>
          <w:tab w:val="left" w:pos="1086"/>
        </w:tabs>
        <w:spacing w:before="43"/>
        <w:ind w:left="1085" w:hanging="212"/>
        <w:rPr>
          <w:sz w:val="21"/>
        </w:rPr>
      </w:pPr>
      <w:r>
        <w:rPr>
          <w:spacing w:val="-3"/>
          <w:sz w:val="21"/>
        </w:rPr>
        <w:t>授权用户应能够在设备使用过程中对关键配置参数进行在线更新。</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numPr>
          <w:ilvl w:val="3"/>
          <w:numId w:val="40"/>
        </w:numPr>
        <w:tabs>
          <w:tab w:val="left" w:pos="1015"/>
        </w:tabs>
        <w:spacing w:before="70"/>
        <w:ind w:left="1014" w:hanging="794"/>
      </w:pPr>
      <w:r>
        <w:lastRenderedPageBreak/>
        <w:t>抗数据重放</w:t>
      </w:r>
    </w:p>
    <w:p w:rsidR="00F97E80" w:rsidRDefault="00DD528B">
      <w:pPr>
        <w:pStyle w:val="a3"/>
        <w:spacing w:before="75"/>
        <w:ind w:left="873"/>
      </w:pPr>
      <w:r>
        <w:t>本项要求包括：</w:t>
      </w:r>
    </w:p>
    <w:p w:rsidR="00F97E80" w:rsidRDefault="00DD528B">
      <w:pPr>
        <w:pStyle w:val="a4"/>
        <w:numPr>
          <w:ilvl w:val="4"/>
          <w:numId w:val="40"/>
        </w:numPr>
        <w:tabs>
          <w:tab w:val="left" w:pos="1086"/>
        </w:tabs>
        <w:spacing w:before="43"/>
        <w:ind w:left="1085" w:hanging="212"/>
        <w:rPr>
          <w:sz w:val="21"/>
        </w:rPr>
      </w:pPr>
      <w:r>
        <w:rPr>
          <w:spacing w:val="-3"/>
          <w:sz w:val="21"/>
        </w:rPr>
        <w:t>应能够鉴别数据的新鲜性，避免历史数据的重放攻击；</w:t>
      </w:r>
    </w:p>
    <w:p w:rsidR="00F97E80" w:rsidRDefault="00DD528B">
      <w:pPr>
        <w:pStyle w:val="a4"/>
        <w:numPr>
          <w:ilvl w:val="4"/>
          <w:numId w:val="40"/>
        </w:numPr>
        <w:tabs>
          <w:tab w:val="left" w:pos="1086"/>
        </w:tabs>
        <w:spacing w:before="43"/>
        <w:ind w:left="1085" w:hanging="212"/>
        <w:rPr>
          <w:sz w:val="21"/>
        </w:rPr>
      </w:pPr>
      <w:r>
        <w:rPr>
          <w:spacing w:val="-3"/>
          <w:sz w:val="21"/>
        </w:rPr>
        <w:t>应能够鉴别历史数据的非法修改，避免数据的修改重放攻击。</w:t>
      </w:r>
    </w:p>
    <w:p w:rsidR="00F97E80" w:rsidRDefault="00DD528B">
      <w:pPr>
        <w:pStyle w:val="1"/>
        <w:numPr>
          <w:ilvl w:val="3"/>
          <w:numId w:val="40"/>
        </w:numPr>
        <w:tabs>
          <w:tab w:val="left" w:pos="1015"/>
        </w:tabs>
        <w:spacing w:before="50"/>
        <w:ind w:left="1014" w:hanging="794"/>
      </w:pPr>
      <w:r>
        <w:t>数据融合处理</w:t>
      </w:r>
    </w:p>
    <w:p w:rsidR="00F97E80" w:rsidRDefault="00DD528B">
      <w:pPr>
        <w:pStyle w:val="a3"/>
        <w:spacing w:before="74" w:line="278" w:lineRule="auto"/>
        <w:ind w:left="220" w:right="1686" w:firstLine="419"/>
      </w:pPr>
      <w:r>
        <w:t>应对来自传感网的数据进行数据融合处理，使不同种类的数据可以在同一个平台被使用。</w:t>
      </w:r>
    </w:p>
    <w:p w:rsidR="00F97E80" w:rsidRDefault="00DD528B">
      <w:pPr>
        <w:pStyle w:val="1"/>
        <w:numPr>
          <w:ilvl w:val="2"/>
          <w:numId w:val="40"/>
        </w:numPr>
        <w:tabs>
          <w:tab w:val="left" w:pos="802"/>
        </w:tabs>
        <w:spacing w:before="8"/>
      </w:pPr>
      <w:r>
        <w:t>安全运维管理</w:t>
      </w:r>
    </w:p>
    <w:p w:rsidR="00F97E80" w:rsidRDefault="00DD528B">
      <w:pPr>
        <w:pStyle w:val="a4"/>
        <w:numPr>
          <w:ilvl w:val="3"/>
          <w:numId w:val="40"/>
        </w:numPr>
        <w:tabs>
          <w:tab w:val="left" w:pos="1015"/>
        </w:tabs>
        <w:spacing w:before="81"/>
        <w:ind w:left="1014" w:hanging="794"/>
        <w:rPr>
          <w:rFonts w:ascii="Microsoft JhengHei" w:eastAsia="Microsoft JhengHei"/>
          <w:b/>
          <w:sz w:val="21"/>
        </w:rPr>
      </w:pPr>
      <w:r>
        <w:rPr>
          <w:rFonts w:ascii="Microsoft JhengHei" w:eastAsia="Microsoft JhengHei" w:hint="eastAsia"/>
          <w:b/>
          <w:sz w:val="21"/>
        </w:rPr>
        <w:t>感知节点管理</w:t>
      </w:r>
    </w:p>
    <w:p w:rsidR="00F97E80" w:rsidRDefault="00DD528B">
      <w:pPr>
        <w:pStyle w:val="a3"/>
        <w:spacing w:before="75"/>
        <w:ind w:left="873"/>
      </w:pPr>
      <w:r>
        <w:t>本项要求包括：</w:t>
      </w:r>
    </w:p>
    <w:p w:rsidR="00F97E80" w:rsidRDefault="00DD528B">
      <w:pPr>
        <w:pStyle w:val="a4"/>
        <w:numPr>
          <w:ilvl w:val="4"/>
          <w:numId w:val="40"/>
        </w:numPr>
        <w:tabs>
          <w:tab w:val="left" w:pos="1086"/>
        </w:tabs>
        <w:spacing w:before="43" w:line="278" w:lineRule="auto"/>
        <w:ind w:right="1662" w:firstLine="0"/>
        <w:rPr>
          <w:sz w:val="21"/>
        </w:rPr>
      </w:pPr>
      <w:r>
        <w:rPr>
          <w:spacing w:val="-3"/>
          <w:sz w:val="21"/>
        </w:rPr>
        <w:t>应指定人员定期巡视感知节点设备、网关节点设备的部署环境，对可能影响感知节点设备、网关节点设备正常工作的环境异常进行记录和维护；</w:t>
      </w:r>
    </w:p>
    <w:p w:rsidR="00F97E80" w:rsidRDefault="00DD528B">
      <w:pPr>
        <w:pStyle w:val="a4"/>
        <w:numPr>
          <w:ilvl w:val="4"/>
          <w:numId w:val="40"/>
        </w:numPr>
        <w:tabs>
          <w:tab w:val="left" w:pos="1086"/>
        </w:tabs>
        <w:spacing w:line="278" w:lineRule="auto"/>
        <w:ind w:right="1662" w:firstLine="0"/>
        <w:rPr>
          <w:sz w:val="21"/>
        </w:rPr>
      </w:pPr>
      <w:r>
        <w:rPr>
          <w:spacing w:val="-3"/>
          <w:sz w:val="21"/>
        </w:rPr>
        <w:t>应对感知节点设备、网关节点设备入库、存储、部署、携带、维修、丢失和报废等过程作出明确规定，并进行全程管理；</w:t>
      </w:r>
    </w:p>
    <w:p w:rsidR="00F97E80" w:rsidRDefault="00DD528B">
      <w:pPr>
        <w:pStyle w:val="a4"/>
        <w:numPr>
          <w:ilvl w:val="4"/>
          <w:numId w:val="40"/>
        </w:numPr>
        <w:tabs>
          <w:tab w:val="left" w:pos="1086"/>
        </w:tabs>
        <w:spacing w:line="278" w:lineRule="auto"/>
        <w:ind w:right="1662" w:firstLine="0"/>
        <w:rPr>
          <w:sz w:val="21"/>
        </w:rPr>
      </w:pPr>
      <w:r>
        <w:rPr>
          <w:spacing w:val="-3"/>
          <w:sz w:val="21"/>
        </w:rPr>
        <w:t>应加强对感知节点设备、网关节点设备部署环境的保密性管理，包括负责检查和维护的人员调离工作岗位应立即交还相关检查工具和检查维护记录等。</w:t>
      </w:r>
    </w:p>
    <w:p w:rsidR="00F97E80" w:rsidRDefault="00DD528B">
      <w:pPr>
        <w:pStyle w:val="1"/>
        <w:numPr>
          <w:ilvl w:val="1"/>
          <w:numId w:val="39"/>
        </w:numPr>
        <w:tabs>
          <w:tab w:val="left" w:pos="590"/>
        </w:tabs>
        <w:spacing w:before="7"/>
      </w:pPr>
      <w:bookmarkStart w:id="5" w:name="_TOC_250005"/>
      <w:bookmarkEnd w:id="5"/>
      <w:r>
        <w:rPr>
          <w:spacing w:val="-1"/>
        </w:rPr>
        <w:t>工业控制系统安全扩展要求</w:t>
      </w:r>
    </w:p>
    <w:p w:rsidR="00F97E80" w:rsidRDefault="00DD528B">
      <w:pPr>
        <w:pStyle w:val="a4"/>
        <w:numPr>
          <w:ilvl w:val="2"/>
          <w:numId w:val="39"/>
        </w:numPr>
        <w:tabs>
          <w:tab w:val="left" w:pos="802"/>
        </w:tabs>
        <w:spacing w:before="82"/>
        <w:rPr>
          <w:rFonts w:ascii="Microsoft JhengHei" w:eastAsia="Microsoft JhengHei"/>
          <w:b/>
          <w:sz w:val="21"/>
        </w:rPr>
      </w:pPr>
      <w:r>
        <w:rPr>
          <w:rFonts w:ascii="Microsoft JhengHei" w:eastAsia="Microsoft JhengHei" w:hint="eastAsia"/>
          <w:b/>
          <w:sz w:val="21"/>
        </w:rPr>
        <w:t>安全物理环境</w:t>
      </w:r>
    </w:p>
    <w:p w:rsidR="00F97E80" w:rsidRDefault="00DD528B">
      <w:pPr>
        <w:pStyle w:val="a4"/>
        <w:numPr>
          <w:ilvl w:val="3"/>
          <w:numId w:val="39"/>
        </w:numPr>
        <w:tabs>
          <w:tab w:val="left" w:pos="1015"/>
        </w:tabs>
        <w:spacing w:before="82" w:line="285" w:lineRule="auto"/>
        <w:ind w:right="6979" w:hanging="653"/>
        <w:rPr>
          <w:sz w:val="21"/>
        </w:rPr>
      </w:pPr>
      <w:r>
        <w:rPr>
          <w:rFonts w:ascii="Microsoft JhengHei" w:eastAsia="Microsoft JhengHei" w:hint="eastAsia"/>
          <w:b/>
          <w:spacing w:val="-3"/>
          <w:sz w:val="21"/>
        </w:rPr>
        <w:t>室外控制设备物理防护</w:t>
      </w:r>
      <w:r>
        <w:rPr>
          <w:spacing w:val="-2"/>
          <w:sz w:val="21"/>
        </w:rPr>
        <w:t>本项要求包括：</w:t>
      </w:r>
    </w:p>
    <w:p w:rsidR="00F97E80" w:rsidRDefault="00DD528B">
      <w:pPr>
        <w:pStyle w:val="a4"/>
        <w:numPr>
          <w:ilvl w:val="4"/>
          <w:numId w:val="39"/>
        </w:numPr>
        <w:tabs>
          <w:tab w:val="left" w:pos="1086"/>
        </w:tabs>
        <w:spacing w:line="278" w:lineRule="auto"/>
        <w:ind w:right="1662" w:firstLine="0"/>
        <w:rPr>
          <w:sz w:val="21"/>
        </w:rPr>
      </w:pPr>
      <w:r>
        <w:rPr>
          <w:spacing w:val="-3"/>
          <w:sz w:val="21"/>
        </w:rPr>
        <w:t>室外控制设备应放置千采用铁板或其他防火材料制作的箱体或装置中并紧固；箱体或装置具有透风、散热、防盗、防雨和防火能力等；</w:t>
      </w:r>
    </w:p>
    <w:p w:rsidR="00F97E80" w:rsidRDefault="00DD528B">
      <w:pPr>
        <w:pStyle w:val="a4"/>
        <w:numPr>
          <w:ilvl w:val="4"/>
          <w:numId w:val="39"/>
        </w:numPr>
        <w:tabs>
          <w:tab w:val="left" w:pos="1086"/>
        </w:tabs>
        <w:spacing w:line="278" w:lineRule="auto"/>
        <w:ind w:right="1662" w:firstLine="0"/>
        <w:rPr>
          <w:sz w:val="21"/>
        </w:rPr>
      </w:pPr>
      <w:r>
        <w:rPr>
          <w:spacing w:val="-3"/>
          <w:sz w:val="21"/>
        </w:rPr>
        <w:t>室外控制设备放置应远离强电磁千扰、强热源等环境，如尤法避免应及时做好应急处置及检修，保证设备正常运行。</w:t>
      </w:r>
    </w:p>
    <w:p w:rsidR="00F97E80" w:rsidRDefault="00DD528B">
      <w:pPr>
        <w:pStyle w:val="1"/>
        <w:numPr>
          <w:ilvl w:val="2"/>
          <w:numId w:val="39"/>
        </w:numPr>
        <w:tabs>
          <w:tab w:val="left" w:pos="802"/>
        </w:tabs>
      </w:pPr>
      <w:r>
        <w:t>安全通信网络</w:t>
      </w:r>
    </w:p>
    <w:p w:rsidR="00F97E80" w:rsidRDefault="00DD528B">
      <w:pPr>
        <w:pStyle w:val="a4"/>
        <w:numPr>
          <w:ilvl w:val="3"/>
          <w:numId w:val="39"/>
        </w:numPr>
        <w:tabs>
          <w:tab w:val="left" w:pos="1015"/>
        </w:tabs>
        <w:spacing w:before="82"/>
        <w:ind w:left="1014" w:hanging="794"/>
        <w:rPr>
          <w:rFonts w:ascii="Microsoft JhengHei" w:eastAsia="Microsoft JhengHei"/>
          <w:b/>
          <w:sz w:val="21"/>
        </w:rPr>
      </w:pPr>
      <w:r>
        <w:rPr>
          <w:rFonts w:ascii="Microsoft JhengHei" w:eastAsia="Microsoft JhengHei" w:hint="eastAsia"/>
          <w:b/>
          <w:sz w:val="21"/>
        </w:rPr>
        <w:t>网络架构</w:t>
      </w:r>
    </w:p>
    <w:p w:rsidR="00F97E80" w:rsidRDefault="00DD528B">
      <w:pPr>
        <w:pStyle w:val="a3"/>
        <w:spacing w:before="74"/>
        <w:ind w:left="873"/>
      </w:pPr>
      <w:r>
        <w:t>本项要求包括：</w:t>
      </w:r>
    </w:p>
    <w:p w:rsidR="00F97E80" w:rsidRDefault="00DD528B">
      <w:pPr>
        <w:pStyle w:val="a4"/>
        <w:numPr>
          <w:ilvl w:val="4"/>
          <w:numId w:val="39"/>
        </w:numPr>
        <w:tabs>
          <w:tab w:val="left" w:pos="1086"/>
        </w:tabs>
        <w:spacing w:before="43" w:line="278" w:lineRule="auto"/>
        <w:ind w:right="1662" w:firstLine="0"/>
        <w:rPr>
          <w:sz w:val="21"/>
        </w:rPr>
      </w:pPr>
      <w:r>
        <w:rPr>
          <w:spacing w:val="-3"/>
          <w:sz w:val="21"/>
        </w:rPr>
        <w:t>工业控制系统与企业其他系统之间应划分为两个区域，区域间应采用单向的技术隔离手段；</w:t>
      </w:r>
    </w:p>
    <w:p w:rsidR="00F97E80" w:rsidRDefault="00DD528B">
      <w:pPr>
        <w:pStyle w:val="a4"/>
        <w:numPr>
          <w:ilvl w:val="4"/>
          <w:numId w:val="39"/>
        </w:numPr>
        <w:tabs>
          <w:tab w:val="left" w:pos="1086"/>
        </w:tabs>
        <w:spacing w:line="278" w:lineRule="auto"/>
        <w:ind w:right="1662" w:firstLine="0"/>
        <w:rPr>
          <w:sz w:val="21"/>
        </w:rPr>
      </w:pPr>
      <w:r>
        <w:rPr>
          <w:spacing w:val="-3"/>
          <w:sz w:val="21"/>
        </w:rPr>
        <w:t>工业控制系统内部应根据业务特点划分为不同的安全域，安全域之间应采用技术隔离手段；</w:t>
      </w:r>
    </w:p>
    <w:p w:rsidR="00F97E80" w:rsidRDefault="00DD528B">
      <w:pPr>
        <w:pStyle w:val="a4"/>
        <w:numPr>
          <w:ilvl w:val="4"/>
          <w:numId w:val="39"/>
        </w:numPr>
        <w:tabs>
          <w:tab w:val="left" w:pos="1086"/>
        </w:tabs>
        <w:spacing w:line="278" w:lineRule="auto"/>
        <w:ind w:right="1662" w:firstLine="0"/>
        <w:rPr>
          <w:sz w:val="21"/>
        </w:rPr>
      </w:pPr>
      <w:r>
        <w:rPr>
          <w:spacing w:val="-3"/>
          <w:sz w:val="21"/>
        </w:rPr>
        <w:t>涉及实时控制和数据传输的工业控制系统，应使用独立的网络设备组网，在物理层面上实现与其他数据网及外部公共信息网的安全隔离。</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1"/>
        <w:numPr>
          <w:ilvl w:val="3"/>
          <w:numId w:val="39"/>
        </w:numPr>
        <w:tabs>
          <w:tab w:val="left" w:pos="1015"/>
        </w:tabs>
        <w:spacing w:before="70"/>
        <w:ind w:left="1014" w:hanging="794"/>
      </w:pPr>
      <w:r>
        <w:lastRenderedPageBreak/>
        <w:t>通信传输</w:t>
      </w:r>
    </w:p>
    <w:p w:rsidR="00F97E80" w:rsidRDefault="00DD528B">
      <w:pPr>
        <w:pStyle w:val="a3"/>
        <w:spacing w:before="75" w:line="278" w:lineRule="auto"/>
        <w:ind w:left="220" w:right="1686" w:firstLine="419"/>
      </w:pPr>
      <w:r>
        <w:t>在工业控制系统内使用广域网进行控制指令或相关数据交换的应采用加密认证技术手段实现身份认证、访问控制和数据加密传输。</w:t>
      </w:r>
    </w:p>
    <w:p w:rsidR="00F97E80" w:rsidRDefault="00DD528B">
      <w:pPr>
        <w:pStyle w:val="1"/>
        <w:numPr>
          <w:ilvl w:val="2"/>
          <w:numId w:val="39"/>
        </w:numPr>
        <w:tabs>
          <w:tab w:val="left" w:pos="802"/>
        </w:tabs>
        <w:spacing w:before="7"/>
      </w:pPr>
      <w:r>
        <w:t>安全区域边界</w:t>
      </w:r>
    </w:p>
    <w:p w:rsidR="00F97E80" w:rsidRDefault="00DD528B">
      <w:pPr>
        <w:pStyle w:val="a4"/>
        <w:numPr>
          <w:ilvl w:val="3"/>
          <w:numId w:val="39"/>
        </w:numPr>
        <w:tabs>
          <w:tab w:val="left" w:pos="1015"/>
        </w:tabs>
        <w:spacing w:before="82"/>
        <w:ind w:left="1014" w:hanging="794"/>
        <w:rPr>
          <w:rFonts w:ascii="Microsoft JhengHei" w:eastAsia="Microsoft JhengHei"/>
          <w:b/>
          <w:sz w:val="21"/>
        </w:rPr>
      </w:pPr>
      <w:r>
        <w:rPr>
          <w:rFonts w:ascii="Microsoft JhengHei" w:eastAsia="Microsoft JhengHei" w:hint="eastAsia"/>
          <w:b/>
          <w:sz w:val="21"/>
        </w:rPr>
        <w:t>访问控制</w:t>
      </w:r>
    </w:p>
    <w:p w:rsidR="00F97E80" w:rsidRDefault="00DD528B">
      <w:pPr>
        <w:pStyle w:val="a3"/>
        <w:spacing w:before="74"/>
        <w:ind w:left="873"/>
      </w:pPr>
      <w:r>
        <w:t>本项要求包括：</w:t>
      </w:r>
    </w:p>
    <w:p w:rsidR="00F97E80" w:rsidRDefault="00DD528B">
      <w:pPr>
        <w:pStyle w:val="a4"/>
        <w:numPr>
          <w:ilvl w:val="4"/>
          <w:numId w:val="39"/>
        </w:numPr>
        <w:tabs>
          <w:tab w:val="left" w:pos="1086"/>
        </w:tabs>
        <w:spacing w:before="43" w:line="278" w:lineRule="auto"/>
        <w:ind w:right="1662" w:firstLine="0"/>
        <w:rPr>
          <w:sz w:val="21"/>
        </w:rPr>
      </w:pPr>
      <w:r>
        <w:rPr>
          <w:spacing w:val="-3"/>
          <w:sz w:val="21"/>
        </w:rPr>
        <w:t>应在工业控制系统与企业其他系统之间部署访问控制设备，配置访问控制策略， 禁止任何穿越区域边界的</w:t>
      </w:r>
      <w:r>
        <w:rPr>
          <w:sz w:val="21"/>
        </w:rPr>
        <w:t>E-Mail、Web、Telnet、Rlogin、FTP</w:t>
      </w:r>
      <w:r>
        <w:rPr>
          <w:spacing w:val="-3"/>
          <w:sz w:val="21"/>
        </w:rPr>
        <w:t>等通用网络服务；</w:t>
      </w:r>
    </w:p>
    <w:p w:rsidR="00F97E80" w:rsidRDefault="00DD528B">
      <w:pPr>
        <w:pStyle w:val="a4"/>
        <w:numPr>
          <w:ilvl w:val="4"/>
          <w:numId w:val="39"/>
        </w:numPr>
        <w:tabs>
          <w:tab w:val="left" w:pos="1086"/>
        </w:tabs>
        <w:spacing w:line="278" w:lineRule="auto"/>
        <w:ind w:right="1874" w:firstLine="0"/>
        <w:rPr>
          <w:sz w:val="21"/>
        </w:rPr>
      </w:pPr>
      <w:r>
        <w:rPr>
          <w:spacing w:val="-3"/>
          <w:sz w:val="21"/>
        </w:rPr>
        <w:t>应在工业控制系统内安全域和安全域之间的边界防护机制失效时，及时进行报警。</w:t>
      </w:r>
    </w:p>
    <w:p w:rsidR="00F97E80" w:rsidRDefault="00DD528B">
      <w:pPr>
        <w:pStyle w:val="1"/>
        <w:numPr>
          <w:ilvl w:val="3"/>
          <w:numId w:val="39"/>
        </w:numPr>
        <w:tabs>
          <w:tab w:val="left" w:pos="1015"/>
        </w:tabs>
        <w:spacing w:before="7"/>
        <w:ind w:left="1014" w:hanging="794"/>
      </w:pPr>
      <w:r>
        <w:t>拨号使用控制</w:t>
      </w:r>
    </w:p>
    <w:p w:rsidR="00F97E80" w:rsidRDefault="00DD528B">
      <w:pPr>
        <w:pStyle w:val="a3"/>
        <w:spacing w:before="75"/>
        <w:ind w:left="873"/>
      </w:pPr>
      <w:r>
        <w:t>本项要求包括：</w:t>
      </w:r>
    </w:p>
    <w:p w:rsidR="00F97E80" w:rsidRDefault="00DD528B">
      <w:pPr>
        <w:pStyle w:val="a4"/>
        <w:numPr>
          <w:ilvl w:val="4"/>
          <w:numId w:val="39"/>
        </w:numPr>
        <w:tabs>
          <w:tab w:val="left" w:pos="1086"/>
        </w:tabs>
        <w:spacing w:before="43" w:line="278" w:lineRule="auto"/>
        <w:ind w:right="1662" w:firstLine="0"/>
        <w:rPr>
          <w:sz w:val="21"/>
        </w:rPr>
      </w:pPr>
      <w:r>
        <w:rPr>
          <w:spacing w:val="-3"/>
          <w:sz w:val="21"/>
        </w:rPr>
        <w:t>工业控制系统确需使用拨号访问服务的，应限制具有拨号访问权限的用户数屈， 并采取用户身份鉴别和访问控制等措施；</w:t>
      </w:r>
    </w:p>
    <w:p w:rsidR="00F97E80" w:rsidRDefault="00DD528B">
      <w:pPr>
        <w:pStyle w:val="a4"/>
        <w:numPr>
          <w:ilvl w:val="4"/>
          <w:numId w:val="39"/>
        </w:numPr>
        <w:tabs>
          <w:tab w:val="left" w:pos="1086"/>
        </w:tabs>
        <w:spacing w:line="278" w:lineRule="auto"/>
        <w:ind w:right="1662" w:firstLine="0"/>
        <w:rPr>
          <w:sz w:val="21"/>
        </w:rPr>
      </w:pPr>
      <w:r>
        <w:rPr>
          <w:spacing w:val="-3"/>
          <w:sz w:val="21"/>
        </w:rPr>
        <w:t>拨号服务器和客户端均应使用经安全加固的操作系统，并采取数字证书认证、传输加密和访问控制等措施。</w:t>
      </w:r>
    </w:p>
    <w:p w:rsidR="00F97E80" w:rsidRDefault="00DD528B">
      <w:pPr>
        <w:pStyle w:val="1"/>
        <w:numPr>
          <w:ilvl w:val="3"/>
          <w:numId w:val="39"/>
        </w:numPr>
        <w:tabs>
          <w:tab w:val="left" w:pos="1015"/>
        </w:tabs>
        <w:spacing w:before="7"/>
        <w:ind w:left="1014" w:hanging="794"/>
      </w:pPr>
      <w:r>
        <w:t>无线使用控制</w:t>
      </w:r>
    </w:p>
    <w:p w:rsidR="00F97E80" w:rsidRDefault="00DD528B">
      <w:pPr>
        <w:pStyle w:val="a3"/>
        <w:spacing w:before="74"/>
        <w:ind w:left="873"/>
      </w:pPr>
      <w:r>
        <w:t>本项要求包括：</w:t>
      </w:r>
    </w:p>
    <w:p w:rsidR="00F97E80" w:rsidRDefault="00DD528B">
      <w:pPr>
        <w:pStyle w:val="a4"/>
        <w:numPr>
          <w:ilvl w:val="4"/>
          <w:numId w:val="39"/>
        </w:numPr>
        <w:tabs>
          <w:tab w:val="left" w:pos="1086"/>
        </w:tabs>
        <w:spacing w:before="43" w:line="278" w:lineRule="auto"/>
        <w:ind w:right="1662" w:firstLine="0"/>
        <w:rPr>
          <w:sz w:val="21"/>
        </w:rPr>
      </w:pPr>
      <w:r>
        <w:rPr>
          <w:spacing w:val="-3"/>
          <w:sz w:val="21"/>
        </w:rPr>
        <w:t>应对所有参与无线通信的用户</w:t>
      </w:r>
      <w:r>
        <w:rPr>
          <w:sz w:val="21"/>
        </w:rPr>
        <w:t>（</w:t>
      </w:r>
      <w:r>
        <w:rPr>
          <w:spacing w:val="-3"/>
          <w:sz w:val="21"/>
        </w:rPr>
        <w:t>人员、软件进程或者设备）提供唯一性标识和鉴别；</w:t>
      </w:r>
    </w:p>
    <w:p w:rsidR="00F97E80" w:rsidRDefault="00DD528B">
      <w:pPr>
        <w:pStyle w:val="a4"/>
        <w:numPr>
          <w:ilvl w:val="4"/>
          <w:numId w:val="39"/>
        </w:numPr>
        <w:tabs>
          <w:tab w:val="left" w:pos="1086"/>
        </w:tabs>
        <w:spacing w:line="278" w:lineRule="auto"/>
        <w:ind w:right="1662" w:firstLine="0"/>
        <w:rPr>
          <w:sz w:val="21"/>
        </w:rPr>
      </w:pPr>
      <w:r>
        <w:rPr>
          <w:spacing w:val="-3"/>
          <w:sz w:val="21"/>
        </w:rPr>
        <w:t>应对所有参与无线通信的用户</w:t>
      </w:r>
      <w:r>
        <w:rPr>
          <w:sz w:val="21"/>
        </w:rPr>
        <w:t>（</w:t>
      </w:r>
      <w:r>
        <w:rPr>
          <w:spacing w:val="-3"/>
          <w:sz w:val="21"/>
        </w:rPr>
        <w:t>人员、软件进程或者设备）进行授权以及执行使用进行限制；</w:t>
      </w:r>
    </w:p>
    <w:p w:rsidR="00F97E80" w:rsidRDefault="00DD528B">
      <w:pPr>
        <w:pStyle w:val="a4"/>
        <w:numPr>
          <w:ilvl w:val="4"/>
          <w:numId w:val="39"/>
        </w:numPr>
        <w:tabs>
          <w:tab w:val="left" w:pos="1086"/>
        </w:tabs>
        <w:ind w:left="1085" w:hanging="212"/>
        <w:rPr>
          <w:sz w:val="21"/>
        </w:rPr>
      </w:pPr>
      <w:r>
        <w:rPr>
          <w:spacing w:val="-3"/>
          <w:sz w:val="21"/>
        </w:rPr>
        <w:t>应对无线通信采取传输加密的安全措施，实现传输报文的机密性保护；</w:t>
      </w:r>
    </w:p>
    <w:p w:rsidR="00F97E80" w:rsidRDefault="00DD528B">
      <w:pPr>
        <w:pStyle w:val="a4"/>
        <w:numPr>
          <w:ilvl w:val="4"/>
          <w:numId w:val="39"/>
        </w:numPr>
        <w:tabs>
          <w:tab w:val="left" w:pos="1086"/>
        </w:tabs>
        <w:spacing w:before="43" w:line="278" w:lineRule="auto"/>
        <w:ind w:right="1662" w:firstLine="0"/>
        <w:rPr>
          <w:sz w:val="21"/>
        </w:rPr>
      </w:pPr>
      <w:r>
        <w:rPr>
          <w:spacing w:val="-3"/>
          <w:sz w:val="21"/>
        </w:rPr>
        <w:t>对采用无线通信技术进行控制的工业控制系统，应能识别其物理环境中发射的未经授权的无线设备，报告未经授权试图接入或干扰控制系统的行为。</w:t>
      </w:r>
    </w:p>
    <w:p w:rsidR="00F97E80" w:rsidRDefault="00DD528B">
      <w:pPr>
        <w:pStyle w:val="1"/>
        <w:numPr>
          <w:ilvl w:val="2"/>
          <w:numId w:val="39"/>
        </w:numPr>
        <w:tabs>
          <w:tab w:val="left" w:pos="802"/>
        </w:tabs>
        <w:spacing w:before="8"/>
      </w:pPr>
      <w:r>
        <w:t>安全计算环境</w:t>
      </w:r>
    </w:p>
    <w:p w:rsidR="00F97E80" w:rsidRDefault="00DD528B">
      <w:pPr>
        <w:pStyle w:val="a4"/>
        <w:numPr>
          <w:ilvl w:val="3"/>
          <w:numId w:val="39"/>
        </w:numPr>
        <w:tabs>
          <w:tab w:val="left" w:pos="1015"/>
        </w:tabs>
        <w:spacing w:before="81"/>
        <w:ind w:left="1014" w:hanging="794"/>
        <w:rPr>
          <w:rFonts w:ascii="Microsoft JhengHei" w:eastAsia="Microsoft JhengHei"/>
          <w:b/>
          <w:sz w:val="21"/>
        </w:rPr>
      </w:pPr>
      <w:r>
        <w:rPr>
          <w:rFonts w:ascii="Microsoft JhengHei" w:eastAsia="Microsoft JhengHei" w:hint="eastAsia"/>
          <w:b/>
          <w:sz w:val="21"/>
        </w:rPr>
        <w:t>控制设备安全</w:t>
      </w:r>
    </w:p>
    <w:p w:rsidR="00F97E80" w:rsidRDefault="00DD528B">
      <w:pPr>
        <w:pStyle w:val="a3"/>
        <w:spacing w:before="75"/>
        <w:ind w:left="873"/>
      </w:pPr>
      <w:r>
        <w:t>本项要求包括：</w:t>
      </w:r>
    </w:p>
    <w:p w:rsidR="00F97E80" w:rsidRDefault="00DD528B">
      <w:pPr>
        <w:pStyle w:val="a4"/>
        <w:numPr>
          <w:ilvl w:val="4"/>
          <w:numId w:val="39"/>
        </w:numPr>
        <w:tabs>
          <w:tab w:val="left" w:pos="1086"/>
        </w:tabs>
        <w:spacing w:before="43" w:line="278" w:lineRule="auto"/>
        <w:ind w:right="1662" w:firstLine="0"/>
        <w:jc w:val="both"/>
        <w:rPr>
          <w:sz w:val="21"/>
        </w:rPr>
      </w:pPr>
      <w:r>
        <w:rPr>
          <w:spacing w:val="-3"/>
          <w:sz w:val="21"/>
        </w:rPr>
        <w:t>控制设备自身应实现相应级别安全通用要求提出的身份鉴别、访问控制和安全审计等安全要求，如受条件限制控制设备无法实现上述要求，应由其上位控制或管理设备实现同等功能或通过管理手段控制；</w:t>
      </w:r>
    </w:p>
    <w:p w:rsidR="00F97E80" w:rsidRDefault="00DD528B">
      <w:pPr>
        <w:pStyle w:val="a4"/>
        <w:numPr>
          <w:ilvl w:val="4"/>
          <w:numId w:val="39"/>
        </w:numPr>
        <w:tabs>
          <w:tab w:val="left" w:pos="1086"/>
        </w:tabs>
        <w:spacing w:line="278" w:lineRule="auto"/>
        <w:ind w:right="1662" w:firstLine="0"/>
        <w:rPr>
          <w:sz w:val="21"/>
        </w:rPr>
      </w:pPr>
      <w:r>
        <w:rPr>
          <w:spacing w:val="-3"/>
          <w:sz w:val="21"/>
        </w:rPr>
        <w:t>应在经过充分测试评估后，在不影响系统安全稳定运行的情况下对控制设备进行补丁更新、固件更新等工作；</w:t>
      </w:r>
    </w:p>
    <w:p w:rsidR="00F97E80" w:rsidRDefault="00DD528B">
      <w:pPr>
        <w:pStyle w:val="a4"/>
        <w:numPr>
          <w:ilvl w:val="4"/>
          <w:numId w:val="39"/>
        </w:numPr>
        <w:tabs>
          <w:tab w:val="left" w:pos="1086"/>
        </w:tabs>
        <w:spacing w:line="278" w:lineRule="auto"/>
        <w:ind w:right="1981" w:firstLine="0"/>
        <w:rPr>
          <w:sz w:val="21"/>
        </w:rPr>
      </w:pPr>
      <w:r>
        <w:rPr>
          <w:spacing w:val="-3"/>
          <w:sz w:val="21"/>
        </w:rPr>
        <w:t>应关闭或拆除控制设备的软盘驱动、光盘驱动、</w:t>
      </w:r>
      <w:r>
        <w:rPr>
          <w:sz w:val="21"/>
        </w:rPr>
        <w:t>USB</w:t>
      </w:r>
      <w:r>
        <w:rPr>
          <w:spacing w:val="-3"/>
          <w:sz w:val="21"/>
        </w:rPr>
        <w:t>接口、串行口或多余网口等，确需保留的应通过相关的技术措施实施严格的监控管理；</w:t>
      </w:r>
    </w:p>
    <w:p w:rsidR="00F97E80" w:rsidRDefault="00DD528B">
      <w:pPr>
        <w:pStyle w:val="a4"/>
        <w:numPr>
          <w:ilvl w:val="4"/>
          <w:numId w:val="39"/>
        </w:numPr>
        <w:tabs>
          <w:tab w:val="left" w:pos="1086"/>
        </w:tabs>
        <w:ind w:left="1085" w:hanging="212"/>
        <w:rPr>
          <w:sz w:val="21"/>
        </w:rPr>
      </w:pPr>
      <w:r>
        <w:rPr>
          <w:spacing w:val="-3"/>
          <w:sz w:val="21"/>
        </w:rPr>
        <w:t>应使用专用设备和专用软件对控制设备进行更新；</w:t>
      </w:r>
    </w:p>
    <w:p w:rsidR="00F97E80" w:rsidRDefault="00DD528B">
      <w:pPr>
        <w:pStyle w:val="a4"/>
        <w:numPr>
          <w:ilvl w:val="4"/>
          <w:numId w:val="39"/>
        </w:numPr>
        <w:tabs>
          <w:tab w:val="left" w:pos="1086"/>
        </w:tabs>
        <w:spacing w:before="42" w:line="278" w:lineRule="auto"/>
        <w:ind w:right="1662" w:firstLine="0"/>
        <w:rPr>
          <w:sz w:val="21"/>
        </w:rPr>
      </w:pPr>
      <w:r>
        <w:rPr>
          <w:spacing w:val="-3"/>
          <w:sz w:val="21"/>
        </w:rPr>
        <w:t>应保证控制设备在上线前经过安全性检测，避免控制设备固件中存在恶意代码程序。</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1"/>
        <w:numPr>
          <w:ilvl w:val="2"/>
          <w:numId w:val="38"/>
        </w:numPr>
        <w:tabs>
          <w:tab w:val="left" w:pos="802"/>
        </w:tabs>
        <w:spacing w:before="70"/>
      </w:pPr>
      <w:r>
        <w:lastRenderedPageBreak/>
        <w:t>安全建设管理</w:t>
      </w:r>
    </w:p>
    <w:p w:rsidR="00F97E80" w:rsidRDefault="00DD528B">
      <w:pPr>
        <w:pStyle w:val="a4"/>
        <w:numPr>
          <w:ilvl w:val="3"/>
          <w:numId w:val="38"/>
        </w:numPr>
        <w:tabs>
          <w:tab w:val="left" w:pos="1015"/>
        </w:tabs>
        <w:spacing w:before="82"/>
        <w:ind w:hanging="794"/>
        <w:rPr>
          <w:rFonts w:ascii="Microsoft JhengHei" w:eastAsia="Microsoft JhengHei"/>
          <w:b/>
          <w:sz w:val="21"/>
        </w:rPr>
      </w:pPr>
      <w:r>
        <w:rPr>
          <w:rFonts w:ascii="Microsoft JhengHei" w:eastAsia="Microsoft JhengHei" w:hint="eastAsia"/>
          <w:b/>
          <w:sz w:val="21"/>
        </w:rPr>
        <w:t>产品采购和使用</w:t>
      </w:r>
    </w:p>
    <w:p w:rsidR="00F97E80" w:rsidRDefault="00DD528B">
      <w:pPr>
        <w:pStyle w:val="a3"/>
        <w:spacing w:before="75"/>
        <w:ind w:right="2306"/>
        <w:jc w:val="center"/>
      </w:pPr>
      <w:r>
        <w:t>工业控制系统重要设备应通过专业机构的安全性检测后方可采购使用。</w:t>
      </w:r>
    </w:p>
    <w:p w:rsidR="00F97E80" w:rsidRDefault="00DD528B">
      <w:pPr>
        <w:pStyle w:val="1"/>
        <w:numPr>
          <w:ilvl w:val="3"/>
          <w:numId w:val="38"/>
        </w:numPr>
        <w:tabs>
          <w:tab w:val="left" w:pos="1015"/>
        </w:tabs>
        <w:spacing w:before="50"/>
        <w:ind w:hanging="794"/>
      </w:pPr>
      <w:r>
        <w:t>外包软件开发</w:t>
      </w:r>
    </w:p>
    <w:p w:rsidR="00F97E80" w:rsidRDefault="00DD528B">
      <w:pPr>
        <w:pStyle w:val="a3"/>
        <w:spacing w:before="74" w:line="278" w:lineRule="auto"/>
        <w:ind w:left="220" w:right="1686" w:firstLine="419"/>
      </w:pPr>
      <w:r>
        <w:t>应在外包开发合同中规定针对开发单位、供应商的约束条款，包括设备及系统在生命周期内有关保密、禁止关键技术扩散和设备行业专用等方面的内容。</w:t>
      </w:r>
    </w:p>
    <w:p w:rsidR="00F97E80" w:rsidRDefault="00DD528B">
      <w:pPr>
        <w:pStyle w:val="1"/>
        <w:numPr>
          <w:ilvl w:val="0"/>
          <w:numId w:val="39"/>
        </w:numPr>
        <w:tabs>
          <w:tab w:val="left" w:pos="379"/>
        </w:tabs>
        <w:spacing w:before="8"/>
        <w:ind w:left="378" w:hanging="158"/>
      </w:pPr>
      <w:bookmarkStart w:id="6" w:name="_TOC_250004"/>
      <w:bookmarkEnd w:id="6"/>
      <w:r>
        <w:t>第四级安全要求</w:t>
      </w:r>
    </w:p>
    <w:p w:rsidR="00F97E80" w:rsidRDefault="00DD528B">
      <w:pPr>
        <w:pStyle w:val="1"/>
        <w:numPr>
          <w:ilvl w:val="1"/>
          <w:numId w:val="37"/>
        </w:numPr>
        <w:tabs>
          <w:tab w:val="left" w:pos="590"/>
        </w:tabs>
        <w:spacing w:before="81"/>
      </w:pPr>
      <w:bookmarkStart w:id="7" w:name="_TOC_250003"/>
      <w:bookmarkEnd w:id="7"/>
      <w:r>
        <w:t>安全通用要求</w:t>
      </w:r>
    </w:p>
    <w:p w:rsidR="00F97E80" w:rsidRDefault="00DD528B">
      <w:pPr>
        <w:pStyle w:val="a4"/>
        <w:numPr>
          <w:ilvl w:val="2"/>
          <w:numId w:val="37"/>
        </w:numPr>
        <w:tabs>
          <w:tab w:val="left" w:pos="802"/>
        </w:tabs>
        <w:spacing w:before="82"/>
        <w:rPr>
          <w:rFonts w:ascii="Microsoft JhengHei" w:eastAsia="Microsoft JhengHei"/>
          <w:b/>
          <w:sz w:val="21"/>
        </w:rPr>
      </w:pPr>
      <w:r>
        <w:rPr>
          <w:rFonts w:ascii="Microsoft JhengHei" w:eastAsia="Microsoft JhengHei" w:hint="eastAsia"/>
          <w:b/>
          <w:sz w:val="21"/>
        </w:rPr>
        <w:t>安全物理环境</w:t>
      </w:r>
    </w:p>
    <w:p w:rsidR="00F97E80" w:rsidRDefault="00DD528B">
      <w:pPr>
        <w:pStyle w:val="a4"/>
        <w:numPr>
          <w:ilvl w:val="3"/>
          <w:numId w:val="37"/>
        </w:numPr>
        <w:tabs>
          <w:tab w:val="left" w:pos="1015"/>
        </w:tabs>
        <w:spacing w:before="82"/>
        <w:ind w:hanging="794"/>
        <w:rPr>
          <w:rFonts w:ascii="Microsoft JhengHei" w:eastAsia="Microsoft JhengHei"/>
          <w:b/>
          <w:sz w:val="21"/>
        </w:rPr>
      </w:pPr>
      <w:r>
        <w:rPr>
          <w:rFonts w:ascii="Microsoft JhengHei" w:eastAsia="Microsoft JhengHei" w:hint="eastAsia"/>
          <w:b/>
          <w:sz w:val="21"/>
        </w:rPr>
        <w:t>物理位置选择</w:t>
      </w:r>
    </w:p>
    <w:p w:rsidR="00F97E80" w:rsidRDefault="00DD528B">
      <w:pPr>
        <w:pStyle w:val="a3"/>
        <w:spacing w:before="75"/>
        <w:ind w:left="873"/>
      </w:pPr>
      <w:r>
        <w:t>本项要求包括：</w:t>
      </w:r>
    </w:p>
    <w:p w:rsidR="00F97E80" w:rsidRDefault="00DD528B">
      <w:pPr>
        <w:pStyle w:val="a4"/>
        <w:numPr>
          <w:ilvl w:val="4"/>
          <w:numId w:val="37"/>
        </w:numPr>
        <w:tabs>
          <w:tab w:val="left" w:pos="1086"/>
        </w:tabs>
        <w:spacing w:before="43"/>
        <w:ind w:hanging="212"/>
        <w:rPr>
          <w:sz w:val="21"/>
        </w:rPr>
      </w:pPr>
      <w:r>
        <w:rPr>
          <w:spacing w:val="-3"/>
          <w:sz w:val="21"/>
        </w:rPr>
        <w:t>机房场地应选择在具有防震、防风和防雨等能力的建筑内；</w:t>
      </w:r>
    </w:p>
    <w:p w:rsidR="00F97E80" w:rsidRDefault="00DD528B">
      <w:pPr>
        <w:pStyle w:val="a4"/>
        <w:numPr>
          <w:ilvl w:val="4"/>
          <w:numId w:val="37"/>
        </w:numPr>
        <w:tabs>
          <w:tab w:val="left" w:pos="1086"/>
        </w:tabs>
        <w:spacing w:before="43"/>
        <w:ind w:hanging="212"/>
        <w:rPr>
          <w:sz w:val="21"/>
        </w:rPr>
      </w:pPr>
      <w:r>
        <w:rPr>
          <w:spacing w:val="-3"/>
          <w:sz w:val="21"/>
        </w:rPr>
        <w:t>机房场地应避免设在建筑物的顶层或地下室，否则应加强防水和防潮措施。</w:t>
      </w:r>
    </w:p>
    <w:p w:rsidR="00F97E80" w:rsidRDefault="00DD528B">
      <w:pPr>
        <w:pStyle w:val="1"/>
        <w:numPr>
          <w:ilvl w:val="3"/>
          <w:numId w:val="37"/>
        </w:numPr>
        <w:tabs>
          <w:tab w:val="left" w:pos="1015"/>
        </w:tabs>
        <w:spacing w:before="50"/>
        <w:ind w:hanging="794"/>
      </w:pPr>
      <w:r>
        <w:t>物理访问控制</w:t>
      </w:r>
    </w:p>
    <w:p w:rsidR="00F97E80" w:rsidRDefault="00DD528B">
      <w:pPr>
        <w:pStyle w:val="a3"/>
        <w:spacing w:before="75"/>
        <w:ind w:left="873"/>
      </w:pPr>
      <w:r>
        <w:t>本项要求包括：</w:t>
      </w:r>
    </w:p>
    <w:p w:rsidR="00F97E80" w:rsidRDefault="00DD528B">
      <w:pPr>
        <w:pStyle w:val="a4"/>
        <w:numPr>
          <w:ilvl w:val="4"/>
          <w:numId w:val="37"/>
        </w:numPr>
        <w:tabs>
          <w:tab w:val="left" w:pos="1086"/>
        </w:tabs>
        <w:spacing w:before="43"/>
        <w:ind w:hanging="212"/>
        <w:rPr>
          <w:sz w:val="21"/>
        </w:rPr>
      </w:pPr>
      <w:r>
        <w:rPr>
          <w:spacing w:val="-3"/>
          <w:sz w:val="21"/>
        </w:rPr>
        <w:t>机房出入口应配置电子门禁系统，控制、鉴别和记录进入的人员；</w:t>
      </w:r>
    </w:p>
    <w:p w:rsidR="00F97E80" w:rsidRDefault="00DD528B">
      <w:pPr>
        <w:pStyle w:val="a4"/>
        <w:numPr>
          <w:ilvl w:val="4"/>
          <w:numId w:val="37"/>
        </w:numPr>
        <w:tabs>
          <w:tab w:val="left" w:pos="1086"/>
        </w:tabs>
        <w:spacing w:before="43"/>
        <w:ind w:hanging="212"/>
        <w:rPr>
          <w:sz w:val="21"/>
        </w:rPr>
      </w:pPr>
      <w:r>
        <w:rPr>
          <w:spacing w:val="-3"/>
          <w:sz w:val="21"/>
        </w:rPr>
        <w:t>重要区域应配置第二道电子门禁系统，控制、鉴别和记录进入的人员。</w:t>
      </w:r>
    </w:p>
    <w:p w:rsidR="00F97E80" w:rsidRDefault="00DD528B">
      <w:pPr>
        <w:pStyle w:val="a4"/>
        <w:numPr>
          <w:ilvl w:val="3"/>
          <w:numId w:val="37"/>
        </w:numPr>
        <w:tabs>
          <w:tab w:val="left" w:pos="1015"/>
        </w:tabs>
        <w:spacing w:before="50" w:line="285" w:lineRule="auto"/>
        <w:ind w:left="873" w:right="7611" w:hanging="653"/>
        <w:rPr>
          <w:sz w:val="21"/>
        </w:rPr>
      </w:pPr>
      <w:r>
        <w:rPr>
          <w:rFonts w:ascii="Microsoft JhengHei" w:eastAsia="Microsoft JhengHei" w:hint="eastAsia"/>
          <w:b/>
          <w:spacing w:val="-3"/>
          <w:sz w:val="21"/>
        </w:rPr>
        <w:t>防盗窃和防破坏</w:t>
      </w:r>
      <w:r>
        <w:rPr>
          <w:spacing w:val="-2"/>
          <w:sz w:val="21"/>
        </w:rPr>
        <w:t>本项要求包括：</w:t>
      </w:r>
    </w:p>
    <w:p w:rsidR="00F97E80" w:rsidRDefault="00DD528B">
      <w:pPr>
        <w:pStyle w:val="a4"/>
        <w:numPr>
          <w:ilvl w:val="4"/>
          <w:numId w:val="37"/>
        </w:numPr>
        <w:tabs>
          <w:tab w:val="left" w:pos="1086"/>
        </w:tabs>
        <w:spacing w:line="262" w:lineRule="exact"/>
        <w:ind w:hanging="212"/>
        <w:rPr>
          <w:sz w:val="21"/>
        </w:rPr>
      </w:pPr>
      <w:r>
        <w:rPr>
          <w:spacing w:val="-3"/>
          <w:sz w:val="21"/>
        </w:rPr>
        <w:t>应将设备或主要部件进行固定，并设置明显的不易除去的标识；</w:t>
      </w:r>
    </w:p>
    <w:p w:rsidR="00F97E80" w:rsidRDefault="00DD528B">
      <w:pPr>
        <w:pStyle w:val="a4"/>
        <w:numPr>
          <w:ilvl w:val="4"/>
          <w:numId w:val="37"/>
        </w:numPr>
        <w:tabs>
          <w:tab w:val="left" w:pos="1086"/>
        </w:tabs>
        <w:spacing w:before="43"/>
        <w:ind w:hanging="212"/>
        <w:rPr>
          <w:sz w:val="21"/>
        </w:rPr>
      </w:pPr>
      <w:r>
        <w:rPr>
          <w:spacing w:val="-3"/>
          <w:sz w:val="21"/>
        </w:rPr>
        <w:t>应将通信线缆铺设在隐蔽安全处；</w:t>
      </w:r>
    </w:p>
    <w:p w:rsidR="00F97E80" w:rsidRDefault="00DD528B">
      <w:pPr>
        <w:pStyle w:val="a4"/>
        <w:numPr>
          <w:ilvl w:val="4"/>
          <w:numId w:val="37"/>
        </w:numPr>
        <w:tabs>
          <w:tab w:val="left" w:pos="1086"/>
        </w:tabs>
        <w:spacing w:before="43"/>
        <w:ind w:hanging="212"/>
        <w:rPr>
          <w:sz w:val="21"/>
        </w:rPr>
      </w:pPr>
      <w:r>
        <w:rPr>
          <w:spacing w:val="-3"/>
          <w:sz w:val="21"/>
        </w:rPr>
        <w:t>应设置机房防盗报警系统或设置有专人值守的视频监控系统。</w:t>
      </w:r>
    </w:p>
    <w:p w:rsidR="00F97E80" w:rsidRDefault="00DD528B">
      <w:pPr>
        <w:pStyle w:val="1"/>
        <w:numPr>
          <w:ilvl w:val="3"/>
          <w:numId w:val="37"/>
        </w:numPr>
        <w:tabs>
          <w:tab w:val="left" w:pos="1015"/>
        </w:tabs>
        <w:spacing w:before="51"/>
        <w:ind w:hanging="794"/>
      </w:pPr>
      <w:r>
        <w:t>防雷击</w:t>
      </w:r>
    </w:p>
    <w:p w:rsidR="00F97E80" w:rsidRDefault="00DD528B">
      <w:pPr>
        <w:pStyle w:val="a3"/>
        <w:spacing w:before="74"/>
        <w:ind w:left="873"/>
      </w:pPr>
      <w:r>
        <w:t>本项要求包括：</w:t>
      </w:r>
    </w:p>
    <w:p w:rsidR="00F97E80" w:rsidRDefault="00DD528B">
      <w:pPr>
        <w:pStyle w:val="a4"/>
        <w:numPr>
          <w:ilvl w:val="4"/>
          <w:numId w:val="37"/>
        </w:numPr>
        <w:tabs>
          <w:tab w:val="left" w:pos="1086"/>
        </w:tabs>
        <w:spacing w:before="43"/>
        <w:ind w:hanging="212"/>
        <w:rPr>
          <w:sz w:val="21"/>
        </w:rPr>
      </w:pPr>
      <w:r>
        <w:rPr>
          <w:spacing w:val="-3"/>
          <w:sz w:val="21"/>
        </w:rPr>
        <w:t>应将各类机柜、设施和设备等通过接地系统安全接地；</w:t>
      </w:r>
    </w:p>
    <w:p w:rsidR="00F97E80" w:rsidRDefault="00DD528B">
      <w:pPr>
        <w:pStyle w:val="a4"/>
        <w:numPr>
          <w:ilvl w:val="4"/>
          <w:numId w:val="37"/>
        </w:numPr>
        <w:tabs>
          <w:tab w:val="left" w:pos="1086"/>
        </w:tabs>
        <w:spacing w:before="43"/>
        <w:ind w:hanging="212"/>
        <w:rPr>
          <w:sz w:val="21"/>
        </w:rPr>
      </w:pPr>
      <w:r>
        <w:rPr>
          <w:spacing w:val="-3"/>
          <w:sz w:val="21"/>
        </w:rPr>
        <w:t>应采取措施防止感应雷，例如设置防雷保安器或过压保护装置等。</w:t>
      </w:r>
    </w:p>
    <w:p w:rsidR="00F97E80" w:rsidRDefault="00DD528B">
      <w:pPr>
        <w:pStyle w:val="1"/>
        <w:numPr>
          <w:ilvl w:val="3"/>
          <w:numId w:val="37"/>
        </w:numPr>
        <w:tabs>
          <w:tab w:val="left" w:pos="1015"/>
        </w:tabs>
        <w:spacing w:before="50"/>
        <w:ind w:hanging="794"/>
      </w:pPr>
      <w:r>
        <w:t>防火</w:t>
      </w:r>
    </w:p>
    <w:p w:rsidR="00F97E80" w:rsidRDefault="00DD528B">
      <w:pPr>
        <w:pStyle w:val="a3"/>
        <w:spacing w:before="75"/>
        <w:ind w:left="873"/>
      </w:pPr>
      <w:r>
        <w:t>本项要求包括：</w:t>
      </w:r>
    </w:p>
    <w:p w:rsidR="00F97E80" w:rsidRDefault="00DD528B">
      <w:pPr>
        <w:pStyle w:val="a4"/>
        <w:numPr>
          <w:ilvl w:val="4"/>
          <w:numId w:val="37"/>
        </w:numPr>
        <w:tabs>
          <w:tab w:val="left" w:pos="1086"/>
        </w:tabs>
        <w:spacing w:before="43"/>
        <w:ind w:hanging="212"/>
        <w:rPr>
          <w:sz w:val="21"/>
        </w:rPr>
      </w:pPr>
      <w:r>
        <w:rPr>
          <w:spacing w:val="-3"/>
          <w:sz w:val="21"/>
        </w:rPr>
        <w:t>机房应设置火灾自动消防系统，能够自动检测火情、自动报警，并自动灭火；</w:t>
      </w:r>
    </w:p>
    <w:p w:rsidR="00F97E80" w:rsidRDefault="00DD528B">
      <w:pPr>
        <w:pStyle w:val="a4"/>
        <w:numPr>
          <w:ilvl w:val="4"/>
          <w:numId w:val="37"/>
        </w:numPr>
        <w:tabs>
          <w:tab w:val="left" w:pos="1086"/>
        </w:tabs>
        <w:spacing w:before="43"/>
        <w:ind w:hanging="212"/>
        <w:rPr>
          <w:sz w:val="21"/>
        </w:rPr>
      </w:pPr>
      <w:r>
        <w:rPr>
          <w:spacing w:val="-3"/>
          <w:sz w:val="21"/>
        </w:rPr>
        <w:t>机房及相关的工作房间和辅助房应采用具有耐火等级的建筑材料；</w:t>
      </w:r>
    </w:p>
    <w:p w:rsidR="00F97E80" w:rsidRDefault="00DD528B">
      <w:pPr>
        <w:pStyle w:val="a4"/>
        <w:numPr>
          <w:ilvl w:val="4"/>
          <w:numId w:val="37"/>
        </w:numPr>
        <w:tabs>
          <w:tab w:val="left" w:pos="1086"/>
        </w:tabs>
        <w:spacing w:before="43"/>
        <w:ind w:hanging="212"/>
        <w:rPr>
          <w:sz w:val="21"/>
        </w:rPr>
      </w:pPr>
      <w:r>
        <w:rPr>
          <w:spacing w:val="-3"/>
          <w:sz w:val="21"/>
        </w:rPr>
        <w:t>应对机房划分区域进行管理，区域和区域之间设置隔离防火措施。</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numPr>
          <w:ilvl w:val="3"/>
          <w:numId w:val="37"/>
        </w:numPr>
        <w:tabs>
          <w:tab w:val="left" w:pos="1015"/>
        </w:tabs>
        <w:spacing w:before="70"/>
        <w:ind w:hanging="794"/>
      </w:pPr>
      <w:r>
        <w:lastRenderedPageBreak/>
        <w:t>防水和防潮</w:t>
      </w:r>
    </w:p>
    <w:p w:rsidR="00F97E80" w:rsidRDefault="00DD528B">
      <w:pPr>
        <w:pStyle w:val="a3"/>
        <w:spacing w:before="75"/>
        <w:ind w:left="873"/>
      </w:pPr>
      <w:r>
        <w:t>本项要求包括：</w:t>
      </w:r>
    </w:p>
    <w:p w:rsidR="00F97E80" w:rsidRDefault="00DD528B">
      <w:pPr>
        <w:pStyle w:val="a4"/>
        <w:numPr>
          <w:ilvl w:val="4"/>
          <w:numId w:val="37"/>
        </w:numPr>
        <w:tabs>
          <w:tab w:val="left" w:pos="1086"/>
        </w:tabs>
        <w:spacing w:before="43"/>
        <w:ind w:hanging="212"/>
        <w:rPr>
          <w:sz w:val="21"/>
        </w:rPr>
      </w:pPr>
      <w:r>
        <w:rPr>
          <w:spacing w:val="-3"/>
          <w:sz w:val="21"/>
        </w:rPr>
        <w:t>应采取措施防止雨水通过机房窗户、屋顶和墙壁渗透；</w:t>
      </w:r>
    </w:p>
    <w:p w:rsidR="00F97E80" w:rsidRDefault="00DD528B">
      <w:pPr>
        <w:pStyle w:val="a4"/>
        <w:numPr>
          <w:ilvl w:val="4"/>
          <w:numId w:val="37"/>
        </w:numPr>
        <w:tabs>
          <w:tab w:val="left" w:pos="1086"/>
        </w:tabs>
        <w:spacing w:before="43"/>
        <w:ind w:hanging="212"/>
        <w:rPr>
          <w:sz w:val="21"/>
        </w:rPr>
      </w:pPr>
      <w:r>
        <w:rPr>
          <w:spacing w:val="-3"/>
          <w:sz w:val="21"/>
        </w:rPr>
        <w:t>应采取措施防止机房内水蒸气结露和地下积水的转移与渗透；</w:t>
      </w:r>
    </w:p>
    <w:p w:rsidR="00F97E80" w:rsidRDefault="00DD528B">
      <w:pPr>
        <w:pStyle w:val="a4"/>
        <w:numPr>
          <w:ilvl w:val="4"/>
          <w:numId w:val="37"/>
        </w:numPr>
        <w:tabs>
          <w:tab w:val="left" w:pos="1086"/>
        </w:tabs>
        <w:spacing w:before="43"/>
        <w:ind w:hanging="212"/>
        <w:rPr>
          <w:sz w:val="21"/>
        </w:rPr>
      </w:pPr>
      <w:r>
        <w:rPr>
          <w:spacing w:val="-3"/>
          <w:sz w:val="21"/>
        </w:rPr>
        <w:t>应安装对水敏感的检测仪表或元件，对机房进行防水检测和报警。</w:t>
      </w:r>
    </w:p>
    <w:p w:rsidR="00F97E80" w:rsidRDefault="00DD528B">
      <w:pPr>
        <w:pStyle w:val="1"/>
        <w:numPr>
          <w:ilvl w:val="3"/>
          <w:numId w:val="37"/>
        </w:numPr>
        <w:tabs>
          <w:tab w:val="left" w:pos="1015"/>
        </w:tabs>
        <w:spacing w:before="50"/>
        <w:ind w:hanging="794"/>
      </w:pPr>
      <w:r>
        <w:t>防静电</w:t>
      </w:r>
    </w:p>
    <w:p w:rsidR="00F97E80" w:rsidRDefault="00DD528B">
      <w:pPr>
        <w:pStyle w:val="a3"/>
        <w:spacing w:before="74"/>
        <w:ind w:left="873"/>
      </w:pPr>
      <w:r>
        <w:t>本项要求包括：</w:t>
      </w:r>
    </w:p>
    <w:p w:rsidR="00F97E80" w:rsidRDefault="00DD528B">
      <w:pPr>
        <w:pStyle w:val="a4"/>
        <w:numPr>
          <w:ilvl w:val="4"/>
          <w:numId w:val="37"/>
        </w:numPr>
        <w:tabs>
          <w:tab w:val="left" w:pos="1086"/>
        </w:tabs>
        <w:spacing w:before="43"/>
        <w:ind w:hanging="212"/>
        <w:rPr>
          <w:sz w:val="21"/>
        </w:rPr>
      </w:pPr>
      <w:r>
        <w:rPr>
          <w:spacing w:val="-3"/>
          <w:sz w:val="21"/>
        </w:rPr>
        <w:t>应采用防静电地板或地面并采用必要的接地防静电措施；</w:t>
      </w:r>
    </w:p>
    <w:p w:rsidR="00F97E80" w:rsidRDefault="00DD528B">
      <w:pPr>
        <w:pStyle w:val="a4"/>
        <w:numPr>
          <w:ilvl w:val="4"/>
          <w:numId w:val="37"/>
        </w:numPr>
        <w:tabs>
          <w:tab w:val="left" w:pos="1086"/>
        </w:tabs>
        <w:spacing w:before="43"/>
        <w:ind w:hanging="212"/>
        <w:rPr>
          <w:sz w:val="21"/>
        </w:rPr>
      </w:pPr>
      <w:r>
        <w:rPr>
          <w:spacing w:val="-3"/>
          <w:sz w:val="21"/>
        </w:rPr>
        <w:t>应采取措施防止静电的产生，例如采用静电消除器、佩戴防静电手环等。</w:t>
      </w:r>
    </w:p>
    <w:p w:rsidR="00F97E80" w:rsidRDefault="00DD528B">
      <w:pPr>
        <w:pStyle w:val="1"/>
        <w:numPr>
          <w:ilvl w:val="3"/>
          <w:numId w:val="37"/>
        </w:numPr>
        <w:tabs>
          <w:tab w:val="left" w:pos="1015"/>
        </w:tabs>
        <w:spacing w:before="51"/>
        <w:ind w:hanging="794"/>
      </w:pPr>
      <w:r>
        <w:t>温湿度控制</w:t>
      </w:r>
    </w:p>
    <w:p w:rsidR="00F97E80" w:rsidRDefault="00DD528B">
      <w:pPr>
        <w:pStyle w:val="a3"/>
        <w:spacing w:before="74"/>
        <w:ind w:right="1255"/>
        <w:jc w:val="center"/>
      </w:pPr>
      <w:r>
        <w:t>应设置温湿度自动调节设施，使机房温湿度的变化在设备运行所允许的范围之内。</w:t>
      </w:r>
    </w:p>
    <w:p w:rsidR="00F97E80" w:rsidRDefault="00DD528B">
      <w:pPr>
        <w:pStyle w:val="1"/>
        <w:numPr>
          <w:ilvl w:val="3"/>
          <w:numId w:val="37"/>
        </w:numPr>
        <w:tabs>
          <w:tab w:val="left" w:pos="1015"/>
        </w:tabs>
        <w:spacing w:before="51"/>
        <w:ind w:hanging="794"/>
      </w:pPr>
      <w:r>
        <w:t>电力供应</w:t>
      </w:r>
    </w:p>
    <w:p w:rsidR="00F97E80" w:rsidRDefault="00DD528B">
      <w:pPr>
        <w:pStyle w:val="a3"/>
        <w:spacing w:before="74"/>
        <w:ind w:left="873"/>
      </w:pPr>
      <w:r>
        <w:t>本项要求包括：</w:t>
      </w:r>
    </w:p>
    <w:p w:rsidR="00F97E80" w:rsidRDefault="00DD528B">
      <w:pPr>
        <w:pStyle w:val="a4"/>
        <w:numPr>
          <w:ilvl w:val="4"/>
          <w:numId w:val="37"/>
        </w:numPr>
        <w:tabs>
          <w:tab w:val="left" w:pos="1086"/>
        </w:tabs>
        <w:spacing w:before="43"/>
        <w:ind w:hanging="212"/>
        <w:rPr>
          <w:sz w:val="21"/>
        </w:rPr>
      </w:pPr>
      <w:r>
        <w:rPr>
          <w:spacing w:val="-3"/>
          <w:sz w:val="21"/>
        </w:rPr>
        <w:t>应在机房供电线路上配置稳压器和过电压防护设备；</w:t>
      </w:r>
    </w:p>
    <w:p w:rsidR="00F97E80" w:rsidRDefault="00DD528B">
      <w:pPr>
        <w:pStyle w:val="a4"/>
        <w:numPr>
          <w:ilvl w:val="4"/>
          <w:numId w:val="37"/>
        </w:numPr>
        <w:tabs>
          <w:tab w:val="left" w:pos="1086"/>
        </w:tabs>
        <w:spacing w:before="43"/>
        <w:ind w:hanging="212"/>
        <w:rPr>
          <w:sz w:val="21"/>
        </w:rPr>
      </w:pPr>
      <w:r>
        <w:rPr>
          <w:spacing w:val="-3"/>
          <w:sz w:val="21"/>
        </w:rPr>
        <w:t>应提供短期的备用电力供应，至少满足设备在断电情况下的正常运行要求；</w:t>
      </w:r>
    </w:p>
    <w:p w:rsidR="00F97E80" w:rsidRDefault="00DD528B">
      <w:pPr>
        <w:pStyle w:val="a4"/>
        <w:numPr>
          <w:ilvl w:val="4"/>
          <w:numId w:val="37"/>
        </w:numPr>
        <w:tabs>
          <w:tab w:val="left" w:pos="1086"/>
        </w:tabs>
        <w:spacing w:before="43"/>
        <w:ind w:hanging="212"/>
        <w:rPr>
          <w:sz w:val="21"/>
        </w:rPr>
      </w:pPr>
      <w:r>
        <w:rPr>
          <w:spacing w:val="-3"/>
          <w:sz w:val="21"/>
        </w:rPr>
        <w:t>应设置冗余或并行的电力电缆线路为计算机系统供电；</w:t>
      </w:r>
    </w:p>
    <w:p w:rsidR="00F97E80" w:rsidRDefault="00DD528B">
      <w:pPr>
        <w:pStyle w:val="a4"/>
        <w:numPr>
          <w:ilvl w:val="4"/>
          <w:numId w:val="37"/>
        </w:numPr>
        <w:tabs>
          <w:tab w:val="left" w:pos="1086"/>
        </w:tabs>
        <w:spacing w:before="43"/>
        <w:ind w:hanging="212"/>
        <w:rPr>
          <w:sz w:val="21"/>
        </w:rPr>
      </w:pPr>
      <w:r>
        <w:rPr>
          <w:spacing w:val="-3"/>
          <w:sz w:val="21"/>
        </w:rPr>
        <w:t>应提供应急供电设施。</w:t>
      </w:r>
    </w:p>
    <w:p w:rsidR="00F97E80" w:rsidRDefault="00DD528B">
      <w:pPr>
        <w:pStyle w:val="1"/>
        <w:numPr>
          <w:ilvl w:val="3"/>
          <w:numId w:val="37"/>
        </w:numPr>
        <w:tabs>
          <w:tab w:val="left" w:pos="1121"/>
        </w:tabs>
        <w:spacing w:before="51"/>
        <w:ind w:left="1120" w:hanging="900"/>
      </w:pPr>
      <w:r>
        <w:t>电磁防护</w:t>
      </w:r>
    </w:p>
    <w:p w:rsidR="00F97E80" w:rsidRDefault="00DD528B">
      <w:pPr>
        <w:pStyle w:val="a3"/>
        <w:spacing w:before="74"/>
        <w:ind w:left="873"/>
      </w:pPr>
      <w:r>
        <w:t>本项要求包括：</w:t>
      </w:r>
    </w:p>
    <w:p w:rsidR="00F97E80" w:rsidRDefault="00DD528B">
      <w:pPr>
        <w:pStyle w:val="a4"/>
        <w:numPr>
          <w:ilvl w:val="0"/>
          <w:numId w:val="36"/>
        </w:numPr>
        <w:tabs>
          <w:tab w:val="left" w:pos="1086"/>
        </w:tabs>
        <w:spacing w:before="43"/>
        <w:ind w:hanging="212"/>
        <w:rPr>
          <w:sz w:val="21"/>
        </w:rPr>
      </w:pPr>
      <w:r>
        <w:rPr>
          <w:spacing w:val="-3"/>
          <w:sz w:val="21"/>
        </w:rPr>
        <w:t>电源线和通信线缆应隔离铺设，避免互相干扰；</w:t>
      </w:r>
    </w:p>
    <w:p w:rsidR="00F97E80" w:rsidRDefault="00DD528B">
      <w:pPr>
        <w:pStyle w:val="a4"/>
        <w:numPr>
          <w:ilvl w:val="0"/>
          <w:numId w:val="36"/>
        </w:numPr>
        <w:tabs>
          <w:tab w:val="left" w:pos="1086"/>
        </w:tabs>
        <w:spacing w:before="43"/>
        <w:ind w:hanging="212"/>
        <w:rPr>
          <w:sz w:val="21"/>
        </w:rPr>
      </w:pPr>
      <w:r>
        <w:rPr>
          <w:spacing w:val="-3"/>
          <w:sz w:val="21"/>
        </w:rPr>
        <w:t>应对关键设备或关键区域实施电磁屏蔽。</w:t>
      </w:r>
    </w:p>
    <w:p w:rsidR="00F97E80" w:rsidRDefault="00DD528B">
      <w:pPr>
        <w:pStyle w:val="1"/>
        <w:numPr>
          <w:ilvl w:val="2"/>
          <w:numId w:val="35"/>
        </w:numPr>
        <w:tabs>
          <w:tab w:val="left" w:pos="802"/>
        </w:tabs>
        <w:spacing w:before="50"/>
      </w:pPr>
      <w:r>
        <w:t>安全通信网络</w:t>
      </w:r>
    </w:p>
    <w:p w:rsidR="00F97E80" w:rsidRDefault="00DD528B">
      <w:pPr>
        <w:pStyle w:val="a4"/>
        <w:numPr>
          <w:ilvl w:val="3"/>
          <w:numId w:val="35"/>
        </w:numPr>
        <w:tabs>
          <w:tab w:val="left" w:pos="1015"/>
        </w:tabs>
        <w:spacing w:before="82"/>
        <w:ind w:hanging="794"/>
        <w:rPr>
          <w:rFonts w:ascii="Microsoft JhengHei" w:eastAsia="Microsoft JhengHei"/>
          <w:b/>
          <w:sz w:val="21"/>
        </w:rPr>
      </w:pPr>
      <w:r>
        <w:rPr>
          <w:rFonts w:ascii="Microsoft JhengHei" w:eastAsia="Microsoft JhengHei" w:hint="eastAsia"/>
          <w:b/>
          <w:sz w:val="21"/>
        </w:rPr>
        <w:t>网络架构</w:t>
      </w:r>
    </w:p>
    <w:p w:rsidR="00F97E80" w:rsidRDefault="00DD528B">
      <w:pPr>
        <w:pStyle w:val="a3"/>
        <w:spacing w:before="75"/>
        <w:ind w:left="873"/>
      </w:pPr>
      <w:r>
        <w:t>本项要求包括：</w:t>
      </w:r>
    </w:p>
    <w:p w:rsidR="00F97E80" w:rsidRDefault="00DD528B">
      <w:pPr>
        <w:pStyle w:val="a4"/>
        <w:numPr>
          <w:ilvl w:val="4"/>
          <w:numId w:val="35"/>
        </w:numPr>
        <w:tabs>
          <w:tab w:val="left" w:pos="1086"/>
        </w:tabs>
        <w:spacing w:before="43"/>
        <w:ind w:hanging="212"/>
        <w:rPr>
          <w:sz w:val="21"/>
        </w:rPr>
      </w:pPr>
      <w:r>
        <w:rPr>
          <w:spacing w:val="-3"/>
          <w:sz w:val="21"/>
        </w:rPr>
        <w:t>应保证网络设备的业务处理能力满足业务高峰期需要；</w:t>
      </w:r>
    </w:p>
    <w:p w:rsidR="00F97E80" w:rsidRDefault="00DD528B">
      <w:pPr>
        <w:pStyle w:val="a4"/>
        <w:numPr>
          <w:ilvl w:val="4"/>
          <w:numId w:val="35"/>
        </w:numPr>
        <w:tabs>
          <w:tab w:val="left" w:pos="1086"/>
        </w:tabs>
        <w:spacing w:before="43"/>
        <w:ind w:hanging="212"/>
        <w:rPr>
          <w:sz w:val="21"/>
        </w:rPr>
      </w:pPr>
      <w:r>
        <w:rPr>
          <w:spacing w:val="-3"/>
          <w:sz w:val="21"/>
        </w:rPr>
        <w:t>应保证网络各个部分的带宽满足业务高峰期需要；</w:t>
      </w:r>
    </w:p>
    <w:p w:rsidR="00F97E80" w:rsidRDefault="00DD528B">
      <w:pPr>
        <w:pStyle w:val="a4"/>
        <w:numPr>
          <w:ilvl w:val="4"/>
          <w:numId w:val="35"/>
        </w:numPr>
        <w:tabs>
          <w:tab w:val="left" w:pos="1086"/>
        </w:tabs>
        <w:spacing w:before="43"/>
        <w:ind w:hanging="212"/>
        <w:rPr>
          <w:sz w:val="21"/>
        </w:rPr>
      </w:pPr>
      <w:r>
        <w:rPr>
          <w:spacing w:val="-3"/>
          <w:sz w:val="21"/>
        </w:rPr>
        <w:t>应划分不同的网络区域，并按照方便管理和控制的原则为各网络区域分配地址；</w:t>
      </w:r>
    </w:p>
    <w:p w:rsidR="00F97E80" w:rsidRDefault="00DD528B">
      <w:pPr>
        <w:pStyle w:val="a4"/>
        <w:numPr>
          <w:ilvl w:val="4"/>
          <w:numId w:val="35"/>
        </w:numPr>
        <w:tabs>
          <w:tab w:val="left" w:pos="1086"/>
        </w:tabs>
        <w:spacing w:before="43" w:line="278" w:lineRule="auto"/>
        <w:ind w:left="873" w:right="1662" w:firstLine="0"/>
        <w:rPr>
          <w:sz w:val="21"/>
        </w:rPr>
      </w:pPr>
      <w:r>
        <w:rPr>
          <w:spacing w:val="-3"/>
          <w:sz w:val="21"/>
        </w:rPr>
        <w:t>应避免将重要网络区域部署在边界处，重要网络区域与其他网络区域之间应采取可靠的技术隔离手段；</w:t>
      </w:r>
    </w:p>
    <w:p w:rsidR="00F97E80" w:rsidRDefault="00DD528B">
      <w:pPr>
        <w:pStyle w:val="a4"/>
        <w:numPr>
          <w:ilvl w:val="4"/>
          <w:numId w:val="35"/>
        </w:numPr>
        <w:tabs>
          <w:tab w:val="left" w:pos="1086"/>
        </w:tabs>
        <w:spacing w:line="278" w:lineRule="auto"/>
        <w:ind w:left="873" w:right="1874" w:firstLine="0"/>
        <w:rPr>
          <w:sz w:val="21"/>
        </w:rPr>
      </w:pPr>
      <w:r>
        <w:rPr>
          <w:spacing w:val="-3"/>
          <w:sz w:val="21"/>
        </w:rPr>
        <w:t>应提供通信线路、关键网络设备和关键计算设备的硬件冗余，保证系统的可用性；</w:t>
      </w:r>
    </w:p>
    <w:p w:rsidR="00F97E80" w:rsidRDefault="00DD528B">
      <w:pPr>
        <w:pStyle w:val="a4"/>
        <w:numPr>
          <w:ilvl w:val="4"/>
          <w:numId w:val="35"/>
        </w:numPr>
        <w:tabs>
          <w:tab w:val="left" w:pos="1086"/>
        </w:tabs>
        <w:spacing w:line="269" w:lineRule="exact"/>
        <w:ind w:hanging="212"/>
        <w:rPr>
          <w:sz w:val="21"/>
        </w:rPr>
      </w:pPr>
      <w:r>
        <w:rPr>
          <w:spacing w:val="-3"/>
          <w:sz w:val="21"/>
        </w:rPr>
        <w:t>应按照业务服务的重要程度分配带宽，优先保障重要业务。</w:t>
      </w:r>
    </w:p>
    <w:p w:rsidR="00F97E80" w:rsidRDefault="00DD528B">
      <w:pPr>
        <w:pStyle w:val="1"/>
        <w:numPr>
          <w:ilvl w:val="3"/>
          <w:numId w:val="35"/>
        </w:numPr>
        <w:tabs>
          <w:tab w:val="left" w:pos="1015"/>
        </w:tabs>
        <w:spacing w:before="50"/>
        <w:ind w:hanging="794"/>
      </w:pPr>
      <w:r>
        <w:t>通信传输</w:t>
      </w:r>
    </w:p>
    <w:p w:rsidR="00F97E80" w:rsidRDefault="00DD528B">
      <w:pPr>
        <w:pStyle w:val="a3"/>
        <w:spacing w:before="75"/>
        <w:ind w:left="873"/>
      </w:pPr>
      <w:r>
        <w:t>本项要求包括：</w:t>
      </w:r>
    </w:p>
    <w:p w:rsidR="00F97E80" w:rsidRDefault="00DD528B">
      <w:pPr>
        <w:pStyle w:val="a4"/>
        <w:numPr>
          <w:ilvl w:val="4"/>
          <w:numId w:val="35"/>
        </w:numPr>
        <w:tabs>
          <w:tab w:val="left" w:pos="1086"/>
        </w:tabs>
        <w:spacing w:before="43"/>
        <w:ind w:hanging="212"/>
        <w:rPr>
          <w:sz w:val="21"/>
        </w:rPr>
      </w:pPr>
      <w:r>
        <w:rPr>
          <w:spacing w:val="-3"/>
          <w:sz w:val="21"/>
        </w:rPr>
        <w:t>应采用密码技术保证通信过程中数据的完整性；</w:t>
      </w:r>
    </w:p>
    <w:p w:rsidR="00F97E80" w:rsidRDefault="00DD528B">
      <w:pPr>
        <w:pStyle w:val="a4"/>
        <w:numPr>
          <w:ilvl w:val="4"/>
          <w:numId w:val="35"/>
        </w:numPr>
        <w:tabs>
          <w:tab w:val="left" w:pos="1086"/>
        </w:tabs>
        <w:spacing w:before="43"/>
        <w:ind w:hanging="212"/>
        <w:rPr>
          <w:sz w:val="21"/>
        </w:rPr>
      </w:pPr>
      <w:r>
        <w:rPr>
          <w:spacing w:val="-3"/>
          <w:sz w:val="21"/>
        </w:rPr>
        <w:t>应采用密码技术保证通信过程中数据的保密性；</w:t>
      </w:r>
    </w:p>
    <w:p w:rsidR="00F97E80" w:rsidRDefault="00DD528B">
      <w:pPr>
        <w:pStyle w:val="a4"/>
        <w:numPr>
          <w:ilvl w:val="4"/>
          <w:numId w:val="35"/>
        </w:numPr>
        <w:tabs>
          <w:tab w:val="left" w:pos="1086"/>
        </w:tabs>
        <w:spacing w:before="42"/>
        <w:ind w:hanging="212"/>
        <w:rPr>
          <w:sz w:val="21"/>
        </w:rPr>
      </w:pPr>
      <w:r>
        <w:rPr>
          <w:spacing w:val="-3"/>
          <w:sz w:val="21"/>
        </w:rPr>
        <w:t>应在通信前基千密码技术对通信的双方进行验证或认证；</w:t>
      </w:r>
    </w:p>
    <w:p w:rsidR="00F97E80" w:rsidRDefault="00DD528B">
      <w:pPr>
        <w:pStyle w:val="a4"/>
        <w:numPr>
          <w:ilvl w:val="4"/>
          <w:numId w:val="35"/>
        </w:numPr>
        <w:tabs>
          <w:tab w:val="left" w:pos="1086"/>
        </w:tabs>
        <w:spacing w:before="43"/>
        <w:ind w:hanging="212"/>
        <w:rPr>
          <w:sz w:val="21"/>
        </w:rPr>
      </w:pPr>
      <w:r>
        <w:rPr>
          <w:spacing w:val="-3"/>
          <w:sz w:val="21"/>
        </w:rPr>
        <w:t>应基千硬件密码模块对重要通信过程进行密码运算和密钥管理。</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numPr>
          <w:ilvl w:val="3"/>
          <w:numId w:val="35"/>
        </w:numPr>
        <w:tabs>
          <w:tab w:val="left" w:pos="1015"/>
        </w:tabs>
        <w:spacing w:before="70"/>
        <w:ind w:hanging="794"/>
      </w:pPr>
      <w:r>
        <w:lastRenderedPageBreak/>
        <w:t>可信验证</w:t>
      </w:r>
    </w:p>
    <w:p w:rsidR="00F97E80" w:rsidRDefault="00DD528B">
      <w:pPr>
        <w:pStyle w:val="a3"/>
        <w:spacing w:before="75" w:line="278" w:lineRule="auto"/>
        <w:ind w:left="220" w:right="1686" w:firstLine="419"/>
      </w:pPr>
      <w:r>
        <w:rPr>
          <w:spacing w:val="-3"/>
        </w:rPr>
        <w:t>可基于可信根对通信设备的系统引导程序、系统程序、重要配置参数和通信应用程序等进行可信验证，并在应用程序的所有执行环节进行动态可信验证，在检测到其可信性受到破坏后进行报警，并将验证结果形成审计记录送至安全管理中心，并进行动态关联感 知。</w:t>
      </w:r>
    </w:p>
    <w:p w:rsidR="00F97E80" w:rsidRDefault="00DD528B">
      <w:pPr>
        <w:pStyle w:val="1"/>
        <w:numPr>
          <w:ilvl w:val="2"/>
          <w:numId w:val="34"/>
        </w:numPr>
        <w:tabs>
          <w:tab w:val="left" w:pos="802"/>
        </w:tabs>
        <w:spacing w:before="7"/>
      </w:pPr>
      <w:r>
        <w:t>安全区域边界</w:t>
      </w:r>
    </w:p>
    <w:p w:rsidR="00F97E80" w:rsidRDefault="00DD528B">
      <w:pPr>
        <w:pStyle w:val="a4"/>
        <w:numPr>
          <w:ilvl w:val="3"/>
          <w:numId w:val="34"/>
        </w:numPr>
        <w:tabs>
          <w:tab w:val="left" w:pos="1015"/>
        </w:tabs>
        <w:spacing w:before="82"/>
        <w:ind w:hanging="794"/>
        <w:rPr>
          <w:rFonts w:ascii="Microsoft JhengHei" w:eastAsia="Microsoft JhengHei"/>
          <w:b/>
          <w:sz w:val="21"/>
        </w:rPr>
      </w:pPr>
      <w:r>
        <w:rPr>
          <w:rFonts w:ascii="Microsoft JhengHei" w:eastAsia="Microsoft JhengHei" w:hint="eastAsia"/>
          <w:b/>
          <w:sz w:val="21"/>
        </w:rPr>
        <w:t>边界防护</w:t>
      </w:r>
    </w:p>
    <w:p w:rsidR="00F97E80" w:rsidRDefault="00DD528B">
      <w:pPr>
        <w:pStyle w:val="a3"/>
        <w:spacing w:before="74"/>
        <w:ind w:left="873"/>
      </w:pPr>
      <w:r>
        <w:t>本项要求包括：</w:t>
      </w:r>
    </w:p>
    <w:p w:rsidR="00F97E80" w:rsidRDefault="00DD528B">
      <w:pPr>
        <w:pStyle w:val="a4"/>
        <w:numPr>
          <w:ilvl w:val="4"/>
          <w:numId w:val="34"/>
        </w:numPr>
        <w:tabs>
          <w:tab w:val="left" w:pos="1086"/>
        </w:tabs>
        <w:spacing w:before="43"/>
        <w:ind w:hanging="212"/>
        <w:rPr>
          <w:sz w:val="21"/>
        </w:rPr>
      </w:pPr>
      <w:r>
        <w:rPr>
          <w:spacing w:val="-3"/>
          <w:sz w:val="21"/>
        </w:rPr>
        <w:t>应保证跨越边界的访问和数据流通过边界设备提供的受控接口进行通信；</w:t>
      </w:r>
    </w:p>
    <w:p w:rsidR="00F97E80" w:rsidRDefault="00DD528B">
      <w:pPr>
        <w:pStyle w:val="a4"/>
        <w:numPr>
          <w:ilvl w:val="4"/>
          <w:numId w:val="34"/>
        </w:numPr>
        <w:tabs>
          <w:tab w:val="left" w:pos="1086"/>
        </w:tabs>
        <w:spacing w:before="43"/>
        <w:ind w:hanging="212"/>
        <w:rPr>
          <w:sz w:val="21"/>
        </w:rPr>
      </w:pPr>
      <w:r>
        <w:rPr>
          <w:spacing w:val="-3"/>
          <w:sz w:val="21"/>
        </w:rPr>
        <w:t>应能够对非授权设备私自联到内部网络的行为进行检查或限制；</w:t>
      </w:r>
    </w:p>
    <w:p w:rsidR="00F97E80" w:rsidRDefault="00DD528B">
      <w:pPr>
        <w:pStyle w:val="a4"/>
        <w:numPr>
          <w:ilvl w:val="4"/>
          <w:numId w:val="34"/>
        </w:numPr>
        <w:tabs>
          <w:tab w:val="left" w:pos="1086"/>
        </w:tabs>
        <w:spacing w:before="43"/>
        <w:ind w:hanging="212"/>
        <w:rPr>
          <w:sz w:val="21"/>
        </w:rPr>
      </w:pPr>
      <w:r>
        <w:rPr>
          <w:spacing w:val="-3"/>
          <w:sz w:val="21"/>
        </w:rPr>
        <w:t>应能够对内部用户非授权联到外部网络的行为进行检查或限制；</w:t>
      </w:r>
    </w:p>
    <w:p w:rsidR="00F97E80" w:rsidRDefault="00DD528B">
      <w:pPr>
        <w:pStyle w:val="a4"/>
        <w:numPr>
          <w:ilvl w:val="4"/>
          <w:numId w:val="34"/>
        </w:numPr>
        <w:tabs>
          <w:tab w:val="left" w:pos="1086"/>
        </w:tabs>
        <w:spacing w:before="43"/>
        <w:ind w:hanging="212"/>
        <w:rPr>
          <w:sz w:val="21"/>
        </w:rPr>
      </w:pPr>
      <w:r>
        <w:rPr>
          <w:spacing w:val="-3"/>
          <w:sz w:val="21"/>
        </w:rPr>
        <w:t>应限制无线网络的使用，保证无线网络通过受控的边界设备接入内部网络；</w:t>
      </w:r>
    </w:p>
    <w:p w:rsidR="00F97E80" w:rsidRDefault="00DD528B">
      <w:pPr>
        <w:pStyle w:val="a4"/>
        <w:numPr>
          <w:ilvl w:val="4"/>
          <w:numId w:val="34"/>
        </w:numPr>
        <w:tabs>
          <w:tab w:val="left" w:pos="1086"/>
        </w:tabs>
        <w:spacing w:before="43" w:line="278" w:lineRule="auto"/>
        <w:ind w:left="873" w:right="1662" w:firstLine="0"/>
        <w:rPr>
          <w:sz w:val="21"/>
        </w:rPr>
      </w:pPr>
      <w:r>
        <w:rPr>
          <w:spacing w:val="-3"/>
          <w:sz w:val="21"/>
        </w:rPr>
        <w:t>应能够在发现非授权设备私自联到内部网络的行为或内部用户非授权联到外部网络的行为时，对其进行有效阻断；</w:t>
      </w:r>
    </w:p>
    <w:p w:rsidR="00F97E80" w:rsidRDefault="00DD528B">
      <w:pPr>
        <w:pStyle w:val="a4"/>
        <w:numPr>
          <w:ilvl w:val="4"/>
          <w:numId w:val="34"/>
        </w:numPr>
        <w:tabs>
          <w:tab w:val="left" w:pos="1086"/>
        </w:tabs>
        <w:spacing w:line="278" w:lineRule="auto"/>
        <w:ind w:left="873" w:right="1662" w:firstLine="0"/>
        <w:rPr>
          <w:sz w:val="21"/>
        </w:rPr>
      </w:pPr>
      <w:r>
        <w:rPr>
          <w:spacing w:val="-3"/>
          <w:sz w:val="21"/>
        </w:rPr>
        <w:t>应采用可信验证机制对接入到网络中的设备进行可信验证，保证接入网络的设备真实可信。</w:t>
      </w:r>
    </w:p>
    <w:p w:rsidR="00F97E80" w:rsidRDefault="00DD528B">
      <w:pPr>
        <w:pStyle w:val="1"/>
        <w:numPr>
          <w:ilvl w:val="3"/>
          <w:numId w:val="34"/>
        </w:numPr>
        <w:tabs>
          <w:tab w:val="left" w:pos="1015"/>
        </w:tabs>
        <w:spacing w:before="7"/>
        <w:ind w:hanging="794"/>
      </w:pPr>
      <w:r>
        <w:t>访问控制</w:t>
      </w:r>
    </w:p>
    <w:p w:rsidR="00F97E80" w:rsidRDefault="00DD528B">
      <w:pPr>
        <w:pStyle w:val="a3"/>
        <w:spacing w:before="75"/>
        <w:ind w:left="873"/>
      </w:pPr>
      <w:r>
        <w:t>本项要求包括：</w:t>
      </w:r>
    </w:p>
    <w:p w:rsidR="00F97E80" w:rsidRDefault="00DD528B">
      <w:pPr>
        <w:pStyle w:val="a4"/>
        <w:numPr>
          <w:ilvl w:val="4"/>
          <w:numId w:val="34"/>
        </w:numPr>
        <w:tabs>
          <w:tab w:val="left" w:pos="1086"/>
        </w:tabs>
        <w:spacing w:before="43" w:line="278" w:lineRule="auto"/>
        <w:ind w:left="873" w:right="1662" w:firstLine="0"/>
        <w:rPr>
          <w:sz w:val="21"/>
        </w:rPr>
      </w:pPr>
      <w:r>
        <w:rPr>
          <w:spacing w:val="-3"/>
          <w:sz w:val="21"/>
        </w:rPr>
        <w:t>应在网络边界或区域之间根据访问控制策略设置访问控制规则，默认情况下除允许通信外受控接口拒绝所有通信；</w:t>
      </w:r>
    </w:p>
    <w:p w:rsidR="00F97E80" w:rsidRDefault="00DD528B">
      <w:pPr>
        <w:pStyle w:val="a4"/>
        <w:numPr>
          <w:ilvl w:val="4"/>
          <w:numId w:val="34"/>
        </w:numPr>
        <w:tabs>
          <w:tab w:val="left" w:pos="1086"/>
        </w:tabs>
        <w:spacing w:line="278" w:lineRule="auto"/>
        <w:ind w:left="873" w:right="1662" w:firstLine="0"/>
        <w:rPr>
          <w:sz w:val="21"/>
        </w:rPr>
      </w:pPr>
      <w:r>
        <w:rPr>
          <w:spacing w:val="-3"/>
          <w:sz w:val="21"/>
        </w:rPr>
        <w:t>应删除多余或无效的访问控制规则，优化访问控制列表，并保证访问控制规则数量最小化；</w:t>
      </w:r>
    </w:p>
    <w:p w:rsidR="00F97E80" w:rsidRDefault="00DD528B">
      <w:pPr>
        <w:pStyle w:val="a4"/>
        <w:numPr>
          <w:ilvl w:val="4"/>
          <w:numId w:val="34"/>
        </w:numPr>
        <w:tabs>
          <w:tab w:val="left" w:pos="1086"/>
        </w:tabs>
        <w:spacing w:line="278" w:lineRule="auto"/>
        <w:ind w:left="873" w:right="1770" w:firstLine="0"/>
        <w:rPr>
          <w:sz w:val="21"/>
        </w:rPr>
      </w:pPr>
      <w:r>
        <w:rPr>
          <w:spacing w:val="-3"/>
          <w:sz w:val="21"/>
        </w:rPr>
        <w:t>应对源地址、目的地址、源端口、目的端口和协议等进行检查，以允许/</w:t>
      </w:r>
      <w:r>
        <w:rPr>
          <w:spacing w:val="-2"/>
          <w:sz w:val="21"/>
        </w:rPr>
        <w:t>拒绝数</w:t>
      </w:r>
      <w:r>
        <w:rPr>
          <w:spacing w:val="-3"/>
          <w:sz w:val="21"/>
        </w:rPr>
        <w:t>据包进出；</w:t>
      </w:r>
    </w:p>
    <w:p w:rsidR="00F97E80" w:rsidRDefault="00DD528B">
      <w:pPr>
        <w:pStyle w:val="a4"/>
        <w:numPr>
          <w:ilvl w:val="4"/>
          <w:numId w:val="34"/>
        </w:numPr>
        <w:tabs>
          <w:tab w:val="left" w:pos="1086"/>
        </w:tabs>
        <w:ind w:hanging="212"/>
        <w:rPr>
          <w:sz w:val="21"/>
        </w:rPr>
      </w:pPr>
      <w:r>
        <w:rPr>
          <w:spacing w:val="-3"/>
          <w:sz w:val="21"/>
        </w:rPr>
        <w:t>应能根据会话状态信息为进出数据流提供明确的允许/拒绝访问的能力；</w:t>
      </w:r>
    </w:p>
    <w:p w:rsidR="00F97E80" w:rsidRDefault="00DD528B">
      <w:pPr>
        <w:pStyle w:val="a4"/>
        <w:numPr>
          <w:ilvl w:val="4"/>
          <w:numId w:val="34"/>
        </w:numPr>
        <w:tabs>
          <w:tab w:val="left" w:pos="1086"/>
        </w:tabs>
        <w:spacing w:before="42"/>
        <w:ind w:hanging="212"/>
        <w:rPr>
          <w:sz w:val="21"/>
        </w:rPr>
      </w:pPr>
      <w:r>
        <w:rPr>
          <w:spacing w:val="-3"/>
          <w:sz w:val="21"/>
        </w:rPr>
        <w:t>应在网络边界通过通信协议转换或通信协议隔离等方式进行数据交换。</w:t>
      </w:r>
    </w:p>
    <w:p w:rsidR="00F97E80" w:rsidRDefault="00DD528B">
      <w:pPr>
        <w:pStyle w:val="1"/>
        <w:numPr>
          <w:ilvl w:val="3"/>
          <w:numId w:val="34"/>
        </w:numPr>
        <w:tabs>
          <w:tab w:val="left" w:pos="1015"/>
        </w:tabs>
        <w:spacing w:before="51"/>
        <w:ind w:hanging="794"/>
      </w:pPr>
      <w:r>
        <w:t>入侵防范</w:t>
      </w:r>
    </w:p>
    <w:p w:rsidR="00F97E80" w:rsidRDefault="00DD528B">
      <w:pPr>
        <w:pStyle w:val="a3"/>
        <w:spacing w:before="74"/>
        <w:ind w:left="873"/>
      </w:pPr>
      <w:r>
        <w:t>本项要求包括：</w:t>
      </w:r>
    </w:p>
    <w:p w:rsidR="00F97E80" w:rsidRDefault="00DD528B">
      <w:pPr>
        <w:pStyle w:val="a4"/>
        <w:numPr>
          <w:ilvl w:val="4"/>
          <w:numId w:val="34"/>
        </w:numPr>
        <w:tabs>
          <w:tab w:val="left" w:pos="1086"/>
        </w:tabs>
        <w:spacing w:before="43"/>
        <w:ind w:hanging="212"/>
        <w:rPr>
          <w:sz w:val="21"/>
        </w:rPr>
      </w:pPr>
      <w:r>
        <w:rPr>
          <w:spacing w:val="-3"/>
          <w:sz w:val="21"/>
        </w:rPr>
        <w:t>应在关键网络节点处检测、防止或限制从外部发起的网络攻击行为；</w:t>
      </w:r>
    </w:p>
    <w:p w:rsidR="00F97E80" w:rsidRDefault="00DD528B">
      <w:pPr>
        <w:pStyle w:val="a4"/>
        <w:numPr>
          <w:ilvl w:val="4"/>
          <w:numId w:val="34"/>
        </w:numPr>
        <w:tabs>
          <w:tab w:val="left" w:pos="1086"/>
        </w:tabs>
        <w:spacing w:before="43"/>
        <w:ind w:hanging="212"/>
        <w:rPr>
          <w:sz w:val="21"/>
        </w:rPr>
      </w:pPr>
      <w:r>
        <w:rPr>
          <w:spacing w:val="-3"/>
          <w:sz w:val="21"/>
        </w:rPr>
        <w:t>应在关键网络节点处检测、防止或限制从内部发起的网络攻击行为；</w:t>
      </w:r>
    </w:p>
    <w:p w:rsidR="00F97E80" w:rsidRDefault="00DD528B">
      <w:pPr>
        <w:pStyle w:val="a4"/>
        <w:numPr>
          <w:ilvl w:val="4"/>
          <w:numId w:val="34"/>
        </w:numPr>
        <w:tabs>
          <w:tab w:val="left" w:pos="1086"/>
        </w:tabs>
        <w:spacing w:before="43" w:line="278" w:lineRule="auto"/>
        <w:ind w:left="873" w:right="1662" w:firstLine="0"/>
        <w:rPr>
          <w:sz w:val="21"/>
        </w:rPr>
      </w:pPr>
      <w:r>
        <w:rPr>
          <w:spacing w:val="-3"/>
          <w:sz w:val="21"/>
        </w:rPr>
        <w:t>应采取技术措施对网络行为进行分析，实现对网络攻击特别是新型网络攻击行为的分析；</w:t>
      </w:r>
    </w:p>
    <w:p w:rsidR="00F97E80" w:rsidRDefault="00DD528B">
      <w:pPr>
        <w:pStyle w:val="a4"/>
        <w:numPr>
          <w:ilvl w:val="4"/>
          <w:numId w:val="34"/>
        </w:numPr>
        <w:tabs>
          <w:tab w:val="left" w:pos="1086"/>
        </w:tabs>
        <w:spacing w:line="278" w:lineRule="auto"/>
        <w:ind w:left="873" w:right="1662" w:firstLine="0"/>
        <w:rPr>
          <w:sz w:val="21"/>
        </w:rPr>
      </w:pPr>
      <w:r>
        <w:rPr>
          <w:spacing w:val="-3"/>
          <w:sz w:val="21"/>
        </w:rPr>
        <w:t>当检测到攻击行为时，记录攻击源</w:t>
      </w:r>
      <w:r>
        <w:rPr>
          <w:sz w:val="21"/>
        </w:rPr>
        <w:t>IP</w:t>
      </w:r>
      <w:r>
        <w:rPr>
          <w:spacing w:val="-3"/>
          <w:sz w:val="21"/>
        </w:rPr>
        <w:t>、攻击类型、攻击目标、攻击时间，在发生严重入侵事件时应提供报警。</w:t>
      </w:r>
    </w:p>
    <w:p w:rsidR="00F97E80" w:rsidRDefault="00DD528B">
      <w:pPr>
        <w:pStyle w:val="a4"/>
        <w:numPr>
          <w:ilvl w:val="3"/>
          <w:numId w:val="34"/>
        </w:numPr>
        <w:tabs>
          <w:tab w:val="left" w:pos="1015"/>
        </w:tabs>
        <w:spacing w:before="7" w:line="285" w:lineRule="auto"/>
        <w:ind w:left="873" w:right="6768" w:hanging="653"/>
        <w:rPr>
          <w:sz w:val="21"/>
        </w:rPr>
      </w:pPr>
      <w:r>
        <w:rPr>
          <w:rFonts w:ascii="Microsoft JhengHei" w:eastAsia="Microsoft JhengHei" w:hint="eastAsia"/>
          <w:b/>
          <w:spacing w:val="-3"/>
          <w:sz w:val="21"/>
        </w:rPr>
        <w:t>恶意代码和垃圾邮件防范</w:t>
      </w:r>
      <w:r>
        <w:rPr>
          <w:spacing w:val="-2"/>
          <w:sz w:val="21"/>
        </w:rPr>
        <w:t>本项要求包括：</w:t>
      </w:r>
    </w:p>
    <w:p w:rsidR="00F97E80" w:rsidRDefault="00DD528B">
      <w:pPr>
        <w:pStyle w:val="a4"/>
        <w:numPr>
          <w:ilvl w:val="4"/>
          <w:numId w:val="34"/>
        </w:numPr>
        <w:tabs>
          <w:tab w:val="left" w:pos="1086"/>
        </w:tabs>
        <w:spacing w:line="278" w:lineRule="auto"/>
        <w:ind w:left="873" w:right="1662" w:firstLine="0"/>
        <w:rPr>
          <w:sz w:val="21"/>
        </w:rPr>
      </w:pPr>
      <w:r>
        <w:rPr>
          <w:spacing w:val="-3"/>
          <w:sz w:val="21"/>
        </w:rPr>
        <w:t>应在关键网络节点处对恶意代码进行检测和清除，并维护恶意代码防护机制的升级和更新；</w:t>
      </w:r>
    </w:p>
    <w:p w:rsidR="00F97E80" w:rsidRDefault="00DD528B">
      <w:pPr>
        <w:pStyle w:val="a4"/>
        <w:numPr>
          <w:ilvl w:val="4"/>
          <w:numId w:val="34"/>
        </w:numPr>
        <w:tabs>
          <w:tab w:val="left" w:pos="1086"/>
        </w:tabs>
        <w:spacing w:line="278" w:lineRule="auto"/>
        <w:ind w:left="873" w:right="1662" w:firstLine="0"/>
        <w:rPr>
          <w:sz w:val="21"/>
        </w:rPr>
      </w:pPr>
      <w:r>
        <w:rPr>
          <w:spacing w:val="-3"/>
          <w:sz w:val="21"/>
        </w:rPr>
        <w:t>应在关键网络节点处对垃圾邮件进行检测和防护，并维护垃圾邮件防护机制的升级和更新。</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1"/>
        <w:numPr>
          <w:ilvl w:val="3"/>
          <w:numId w:val="34"/>
        </w:numPr>
        <w:tabs>
          <w:tab w:val="left" w:pos="1015"/>
        </w:tabs>
        <w:spacing w:before="70"/>
        <w:ind w:hanging="794"/>
      </w:pPr>
      <w:r>
        <w:lastRenderedPageBreak/>
        <w:t>安全审计</w:t>
      </w:r>
    </w:p>
    <w:p w:rsidR="00F97E80" w:rsidRDefault="00DD528B">
      <w:pPr>
        <w:pStyle w:val="a3"/>
        <w:spacing w:before="75"/>
        <w:ind w:left="873"/>
      </w:pPr>
      <w:r>
        <w:t>本项要求包括：</w:t>
      </w:r>
    </w:p>
    <w:p w:rsidR="00F97E80" w:rsidRDefault="00DD528B">
      <w:pPr>
        <w:pStyle w:val="a4"/>
        <w:numPr>
          <w:ilvl w:val="4"/>
          <w:numId w:val="34"/>
        </w:numPr>
        <w:tabs>
          <w:tab w:val="left" w:pos="1086"/>
        </w:tabs>
        <w:spacing w:before="43" w:line="278" w:lineRule="auto"/>
        <w:ind w:left="873" w:right="1662" w:firstLine="0"/>
        <w:rPr>
          <w:sz w:val="21"/>
        </w:rPr>
      </w:pPr>
      <w:r>
        <w:rPr>
          <w:spacing w:val="-3"/>
          <w:sz w:val="21"/>
        </w:rPr>
        <w:t>应在网络边界、重要网络节点进行安全审计，审计覆盖到每个用户，对重要的用户行为和重要安全事件进行审计；</w:t>
      </w:r>
    </w:p>
    <w:p w:rsidR="00F97E80" w:rsidRDefault="00DD528B">
      <w:pPr>
        <w:pStyle w:val="a4"/>
        <w:numPr>
          <w:ilvl w:val="4"/>
          <w:numId w:val="34"/>
        </w:numPr>
        <w:tabs>
          <w:tab w:val="left" w:pos="1086"/>
        </w:tabs>
        <w:spacing w:line="278" w:lineRule="auto"/>
        <w:ind w:left="873" w:right="1662" w:firstLine="0"/>
        <w:rPr>
          <w:sz w:val="21"/>
        </w:rPr>
      </w:pPr>
      <w:r>
        <w:rPr>
          <w:spacing w:val="-3"/>
          <w:sz w:val="21"/>
        </w:rPr>
        <w:t>审计记录应包括事件的日期和时间、用户、事件类型、事件是否成功及其他与审计相关的信息；</w:t>
      </w:r>
    </w:p>
    <w:p w:rsidR="00F97E80" w:rsidRDefault="00DD528B">
      <w:pPr>
        <w:pStyle w:val="a4"/>
        <w:numPr>
          <w:ilvl w:val="4"/>
          <w:numId w:val="34"/>
        </w:numPr>
        <w:tabs>
          <w:tab w:val="left" w:pos="1086"/>
        </w:tabs>
        <w:spacing w:line="269" w:lineRule="exact"/>
        <w:ind w:hanging="212"/>
        <w:rPr>
          <w:sz w:val="21"/>
        </w:rPr>
      </w:pPr>
      <w:r>
        <w:rPr>
          <w:spacing w:val="-3"/>
          <w:sz w:val="21"/>
        </w:rPr>
        <w:t>应对审计记录进行保护，定期备份，避免受到未预期的删除、修改或覆盖等。</w:t>
      </w:r>
    </w:p>
    <w:p w:rsidR="00F97E80" w:rsidRDefault="00DD528B">
      <w:pPr>
        <w:pStyle w:val="1"/>
        <w:numPr>
          <w:ilvl w:val="3"/>
          <w:numId w:val="34"/>
        </w:numPr>
        <w:tabs>
          <w:tab w:val="left" w:pos="1015"/>
        </w:tabs>
        <w:spacing w:before="50"/>
        <w:ind w:hanging="794"/>
      </w:pPr>
      <w:r>
        <w:t>可信验证</w:t>
      </w:r>
    </w:p>
    <w:p w:rsidR="00F97E80" w:rsidRDefault="00DD528B">
      <w:pPr>
        <w:pStyle w:val="a3"/>
        <w:spacing w:before="74" w:line="278" w:lineRule="auto"/>
        <w:ind w:left="220" w:right="1686" w:firstLine="419"/>
        <w:jc w:val="both"/>
      </w:pPr>
      <w:r>
        <w:t>可基千可信根对边界设备的系统引导程序、系统程序、重要配置参数和边界防护应用程序等进行可信验证，并在应用程序的所有执行环节进行动态可信验证，在检测到其可信性受到破坏后进行报警，并将验证结果形成审计记录送至安全管理中心，并进行动态关联感知。</w:t>
      </w:r>
    </w:p>
    <w:p w:rsidR="00F97E80" w:rsidRDefault="00DD528B">
      <w:pPr>
        <w:pStyle w:val="1"/>
        <w:numPr>
          <w:ilvl w:val="2"/>
          <w:numId w:val="33"/>
        </w:numPr>
        <w:tabs>
          <w:tab w:val="left" w:pos="802"/>
        </w:tabs>
        <w:spacing w:before="8"/>
      </w:pPr>
      <w:r>
        <w:t>安全计算环境</w:t>
      </w:r>
    </w:p>
    <w:p w:rsidR="00F97E80" w:rsidRDefault="00DD528B">
      <w:pPr>
        <w:pStyle w:val="a4"/>
        <w:numPr>
          <w:ilvl w:val="3"/>
          <w:numId w:val="33"/>
        </w:numPr>
        <w:tabs>
          <w:tab w:val="left" w:pos="1015"/>
        </w:tabs>
        <w:spacing w:before="82"/>
        <w:ind w:hanging="794"/>
        <w:rPr>
          <w:rFonts w:ascii="Microsoft JhengHei" w:eastAsia="Microsoft JhengHei"/>
          <w:b/>
          <w:sz w:val="21"/>
        </w:rPr>
      </w:pPr>
      <w:r>
        <w:rPr>
          <w:rFonts w:ascii="Microsoft JhengHei" w:eastAsia="Microsoft JhengHei" w:hint="eastAsia"/>
          <w:b/>
          <w:sz w:val="21"/>
        </w:rPr>
        <w:t>身份鉴别</w:t>
      </w:r>
    </w:p>
    <w:p w:rsidR="00F97E80" w:rsidRDefault="00DD528B">
      <w:pPr>
        <w:pStyle w:val="a3"/>
        <w:spacing w:before="74"/>
        <w:ind w:left="873"/>
      </w:pPr>
      <w:r>
        <w:t>本项要求包括：</w:t>
      </w:r>
    </w:p>
    <w:p w:rsidR="00F97E80" w:rsidRDefault="00DD528B">
      <w:pPr>
        <w:pStyle w:val="a4"/>
        <w:numPr>
          <w:ilvl w:val="4"/>
          <w:numId w:val="33"/>
        </w:numPr>
        <w:tabs>
          <w:tab w:val="left" w:pos="1086"/>
        </w:tabs>
        <w:spacing w:before="43" w:line="278" w:lineRule="auto"/>
        <w:ind w:right="1662" w:firstLine="0"/>
        <w:rPr>
          <w:sz w:val="21"/>
        </w:rPr>
      </w:pPr>
      <w:r>
        <w:rPr>
          <w:spacing w:val="-3"/>
          <w:sz w:val="21"/>
        </w:rPr>
        <w:t>应对登录的用户进行身份标识和鉴别，身份标识具有唯一性，身份鉴别信息具有复杂度要求并定期更换；</w:t>
      </w:r>
    </w:p>
    <w:p w:rsidR="00F97E80" w:rsidRDefault="00DD528B">
      <w:pPr>
        <w:pStyle w:val="a4"/>
        <w:numPr>
          <w:ilvl w:val="4"/>
          <w:numId w:val="33"/>
        </w:numPr>
        <w:tabs>
          <w:tab w:val="left" w:pos="1086"/>
        </w:tabs>
        <w:spacing w:line="278" w:lineRule="auto"/>
        <w:ind w:right="1662" w:firstLine="0"/>
        <w:rPr>
          <w:sz w:val="21"/>
        </w:rPr>
      </w:pPr>
      <w:r>
        <w:rPr>
          <w:spacing w:val="-3"/>
          <w:sz w:val="21"/>
        </w:rPr>
        <w:t>应具有登录失败处理功能，应配置并启用结束会话、限制非法登录次数和当登录连接超时自动退出等相关措施；</w:t>
      </w:r>
    </w:p>
    <w:p w:rsidR="00F97E80" w:rsidRDefault="00DD528B">
      <w:pPr>
        <w:pStyle w:val="a4"/>
        <w:numPr>
          <w:ilvl w:val="4"/>
          <w:numId w:val="33"/>
        </w:numPr>
        <w:tabs>
          <w:tab w:val="left" w:pos="1086"/>
        </w:tabs>
        <w:spacing w:line="269" w:lineRule="exact"/>
        <w:ind w:left="1085" w:hanging="212"/>
        <w:rPr>
          <w:sz w:val="21"/>
        </w:rPr>
      </w:pPr>
      <w:r>
        <w:rPr>
          <w:spacing w:val="-3"/>
          <w:sz w:val="21"/>
        </w:rPr>
        <w:t>当进行远程管理时，应采取必要措施防止鉴别信息在网络传输过程中被窃听；</w:t>
      </w:r>
    </w:p>
    <w:p w:rsidR="00F97E80" w:rsidRDefault="00DD528B">
      <w:pPr>
        <w:pStyle w:val="a4"/>
        <w:numPr>
          <w:ilvl w:val="4"/>
          <w:numId w:val="33"/>
        </w:numPr>
        <w:tabs>
          <w:tab w:val="left" w:pos="1086"/>
        </w:tabs>
        <w:spacing w:before="43" w:line="278" w:lineRule="auto"/>
        <w:ind w:right="1662" w:firstLine="0"/>
        <w:rPr>
          <w:sz w:val="21"/>
        </w:rPr>
      </w:pPr>
      <w:r>
        <w:rPr>
          <w:spacing w:val="-3"/>
          <w:sz w:val="21"/>
        </w:rPr>
        <w:t>应采用口令、密码技术、生物技术等两种或两种以上组合的鉴别技术对用户进行身份鉴别，且其中一种鉴别技术至少应使用密码技术来实现。</w:t>
      </w:r>
    </w:p>
    <w:p w:rsidR="00F97E80" w:rsidRDefault="00DD528B">
      <w:pPr>
        <w:pStyle w:val="1"/>
        <w:numPr>
          <w:ilvl w:val="3"/>
          <w:numId w:val="33"/>
        </w:numPr>
        <w:tabs>
          <w:tab w:val="left" w:pos="1015"/>
        </w:tabs>
        <w:spacing w:before="7"/>
        <w:ind w:hanging="794"/>
      </w:pPr>
      <w:r>
        <w:t>访问控制</w:t>
      </w:r>
    </w:p>
    <w:p w:rsidR="00F97E80" w:rsidRDefault="00DD528B">
      <w:pPr>
        <w:pStyle w:val="a3"/>
        <w:spacing w:before="75"/>
        <w:ind w:left="873"/>
      </w:pPr>
      <w:r>
        <w:t>本项要求包括：</w:t>
      </w:r>
    </w:p>
    <w:p w:rsidR="00F97E80" w:rsidRDefault="00DD528B">
      <w:pPr>
        <w:pStyle w:val="a4"/>
        <w:numPr>
          <w:ilvl w:val="4"/>
          <w:numId w:val="33"/>
        </w:numPr>
        <w:tabs>
          <w:tab w:val="left" w:pos="1086"/>
        </w:tabs>
        <w:spacing w:before="43"/>
        <w:ind w:left="1085" w:hanging="212"/>
        <w:rPr>
          <w:sz w:val="21"/>
        </w:rPr>
      </w:pPr>
      <w:r>
        <w:rPr>
          <w:spacing w:val="-3"/>
          <w:sz w:val="21"/>
        </w:rPr>
        <w:t>应对登录的用户分配账户和权限；</w:t>
      </w:r>
    </w:p>
    <w:p w:rsidR="00F97E80" w:rsidRDefault="00DD528B">
      <w:pPr>
        <w:pStyle w:val="a4"/>
        <w:numPr>
          <w:ilvl w:val="4"/>
          <w:numId w:val="33"/>
        </w:numPr>
        <w:tabs>
          <w:tab w:val="left" w:pos="1086"/>
        </w:tabs>
        <w:spacing w:before="43"/>
        <w:ind w:left="1085" w:hanging="212"/>
        <w:rPr>
          <w:sz w:val="21"/>
        </w:rPr>
      </w:pPr>
      <w:r>
        <w:rPr>
          <w:spacing w:val="-3"/>
          <w:sz w:val="21"/>
        </w:rPr>
        <w:t>应重命名或删除默认账户，修改默认账户的默认口令；</w:t>
      </w:r>
    </w:p>
    <w:p w:rsidR="00F97E80" w:rsidRDefault="00DD528B">
      <w:pPr>
        <w:pStyle w:val="a4"/>
        <w:numPr>
          <w:ilvl w:val="4"/>
          <w:numId w:val="33"/>
        </w:numPr>
        <w:tabs>
          <w:tab w:val="left" w:pos="1086"/>
        </w:tabs>
        <w:spacing w:before="43"/>
        <w:ind w:left="1085" w:hanging="212"/>
        <w:rPr>
          <w:sz w:val="21"/>
        </w:rPr>
      </w:pPr>
      <w:r>
        <w:rPr>
          <w:spacing w:val="-3"/>
          <w:sz w:val="21"/>
        </w:rPr>
        <w:t>应及时删除或停用多余的、过期的账户，避免共享账户的存在；</w:t>
      </w:r>
    </w:p>
    <w:p w:rsidR="00F97E80" w:rsidRDefault="00DD528B">
      <w:pPr>
        <w:pStyle w:val="a4"/>
        <w:numPr>
          <w:ilvl w:val="4"/>
          <w:numId w:val="33"/>
        </w:numPr>
        <w:tabs>
          <w:tab w:val="left" w:pos="1086"/>
        </w:tabs>
        <w:spacing w:before="42"/>
        <w:ind w:left="1085" w:hanging="212"/>
        <w:rPr>
          <w:sz w:val="21"/>
        </w:rPr>
      </w:pPr>
      <w:r>
        <w:rPr>
          <w:spacing w:val="-3"/>
          <w:sz w:val="21"/>
        </w:rPr>
        <w:t>应授予管理用户所需的最小权限，实现管理用户的权限分离；</w:t>
      </w:r>
    </w:p>
    <w:p w:rsidR="00F97E80" w:rsidRDefault="00DD528B">
      <w:pPr>
        <w:pStyle w:val="a4"/>
        <w:numPr>
          <w:ilvl w:val="4"/>
          <w:numId w:val="33"/>
        </w:numPr>
        <w:tabs>
          <w:tab w:val="left" w:pos="1086"/>
        </w:tabs>
        <w:spacing w:before="43"/>
        <w:ind w:left="1085" w:hanging="212"/>
        <w:rPr>
          <w:sz w:val="21"/>
        </w:rPr>
      </w:pPr>
      <w:r>
        <w:rPr>
          <w:spacing w:val="-3"/>
          <w:sz w:val="21"/>
        </w:rPr>
        <w:t>应由授权主体配置访问控制策略，访问控制策略规定主体对客体的访问规则；</w:t>
      </w:r>
    </w:p>
    <w:p w:rsidR="00F97E80" w:rsidRDefault="00DD528B">
      <w:pPr>
        <w:pStyle w:val="a4"/>
        <w:numPr>
          <w:ilvl w:val="4"/>
          <w:numId w:val="33"/>
        </w:numPr>
        <w:tabs>
          <w:tab w:val="left" w:pos="1086"/>
        </w:tabs>
        <w:spacing w:before="43"/>
        <w:ind w:left="1085" w:hanging="212"/>
        <w:rPr>
          <w:sz w:val="21"/>
        </w:rPr>
      </w:pPr>
      <w:r>
        <w:rPr>
          <w:spacing w:val="-3"/>
          <w:sz w:val="21"/>
        </w:rPr>
        <w:t>访问控制的粒度应达到主体为用户级或进程级，客体为文件、数据库表级；</w:t>
      </w:r>
    </w:p>
    <w:p w:rsidR="00F97E80" w:rsidRDefault="00DD528B">
      <w:pPr>
        <w:pStyle w:val="a4"/>
        <w:numPr>
          <w:ilvl w:val="4"/>
          <w:numId w:val="33"/>
        </w:numPr>
        <w:tabs>
          <w:tab w:val="left" w:pos="1086"/>
        </w:tabs>
        <w:spacing w:before="43" w:line="278" w:lineRule="auto"/>
        <w:ind w:right="1662" w:firstLine="0"/>
        <w:rPr>
          <w:sz w:val="21"/>
        </w:rPr>
      </w:pPr>
      <w:r>
        <w:rPr>
          <w:spacing w:val="-3"/>
          <w:sz w:val="21"/>
        </w:rPr>
        <w:t>应对主体、客体设置安全标记，并依据安全标记和强制访问控制规则确定主体对客体的访问。</w:t>
      </w:r>
    </w:p>
    <w:p w:rsidR="00F97E80" w:rsidRDefault="00DD528B">
      <w:pPr>
        <w:pStyle w:val="1"/>
        <w:numPr>
          <w:ilvl w:val="3"/>
          <w:numId w:val="33"/>
        </w:numPr>
        <w:tabs>
          <w:tab w:val="left" w:pos="1015"/>
        </w:tabs>
        <w:spacing w:before="8"/>
        <w:ind w:hanging="794"/>
      </w:pPr>
      <w:r>
        <w:t>安全审计</w:t>
      </w:r>
    </w:p>
    <w:p w:rsidR="00F97E80" w:rsidRDefault="00DD528B">
      <w:pPr>
        <w:pStyle w:val="a3"/>
        <w:spacing w:before="74"/>
        <w:ind w:left="873"/>
      </w:pPr>
      <w:r>
        <w:t>本项要求包括：</w:t>
      </w:r>
    </w:p>
    <w:p w:rsidR="00F97E80" w:rsidRDefault="00DD528B">
      <w:pPr>
        <w:pStyle w:val="a4"/>
        <w:numPr>
          <w:ilvl w:val="4"/>
          <w:numId w:val="33"/>
        </w:numPr>
        <w:tabs>
          <w:tab w:val="left" w:pos="1086"/>
        </w:tabs>
        <w:spacing w:before="43" w:line="278" w:lineRule="auto"/>
        <w:ind w:right="1662" w:firstLine="0"/>
        <w:rPr>
          <w:sz w:val="21"/>
        </w:rPr>
      </w:pPr>
      <w:r>
        <w:rPr>
          <w:spacing w:val="-3"/>
          <w:sz w:val="21"/>
        </w:rPr>
        <w:t>应启用安全审计功能，审计覆盖到每个用户，对重要的用户行为和重要安全事件进行审计；</w:t>
      </w:r>
    </w:p>
    <w:p w:rsidR="00F97E80" w:rsidRDefault="00DD528B">
      <w:pPr>
        <w:pStyle w:val="a4"/>
        <w:numPr>
          <w:ilvl w:val="4"/>
          <w:numId w:val="33"/>
        </w:numPr>
        <w:tabs>
          <w:tab w:val="left" w:pos="1086"/>
        </w:tabs>
        <w:spacing w:line="269" w:lineRule="exact"/>
        <w:ind w:left="1085" w:hanging="212"/>
        <w:rPr>
          <w:sz w:val="21"/>
        </w:rPr>
      </w:pPr>
      <w:r>
        <w:rPr>
          <w:spacing w:val="-3"/>
          <w:sz w:val="21"/>
        </w:rPr>
        <w:t>审计记录应包括事件的日期和时间、事件类型、主体标识、客体标识和结果等；</w:t>
      </w:r>
    </w:p>
    <w:p w:rsidR="00F97E80" w:rsidRDefault="00DD528B">
      <w:pPr>
        <w:pStyle w:val="a4"/>
        <w:numPr>
          <w:ilvl w:val="4"/>
          <w:numId w:val="33"/>
        </w:numPr>
        <w:tabs>
          <w:tab w:val="left" w:pos="1086"/>
        </w:tabs>
        <w:spacing w:before="43"/>
        <w:ind w:left="1085" w:hanging="212"/>
        <w:rPr>
          <w:sz w:val="21"/>
        </w:rPr>
      </w:pPr>
      <w:r>
        <w:rPr>
          <w:spacing w:val="-3"/>
          <w:sz w:val="21"/>
        </w:rPr>
        <w:t>应对审计记录进行保护，定期备份，避免受到未预期的删除、修改或覆盖等；</w:t>
      </w:r>
    </w:p>
    <w:p w:rsidR="00F97E80" w:rsidRDefault="00DD528B">
      <w:pPr>
        <w:pStyle w:val="a4"/>
        <w:numPr>
          <w:ilvl w:val="4"/>
          <w:numId w:val="33"/>
        </w:numPr>
        <w:tabs>
          <w:tab w:val="left" w:pos="1086"/>
        </w:tabs>
        <w:spacing w:before="43"/>
        <w:ind w:left="1085" w:hanging="212"/>
        <w:rPr>
          <w:sz w:val="21"/>
        </w:rPr>
      </w:pPr>
      <w:r>
        <w:rPr>
          <w:spacing w:val="-3"/>
          <w:sz w:val="21"/>
        </w:rPr>
        <w:t>应对审计进程进行保护，防止未经授权的中断。</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numPr>
          <w:ilvl w:val="3"/>
          <w:numId w:val="33"/>
        </w:numPr>
        <w:tabs>
          <w:tab w:val="left" w:pos="1015"/>
        </w:tabs>
        <w:spacing w:before="70"/>
        <w:ind w:hanging="794"/>
      </w:pPr>
      <w:r>
        <w:lastRenderedPageBreak/>
        <w:t>入侵防范</w:t>
      </w:r>
    </w:p>
    <w:p w:rsidR="00F97E80" w:rsidRDefault="00DD528B">
      <w:pPr>
        <w:pStyle w:val="a3"/>
        <w:spacing w:before="75"/>
        <w:ind w:left="873"/>
      </w:pPr>
      <w:r>
        <w:t>本项要求包括：</w:t>
      </w:r>
    </w:p>
    <w:p w:rsidR="00F97E80" w:rsidRDefault="00DD528B">
      <w:pPr>
        <w:pStyle w:val="a4"/>
        <w:numPr>
          <w:ilvl w:val="4"/>
          <w:numId w:val="33"/>
        </w:numPr>
        <w:tabs>
          <w:tab w:val="left" w:pos="1086"/>
        </w:tabs>
        <w:spacing w:before="43"/>
        <w:ind w:left="1085" w:hanging="212"/>
        <w:rPr>
          <w:sz w:val="21"/>
        </w:rPr>
      </w:pPr>
      <w:r>
        <w:rPr>
          <w:spacing w:val="-3"/>
          <w:sz w:val="21"/>
        </w:rPr>
        <w:t>应遵循最小安装的原则，仅安装需要的组件和应用程序；</w:t>
      </w:r>
    </w:p>
    <w:p w:rsidR="00F97E80" w:rsidRDefault="00DD528B">
      <w:pPr>
        <w:pStyle w:val="a4"/>
        <w:numPr>
          <w:ilvl w:val="4"/>
          <w:numId w:val="33"/>
        </w:numPr>
        <w:tabs>
          <w:tab w:val="left" w:pos="1086"/>
        </w:tabs>
        <w:spacing w:before="43"/>
        <w:ind w:left="1085" w:hanging="212"/>
        <w:rPr>
          <w:sz w:val="21"/>
        </w:rPr>
      </w:pPr>
      <w:r>
        <w:rPr>
          <w:spacing w:val="-3"/>
          <w:sz w:val="21"/>
        </w:rPr>
        <w:t>应关闭不需要的系统服务、默认共享和高危端口；</w:t>
      </w:r>
    </w:p>
    <w:p w:rsidR="00F97E80" w:rsidRDefault="00DD528B">
      <w:pPr>
        <w:pStyle w:val="a4"/>
        <w:numPr>
          <w:ilvl w:val="4"/>
          <w:numId w:val="33"/>
        </w:numPr>
        <w:tabs>
          <w:tab w:val="left" w:pos="1086"/>
        </w:tabs>
        <w:spacing w:before="43" w:line="278" w:lineRule="auto"/>
        <w:ind w:right="1662" w:firstLine="0"/>
        <w:rPr>
          <w:sz w:val="21"/>
        </w:rPr>
      </w:pPr>
      <w:r>
        <w:rPr>
          <w:spacing w:val="-3"/>
          <w:sz w:val="21"/>
        </w:rPr>
        <w:t>应通过设定终端接入方式或网络地址范围对通过网络进行管理的管理终端进行限制；</w:t>
      </w:r>
    </w:p>
    <w:p w:rsidR="00F97E80" w:rsidRDefault="00DD528B">
      <w:pPr>
        <w:pStyle w:val="a4"/>
        <w:numPr>
          <w:ilvl w:val="4"/>
          <w:numId w:val="33"/>
        </w:numPr>
        <w:tabs>
          <w:tab w:val="left" w:pos="1086"/>
        </w:tabs>
        <w:spacing w:line="278" w:lineRule="auto"/>
        <w:ind w:right="1662" w:firstLine="0"/>
        <w:rPr>
          <w:sz w:val="21"/>
        </w:rPr>
      </w:pPr>
      <w:r>
        <w:rPr>
          <w:spacing w:val="-3"/>
          <w:sz w:val="21"/>
        </w:rPr>
        <w:t>应提供数据有效性检验功能，保证通过人机接口输入或通过通信接口输入的内容符合系统设定要求；</w:t>
      </w:r>
    </w:p>
    <w:p w:rsidR="00F97E80" w:rsidRDefault="00DD528B">
      <w:pPr>
        <w:pStyle w:val="a4"/>
        <w:numPr>
          <w:ilvl w:val="4"/>
          <w:numId w:val="33"/>
        </w:numPr>
        <w:tabs>
          <w:tab w:val="left" w:pos="1086"/>
        </w:tabs>
        <w:spacing w:line="269" w:lineRule="exact"/>
        <w:ind w:left="1085" w:hanging="212"/>
        <w:rPr>
          <w:sz w:val="21"/>
        </w:rPr>
      </w:pPr>
      <w:r>
        <w:rPr>
          <w:spacing w:val="-3"/>
          <w:sz w:val="21"/>
        </w:rPr>
        <w:t>应能发现可能存在的已知漏洞，并在经过充分测试评估后，及时修补漏洞；</w:t>
      </w:r>
    </w:p>
    <w:p w:rsidR="00F97E80" w:rsidRDefault="00DD528B">
      <w:pPr>
        <w:pStyle w:val="a4"/>
        <w:numPr>
          <w:ilvl w:val="4"/>
          <w:numId w:val="33"/>
        </w:numPr>
        <w:tabs>
          <w:tab w:val="left" w:pos="1086"/>
        </w:tabs>
        <w:spacing w:before="42"/>
        <w:ind w:left="1085" w:hanging="212"/>
        <w:rPr>
          <w:sz w:val="21"/>
        </w:rPr>
      </w:pPr>
      <w:r>
        <w:rPr>
          <w:spacing w:val="-3"/>
          <w:sz w:val="21"/>
        </w:rPr>
        <w:t>应能够检测到对重要节点进行入侵的行为，并在发生严重入侵事件时提供报警。</w:t>
      </w:r>
    </w:p>
    <w:p w:rsidR="00F97E80" w:rsidRDefault="00DD528B">
      <w:pPr>
        <w:pStyle w:val="1"/>
        <w:numPr>
          <w:ilvl w:val="3"/>
          <w:numId w:val="33"/>
        </w:numPr>
        <w:tabs>
          <w:tab w:val="left" w:pos="1015"/>
        </w:tabs>
        <w:spacing w:before="51"/>
        <w:ind w:hanging="794"/>
      </w:pPr>
      <w:r>
        <w:t>恶意代码防范</w:t>
      </w:r>
    </w:p>
    <w:p w:rsidR="00F97E80" w:rsidRDefault="00DD528B">
      <w:pPr>
        <w:pStyle w:val="a3"/>
        <w:spacing w:before="74"/>
        <w:ind w:left="640"/>
      </w:pPr>
      <w:r>
        <w:t>应采用主动免疫可信验证机制及时识别入侵和病毒行为，并将其有效阻断。</w:t>
      </w:r>
    </w:p>
    <w:p w:rsidR="00F97E80" w:rsidRDefault="00DD528B">
      <w:pPr>
        <w:pStyle w:val="1"/>
        <w:numPr>
          <w:ilvl w:val="3"/>
          <w:numId w:val="33"/>
        </w:numPr>
        <w:tabs>
          <w:tab w:val="left" w:pos="1015"/>
        </w:tabs>
        <w:spacing w:before="51"/>
        <w:ind w:hanging="794"/>
      </w:pPr>
      <w:r>
        <w:t>可信验证</w:t>
      </w:r>
    </w:p>
    <w:p w:rsidR="00F97E80" w:rsidRDefault="00DD528B">
      <w:pPr>
        <w:pStyle w:val="a3"/>
        <w:spacing w:before="74" w:line="278" w:lineRule="auto"/>
        <w:ind w:left="220" w:right="1686" w:firstLine="419"/>
        <w:jc w:val="both"/>
      </w:pPr>
      <w:r>
        <w:t>可基千可信根对计算设备的系统引导程序、系统程序、重要配置参数和应用程序等进行可信验证，并在应用程序的所有执行环节进行动态可信验证，在检测到其可信性受到破坏后进行报警，并将验证结果形成审计记录送至安全管理中心，并进行动态关联感知。</w:t>
      </w:r>
    </w:p>
    <w:p w:rsidR="00F97E80" w:rsidRDefault="00DD528B">
      <w:pPr>
        <w:pStyle w:val="1"/>
        <w:numPr>
          <w:ilvl w:val="3"/>
          <w:numId w:val="33"/>
        </w:numPr>
        <w:tabs>
          <w:tab w:val="left" w:pos="1015"/>
        </w:tabs>
        <w:spacing w:before="8"/>
        <w:ind w:hanging="794"/>
      </w:pPr>
      <w:r>
        <w:t>数据完整性</w:t>
      </w:r>
    </w:p>
    <w:p w:rsidR="00F97E80" w:rsidRDefault="00DD528B">
      <w:pPr>
        <w:pStyle w:val="a3"/>
        <w:spacing w:before="74"/>
        <w:ind w:left="873"/>
      </w:pPr>
      <w:r>
        <w:t>本项要求包括：</w:t>
      </w:r>
    </w:p>
    <w:p w:rsidR="00F97E80" w:rsidRDefault="00DD528B">
      <w:pPr>
        <w:pStyle w:val="a4"/>
        <w:numPr>
          <w:ilvl w:val="4"/>
          <w:numId w:val="33"/>
        </w:numPr>
        <w:tabs>
          <w:tab w:val="left" w:pos="1086"/>
        </w:tabs>
        <w:spacing w:before="43" w:line="278" w:lineRule="auto"/>
        <w:ind w:right="1662" w:firstLine="0"/>
        <w:rPr>
          <w:sz w:val="21"/>
        </w:rPr>
      </w:pPr>
      <w:r>
        <w:rPr>
          <w:spacing w:val="-3"/>
          <w:sz w:val="21"/>
        </w:rPr>
        <w:t>应采用密码技术保证重要数据在传输过程中的完整性，包括但不限于鉴别数据、重要业务数据、重要审计数据、重要配置数据、重要视频数据和重要个人信息等；</w:t>
      </w:r>
    </w:p>
    <w:p w:rsidR="00F97E80" w:rsidRDefault="00DD528B">
      <w:pPr>
        <w:pStyle w:val="a4"/>
        <w:numPr>
          <w:ilvl w:val="4"/>
          <w:numId w:val="33"/>
        </w:numPr>
        <w:tabs>
          <w:tab w:val="left" w:pos="1086"/>
        </w:tabs>
        <w:spacing w:line="278" w:lineRule="auto"/>
        <w:ind w:right="1662" w:firstLine="0"/>
        <w:rPr>
          <w:sz w:val="21"/>
        </w:rPr>
      </w:pPr>
      <w:r>
        <w:rPr>
          <w:spacing w:val="-3"/>
          <w:sz w:val="21"/>
        </w:rPr>
        <w:t>应采用密码技术保证重要数据在存储过程中的完整性，包括但不限于鉴别数据、重要业务数据、重要审计数据、重要配置数据、重要视频数据和重要个人信息等；</w:t>
      </w:r>
    </w:p>
    <w:p w:rsidR="00F97E80" w:rsidRDefault="00DD528B">
      <w:pPr>
        <w:pStyle w:val="a4"/>
        <w:numPr>
          <w:ilvl w:val="4"/>
          <w:numId w:val="33"/>
        </w:numPr>
        <w:tabs>
          <w:tab w:val="left" w:pos="1086"/>
        </w:tabs>
        <w:spacing w:line="278" w:lineRule="auto"/>
        <w:ind w:right="1662" w:firstLine="0"/>
        <w:rPr>
          <w:sz w:val="21"/>
        </w:rPr>
      </w:pPr>
      <w:r>
        <w:rPr>
          <w:spacing w:val="-3"/>
          <w:sz w:val="21"/>
        </w:rPr>
        <w:t>在可能涉及法律责任认定的应用中，应采用密码技术提供数据原发证据和数据接收证据，实现数据原发行为的抗抵赖和数据接收行为的抗抵赖。</w:t>
      </w:r>
    </w:p>
    <w:p w:rsidR="00F97E80" w:rsidRDefault="00DD528B">
      <w:pPr>
        <w:pStyle w:val="1"/>
        <w:numPr>
          <w:ilvl w:val="3"/>
          <w:numId w:val="33"/>
        </w:numPr>
        <w:tabs>
          <w:tab w:val="left" w:pos="1015"/>
        </w:tabs>
        <w:spacing w:before="7"/>
        <w:ind w:hanging="794"/>
      </w:pPr>
      <w:r>
        <w:t>数据保密性</w:t>
      </w:r>
    </w:p>
    <w:p w:rsidR="00F97E80" w:rsidRDefault="00DD528B">
      <w:pPr>
        <w:pStyle w:val="a3"/>
        <w:spacing w:before="74"/>
        <w:ind w:left="873"/>
      </w:pPr>
      <w:r>
        <w:t>本项要求包括：</w:t>
      </w:r>
    </w:p>
    <w:p w:rsidR="00F97E80" w:rsidRDefault="00DD528B">
      <w:pPr>
        <w:pStyle w:val="a4"/>
        <w:numPr>
          <w:ilvl w:val="4"/>
          <w:numId w:val="33"/>
        </w:numPr>
        <w:tabs>
          <w:tab w:val="left" w:pos="1086"/>
        </w:tabs>
        <w:spacing w:before="43" w:line="278" w:lineRule="auto"/>
        <w:ind w:right="1662" w:firstLine="0"/>
        <w:rPr>
          <w:sz w:val="21"/>
        </w:rPr>
      </w:pPr>
      <w:r>
        <w:rPr>
          <w:spacing w:val="-3"/>
          <w:sz w:val="21"/>
        </w:rPr>
        <w:t>应采用密码技术保证重要数据在传输过程中的保密性，包括但不限于鉴别数据、重要业务数据和重要个人信息等；</w:t>
      </w:r>
    </w:p>
    <w:p w:rsidR="00F97E80" w:rsidRDefault="00DD528B">
      <w:pPr>
        <w:pStyle w:val="a4"/>
        <w:numPr>
          <w:ilvl w:val="4"/>
          <w:numId w:val="33"/>
        </w:numPr>
        <w:tabs>
          <w:tab w:val="left" w:pos="1086"/>
        </w:tabs>
        <w:spacing w:line="278" w:lineRule="auto"/>
        <w:ind w:right="1662" w:firstLine="0"/>
        <w:rPr>
          <w:sz w:val="21"/>
        </w:rPr>
      </w:pPr>
      <w:r>
        <w:rPr>
          <w:spacing w:val="-3"/>
          <w:sz w:val="21"/>
        </w:rPr>
        <w:t>应采用密码技术保证重要数据在存储过程中的保密性，包括但不限于鉴别数据、重要业务数据和重要个人信息等。</w:t>
      </w:r>
    </w:p>
    <w:p w:rsidR="00F97E80" w:rsidRDefault="00DD528B">
      <w:pPr>
        <w:pStyle w:val="1"/>
        <w:numPr>
          <w:ilvl w:val="3"/>
          <w:numId w:val="33"/>
        </w:numPr>
        <w:tabs>
          <w:tab w:val="left" w:pos="1015"/>
        </w:tabs>
        <w:spacing w:before="7"/>
        <w:ind w:hanging="794"/>
      </w:pPr>
      <w:r>
        <w:t>数据备份恢复</w:t>
      </w:r>
    </w:p>
    <w:p w:rsidR="00F97E80" w:rsidRDefault="00DD528B">
      <w:pPr>
        <w:pStyle w:val="a3"/>
        <w:spacing w:before="75"/>
        <w:ind w:left="873"/>
      </w:pPr>
      <w:r>
        <w:t>本项要求包括：</w:t>
      </w:r>
    </w:p>
    <w:p w:rsidR="00F97E80" w:rsidRDefault="00DD528B">
      <w:pPr>
        <w:pStyle w:val="a4"/>
        <w:numPr>
          <w:ilvl w:val="4"/>
          <w:numId w:val="33"/>
        </w:numPr>
        <w:tabs>
          <w:tab w:val="left" w:pos="1086"/>
        </w:tabs>
        <w:spacing w:before="43"/>
        <w:ind w:left="1085" w:hanging="212"/>
        <w:rPr>
          <w:sz w:val="21"/>
        </w:rPr>
      </w:pPr>
      <w:r>
        <w:rPr>
          <w:spacing w:val="-3"/>
          <w:sz w:val="21"/>
        </w:rPr>
        <w:t>应提供重要数据的本地数据备份与恢复功能；</w:t>
      </w:r>
    </w:p>
    <w:p w:rsidR="00F97E80" w:rsidRDefault="00DD528B">
      <w:pPr>
        <w:pStyle w:val="a4"/>
        <w:numPr>
          <w:ilvl w:val="4"/>
          <w:numId w:val="33"/>
        </w:numPr>
        <w:tabs>
          <w:tab w:val="left" w:pos="1086"/>
        </w:tabs>
        <w:spacing w:before="43"/>
        <w:ind w:left="1085" w:hanging="212"/>
        <w:rPr>
          <w:sz w:val="21"/>
        </w:rPr>
      </w:pPr>
      <w:r>
        <w:rPr>
          <w:spacing w:val="-3"/>
          <w:sz w:val="21"/>
        </w:rPr>
        <w:t>应提供异地实时备份功能，利用通信网络将重要数据实时备份至备份场地；</w:t>
      </w:r>
    </w:p>
    <w:p w:rsidR="00F97E80" w:rsidRDefault="00DD528B">
      <w:pPr>
        <w:pStyle w:val="a4"/>
        <w:numPr>
          <w:ilvl w:val="4"/>
          <w:numId w:val="33"/>
        </w:numPr>
        <w:tabs>
          <w:tab w:val="left" w:pos="1086"/>
        </w:tabs>
        <w:spacing w:before="43"/>
        <w:ind w:left="1085" w:hanging="212"/>
        <w:rPr>
          <w:sz w:val="21"/>
        </w:rPr>
      </w:pPr>
      <w:r>
        <w:rPr>
          <w:spacing w:val="-3"/>
          <w:sz w:val="21"/>
        </w:rPr>
        <w:t>应提供重要数据处理系统的热冗余，保证系统的高可用性；</w:t>
      </w:r>
    </w:p>
    <w:p w:rsidR="00F97E80" w:rsidRDefault="00DD528B">
      <w:pPr>
        <w:pStyle w:val="a4"/>
        <w:numPr>
          <w:ilvl w:val="4"/>
          <w:numId w:val="33"/>
        </w:numPr>
        <w:tabs>
          <w:tab w:val="left" w:pos="1086"/>
        </w:tabs>
        <w:spacing w:before="43"/>
        <w:ind w:left="1085" w:hanging="212"/>
        <w:rPr>
          <w:sz w:val="21"/>
        </w:rPr>
      </w:pPr>
      <w:r>
        <w:rPr>
          <w:spacing w:val="-3"/>
          <w:sz w:val="21"/>
        </w:rPr>
        <w:t>应建立异地灾难备份中心，提供业务应用的实时切换。</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1"/>
        <w:numPr>
          <w:ilvl w:val="3"/>
          <w:numId w:val="33"/>
        </w:numPr>
        <w:tabs>
          <w:tab w:val="left" w:pos="1121"/>
        </w:tabs>
        <w:spacing w:before="70"/>
        <w:ind w:left="1120" w:hanging="900"/>
      </w:pPr>
      <w:r>
        <w:lastRenderedPageBreak/>
        <w:t>剩余信息保护</w:t>
      </w:r>
    </w:p>
    <w:p w:rsidR="00F97E80" w:rsidRDefault="00DD528B">
      <w:pPr>
        <w:pStyle w:val="a3"/>
        <w:spacing w:before="75"/>
        <w:ind w:left="873"/>
      </w:pPr>
      <w:r>
        <w:t>本项要求包括：</w:t>
      </w:r>
    </w:p>
    <w:p w:rsidR="00F97E80" w:rsidRDefault="00DD528B">
      <w:pPr>
        <w:pStyle w:val="a4"/>
        <w:numPr>
          <w:ilvl w:val="0"/>
          <w:numId w:val="32"/>
        </w:numPr>
        <w:tabs>
          <w:tab w:val="left" w:pos="1086"/>
        </w:tabs>
        <w:spacing w:before="43"/>
        <w:ind w:hanging="212"/>
        <w:rPr>
          <w:sz w:val="21"/>
        </w:rPr>
      </w:pPr>
      <w:r>
        <w:rPr>
          <w:spacing w:val="-3"/>
          <w:sz w:val="21"/>
        </w:rPr>
        <w:t>应保证鉴别信息所在的存储空间被释放或重新分配前得到完全清除；</w:t>
      </w:r>
    </w:p>
    <w:p w:rsidR="00F97E80" w:rsidRDefault="00DD528B">
      <w:pPr>
        <w:pStyle w:val="a4"/>
        <w:numPr>
          <w:ilvl w:val="0"/>
          <w:numId w:val="32"/>
        </w:numPr>
        <w:tabs>
          <w:tab w:val="left" w:pos="1086"/>
        </w:tabs>
        <w:spacing w:before="43"/>
        <w:ind w:hanging="212"/>
        <w:rPr>
          <w:sz w:val="21"/>
        </w:rPr>
      </w:pPr>
      <w:r>
        <w:rPr>
          <w:spacing w:val="-3"/>
          <w:sz w:val="21"/>
        </w:rPr>
        <w:t>应保证存有敏感数据的存储空间被释放或重新分配前得到完全清除。</w:t>
      </w:r>
    </w:p>
    <w:p w:rsidR="00F97E80" w:rsidRDefault="00DD528B">
      <w:pPr>
        <w:pStyle w:val="1"/>
        <w:numPr>
          <w:ilvl w:val="3"/>
          <w:numId w:val="33"/>
        </w:numPr>
        <w:tabs>
          <w:tab w:val="left" w:pos="1121"/>
        </w:tabs>
        <w:spacing w:before="50"/>
        <w:ind w:left="1120" w:hanging="900"/>
      </w:pPr>
      <w:r>
        <w:t>个人信息保护</w:t>
      </w:r>
    </w:p>
    <w:p w:rsidR="00F97E80" w:rsidRDefault="00DD528B">
      <w:pPr>
        <w:pStyle w:val="a3"/>
        <w:spacing w:before="74"/>
        <w:ind w:left="873"/>
      </w:pPr>
      <w:r>
        <w:t>本项要求包括：</w:t>
      </w:r>
    </w:p>
    <w:p w:rsidR="00F97E80" w:rsidRDefault="00DD528B">
      <w:pPr>
        <w:pStyle w:val="a4"/>
        <w:numPr>
          <w:ilvl w:val="0"/>
          <w:numId w:val="31"/>
        </w:numPr>
        <w:tabs>
          <w:tab w:val="left" w:pos="1086"/>
        </w:tabs>
        <w:spacing w:before="43"/>
        <w:ind w:hanging="212"/>
        <w:rPr>
          <w:sz w:val="21"/>
        </w:rPr>
      </w:pPr>
      <w:r>
        <w:rPr>
          <w:spacing w:val="-3"/>
          <w:sz w:val="21"/>
        </w:rPr>
        <w:t>应仅采集和保存业务必需的用户个人信息；</w:t>
      </w:r>
    </w:p>
    <w:p w:rsidR="00F97E80" w:rsidRDefault="00DD528B">
      <w:pPr>
        <w:pStyle w:val="a4"/>
        <w:numPr>
          <w:ilvl w:val="0"/>
          <w:numId w:val="31"/>
        </w:numPr>
        <w:tabs>
          <w:tab w:val="left" w:pos="1086"/>
        </w:tabs>
        <w:spacing w:before="43"/>
        <w:ind w:hanging="212"/>
        <w:rPr>
          <w:sz w:val="21"/>
        </w:rPr>
      </w:pPr>
      <w:r>
        <w:rPr>
          <w:spacing w:val="-3"/>
          <w:sz w:val="21"/>
        </w:rPr>
        <w:t>应禁止未授权访问和非法使用用户个人信息。</w:t>
      </w:r>
    </w:p>
    <w:p w:rsidR="00F97E80" w:rsidRDefault="00DD528B">
      <w:pPr>
        <w:pStyle w:val="1"/>
        <w:numPr>
          <w:ilvl w:val="2"/>
          <w:numId w:val="30"/>
        </w:numPr>
        <w:tabs>
          <w:tab w:val="left" w:pos="802"/>
        </w:tabs>
        <w:spacing w:before="51"/>
      </w:pPr>
      <w:r>
        <w:t>安全管理中心</w:t>
      </w:r>
    </w:p>
    <w:p w:rsidR="00F97E80" w:rsidRDefault="00DD528B">
      <w:pPr>
        <w:pStyle w:val="a4"/>
        <w:numPr>
          <w:ilvl w:val="3"/>
          <w:numId w:val="30"/>
        </w:numPr>
        <w:tabs>
          <w:tab w:val="left" w:pos="1015"/>
        </w:tabs>
        <w:spacing w:before="82"/>
        <w:ind w:hanging="794"/>
        <w:rPr>
          <w:rFonts w:ascii="Microsoft JhengHei" w:eastAsia="Microsoft JhengHei"/>
          <w:b/>
          <w:sz w:val="21"/>
        </w:rPr>
      </w:pPr>
      <w:r>
        <w:rPr>
          <w:rFonts w:ascii="Microsoft JhengHei" w:eastAsia="Microsoft JhengHei" w:hint="eastAsia"/>
          <w:b/>
          <w:sz w:val="21"/>
        </w:rPr>
        <w:t>系统管理</w:t>
      </w:r>
    </w:p>
    <w:p w:rsidR="00F97E80" w:rsidRDefault="00DD528B">
      <w:pPr>
        <w:pStyle w:val="a3"/>
        <w:spacing w:before="74"/>
        <w:ind w:left="873"/>
      </w:pPr>
      <w:r>
        <w:t>本项要求包括：</w:t>
      </w:r>
    </w:p>
    <w:p w:rsidR="00F97E80" w:rsidRDefault="00DD528B">
      <w:pPr>
        <w:pStyle w:val="a4"/>
        <w:numPr>
          <w:ilvl w:val="4"/>
          <w:numId w:val="30"/>
        </w:numPr>
        <w:tabs>
          <w:tab w:val="left" w:pos="1086"/>
        </w:tabs>
        <w:spacing w:before="43" w:line="278" w:lineRule="auto"/>
        <w:ind w:right="1662" w:firstLine="0"/>
        <w:rPr>
          <w:sz w:val="21"/>
        </w:rPr>
      </w:pPr>
      <w:r>
        <w:rPr>
          <w:spacing w:val="-3"/>
          <w:sz w:val="21"/>
        </w:rPr>
        <w:t>应对系统管理员进行身份鉴别，只允许其通过特定的命令或操作界面进行系统管理操作，并对这些操作进行审计；</w:t>
      </w:r>
    </w:p>
    <w:p w:rsidR="00F97E80" w:rsidRDefault="00DD528B">
      <w:pPr>
        <w:pStyle w:val="a4"/>
        <w:numPr>
          <w:ilvl w:val="4"/>
          <w:numId w:val="30"/>
        </w:numPr>
        <w:tabs>
          <w:tab w:val="left" w:pos="1086"/>
        </w:tabs>
        <w:spacing w:line="278" w:lineRule="auto"/>
        <w:ind w:right="1662" w:firstLine="0"/>
        <w:jc w:val="both"/>
        <w:rPr>
          <w:sz w:val="21"/>
        </w:rPr>
      </w:pPr>
      <w:r>
        <w:rPr>
          <w:spacing w:val="-3"/>
          <w:sz w:val="21"/>
        </w:rPr>
        <w:t>应通过系统管理员对系统的资源和运行进行配置、控制和管理，包括用户身份、系统资源配置、系统加载和启动、系统运行的异常处理、数据和设备的备份与恢复等。</w:t>
      </w:r>
    </w:p>
    <w:p w:rsidR="00F97E80" w:rsidRDefault="00DD528B">
      <w:pPr>
        <w:pStyle w:val="1"/>
        <w:numPr>
          <w:ilvl w:val="3"/>
          <w:numId w:val="30"/>
        </w:numPr>
        <w:tabs>
          <w:tab w:val="left" w:pos="1015"/>
        </w:tabs>
        <w:spacing w:before="7"/>
        <w:ind w:hanging="794"/>
      </w:pPr>
      <w:r>
        <w:t>审计管理</w:t>
      </w:r>
    </w:p>
    <w:p w:rsidR="00F97E80" w:rsidRDefault="00DD528B">
      <w:pPr>
        <w:pStyle w:val="a3"/>
        <w:spacing w:before="75"/>
        <w:ind w:left="873"/>
      </w:pPr>
      <w:r>
        <w:t>本项要求包括：</w:t>
      </w:r>
    </w:p>
    <w:p w:rsidR="00F97E80" w:rsidRDefault="00DD528B">
      <w:pPr>
        <w:pStyle w:val="a4"/>
        <w:numPr>
          <w:ilvl w:val="4"/>
          <w:numId w:val="30"/>
        </w:numPr>
        <w:tabs>
          <w:tab w:val="left" w:pos="1086"/>
        </w:tabs>
        <w:spacing w:before="43" w:line="278" w:lineRule="auto"/>
        <w:ind w:right="1662" w:firstLine="0"/>
        <w:rPr>
          <w:sz w:val="21"/>
        </w:rPr>
      </w:pPr>
      <w:r>
        <w:rPr>
          <w:spacing w:val="-3"/>
          <w:sz w:val="21"/>
        </w:rPr>
        <w:t>应对审计管理员进行身份鉴别，只允许其通过特定的命令或操作界面进行安全审计操作，并对这些操作进行审计；</w:t>
      </w:r>
    </w:p>
    <w:p w:rsidR="00F97E80" w:rsidRDefault="00DD528B">
      <w:pPr>
        <w:pStyle w:val="a4"/>
        <w:numPr>
          <w:ilvl w:val="4"/>
          <w:numId w:val="30"/>
        </w:numPr>
        <w:tabs>
          <w:tab w:val="left" w:pos="1086"/>
        </w:tabs>
        <w:spacing w:line="278" w:lineRule="auto"/>
        <w:ind w:right="1662" w:firstLine="0"/>
        <w:rPr>
          <w:sz w:val="21"/>
        </w:rPr>
      </w:pPr>
      <w:r>
        <w:rPr>
          <w:spacing w:val="-3"/>
          <w:sz w:val="21"/>
        </w:rPr>
        <w:t>应通过审计管理员对审计记录应进行分析，并根据分析结果进行处理，包括根据安全审计策略对审计记录进行存储、管理和查询等。</w:t>
      </w:r>
    </w:p>
    <w:p w:rsidR="00F97E80" w:rsidRDefault="00DD528B">
      <w:pPr>
        <w:pStyle w:val="1"/>
        <w:numPr>
          <w:ilvl w:val="3"/>
          <w:numId w:val="30"/>
        </w:numPr>
        <w:tabs>
          <w:tab w:val="left" w:pos="1015"/>
        </w:tabs>
        <w:spacing w:before="7"/>
        <w:ind w:hanging="794"/>
      </w:pPr>
      <w:r>
        <w:t>安全管理</w:t>
      </w:r>
    </w:p>
    <w:p w:rsidR="00F97E80" w:rsidRDefault="00DD528B">
      <w:pPr>
        <w:pStyle w:val="a3"/>
        <w:spacing w:before="74"/>
        <w:ind w:left="873"/>
      </w:pPr>
      <w:r>
        <w:t>本项要求包括：</w:t>
      </w:r>
    </w:p>
    <w:p w:rsidR="00F97E80" w:rsidRDefault="00DD528B">
      <w:pPr>
        <w:pStyle w:val="a4"/>
        <w:numPr>
          <w:ilvl w:val="4"/>
          <w:numId w:val="30"/>
        </w:numPr>
        <w:tabs>
          <w:tab w:val="left" w:pos="1086"/>
        </w:tabs>
        <w:spacing w:before="43" w:line="278" w:lineRule="auto"/>
        <w:ind w:right="1662" w:firstLine="0"/>
        <w:rPr>
          <w:sz w:val="21"/>
        </w:rPr>
      </w:pPr>
      <w:r>
        <w:rPr>
          <w:spacing w:val="-3"/>
          <w:sz w:val="21"/>
        </w:rPr>
        <w:t>应对安全管理员进行身份鉴别，只允许其通过特定的命令或操作界面进行安全管理操作，并对这些操作进行审计；</w:t>
      </w:r>
    </w:p>
    <w:p w:rsidR="00F97E80" w:rsidRDefault="00DD528B">
      <w:pPr>
        <w:pStyle w:val="a4"/>
        <w:numPr>
          <w:ilvl w:val="4"/>
          <w:numId w:val="30"/>
        </w:numPr>
        <w:tabs>
          <w:tab w:val="left" w:pos="1086"/>
        </w:tabs>
        <w:spacing w:line="278" w:lineRule="auto"/>
        <w:ind w:right="1662" w:firstLine="0"/>
        <w:rPr>
          <w:sz w:val="21"/>
        </w:rPr>
      </w:pPr>
      <w:r>
        <w:rPr>
          <w:spacing w:val="-3"/>
          <w:sz w:val="21"/>
        </w:rPr>
        <w:t>应通过安全管理员对系统中的安全策略进行配置，包括安全参数的设置，主体、客体进行统一安全标记，对主体进行授权，配置可信验证策略等。</w:t>
      </w:r>
    </w:p>
    <w:p w:rsidR="00F97E80" w:rsidRDefault="00DD528B">
      <w:pPr>
        <w:pStyle w:val="1"/>
        <w:numPr>
          <w:ilvl w:val="3"/>
          <w:numId w:val="30"/>
        </w:numPr>
        <w:tabs>
          <w:tab w:val="left" w:pos="1015"/>
        </w:tabs>
        <w:spacing w:before="7"/>
        <w:ind w:hanging="794"/>
      </w:pPr>
      <w:r>
        <w:t>集中管控</w:t>
      </w:r>
    </w:p>
    <w:p w:rsidR="00F97E80" w:rsidRDefault="00DD528B">
      <w:pPr>
        <w:pStyle w:val="a3"/>
        <w:spacing w:before="75"/>
        <w:ind w:left="873"/>
      </w:pPr>
      <w:r>
        <w:t>本项要求包括：</w:t>
      </w:r>
    </w:p>
    <w:p w:rsidR="00F97E80" w:rsidRDefault="00DD528B">
      <w:pPr>
        <w:pStyle w:val="a4"/>
        <w:numPr>
          <w:ilvl w:val="4"/>
          <w:numId w:val="30"/>
        </w:numPr>
        <w:tabs>
          <w:tab w:val="left" w:pos="1086"/>
        </w:tabs>
        <w:spacing w:before="43"/>
        <w:ind w:left="1085" w:hanging="212"/>
        <w:rPr>
          <w:sz w:val="21"/>
        </w:rPr>
      </w:pPr>
      <w:r>
        <w:rPr>
          <w:spacing w:val="-3"/>
          <w:sz w:val="21"/>
        </w:rPr>
        <w:t>应划分出特定的管理区域，对分布在网络中的安全设备或安全组件进行管控；</w:t>
      </w:r>
    </w:p>
    <w:p w:rsidR="00F97E80" w:rsidRDefault="00DD528B">
      <w:pPr>
        <w:pStyle w:val="a4"/>
        <w:numPr>
          <w:ilvl w:val="4"/>
          <w:numId w:val="30"/>
        </w:numPr>
        <w:tabs>
          <w:tab w:val="left" w:pos="1086"/>
        </w:tabs>
        <w:spacing w:before="43" w:line="278" w:lineRule="auto"/>
        <w:ind w:right="1874" w:firstLine="0"/>
        <w:rPr>
          <w:sz w:val="21"/>
        </w:rPr>
      </w:pPr>
      <w:r>
        <w:rPr>
          <w:spacing w:val="-3"/>
          <w:sz w:val="21"/>
        </w:rPr>
        <w:t>应能够建立一条安全的信息传输路径，对网络中的安全设备或安全组件进行管理；</w:t>
      </w:r>
    </w:p>
    <w:p w:rsidR="00F97E80" w:rsidRDefault="00DD528B">
      <w:pPr>
        <w:pStyle w:val="a4"/>
        <w:numPr>
          <w:ilvl w:val="4"/>
          <w:numId w:val="30"/>
        </w:numPr>
        <w:tabs>
          <w:tab w:val="left" w:pos="1086"/>
        </w:tabs>
        <w:spacing w:line="269" w:lineRule="exact"/>
        <w:ind w:left="1085" w:hanging="212"/>
        <w:rPr>
          <w:sz w:val="21"/>
        </w:rPr>
      </w:pPr>
      <w:r>
        <w:rPr>
          <w:spacing w:val="-3"/>
          <w:sz w:val="21"/>
        </w:rPr>
        <w:t>应对网络链路、安全设备、网络设备和服务器等的运行状况进行集中监测；</w:t>
      </w:r>
    </w:p>
    <w:p w:rsidR="00F97E80" w:rsidRDefault="00DD528B">
      <w:pPr>
        <w:pStyle w:val="a4"/>
        <w:numPr>
          <w:ilvl w:val="4"/>
          <w:numId w:val="30"/>
        </w:numPr>
        <w:tabs>
          <w:tab w:val="left" w:pos="1086"/>
        </w:tabs>
        <w:spacing w:before="43" w:line="278" w:lineRule="auto"/>
        <w:ind w:right="1662" w:firstLine="0"/>
        <w:rPr>
          <w:sz w:val="21"/>
        </w:rPr>
      </w:pPr>
      <w:r>
        <w:rPr>
          <w:spacing w:val="-3"/>
          <w:sz w:val="21"/>
        </w:rPr>
        <w:t>应对分散在各个设备上的审计数据进行收集汇总和集中分析，并保证审计记录的留存时间符合法律法规要求；</w:t>
      </w:r>
    </w:p>
    <w:p w:rsidR="00F97E80" w:rsidRDefault="00DD528B">
      <w:pPr>
        <w:pStyle w:val="a4"/>
        <w:numPr>
          <w:ilvl w:val="4"/>
          <w:numId w:val="30"/>
        </w:numPr>
        <w:tabs>
          <w:tab w:val="left" w:pos="1086"/>
        </w:tabs>
        <w:spacing w:line="269" w:lineRule="exact"/>
        <w:ind w:left="1085" w:hanging="212"/>
        <w:rPr>
          <w:sz w:val="21"/>
        </w:rPr>
      </w:pPr>
      <w:r>
        <w:rPr>
          <w:spacing w:val="-3"/>
          <w:sz w:val="21"/>
        </w:rPr>
        <w:t>应对安全策略、恶意代码、补丁升级等安全相关事项进行集中管理；</w:t>
      </w:r>
    </w:p>
    <w:p w:rsidR="00F97E80" w:rsidRDefault="00DD528B">
      <w:pPr>
        <w:pStyle w:val="a4"/>
        <w:numPr>
          <w:ilvl w:val="4"/>
          <w:numId w:val="30"/>
        </w:numPr>
        <w:tabs>
          <w:tab w:val="left" w:pos="1086"/>
        </w:tabs>
        <w:spacing w:before="43"/>
        <w:ind w:left="1085" w:hanging="212"/>
        <w:rPr>
          <w:sz w:val="21"/>
        </w:rPr>
      </w:pPr>
      <w:r>
        <w:rPr>
          <w:spacing w:val="-3"/>
          <w:sz w:val="21"/>
        </w:rPr>
        <w:t>应能对网络中发生的各类安全事件进行识别、报警和分析；</w:t>
      </w:r>
    </w:p>
    <w:p w:rsidR="00F97E80" w:rsidRDefault="00DD528B">
      <w:pPr>
        <w:pStyle w:val="a4"/>
        <w:numPr>
          <w:ilvl w:val="4"/>
          <w:numId w:val="30"/>
        </w:numPr>
        <w:tabs>
          <w:tab w:val="left" w:pos="1086"/>
        </w:tabs>
        <w:spacing w:before="43" w:line="278" w:lineRule="auto"/>
        <w:ind w:right="1662" w:firstLine="0"/>
        <w:rPr>
          <w:sz w:val="21"/>
        </w:rPr>
      </w:pPr>
      <w:r>
        <w:rPr>
          <w:spacing w:val="-3"/>
          <w:sz w:val="21"/>
        </w:rPr>
        <w:t>应保证系统范围内的时间由唯一确定的时钟产生，以保证各种数据的管理和分析在时间上的一致性。</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1"/>
        <w:numPr>
          <w:ilvl w:val="2"/>
          <w:numId w:val="29"/>
        </w:numPr>
        <w:tabs>
          <w:tab w:val="left" w:pos="802"/>
        </w:tabs>
        <w:spacing w:before="70"/>
      </w:pPr>
      <w:r>
        <w:lastRenderedPageBreak/>
        <w:t>安全管理制度</w:t>
      </w:r>
    </w:p>
    <w:p w:rsidR="00F97E80" w:rsidRDefault="00DD528B">
      <w:pPr>
        <w:pStyle w:val="a4"/>
        <w:numPr>
          <w:ilvl w:val="3"/>
          <w:numId w:val="29"/>
        </w:numPr>
        <w:tabs>
          <w:tab w:val="left" w:pos="1015"/>
        </w:tabs>
        <w:spacing w:before="82"/>
        <w:ind w:hanging="794"/>
        <w:rPr>
          <w:rFonts w:ascii="Microsoft JhengHei" w:eastAsia="Microsoft JhengHei"/>
          <w:b/>
          <w:sz w:val="21"/>
        </w:rPr>
      </w:pPr>
      <w:r>
        <w:rPr>
          <w:rFonts w:ascii="Microsoft JhengHei" w:eastAsia="Microsoft JhengHei" w:hint="eastAsia"/>
          <w:b/>
          <w:sz w:val="21"/>
        </w:rPr>
        <w:t>安全策略</w:t>
      </w:r>
    </w:p>
    <w:p w:rsidR="00F97E80" w:rsidRDefault="00DD528B">
      <w:pPr>
        <w:pStyle w:val="a3"/>
        <w:spacing w:before="75" w:line="278" w:lineRule="auto"/>
        <w:ind w:left="220" w:right="1686" w:firstLine="419"/>
      </w:pPr>
      <w:r>
        <w:t>应制定网络安全工作的总体方针和安全策略，阐明机构安全工作的总体目标、范围、原则和安全框架等。</w:t>
      </w:r>
    </w:p>
    <w:p w:rsidR="00F97E80" w:rsidRDefault="00DD528B">
      <w:pPr>
        <w:pStyle w:val="1"/>
        <w:numPr>
          <w:ilvl w:val="3"/>
          <w:numId w:val="29"/>
        </w:numPr>
        <w:tabs>
          <w:tab w:val="left" w:pos="1015"/>
        </w:tabs>
        <w:spacing w:before="7"/>
        <w:ind w:hanging="794"/>
      </w:pPr>
      <w:r>
        <w:t>管理制度</w:t>
      </w:r>
    </w:p>
    <w:p w:rsidR="00F97E80" w:rsidRDefault="00DD528B">
      <w:pPr>
        <w:pStyle w:val="a3"/>
        <w:spacing w:before="74"/>
        <w:ind w:left="873"/>
      </w:pPr>
      <w:r>
        <w:t>本项要求包括：</w:t>
      </w:r>
    </w:p>
    <w:p w:rsidR="00F97E80" w:rsidRDefault="00DD528B">
      <w:pPr>
        <w:pStyle w:val="a4"/>
        <w:numPr>
          <w:ilvl w:val="4"/>
          <w:numId w:val="29"/>
        </w:numPr>
        <w:tabs>
          <w:tab w:val="left" w:pos="1086"/>
        </w:tabs>
        <w:spacing w:before="43"/>
        <w:ind w:hanging="212"/>
        <w:rPr>
          <w:sz w:val="21"/>
        </w:rPr>
      </w:pPr>
      <w:r>
        <w:rPr>
          <w:spacing w:val="-3"/>
          <w:sz w:val="21"/>
        </w:rPr>
        <w:t>应对安全管理活动中的各类管理内容建立安全管理制度；</w:t>
      </w:r>
    </w:p>
    <w:p w:rsidR="00F97E80" w:rsidRDefault="00DD528B">
      <w:pPr>
        <w:pStyle w:val="a4"/>
        <w:numPr>
          <w:ilvl w:val="4"/>
          <w:numId w:val="29"/>
        </w:numPr>
        <w:tabs>
          <w:tab w:val="left" w:pos="1086"/>
        </w:tabs>
        <w:spacing w:before="43"/>
        <w:ind w:hanging="212"/>
        <w:rPr>
          <w:sz w:val="21"/>
        </w:rPr>
      </w:pPr>
      <w:r>
        <w:rPr>
          <w:spacing w:val="-3"/>
          <w:sz w:val="21"/>
        </w:rPr>
        <w:t>应对管理人员或操作人员执行的日常管理操作建立操作规程；</w:t>
      </w:r>
    </w:p>
    <w:p w:rsidR="00F97E80" w:rsidRDefault="00DD528B">
      <w:pPr>
        <w:pStyle w:val="a4"/>
        <w:numPr>
          <w:ilvl w:val="4"/>
          <w:numId w:val="29"/>
        </w:numPr>
        <w:tabs>
          <w:tab w:val="left" w:pos="1086"/>
        </w:tabs>
        <w:spacing w:before="43" w:line="278" w:lineRule="auto"/>
        <w:ind w:left="873" w:right="1662" w:firstLine="0"/>
        <w:rPr>
          <w:sz w:val="21"/>
        </w:rPr>
      </w:pPr>
      <w:r>
        <w:rPr>
          <w:spacing w:val="-3"/>
          <w:sz w:val="21"/>
        </w:rPr>
        <w:t>应形成由安全策略、管理制度、操作规程、记录表单等构成的全面的安全管理制度体系。</w:t>
      </w:r>
    </w:p>
    <w:p w:rsidR="00F97E80" w:rsidRDefault="00DD528B">
      <w:pPr>
        <w:pStyle w:val="1"/>
        <w:numPr>
          <w:ilvl w:val="3"/>
          <w:numId w:val="29"/>
        </w:numPr>
        <w:tabs>
          <w:tab w:val="left" w:pos="1015"/>
        </w:tabs>
        <w:spacing w:before="7"/>
        <w:ind w:hanging="794"/>
      </w:pPr>
      <w:r>
        <w:t>制定和发布</w:t>
      </w:r>
    </w:p>
    <w:p w:rsidR="00F97E80" w:rsidRDefault="00DD528B">
      <w:pPr>
        <w:pStyle w:val="a3"/>
        <w:spacing w:before="75"/>
        <w:ind w:left="873"/>
      </w:pPr>
      <w:r>
        <w:t>本项要求包括：</w:t>
      </w:r>
    </w:p>
    <w:p w:rsidR="00F97E80" w:rsidRDefault="00DD528B">
      <w:pPr>
        <w:pStyle w:val="a4"/>
        <w:numPr>
          <w:ilvl w:val="4"/>
          <w:numId w:val="29"/>
        </w:numPr>
        <w:tabs>
          <w:tab w:val="left" w:pos="1086"/>
        </w:tabs>
        <w:spacing w:before="43"/>
        <w:ind w:hanging="212"/>
        <w:rPr>
          <w:sz w:val="21"/>
        </w:rPr>
      </w:pPr>
      <w:r>
        <w:rPr>
          <w:spacing w:val="-3"/>
          <w:sz w:val="21"/>
        </w:rPr>
        <w:t>应指定或授权专门的部门或人员负责安全管理制度的制定；</w:t>
      </w:r>
    </w:p>
    <w:p w:rsidR="00F97E80" w:rsidRDefault="00DD528B">
      <w:pPr>
        <w:pStyle w:val="a4"/>
        <w:numPr>
          <w:ilvl w:val="4"/>
          <w:numId w:val="29"/>
        </w:numPr>
        <w:tabs>
          <w:tab w:val="left" w:pos="1086"/>
        </w:tabs>
        <w:spacing w:before="43"/>
        <w:ind w:hanging="212"/>
        <w:rPr>
          <w:sz w:val="21"/>
        </w:rPr>
      </w:pPr>
      <w:r>
        <w:rPr>
          <w:spacing w:val="-3"/>
          <w:sz w:val="21"/>
        </w:rPr>
        <w:t>安全管理制度应通过正式、有效的方式发布，并进行版本控制。</w:t>
      </w:r>
    </w:p>
    <w:p w:rsidR="00F97E80" w:rsidRDefault="00DD528B">
      <w:pPr>
        <w:pStyle w:val="1"/>
        <w:numPr>
          <w:ilvl w:val="3"/>
          <w:numId w:val="29"/>
        </w:numPr>
        <w:tabs>
          <w:tab w:val="left" w:pos="1015"/>
        </w:tabs>
        <w:spacing w:before="51"/>
        <w:ind w:hanging="794"/>
      </w:pPr>
      <w:r>
        <w:t>评审和修订</w:t>
      </w:r>
    </w:p>
    <w:p w:rsidR="00F97E80" w:rsidRDefault="00DD528B">
      <w:pPr>
        <w:pStyle w:val="a3"/>
        <w:spacing w:before="74" w:line="278" w:lineRule="auto"/>
        <w:ind w:left="162" w:right="1744" w:firstLine="419"/>
      </w:pPr>
      <w:r>
        <w:t>应定期对安全管理制度的合理性和适用性进行论证和审定，对存在不足或需要改进的安全管理制度进行修订。</w:t>
      </w:r>
    </w:p>
    <w:p w:rsidR="00F97E80" w:rsidRDefault="00DD528B">
      <w:pPr>
        <w:pStyle w:val="1"/>
        <w:numPr>
          <w:ilvl w:val="2"/>
          <w:numId w:val="28"/>
        </w:numPr>
        <w:tabs>
          <w:tab w:val="left" w:pos="802"/>
        </w:tabs>
        <w:spacing w:before="7"/>
      </w:pPr>
      <w:r>
        <w:t>安全管理机构</w:t>
      </w:r>
    </w:p>
    <w:p w:rsidR="00F97E80" w:rsidRDefault="00DD528B">
      <w:pPr>
        <w:pStyle w:val="a4"/>
        <w:numPr>
          <w:ilvl w:val="3"/>
          <w:numId w:val="28"/>
        </w:numPr>
        <w:tabs>
          <w:tab w:val="left" w:pos="1015"/>
        </w:tabs>
        <w:spacing w:before="82"/>
        <w:ind w:hanging="794"/>
        <w:rPr>
          <w:rFonts w:ascii="Microsoft JhengHei" w:eastAsia="Microsoft JhengHei"/>
          <w:b/>
          <w:sz w:val="21"/>
        </w:rPr>
      </w:pPr>
      <w:r>
        <w:rPr>
          <w:rFonts w:ascii="Microsoft JhengHei" w:eastAsia="Microsoft JhengHei" w:hint="eastAsia"/>
          <w:b/>
          <w:sz w:val="21"/>
        </w:rPr>
        <w:t>岗位设置</w:t>
      </w:r>
    </w:p>
    <w:p w:rsidR="00F97E80" w:rsidRDefault="00DD528B">
      <w:pPr>
        <w:pStyle w:val="a3"/>
        <w:spacing w:before="74"/>
        <w:ind w:left="873"/>
      </w:pPr>
      <w:r>
        <w:rPr>
          <w:spacing w:val="-2"/>
        </w:rPr>
        <w:t>本项要求包括：</w:t>
      </w:r>
    </w:p>
    <w:p w:rsidR="00F97E80" w:rsidRDefault="00DD528B">
      <w:pPr>
        <w:pStyle w:val="a4"/>
        <w:numPr>
          <w:ilvl w:val="4"/>
          <w:numId w:val="28"/>
        </w:numPr>
        <w:tabs>
          <w:tab w:val="left" w:pos="1086"/>
        </w:tabs>
        <w:spacing w:before="43" w:line="278" w:lineRule="auto"/>
        <w:ind w:right="1662" w:firstLine="0"/>
        <w:rPr>
          <w:sz w:val="21"/>
        </w:rPr>
      </w:pPr>
      <w:r>
        <w:rPr>
          <w:spacing w:val="-3"/>
          <w:sz w:val="21"/>
        </w:rPr>
        <w:t>应成立指导和管理网络安全工作的委员会或领导小组，其最高领导由单位主管领导担任或</w:t>
      </w:r>
    </w:p>
    <w:p w:rsidR="00F97E80" w:rsidRDefault="00DD528B">
      <w:pPr>
        <w:pStyle w:val="a3"/>
        <w:ind w:left="873"/>
      </w:pPr>
      <w:r>
        <w:t>授权；</w:t>
      </w:r>
    </w:p>
    <w:p w:rsidR="00F97E80" w:rsidRDefault="00DD528B">
      <w:pPr>
        <w:pStyle w:val="a4"/>
        <w:numPr>
          <w:ilvl w:val="4"/>
          <w:numId w:val="28"/>
        </w:numPr>
        <w:tabs>
          <w:tab w:val="left" w:pos="1086"/>
        </w:tabs>
        <w:spacing w:before="43" w:line="278" w:lineRule="auto"/>
        <w:ind w:right="1662" w:firstLine="0"/>
        <w:rPr>
          <w:sz w:val="21"/>
        </w:rPr>
      </w:pPr>
      <w:r>
        <w:rPr>
          <w:spacing w:val="-3"/>
          <w:sz w:val="21"/>
        </w:rPr>
        <w:t>应设立网络安全管理工作的职能部门，设立安全主管、安全管理各个方面的负责人岗位，并定义各负责人的职责；</w:t>
      </w:r>
    </w:p>
    <w:p w:rsidR="00F97E80" w:rsidRDefault="00DD528B">
      <w:pPr>
        <w:pStyle w:val="a4"/>
        <w:numPr>
          <w:ilvl w:val="4"/>
          <w:numId w:val="28"/>
        </w:numPr>
        <w:tabs>
          <w:tab w:val="left" w:pos="1086"/>
        </w:tabs>
        <w:spacing w:line="278" w:lineRule="auto"/>
        <w:ind w:right="1662" w:firstLine="0"/>
        <w:rPr>
          <w:sz w:val="21"/>
        </w:rPr>
      </w:pPr>
      <w:r>
        <w:rPr>
          <w:spacing w:val="-3"/>
          <w:sz w:val="21"/>
        </w:rPr>
        <w:t>应设立系统管理员、审计管理员和安全管理员等岗位，并定义部门及各个工作岗位的职责。</w:t>
      </w:r>
    </w:p>
    <w:p w:rsidR="00F97E80" w:rsidRDefault="00DD528B">
      <w:pPr>
        <w:pStyle w:val="1"/>
        <w:numPr>
          <w:ilvl w:val="3"/>
          <w:numId w:val="28"/>
        </w:numPr>
        <w:tabs>
          <w:tab w:val="left" w:pos="1015"/>
        </w:tabs>
        <w:spacing w:before="7"/>
        <w:ind w:hanging="794"/>
      </w:pPr>
      <w:r>
        <w:t>人员配备</w:t>
      </w:r>
    </w:p>
    <w:p w:rsidR="00F97E80" w:rsidRDefault="00DD528B">
      <w:pPr>
        <w:pStyle w:val="a3"/>
        <w:spacing w:before="75"/>
        <w:ind w:left="873"/>
      </w:pPr>
      <w:r>
        <w:t>本项要求包括：</w:t>
      </w:r>
    </w:p>
    <w:p w:rsidR="00F97E80" w:rsidRDefault="00DD528B">
      <w:pPr>
        <w:pStyle w:val="a4"/>
        <w:numPr>
          <w:ilvl w:val="4"/>
          <w:numId w:val="28"/>
        </w:numPr>
        <w:tabs>
          <w:tab w:val="left" w:pos="1086"/>
        </w:tabs>
        <w:spacing w:before="43"/>
        <w:ind w:left="1085" w:hanging="212"/>
        <w:rPr>
          <w:sz w:val="21"/>
        </w:rPr>
      </w:pPr>
      <w:r>
        <w:rPr>
          <w:spacing w:val="-3"/>
          <w:sz w:val="21"/>
        </w:rPr>
        <w:t>应配备一定数拔的系统管理员、审计管理员和安全管理员等；</w:t>
      </w:r>
    </w:p>
    <w:p w:rsidR="00F97E80" w:rsidRDefault="00DD528B">
      <w:pPr>
        <w:pStyle w:val="a4"/>
        <w:numPr>
          <w:ilvl w:val="4"/>
          <w:numId w:val="28"/>
        </w:numPr>
        <w:tabs>
          <w:tab w:val="left" w:pos="1086"/>
        </w:tabs>
        <w:spacing w:before="43"/>
        <w:ind w:left="1085" w:hanging="212"/>
        <w:rPr>
          <w:sz w:val="21"/>
        </w:rPr>
      </w:pPr>
      <w:r>
        <w:rPr>
          <w:spacing w:val="-3"/>
          <w:sz w:val="21"/>
        </w:rPr>
        <w:t>应配备专职安全管理员，不可兼任；</w:t>
      </w:r>
    </w:p>
    <w:p w:rsidR="00F97E80" w:rsidRDefault="00DD528B">
      <w:pPr>
        <w:pStyle w:val="a4"/>
        <w:numPr>
          <w:ilvl w:val="4"/>
          <w:numId w:val="28"/>
        </w:numPr>
        <w:tabs>
          <w:tab w:val="left" w:pos="1086"/>
        </w:tabs>
        <w:spacing w:before="43"/>
        <w:ind w:left="1085" w:hanging="212"/>
        <w:rPr>
          <w:sz w:val="21"/>
        </w:rPr>
      </w:pPr>
      <w:r>
        <w:rPr>
          <w:spacing w:val="-3"/>
          <w:sz w:val="21"/>
        </w:rPr>
        <w:t>关键事务岗位应配备多人共同管理。</w:t>
      </w:r>
    </w:p>
    <w:p w:rsidR="00F97E80" w:rsidRDefault="00DD528B">
      <w:pPr>
        <w:pStyle w:val="1"/>
        <w:numPr>
          <w:ilvl w:val="3"/>
          <w:numId w:val="28"/>
        </w:numPr>
        <w:tabs>
          <w:tab w:val="left" w:pos="1015"/>
        </w:tabs>
        <w:spacing w:before="50"/>
        <w:ind w:hanging="794"/>
      </w:pPr>
      <w:r>
        <w:t>授权和审批</w:t>
      </w:r>
    </w:p>
    <w:p w:rsidR="00F97E80" w:rsidRDefault="00DD528B">
      <w:pPr>
        <w:pStyle w:val="a3"/>
        <w:spacing w:before="75"/>
        <w:ind w:left="873"/>
      </w:pPr>
      <w:r>
        <w:t>本项要求包括：</w:t>
      </w:r>
    </w:p>
    <w:p w:rsidR="00F97E80" w:rsidRDefault="00DD528B">
      <w:pPr>
        <w:pStyle w:val="a4"/>
        <w:numPr>
          <w:ilvl w:val="4"/>
          <w:numId w:val="28"/>
        </w:numPr>
        <w:tabs>
          <w:tab w:val="left" w:pos="1086"/>
        </w:tabs>
        <w:spacing w:before="43"/>
        <w:ind w:left="1085" w:hanging="212"/>
        <w:rPr>
          <w:sz w:val="21"/>
        </w:rPr>
      </w:pPr>
      <w:r>
        <w:rPr>
          <w:spacing w:val="-3"/>
          <w:sz w:val="21"/>
        </w:rPr>
        <w:t>应根据各个部门和岗位的职责明确授权审批事项、审批部门和批准人等；</w:t>
      </w:r>
    </w:p>
    <w:p w:rsidR="00F97E80" w:rsidRDefault="00DD528B">
      <w:pPr>
        <w:pStyle w:val="a4"/>
        <w:numPr>
          <w:ilvl w:val="4"/>
          <w:numId w:val="28"/>
        </w:numPr>
        <w:tabs>
          <w:tab w:val="left" w:pos="1086"/>
        </w:tabs>
        <w:spacing w:before="43" w:line="278" w:lineRule="auto"/>
        <w:ind w:right="1662" w:firstLine="0"/>
        <w:rPr>
          <w:sz w:val="21"/>
        </w:rPr>
      </w:pPr>
      <w:r>
        <w:rPr>
          <w:spacing w:val="-3"/>
          <w:sz w:val="21"/>
        </w:rPr>
        <w:t>应针对系统变更、重要操作、物理访问和系统接入等事项建立审批程序，按照审批程序执行审批过程，对重要活动建立逐级审批制度；</w:t>
      </w:r>
    </w:p>
    <w:p w:rsidR="00F97E80" w:rsidRDefault="00DD528B">
      <w:pPr>
        <w:pStyle w:val="a4"/>
        <w:numPr>
          <w:ilvl w:val="4"/>
          <w:numId w:val="28"/>
        </w:numPr>
        <w:tabs>
          <w:tab w:val="left" w:pos="1086"/>
        </w:tabs>
        <w:spacing w:line="278" w:lineRule="auto"/>
        <w:ind w:right="1874" w:firstLine="0"/>
        <w:rPr>
          <w:sz w:val="21"/>
        </w:rPr>
      </w:pPr>
      <w:r>
        <w:rPr>
          <w:spacing w:val="-3"/>
          <w:sz w:val="21"/>
        </w:rPr>
        <w:t>应定期审查审批事项，及时更新需授权和审批的项目、审批部门和审批人等信息。</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1"/>
        <w:numPr>
          <w:ilvl w:val="3"/>
          <w:numId w:val="28"/>
        </w:numPr>
        <w:tabs>
          <w:tab w:val="left" w:pos="1015"/>
        </w:tabs>
        <w:spacing w:before="70"/>
        <w:ind w:hanging="794"/>
      </w:pPr>
      <w:r>
        <w:lastRenderedPageBreak/>
        <w:t>沟通和合作</w:t>
      </w:r>
    </w:p>
    <w:p w:rsidR="00F97E80" w:rsidRDefault="00DD528B">
      <w:pPr>
        <w:pStyle w:val="a3"/>
        <w:spacing w:before="75"/>
        <w:ind w:left="873"/>
      </w:pPr>
      <w:r>
        <w:t>本项要求包括：</w:t>
      </w:r>
    </w:p>
    <w:p w:rsidR="00F97E80" w:rsidRDefault="00DD528B">
      <w:pPr>
        <w:pStyle w:val="a4"/>
        <w:numPr>
          <w:ilvl w:val="4"/>
          <w:numId w:val="28"/>
        </w:numPr>
        <w:tabs>
          <w:tab w:val="left" w:pos="1086"/>
        </w:tabs>
        <w:spacing w:before="43" w:line="278" w:lineRule="auto"/>
        <w:ind w:right="1662" w:firstLine="0"/>
        <w:rPr>
          <w:sz w:val="21"/>
        </w:rPr>
      </w:pPr>
      <w:r>
        <w:rPr>
          <w:spacing w:val="-3"/>
          <w:sz w:val="21"/>
        </w:rPr>
        <w:t>应加强各类管理人员、组织内部机构和网络安全管理部门之间的合作与沟通，定期召开协调会议，共同协作处理网络安全问题；</w:t>
      </w:r>
    </w:p>
    <w:p w:rsidR="00F97E80" w:rsidRDefault="00DD528B">
      <w:pPr>
        <w:pStyle w:val="a4"/>
        <w:numPr>
          <w:ilvl w:val="4"/>
          <w:numId w:val="28"/>
        </w:numPr>
        <w:tabs>
          <w:tab w:val="left" w:pos="1086"/>
        </w:tabs>
        <w:spacing w:line="269" w:lineRule="exact"/>
        <w:ind w:left="1085" w:hanging="212"/>
        <w:rPr>
          <w:sz w:val="21"/>
        </w:rPr>
      </w:pPr>
      <w:r>
        <w:rPr>
          <w:spacing w:val="-3"/>
          <w:sz w:val="21"/>
        </w:rPr>
        <w:t>应加强与网络安全职能部门、各类供应商、业界专家及安全组织的合作与沟通；</w:t>
      </w:r>
    </w:p>
    <w:p w:rsidR="00F97E80" w:rsidRDefault="00DD528B">
      <w:pPr>
        <w:pStyle w:val="a4"/>
        <w:numPr>
          <w:ilvl w:val="4"/>
          <w:numId w:val="28"/>
        </w:numPr>
        <w:tabs>
          <w:tab w:val="left" w:pos="1086"/>
        </w:tabs>
        <w:spacing w:before="43" w:line="278" w:lineRule="auto"/>
        <w:ind w:right="1662" w:firstLine="0"/>
        <w:rPr>
          <w:sz w:val="21"/>
        </w:rPr>
      </w:pPr>
      <w:r>
        <w:rPr>
          <w:spacing w:val="-3"/>
          <w:sz w:val="21"/>
        </w:rPr>
        <w:t>应建立外联单位联系列表，包括外联单位名称、合作内容、联系人和联系方式等信息。</w:t>
      </w:r>
    </w:p>
    <w:p w:rsidR="00F97E80" w:rsidRDefault="00DD528B">
      <w:pPr>
        <w:pStyle w:val="1"/>
        <w:numPr>
          <w:ilvl w:val="3"/>
          <w:numId w:val="28"/>
        </w:numPr>
        <w:tabs>
          <w:tab w:val="left" w:pos="1015"/>
        </w:tabs>
        <w:spacing w:before="7"/>
        <w:ind w:hanging="794"/>
      </w:pPr>
      <w:r>
        <w:t>审核和检查</w:t>
      </w:r>
    </w:p>
    <w:p w:rsidR="00F97E80" w:rsidRDefault="00DD528B">
      <w:pPr>
        <w:pStyle w:val="a3"/>
        <w:spacing w:before="74"/>
        <w:ind w:left="873"/>
      </w:pPr>
      <w:r>
        <w:t>本项要求包括：</w:t>
      </w:r>
    </w:p>
    <w:p w:rsidR="00F97E80" w:rsidRDefault="00DD528B">
      <w:pPr>
        <w:pStyle w:val="a4"/>
        <w:numPr>
          <w:ilvl w:val="4"/>
          <w:numId w:val="28"/>
        </w:numPr>
        <w:tabs>
          <w:tab w:val="left" w:pos="1086"/>
        </w:tabs>
        <w:spacing w:before="43" w:line="278" w:lineRule="auto"/>
        <w:ind w:right="1662" w:firstLine="0"/>
        <w:rPr>
          <w:sz w:val="21"/>
        </w:rPr>
      </w:pPr>
      <w:r>
        <w:rPr>
          <w:spacing w:val="-3"/>
          <w:sz w:val="21"/>
        </w:rPr>
        <w:t>应定期进行常规安全检查，检查内容包括系统日常运行、系统漏洞和数据备份等情况；</w:t>
      </w:r>
    </w:p>
    <w:p w:rsidR="00F97E80" w:rsidRDefault="00DD528B">
      <w:pPr>
        <w:pStyle w:val="a4"/>
        <w:numPr>
          <w:ilvl w:val="4"/>
          <w:numId w:val="28"/>
        </w:numPr>
        <w:tabs>
          <w:tab w:val="left" w:pos="1086"/>
        </w:tabs>
        <w:spacing w:line="278" w:lineRule="auto"/>
        <w:ind w:right="1662" w:firstLine="0"/>
        <w:rPr>
          <w:sz w:val="21"/>
        </w:rPr>
      </w:pPr>
      <w:r>
        <w:rPr>
          <w:spacing w:val="-3"/>
          <w:sz w:val="21"/>
        </w:rPr>
        <w:t>应定期进行全面安全检查，检查内容包括现有安全技术措施的有效性、安全配置与安全策略的一致性、安全管理制度的执行情况等；</w:t>
      </w:r>
    </w:p>
    <w:p w:rsidR="00F97E80" w:rsidRDefault="00DD528B">
      <w:pPr>
        <w:pStyle w:val="a4"/>
        <w:numPr>
          <w:ilvl w:val="4"/>
          <w:numId w:val="28"/>
        </w:numPr>
        <w:tabs>
          <w:tab w:val="left" w:pos="1086"/>
        </w:tabs>
        <w:spacing w:line="278" w:lineRule="auto"/>
        <w:ind w:right="1662" w:firstLine="0"/>
        <w:rPr>
          <w:sz w:val="21"/>
        </w:rPr>
      </w:pPr>
      <w:r>
        <w:rPr>
          <w:spacing w:val="-3"/>
          <w:sz w:val="21"/>
        </w:rPr>
        <w:t>应制定安全检查表格实施安全检查，汇总安全检查数据，形成安全检查报告，并对安全检查结果进行通报。</w:t>
      </w:r>
    </w:p>
    <w:p w:rsidR="00F97E80" w:rsidRDefault="00DD528B">
      <w:pPr>
        <w:pStyle w:val="1"/>
        <w:numPr>
          <w:ilvl w:val="2"/>
          <w:numId w:val="27"/>
        </w:numPr>
        <w:tabs>
          <w:tab w:val="left" w:pos="802"/>
        </w:tabs>
        <w:spacing w:before="8"/>
      </w:pPr>
      <w:r>
        <w:t>安全管理人员</w:t>
      </w:r>
    </w:p>
    <w:p w:rsidR="00F97E80" w:rsidRDefault="00DD528B">
      <w:pPr>
        <w:pStyle w:val="a4"/>
        <w:numPr>
          <w:ilvl w:val="3"/>
          <w:numId w:val="27"/>
        </w:numPr>
        <w:tabs>
          <w:tab w:val="left" w:pos="1015"/>
        </w:tabs>
        <w:spacing w:before="81"/>
        <w:ind w:hanging="794"/>
        <w:rPr>
          <w:rFonts w:ascii="Microsoft JhengHei" w:eastAsia="Microsoft JhengHei"/>
          <w:b/>
          <w:sz w:val="21"/>
        </w:rPr>
      </w:pPr>
      <w:r>
        <w:rPr>
          <w:rFonts w:ascii="Microsoft JhengHei" w:eastAsia="Microsoft JhengHei" w:hint="eastAsia"/>
          <w:b/>
          <w:sz w:val="21"/>
        </w:rPr>
        <w:t>人员录用</w:t>
      </w:r>
    </w:p>
    <w:p w:rsidR="00F97E80" w:rsidRDefault="00DD528B">
      <w:pPr>
        <w:pStyle w:val="a3"/>
        <w:spacing w:before="75"/>
        <w:ind w:left="873"/>
      </w:pPr>
      <w:r>
        <w:t>本项要求包括：</w:t>
      </w:r>
    </w:p>
    <w:p w:rsidR="00F97E80" w:rsidRDefault="00DD528B">
      <w:pPr>
        <w:pStyle w:val="a4"/>
        <w:numPr>
          <w:ilvl w:val="4"/>
          <w:numId w:val="27"/>
        </w:numPr>
        <w:tabs>
          <w:tab w:val="left" w:pos="1086"/>
        </w:tabs>
        <w:spacing w:before="43"/>
        <w:ind w:hanging="212"/>
        <w:rPr>
          <w:sz w:val="21"/>
        </w:rPr>
      </w:pPr>
      <w:r>
        <w:rPr>
          <w:spacing w:val="-3"/>
          <w:sz w:val="21"/>
        </w:rPr>
        <w:t>应指定或授权专门的部门或人员负责人员录用；</w:t>
      </w:r>
    </w:p>
    <w:p w:rsidR="00F97E80" w:rsidRDefault="00DD528B">
      <w:pPr>
        <w:pStyle w:val="a4"/>
        <w:numPr>
          <w:ilvl w:val="4"/>
          <w:numId w:val="27"/>
        </w:numPr>
        <w:tabs>
          <w:tab w:val="left" w:pos="1086"/>
        </w:tabs>
        <w:spacing w:before="43" w:line="278" w:lineRule="auto"/>
        <w:ind w:left="873" w:right="1662" w:firstLine="0"/>
        <w:rPr>
          <w:sz w:val="21"/>
        </w:rPr>
      </w:pPr>
      <w:r>
        <w:rPr>
          <w:spacing w:val="-3"/>
          <w:sz w:val="21"/>
        </w:rPr>
        <w:t>应对被录用人员的身份、安全背景、专业资格或资质等进行审查，对其所具有的技术技能进行考核；</w:t>
      </w:r>
    </w:p>
    <w:p w:rsidR="00F97E80" w:rsidRDefault="00DD528B">
      <w:pPr>
        <w:pStyle w:val="a4"/>
        <w:numPr>
          <w:ilvl w:val="4"/>
          <w:numId w:val="27"/>
        </w:numPr>
        <w:tabs>
          <w:tab w:val="left" w:pos="1086"/>
        </w:tabs>
        <w:spacing w:line="269" w:lineRule="exact"/>
        <w:ind w:hanging="212"/>
        <w:rPr>
          <w:sz w:val="21"/>
        </w:rPr>
      </w:pPr>
      <w:r>
        <w:rPr>
          <w:spacing w:val="-3"/>
          <w:sz w:val="21"/>
        </w:rPr>
        <w:t>应与被录用人员签署保密协议，与关键岗位人员签署岗位责任协议；</w:t>
      </w:r>
    </w:p>
    <w:p w:rsidR="00F97E80" w:rsidRDefault="00DD528B">
      <w:pPr>
        <w:pStyle w:val="a4"/>
        <w:numPr>
          <w:ilvl w:val="4"/>
          <w:numId w:val="27"/>
        </w:numPr>
        <w:tabs>
          <w:tab w:val="left" w:pos="1086"/>
        </w:tabs>
        <w:spacing w:before="43"/>
        <w:ind w:hanging="212"/>
        <w:rPr>
          <w:sz w:val="21"/>
        </w:rPr>
      </w:pPr>
      <w:r>
        <w:rPr>
          <w:spacing w:val="-3"/>
          <w:sz w:val="21"/>
        </w:rPr>
        <w:t>应从内部人员中选拔从事关键岗位的人员。</w:t>
      </w:r>
    </w:p>
    <w:p w:rsidR="00F97E80" w:rsidRDefault="00DD528B">
      <w:pPr>
        <w:pStyle w:val="1"/>
        <w:numPr>
          <w:ilvl w:val="3"/>
          <w:numId w:val="27"/>
        </w:numPr>
        <w:tabs>
          <w:tab w:val="left" w:pos="1015"/>
        </w:tabs>
        <w:spacing w:before="50"/>
        <w:ind w:hanging="794"/>
      </w:pPr>
      <w:r>
        <w:t>人员离岗</w:t>
      </w:r>
    </w:p>
    <w:p w:rsidR="00F97E80" w:rsidRDefault="00DD528B">
      <w:pPr>
        <w:pStyle w:val="a3"/>
        <w:spacing w:before="75"/>
        <w:ind w:left="873"/>
      </w:pPr>
      <w:r>
        <w:t>本项要求包括：</w:t>
      </w:r>
    </w:p>
    <w:p w:rsidR="00F97E80" w:rsidRDefault="00DD528B">
      <w:pPr>
        <w:pStyle w:val="a4"/>
        <w:numPr>
          <w:ilvl w:val="4"/>
          <w:numId w:val="27"/>
        </w:numPr>
        <w:tabs>
          <w:tab w:val="left" w:pos="1086"/>
        </w:tabs>
        <w:spacing w:before="43" w:line="278" w:lineRule="auto"/>
        <w:ind w:left="873" w:right="1662" w:firstLine="0"/>
        <w:rPr>
          <w:sz w:val="21"/>
        </w:rPr>
      </w:pPr>
      <w:r>
        <w:rPr>
          <w:spacing w:val="-3"/>
          <w:sz w:val="21"/>
        </w:rPr>
        <w:t>应及时终止离岗人员的所有访问权限，取回各种身份证件、钥匙、徽章等以及机构提供的软硬件设备；</w:t>
      </w:r>
    </w:p>
    <w:p w:rsidR="00F97E80" w:rsidRDefault="00DD528B">
      <w:pPr>
        <w:pStyle w:val="a4"/>
        <w:numPr>
          <w:ilvl w:val="4"/>
          <w:numId w:val="27"/>
        </w:numPr>
        <w:tabs>
          <w:tab w:val="left" w:pos="1086"/>
        </w:tabs>
        <w:spacing w:line="269" w:lineRule="exact"/>
        <w:ind w:hanging="212"/>
        <w:rPr>
          <w:sz w:val="21"/>
        </w:rPr>
      </w:pPr>
      <w:r>
        <w:rPr>
          <w:spacing w:val="-3"/>
          <w:sz w:val="21"/>
        </w:rPr>
        <w:t>应办理严格的调离手续，并承诺调离后的保密义务后方可离开。</w:t>
      </w:r>
    </w:p>
    <w:p w:rsidR="00F97E80" w:rsidRDefault="00DD528B">
      <w:pPr>
        <w:pStyle w:val="a4"/>
        <w:numPr>
          <w:ilvl w:val="3"/>
          <w:numId w:val="27"/>
        </w:numPr>
        <w:tabs>
          <w:tab w:val="left" w:pos="1015"/>
        </w:tabs>
        <w:spacing w:before="50" w:line="285" w:lineRule="auto"/>
        <w:ind w:left="873" w:right="7191" w:hanging="653"/>
        <w:rPr>
          <w:sz w:val="21"/>
        </w:rPr>
      </w:pPr>
      <w:r>
        <w:rPr>
          <w:rFonts w:ascii="Microsoft JhengHei" w:eastAsia="Microsoft JhengHei" w:hint="eastAsia"/>
          <w:b/>
          <w:spacing w:val="-3"/>
          <w:sz w:val="21"/>
        </w:rPr>
        <w:t>安全意识教育和培训</w:t>
      </w:r>
      <w:r>
        <w:rPr>
          <w:spacing w:val="-2"/>
          <w:sz w:val="21"/>
        </w:rPr>
        <w:t>本项要求包括：</w:t>
      </w:r>
    </w:p>
    <w:p w:rsidR="00F97E80" w:rsidRDefault="00DD528B">
      <w:pPr>
        <w:pStyle w:val="a4"/>
        <w:numPr>
          <w:ilvl w:val="4"/>
          <w:numId w:val="27"/>
        </w:numPr>
        <w:tabs>
          <w:tab w:val="left" w:pos="1086"/>
        </w:tabs>
        <w:spacing w:line="278" w:lineRule="auto"/>
        <w:ind w:left="873" w:right="1662" w:firstLine="0"/>
        <w:rPr>
          <w:sz w:val="21"/>
        </w:rPr>
      </w:pPr>
      <w:r>
        <w:rPr>
          <w:spacing w:val="-3"/>
          <w:sz w:val="21"/>
        </w:rPr>
        <w:t>应对各类人员进行安全意识教育和岗位技能培训，并告知相关的安全责任和惩戒措施；</w:t>
      </w:r>
    </w:p>
    <w:p w:rsidR="00F97E80" w:rsidRDefault="00DD528B">
      <w:pPr>
        <w:pStyle w:val="a4"/>
        <w:numPr>
          <w:ilvl w:val="4"/>
          <w:numId w:val="27"/>
        </w:numPr>
        <w:tabs>
          <w:tab w:val="left" w:pos="1086"/>
        </w:tabs>
        <w:spacing w:line="278" w:lineRule="auto"/>
        <w:ind w:left="873" w:right="1662" w:firstLine="0"/>
        <w:rPr>
          <w:sz w:val="21"/>
        </w:rPr>
      </w:pPr>
      <w:r>
        <w:rPr>
          <w:spacing w:val="-3"/>
          <w:sz w:val="21"/>
        </w:rPr>
        <w:t>应针对不同岗位制定不同的培训计划，对安全基础知识、岗位操作规程等进行培训；</w:t>
      </w:r>
    </w:p>
    <w:p w:rsidR="00F97E80" w:rsidRDefault="00DD528B">
      <w:pPr>
        <w:pStyle w:val="a4"/>
        <w:numPr>
          <w:ilvl w:val="4"/>
          <w:numId w:val="27"/>
        </w:numPr>
        <w:tabs>
          <w:tab w:val="left" w:pos="1086"/>
        </w:tabs>
        <w:ind w:hanging="212"/>
        <w:rPr>
          <w:sz w:val="21"/>
        </w:rPr>
      </w:pPr>
      <w:r>
        <w:rPr>
          <w:spacing w:val="-3"/>
          <w:sz w:val="21"/>
        </w:rPr>
        <w:t>应定期对不同岗位的人员进行技术技能考核。</w:t>
      </w:r>
    </w:p>
    <w:p w:rsidR="00F97E80" w:rsidRDefault="00F97E80">
      <w:pPr>
        <w:rPr>
          <w:sz w:val="21"/>
        </w:rPr>
        <w:sectPr w:rsidR="00F97E80">
          <w:pgSz w:w="11910" w:h="16840"/>
          <w:pgMar w:top="1400" w:right="220" w:bottom="280" w:left="1580" w:header="928" w:footer="0" w:gutter="0"/>
          <w:cols w:space="720"/>
        </w:sectPr>
      </w:pPr>
    </w:p>
    <w:p w:rsidR="00F97E80" w:rsidRDefault="00DD528B">
      <w:pPr>
        <w:pStyle w:val="a4"/>
        <w:numPr>
          <w:ilvl w:val="3"/>
          <w:numId w:val="27"/>
        </w:numPr>
        <w:tabs>
          <w:tab w:val="left" w:pos="1015"/>
        </w:tabs>
        <w:spacing w:before="70" w:line="285" w:lineRule="auto"/>
        <w:ind w:left="873" w:right="7402" w:hanging="653"/>
        <w:rPr>
          <w:sz w:val="21"/>
        </w:rPr>
      </w:pPr>
      <w:r>
        <w:rPr>
          <w:rFonts w:ascii="Microsoft JhengHei" w:eastAsia="Microsoft JhengHei" w:hint="eastAsia"/>
          <w:b/>
          <w:spacing w:val="-3"/>
          <w:sz w:val="21"/>
        </w:rPr>
        <w:lastRenderedPageBreak/>
        <w:t>外部人员访问管理</w:t>
      </w:r>
      <w:r>
        <w:rPr>
          <w:spacing w:val="-2"/>
          <w:sz w:val="21"/>
        </w:rPr>
        <w:t>本项要求包括：</w:t>
      </w:r>
    </w:p>
    <w:p w:rsidR="00F97E80" w:rsidRDefault="00DD528B">
      <w:pPr>
        <w:pStyle w:val="a4"/>
        <w:numPr>
          <w:ilvl w:val="4"/>
          <w:numId w:val="27"/>
        </w:numPr>
        <w:tabs>
          <w:tab w:val="left" w:pos="1086"/>
        </w:tabs>
        <w:spacing w:line="278" w:lineRule="auto"/>
        <w:ind w:left="873" w:right="1662" w:firstLine="0"/>
        <w:rPr>
          <w:sz w:val="21"/>
        </w:rPr>
      </w:pPr>
      <w:r>
        <w:rPr>
          <w:spacing w:val="-3"/>
          <w:sz w:val="21"/>
        </w:rPr>
        <w:t>应在外部人员物理访问受控区域前先提出书面申请，批准后由专人全程陪同，并登记备案；</w:t>
      </w:r>
    </w:p>
    <w:p w:rsidR="00F97E80" w:rsidRDefault="00DD528B">
      <w:pPr>
        <w:pStyle w:val="a4"/>
        <w:numPr>
          <w:ilvl w:val="4"/>
          <w:numId w:val="27"/>
        </w:numPr>
        <w:tabs>
          <w:tab w:val="left" w:pos="1086"/>
        </w:tabs>
        <w:spacing w:line="278" w:lineRule="auto"/>
        <w:ind w:left="873" w:right="1874" w:firstLine="0"/>
        <w:rPr>
          <w:sz w:val="21"/>
        </w:rPr>
      </w:pPr>
      <w:r>
        <w:rPr>
          <w:spacing w:val="-3"/>
          <w:sz w:val="21"/>
        </w:rPr>
        <w:t>应在外部人员接入受控网络访问系统前先提出书面申请，批准后由专人开设账户、分配权限，并登记备案；</w:t>
      </w:r>
    </w:p>
    <w:p w:rsidR="00F97E80" w:rsidRDefault="00DD528B">
      <w:pPr>
        <w:pStyle w:val="a4"/>
        <w:numPr>
          <w:ilvl w:val="4"/>
          <w:numId w:val="27"/>
        </w:numPr>
        <w:tabs>
          <w:tab w:val="left" w:pos="1086"/>
        </w:tabs>
        <w:spacing w:line="269" w:lineRule="exact"/>
        <w:ind w:hanging="212"/>
        <w:rPr>
          <w:sz w:val="21"/>
        </w:rPr>
      </w:pPr>
      <w:r>
        <w:rPr>
          <w:spacing w:val="-3"/>
          <w:sz w:val="21"/>
        </w:rPr>
        <w:t>外部人员离场后应及时清除其所有的访问权限；</w:t>
      </w:r>
    </w:p>
    <w:p w:rsidR="00F97E80" w:rsidRDefault="00DD528B">
      <w:pPr>
        <w:pStyle w:val="a4"/>
        <w:numPr>
          <w:ilvl w:val="4"/>
          <w:numId w:val="27"/>
        </w:numPr>
        <w:tabs>
          <w:tab w:val="left" w:pos="1086"/>
        </w:tabs>
        <w:spacing w:before="36" w:line="278" w:lineRule="auto"/>
        <w:ind w:left="873" w:right="1662" w:firstLine="0"/>
        <w:rPr>
          <w:sz w:val="21"/>
        </w:rPr>
      </w:pPr>
      <w:r>
        <w:rPr>
          <w:spacing w:val="-3"/>
          <w:sz w:val="21"/>
        </w:rPr>
        <w:t>获得系统访问授权的外部人员应签署保密协议，不得进行非授权操作，不得复制和泄露任何敏感信息；</w:t>
      </w:r>
    </w:p>
    <w:p w:rsidR="00F97E80" w:rsidRDefault="00DD528B">
      <w:pPr>
        <w:pStyle w:val="a4"/>
        <w:numPr>
          <w:ilvl w:val="4"/>
          <w:numId w:val="27"/>
        </w:numPr>
        <w:tabs>
          <w:tab w:val="left" w:pos="1086"/>
        </w:tabs>
        <w:spacing w:line="269" w:lineRule="exact"/>
        <w:ind w:hanging="212"/>
        <w:rPr>
          <w:sz w:val="21"/>
        </w:rPr>
      </w:pPr>
      <w:r>
        <w:rPr>
          <w:spacing w:val="-3"/>
          <w:sz w:val="21"/>
        </w:rPr>
        <w:t>对关键区域或关键系统不允许外部人员访问。</w:t>
      </w:r>
    </w:p>
    <w:p w:rsidR="00F97E80" w:rsidRDefault="00DD528B">
      <w:pPr>
        <w:pStyle w:val="1"/>
        <w:numPr>
          <w:ilvl w:val="2"/>
          <w:numId w:val="26"/>
        </w:numPr>
        <w:tabs>
          <w:tab w:val="left" w:pos="802"/>
        </w:tabs>
        <w:spacing w:before="50"/>
      </w:pPr>
      <w:r>
        <w:t>安全建设管理</w:t>
      </w:r>
    </w:p>
    <w:p w:rsidR="00F97E80" w:rsidRDefault="00DD528B">
      <w:pPr>
        <w:pStyle w:val="a4"/>
        <w:numPr>
          <w:ilvl w:val="3"/>
          <w:numId w:val="26"/>
        </w:numPr>
        <w:tabs>
          <w:tab w:val="left" w:pos="1015"/>
        </w:tabs>
        <w:spacing w:before="82"/>
        <w:ind w:hanging="794"/>
        <w:rPr>
          <w:rFonts w:ascii="Microsoft JhengHei" w:eastAsia="Microsoft JhengHei"/>
          <w:b/>
          <w:sz w:val="21"/>
        </w:rPr>
      </w:pPr>
      <w:r>
        <w:rPr>
          <w:rFonts w:ascii="Microsoft JhengHei" w:eastAsia="Microsoft JhengHei" w:hint="eastAsia"/>
          <w:b/>
          <w:sz w:val="21"/>
        </w:rPr>
        <w:t>定级和备案</w:t>
      </w:r>
    </w:p>
    <w:p w:rsidR="00F97E80" w:rsidRDefault="00DD528B">
      <w:pPr>
        <w:pStyle w:val="a3"/>
        <w:spacing w:before="75"/>
        <w:ind w:left="873"/>
      </w:pPr>
      <w:r>
        <w:t>本项要求包括：</w:t>
      </w:r>
    </w:p>
    <w:p w:rsidR="00F97E80" w:rsidRDefault="00DD528B">
      <w:pPr>
        <w:pStyle w:val="a4"/>
        <w:numPr>
          <w:ilvl w:val="4"/>
          <w:numId w:val="26"/>
        </w:numPr>
        <w:tabs>
          <w:tab w:val="left" w:pos="1086"/>
        </w:tabs>
        <w:spacing w:before="43"/>
        <w:ind w:hanging="212"/>
        <w:rPr>
          <w:sz w:val="21"/>
        </w:rPr>
      </w:pPr>
      <w:r>
        <w:rPr>
          <w:spacing w:val="-3"/>
          <w:sz w:val="21"/>
        </w:rPr>
        <w:t>应以书面的形式说明保护对象的安全保护等级及确定等级的方法和理由；</w:t>
      </w:r>
    </w:p>
    <w:p w:rsidR="00F97E80" w:rsidRDefault="00DD528B">
      <w:pPr>
        <w:pStyle w:val="a4"/>
        <w:numPr>
          <w:ilvl w:val="4"/>
          <w:numId w:val="26"/>
        </w:numPr>
        <w:tabs>
          <w:tab w:val="left" w:pos="1086"/>
        </w:tabs>
        <w:spacing w:before="43" w:line="278" w:lineRule="auto"/>
        <w:ind w:left="873" w:right="1662" w:firstLine="0"/>
        <w:rPr>
          <w:sz w:val="21"/>
        </w:rPr>
      </w:pPr>
      <w:r>
        <w:rPr>
          <w:spacing w:val="-3"/>
          <w:sz w:val="21"/>
        </w:rPr>
        <w:t>应组织相关部门和有关安全技术专家对定级结果的合理性和正确性进行论证和审定；</w:t>
      </w:r>
    </w:p>
    <w:p w:rsidR="00F97E80" w:rsidRDefault="00DD528B">
      <w:pPr>
        <w:pStyle w:val="a4"/>
        <w:numPr>
          <w:ilvl w:val="4"/>
          <w:numId w:val="26"/>
        </w:numPr>
        <w:tabs>
          <w:tab w:val="left" w:pos="1086"/>
        </w:tabs>
        <w:spacing w:line="269" w:lineRule="exact"/>
        <w:ind w:hanging="212"/>
        <w:rPr>
          <w:sz w:val="21"/>
        </w:rPr>
      </w:pPr>
      <w:r>
        <w:rPr>
          <w:spacing w:val="-3"/>
          <w:sz w:val="21"/>
        </w:rPr>
        <w:t>应保证定级结果经过相关部门的批准；</w:t>
      </w:r>
    </w:p>
    <w:p w:rsidR="00F97E80" w:rsidRDefault="00DD528B">
      <w:pPr>
        <w:pStyle w:val="a4"/>
        <w:numPr>
          <w:ilvl w:val="4"/>
          <w:numId w:val="26"/>
        </w:numPr>
        <w:tabs>
          <w:tab w:val="left" w:pos="1086"/>
        </w:tabs>
        <w:spacing w:before="43"/>
        <w:ind w:hanging="212"/>
        <w:rPr>
          <w:sz w:val="21"/>
        </w:rPr>
      </w:pPr>
      <w:r>
        <w:rPr>
          <w:spacing w:val="-3"/>
          <w:sz w:val="21"/>
        </w:rPr>
        <w:t>应将备案材料报主管部门和相应公安机关备案。</w:t>
      </w:r>
    </w:p>
    <w:p w:rsidR="00F97E80" w:rsidRDefault="00DD528B">
      <w:pPr>
        <w:pStyle w:val="1"/>
        <w:numPr>
          <w:ilvl w:val="3"/>
          <w:numId w:val="26"/>
        </w:numPr>
        <w:tabs>
          <w:tab w:val="left" w:pos="1015"/>
        </w:tabs>
        <w:spacing w:before="50"/>
        <w:ind w:hanging="794"/>
      </w:pPr>
      <w:r>
        <w:t>安全方案设计</w:t>
      </w:r>
    </w:p>
    <w:p w:rsidR="00F97E80" w:rsidRDefault="00DD528B">
      <w:pPr>
        <w:pStyle w:val="a3"/>
        <w:spacing w:before="75"/>
        <w:ind w:left="873"/>
      </w:pPr>
      <w:r>
        <w:t>本项要求包括：</w:t>
      </w:r>
    </w:p>
    <w:p w:rsidR="00F97E80" w:rsidRDefault="00DD528B">
      <w:pPr>
        <w:pStyle w:val="a4"/>
        <w:numPr>
          <w:ilvl w:val="4"/>
          <w:numId w:val="26"/>
        </w:numPr>
        <w:tabs>
          <w:tab w:val="left" w:pos="1086"/>
        </w:tabs>
        <w:spacing w:before="43" w:line="278" w:lineRule="auto"/>
        <w:ind w:left="873" w:right="1662" w:firstLine="0"/>
        <w:rPr>
          <w:sz w:val="21"/>
        </w:rPr>
      </w:pPr>
      <w:r>
        <w:rPr>
          <w:spacing w:val="-3"/>
          <w:sz w:val="21"/>
        </w:rPr>
        <w:t>应根据安全保护等级选择基本安全措施，依据风险分析的结果补充和调整安全措施；</w:t>
      </w:r>
    </w:p>
    <w:p w:rsidR="00F97E80" w:rsidRDefault="00DD528B">
      <w:pPr>
        <w:pStyle w:val="a4"/>
        <w:numPr>
          <w:ilvl w:val="4"/>
          <w:numId w:val="26"/>
        </w:numPr>
        <w:tabs>
          <w:tab w:val="left" w:pos="1086"/>
        </w:tabs>
        <w:spacing w:line="278" w:lineRule="auto"/>
        <w:ind w:left="873" w:right="1662" w:firstLine="0"/>
        <w:rPr>
          <w:sz w:val="21"/>
        </w:rPr>
      </w:pPr>
      <w:r>
        <w:rPr>
          <w:spacing w:val="-3"/>
          <w:sz w:val="21"/>
        </w:rPr>
        <w:t>应根据保护对象的安全保护等级及与其他级别保护对象的关系进行安全整体规划和安全方案设计，设计内容应包含密码技术相关内容，并形成配套文件；</w:t>
      </w:r>
    </w:p>
    <w:p w:rsidR="00F97E80" w:rsidRDefault="00DD528B">
      <w:pPr>
        <w:pStyle w:val="a4"/>
        <w:numPr>
          <w:ilvl w:val="4"/>
          <w:numId w:val="26"/>
        </w:numPr>
        <w:tabs>
          <w:tab w:val="left" w:pos="1086"/>
        </w:tabs>
        <w:spacing w:line="278" w:lineRule="auto"/>
        <w:ind w:left="873" w:right="1662" w:firstLine="0"/>
        <w:rPr>
          <w:sz w:val="21"/>
        </w:rPr>
      </w:pPr>
      <w:r>
        <w:rPr>
          <w:spacing w:val="-3"/>
          <w:sz w:val="21"/>
        </w:rPr>
        <w:t>应组织相关部门和有关安全专家对安全整体规划及其配套文件的合理性和正确性进行论证和审定，经过批准后才能正式实施。</w:t>
      </w:r>
    </w:p>
    <w:p w:rsidR="00F97E80" w:rsidRDefault="00DD528B">
      <w:pPr>
        <w:pStyle w:val="a4"/>
        <w:numPr>
          <w:ilvl w:val="3"/>
          <w:numId w:val="26"/>
        </w:numPr>
        <w:tabs>
          <w:tab w:val="left" w:pos="1015"/>
        </w:tabs>
        <w:spacing w:before="7" w:line="285" w:lineRule="auto"/>
        <w:ind w:left="873" w:right="7611" w:hanging="653"/>
        <w:rPr>
          <w:sz w:val="21"/>
        </w:rPr>
      </w:pPr>
      <w:r>
        <w:rPr>
          <w:rFonts w:ascii="Microsoft JhengHei" w:eastAsia="Microsoft JhengHei" w:hint="eastAsia"/>
          <w:b/>
          <w:spacing w:val="-3"/>
          <w:sz w:val="21"/>
        </w:rPr>
        <w:t>产品采购和使用</w:t>
      </w:r>
      <w:r>
        <w:rPr>
          <w:spacing w:val="-2"/>
          <w:sz w:val="21"/>
        </w:rPr>
        <w:t>本项要求包括：</w:t>
      </w:r>
    </w:p>
    <w:p w:rsidR="00F97E80" w:rsidRDefault="00DD528B">
      <w:pPr>
        <w:pStyle w:val="a4"/>
        <w:numPr>
          <w:ilvl w:val="4"/>
          <w:numId w:val="26"/>
        </w:numPr>
        <w:tabs>
          <w:tab w:val="left" w:pos="1086"/>
        </w:tabs>
        <w:spacing w:line="262" w:lineRule="exact"/>
        <w:ind w:hanging="212"/>
        <w:rPr>
          <w:sz w:val="21"/>
        </w:rPr>
      </w:pPr>
      <w:r>
        <w:rPr>
          <w:spacing w:val="-3"/>
          <w:sz w:val="21"/>
        </w:rPr>
        <w:t>应确保网络安全产品采购和使用符合国家的有关规定；</w:t>
      </w:r>
    </w:p>
    <w:p w:rsidR="00F97E80" w:rsidRDefault="00DD528B">
      <w:pPr>
        <w:pStyle w:val="a4"/>
        <w:numPr>
          <w:ilvl w:val="4"/>
          <w:numId w:val="26"/>
        </w:numPr>
        <w:tabs>
          <w:tab w:val="left" w:pos="1086"/>
        </w:tabs>
        <w:spacing w:before="43"/>
        <w:ind w:hanging="212"/>
        <w:rPr>
          <w:sz w:val="21"/>
        </w:rPr>
      </w:pPr>
      <w:r>
        <w:rPr>
          <w:spacing w:val="-3"/>
          <w:sz w:val="21"/>
        </w:rPr>
        <w:t>应确保密码产品与服务的采购和使用符合国家密码管理主管部门的要求；</w:t>
      </w:r>
    </w:p>
    <w:p w:rsidR="00F97E80" w:rsidRDefault="00DD528B">
      <w:pPr>
        <w:pStyle w:val="a4"/>
        <w:numPr>
          <w:ilvl w:val="4"/>
          <w:numId w:val="26"/>
        </w:numPr>
        <w:tabs>
          <w:tab w:val="left" w:pos="1086"/>
        </w:tabs>
        <w:spacing w:before="43" w:line="278" w:lineRule="auto"/>
        <w:ind w:left="873" w:right="1662" w:firstLine="0"/>
        <w:rPr>
          <w:sz w:val="21"/>
        </w:rPr>
      </w:pPr>
      <w:r>
        <w:rPr>
          <w:spacing w:val="-3"/>
          <w:sz w:val="21"/>
        </w:rPr>
        <w:t>应预先对产品进行选型测试，确定产品的候选范围，并定期审定和更新候选产品名单；</w:t>
      </w:r>
    </w:p>
    <w:p w:rsidR="00F97E80" w:rsidRDefault="00DD528B">
      <w:pPr>
        <w:pStyle w:val="a4"/>
        <w:numPr>
          <w:ilvl w:val="4"/>
          <w:numId w:val="26"/>
        </w:numPr>
        <w:tabs>
          <w:tab w:val="left" w:pos="1086"/>
        </w:tabs>
        <w:spacing w:line="269" w:lineRule="exact"/>
        <w:ind w:hanging="212"/>
        <w:rPr>
          <w:sz w:val="21"/>
        </w:rPr>
      </w:pPr>
      <w:r>
        <w:rPr>
          <w:spacing w:val="-3"/>
          <w:sz w:val="21"/>
        </w:rPr>
        <w:t>应对重要部位的产品委托专业测评单位进行专项测试，根据测试结果选用产品。</w:t>
      </w:r>
    </w:p>
    <w:p w:rsidR="00F97E80" w:rsidRDefault="00DD528B">
      <w:pPr>
        <w:pStyle w:val="1"/>
        <w:numPr>
          <w:ilvl w:val="3"/>
          <w:numId w:val="26"/>
        </w:numPr>
        <w:tabs>
          <w:tab w:val="left" w:pos="1015"/>
        </w:tabs>
        <w:spacing w:before="50"/>
        <w:ind w:hanging="794"/>
      </w:pPr>
      <w:r>
        <w:t>自行软件开发</w:t>
      </w:r>
    </w:p>
    <w:p w:rsidR="00F97E80" w:rsidRDefault="00DD528B">
      <w:pPr>
        <w:pStyle w:val="a3"/>
        <w:spacing w:before="75"/>
        <w:ind w:left="873"/>
      </w:pPr>
      <w:r>
        <w:t>本项要求包括：</w:t>
      </w:r>
    </w:p>
    <w:p w:rsidR="00F97E80" w:rsidRDefault="00DD528B">
      <w:pPr>
        <w:pStyle w:val="a4"/>
        <w:numPr>
          <w:ilvl w:val="4"/>
          <w:numId w:val="26"/>
        </w:numPr>
        <w:tabs>
          <w:tab w:val="left" w:pos="1086"/>
        </w:tabs>
        <w:spacing w:before="43"/>
        <w:ind w:hanging="212"/>
        <w:rPr>
          <w:sz w:val="21"/>
        </w:rPr>
      </w:pPr>
      <w:r>
        <w:rPr>
          <w:spacing w:val="-3"/>
          <w:sz w:val="21"/>
        </w:rPr>
        <w:t>应将开发环境与实际运行环境物理分开，测试数据和测试结果受到控制；</w:t>
      </w:r>
    </w:p>
    <w:p w:rsidR="00F97E80" w:rsidRDefault="00DD528B">
      <w:pPr>
        <w:pStyle w:val="a4"/>
        <w:numPr>
          <w:ilvl w:val="4"/>
          <w:numId w:val="26"/>
        </w:numPr>
        <w:tabs>
          <w:tab w:val="left" w:pos="1086"/>
        </w:tabs>
        <w:spacing w:before="43"/>
        <w:ind w:hanging="212"/>
        <w:rPr>
          <w:sz w:val="21"/>
        </w:rPr>
      </w:pPr>
      <w:r>
        <w:rPr>
          <w:spacing w:val="-3"/>
          <w:sz w:val="21"/>
        </w:rPr>
        <w:t>应制定软件开发管理制度，明确说明开发过程的控制方法和人员行为准则；</w:t>
      </w:r>
    </w:p>
    <w:p w:rsidR="00F97E80" w:rsidRDefault="00DD528B">
      <w:pPr>
        <w:pStyle w:val="a4"/>
        <w:numPr>
          <w:ilvl w:val="4"/>
          <w:numId w:val="26"/>
        </w:numPr>
        <w:tabs>
          <w:tab w:val="left" w:pos="1086"/>
        </w:tabs>
        <w:spacing w:before="43"/>
        <w:ind w:hanging="212"/>
        <w:rPr>
          <w:sz w:val="21"/>
        </w:rPr>
      </w:pPr>
      <w:r>
        <w:rPr>
          <w:spacing w:val="-3"/>
          <w:sz w:val="21"/>
        </w:rPr>
        <w:t>应制定代码编写安全规范，要求开发人员参照规范编写代码，</w:t>
      </w:r>
    </w:p>
    <w:p w:rsidR="00F97E80" w:rsidRDefault="00DD528B">
      <w:pPr>
        <w:pStyle w:val="a4"/>
        <w:numPr>
          <w:ilvl w:val="4"/>
          <w:numId w:val="26"/>
        </w:numPr>
        <w:tabs>
          <w:tab w:val="left" w:pos="1086"/>
        </w:tabs>
        <w:spacing w:before="43"/>
        <w:ind w:hanging="212"/>
        <w:rPr>
          <w:sz w:val="21"/>
        </w:rPr>
      </w:pPr>
      <w:r>
        <w:rPr>
          <w:spacing w:val="-3"/>
          <w:sz w:val="21"/>
        </w:rPr>
        <w:t>应具备软件设计的相关文档和使用指南，并对文档使用进行控制；</w:t>
      </w:r>
    </w:p>
    <w:p w:rsidR="00F97E80" w:rsidRDefault="00DD528B">
      <w:pPr>
        <w:pStyle w:val="a4"/>
        <w:numPr>
          <w:ilvl w:val="4"/>
          <w:numId w:val="26"/>
        </w:numPr>
        <w:tabs>
          <w:tab w:val="left" w:pos="1086"/>
        </w:tabs>
        <w:spacing w:before="43" w:line="278" w:lineRule="auto"/>
        <w:ind w:left="873" w:right="1662" w:firstLine="0"/>
        <w:rPr>
          <w:sz w:val="21"/>
        </w:rPr>
      </w:pPr>
      <w:r>
        <w:rPr>
          <w:spacing w:val="-3"/>
          <w:sz w:val="21"/>
        </w:rPr>
        <w:t>应在软件开发过程中对安全性进行测试，在软件安装前对可能存在的恶意代码进行检测；</w:t>
      </w:r>
    </w:p>
    <w:p w:rsidR="00F97E80" w:rsidRDefault="00F97E80">
      <w:pPr>
        <w:spacing w:line="278" w:lineRule="auto"/>
        <w:rPr>
          <w:sz w:val="21"/>
        </w:rPr>
        <w:sectPr w:rsidR="00F97E80">
          <w:pgSz w:w="11910" w:h="16840"/>
          <w:pgMar w:top="1400" w:right="220" w:bottom="280" w:left="1580" w:header="928" w:footer="0" w:gutter="0"/>
          <w:cols w:space="720"/>
        </w:sectPr>
      </w:pPr>
    </w:p>
    <w:p w:rsidR="00F97E80" w:rsidRDefault="00DD528B">
      <w:pPr>
        <w:pStyle w:val="a4"/>
        <w:numPr>
          <w:ilvl w:val="4"/>
          <w:numId w:val="26"/>
        </w:numPr>
        <w:tabs>
          <w:tab w:val="left" w:pos="1086"/>
        </w:tabs>
        <w:spacing w:before="62"/>
        <w:ind w:hanging="212"/>
        <w:rPr>
          <w:sz w:val="21"/>
        </w:rPr>
      </w:pPr>
      <w:r>
        <w:rPr>
          <w:spacing w:val="-3"/>
          <w:sz w:val="21"/>
        </w:rPr>
        <w:lastRenderedPageBreak/>
        <w:t>应对程序资源库的修改、更新、发布进行授权和批准，并严格进行版本控制；</w:t>
      </w:r>
    </w:p>
    <w:p w:rsidR="00F97E80" w:rsidRDefault="00DD528B">
      <w:pPr>
        <w:pStyle w:val="a4"/>
        <w:numPr>
          <w:ilvl w:val="4"/>
          <w:numId w:val="26"/>
        </w:numPr>
        <w:tabs>
          <w:tab w:val="left" w:pos="1086"/>
        </w:tabs>
        <w:spacing w:before="44"/>
        <w:ind w:hanging="212"/>
        <w:rPr>
          <w:sz w:val="21"/>
        </w:rPr>
      </w:pPr>
      <w:r>
        <w:rPr>
          <w:spacing w:val="-3"/>
          <w:sz w:val="21"/>
        </w:rPr>
        <w:t>应保证开发人员为专职人员，开发人员的开发活动受到控制、监视和审查。</w:t>
      </w:r>
    </w:p>
    <w:p w:rsidR="00F97E80" w:rsidRDefault="00DD528B">
      <w:pPr>
        <w:pStyle w:val="1"/>
        <w:numPr>
          <w:ilvl w:val="3"/>
          <w:numId w:val="26"/>
        </w:numPr>
        <w:tabs>
          <w:tab w:val="left" w:pos="1015"/>
        </w:tabs>
        <w:spacing w:before="50"/>
        <w:ind w:hanging="794"/>
      </w:pPr>
      <w:r>
        <w:t>外包软件开发</w:t>
      </w:r>
    </w:p>
    <w:p w:rsidR="00F97E80" w:rsidRDefault="00DD528B">
      <w:pPr>
        <w:pStyle w:val="a3"/>
        <w:spacing w:before="75"/>
        <w:ind w:left="873"/>
      </w:pPr>
      <w:r>
        <w:t>本项要求包括：</w:t>
      </w:r>
    </w:p>
    <w:p w:rsidR="00F97E80" w:rsidRDefault="00DD528B">
      <w:pPr>
        <w:pStyle w:val="a4"/>
        <w:numPr>
          <w:ilvl w:val="4"/>
          <w:numId w:val="26"/>
        </w:numPr>
        <w:tabs>
          <w:tab w:val="left" w:pos="1086"/>
        </w:tabs>
        <w:spacing w:before="43"/>
        <w:ind w:hanging="212"/>
        <w:rPr>
          <w:sz w:val="21"/>
        </w:rPr>
      </w:pPr>
      <w:r>
        <w:rPr>
          <w:spacing w:val="-3"/>
          <w:sz w:val="21"/>
        </w:rPr>
        <w:t>应在软件交付前检测其中可能存在的恶意代码；</w:t>
      </w:r>
    </w:p>
    <w:p w:rsidR="00F97E80" w:rsidRDefault="00DD528B">
      <w:pPr>
        <w:pStyle w:val="a4"/>
        <w:numPr>
          <w:ilvl w:val="4"/>
          <w:numId w:val="26"/>
        </w:numPr>
        <w:tabs>
          <w:tab w:val="left" w:pos="1086"/>
        </w:tabs>
        <w:spacing w:before="42"/>
        <w:ind w:hanging="212"/>
        <w:rPr>
          <w:sz w:val="21"/>
        </w:rPr>
      </w:pPr>
      <w:r>
        <w:rPr>
          <w:spacing w:val="-3"/>
          <w:sz w:val="21"/>
        </w:rPr>
        <w:t>应保证开发单位提供软件设计文档和使用指南；</w:t>
      </w:r>
    </w:p>
    <w:p w:rsidR="00F97E80" w:rsidRDefault="00DD528B">
      <w:pPr>
        <w:pStyle w:val="a4"/>
        <w:numPr>
          <w:ilvl w:val="4"/>
          <w:numId w:val="26"/>
        </w:numPr>
        <w:tabs>
          <w:tab w:val="left" w:pos="1086"/>
        </w:tabs>
        <w:spacing w:before="43"/>
        <w:ind w:hanging="212"/>
        <w:rPr>
          <w:sz w:val="21"/>
        </w:rPr>
      </w:pPr>
      <w:r>
        <w:rPr>
          <w:spacing w:val="-3"/>
          <w:sz w:val="21"/>
        </w:rPr>
        <w:t>应保证开发单位提供软件源代码，并审查软件中可能存在的后门和隐蔽信道。</w:t>
      </w:r>
    </w:p>
    <w:p w:rsidR="00F97E80" w:rsidRDefault="00DD528B">
      <w:pPr>
        <w:pStyle w:val="1"/>
        <w:numPr>
          <w:ilvl w:val="3"/>
          <w:numId w:val="26"/>
        </w:numPr>
        <w:tabs>
          <w:tab w:val="left" w:pos="1015"/>
        </w:tabs>
        <w:spacing w:before="51"/>
        <w:ind w:hanging="794"/>
      </w:pPr>
      <w:r>
        <w:t>工程实施</w:t>
      </w:r>
    </w:p>
    <w:p w:rsidR="00F97E80" w:rsidRDefault="00DD528B">
      <w:pPr>
        <w:pStyle w:val="a3"/>
        <w:spacing w:before="74"/>
        <w:ind w:left="873"/>
      </w:pPr>
      <w:r>
        <w:t>本项要求包括：</w:t>
      </w:r>
    </w:p>
    <w:p w:rsidR="00F97E80" w:rsidRDefault="00DD528B">
      <w:pPr>
        <w:pStyle w:val="a4"/>
        <w:numPr>
          <w:ilvl w:val="4"/>
          <w:numId w:val="26"/>
        </w:numPr>
        <w:tabs>
          <w:tab w:val="left" w:pos="1086"/>
        </w:tabs>
        <w:spacing w:before="43"/>
        <w:ind w:hanging="212"/>
        <w:rPr>
          <w:sz w:val="21"/>
        </w:rPr>
      </w:pPr>
      <w:r>
        <w:rPr>
          <w:spacing w:val="-3"/>
          <w:sz w:val="21"/>
        </w:rPr>
        <w:t>应指定或授权专门的部门或人员负责工程实施过程的管理；</w:t>
      </w:r>
    </w:p>
    <w:p w:rsidR="00F97E80" w:rsidRDefault="00DD528B">
      <w:pPr>
        <w:pStyle w:val="a4"/>
        <w:numPr>
          <w:ilvl w:val="4"/>
          <w:numId w:val="26"/>
        </w:numPr>
        <w:tabs>
          <w:tab w:val="left" w:pos="1086"/>
        </w:tabs>
        <w:spacing w:before="43"/>
        <w:ind w:hanging="212"/>
        <w:rPr>
          <w:sz w:val="21"/>
        </w:rPr>
      </w:pPr>
      <w:r>
        <w:rPr>
          <w:spacing w:val="-3"/>
          <w:sz w:val="21"/>
        </w:rPr>
        <w:t>应制定安全工程实施方案控制工程实施过程；</w:t>
      </w:r>
    </w:p>
    <w:p w:rsidR="00F97E80" w:rsidRDefault="00DD528B">
      <w:pPr>
        <w:pStyle w:val="a4"/>
        <w:numPr>
          <w:ilvl w:val="4"/>
          <w:numId w:val="26"/>
        </w:numPr>
        <w:tabs>
          <w:tab w:val="left" w:pos="1086"/>
        </w:tabs>
        <w:spacing w:before="43"/>
        <w:ind w:hanging="212"/>
        <w:rPr>
          <w:sz w:val="21"/>
        </w:rPr>
      </w:pPr>
      <w:r>
        <w:rPr>
          <w:spacing w:val="-3"/>
          <w:sz w:val="21"/>
        </w:rPr>
        <w:t>应通过第三方工程监理控制项目的实施过程。</w:t>
      </w:r>
    </w:p>
    <w:p w:rsidR="00F97E80" w:rsidRDefault="00DD528B">
      <w:pPr>
        <w:pStyle w:val="1"/>
        <w:numPr>
          <w:ilvl w:val="3"/>
          <w:numId w:val="26"/>
        </w:numPr>
        <w:tabs>
          <w:tab w:val="left" w:pos="1015"/>
        </w:tabs>
        <w:spacing w:before="51"/>
        <w:ind w:hanging="794"/>
      </w:pPr>
      <w:r>
        <w:t>测试验收</w:t>
      </w:r>
    </w:p>
    <w:p w:rsidR="00F97E80" w:rsidRDefault="00DD528B">
      <w:pPr>
        <w:pStyle w:val="a3"/>
        <w:spacing w:before="74"/>
        <w:ind w:left="873"/>
      </w:pPr>
      <w:r>
        <w:t>本项要求包括：</w:t>
      </w:r>
    </w:p>
    <w:p w:rsidR="00F97E80" w:rsidRDefault="00DD528B">
      <w:pPr>
        <w:pStyle w:val="a4"/>
        <w:numPr>
          <w:ilvl w:val="4"/>
          <w:numId w:val="26"/>
        </w:numPr>
        <w:tabs>
          <w:tab w:val="left" w:pos="1086"/>
        </w:tabs>
        <w:spacing w:before="43"/>
        <w:ind w:hanging="212"/>
        <w:rPr>
          <w:sz w:val="21"/>
        </w:rPr>
      </w:pPr>
      <w:r>
        <w:rPr>
          <w:spacing w:val="-3"/>
          <w:sz w:val="21"/>
        </w:rPr>
        <w:t>应制订测试验收方案，并依据测试验收方案实施测试验收，形成测试验收报告；</w:t>
      </w:r>
    </w:p>
    <w:p w:rsidR="00F97E80" w:rsidRDefault="00DD528B">
      <w:pPr>
        <w:pStyle w:val="a4"/>
        <w:numPr>
          <w:ilvl w:val="4"/>
          <w:numId w:val="26"/>
        </w:numPr>
        <w:tabs>
          <w:tab w:val="left" w:pos="1086"/>
        </w:tabs>
        <w:spacing w:before="43" w:line="278" w:lineRule="auto"/>
        <w:ind w:left="873" w:right="1662" w:firstLine="0"/>
        <w:rPr>
          <w:sz w:val="21"/>
        </w:rPr>
      </w:pPr>
      <w:r>
        <w:rPr>
          <w:spacing w:val="-3"/>
          <w:sz w:val="21"/>
        </w:rPr>
        <w:t>应进行上线前的安全性测试，并出具安全测试报告，安全测试报告应包含密码应用安全性测试相关内容。</w:t>
      </w:r>
    </w:p>
    <w:p w:rsidR="00F97E80" w:rsidRDefault="00DD528B">
      <w:pPr>
        <w:pStyle w:val="1"/>
        <w:numPr>
          <w:ilvl w:val="3"/>
          <w:numId w:val="26"/>
        </w:numPr>
        <w:tabs>
          <w:tab w:val="left" w:pos="1015"/>
        </w:tabs>
        <w:spacing w:before="8"/>
        <w:ind w:hanging="794"/>
      </w:pPr>
      <w:r>
        <w:t>系统交付</w:t>
      </w:r>
    </w:p>
    <w:p w:rsidR="00F97E80" w:rsidRDefault="00DD528B">
      <w:pPr>
        <w:pStyle w:val="a3"/>
        <w:spacing w:before="74"/>
        <w:ind w:left="873"/>
      </w:pPr>
      <w:r>
        <w:t>本项要求包括：</w:t>
      </w:r>
    </w:p>
    <w:p w:rsidR="00F97E80" w:rsidRDefault="00DD528B">
      <w:pPr>
        <w:pStyle w:val="a4"/>
        <w:numPr>
          <w:ilvl w:val="4"/>
          <w:numId w:val="26"/>
        </w:numPr>
        <w:tabs>
          <w:tab w:val="left" w:pos="1086"/>
        </w:tabs>
        <w:spacing w:before="43"/>
        <w:ind w:hanging="212"/>
        <w:rPr>
          <w:sz w:val="21"/>
        </w:rPr>
      </w:pPr>
      <w:r>
        <w:rPr>
          <w:spacing w:val="-3"/>
          <w:sz w:val="21"/>
        </w:rPr>
        <w:t>应制定交付清单，并根据交付清单对所交接的设备、软件和文档等进行清点；</w:t>
      </w:r>
    </w:p>
    <w:p w:rsidR="00F97E80" w:rsidRDefault="00DD528B">
      <w:pPr>
        <w:pStyle w:val="a4"/>
        <w:numPr>
          <w:ilvl w:val="4"/>
          <w:numId w:val="26"/>
        </w:numPr>
        <w:tabs>
          <w:tab w:val="left" w:pos="1086"/>
        </w:tabs>
        <w:spacing w:before="43"/>
        <w:ind w:hanging="212"/>
        <w:rPr>
          <w:sz w:val="21"/>
        </w:rPr>
      </w:pPr>
      <w:r>
        <w:rPr>
          <w:spacing w:val="-3"/>
          <w:sz w:val="21"/>
        </w:rPr>
        <w:t>应对负责运行维护的技术人员进行相应的技能培训；</w:t>
      </w:r>
    </w:p>
    <w:p w:rsidR="00F97E80" w:rsidRDefault="00DD528B">
      <w:pPr>
        <w:pStyle w:val="a4"/>
        <w:numPr>
          <w:ilvl w:val="4"/>
          <w:numId w:val="26"/>
        </w:numPr>
        <w:tabs>
          <w:tab w:val="left" w:pos="1086"/>
        </w:tabs>
        <w:spacing w:before="43"/>
        <w:ind w:hanging="212"/>
        <w:rPr>
          <w:sz w:val="21"/>
        </w:rPr>
      </w:pPr>
      <w:r>
        <w:rPr>
          <w:spacing w:val="-3"/>
          <w:sz w:val="21"/>
        </w:rPr>
        <w:t>应提供建设过程文档和运行维护文档。</w:t>
      </w:r>
    </w:p>
    <w:p w:rsidR="00F97E80" w:rsidRDefault="00DD528B">
      <w:pPr>
        <w:pStyle w:val="1"/>
        <w:numPr>
          <w:ilvl w:val="3"/>
          <w:numId w:val="26"/>
        </w:numPr>
        <w:tabs>
          <w:tab w:val="left" w:pos="1015"/>
        </w:tabs>
        <w:spacing w:before="50"/>
        <w:ind w:hanging="794"/>
      </w:pPr>
      <w:r>
        <w:t>等级测评</w:t>
      </w:r>
    </w:p>
    <w:p w:rsidR="00F97E80" w:rsidRDefault="00DD528B">
      <w:pPr>
        <w:pStyle w:val="a3"/>
        <w:spacing w:before="75"/>
        <w:ind w:left="873"/>
      </w:pPr>
      <w:r>
        <w:t>本项要求包括：</w:t>
      </w:r>
    </w:p>
    <w:p w:rsidR="00F97E80" w:rsidRDefault="00DD528B">
      <w:pPr>
        <w:pStyle w:val="a4"/>
        <w:numPr>
          <w:ilvl w:val="4"/>
          <w:numId w:val="26"/>
        </w:numPr>
        <w:tabs>
          <w:tab w:val="left" w:pos="1086"/>
        </w:tabs>
        <w:spacing w:before="43"/>
        <w:ind w:hanging="212"/>
        <w:rPr>
          <w:sz w:val="21"/>
        </w:rPr>
      </w:pPr>
      <w:r>
        <w:rPr>
          <w:spacing w:val="-3"/>
          <w:sz w:val="21"/>
        </w:rPr>
        <w:t>应定期进行等级测评，发现不符合相应等级保护标准要求的及时整改；</w:t>
      </w:r>
    </w:p>
    <w:p w:rsidR="00F97E80" w:rsidRDefault="00DD528B">
      <w:pPr>
        <w:pStyle w:val="a4"/>
        <w:numPr>
          <w:ilvl w:val="4"/>
          <w:numId w:val="26"/>
        </w:numPr>
        <w:tabs>
          <w:tab w:val="left" w:pos="1086"/>
        </w:tabs>
        <w:spacing w:before="43"/>
        <w:ind w:hanging="212"/>
        <w:rPr>
          <w:sz w:val="21"/>
        </w:rPr>
      </w:pPr>
      <w:r>
        <w:rPr>
          <w:spacing w:val="-3"/>
          <w:sz w:val="21"/>
        </w:rPr>
        <w:t>应在发生重大变更或级别发生变化时进行等级测评；</w:t>
      </w:r>
    </w:p>
    <w:p w:rsidR="00F97E80" w:rsidRDefault="00DD528B">
      <w:pPr>
        <w:pStyle w:val="a4"/>
        <w:numPr>
          <w:ilvl w:val="4"/>
          <w:numId w:val="26"/>
        </w:numPr>
        <w:tabs>
          <w:tab w:val="left" w:pos="1086"/>
        </w:tabs>
        <w:spacing w:before="43"/>
        <w:ind w:hanging="212"/>
        <w:rPr>
          <w:sz w:val="21"/>
        </w:rPr>
      </w:pPr>
      <w:r>
        <w:rPr>
          <w:spacing w:val="-3"/>
          <w:sz w:val="21"/>
        </w:rPr>
        <w:t>应确保测评机构的选择符合国家有关规定。</w:t>
      </w:r>
    </w:p>
    <w:p w:rsidR="00F97E80" w:rsidRDefault="00DD528B">
      <w:pPr>
        <w:pStyle w:val="a4"/>
        <w:numPr>
          <w:ilvl w:val="3"/>
          <w:numId w:val="26"/>
        </w:numPr>
        <w:tabs>
          <w:tab w:val="left" w:pos="1121"/>
        </w:tabs>
        <w:spacing w:before="50" w:line="285" w:lineRule="auto"/>
        <w:ind w:left="873" w:right="7505" w:hanging="653"/>
        <w:rPr>
          <w:sz w:val="21"/>
        </w:rPr>
      </w:pPr>
      <w:r>
        <w:rPr>
          <w:rFonts w:ascii="Microsoft JhengHei" w:eastAsia="Microsoft JhengHei" w:hint="eastAsia"/>
          <w:b/>
          <w:spacing w:val="-3"/>
          <w:sz w:val="21"/>
        </w:rPr>
        <w:t>服务供应商选择</w:t>
      </w:r>
      <w:r>
        <w:rPr>
          <w:spacing w:val="-2"/>
          <w:sz w:val="21"/>
        </w:rPr>
        <w:t>本项要求包括：</w:t>
      </w:r>
    </w:p>
    <w:p w:rsidR="00F97E80" w:rsidRDefault="00DD528B">
      <w:pPr>
        <w:pStyle w:val="a4"/>
        <w:numPr>
          <w:ilvl w:val="4"/>
          <w:numId w:val="26"/>
        </w:numPr>
        <w:tabs>
          <w:tab w:val="left" w:pos="1086"/>
        </w:tabs>
        <w:spacing w:line="262" w:lineRule="exact"/>
        <w:ind w:hanging="212"/>
        <w:rPr>
          <w:sz w:val="21"/>
        </w:rPr>
      </w:pPr>
      <w:r>
        <w:rPr>
          <w:spacing w:val="-3"/>
          <w:sz w:val="21"/>
        </w:rPr>
        <w:t>应确保服务供应商的选择符合国家的有关规定；</w:t>
      </w:r>
    </w:p>
    <w:p w:rsidR="00F97E80" w:rsidRDefault="00DD528B">
      <w:pPr>
        <w:pStyle w:val="a4"/>
        <w:numPr>
          <w:ilvl w:val="4"/>
          <w:numId w:val="26"/>
        </w:numPr>
        <w:tabs>
          <w:tab w:val="left" w:pos="1086"/>
        </w:tabs>
        <w:spacing w:before="43" w:line="278" w:lineRule="auto"/>
        <w:ind w:left="873" w:right="1662" w:firstLine="0"/>
        <w:rPr>
          <w:sz w:val="21"/>
        </w:rPr>
      </w:pPr>
      <w:r>
        <w:rPr>
          <w:spacing w:val="-3"/>
          <w:sz w:val="21"/>
        </w:rPr>
        <w:t>应与选定的服务供应商签订相关协议，明确整个服务供应链各方需履行的网络安全相关义务；</w:t>
      </w:r>
    </w:p>
    <w:p w:rsidR="00F97E80" w:rsidRDefault="00DD528B">
      <w:pPr>
        <w:pStyle w:val="a4"/>
        <w:numPr>
          <w:ilvl w:val="4"/>
          <w:numId w:val="26"/>
        </w:numPr>
        <w:tabs>
          <w:tab w:val="left" w:pos="1086"/>
        </w:tabs>
        <w:spacing w:line="278" w:lineRule="auto"/>
        <w:ind w:left="873" w:right="1874" w:firstLine="0"/>
        <w:rPr>
          <w:sz w:val="21"/>
        </w:rPr>
      </w:pPr>
      <w:r>
        <w:rPr>
          <w:spacing w:val="-3"/>
          <w:sz w:val="21"/>
        </w:rPr>
        <w:t>应定期监督、评审和审核服务供应商提供的服务，并对其变更服务内容加以控制。</w:t>
      </w:r>
    </w:p>
    <w:p w:rsidR="00F97E80" w:rsidRDefault="00DD528B">
      <w:pPr>
        <w:pStyle w:val="1"/>
        <w:numPr>
          <w:ilvl w:val="2"/>
          <w:numId w:val="25"/>
        </w:numPr>
        <w:tabs>
          <w:tab w:val="left" w:pos="910"/>
        </w:tabs>
        <w:spacing w:before="8"/>
      </w:pPr>
      <w:r>
        <w:t>安全运维管理</w:t>
      </w:r>
    </w:p>
    <w:p w:rsidR="00F97E80" w:rsidRDefault="00DD528B">
      <w:pPr>
        <w:pStyle w:val="a4"/>
        <w:numPr>
          <w:ilvl w:val="3"/>
          <w:numId w:val="25"/>
        </w:numPr>
        <w:tabs>
          <w:tab w:val="left" w:pos="1121"/>
        </w:tabs>
        <w:spacing w:before="82"/>
        <w:jc w:val="left"/>
        <w:rPr>
          <w:rFonts w:ascii="Microsoft JhengHei" w:eastAsia="Microsoft JhengHei"/>
          <w:b/>
          <w:sz w:val="21"/>
        </w:rPr>
      </w:pPr>
      <w:r>
        <w:rPr>
          <w:rFonts w:ascii="Microsoft JhengHei" w:eastAsia="Microsoft JhengHei" w:hint="eastAsia"/>
          <w:b/>
          <w:sz w:val="21"/>
        </w:rPr>
        <w:t>环境管理</w:t>
      </w:r>
    </w:p>
    <w:p w:rsidR="00F97E80" w:rsidRDefault="00DD528B">
      <w:pPr>
        <w:pStyle w:val="a3"/>
        <w:spacing w:before="74"/>
        <w:ind w:left="873"/>
      </w:pPr>
      <w:r>
        <w:t>本项要求包括：</w:t>
      </w:r>
    </w:p>
    <w:p w:rsidR="00F97E80" w:rsidRDefault="00F97E80">
      <w:pPr>
        <w:spacing w:line="269" w:lineRule="exact"/>
        <w:jc w:val="center"/>
        <w:sectPr w:rsidR="00F97E80">
          <w:pgSz w:w="11910" w:h="16840"/>
          <w:pgMar w:top="1400" w:right="220" w:bottom="280" w:left="1580" w:header="928" w:footer="0" w:gutter="0"/>
          <w:cols w:space="720"/>
        </w:sectPr>
      </w:pPr>
    </w:p>
    <w:p w:rsidR="00F97E80" w:rsidRDefault="00F97E80">
      <w:pPr>
        <w:pStyle w:val="a3"/>
        <w:spacing w:before="12"/>
        <w:rPr>
          <w:sz w:val="23"/>
        </w:rPr>
      </w:pPr>
    </w:p>
    <w:p w:rsidR="00F97E80" w:rsidRDefault="00DD528B">
      <w:pPr>
        <w:pStyle w:val="a4"/>
        <w:numPr>
          <w:ilvl w:val="4"/>
          <w:numId w:val="25"/>
        </w:numPr>
        <w:tabs>
          <w:tab w:val="left" w:pos="1385"/>
        </w:tabs>
        <w:spacing w:before="72" w:line="242" w:lineRule="auto"/>
        <w:ind w:right="596"/>
        <w:rPr>
          <w:sz w:val="21"/>
        </w:rPr>
      </w:pPr>
      <w:r>
        <w:rPr>
          <w:spacing w:val="-3"/>
          <w:sz w:val="21"/>
        </w:rPr>
        <w:t>应指定专门的部门或人员负责机房安全，对机房出入进行管理，定期对机房供配电、空调、温湿度控制、消防等设施进行维护管理；</w:t>
      </w:r>
    </w:p>
    <w:p w:rsidR="00F97E80" w:rsidRDefault="00DD528B">
      <w:pPr>
        <w:pStyle w:val="a4"/>
        <w:numPr>
          <w:ilvl w:val="4"/>
          <w:numId w:val="25"/>
        </w:numPr>
        <w:tabs>
          <w:tab w:val="left" w:pos="1392"/>
        </w:tabs>
        <w:spacing w:before="15"/>
        <w:ind w:left="1391" w:hanging="398"/>
        <w:rPr>
          <w:sz w:val="21"/>
        </w:rPr>
      </w:pPr>
      <w:r>
        <w:rPr>
          <w:spacing w:val="-3"/>
          <w:sz w:val="21"/>
        </w:rPr>
        <w:t>应建立机房安全管理制度，对有关物理访问、物品进出和环境安全等方面的管理作出规定；</w:t>
      </w:r>
    </w:p>
    <w:p w:rsidR="00F97E80" w:rsidRDefault="00DD528B">
      <w:pPr>
        <w:pStyle w:val="a4"/>
        <w:numPr>
          <w:ilvl w:val="4"/>
          <w:numId w:val="25"/>
        </w:numPr>
        <w:tabs>
          <w:tab w:val="left" w:pos="1387"/>
        </w:tabs>
        <w:spacing w:before="48"/>
        <w:ind w:left="1386" w:hanging="393"/>
        <w:rPr>
          <w:sz w:val="21"/>
        </w:rPr>
      </w:pPr>
      <w:r>
        <w:rPr>
          <w:spacing w:val="-3"/>
          <w:sz w:val="21"/>
        </w:rPr>
        <w:t>应不在重要区域接待来访人员，不随意放置含有敏感信息的纸档文件和移动介质等；</w:t>
      </w:r>
    </w:p>
    <w:p w:rsidR="00F97E80" w:rsidRDefault="00DD528B">
      <w:pPr>
        <w:pStyle w:val="a3"/>
        <w:spacing w:before="29"/>
        <w:ind w:left="988"/>
        <w:rPr>
          <w:rFonts w:ascii="等线" w:eastAsia="等线"/>
        </w:rPr>
      </w:pPr>
      <w:r>
        <w:rPr>
          <w:rFonts w:ascii="等线" w:eastAsia="等线" w:hint="eastAsia"/>
        </w:rPr>
        <w:t>d）应对出入人员进行相应级别的授权，对进入重要安全区域的人员和活动实时监视等。</w:t>
      </w:r>
    </w:p>
    <w:p w:rsidR="00F97E80" w:rsidRDefault="00DD528B">
      <w:pPr>
        <w:pStyle w:val="a4"/>
        <w:numPr>
          <w:ilvl w:val="3"/>
          <w:numId w:val="25"/>
        </w:numPr>
        <w:tabs>
          <w:tab w:val="left" w:pos="1526"/>
        </w:tabs>
        <w:spacing w:before="46" w:line="540" w:lineRule="atLeast"/>
        <w:ind w:left="990" w:right="7504" w:hanging="417"/>
        <w:jc w:val="left"/>
        <w:rPr>
          <w:sz w:val="21"/>
        </w:rPr>
      </w:pPr>
      <w:r>
        <w:rPr>
          <w:b/>
          <w:sz w:val="21"/>
        </w:rPr>
        <w:t>资产管理</w:t>
      </w:r>
      <w:r>
        <w:rPr>
          <w:spacing w:val="-4"/>
          <w:sz w:val="21"/>
        </w:rPr>
        <w:t>本项要求包括：</w:t>
      </w:r>
    </w:p>
    <w:p w:rsidR="00F97E80" w:rsidRDefault="00DD528B">
      <w:pPr>
        <w:pStyle w:val="a4"/>
        <w:numPr>
          <w:ilvl w:val="4"/>
          <w:numId w:val="25"/>
        </w:numPr>
        <w:tabs>
          <w:tab w:val="left" w:pos="1178"/>
        </w:tabs>
        <w:spacing w:before="7" w:line="247" w:lineRule="auto"/>
        <w:ind w:left="1175" w:right="596" w:hanging="314"/>
        <w:rPr>
          <w:sz w:val="21"/>
        </w:rPr>
      </w:pPr>
      <w:r>
        <w:rPr>
          <w:spacing w:val="-3"/>
          <w:sz w:val="21"/>
        </w:rPr>
        <w:t>应编制并保存与保护对象相关的资产清单，包括资产责任部门、重要程度和所处位置等内容；</w:t>
      </w:r>
    </w:p>
    <w:p w:rsidR="00F97E80" w:rsidRDefault="00DD528B">
      <w:pPr>
        <w:pStyle w:val="a4"/>
        <w:numPr>
          <w:ilvl w:val="4"/>
          <w:numId w:val="25"/>
        </w:numPr>
        <w:tabs>
          <w:tab w:val="left" w:pos="1308"/>
        </w:tabs>
        <w:spacing w:before="65"/>
        <w:ind w:left="1307" w:hanging="317"/>
        <w:rPr>
          <w:sz w:val="21"/>
        </w:rPr>
      </w:pPr>
      <w:r>
        <w:rPr>
          <w:spacing w:val="-3"/>
          <w:sz w:val="21"/>
        </w:rPr>
        <w:t>应根据资产的重要程度对资产进行标识管理，根据资产的价值选择相应的管理措施；</w:t>
      </w:r>
    </w:p>
    <w:p w:rsidR="00F97E80" w:rsidRDefault="00DD528B">
      <w:pPr>
        <w:pStyle w:val="a4"/>
        <w:numPr>
          <w:ilvl w:val="4"/>
          <w:numId w:val="25"/>
        </w:numPr>
        <w:tabs>
          <w:tab w:val="left" w:pos="1308"/>
        </w:tabs>
        <w:spacing w:before="70"/>
        <w:ind w:left="1307" w:hanging="317"/>
        <w:rPr>
          <w:sz w:val="21"/>
        </w:rPr>
      </w:pPr>
      <w:r>
        <w:rPr>
          <w:spacing w:val="-3"/>
          <w:sz w:val="21"/>
        </w:rPr>
        <w:t>应对信息分类与标识方法作出规定，并对信息的使用、传输和存储等进行规范化管理。</w:t>
      </w:r>
    </w:p>
    <w:p w:rsidR="00F97E80" w:rsidRDefault="00DD528B">
      <w:pPr>
        <w:pStyle w:val="a4"/>
        <w:numPr>
          <w:ilvl w:val="3"/>
          <w:numId w:val="25"/>
        </w:numPr>
        <w:tabs>
          <w:tab w:val="left" w:pos="1526"/>
        </w:tabs>
        <w:spacing w:before="5" w:line="540" w:lineRule="atLeast"/>
        <w:ind w:left="990" w:right="7504" w:hanging="417"/>
        <w:jc w:val="left"/>
        <w:rPr>
          <w:sz w:val="21"/>
        </w:rPr>
      </w:pPr>
      <w:r>
        <w:rPr>
          <w:b/>
          <w:sz w:val="21"/>
        </w:rPr>
        <w:t>介质管理</w:t>
      </w:r>
      <w:r>
        <w:rPr>
          <w:spacing w:val="-4"/>
          <w:sz w:val="21"/>
        </w:rPr>
        <w:t>本项要求包括：</w:t>
      </w:r>
    </w:p>
    <w:p w:rsidR="00F97E80" w:rsidRDefault="00DD528B">
      <w:pPr>
        <w:pStyle w:val="a4"/>
        <w:numPr>
          <w:ilvl w:val="4"/>
          <w:numId w:val="25"/>
        </w:numPr>
        <w:tabs>
          <w:tab w:val="left" w:pos="1178"/>
        </w:tabs>
        <w:spacing w:before="9" w:line="244" w:lineRule="auto"/>
        <w:ind w:left="1175" w:right="387" w:hanging="314"/>
        <w:rPr>
          <w:sz w:val="21"/>
        </w:rPr>
      </w:pPr>
      <w:r>
        <w:rPr>
          <w:spacing w:val="-3"/>
          <w:sz w:val="21"/>
        </w:rPr>
        <w:t>应将介质存放在安全的环境中，对各类介质进行控制和保护，实行存储环境专人管理，并根据存档介质的目录清单定期盘点；</w:t>
      </w:r>
    </w:p>
    <w:p w:rsidR="00F97E80" w:rsidRDefault="00DD528B">
      <w:pPr>
        <w:pStyle w:val="a4"/>
        <w:numPr>
          <w:ilvl w:val="4"/>
          <w:numId w:val="25"/>
        </w:numPr>
        <w:tabs>
          <w:tab w:val="left" w:pos="1178"/>
        </w:tabs>
        <w:spacing w:before="66" w:line="242" w:lineRule="auto"/>
        <w:ind w:left="1175" w:right="387" w:hanging="314"/>
        <w:rPr>
          <w:sz w:val="21"/>
        </w:rPr>
      </w:pPr>
      <w:r>
        <w:rPr>
          <w:spacing w:val="-3"/>
          <w:sz w:val="21"/>
        </w:rPr>
        <w:t>应对介质在物理传输过程中的人员选择、打包、交付等情况进行控制，并对介质的归档和查询等进行登记记录。</w:t>
      </w:r>
    </w:p>
    <w:p w:rsidR="00F97E80" w:rsidRDefault="00DD528B">
      <w:pPr>
        <w:pStyle w:val="a4"/>
        <w:numPr>
          <w:ilvl w:val="3"/>
          <w:numId w:val="25"/>
        </w:numPr>
        <w:tabs>
          <w:tab w:val="left" w:pos="1394"/>
        </w:tabs>
        <w:spacing w:before="47" w:line="544" w:lineRule="exact"/>
        <w:ind w:left="861" w:right="7309" w:hanging="420"/>
        <w:jc w:val="left"/>
        <w:rPr>
          <w:sz w:val="21"/>
        </w:rPr>
      </w:pPr>
      <w:r>
        <w:rPr>
          <w:b/>
          <w:spacing w:val="-4"/>
          <w:sz w:val="21"/>
        </w:rPr>
        <w:t>设备维护管理</w:t>
      </w:r>
      <w:r>
        <w:rPr>
          <w:spacing w:val="-2"/>
          <w:sz w:val="21"/>
        </w:rPr>
        <w:t>本项要求包括：</w:t>
      </w:r>
    </w:p>
    <w:p w:rsidR="00F97E80" w:rsidRDefault="00DD528B">
      <w:pPr>
        <w:pStyle w:val="a4"/>
        <w:numPr>
          <w:ilvl w:val="4"/>
          <w:numId w:val="25"/>
        </w:numPr>
        <w:tabs>
          <w:tab w:val="left" w:pos="1178"/>
        </w:tabs>
        <w:spacing w:line="225" w:lineRule="exact"/>
        <w:ind w:left="1178" w:hanging="317"/>
        <w:rPr>
          <w:sz w:val="21"/>
        </w:rPr>
      </w:pPr>
      <w:r>
        <w:rPr>
          <w:spacing w:val="-3"/>
          <w:sz w:val="21"/>
        </w:rPr>
        <w:t>应对各种设备（包括备份和冗余设备）、线路等指定专门的部门或人员定期进行维护管理；</w:t>
      </w:r>
    </w:p>
    <w:p w:rsidR="00F97E80" w:rsidRDefault="00DD528B">
      <w:pPr>
        <w:pStyle w:val="a4"/>
        <w:numPr>
          <w:ilvl w:val="4"/>
          <w:numId w:val="25"/>
        </w:numPr>
        <w:tabs>
          <w:tab w:val="left" w:pos="1178"/>
        </w:tabs>
        <w:spacing w:before="74" w:line="242" w:lineRule="auto"/>
        <w:ind w:left="1175" w:right="176" w:hanging="314"/>
        <w:rPr>
          <w:sz w:val="21"/>
        </w:rPr>
      </w:pPr>
      <w:r>
        <w:rPr>
          <w:spacing w:val="-3"/>
          <w:sz w:val="21"/>
        </w:rPr>
        <w:t>应建立配套设施、软硬件维护方面的管理制度，对其维护进行有效的管理，包括明确维护人员的责任、维修和服务的审批、维修过程的监督控制等；</w:t>
      </w:r>
    </w:p>
    <w:p w:rsidR="00F97E80" w:rsidRDefault="00DD528B">
      <w:pPr>
        <w:pStyle w:val="a4"/>
        <w:numPr>
          <w:ilvl w:val="4"/>
          <w:numId w:val="25"/>
        </w:numPr>
        <w:tabs>
          <w:tab w:val="left" w:pos="1178"/>
        </w:tabs>
        <w:spacing w:before="71" w:line="244" w:lineRule="auto"/>
        <w:ind w:left="1175" w:right="176" w:hanging="314"/>
        <w:rPr>
          <w:sz w:val="21"/>
        </w:rPr>
      </w:pPr>
      <w:r>
        <w:rPr>
          <w:spacing w:val="-3"/>
          <w:sz w:val="21"/>
        </w:rPr>
        <w:t>信息处理设备应经过审批才能带离机房或办公地点，含有存储介质的设备带出工作环境时其中重要数据应加密；</w:t>
      </w:r>
    </w:p>
    <w:p w:rsidR="00F97E80" w:rsidRDefault="00DD528B">
      <w:pPr>
        <w:pStyle w:val="a4"/>
        <w:numPr>
          <w:ilvl w:val="4"/>
          <w:numId w:val="25"/>
        </w:numPr>
        <w:tabs>
          <w:tab w:val="left" w:pos="1178"/>
        </w:tabs>
        <w:spacing w:before="68" w:line="242" w:lineRule="auto"/>
        <w:ind w:left="1175" w:right="176" w:hanging="314"/>
        <w:rPr>
          <w:sz w:val="21"/>
        </w:rPr>
      </w:pPr>
      <w:r>
        <w:rPr>
          <w:spacing w:val="-3"/>
          <w:sz w:val="21"/>
        </w:rPr>
        <w:t>含有存储介质的设备在报废或重用前，应进行完全清除或被安全覆盖，保证该设备上的敏感数据和授权软件无法被恢复重用。</w:t>
      </w:r>
    </w:p>
    <w:p w:rsidR="00F97E80" w:rsidRDefault="00DD528B">
      <w:pPr>
        <w:pStyle w:val="a4"/>
        <w:numPr>
          <w:ilvl w:val="3"/>
          <w:numId w:val="25"/>
        </w:numPr>
        <w:tabs>
          <w:tab w:val="left" w:pos="1394"/>
        </w:tabs>
        <w:spacing w:before="47" w:line="544" w:lineRule="exact"/>
        <w:ind w:left="861" w:right="7096" w:hanging="420"/>
        <w:jc w:val="left"/>
        <w:rPr>
          <w:sz w:val="21"/>
        </w:rPr>
      </w:pPr>
      <w:r>
        <w:rPr>
          <w:b/>
          <w:spacing w:val="-3"/>
          <w:sz w:val="21"/>
        </w:rPr>
        <w:t>漏洞和风险管理</w:t>
      </w:r>
      <w:r>
        <w:rPr>
          <w:spacing w:val="-2"/>
          <w:sz w:val="21"/>
        </w:rPr>
        <w:t>本项要求包括：</w:t>
      </w:r>
    </w:p>
    <w:p w:rsidR="00F97E80" w:rsidRDefault="00DD528B">
      <w:pPr>
        <w:pStyle w:val="a4"/>
        <w:numPr>
          <w:ilvl w:val="4"/>
          <w:numId w:val="25"/>
        </w:numPr>
        <w:tabs>
          <w:tab w:val="left" w:pos="1224"/>
        </w:tabs>
        <w:spacing w:line="225" w:lineRule="exact"/>
        <w:ind w:left="1223" w:hanging="362"/>
        <w:rPr>
          <w:sz w:val="21"/>
        </w:rPr>
      </w:pPr>
      <w:r>
        <w:rPr>
          <w:spacing w:val="-3"/>
          <w:sz w:val="21"/>
        </w:rPr>
        <w:t>应采取必要的措施识别安全漏洞和隐患，对发现的安全漏洞和隐患及时进行修补或评估可能的</w:t>
      </w:r>
    </w:p>
    <w:p w:rsidR="00F97E80" w:rsidRDefault="00DD528B">
      <w:pPr>
        <w:pStyle w:val="a3"/>
        <w:spacing w:before="5"/>
        <w:ind w:left="1175"/>
      </w:pPr>
      <w:r>
        <w:t>影响后进行修补；</w:t>
      </w:r>
    </w:p>
    <w:p w:rsidR="00F97E80" w:rsidRDefault="00DD528B">
      <w:pPr>
        <w:pStyle w:val="a4"/>
        <w:numPr>
          <w:ilvl w:val="4"/>
          <w:numId w:val="25"/>
        </w:numPr>
        <w:tabs>
          <w:tab w:val="left" w:pos="1178"/>
        </w:tabs>
        <w:spacing w:before="72"/>
        <w:ind w:left="1178" w:hanging="317"/>
        <w:rPr>
          <w:sz w:val="21"/>
        </w:rPr>
      </w:pPr>
      <w:r>
        <w:rPr>
          <w:spacing w:val="-3"/>
          <w:sz w:val="21"/>
        </w:rPr>
        <w:t>应定期开展安全测评，形成安全测评报告，采取措施应对发现的安全问题。</w:t>
      </w:r>
    </w:p>
    <w:p w:rsidR="00F97E80" w:rsidRDefault="00DD528B">
      <w:pPr>
        <w:pStyle w:val="a4"/>
        <w:numPr>
          <w:ilvl w:val="3"/>
          <w:numId w:val="25"/>
        </w:numPr>
        <w:tabs>
          <w:tab w:val="left" w:pos="1394"/>
        </w:tabs>
        <w:spacing w:before="5" w:line="540" w:lineRule="atLeast"/>
        <w:ind w:left="861" w:right="6676" w:hanging="420"/>
        <w:jc w:val="left"/>
        <w:rPr>
          <w:sz w:val="21"/>
        </w:rPr>
      </w:pPr>
      <w:r>
        <w:rPr>
          <w:b/>
          <w:spacing w:val="-3"/>
          <w:sz w:val="21"/>
        </w:rPr>
        <w:t>网络和系统安全管理</w:t>
      </w:r>
      <w:r>
        <w:rPr>
          <w:spacing w:val="-2"/>
          <w:sz w:val="21"/>
        </w:rPr>
        <w:t>本项要求包括：</w:t>
      </w:r>
    </w:p>
    <w:p w:rsidR="00F97E80" w:rsidRDefault="00DD528B">
      <w:pPr>
        <w:pStyle w:val="a4"/>
        <w:numPr>
          <w:ilvl w:val="4"/>
          <w:numId w:val="25"/>
        </w:numPr>
        <w:tabs>
          <w:tab w:val="left" w:pos="1178"/>
        </w:tabs>
        <w:spacing w:before="7"/>
        <w:ind w:left="1178" w:hanging="317"/>
        <w:rPr>
          <w:sz w:val="21"/>
        </w:rPr>
      </w:pPr>
      <w:r>
        <w:rPr>
          <w:spacing w:val="-3"/>
          <w:sz w:val="21"/>
        </w:rPr>
        <w:t>应划分不同的管理员角色进行网络和系统的运维管理，明确各个角色的责任和权限；</w:t>
      </w:r>
    </w:p>
    <w:p w:rsidR="00F97E80" w:rsidRDefault="00DD528B">
      <w:pPr>
        <w:pStyle w:val="a4"/>
        <w:numPr>
          <w:ilvl w:val="4"/>
          <w:numId w:val="25"/>
        </w:numPr>
        <w:tabs>
          <w:tab w:val="left" w:pos="1178"/>
        </w:tabs>
        <w:spacing w:before="2"/>
        <w:ind w:left="1178" w:hanging="317"/>
        <w:rPr>
          <w:sz w:val="21"/>
        </w:rPr>
      </w:pPr>
      <w:r>
        <w:rPr>
          <w:spacing w:val="-3"/>
          <w:sz w:val="21"/>
        </w:rPr>
        <w:t>应指定专门的部门或人员进行账户管理，对申请账户、建立账户、删除账户等进行控制；</w:t>
      </w:r>
    </w:p>
    <w:p w:rsidR="00F97E80" w:rsidRDefault="00DD528B">
      <w:pPr>
        <w:pStyle w:val="a4"/>
        <w:numPr>
          <w:ilvl w:val="4"/>
          <w:numId w:val="25"/>
        </w:numPr>
        <w:tabs>
          <w:tab w:val="left" w:pos="1224"/>
        </w:tabs>
        <w:spacing w:before="4" w:line="242" w:lineRule="auto"/>
        <w:ind w:left="1175" w:right="130" w:hanging="314"/>
        <w:rPr>
          <w:sz w:val="21"/>
        </w:rPr>
      </w:pPr>
      <w:r>
        <w:tab/>
      </w:r>
      <w:r>
        <w:rPr>
          <w:spacing w:val="-3"/>
          <w:sz w:val="21"/>
        </w:rPr>
        <w:t>应建立网络和系统安全管理制度，对安全策略、账户管理、配置管理、日志管理、日常操作、升级与打补丁、口令更新周期等方面作出规定；</w:t>
      </w:r>
    </w:p>
    <w:p w:rsidR="00F97E80" w:rsidRDefault="00DD528B">
      <w:pPr>
        <w:pStyle w:val="a4"/>
        <w:numPr>
          <w:ilvl w:val="4"/>
          <w:numId w:val="25"/>
        </w:numPr>
        <w:tabs>
          <w:tab w:val="left" w:pos="1178"/>
        </w:tabs>
        <w:spacing w:before="2"/>
        <w:ind w:left="1178" w:hanging="317"/>
        <w:rPr>
          <w:sz w:val="21"/>
        </w:rPr>
      </w:pPr>
      <w:r>
        <w:rPr>
          <w:spacing w:val="-3"/>
          <w:sz w:val="21"/>
        </w:rPr>
        <w:t>应制定重要设备的配置和操作手册，依据手册对设备进行安全配置和优化配置等；</w:t>
      </w:r>
    </w:p>
    <w:p w:rsidR="00F97E80" w:rsidRDefault="00F97E80">
      <w:pPr>
        <w:rPr>
          <w:sz w:val="21"/>
        </w:rPr>
        <w:sectPr w:rsidR="00F97E80">
          <w:headerReference w:type="even" r:id="rId96"/>
          <w:headerReference w:type="default" r:id="rId97"/>
          <w:headerReference w:type="first" r:id="rId98"/>
          <w:pgSz w:w="11920" w:h="16850"/>
          <w:pgMar w:top="1240" w:right="1080" w:bottom="280" w:left="860" w:header="796" w:footer="0" w:gutter="0"/>
          <w:cols w:space="720"/>
        </w:sectPr>
      </w:pPr>
    </w:p>
    <w:p w:rsidR="00F97E80" w:rsidRDefault="00F97E80">
      <w:pPr>
        <w:pStyle w:val="a3"/>
        <w:spacing w:before="7"/>
        <w:rPr>
          <w:sz w:val="20"/>
        </w:rPr>
      </w:pPr>
    </w:p>
    <w:p w:rsidR="00F97E80" w:rsidRDefault="00DD528B">
      <w:pPr>
        <w:pStyle w:val="a4"/>
        <w:numPr>
          <w:ilvl w:val="4"/>
          <w:numId w:val="25"/>
        </w:numPr>
        <w:tabs>
          <w:tab w:val="left" w:pos="917"/>
        </w:tabs>
        <w:spacing w:before="72"/>
        <w:ind w:left="916" w:hanging="317"/>
        <w:rPr>
          <w:sz w:val="21"/>
        </w:rPr>
      </w:pPr>
      <w:r>
        <w:rPr>
          <w:spacing w:val="-5"/>
          <w:sz w:val="21"/>
        </w:rPr>
        <w:t xml:space="preserve">应详细记录运维操作日志，包括 </w:t>
      </w:r>
      <w:r>
        <w:rPr>
          <w:sz w:val="21"/>
        </w:rPr>
        <w:t>H</w:t>
      </w:r>
      <w:r>
        <w:rPr>
          <w:spacing w:val="-7"/>
          <w:sz w:val="21"/>
        </w:rPr>
        <w:t xml:space="preserve"> 常巡检工作、运行维护记录、参数的设置和修改等内容；</w:t>
      </w:r>
    </w:p>
    <w:p w:rsidR="00F97E80" w:rsidRDefault="00DD528B">
      <w:pPr>
        <w:pStyle w:val="a4"/>
        <w:numPr>
          <w:ilvl w:val="4"/>
          <w:numId w:val="25"/>
        </w:numPr>
        <w:tabs>
          <w:tab w:val="left" w:pos="917"/>
        </w:tabs>
        <w:spacing w:before="2"/>
        <w:ind w:left="916" w:hanging="317"/>
        <w:rPr>
          <w:sz w:val="21"/>
        </w:rPr>
      </w:pPr>
      <w:r>
        <w:rPr>
          <w:spacing w:val="-5"/>
          <w:sz w:val="21"/>
        </w:rPr>
        <w:t xml:space="preserve">应指定专门的部门或人员对 </w:t>
      </w:r>
      <w:r>
        <w:rPr>
          <w:sz w:val="21"/>
        </w:rPr>
        <w:t>H</w:t>
      </w:r>
      <w:r>
        <w:rPr>
          <w:spacing w:val="-7"/>
          <w:sz w:val="21"/>
        </w:rPr>
        <w:t xml:space="preserve"> 志、监测和报警数据等进行分析、统计，及时发现可疑行为；</w:t>
      </w:r>
    </w:p>
    <w:p w:rsidR="00F97E80" w:rsidRDefault="00DD528B">
      <w:pPr>
        <w:pStyle w:val="a4"/>
        <w:numPr>
          <w:ilvl w:val="4"/>
          <w:numId w:val="25"/>
        </w:numPr>
        <w:tabs>
          <w:tab w:val="left" w:pos="917"/>
        </w:tabs>
        <w:spacing w:before="5" w:line="242" w:lineRule="auto"/>
        <w:ind w:left="914" w:right="437" w:hanging="315"/>
        <w:rPr>
          <w:sz w:val="21"/>
        </w:rPr>
      </w:pPr>
      <w:r>
        <w:rPr>
          <w:spacing w:val="-3"/>
          <w:sz w:val="21"/>
        </w:rPr>
        <w:t>应严格控制变更性运维，经过审批后才可改变连接、安装系统组件或调整配置参数，操作过程中应保留不可更改的审计日志，操作结束后应同步更新配置信息库；</w:t>
      </w:r>
    </w:p>
    <w:p w:rsidR="00F97E80" w:rsidRDefault="00DD528B">
      <w:pPr>
        <w:pStyle w:val="a4"/>
        <w:numPr>
          <w:ilvl w:val="4"/>
          <w:numId w:val="25"/>
        </w:numPr>
        <w:tabs>
          <w:tab w:val="left" w:pos="917"/>
        </w:tabs>
        <w:spacing w:before="1" w:line="242" w:lineRule="auto"/>
        <w:ind w:left="914" w:right="437" w:hanging="315"/>
        <w:rPr>
          <w:sz w:val="21"/>
        </w:rPr>
      </w:pPr>
      <w:r>
        <w:rPr>
          <w:spacing w:val="-3"/>
          <w:sz w:val="21"/>
        </w:rPr>
        <w:t>应严格控制运维工具的使用，经过审批后才可接入进行操作，操作过程中应保留不可更改的审计日志，操作结束后应删除工具中的敏感数据；</w:t>
      </w:r>
    </w:p>
    <w:p w:rsidR="00F97E80" w:rsidRDefault="00DD528B">
      <w:pPr>
        <w:pStyle w:val="a4"/>
        <w:numPr>
          <w:ilvl w:val="4"/>
          <w:numId w:val="25"/>
        </w:numPr>
        <w:tabs>
          <w:tab w:val="left" w:pos="917"/>
        </w:tabs>
        <w:spacing w:before="1" w:line="242" w:lineRule="auto"/>
        <w:ind w:left="914" w:right="437" w:hanging="315"/>
        <w:rPr>
          <w:sz w:val="21"/>
        </w:rPr>
      </w:pPr>
      <w:r>
        <w:rPr>
          <w:spacing w:val="-3"/>
          <w:sz w:val="21"/>
        </w:rPr>
        <w:t>应严格控制远程运维的开通，经过审批后才可开通远程运维接口或通道，操作过程中应保留不可更改的审计日志，操作结束后立即关闭接口或通道；</w:t>
      </w:r>
    </w:p>
    <w:p w:rsidR="00F97E80" w:rsidRDefault="00DD528B">
      <w:pPr>
        <w:pStyle w:val="a4"/>
        <w:numPr>
          <w:ilvl w:val="4"/>
          <w:numId w:val="25"/>
        </w:numPr>
        <w:tabs>
          <w:tab w:val="left" w:pos="917"/>
        </w:tabs>
        <w:spacing w:before="2" w:line="242" w:lineRule="auto"/>
        <w:ind w:left="914" w:right="648" w:hanging="315"/>
        <w:rPr>
          <w:sz w:val="21"/>
        </w:rPr>
      </w:pPr>
      <w:r>
        <w:rPr>
          <w:spacing w:val="-3"/>
          <w:sz w:val="21"/>
        </w:rPr>
        <w:t>应保证所有与外部的连接均得到授权和批准，应定期检查违反规定无线上网及其他违反网络安全策略的行为。</w:t>
      </w:r>
    </w:p>
    <w:p w:rsidR="00F97E80" w:rsidRDefault="00DD528B">
      <w:pPr>
        <w:pStyle w:val="a4"/>
        <w:numPr>
          <w:ilvl w:val="3"/>
          <w:numId w:val="25"/>
        </w:numPr>
        <w:tabs>
          <w:tab w:val="left" w:pos="1133"/>
        </w:tabs>
        <w:spacing w:before="45" w:line="546" w:lineRule="exact"/>
        <w:ind w:left="599" w:right="7149" w:hanging="420"/>
        <w:jc w:val="left"/>
        <w:rPr>
          <w:sz w:val="21"/>
        </w:rPr>
      </w:pPr>
      <w:r>
        <w:rPr>
          <w:b/>
          <w:spacing w:val="-3"/>
          <w:sz w:val="21"/>
        </w:rPr>
        <w:t>恶意代码防范管理</w:t>
      </w:r>
      <w:r>
        <w:rPr>
          <w:spacing w:val="-2"/>
          <w:sz w:val="21"/>
        </w:rPr>
        <w:t>本项要求包括：</w:t>
      </w:r>
    </w:p>
    <w:p w:rsidR="00F97E80" w:rsidRDefault="00DD528B">
      <w:pPr>
        <w:pStyle w:val="a4"/>
        <w:numPr>
          <w:ilvl w:val="4"/>
          <w:numId w:val="25"/>
        </w:numPr>
        <w:tabs>
          <w:tab w:val="left" w:pos="917"/>
        </w:tabs>
        <w:spacing w:line="223" w:lineRule="exact"/>
        <w:ind w:left="916" w:hanging="317"/>
        <w:rPr>
          <w:sz w:val="21"/>
        </w:rPr>
      </w:pPr>
      <w:r>
        <w:rPr>
          <w:spacing w:val="-3"/>
          <w:sz w:val="21"/>
        </w:rPr>
        <w:t>应提高所有用户的防恶意代码意识，对外来计算机或存储设备接入系统前进行恶意代码检</w:t>
      </w:r>
    </w:p>
    <w:p w:rsidR="00F97E80" w:rsidRDefault="00DD528B">
      <w:pPr>
        <w:pStyle w:val="a3"/>
        <w:spacing w:before="2"/>
        <w:ind w:left="914"/>
      </w:pPr>
      <w:r>
        <w:t>查等；</w:t>
      </w:r>
    </w:p>
    <w:p w:rsidR="00F97E80" w:rsidRDefault="00DD528B">
      <w:pPr>
        <w:pStyle w:val="a4"/>
        <w:numPr>
          <w:ilvl w:val="4"/>
          <w:numId w:val="25"/>
        </w:numPr>
        <w:tabs>
          <w:tab w:val="left" w:pos="917"/>
        </w:tabs>
        <w:spacing w:before="5"/>
        <w:ind w:left="916" w:hanging="317"/>
        <w:rPr>
          <w:sz w:val="21"/>
        </w:rPr>
      </w:pPr>
      <w:r>
        <w:rPr>
          <w:spacing w:val="-3"/>
          <w:sz w:val="21"/>
        </w:rPr>
        <w:t>应定期验证防范恶意代码攻击的技术措施的有效性。</w:t>
      </w:r>
    </w:p>
    <w:p w:rsidR="00F97E80" w:rsidRDefault="00DD528B">
      <w:pPr>
        <w:pStyle w:val="a4"/>
        <w:numPr>
          <w:ilvl w:val="3"/>
          <w:numId w:val="25"/>
        </w:numPr>
        <w:tabs>
          <w:tab w:val="left" w:pos="1133"/>
        </w:tabs>
        <w:spacing w:before="5" w:line="540" w:lineRule="atLeast"/>
        <w:ind w:left="599" w:right="7895" w:hanging="420"/>
        <w:jc w:val="left"/>
        <w:rPr>
          <w:sz w:val="21"/>
        </w:rPr>
      </w:pPr>
      <w:r>
        <w:rPr>
          <w:b/>
          <w:sz w:val="21"/>
        </w:rPr>
        <w:t>配置管理</w:t>
      </w:r>
      <w:r>
        <w:rPr>
          <w:spacing w:val="-4"/>
          <w:sz w:val="21"/>
        </w:rPr>
        <w:t>本项要求包括：</w:t>
      </w:r>
    </w:p>
    <w:p w:rsidR="00F97E80" w:rsidRDefault="00DD528B">
      <w:pPr>
        <w:pStyle w:val="a4"/>
        <w:numPr>
          <w:ilvl w:val="4"/>
          <w:numId w:val="25"/>
        </w:numPr>
        <w:tabs>
          <w:tab w:val="left" w:pos="917"/>
        </w:tabs>
        <w:spacing w:before="7" w:line="242" w:lineRule="auto"/>
        <w:ind w:left="599" w:right="437" w:firstLine="0"/>
        <w:rPr>
          <w:sz w:val="21"/>
        </w:rPr>
      </w:pPr>
      <w:r>
        <w:rPr>
          <w:spacing w:val="-3"/>
          <w:sz w:val="21"/>
        </w:rPr>
        <w:t>应记录和保存基本配置信息，包括网络拓扑结构、各个设备安装的软件组件、软件组件的版本和补丁信息、各个设备或软件组件的配置参数等；</w:t>
      </w:r>
    </w:p>
    <w:p w:rsidR="00F97E80" w:rsidRDefault="00DD528B">
      <w:pPr>
        <w:pStyle w:val="a4"/>
        <w:numPr>
          <w:ilvl w:val="4"/>
          <w:numId w:val="25"/>
        </w:numPr>
        <w:tabs>
          <w:tab w:val="left" w:pos="917"/>
        </w:tabs>
        <w:spacing w:before="1" w:line="242" w:lineRule="auto"/>
        <w:ind w:left="599" w:right="437" w:firstLine="0"/>
        <w:rPr>
          <w:sz w:val="21"/>
        </w:rPr>
      </w:pPr>
      <w:r>
        <w:rPr>
          <w:spacing w:val="-3"/>
          <w:sz w:val="21"/>
        </w:rPr>
        <w:t>应将基本配置信息改变纳入系统变更范畴，实施对配置信息改变的控制，并及时更新基本配置信息库。</w:t>
      </w:r>
    </w:p>
    <w:p w:rsidR="00F97E80" w:rsidRDefault="00DD528B">
      <w:pPr>
        <w:pStyle w:val="a4"/>
        <w:numPr>
          <w:ilvl w:val="3"/>
          <w:numId w:val="25"/>
        </w:numPr>
        <w:tabs>
          <w:tab w:val="left" w:pos="1133"/>
        </w:tabs>
        <w:spacing w:before="48" w:line="544" w:lineRule="exact"/>
        <w:ind w:left="599" w:right="7895" w:hanging="420"/>
        <w:jc w:val="left"/>
        <w:rPr>
          <w:sz w:val="21"/>
        </w:rPr>
      </w:pPr>
      <w:r>
        <w:rPr>
          <w:b/>
          <w:sz w:val="21"/>
        </w:rPr>
        <w:t>密码管理</w:t>
      </w:r>
      <w:r>
        <w:rPr>
          <w:spacing w:val="-4"/>
          <w:sz w:val="21"/>
        </w:rPr>
        <w:t>本项要求包括：</w:t>
      </w:r>
    </w:p>
    <w:p w:rsidR="00F97E80" w:rsidRDefault="00DD528B">
      <w:pPr>
        <w:pStyle w:val="a4"/>
        <w:numPr>
          <w:ilvl w:val="4"/>
          <w:numId w:val="25"/>
        </w:numPr>
        <w:tabs>
          <w:tab w:val="left" w:pos="917"/>
        </w:tabs>
        <w:spacing w:line="225" w:lineRule="exact"/>
        <w:ind w:left="916" w:hanging="317"/>
        <w:rPr>
          <w:sz w:val="21"/>
        </w:rPr>
      </w:pPr>
      <w:r>
        <w:rPr>
          <w:spacing w:val="-3"/>
          <w:sz w:val="21"/>
        </w:rPr>
        <w:t>应遵循密码相关的国家标准和行业标准；</w:t>
      </w:r>
    </w:p>
    <w:p w:rsidR="00F97E80" w:rsidRDefault="00DD528B">
      <w:pPr>
        <w:pStyle w:val="a4"/>
        <w:numPr>
          <w:ilvl w:val="4"/>
          <w:numId w:val="25"/>
        </w:numPr>
        <w:tabs>
          <w:tab w:val="left" w:pos="917"/>
        </w:tabs>
        <w:spacing w:before="2"/>
        <w:ind w:left="916" w:hanging="317"/>
        <w:rPr>
          <w:sz w:val="21"/>
        </w:rPr>
      </w:pPr>
      <w:r>
        <w:rPr>
          <w:spacing w:val="-3"/>
          <w:sz w:val="21"/>
        </w:rPr>
        <w:t>应使用国家密码管理主管部门认证核准的密码技术和产品；</w:t>
      </w:r>
    </w:p>
    <w:p w:rsidR="00F97E80" w:rsidRDefault="00DD528B">
      <w:pPr>
        <w:pStyle w:val="a4"/>
        <w:numPr>
          <w:ilvl w:val="4"/>
          <w:numId w:val="25"/>
        </w:numPr>
        <w:tabs>
          <w:tab w:val="left" w:pos="917"/>
        </w:tabs>
        <w:spacing w:before="4"/>
        <w:ind w:left="916" w:hanging="317"/>
        <w:rPr>
          <w:sz w:val="21"/>
        </w:rPr>
      </w:pPr>
      <w:r>
        <w:rPr>
          <w:spacing w:val="-3"/>
          <w:sz w:val="21"/>
        </w:rPr>
        <w:t>应采用硬件密码模块实现密码运算和密钥管理。</w:t>
      </w:r>
    </w:p>
    <w:p w:rsidR="00F97E80" w:rsidRDefault="00DD528B">
      <w:pPr>
        <w:pStyle w:val="a4"/>
        <w:numPr>
          <w:ilvl w:val="3"/>
          <w:numId w:val="25"/>
        </w:numPr>
        <w:tabs>
          <w:tab w:val="left" w:pos="1238"/>
        </w:tabs>
        <w:spacing w:before="5" w:line="540" w:lineRule="atLeast"/>
        <w:ind w:left="599" w:right="7886" w:hanging="420"/>
        <w:jc w:val="left"/>
        <w:rPr>
          <w:sz w:val="21"/>
        </w:rPr>
      </w:pPr>
      <w:r>
        <w:rPr>
          <w:b/>
          <w:spacing w:val="-4"/>
          <w:sz w:val="21"/>
        </w:rPr>
        <w:t>变更管理</w:t>
      </w:r>
      <w:r>
        <w:rPr>
          <w:spacing w:val="-2"/>
          <w:sz w:val="21"/>
        </w:rPr>
        <w:t>本项要求包括：</w:t>
      </w:r>
    </w:p>
    <w:p w:rsidR="00F97E80" w:rsidRDefault="00DD528B">
      <w:pPr>
        <w:pStyle w:val="a4"/>
        <w:numPr>
          <w:ilvl w:val="4"/>
          <w:numId w:val="25"/>
        </w:numPr>
        <w:tabs>
          <w:tab w:val="left" w:pos="917"/>
        </w:tabs>
        <w:spacing w:before="7"/>
        <w:ind w:left="916" w:hanging="317"/>
        <w:rPr>
          <w:sz w:val="21"/>
        </w:rPr>
      </w:pPr>
      <w:r>
        <w:rPr>
          <w:spacing w:val="-3"/>
          <w:sz w:val="21"/>
        </w:rPr>
        <w:t>应明确变更需求，变更前根据变更需求制定变更方案，变更方案经过评审、审批后方可实施；</w:t>
      </w:r>
    </w:p>
    <w:p w:rsidR="00F97E80" w:rsidRDefault="00DD528B">
      <w:pPr>
        <w:pStyle w:val="a4"/>
        <w:numPr>
          <w:ilvl w:val="4"/>
          <w:numId w:val="25"/>
        </w:numPr>
        <w:tabs>
          <w:tab w:val="left" w:pos="917"/>
        </w:tabs>
        <w:spacing w:before="5"/>
        <w:ind w:left="916" w:hanging="317"/>
        <w:rPr>
          <w:sz w:val="21"/>
        </w:rPr>
      </w:pPr>
      <w:r>
        <w:rPr>
          <w:spacing w:val="-3"/>
          <w:sz w:val="21"/>
        </w:rPr>
        <w:t>应建立变更的申报和审批控制程序，依据程序控制所有的变更，记录变更实施过程；</w:t>
      </w:r>
    </w:p>
    <w:p w:rsidR="00F97E80" w:rsidRDefault="00DD528B">
      <w:pPr>
        <w:pStyle w:val="a4"/>
        <w:numPr>
          <w:ilvl w:val="4"/>
          <w:numId w:val="25"/>
        </w:numPr>
        <w:tabs>
          <w:tab w:val="left" w:pos="917"/>
        </w:tabs>
        <w:spacing w:before="2" w:line="244" w:lineRule="auto"/>
        <w:ind w:left="599" w:right="437" w:firstLine="0"/>
        <w:rPr>
          <w:sz w:val="21"/>
        </w:rPr>
      </w:pPr>
      <w:r>
        <w:rPr>
          <w:spacing w:val="-3"/>
          <w:sz w:val="21"/>
        </w:rPr>
        <w:t>应建立中止变更并从失败变更中恢复的程序，明确过程控制方法和人员职责，必要时对恢复过程进行演练。</w:t>
      </w:r>
    </w:p>
    <w:p w:rsidR="00F97E80" w:rsidRDefault="00DD528B">
      <w:pPr>
        <w:pStyle w:val="a4"/>
        <w:numPr>
          <w:ilvl w:val="3"/>
          <w:numId w:val="25"/>
        </w:numPr>
        <w:tabs>
          <w:tab w:val="left" w:pos="1238"/>
        </w:tabs>
        <w:spacing w:before="46" w:line="542" w:lineRule="exact"/>
        <w:ind w:left="179" w:right="7255" w:firstLine="0"/>
        <w:jc w:val="left"/>
        <w:rPr>
          <w:sz w:val="21"/>
        </w:rPr>
      </w:pPr>
      <w:r>
        <w:rPr>
          <w:b/>
          <w:spacing w:val="-4"/>
          <w:sz w:val="21"/>
        </w:rPr>
        <w:t>备份与恢复管理</w:t>
      </w:r>
      <w:r>
        <w:rPr>
          <w:spacing w:val="-2"/>
          <w:sz w:val="21"/>
        </w:rPr>
        <w:t>本项要求包括：</w:t>
      </w:r>
    </w:p>
    <w:p w:rsidR="00F97E80" w:rsidRDefault="00DD528B">
      <w:pPr>
        <w:pStyle w:val="a4"/>
        <w:numPr>
          <w:ilvl w:val="0"/>
          <w:numId w:val="24"/>
        </w:numPr>
        <w:tabs>
          <w:tab w:val="left" w:pos="497"/>
        </w:tabs>
        <w:spacing w:line="225" w:lineRule="exact"/>
        <w:ind w:hanging="317"/>
        <w:rPr>
          <w:sz w:val="21"/>
        </w:rPr>
      </w:pPr>
      <w:r>
        <w:rPr>
          <w:spacing w:val="-3"/>
          <w:sz w:val="21"/>
        </w:rPr>
        <w:t>应识别需要定期备份的重要业务信息、系统数据及软件系统等；</w:t>
      </w:r>
    </w:p>
    <w:p w:rsidR="00F97E80" w:rsidRDefault="00DD528B">
      <w:pPr>
        <w:pStyle w:val="a4"/>
        <w:numPr>
          <w:ilvl w:val="0"/>
          <w:numId w:val="24"/>
        </w:numPr>
        <w:tabs>
          <w:tab w:val="left" w:pos="497"/>
        </w:tabs>
        <w:spacing w:before="2"/>
        <w:ind w:hanging="317"/>
        <w:rPr>
          <w:sz w:val="21"/>
        </w:rPr>
      </w:pPr>
      <w:r>
        <w:rPr>
          <w:spacing w:val="-3"/>
          <w:sz w:val="21"/>
        </w:rPr>
        <w:t>应规定备份信息的备份方式、备份频度、存储介质、保存期等；</w:t>
      </w:r>
    </w:p>
    <w:p w:rsidR="00F97E80" w:rsidRDefault="00DD528B">
      <w:pPr>
        <w:pStyle w:val="a4"/>
        <w:numPr>
          <w:ilvl w:val="0"/>
          <w:numId w:val="24"/>
        </w:numPr>
        <w:tabs>
          <w:tab w:val="left" w:pos="497"/>
        </w:tabs>
        <w:spacing w:before="7"/>
        <w:ind w:hanging="317"/>
        <w:rPr>
          <w:sz w:val="21"/>
        </w:rPr>
      </w:pPr>
      <w:r>
        <w:rPr>
          <w:spacing w:val="-3"/>
          <w:sz w:val="21"/>
        </w:rPr>
        <w:t>应根据数据的重要性和数据对系统运行的影响，制定数据的备份策略和恢复策略、备份程序和</w:t>
      </w:r>
    </w:p>
    <w:p w:rsidR="00F97E80" w:rsidRDefault="00F97E80">
      <w:pPr>
        <w:rPr>
          <w:sz w:val="21"/>
        </w:rPr>
        <w:sectPr w:rsidR="00F97E80">
          <w:pgSz w:w="11920" w:h="16850"/>
          <w:pgMar w:top="1240" w:right="1080" w:bottom="280" w:left="860" w:header="796" w:footer="0" w:gutter="0"/>
          <w:cols w:space="720"/>
        </w:sectPr>
      </w:pPr>
    </w:p>
    <w:p w:rsidR="00F97E80" w:rsidRDefault="00DD528B">
      <w:pPr>
        <w:pStyle w:val="a3"/>
        <w:spacing w:before="121"/>
        <w:ind w:left="861"/>
      </w:pPr>
      <w:r>
        <w:lastRenderedPageBreak/>
        <w:t>恢复程序等。</w:t>
      </w:r>
    </w:p>
    <w:p w:rsidR="00F97E80" w:rsidRDefault="00DD528B">
      <w:pPr>
        <w:pStyle w:val="a4"/>
        <w:numPr>
          <w:ilvl w:val="3"/>
          <w:numId w:val="25"/>
        </w:numPr>
        <w:tabs>
          <w:tab w:val="left" w:pos="1500"/>
        </w:tabs>
        <w:spacing w:before="5" w:line="540" w:lineRule="atLeast"/>
        <w:ind w:left="861" w:right="7202" w:hanging="420"/>
        <w:jc w:val="left"/>
        <w:rPr>
          <w:sz w:val="21"/>
        </w:rPr>
      </w:pPr>
      <w:r>
        <w:rPr>
          <w:b/>
          <w:spacing w:val="-3"/>
          <w:sz w:val="21"/>
        </w:rPr>
        <w:t>安全事件处置</w:t>
      </w:r>
      <w:r>
        <w:rPr>
          <w:spacing w:val="-2"/>
          <w:sz w:val="21"/>
        </w:rPr>
        <w:t>本项要求包括：</w:t>
      </w:r>
    </w:p>
    <w:p w:rsidR="00F97E80" w:rsidRDefault="00DD528B">
      <w:pPr>
        <w:pStyle w:val="a4"/>
        <w:numPr>
          <w:ilvl w:val="4"/>
          <w:numId w:val="25"/>
        </w:numPr>
        <w:tabs>
          <w:tab w:val="left" w:pos="1178"/>
        </w:tabs>
        <w:spacing w:before="7"/>
        <w:ind w:left="1178" w:hanging="317"/>
        <w:rPr>
          <w:sz w:val="21"/>
        </w:rPr>
      </w:pPr>
      <w:r>
        <w:rPr>
          <w:spacing w:val="-3"/>
          <w:sz w:val="21"/>
        </w:rPr>
        <w:t>应及时向安全管理部门报告所发现的安全弱点和可疑事件；</w:t>
      </w:r>
    </w:p>
    <w:p w:rsidR="00F97E80" w:rsidRDefault="00DD528B">
      <w:pPr>
        <w:pStyle w:val="a4"/>
        <w:numPr>
          <w:ilvl w:val="4"/>
          <w:numId w:val="25"/>
        </w:numPr>
        <w:tabs>
          <w:tab w:val="left" w:pos="1178"/>
        </w:tabs>
        <w:spacing w:before="5" w:line="242" w:lineRule="auto"/>
        <w:ind w:left="1175" w:right="176" w:hanging="314"/>
        <w:rPr>
          <w:sz w:val="21"/>
        </w:rPr>
      </w:pPr>
      <w:r>
        <w:rPr>
          <w:spacing w:val="-3"/>
          <w:sz w:val="21"/>
        </w:rPr>
        <w:t>应制定安全事件报告和处置管理制度，明确不同安全事件的报告、处置和响应流程，规定安全事件的现场处理、事件报告和后期恢复的管理职责等；</w:t>
      </w:r>
    </w:p>
    <w:p w:rsidR="00F97E80" w:rsidRDefault="00DD528B">
      <w:pPr>
        <w:pStyle w:val="a4"/>
        <w:numPr>
          <w:ilvl w:val="4"/>
          <w:numId w:val="25"/>
        </w:numPr>
        <w:tabs>
          <w:tab w:val="left" w:pos="1178"/>
        </w:tabs>
        <w:spacing w:line="244" w:lineRule="auto"/>
        <w:ind w:left="1175" w:right="115" w:hanging="314"/>
        <w:rPr>
          <w:sz w:val="21"/>
        </w:rPr>
      </w:pPr>
      <w:r>
        <w:rPr>
          <w:spacing w:val="-10"/>
          <w:sz w:val="21"/>
        </w:rPr>
        <w:t xml:space="preserve">应在安全事件报告和响应处理过程中，分析和鉴定事件产生的原因，收集证据，记录处理过程， </w:t>
      </w:r>
      <w:r>
        <w:rPr>
          <w:spacing w:val="-5"/>
          <w:sz w:val="21"/>
        </w:rPr>
        <w:t>总结经验教训；</w:t>
      </w:r>
    </w:p>
    <w:p w:rsidR="00F97E80" w:rsidRDefault="00DD528B">
      <w:pPr>
        <w:pStyle w:val="a4"/>
        <w:numPr>
          <w:ilvl w:val="4"/>
          <w:numId w:val="25"/>
        </w:numPr>
        <w:tabs>
          <w:tab w:val="left" w:pos="1178"/>
        </w:tabs>
        <w:spacing w:line="265" w:lineRule="exact"/>
        <w:ind w:left="1178" w:hanging="317"/>
        <w:rPr>
          <w:sz w:val="21"/>
        </w:rPr>
      </w:pPr>
      <w:r>
        <w:rPr>
          <w:spacing w:val="-3"/>
          <w:sz w:val="21"/>
        </w:rPr>
        <w:t>对造成系统中断和造成信息泄漏的重大安全事件应采用不同的处理程序和报告程序；</w:t>
      </w:r>
    </w:p>
    <w:p w:rsidR="00F97E80" w:rsidRDefault="00DD528B">
      <w:pPr>
        <w:pStyle w:val="a4"/>
        <w:numPr>
          <w:ilvl w:val="4"/>
          <w:numId w:val="25"/>
        </w:numPr>
        <w:tabs>
          <w:tab w:val="left" w:pos="1178"/>
        </w:tabs>
        <w:spacing w:before="3"/>
        <w:ind w:left="1178" w:hanging="317"/>
        <w:rPr>
          <w:sz w:val="21"/>
        </w:rPr>
      </w:pPr>
      <w:r>
        <w:rPr>
          <w:spacing w:val="-3"/>
          <w:sz w:val="21"/>
        </w:rPr>
        <w:t>应建立联合防护和应急机制，负责处置跨单位安全事件。</w:t>
      </w:r>
    </w:p>
    <w:p w:rsidR="00F97E80" w:rsidRDefault="00DD528B">
      <w:pPr>
        <w:pStyle w:val="a4"/>
        <w:numPr>
          <w:ilvl w:val="3"/>
          <w:numId w:val="25"/>
        </w:numPr>
        <w:tabs>
          <w:tab w:val="left" w:pos="1500"/>
        </w:tabs>
        <w:spacing w:before="49" w:line="546" w:lineRule="exact"/>
        <w:ind w:left="861" w:right="7202" w:hanging="420"/>
        <w:jc w:val="left"/>
        <w:rPr>
          <w:sz w:val="21"/>
        </w:rPr>
      </w:pPr>
      <w:r>
        <w:rPr>
          <w:b/>
          <w:spacing w:val="-3"/>
          <w:sz w:val="21"/>
        </w:rPr>
        <w:t>应急预案管理</w:t>
      </w:r>
      <w:r>
        <w:rPr>
          <w:spacing w:val="-2"/>
          <w:sz w:val="21"/>
        </w:rPr>
        <w:t>本项要求包括：</w:t>
      </w:r>
    </w:p>
    <w:p w:rsidR="00F97E80" w:rsidRDefault="00DD528B">
      <w:pPr>
        <w:pStyle w:val="a4"/>
        <w:numPr>
          <w:ilvl w:val="4"/>
          <w:numId w:val="25"/>
        </w:numPr>
        <w:tabs>
          <w:tab w:val="left" w:pos="1178"/>
        </w:tabs>
        <w:spacing w:line="220" w:lineRule="exact"/>
        <w:ind w:left="1178" w:hanging="317"/>
        <w:rPr>
          <w:sz w:val="21"/>
        </w:rPr>
      </w:pPr>
      <w:r>
        <w:rPr>
          <w:spacing w:val="-10"/>
          <w:sz w:val="21"/>
        </w:rPr>
        <w:t>应规定统一的应急预案框架，包括启动预案的条件、应急组织构成、应急资源保障、事后教育</w:t>
      </w:r>
      <w:proofErr w:type="gramStart"/>
      <w:r>
        <w:rPr>
          <w:spacing w:val="-10"/>
          <w:sz w:val="21"/>
        </w:rPr>
        <w:t>和</w:t>
      </w:r>
      <w:proofErr w:type="gramEnd"/>
    </w:p>
    <w:p w:rsidR="00F97E80" w:rsidRDefault="00DD528B">
      <w:pPr>
        <w:pStyle w:val="a3"/>
        <w:spacing w:before="5"/>
        <w:ind w:left="1175"/>
      </w:pPr>
      <w:r>
        <w:rPr>
          <w:spacing w:val="-2"/>
        </w:rPr>
        <w:t>培训等内容；</w:t>
      </w:r>
    </w:p>
    <w:p w:rsidR="00F97E80" w:rsidRDefault="00DD528B">
      <w:pPr>
        <w:pStyle w:val="a4"/>
        <w:numPr>
          <w:ilvl w:val="4"/>
          <w:numId w:val="25"/>
        </w:numPr>
        <w:tabs>
          <w:tab w:val="left" w:pos="1178"/>
        </w:tabs>
        <w:spacing w:before="2"/>
        <w:ind w:left="1178" w:hanging="317"/>
        <w:rPr>
          <w:sz w:val="21"/>
        </w:rPr>
      </w:pPr>
      <w:r>
        <w:rPr>
          <w:spacing w:val="-3"/>
          <w:sz w:val="21"/>
        </w:rPr>
        <w:t>应制定重要事件的应急预案，包括应急处理流程、系统恢复流程等内容；</w:t>
      </w:r>
    </w:p>
    <w:p w:rsidR="00F97E80" w:rsidRDefault="00DD528B">
      <w:pPr>
        <w:pStyle w:val="a4"/>
        <w:numPr>
          <w:ilvl w:val="4"/>
          <w:numId w:val="25"/>
        </w:numPr>
        <w:tabs>
          <w:tab w:val="left" w:pos="1178"/>
        </w:tabs>
        <w:spacing w:before="4"/>
        <w:ind w:left="1178" w:hanging="317"/>
        <w:rPr>
          <w:sz w:val="21"/>
        </w:rPr>
      </w:pPr>
      <w:r>
        <w:rPr>
          <w:spacing w:val="-3"/>
          <w:sz w:val="21"/>
        </w:rPr>
        <w:t>应定期对系统相关的人员进行应急预案培训，并进行应急预案的演练；</w:t>
      </w:r>
    </w:p>
    <w:p w:rsidR="00F97E80" w:rsidRDefault="00DD528B">
      <w:pPr>
        <w:pStyle w:val="a4"/>
        <w:numPr>
          <w:ilvl w:val="4"/>
          <w:numId w:val="25"/>
        </w:numPr>
        <w:tabs>
          <w:tab w:val="left" w:pos="1178"/>
        </w:tabs>
        <w:spacing w:before="3"/>
        <w:ind w:left="1178" w:hanging="317"/>
        <w:rPr>
          <w:sz w:val="21"/>
        </w:rPr>
      </w:pPr>
      <w:r>
        <w:rPr>
          <w:spacing w:val="-3"/>
          <w:sz w:val="21"/>
        </w:rPr>
        <w:t>应定期对原有的应急预案重新评估，修订完善；</w:t>
      </w:r>
    </w:p>
    <w:p w:rsidR="00F97E80" w:rsidRDefault="00DD528B">
      <w:pPr>
        <w:pStyle w:val="a4"/>
        <w:numPr>
          <w:ilvl w:val="4"/>
          <w:numId w:val="25"/>
        </w:numPr>
        <w:tabs>
          <w:tab w:val="left" w:pos="1178"/>
        </w:tabs>
        <w:spacing w:before="4"/>
        <w:ind w:left="1178" w:hanging="317"/>
        <w:rPr>
          <w:sz w:val="21"/>
        </w:rPr>
      </w:pPr>
      <w:r>
        <w:rPr>
          <w:spacing w:val="-3"/>
          <w:sz w:val="21"/>
        </w:rPr>
        <w:t>应建立重大安全事件的跨单位联合应急预案，并进行应急预案的演练。</w:t>
      </w:r>
    </w:p>
    <w:p w:rsidR="00F97E80" w:rsidRDefault="00DD528B">
      <w:pPr>
        <w:pStyle w:val="a4"/>
        <w:numPr>
          <w:ilvl w:val="3"/>
          <w:numId w:val="25"/>
        </w:numPr>
        <w:tabs>
          <w:tab w:val="left" w:pos="1500"/>
        </w:tabs>
        <w:spacing w:before="5" w:line="540" w:lineRule="atLeast"/>
        <w:ind w:left="861" w:right="7202" w:hanging="420"/>
        <w:jc w:val="left"/>
        <w:rPr>
          <w:sz w:val="21"/>
        </w:rPr>
      </w:pPr>
      <w:r>
        <w:rPr>
          <w:b/>
          <w:spacing w:val="-3"/>
          <w:sz w:val="21"/>
        </w:rPr>
        <w:t>外包运维管理</w:t>
      </w:r>
      <w:r>
        <w:rPr>
          <w:spacing w:val="-2"/>
          <w:sz w:val="21"/>
        </w:rPr>
        <w:t>本项要求包括：</w:t>
      </w:r>
    </w:p>
    <w:p w:rsidR="00F97E80" w:rsidRDefault="00DD528B">
      <w:pPr>
        <w:pStyle w:val="a4"/>
        <w:numPr>
          <w:ilvl w:val="4"/>
          <w:numId w:val="25"/>
        </w:numPr>
        <w:tabs>
          <w:tab w:val="left" w:pos="1178"/>
        </w:tabs>
        <w:spacing w:before="7"/>
        <w:ind w:left="1178" w:hanging="317"/>
        <w:rPr>
          <w:sz w:val="21"/>
        </w:rPr>
      </w:pPr>
      <w:r>
        <w:rPr>
          <w:spacing w:val="-3"/>
          <w:sz w:val="21"/>
        </w:rPr>
        <w:t>应确保外包运维服务商的选择符合国家的有关规定；</w:t>
      </w:r>
    </w:p>
    <w:p w:rsidR="00F97E80" w:rsidRDefault="00DD528B">
      <w:pPr>
        <w:pStyle w:val="a4"/>
        <w:numPr>
          <w:ilvl w:val="4"/>
          <w:numId w:val="25"/>
        </w:numPr>
        <w:tabs>
          <w:tab w:val="left" w:pos="1178"/>
        </w:tabs>
        <w:spacing w:before="5"/>
        <w:ind w:left="1178" w:hanging="317"/>
        <w:rPr>
          <w:sz w:val="21"/>
        </w:rPr>
      </w:pPr>
      <w:r>
        <w:rPr>
          <w:spacing w:val="-3"/>
          <w:sz w:val="21"/>
        </w:rPr>
        <w:t>应与选定的外包运维服务商签订相关的协议，明确约定外包运维的范围、工作内容；</w:t>
      </w:r>
    </w:p>
    <w:p w:rsidR="00F97E80" w:rsidRDefault="00DD528B">
      <w:pPr>
        <w:pStyle w:val="a4"/>
        <w:numPr>
          <w:ilvl w:val="4"/>
          <w:numId w:val="25"/>
        </w:numPr>
        <w:tabs>
          <w:tab w:val="left" w:pos="1178"/>
        </w:tabs>
        <w:spacing w:before="2" w:line="242" w:lineRule="auto"/>
        <w:ind w:left="1175" w:right="387" w:hanging="314"/>
        <w:rPr>
          <w:sz w:val="21"/>
        </w:rPr>
      </w:pPr>
      <w:r>
        <w:rPr>
          <w:spacing w:val="-3"/>
          <w:sz w:val="21"/>
        </w:rPr>
        <w:t>应保证选择的外包运维服务商在技术和管理方面均具有按照等级保护要求开展安全运维工作的能力，并将能力要求在签订的协议中明确；</w:t>
      </w:r>
    </w:p>
    <w:p w:rsidR="00F97E80" w:rsidRDefault="00DD528B">
      <w:pPr>
        <w:pStyle w:val="a4"/>
        <w:numPr>
          <w:ilvl w:val="4"/>
          <w:numId w:val="25"/>
        </w:numPr>
        <w:tabs>
          <w:tab w:val="left" w:pos="1178"/>
        </w:tabs>
        <w:spacing w:before="1" w:line="242" w:lineRule="auto"/>
        <w:ind w:left="1175" w:right="387" w:hanging="314"/>
        <w:rPr>
          <w:sz w:val="21"/>
        </w:rPr>
      </w:pPr>
      <w:r>
        <w:rPr>
          <w:spacing w:val="-3"/>
          <w:sz w:val="21"/>
        </w:rPr>
        <w:t>应在与外包运维服务商签订的协议中明确所有相关的安全要求，如可能涉及对敏感信息的访</w:t>
      </w:r>
      <w:r>
        <w:rPr>
          <w:spacing w:val="-8"/>
          <w:sz w:val="21"/>
        </w:rPr>
        <w:t xml:space="preserve">问、处理、存储要求，对 </w:t>
      </w:r>
      <w:r>
        <w:rPr>
          <w:sz w:val="21"/>
        </w:rPr>
        <w:t>IT</w:t>
      </w:r>
      <w:r>
        <w:rPr>
          <w:spacing w:val="-9"/>
          <w:sz w:val="21"/>
        </w:rPr>
        <w:t xml:space="preserve"> 基础设施中断服务的应急保障要求等。</w:t>
      </w:r>
    </w:p>
    <w:p w:rsidR="00F97E80" w:rsidRDefault="00F97E80">
      <w:pPr>
        <w:pStyle w:val="a3"/>
        <w:spacing w:before="3"/>
      </w:pPr>
    </w:p>
    <w:p w:rsidR="00F97E80" w:rsidRDefault="00DD528B">
      <w:pPr>
        <w:pStyle w:val="1"/>
        <w:tabs>
          <w:tab w:val="left" w:pos="969"/>
        </w:tabs>
        <w:spacing w:before="1"/>
        <w:ind w:left="441" w:firstLine="0"/>
        <w:rPr>
          <w:rFonts w:ascii="宋体" w:eastAsia="宋体"/>
        </w:rPr>
      </w:pPr>
      <w:bookmarkStart w:id="8" w:name="_TOC_250002"/>
      <w:bookmarkEnd w:id="8"/>
      <w:r>
        <w:rPr>
          <w:rFonts w:ascii="宋体" w:eastAsia="宋体" w:hint="eastAsia"/>
        </w:rPr>
        <w:t>9.2</w:t>
      </w:r>
      <w:r>
        <w:rPr>
          <w:rFonts w:ascii="宋体" w:eastAsia="宋体" w:hint="eastAsia"/>
        </w:rPr>
        <w:tab/>
        <w:t>云计算安全扩展要求</w:t>
      </w:r>
    </w:p>
    <w:p w:rsidR="00F97E80" w:rsidRDefault="00F97E80">
      <w:pPr>
        <w:pStyle w:val="a3"/>
        <w:spacing w:before="6"/>
        <w:rPr>
          <w:b/>
        </w:rPr>
      </w:pPr>
    </w:p>
    <w:p w:rsidR="00F97E80" w:rsidRDefault="00DD528B">
      <w:pPr>
        <w:ind w:left="441"/>
        <w:rPr>
          <w:b/>
          <w:sz w:val="21"/>
        </w:rPr>
      </w:pPr>
      <w:r>
        <w:rPr>
          <w:b/>
          <w:sz w:val="21"/>
        </w:rPr>
        <w:t>9.2.1 安全物理环境</w:t>
      </w:r>
    </w:p>
    <w:p w:rsidR="00F97E80" w:rsidRDefault="00F97E80">
      <w:pPr>
        <w:pStyle w:val="a3"/>
        <w:spacing w:before="7"/>
        <w:rPr>
          <w:b/>
        </w:rPr>
      </w:pPr>
    </w:p>
    <w:p w:rsidR="00F97E80" w:rsidRDefault="00DD528B">
      <w:pPr>
        <w:ind w:left="441"/>
        <w:rPr>
          <w:b/>
          <w:sz w:val="21"/>
        </w:rPr>
      </w:pPr>
      <w:r>
        <w:rPr>
          <w:b/>
          <w:sz w:val="21"/>
        </w:rPr>
        <w:t>9.2.1.1 基础设施位置</w:t>
      </w:r>
    </w:p>
    <w:p w:rsidR="00F97E80" w:rsidRDefault="00F97E80">
      <w:pPr>
        <w:pStyle w:val="a3"/>
        <w:spacing w:before="7"/>
        <w:rPr>
          <w:b/>
        </w:rPr>
      </w:pPr>
    </w:p>
    <w:p w:rsidR="00F97E80" w:rsidRDefault="00DD528B">
      <w:pPr>
        <w:pStyle w:val="a3"/>
        <w:ind w:left="861"/>
      </w:pPr>
      <w:r>
        <w:t>应保证云计算基础设施位千中国境内。</w:t>
      </w:r>
    </w:p>
    <w:p w:rsidR="00F97E80" w:rsidRDefault="00F97E80">
      <w:pPr>
        <w:pStyle w:val="a3"/>
        <w:spacing w:before="9"/>
      </w:pPr>
    </w:p>
    <w:p w:rsidR="00F97E80" w:rsidRDefault="00DD528B">
      <w:pPr>
        <w:ind w:left="573"/>
        <w:rPr>
          <w:b/>
        </w:rPr>
      </w:pPr>
      <w:r>
        <w:rPr>
          <w:b/>
        </w:rPr>
        <w:t>9.1.3安全通信网络</w:t>
      </w:r>
    </w:p>
    <w:p w:rsidR="00F97E80" w:rsidRDefault="00DD528B">
      <w:pPr>
        <w:pStyle w:val="a4"/>
        <w:numPr>
          <w:ilvl w:val="3"/>
          <w:numId w:val="23"/>
        </w:numPr>
        <w:tabs>
          <w:tab w:val="left" w:pos="1236"/>
        </w:tabs>
        <w:spacing w:before="50" w:line="544" w:lineRule="exact"/>
        <w:ind w:right="7634" w:hanging="420"/>
        <w:rPr>
          <w:sz w:val="21"/>
        </w:rPr>
      </w:pPr>
      <w:r>
        <w:rPr>
          <w:b/>
          <w:sz w:val="21"/>
        </w:rPr>
        <w:t xml:space="preserve">网络架构 </w:t>
      </w:r>
      <w:r>
        <w:rPr>
          <w:spacing w:val="-5"/>
          <w:sz w:val="21"/>
        </w:rPr>
        <w:t>本项要求包括：</w:t>
      </w:r>
    </w:p>
    <w:p w:rsidR="00F97E80" w:rsidRDefault="00DD528B">
      <w:pPr>
        <w:pStyle w:val="a4"/>
        <w:numPr>
          <w:ilvl w:val="4"/>
          <w:numId w:val="23"/>
        </w:numPr>
        <w:tabs>
          <w:tab w:val="left" w:pos="1178"/>
        </w:tabs>
        <w:spacing w:line="222" w:lineRule="exact"/>
        <w:jc w:val="left"/>
        <w:rPr>
          <w:sz w:val="21"/>
        </w:rPr>
      </w:pPr>
      <w:r>
        <w:rPr>
          <w:spacing w:val="-3"/>
          <w:sz w:val="21"/>
        </w:rPr>
        <w:t>应保证云计算平台不承载高千其安全保护等级的业务应用系统；</w:t>
      </w:r>
    </w:p>
    <w:p w:rsidR="00F97E80" w:rsidRDefault="00DD528B">
      <w:pPr>
        <w:pStyle w:val="a4"/>
        <w:numPr>
          <w:ilvl w:val="4"/>
          <w:numId w:val="23"/>
        </w:numPr>
        <w:tabs>
          <w:tab w:val="left" w:pos="1178"/>
        </w:tabs>
        <w:spacing w:before="2"/>
        <w:jc w:val="left"/>
        <w:rPr>
          <w:sz w:val="21"/>
        </w:rPr>
      </w:pPr>
      <w:r>
        <w:rPr>
          <w:spacing w:val="-3"/>
          <w:sz w:val="21"/>
        </w:rPr>
        <w:t>应实现不同云服务客户虚拟网络之间的隔离；</w:t>
      </w:r>
    </w:p>
    <w:p w:rsidR="00F97E80" w:rsidRDefault="00DD528B">
      <w:pPr>
        <w:pStyle w:val="a4"/>
        <w:numPr>
          <w:ilvl w:val="4"/>
          <w:numId w:val="23"/>
        </w:numPr>
        <w:tabs>
          <w:tab w:val="left" w:pos="1178"/>
        </w:tabs>
        <w:spacing w:before="5"/>
        <w:jc w:val="left"/>
        <w:rPr>
          <w:sz w:val="21"/>
        </w:rPr>
      </w:pPr>
      <w:r>
        <w:rPr>
          <w:spacing w:val="-3"/>
          <w:sz w:val="21"/>
        </w:rPr>
        <w:t>应具有根据云服务客户业务需求提供通信传输、边界防护、入侵防范等安全机制的能力；</w:t>
      </w:r>
    </w:p>
    <w:p w:rsidR="00F97E80" w:rsidRDefault="00F97E80">
      <w:pPr>
        <w:rPr>
          <w:sz w:val="21"/>
        </w:rPr>
        <w:sectPr w:rsidR="00F97E80">
          <w:pgSz w:w="11920" w:h="16850"/>
          <w:pgMar w:top="1240" w:right="1080" w:bottom="280" w:left="860" w:header="796" w:footer="0" w:gutter="0"/>
          <w:cols w:space="720"/>
        </w:sectPr>
      </w:pPr>
    </w:p>
    <w:p w:rsidR="00F97E80" w:rsidRDefault="00DD528B">
      <w:pPr>
        <w:pStyle w:val="a4"/>
        <w:numPr>
          <w:ilvl w:val="4"/>
          <w:numId w:val="23"/>
        </w:numPr>
        <w:tabs>
          <w:tab w:val="left" w:pos="879"/>
        </w:tabs>
        <w:spacing w:before="100" w:line="244" w:lineRule="auto"/>
        <w:ind w:left="561" w:right="687" w:firstLine="0"/>
        <w:jc w:val="left"/>
        <w:rPr>
          <w:sz w:val="21"/>
        </w:rPr>
      </w:pPr>
      <w:r>
        <w:rPr>
          <w:spacing w:val="-3"/>
          <w:sz w:val="21"/>
        </w:rPr>
        <w:lastRenderedPageBreak/>
        <w:t>应具有根据云服务客户业务需求自主设置安全策略的能力，包括定义访问路径、选择安全组件、配置安全策略；</w:t>
      </w:r>
    </w:p>
    <w:p w:rsidR="00F97E80" w:rsidRDefault="00DD528B">
      <w:pPr>
        <w:pStyle w:val="a4"/>
        <w:numPr>
          <w:ilvl w:val="4"/>
          <w:numId w:val="23"/>
        </w:numPr>
        <w:tabs>
          <w:tab w:val="left" w:pos="879"/>
        </w:tabs>
        <w:spacing w:line="244" w:lineRule="auto"/>
        <w:ind w:left="561" w:right="687" w:firstLine="0"/>
        <w:jc w:val="left"/>
        <w:rPr>
          <w:sz w:val="21"/>
        </w:rPr>
      </w:pPr>
      <w:r>
        <w:rPr>
          <w:spacing w:val="-3"/>
          <w:sz w:val="21"/>
        </w:rPr>
        <w:t>应提供开放接口或开放性安全服务，允许云服务客户接入第三方安全产品或在云计算平台选择第三方安全服务；</w:t>
      </w:r>
    </w:p>
    <w:p w:rsidR="00F97E80" w:rsidRDefault="00DD528B">
      <w:pPr>
        <w:pStyle w:val="a4"/>
        <w:numPr>
          <w:ilvl w:val="4"/>
          <w:numId w:val="23"/>
        </w:numPr>
        <w:tabs>
          <w:tab w:val="left" w:pos="879"/>
        </w:tabs>
        <w:spacing w:line="244" w:lineRule="auto"/>
        <w:ind w:left="561" w:right="687" w:firstLine="0"/>
        <w:jc w:val="left"/>
        <w:rPr>
          <w:sz w:val="21"/>
        </w:rPr>
      </w:pPr>
      <w:r>
        <w:rPr>
          <w:spacing w:val="-3"/>
          <w:sz w:val="21"/>
        </w:rPr>
        <w:t>应提供对虚拟资源的主体和客体设置安全标记的能力，保证云服务客户可以依据安全标记和强制访间控制规则确定主体对客体的访问；</w:t>
      </w:r>
    </w:p>
    <w:p w:rsidR="00F97E80" w:rsidRDefault="00DD528B">
      <w:pPr>
        <w:pStyle w:val="a4"/>
        <w:numPr>
          <w:ilvl w:val="4"/>
          <w:numId w:val="23"/>
        </w:numPr>
        <w:tabs>
          <w:tab w:val="left" w:pos="879"/>
        </w:tabs>
        <w:spacing w:line="244" w:lineRule="auto"/>
        <w:ind w:left="561" w:right="687" w:firstLine="0"/>
        <w:jc w:val="left"/>
        <w:rPr>
          <w:sz w:val="21"/>
        </w:rPr>
      </w:pPr>
      <w:r>
        <w:rPr>
          <w:spacing w:val="-3"/>
          <w:sz w:val="21"/>
        </w:rPr>
        <w:t>应提供通信协议转换或通信协议隔离等的数据交换方式，保证云服务客户可以根据业务需求自主选择边界数据交换方式；</w:t>
      </w:r>
    </w:p>
    <w:p w:rsidR="00F97E80" w:rsidRDefault="00DD528B">
      <w:pPr>
        <w:pStyle w:val="a4"/>
        <w:numPr>
          <w:ilvl w:val="4"/>
          <w:numId w:val="23"/>
        </w:numPr>
        <w:tabs>
          <w:tab w:val="left" w:pos="879"/>
        </w:tabs>
        <w:spacing w:line="265" w:lineRule="exact"/>
        <w:ind w:left="878"/>
        <w:jc w:val="left"/>
        <w:rPr>
          <w:sz w:val="21"/>
        </w:rPr>
      </w:pPr>
      <w:r>
        <w:rPr>
          <w:spacing w:val="-3"/>
          <w:sz w:val="21"/>
        </w:rPr>
        <w:t>应为第四级业务应用系统划分独立的资源池。</w:t>
      </w:r>
    </w:p>
    <w:p w:rsidR="00F97E80" w:rsidRDefault="00F97E80">
      <w:pPr>
        <w:pStyle w:val="a3"/>
        <w:spacing w:before="7"/>
        <w:rPr>
          <w:sz w:val="20"/>
        </w:rPr>
      </w:pPr>
    </w:p>
    <w:p w:rsidR="00F97E80" w:rsidRDefault="00DD528B">
      <w:pPr>
        <w:pStyle w:val="1"/>
        <w:numPr>
          <w:ilvl w:val="2"/>
          <w:numId w:val="22"/>
        </w:numPr>
        <w:tabs>
          <w:tab w:val="left" w:pos="775"/>
        </w:tabs>
        <w:ind w:hanging="634"/>
        <w:rPr>
          <w:rFonts w:ascii="宋体" w:eastAsia="宋体"/>
        </w:rPr>
      </w:pPr>
      <w:r>
        <w:rPr>
          <w:rFonts w:ascii="宋体" w:eastAsia="宋体" w:hint="eastAsia"/>
        </w:rPr>
        <w:t>安全区域边界</w:t>
      </w:r>
    </w:p>
    <w:p w:rsidR="00F97E80" w:rsidRDefault="00DD528B">
      <w:pPr>
        <w:pStyle w:val="a4"/>
        <w:numPr>
          <w:ilvl w:val="3"/>
          <w:numId w:val="22"/>
        </w:numPr>
        <w:tabs>
          <w:tab w:val="left" w:pos="989"/>
        </w:tabs>
        <w:spacing w:before="49" w:line="546" w:lineRule="exact"/>
        <w:ind w:right="7934" w:hanging="421"/>
        <w:rPr>
          <w:sz w:val="21"/>
        </w:rPr>
      </w:pPr>
      <w:r>
        <w:rPr>
          <w:b/>
          <w:sz w:val="21"/>
        </w:rPr>
        <w:t xml:space="preserve">访问控制 </w:t>
      </w:r>
      <w:r>
        <w:rPr>
          <w:spacing w:val="-5"/>
          <w:sz w:val="21"/>
        </w:rPr>
        <w:t>本项要求包括：</w:t>
      </w:r>
    </w:p>
    <w:p w:rsidR="00F97E80" w:rsidRDefault="00DD528B">
      <w:pPr>
        <w:pStyle w:val="a4"/>
        <w:numPr>
          <w:ilvl w:val="4"/>
          <w:numId w:val="22"/>
        </w:numPr>
        <w:tabs>
          <w:tab w:val="left" w:pos="879"/>
        </w:tabs>
        <w:spacing w:line="220" w:lineRule="exact"/>
        <w:rPr>
          <w:sz w:val="21"/>
        </w:rPr>
      </w:pPr>
      <w:r>
        <w:rPr>
          <w:spacing w:val="-3"/>
          <w:sz w:val="21"/>
        </w:rPr>
        <w:t>应在虚拟化网络边界部署访问控制机制，并设置访问控制规则；</w:t>
      </w:r>
    </w:p>
    <w:p w:rsidR="00F97E80" w:rsidRDefault="00DD528B">
      <w:pPr>
        <w:pStyle w:val="a4"/>
        <w:numPr>
          <w:ilvl w:val="4"/>
          <w:numId w:val="22"/>
        </w:numPr>
        <w:tabs>
          <w:tab w:val="left" w:pos="879"/>
        </w:tabs>
        <w:spacing w:before="5"/>
        <w:rPr>
          <w:sz w:val="21"/>
        </w:rPr>
      </w:pPr>
      <w:r>
        <w:rPr>
          <w:spacing w:val="-3"/>
          <w:sz w:val="21"/>
        </w:rPr>
        <w:t>应在不同等级的网络区域边界部署</w:t>
      </w:r>
      <w:proofErr w:type="gramStart"/>
      <w:r>
        <w:rPr>
          <w:spacing w:val="-3"/>
          <w:sz w:val="21"/>
        </w:rPr>
        <w:t>访间控制</w:t>
      </w:r>
      <w:proofErr w:type="gramEnd"/>
      <w:r>
        <w:rPr>
          <w:spacing w:val="-3"/>
          <w:sz w:val="21"/>
        </w:rPr>
        <w:t>机制，设置访问控制规则。</w:t>
      </w:r>
    </w:p>
    <w:p w:rsidR="00F97E80" w:rsidRDefault="00DD528B">
      <w:pPr>
        <w:pStyle w:val="a4"/>
        <w:numPr>
          <w:ilvl w:val="3"/>
          <w:numId w:val="22"/>
        </w:numPr>
        <w:tabs>
          <w:tab w:val="left" w:pos="989"/>
        </w:tabs>
        <w:spacing w:before="4" w:line="540" w:lineRule="atLeast"/>
        <w:ind w:right="7934" w:hanging="421"/>
        <w:rPr>
          <w:sz w:val="21"/>
        </w:rPr>
      </w:pPr>
      <w:r>
        <w:rPr>
          <w:b/>
          <w:sz w:val="21"/>
        </w:rPr>
        <w:t xml:space="preserve">入侵防范 </w:t>
      </w:r>
      <w:r>
        <w:rPr>
          <w:spacing w:val="-5"/>
          <w:sz w:val="21"/>
        </w:rPr>
        <w:t>本项要求包括：</w:t>
      </w:r>
    </w:p>
    <w:p w:rsidR="00F97E80" w:rsidRDefault="00DD528B">
      <w:pPr>
        <w:pStyle w:val="a4"/>
        <w:numPr>
          <w:ilvl w:val="4"/>
          <w:numId w:val="22"/>
        </w:numPr>
        <w:tabs>
          <w:tab w:val="left" w:pos="879"/>
        </w:tabs>
        <w:spacing w:before="7"/>
        <w:rPr>
          <w:sz w:val="21"/>
        </w:rPr>
      </w:pPr>
      <w:r>
        <w:rPr>
          <w:spacing w:val="-3"/>
          <w:sz w:val="21"/>
        </w:rPr>
        <w:t>应能检测到云服务客户发起的网络攻击行为，并能记录攻击类型、攻击时间、攻击流量等；</w:t>
      </w:r>
    </w:p>
    <w:p w:rsidR="00F97E80" w:rsidRDefault="00DD528B">
      <w:pPr>
        <w:pStyle w:val="a4"/>
        <w:numPr>
          <w:ilvl w:val="4"/>
          <w:numId w:val="22"/>
        </w:numPr>
        <w:tabs>
          <w:tab w:val="left" w:pos="879"/>
        </w:tabs>
        <w:spacing w:before="5"/>
        <w:rPr>
          <w:sz w:val="21"/>
        </w:rPr>
      </w:pPr>
      <w:r>
        <w:rPr>
          <w:spacing w:val="-3"/>
          <w:sz w:val="21"/>
        </w:rPr>
        <w:t>应能检测到对虚拟网络节点的网络攻击行为，并能记录攻击类型、攻击时间、攻击流量等；</w:t>
      </w:r>
    </w:p>
    <w:p w:rsidR="00F97E80" w:rsidRDefault="00DD528B">
      <w:pPr>
        <w:pStyle w:val="a4"/>
        <w:numPr>
          <w:ilvl w:val="4"/>
          <w:numId w:val="22"/>
        </w:numPr>
        <w:tabs>
          <w:tab w:val="left" w:pos="879"/>
        </w:tabs>
        <w:spacing w:before="2"/>
        <w:rPr>
          <w:sz w:val="21"/>
        </w:rPr>
      </w:pPr>
      <w:r>
        <w:rPr>
          <w:spacing w:val="-3"/>
          <w:sz w:val="21"/>
        </w:rPr>
        <w:t>应能检测到虚拟机与宿主机、虚拟机与虚拟机之间的异常流量；</w:t>
      </w:r>
    </w:p>
    <w:p w:rsidR="00F97E80" w:rsidRDefault="00DD528B">
      <w:pPr>
        <w:pStyle w:val="a4"/>
        <w:numPr>
          <w:ilvl w:val="4"/>
          <w:numId w:val="22"/>
        </w:numPr>
        <w:tabs>
          <w:tab w:val="left" w:pos="879"/>
        </w:tabs>
        <w:spacing w:before="5"/>
        <w:rPr>
          <w:sz w:val="21"/>
        </w:rPr>
      </w:pPr>
      <w:r>
        <w:rPr>
          <w:spacing w:val="-3"/>
          <w:sz w:val="21"/>
        </w:rPr>
        <w:t>应在检测到网络攻击行为、异常流量情况时进行告齐。</w:t>
      </w:r>
    </w:p>
    <w:p w:rsidR="00F97E80" w:rsidRDefault="00DD528B">
      <w:pPr>
        <w:pStyle w:val="a4"/>
        <w:numPr>
          <w:ilvl w:val="3"/>
          <w:numId w:val="22"/>
        </w:numPr>
        <w:tabs>
          <w:tab w:val="left" w:pos="989"/>
        </w:tabs>
        <w:spacing w:before="49" w:line="546" w:lineRule="exact"/>
        <w:ind w:right="7934" w:hanging="421"/>
        <w:rPr>
          <w:sz w:val="21"/>
        </w:rPr>
      </w:pPr>
      <w:r>
        <w:rPr>
          <w:b/>
          <w:sz w:val="21"/>
        </w:rPr>
        <w:t xml:space="preserve">安全审计 </w:t>
      </w:r>
      <w:r>
        <w:rPr>
          <w:spacing w:val="-5"/>
          <w:sz w:val="21"/>
        </w:rPr>
        <w:t>本项要求包括：</w:t>
      </w:r>
    </w:p>
    <w:p w:rsidR="00F97E80" w:rsidRDefault="00DD528B">
      <w:pPr>
        <w:pStyle w:val="a4"/>
        <w:numPr>
          <w:ilvl w:val="4"/>
          <w:numId w:val="22"/>
        </w:numPr>
        <w:tabs>
          <w:tab w:val="left" w:pos="879"/>
        </w:tabs>
        <w:spacing w:line="220" w:lineRule="exact"/>
        <w:rPr>
          <w:sz w:val="21"/>
        </w:rPr>
      </w:pPr>
      <w:r>
        <w:rPr>
          <w:spacing w:val="-3"/>
          <w:sz w:val="21"/>
        </w:rPr>
        <w:t>应对云服务商和云服务客户在远程管理时执行的特权命令进行审计，至少包括虚拟机删除、虚</w:t>
      </w:r>
    </w:p>
    <w:p w:rsidR="00F97E80" w:rsidRDefault="00DD528B">
      <w:pPr>
        <w:pStyle w:val="a3"/>
        <w:spacing w:before="4"/>
        <w:ind w:left="875"/>
      </w:pPr>
      <w:r>
        <w:t>拟机重启；</w:t>
      </w:r>
    </w:p>
    <w:p w:rsidR="00F97E80" w:rsidRDefault="00DD528B">
      <w:pPr>
        <w:pStyle w:val="a4"/>
        <w:numPr>
          <w:ilvl w:val="4"/>
          <w:numId w:val="22"/>
        </w:numPr>
        <w:tabs>
          <w:tab w:val="left" w:pos="879"/>
        </w:tabs>
        <w:spacing w:before="2"/>
        <w:rPr>
          <w:sz w:val="21"/>
        </w:rPr>
      </w:pPr>
      <w:r>
        <w:rPr>
          <w:spacing w:val="-3"/>
          <w:sz w:val="21"/>
        </w:rPr>
        <w:t>应保证云服务商对云服务客户系统和数据的操作可被云服务客户审计。</w:t>
      </w:r>
    </w:p>
    <w:p w:rsidR="00F97E80" w:rsidRDefault="00F97E80">
      <w:pPr>
        <w:pStyle w:val="a3"/>
        <w:spacing w:before="7"/>
      </w:pPr>
    </w:p>
    <w:p w:rsidR="00F97E80" w:rsidRDefault="00DD528B">
      <w:pPr>
        <w:pStyle w:val="1"/>
        <w:numPr>
          <w:ilvl w:val="2"/>
          <w:numId w:val="22"/>
        </w:numPr>
        <w:tabs>
          <w:tab w:val="left" w:pos="775"/>
        </w:tabs>
        <w:ind w:hanging="634"/>
        <w:rPr>
          <w:rFonts w:ascii="宋体" w:eastAsia="宋体"/>
        </w:rPr>
      </w:pPr>
      <w:r>
        <w:rPr>
          <w:rFonts w:ascii="宋体" w:eastAsia="宋体" w:hint="eastAsia"/>
        </w:rPr>
        <w:t>安全计算环境</w:t>
      </w:r>
    </w:p>
    <w:p w:rsidR="00F97E80" w:rsidRDefault="00F97E80">
      <w:pPr>
        <w:pStyle w:val="a3"/>
        <w:spacing w:before="6"/>
        <w:rPr>
          <w:b/>
        </w:rPr>
      </w:pPr>
    </w:p>
    <w:p w:rsidR="00F97E80" w:rsidRDefault="00DD528B">
      <w:pPr>
        <w:pStyle w:val="a4"/>
        <w:numPr>
          <w:ilvl w:val="3"/>
          <w:numId w:val="22"/>
        </w:numPr>
        <w:tabs>
          <w:tab w:val="left" w:pos="989"/>
        </w:tabs>
        <w:spacing w:before="1"/>
        <w:ind w:left="988"/>
        <w:rPr>
          <w:b/>
          <w:sz w:val="21"/>
        </w:rPr>
      </w:pPr>
      <w:r>
        <w:rPr>
          <w:b/>
          <w:sz w:val="21"/>
        </w:rPr>
        <w:t>身份鉴别</w:t>
      </w:r>
    </w:p>
    <w:p w:rsidR="00F97E80" w:rsidRDefault="00F97E80">
      <w:pPr>
        <w:pStyle w:val="a3"/>
        <w:spacing w:before="6"/>
        <w:rPr>
          <w:b/>
        </w:rPr>
      </w:pPr>
    </w:p>
    <w:p w:rsidR="00F97E80" w:rsidRDefault="00DD528B">
      <w:pPr>
        <w:pStyle w:val="a3"/>
        <w:ind w:left="561"/>
      </w:pPr>
      <w:r>
        <w:t>当远程管理云计算平台中设备时，管理终端和云计算平台之间应建立双向身份验证机制。</w:t>
      </w:r>
    </w:p>
    <w:p w:rsidR="00F97E80" w:rsidRDefault="00DD528B">
      <w:pPr>
        <w:pStyle w:val="a4"/>
        <w:numPr>
          <w:ilvl w:val="3"/>
          <w:numId w:val="22"/>
        </w:numPr>
        <w:tabs>
          <w:tab w:val="left" w:pos="989"/>
        </w:tabs>
        <w:spacing w:before="49" w:line="546" w:lineRule="exact"/>
        <w:ind w:right="7934" w:hanging="421"/>
        <w:rPr>
          <w:sz w:val="21"/>
        </w:rPr>
      </w:pPr>
      <w:r>
        <w:rPr>
          <w:b/>
          <w:sz w:val="21"/>
        </w:rPr>
        <w:t xml:space="preserve">访问控制 </w:t>
      </w:r>
      <w:r>
        <w:rPr>
          <w:spacing w:val="-5"/>
          <w:sz w:val="21"/>
        </w:rPr>
        <w:t>本项要求包括：</w:t>
      </w:r>
    </w:p>
    <w:p w:rsidR="00F97E80" w:rsidRDefault="00DD528B">
      <w:pPr>
        <w:pStyle w:val="a4"/>
        <w:numPr>
          <w:ilvl w:val="4"/>
          <w:numId w:val="22"/>
        </w:numPr>
        <w:tabs>
          <w:tab w:val="left" w:pos="879"/>
        </w:tabs>
        <w:spacing w:line="220" w:lineRule="exact"/>
        <w:rPr>
          <w:sz w:val="21"/>
        </w:rPr>
      </w:pPr>
      <w:r>
        <w:rPr>
          <w:spacing w:val="-3"/>
          <w:sz w:val="21"/>
        </w:rPr>
        <w:t>应保证当虚拟机迁移时，访问控制策略随其迁移；</w:t>
      </w:r>
    </w:p>
    <w:p w:rsidR="00F97E80" w:rsidRDefault="00DD528B">
      <w:pPr>
        <w:pStyle w:val="a4"/>
        <w:numPr>
          <w:ilvl w:val="4"/>
          <w:numId w:val="22"/>
        </w:numPr>
        <w:tabs>
          <w:tab w:val="left" w:pos="879"/>
        </w:tabs>
        <w:spacing w:before="5"/>
        <w:rPr>
          <w:sz w:val="21"/>
        </w:rPr>
      </w:pPr>
      <w:r>
        <w:rPr>
          <w:spacing w:val="-3"/>
          <w:sz w:val="21"/>
        </w:rPr>
        <w:t>应允许云服务客户设置不同虚拟机之间的访问控制策略。</w:t>
      </w:r>
    </w:p>
    <w:p w:rsidR="00F97E80" w:rsidRDefault="00DD528B">
      <w:pPr>
        <w:pStyle w:val="a4"/>
        <w:numPr>
          <w:ilvl w:val="3"/>
          <w:numId w:val="22"/>
        </w:numPr>
        <w:tabs>
          <w:tab w:val="left" w:pos="989"/>
        </w:tabs>
        <w:spacing w:before="5" w:line="540" w:lineRule="atLeast"/>
        <w:ind w:right="7934" w:hanging="421"/>
        <w:rPr>
          <w:sz w:val="21"/>
        </w:rPr>
      </w:pPr>
      <w:r>
        <w:rPr>
          <w:b/>
          <w:sz w:val="21"/>
        </w:rPr>
        <w:t xml:space="preserve">入侵防范 </w:t>
      </w:r>
      <w:r>
        <w:rPr>
          <w:spacing w:val="-5"/>
          <w:sz w:val="21"/>
        </w:rPr>
        <w:t>本项要求包括：</w:t>
      </w:r>
    </w:p>
    <w:p w:rsidR="00F97E80" w:rsidRDefault="00DD528B">
      <w:pPr>
        <w:pStyle w:val="a4"/>
        <w:numPr>
          <w:ilvl w:val="4"/>
          <w:numId w:val="22"/>
        </w:numPr>
        <w:tabs>
          <w:tab w:val="left" w:pos="879"/>
        </w:tabs>
        <w:spacing w:before="6"/>
        <w:rPr>
          <w:sz w:val="21"/>
        </w:rPr>
      </w:pPr>
      <w:r>
        <w:rPr>
          <w:spacing w:val="-3"/>
          <w:sz w:val="21"/>
        </w:rPr>
        <w:t>应能检测虚拟机之间的资源隔离失效，并进行告警；</w:t>
      </w:r>
    </w:p>
    <w:p w:rsidR="00F97E80" w:rsidRDefault="00DD528B">
      <w:pPr>
        <w:pStyle w:val="a4"/>
        <w:numPr>
          <w:ilvl w:val="4"/>
          <w:numId w:val="22"/>
        </w:numPr>
        <w:tabs>
          <w:tab w:val="left" w:pos="879"/>
        </w:tabs>
        <w:spacing w:before="5"/>
        <w:rPr>
          <w:sz w:val="21"/>
        </w:rPr>
      </w:pPr>
      <w:r>
        <w:rPr>
          <w:spacing w:val="-3"/>
          <w:sz w:val="21"/>
        </w:rPr>
        <w:t>应能检测非授权新建虚拟机或者重新启用虚拟机，并进行告警；</w:t>
      </w:r>
    </w:p>
    <w:p w:rsidR="00F97E80" w:rsidRDefault="00F97E80">
      <w:pPr>
        <w:rPr>
          <w:sz w:val="21"/>
        </w:rPr>
        <w:sectPr w:rsidR="00F97E80">
          <w:pgSz w:w="11920" w:h="16850"/>
          <w:pgMar w:top="1240" w:right="1080" w:bottom="280" w:left="860" w:header="796" w:footer="0" w:gutter="0"/>
          <w:cols w:space="720"/>
        </w:sectPr>
      </w:pPr>
    </w:p>
    <w:p w:rsidR="00F97E80" w:rsidRDefault="00F97E80">
      <w:pPr>
        <w:pStyle w:val="a3"/>
        <w:spacing w:before="12"/>
        <w:rPr>
          <w:sz w:val="29"/>
        </w:rPr>
      </w:pPr>
    </w:p>
    <w:p w:rsidR="00F97E80" w:rsidRDefault="00DD528B">
      <w:pPr>
        <w:pStyle w:val="a4"/>
        <w:numPr>
          <w:ilvl w:val="4"/>
          <w:numId w:val="22"/>
        </w:numPr>
        <w:tabs>
          <w:tab w:val="left" w:pos="1178"/>
        </w:tabs>
        <w:spacing w:before="72"/>
        <w:ind w:left="1178"/>
        <w:rPr>
          <w:sz w:val="21"/>
        </w:rPr>
      </w:pPr>
      <w:r>
        <w:rPr>
          <w:spacing w:val="-3"/>
          <w:sz w:val="21"/>
        </w:rPr>
        <w:t>应能够检测恶意代码感染及在虚拟机间蔓延的情况，并进行告警。</w:t>
      </w:r>
    </w:p>
    <w:p w:rsidR="00F97E80" w:rsidRDefault="00DD528B">
      <w:pPr>
        <w:pStyle w:val="a4"/>
        <w:numPr>
          <w:ilvl w:val="3"/>
          <w:numId w:val="22"/>
        </w:numPr>
        <w:tabs>
          <w:tab w:val="left" w:pos="1289"/>
        </w:tabs>
        <w:spacing w:before="4" w:line="540" w:lineRule="atLeast"/>
        <w:ind w:left="861" w:right="7202" w:hanging="420"/>
        <w:rPr>
          <w:sz w:val="21"/>
        </w:rPr>
      </w:pPr>
      <w:r>
        <w:rPr>
          <w:b/>
          <w:spacing w:val="-3"/>
          <w:sz w:val="21"/>
        </w:rPr>
        <w:t>镜像和快照保护</w:t>
      </w:r>
      <w:r>
        <w:rPr>
          <w:spacing w:val="-2"/>
          <w:sz w:val="21"/>
        </w:rPr>
        <w:t>本项要求包括：</w:t>
      </w:r>
    </w:p>
    <w:p w:rsidR="00F97E80" w:rsidRDefault="00DD528B">
      <w:pPr>
        <w:pStyle w:val="a4"/>
        <w:numPr>
          <w:ilvl w:val="4"/>
          <w:numId w:val="22"/>
        </w:numPr>
        <w:tabs>
          <w:tab w:val="left" w:pos="1178"/>
        </w:tabs>
        <w:spacing w:before="10"/>
        <w:ind w:left="1178"/>
        <w:rPr>
          <w:sz w:val="21"/>
        </w:rPr>
      </w:pPr>
      <w:r>
        <w:rPr>
          <w:spacing w:val="-3"/>
          <w:sz w:val="21"/>
        </w:rPr>
        <w:t>应针对重要业务系统提供加固的操作系统镜像或操作系统安全加固服务；</w:t>
      </w:r>
    </w:p>
    <w:p w:rsidR="00F97E80" w:rsidRDefault="00DD528B">
      <w:pPr>
        <w:pStyle w:val="a4"/>
        <w:numPr>
          <w:ilvl w:val="4"/>
          <w:numId w:val="22"/>
        </w:numPr>
        <w:tabs>
          <w:tab w:val="left" w:pos="1178"/>
        </w:tabs>
        <w:spacing w:before="2"/>
        <w:ind w:left="1178"/>
        <w:rPr>
          <w:sz w:val="21"/>
        </w:rPr>
      </w:pPr>
      <w:r>
        <w:rPr>
          <w:spacing w:val="-3"/>
          <w:sz w:val="21"/>
        </w:rPr>
        <w:t>应提供虚拟机镜像、快照完整性校验功能，防止虚拟机镜像被恶意篡改；</w:t>
      </w:r>
    </w:p>
    <w:p w:rsidR="00F97E80" w:rsidRDefault="00DD528B">
      <w:pPr>
        <w:pStyle w:val="a4"/>
        <w:numPr>
          <w:ilvl w:val="4"/>
          <w:numId w:val="22"/>
        </w:numPr>
        <w:tabs>
          <w:tab w:val="left" w:pos="1178"/>
        </w:tabs>
        <w:spacing w:before="4"/>
        <w:ind w:left="1178"/>
        <w:rPr>
          <w:sz w:val="21"/>
        </w:rPr>
      </w:pPr>
      <w:r>
        <w:rPr>
          <w:spacing w:val="-3"/>
          <w:sz w:val="21"/>
        </w:rPr>
        <w:t>应采取密码技术或其他技术手段防止虚拟机镜像、快照中可能存在的敏感资源被非法访问。</w:t>
      </w:r>
    </w:p>
    <w:p w:rsidR="00F97E80" w:rsidRDefault="00DD528B">
      <w:pPr>
        <w:pStyle w:val="a4"/>
        <w:numPr>
          <w:ilvl w:val="3"/>
          <w:numId w:val="22"/>
        </w:numPr>
        <w:tabs>
          <w:tab w:val="left" w:pos="1289"/>
        </w:tabs>
        <w:spacing w:before="5" w:line="540" w:lineRule="atLeast"/>
        <w:ind w:left="861" w:right="6782" w:hanging="420"/>
        <w:rPr>
          <w:sz w:val="21"/>
        </w:rPr>
      </w:pPr>
      <w:r>
        <w:rPr>
          <w:b/>
          <w:spacing w:val="-3"/>
          <w:sz w:val="21"/>
        </w:rPr>
        <w:t>数据完整性和保密性</w:t>
      </w:r>
      <w:r>
        <w:rPr>
          <w:spacing w:val="-2"/>
          <w:sz w:val="21"/>
        </w:rPr>
        <w:t>本项要求包括：</w:t>
      </w:r>
    </w:p>
    <w:p w:rsidR="00F97E80" w:rsidRDefault="00DD528B">
      <w:pPr>
        <w:pStyle w:val="a4"/>
        <w:numPr>
          <w:ilvl w:val="4"/>
          <w:numId w:val="22"/>
        </w:numPr>
        <w:tabs>
          <w:tab w:val="left" w:pos="1178"/>
        </w:tabs>
        <w:spacing w:before="7"/>
        <w:ind w:left="1178"/>
        <w:rPr>
          <w:sz w:val="21"/>
        </w:rPr>
      </w:pPr>
      <w:r>
        <w:rPr>
          <w:spacing w:val="-3"/>
          <w:sz w:val="21"/>
        </w:rPr>
        <w:t>应确保云服务客户数据、用户个人信息等存储千中国境内，如需出境应遵循国家相关规定；</w:t>
      </w:r>
    </w:p>
    <w:p w:rsidR="00F97E80" w:rsidRDefault="00DD528B">
      <w:pPr>
        <w:pStyle w:val="a4"/>
        <w:numPr>
          <w:ilvl w:val="4"/>
          <w:numId w:val="22"/>
        </w:numPr>
        <w:tabs>
          <w:tab w:val="left" w:pos="1178"/>
        </w:tabs>
        <w:spacing w:before="5"/>
        <w:ind w:left="1178"/>
        <w:rPr>
          <w:sz w:val="21"/>
        </w:rPr>
      </w:pPr>
      <w:r>
        <w:rPr>
          <w:spacing w:val="-3"/>
          <w:sz w:val="21"/>
        </w:rPr>
        <w:t>应保证只有在云服务客户授权下，云服务商或第三方才具有云服务客户数据的管理权限；</w:t>
      </w:r>
    </w:p>
    <w:p w:rsidR="00F97E80" w:rsidRDefault="00DD528B">
      <w:pPr>
        <w:pStyle w:val="a4"/>
        <w:numPr>
          <w:ilvl w:val="4"/>
          <w:numId w:val="22"/>
        </w:numPr>
        <w:tabs>
          <w:tab w:val="left" w:pos="1178"/>
        </w:tabs>
        <w:spacing w:before="2" w:line="244" w:lineRule="auto"/>
        <w:ind w:left="1175" w:right="387" w:hanging="314"/>
        <w:rPr>
          <w:sz w:val="21"/>
        </w:rPr>
      </w:pPr>
      <w:r>
        <w:rPr>
          <w:spacing w:val="-3"/>
          <w:sz w:val="21"/>
        </w:rPr>
        <w:t>应使用校验技术或密码技术保证虚拟机迁移过程中重要数据的完整性，并在检测到完整性受到破坏时采取必要的恢复措施；</w:t>
      </w:r>
    </w:p>
    <w:p w:rsidR="00F97E80" w:rsidRDefault="00DD528B">
      <w:pPr>
        <w:pStyle w:val="a4"/>
        <w:numPr>
          <w:ilvl w:val="4"/>
          <w:numId w:val="22"/>
        </w:numPr>
        <w:tabs>
          <w:tab w:val="left" w:pos="1178"/>
        </w:tabs>
        <w:spacing w:line="265" w:lineRule="exact"/>
        <w:ind w:left="1178"/>
        <w:rPr>
          <w:sz w:val="21"/>
        </w:rPr>
      </w:pPr>
      <w:r>
        <w:rPr>
          <w:spacing w:val="-3"/>
          <w:sz w:val="21"/>
        </w:rPr>
        <w:t>应支持云服务客户部署密钥管理解决方案，保证云服务客户自行实现数据的加解密过程。</w:t>
      </w:r>
    </w:p>
    <w:p w:rsidR="00F97E80" w:rsidRDefault="00DD528B">
      <w:pPr>
        <w:pStyle w:val="a4"/>
        <w:numPr>
          <w:ilvl w:val="3"/>
          <w:numId w:val="22"/>
        </w:numPr>
        <w:tabs>
          <w:tab w:val="left" w:pos="1289"/>
        </w:tabs>
        <w:spacing w:before="5" w:line="540" w:lineRule="atLeast"/>
        <w:ind w:left="861" w:right="7413" w:hanging="420"/>
        <w:rPr>
          <w:sz w:val="21"/>
        </w:rPr>
      </w:pPr>
      <w:r>
        <w:rPr>
          <w:b/>
          <w:spacing w:val="-3"/>
          <w:sz w:val="21"/>
        </w:rPr>
        <w:t>数据备份恢复</w:t>
      </w:r>
      <w:r>
        <w:rPr>
          <w:spacing w:val="-2"/>
          <w:sz w:val="21"/>
        </w:rPr>
        <w:t>本项要求包括：</w:t>
      </w:r>
    </w:p>
    <w:p w:rsidR="00F97E80" w:rsidRDefault="00DD528B">
      <w:pPr>
        <w:pStyle w:val="a4"/>
        <w:numPr>
          <w:ilvl w:val="4"/>
          <w:numId w:val="22"/>
        </w:numPr>
        <w:tabs>
          <w:tab w:val="left" w:pos="1178"/>
        </w:tabs>
        <w:spacing w:before="7"/>
        <w:ind w:left="1178"/>
        <w:rPr>
          <w:sz w:val="21"/>
        </w:rPr>
      </w:pPr>
      <w:r>
        <w:rPr>
          <w:spacing w:val="-3"/>
          <w:sz w:val="21"/>
        </w:rPr>
        <w:t>云服务客户应在本地保存其业务数据的备份；</w:t>
      </w:r>
    </w:p>
    <w:p w:rsidR="00F97E80" w:rsidRDefault="00DD528B">
      <w:pPr>
        <w:pStyle w:val="a4"/>
        <w:numPr>
          <w:ilvl w:val="4"/>
          <w:numId w:val="22"/>
        </w:numPr>
        <w:tabs>
          <w:tab w:val="left" w:pos="1178"/>
        </w:tabs>
        <w:spacing w:before="5"/>
        <w:ind w:left="1178"/>
        <w:rPr>
          <w:sz w:val="21"/>
        </w:rPr>
      </w:pPr>
      <w:r>
        <w:rPr>
          <w:spacing w:val="-3"/>
          <w:sz w:val="21"/>
        </w:rPr>
        <w:t>应提供查询云服务客户数据及备份存储位置的能力；</w:t>
      </w:r>
    </w:p>
    <w:p w:rsidR="00F97E80" w:rsidRDefault="00DD528B">
      <w:pPr>
        <w:pStyle w:val="a4"/>
        <w:numPr>
          <w:ilvl w:val="4"/>
          <w:numId w:val="22"/>
        </w:numPr>
        <w:tabs>
          <w:tab w:val="left" w:pos="1178"/>
        </w:tabs>
        <w:spacing w:before="2" w:line="244" w:lineRule="auto"/>
        <w:ind w:left="1175" w:right="387" w:hanging="314"/>
        <w:rPr>
          <w:sz w:val="21"/>
        </w:rPr>
      </w:pPr>
      <w:r>
        <w:rPr>
          <w:spacing w:val="-3"/>
          <w:sz w:val="21"/>
        </w:rPr>
        <w:t>云服务商的云存储服务应保证云服务客户数据存在若干个可用的副本，各副本之间的内容应保待一致；</w:t>
      </w:r>
    </w:p>
    <w:p w:rsidR="00F97E80" w:rsidRDefault="00DD528B">
      <w:pPr>
        <w:pStyle w:val="a4"/>
        <w:numPr>
          <w:ilvl w:val="4"/>
          <w:numId w:val="22"/>
        </w:numPr>
        <w:tabs>
          <w:tab w:val="left" w:pos="1178"/>
        </w:tabs>
        <w:spacing w:line="244" w:lineRule="auto"/>
        <w:ind w:left="1175" w:right="387" w:hanging="314"/>
        <w:rPr>
          <w:sz w:val="21"/>
        </w:rPr>
      </w:pPr>
      <w:r>
        <w:rPr>
          <w:spacing w:val="-3"/>
          <w:sz w:val="21"/>
        </w:rPr>
        <w:t>应为云服务客户将业务系统及数据迁移到其他云计算平台和本地系统提供技术手段，并协助完成迁移过程。</w:t>
      </w:r>
    </w:p>
    <w:p w:rsidR="00F97E80" w:rsidRDefault="00DD528B">
      <w:pPr>
        <w:pStyle w:val="a4"/>
        <w:numPr>
          <w:ilvl w:val="2"/>
          <w:numId w:val="21"/>
        </w:numPr>
        <w:tabs>
          <w:tab w:val="left" w:pos="1183"/>
        </w:tabs>
        <w:spacing w:before="40" w:line="544" w:lineRule="exact"/>
        <w:ind w:right="7309" w:hanging="420"/>
        <w:rPr>
          <w:sz w:val="21"/>
        </w:rPr>
      </w:pPr>
      <w:r>
        <w:rPr>
          <w:b/>
          <w:sz w:val="21"/>
        </w:rPr>
        <w:t>7</w:t>
      </w:r>
      <w:r>
        <w:rPr>
          <w:b/>
          <w:spacing w:val="-3"/>
          <w:sz w:val="21"/>
        </w:rPr>
        <w:t xml:space="preserve"> 剩余信息保护</w:t>
      </w:r>
      <w:r>
        <w:rPr>
          <w:spacing w:val="-2"/>
          <w:sz w:val="21"/>
        </w:rPr>
        <w:t>本项要求包括：</w:t>
      </w:r>
    </w:p>
    <w:p w:rsidR="00F97E80" w:rsidRDefault="00DD528B">
      <w:pPr>
        <w:pStyle w:val="a4"/>
        <w:numPr>
          <w:ilvl w:val="3"/>
          <w:numId w:val="21"/>
        </w:numPr>
        <w:tabs>
          <w:tab w:val="left" w:pos="1178"/>
        </w:tabs>
        <w:spacing w:line="222" w:lineRule="exact"/>
        <w:rPr>
          <w:sz w:val="21"/>
        </w:rPr>
      </w:pPr>
      <w:r>
        <w:rPr>
          <w:spacing w:val="-3"/>
          <w:sz w:val="21"/>
        </w:rPr>
        <w:t>应保证虚拟机所使用的内存和存储空间回收时得到完全清除；</w:t>
      </w:r>
    </w:p>
    <w:p w:rsidR="00F97E80" w:rsidRDefault="00DD528B">
      <w:pPr>
        <w:pStyle w:val="a4"/>
        <w:numPr>
          <w:ilvl w:val="3"/>
          <w:numId w:val="21"/>
        </w:numPr>
        <w:tabs>
          <w:tab w:val="left" w:pos="1178"/>
        </w:tabs>
        <w:spacing w:before="5"/>
        <w:rPr>
          <w:sz w:val="21"/>
        </w:rPr>
      </w:pPr>
      <w:r>
        <w:rPr>
          <w:spacing w:val="-3"/>
          <w:sz w:val="21"/>
        </w:rPr>
        <w:t>云服务客户删除业务应用数据时，云计算平台应将云存储中所有副本删除。</w:t>
      </w:r>
    </w:p>
    <w:p w:rsidR="00F97E80" w:rsidRDefault="00F97E80">
      <w:pPr>
        <w:pStyle w:val="a3"/>
        <w:spacing w:before="7"/>
      </w:pPr>
    </w:p>
    <w:p w:rsidR="00F97E80" w:rsidRDefault="00DD528B">
      <w:pPr>
        <w:pStyle w:val="1"/>
        <w:numPr>
          <w:ilvl w:val="2"/>
          <w:numId w:val="20"/>
        </w:numPr>
        <w:tabs>
          <w:tab w:val="left" w:pos="1075"/>
        </w:tabs>
        <w:ind w:hanging="633"/>
        <w:rPr>
          <w:rFonts w:ascii="宋体" w:eastAsia="宋体"/>
        </w:rPr>
      </w:pPr>
      <w:r>
        <w:rPr>
          <w:rFonts w:ascii="宋体" w:eastAsia="宋体" w:hint="eastAsia"/>
        </w:rPr>
        <w:t>安全管理中心</w:t>
      </w:r>
    </w:p>
    <w:p w:rsidR="00F97E80" w:rsidRDefault="00DD528B">
      <w:pPr>
        <w:pStyle w:val="a4"/>
        <w:numPr>
          <w:ilvl w:val="3"/>
          <w:numId w:val="20"/>
        </w:numPr>
        <w:tabs>
          <w:tab w:val="left" w:pos="1289"/>
        </w:tabs>
        <w:spacing w:before="5" w:line="540" w:lineRule="atLeast"/>
        <w:ind w:right="7634" w:hanging="420"/>
        <w:rPr>
          <w:sz w:val="21"/>
        </w:rPr>
      </w:pPr>
      <w:r>
        <w:rPr>
          <w:b/>
          <w:sz w:val="21"/>
        </w:rPr>
        <w:t xml:space="preserve">集中管控 </w:t>
      </w:r>
      <w:r>
        <w:rPr>
          <w:spacing w:val="-5"/>
          <w:sz w:val="21"/>
        </w:rPr>
        <w:t>本项要求包括：</w:t>
      </w:r>
    </w:p>
    <w:p w:rsidR="00F97E80" w:rsidRDefault="00DD528B">
      <w:pPr>
        <w:pStyle w:val="a4"/>
        <w:numPr>
          <w:ilvl w:val="4"/>
          <w:numId w:val="20"/>
        </w:numPr>
        <w:tabs>
          <w:tab w:val="left" w:pos="1178"/>
        </w:tabs>
        <w:spacing w:before="7"/>
        <w:rPr>
          <w:sz w:val="21"/>
        </w:rPr>
      </w:pPr>
      <w:r>
        <w:rPr>
          <w:spacing w:val="-3"/>
          <w:sz w:val="21"/>
        </w:rPr>
        <w:t>应能对物理资源和虚拟资源按照策略做统一管理调度与分配；</w:t>
      </w:r>
    </w:p>
    <w:p w:rsidR="00F97E80" w:rsidRDefault="00DD528B">
      <w:pPr>
        <w:pStyle w:val="a4"/>
        <w:numPr>
          <w:ilvl w:val="4"/>
          <w:numId w:val="20"/>
        </w:numPr>
        <w:tabs>
          <w:tab w:val="left" w:pos="1178"/>
        </w:tabs>
        <w:spacing w:before="2"/>
        <w:rPr>
          <w:sz w:val="21"/>
        </w:rPr>
      </w:pPr>
      <w:r>
        <w:rPr>
          <w:spacing w:val="-3"/>
          <w:sz w:val="21"/>
        </w:rPr>
        <w:t>应保证云计算平台管理流蜇与云服务客户业务流量分离；</w:t>
      </w:r>
    </w:p>
    <w:p w:rsidR="00F97E80" w:rsidRDefault="00DD528B">
      <w:pPr>
        <w:pStyle w:val="a4"/>
        <w:numPr>
          <w:ilvl w:val="4"/>
          <w:numId w:val="20"/>
        </w:numPr>
        <w:tabs>
          <w:tab w:val="left" w:pos="1178"/>
        </w:tabs>
        <w:spacing w:before="5" w:line="242" w:lineRule="auto"/>
        <w:ind w:left="1175" w:right="387" w:hanging="314"/>
        <w:rPr>
          <w:sz w:val="21"/>
        </w:rPr>
      </w:pPr>
      <w:r>
        <w:rPr>
          <w:spacing w:val="-3"/>
          <w:sz w:val="21"/>
        </w:rPr>
        <w:t>应根据云服务商和云服务客户的职责划分，收集各自控制部分的审计数据并实现各自的集中审计；</w:t>
      </w:r>
    </w:p>
    <w:p w:rsidR="00F97E80" w:rsidRDefault="00DD528B">
      <w:pPr>
        <w:pStyle w:val="a4"/>
        <w:numPr>
          <w:ilvl w:val="4"/>
          <w:numId w:val="20"/>
        </w:numPr>
        <w:tabs>
          <w:tab w:val="left" w:pos="1178"/>
        </w:tabs>
        <w:spacing w:before="1" w:line="242" w:lineRule="auto"/>
        <w:ind w:left="1175" w:right="115" w:hanging="314"/>
        <w:rPr>
          <w:sz w:val="21"/>
        </w:rPr>
      </w:pPr>
      <w:r>
        <w:rPr>
          <w:spacing w:val="-9"/>
          <w:sz w:val="21"/>
        </w:rPr>
        <w:t>应根据云服务商和云服务客户的职责划分，实现各自控制部分，包括虚拟化网络、虚拟机、虚拟</w:t>
      </w:r>
      <w:r>
        <w:rPr>
          <w:spacing w:val="-5"/>
          <w:sz w:val="21"/>
        </w:rPr>
        <w:t>化安全设备等的运行状况的集中监测。</w:t>
      </w:r>
    </w:p>
    <w:p w:rsidR="00F97E80" w:rsidRDefault="00F97E80">
      <w:pPr>
        <w:pStyle w:val="a3"/>
        <w:spacing w:before="3"/>
      </w:pPr>
    </w:p>
    <w:p w:rsidR="00F97E80" w:rsidRDefault="00DD528B">
      <w:pPr>
        <w:pStyle w:val="1"/>
        <w:numPr>
          <w:ilvl w:val="2"/>
          <w:numId w:val="19"/>
        </w:numPr>
        <w:tabs>
          <w:tab w:val="left" w:pos="1075"/>
        </w:tabs>
        <w:ind w:hanging="633"/>
        <w:jc w:val="left"/>
        <w:rPr>
          <w:rFonts w:ascii="宋体" w:eastAsia="宋体"/>
        </w:rPr>
      </w:pPr>
      <w:r>
        <w:rPr>
          <w:rFonts w:ascii="宋体" w:eastAsia="宋体" w:hint="eastAsia"/>
        </w:rPr>
        <w:t>安全建设管理</w:t>
      </w:r>
    </w:p>
    <w:p w:rsidR="00F97E80" w:rsidRDefault="00F97E80">
      <w:pPr>
        <w:pStyle w:val="a3"/>
        <w:spacing w:before="7"/>
        <w:rPr>
          <w:b/>
        </w:rPr>
      </w:pPr>
    </w:p>
    <w:p w:rsidR="00F97E80" w:rsidRDefault="00DD528B">
      <w:pPr>
        <w:pStyle w:val="a4"/>
        <w:numPr>
          <w:ilvl w:val="3"/>
          <w:numId w:val="19"/>
        </w:numPr>
        <w:tabs>
          <w:tab w:val="left" w:pos="1289"/>
        </w:tabs>
        <w:spacing w:line="484" w:lineRule="auto"/>
        <w:ind w:right="7413" w:hanging="420"/>
        <w:jc w:val="left"/>
        <w:rPr>
          <w:sz w:val="21"/>
        </w:rPr>
      </w:pPr>
      <w:r>
        <w:rPr>
          <w:b/>
          <w:spacing w:val="-3"/>
          <w:sz w:val="21"/>
        </w:rPr>
        <w:t>云服务商选择</w:t>
      </w:r>
      <w:r>
        <w:rPr>
          <w:spacing w:val="-2"/>
          <w:sz w:val="21"/>
        </w:rPr>
        <w:t>本项要求包括：</w:t>
      </w:r>
    </w:p>
    <w:p w:rsidR="00F97E80" w:rsidRDefault="00F97E80">
      <w:pPr>
        <w:spacing w:line="484" w:lineRule="auto"/>
        <w:rPr>
          <w:sz w:val="21"/>
        </w:rPr>
        <w:sectPr w:rsidR="00F97E80">
          <w:pgSz w:w="11920" w:h="16850"/>
          <w:pgMar w:top="1240" w:right="1080" w:bottom="280" w:left="860" w:header="796" w:footer="0" w:gutter="0"/>
          <w:cols w:space="720"/>
        </w:sectPr>
      </w:pPr>
    </w:p>
    <w:p w:rsidR="00F97E80" w:rsidRDefault="00DD528B">
      <w:pPr>
        <w:pStyle w:val="a4"/>
        <w:numPr>
          <w:ilvl w:val="4"/>
          <w:numId w:val="19"/>
        </w:numPr>
        <w:tabs>
          <w:tab w:val="left" w:pos="1018"/>
        </w:tabs>
        <w:spacing w:before="80" w:line="242" w:lineRule="auto"/>
        <w:ind w:right="547" w:hanging="314"/>
        <w:rPr>
          <w:sz w:val="21"/>
        </w:rPr>
      </w:pPr>
      <w:r>
        <w:rPr>
          <w:spacing w:val="-3"/>
          <w:sz w:val="21"/>
        </w:rPr>
        <w:lastRenderedPageBreak/>
        <w:t>应选择安全合规的云服务商，其所提供的云计算平台应为其所承载的业务应用系统提供相应等级的安全保护能力；</w:t>
      </w:r>
    </w:p>
    <w:p w:rsidR="00F97E80" w:rsidRDefault="00DD528B">
      <w:pPr>
        <w:pStyle w:val="a4"/>
        <w:numPr>
          <w:ilvl w:val="4"/>
          <w:numId w:val="19"/>
        </w:numPr>
        <w:tabs>
          <w:tab w:val="left" w:pos="1018"/>
        </w:tabs>
        <w:spacing w:before="2"/>
        <w:ind w:left="1017"/>
        <w:rPr>
          <w:sz w:val="21"/>
        </w:rPr>
      </w:pPr>
      <w:r>
        <w:rPr>
          <w:spacing w:val="-3"/>
          <w:sz w:val="21"/>
        </w:rPr>
        <w:t>应在服务水平协议中规定云服务的各项服务内容和具体技术指标；</w:t>
      </w:r>
    </w:p>
    <w:p w:rsidR="00F97E80" w:rsidRDefault="00DD528B">
      <w:pPr>
        <w:pStyle w:val="a4"/>
        <w:numPr>
          <w:ilvl w:val="4"/>
          <w:numId w:val="19"/>
        </w:numPr>
        <w:tabs>
          <w:tab w:val="left" w:pos="1018"/>
        </w:tabs>
        <w:spacing w:before="2" w:line="244" w:lineRule="auto"/>
        <w:ind w:right="253" w:hanging="314"/>
        <w:rPr>
          <w:sz w:val="21"/>
        </w:rPr>
      </w:pPr>
      <w:r>
        <w:rPr>
          <w:spacing w:val="-8"/>
          <w:sz w:val="21"/>
        </w:rPr>
        <w:t>应在服务水平协议中规定云服务商的权限与责任，包括管理范围、职责划分、访问授权、隐私保</w:t>
      </w:r>
      <w:r>
        <w:rPr>
          <w:spacing w:val="-5"/>
          <w:sz w:val="21"/>
        </w:rPr>
        <w:t>护、行为准则、违约责任等；</w:t>
      </w:r>
    </w:p>
    <w:p w:rsidR="00F97E80" w:rsidRDefault="00DD528B">
      <w:pPr>
        <w:pStyle w:val="a4"/>
        <w:numPr>
          <w:ilvl w:val="4"/>
          <w:numId w:val="19"/>
        </w:numPr>
        <w:tabs>
          <w:tab w:val="left" w:pos="1018"/>
        </w:tabs>
        <w:spacing w:line="244" w:lineRule="auto"/>
        <w:ind w:right="336" w:hanging="314"/>
        <w:rPr>
          <w:sz w:val="21"/>
        </w:rPr>
      </w:pPr>
      <w:r>
        <w:rPr>
          <w:spacing w:val="-3"/>
          <w:sz w:val="21"/>
        </w:rPr>
        <w:t>应在服务水平协议中规定服务合约到期时，完整提供云服务客户数据，并承诺相关数据在云计算平台上清除；</w:t>
      </w:r>
    </w:p>
    <w:p w:rsidR="00F97E80" w:rsidRDefault="00DD528B">
      <w:pPr>
        <w:pStyle w:val="a4"/>
        <w:numPr>
          <w:ilvl w:val="4"/>
          <w:numId w:val="19"/>
        </w:numPr>
        <w:tabs>
          <w:tab w:val="left" w:pos="1018"/>
        </w:tabs>
        <w:spacing w:line="265" w:lineRule="exact"/>
        <w:ind w:left="1017"/>
        <w:rPr>
          <w:sz w:val="21"/>
        </w:rPr>
      </w:pPr>
      <w:r>
        <w:rPr>
          <w:spacing w:val="-3"/>
          <w:sz w:val="21"/>
        </w:rPr>
        <w:t>应与选定的云服务商签署保密协议，要求其不得泄露云服务客户数据。</w:t>
      </w:r>
    </w:p>
    <w:p w:rsidR="00F97E80" w:rsidRDefault="00DD528B">
      <w:pPr>
        <w:pStyle w:val="a4"/>
        <w:numPr>
          <w:ilvl w:val="3"/>
          <w:numId w:val="19"/>
        </w:numPr>
        <w:tabs>
          <w:tab w:val="left" w:pos="1128"/>
        </w:tabs>
        <w:spacing w:before="1" w:line="540" w:lineRule="atLeast"/>
        <w:ind w:left="700" w:right="7785" w:hanging="420"/>
        <w:jc w:val="left"/>
        <w:rPr>
          <w:sz w:val="21"/>
        </w:rPr>
      </w:pPr>
      <w:r>
        <w:rPr>
          <w:b/>
          <w:spacing w:val="-4"/>
          <w:sz w:val="21"/>
        </w:rPr>
        <w:t>供应链管理</w:t>
      </w:r>
      <w:r>
        <w:rPr>
          <w:spacing w:val="-2"/>
          <w:sz w:val="21"/>
        </w:rPr>
        <w:t>本项要求包括：</w:t>
      </w:r>
    </w:p>
    <w:p w:rsidR="00F97E80" w:rsidRDefault="00DD528B">
      <w:pPr>
        <w:pStyle w:val="a4"/>
        <w:numPr>
          <w:ilvl w:val="4"/>
          <w:numId w:val="19"/>
        </w:numPr>
        <w:tabs>
          <w:tab w:val="left" w:pos="1018"/>
        </w:tabs>
        <w:spacing w:before="9"/>
        <w:ind w:left="1017"/>
        <w:rPr>
          <w:sz w:val="21"/>
        </w:rPr>
      </w:pPr>
      <w:r>
        <w:rPr>
          <w:spacing w:val="-3"/>
          <w:sz w:val="21"/>
        </w:rPr>
        <w:t>应确保供应商的选择符合国家有关规定；</w:t>
      </w:r>
    </w:p>
    <w:p w:rsidR="00F97E80" w:rsidRDefault="00DD528B">
      <w:pPr>
        <w:pStyle w:val="a4"/>
        <w:numPr>
          <w:ilvl w:val="4"/>
          <w:numId w:val="19"/>
        </w:numPr>
        <w:tabs>
          <w:tab w:val="left" w:pos="1018"/>
        </w:tabs>
        <w:spacing w:before="2"/>
        <w:ind w:left="1017"/>
        <w:rPr>
          <w:sz w:val="21"/>
        </w:rPr>
      </w:pPr>
      <w:r>
        <w:rPr>
          <w:spacing w:val="-3"/>
          <w:sz w:val="21"/>
        </w:rPr>
        <w:t>应将供应链安全事件信息或安全威胁信息及时传达到云服务客户；</w:t>
      </w:r>
    </w:p>
    <w:p w:rsidR="00F97E80" w:rsidRDefault="00DD528B">
      <w:pPr>
        <w:pStyle w:val="a4"/>
        <w:numPr>
          <w:ilvl w:val="4"/>
          <w:numId w:val="19"/>
        </w:numPr>
        <w:tabs>
          <w:tab w:val="left" w:pos="1018"/>
        </w:tabs>
        <w:spacing w:before="6" w:line="242" w:lineRule="auto"/>
        <w:ind w:right="336" w:hanging="314"/>
        <w:rPr>
          <w:sz w:val="21"/>
        </w:rPr>
      </w:pPr>
      <w:r>
        <w:rPr>
          <w:spacing w:val="-3"/>
          <w:sz w:val="21"/>
        </w:rPr>
        <w:t>应保证供应商的重要变更及时传达到云服务客户，并评估变更带来的安全风险，采取措施对风险进行控制。</w:t>
      </w:r>
    </w:p>
    <w:p w:rsidR="00F97E80" w:rsidRDefault="00F97E80">
      <w:pPr>
        <w:pStyle w:val="a3"/>
        <w:spacing w:before="3"/>
      </w:pPr>
    </w:p>
    <w:p w:rsidR="00F97E80" w:rsidRDefault="00DD528B">
      <w:pPr>
        <w:pStyle w:val="1"/>
        <w:numPr>
          <w:ilvl w:val="2"/>
          <w:numId w:val="19"/>
        </w:numPr>
        <w:tabs>
          <w:tab w:val="left" w:pos="915"/>
        </w:tabs>
        <w:ind w:left="914"/>
        <w:jc w:val="left"/>
        <w:rPr>
          <w:rFonts w:ascii="宋体" w:eastAsia="宋体"/>
        </w:rPr>
      </w:pPr>
      <w:proofErr w:type="gramStart"/>
      <w:r>
        <w:rPr>
          <w:rFonts w:ascii="宋体" w:eastAsia="宋体" w:hint="eastAsia"/>
        </w:rPr>
        <w:t>安全运</w:t>
      </w:r>
      <w:proofErr w:type="gramEnd"/>
      <w:r>
        <w:rPr>
          <w:rFonts w:ascii="宋体" w:eastAsia="宋体" w:hint="eastAsia"/>
        </w:rPr>
        <w:t>维管理</w:t>
      </w:r>
    </w:p>
    <w:p w:rsidR="00F97E80" w:rsidRDefault="00F97E80">
      <w:pPr>
        <w:pStyle w:val="a3"/>
        <w:spacing w:before="6"/>
        <w:rPr>
          <w:b/>
        </w:rPr>
      </w:pPr>
    </w:p>
    <w:p w:rsidR="00F97E80" w:rsidRDefault="00DD528B">
      <w:pPr>
        <w:pStyle w:val="a4"/>
        <w:numPr>
          <w:ilvl w:val="3"/>
          <w:numId w:val="19"/>
        </w:numPr>
        <w:tabs>
          <w:tab w:val="left" w:pos="1128"/>
        </w:tabs>
        <w:spacing w:before="1"/>
        <w:ind w:left="1127" w:hanging="847"/>
        <w:jc w:val="left"/>
        <w:rPr>
          <w:b/>
          <w:sz w:val="21"/>
        </w:rPr>
      </w:pPr>
      <w:r>
        <w:rPr>
          <w:b/>
          <w:sz w:val="21"/>
        </w:rPr>
        <w:t>云计算环境管理</w:t>
      </w:r>
    </w:p>
    <w:p w:rsidR="00F97E80" w:rsidRDefault="00F97E80">
      <w:pPr>
        <w:pStyle w:val="a3"/>
        <w:spacing w:before="6"/>
        <w:rPr>
          <w:b/>
        </w:rPr>
      </w:pPr>
    </w:p>
    <w:p w:rsidR="00F97E80" w:rsidRDefault="00DD528B">
      <w:pPr>
        <w:pStyle w:val="a3"/>
        <w:ind w:left="280"/>
      </w:pPr>
      <w:r>
        <w:t>云计算平台的运维地点应位与中国境内，境外对境内云计算平台实施运维操作应遵循国家相关规定。</w:t>
      </w:r>
    </w:p>
    <w:p w:rsidR="00F97E80" w:rsidRDefault="00F97E80">
      <w:pPr>
        <w:pStyle w:val="a3"/>
        <w:spacing w:before="7"/>
      </w:pPr>
    </w:p>
    <w:p w:rsidR="00F97E80" w:rsidRDefault="00DD528B">
      <w:pPr>
        <w:pStyle w:val="1"/>
        <w:tabs>
          <w:tab w:val="left" w:pos="1072"/>
        </w:tabs>
        <w:ind w:left="412" w:firstLine="0"/>
        <w:rPr>
          <w:rFonts w:ascii="宋体" w:eastAsia="宋体"/>
        </w:rPr>
      </w:pPr>
      <w:r>
        <w:rPr>
          <w:rFonts w:ascii="宋体" w:eastAsia="宋体" w:hint="eastAsia"/>
        </w:rPr>
        <w:t>9.2</w:t>
      </w:r>
      <w:r>
        <w:rPr>
          <w:rFonts w:ascii="宋体" w:eastAsia="宋体" w:hint="eastAsia"/>
        </w:rPr>
        <w:tab/>
      </w:r>
      <w:r>
        <w:rPr>
          <w:rFonts w:ascii="宋体" w:eastAsia="宋体" w:hint="eastAsia"/>
          <w:spacing w:val="-1"/>
        </w:rPr>
        <w:t>移动互联安全扩展要求</w:t>
      </w:r>
    </w:p>
    <w:p w:rsidR="00F97E80" w:rsidRDefault="00F97E80">
      <w:pPr>
        <w:pStyle w:val="a3"/>
        <w:spacing w:before="6"/>
        <w:rPr>
          <w:b/>
        </w:rPr>
      </w:pPr>
    </w:p>
    <w:p w:rsidR="00F97E80" w:rsidRDefault="00DD528B">
      <w:pPr>
        <w:spacing w:before="1"/>
        <w:ind w:left="280"/>
        <w:rPr>
          <w:b/>
          <w:sz w:val="21"/>
        </w:rPr>
      </w:pPr>
      <w:r>
        <w:rPr>
          <w:b/>
          <w:sz w:val="21"/>
        </w:rPr>
        <w:t>9.3.1 安全物理环境</w:t>
      </w:r>
    </w:p>
    <w:p w:rsidR="00F97E80" w:rsidRDefault="00F97E80">
      <w:pPr>
        <w:pStyle w:val="a3"/>
        <w:spacing w:before="7"/>
        <w:rPr>
          <w:b/>
        </w:rPr>
      </w:pPr>
    </w:p>
    <w:p w:rsidR="00F97E80" w:rsidRDefault="00DD528B">
      <w:pPr>
        <w:ind w:left="280"/>
        <w:rPr>
          <w:b/>
          <w:sz w:val="21"/>
        </w:rPr>
      </w:pPr>
      <w:r>
        <w:rPr>
          <w:b/>
          <w:sz w:val="21"/>
        </w:rPr>
        <w:t>9.3.1.1 无线接入点的物理位置</w:t>
      </w:r>
    </w:p>
    <w:p w:rsidR="00F97E80" w:rsidRDefault="00F97E80">
      <w:pPr>
        <w:pStyle w:val="a3"/>
        <w:spacing w:before="6"/>
        <w:rPr>
          <w:b/>
        </w:rPr>
      </w:pPr>
    </w:p>
    <w:p w:rsidR="00F97E80" w:rsidRDefault="00DD528B">
      <w:pPr>
        <w:pStyle w:val="a3"/>
        <w:ind w:left="700"/>
      </w:pPr>
      <w:r>
        <w:t>应为无线接入设备的安装选择合理位置，避免过度覆盖和电磁干扰。</w:t>
      </w:r>
    </w:p>
    <w:p w:rsidR="00F97E80" w:rsidRDefault="00F97E80">
      <w:pPr>
        <w:pStyle w:val="a3"/>
        <w:spacing w:before="7"/>
      </w:pPr>
    </w:p>
    <w:p w:rsidR="00F97E80" w:rsidRDefault="00DD528B">
      <w:pPr>
        <w:pStyle w:val="1"/>
        <w:ind w:left="412" w:firstLine="0"/>
        <w:rPr>
          <w:rFonts w:ascii="宋体" w:eastAsia="宋体"/>
        </w:rPr>
      </w:pPr>
      <w:r>
        <w:rPr>
          <w:rFonts w:ascii="宋体" w:eastAsia="宋体" w:hint="eastAsia"/>
        </w:rPr>
        <w:t>9.2.2 安全区域边界</w:t>
      </w:r>
    </w:p>
    <w:p w:rsidR="00F97E80" w:rsidRDefault="00F97E80">
      <w:pPr>
        <w:pStyle w:val="a3"/>
        <w:spacing w:before="7"/>
        <w:rPr>
          <w:b/>
        </w:rPr>
      </w:pPr>
    </w:p>
    <w:p w:rsidR="00F97E80" w:rsidRDefault="00DD528B">
      <w:pPr>
        <w:pStyle w:val="a4"/>
        <w:numPr>
          <w:ilvl w:val="3"/>
          <w:numId w:val="18"/>
        </w:numPr>
        <w:tabs>
          <w:tab w:val="left" w:pos="1128"/>
        </w:tabs>
        <w:ind w:hanging="847"/>
        <w:rPr>
          <w:b/>
          <w:sz w:val="21"/>
        </w:rPr>
      </w:pPr>
      <w:r>
        <w:rPr>
          <w:b/>
          <w:sz w:val="21"/>
        </w:rPr>
        <w:t>边界防护</w:t>
      </w:r>
    </w:p>
    <w:p w:rsidR="00F97E80" w:rsidRDefault="00F97E80">
      <w:pPr>
        <w:pStyle w:val="a3"/>
        <w:spacing w:before="6"/>
        <w:rPr>
          <w:b/>
        </w:rPr>
      </w:pPr>
    </w:p>
    <w:p w:rsidR="00F97E80" w:rsidRDefault="00DD528B">
      <w:pPr>
        <w:pStyle w:val="a3"/>
        <w:ind w:left="700"/>
      </w:pPr>
      <w:r>
        <w:t>应保证有线网络与无线网络边界之间的访问和数据流通过无线接入网关设备。</w:t>
      </w:r>
    </w:p>
    <w:p w:rsidR="00F97E80" w:rsidRDefault="00F97E80">
      <w:pPr>
        <w:pStyle w:val="a3"/>
        <w:spacing w:before="7"/>
      </w:pPr>
    </w:p>
    <w:p w:rsidR="00F97E80" w:rsidRDefault="00DD528B">
      <w:pPr>
        <w:pStyle w:val="1"/>
        <w:numPr>
          <w:ilvl w:val="3"/>
          <w:numId w:val="18"/>
        </w:numPr>
        <w:tabs>
          <w:tab w:val="left" w:pos="1128"/>
        </w:tabs>
        <w:ind w:hanging="847"/>
        <w:rPr>
          <w:rFonts w:ascii="宋体" w:eastAsia="宋体"/>
        </w:rPr>
      </w:pPr>
      <w:r>
        <w:rPr>
          <w:rFonts w:ascii="宋体" w:eastAsia="宋体" w:hint="eastAsia"/>
        </w:rPr>
        <w:t>访问控制</w:t>
      </w:r>
    </w:p>
    <w:p w:rsidR="00F97E80" w:rsidRDefault="00F97E80">
      <w:pPr>
        <w:pStyle w:val="a3"/>
        <w:spacing w:before="7"/>
        <w:rPr>
          <w:b/>
        </w:rPr>
      </w:pPr>
    </w:p>
    <w:p w:rsidR="00F97E80" w:rsidRDefault="00DD528B">
      <w:pPr>
        <w:pStyle w:val="a3"/>
        <w:spacing w:line="242" w:lineRule="auto"/>
        <w:ind w:left="280" w:right="440" w:firstLine="420"/>
      </w:pPr>
      <w:r>
        <w:t>无线接入设备应开启接入认证功能，并支持采用认证服务器认证或国家密码管理机构批准的密码模块进行认证。</w:t>
      </w:r>
    </w:p>
    <w:p w:rsidR="00F97E80" w:rsidRDefault="00DD528B">
      <w:pPr>
        <w:pStyle w:val="a4"/>
        <w:numPr>
          <w:ilvl w:val="3"/>
          <w:numId w:val="18"/>
        </w:numPr>
        <w:tabs>
          <w:tab w:val="left" w:pos="1128"/>
        </w:tabs>
        <w:spacing w:before="48" w:line="544" w:lineRule="exact"/>
        <w:ind w:left="700" w:right="7794" w:hanging="420"/>
        <w:rPr>
          <w:sz w:val="21"/>
        </w:rPr>
      </w:pPr>
      <w:r>
        <w:rPr>
          <w:b/>
          <w:sz w:val="21"/>
        </w:rPr>
        <w:t xml:space="preserve">入侵防范 </w:t>
      </w:r>
      <w:r>
        <w:rPr>
          <w:spacing w:val="-4"/>
          <w:sz w:val="21"/>
        </w:rPr>
        <w:t>本项要求包括：</w:t>
      </w:r>
    </w:p>
    <w:p w:rsidR="00F97E80" w:rsidRDefault="00DD528B">
      <w:pPr>
        <w:pStyle w:val="a4"/>
        <w:numPr>
          <w:ilvl w:val="4"/>
          <w:numId w:val="18"/>
        </w:numPr>
        <w:tabs>
          <w:tab w:val="left" w:pos="1018"/>
        </w:tabs>
        <w:spacing w:line="222" w:lineRule="exact"/>
        <w:jc w:val="left"/>
        <w:rPr>
          <w:sz w:val="21"/>
        </w:rPr>
      </w:pPr>
      <w:r>
        <w:rPr>
          <w:spacing w:val="-3"/>
          <w:sz w:val="21"/>
        </w:rPr>
        <w:t>应能够检测到非授权无线接入设备和非授权移动终端的接入行为；</w:t>
      </w:r>
    </w:p>
    <w:p w:rsidR="00F97E80" w:rsidRDefault="00DD528B">
      <w:pPr>
        <w:pStyle w:val="a4"/>
        <w:numPr>
          <w:ilvl w:val="4"/>
          <w:numId w:val="18"/>
        </w:numPr>
        <w:tabs>
          <w:tab w:val="left" w:pos="1018"/>
        </w:tabs>
        <w:spacing w:before="4" w:line="242" w:lineRule="auto"/>
        <w:ind w:left="1014" w:right="497" w:hanging="314"/>
        <w:jc w:val="left"/>
        <w:rPr>
          <w:sz w:val="21"/>
        </w:rPr>
      </w:pPr>
      <w:r>
        <w:rPr>
          <w:spacing w:val="-3"/>
          <w:sz w:val="21"/>
        </w:rPr>
        <w:t>应能够检测到针对无线接入设备的网络扫描、</w:t>
      </w:r>
      <w:r>
        <w:rPr>
          <w:sz w:val="21"/>
        </w:rPr>
        <w:t>DDoS</w:t>
      </w:r>
      <w:r>
        <w:rPr>
          <w:spacing w:val="-6"/>
          <w:sz w:val="21"/>
        </w:rPr>
        <w:t xml:space="preserve"> 攻击、密钥破解、中间人攻击和欺骗攻击</w:t>
      </w:r>
      <w:r>
        <w:rPr>
          <w:spacing w:val="-4"/>
          <w:sz w:val="21"/>
        </w:rPr>
        <w:t>等行为；</w:t>
      </w:r>
    </w:p>
    <w:p w:rsidR="00F97E80" w:rsidRDefault="00DD528B">
      <w:pPr>
        <w:pStyle w:val="a4"/>
        <w:numPr>
          <w:ilvl w:val="4"/>
          <w:numId w:val="18"/>
        </w:numPr>
        <w:tabs>
          <w:tab w:val="left" w:pos="1018"/>
        </w:tabs>
        <w:spacing w:before="2"/>
        <w:jc w:val="left"/>
        <w:rPr>
          <w:sz w:val="21"/>
        </w:rPr>
      </w:pPr>
      <w:r>
        <w:rPr>
          <w:spacing w:val="-7"/>
          <w:sz w:val="21"/>
        </w:rPr>
        <w:t xml:space="preserve">应能够检测到无线接入设备的 </w:t>
      </w:r>
      <w:r>
        <w:rPr>
          <w:sz w:val="21"/>
        </w:rPr>
        <w:t>SSID</w:t>
      </w:r>
      <w:r>
        <w:rPr>
          <w:spacing w:val="-15"/>
          <w:sz w:val="21"/>
        </w:rPr>
        <w:t xml:space="preserve"> 广播、</w:t>
      </w:r>
      <w:r>
        <w:rPr>
          <w:sz w:val="21"/>
        </w:rPr>
        <w:t>WPS</w:t>
      </w:r>
      <w:r>
        <w:rPr>
          <w:spacing w:val="-3"/>
          <w:sz w:val="21"/>
        </w:rPr>
        <w:t xml:space="preserve"> 等高风险功能的开启状态；</w:t>
      </w:r>
    </w:p>
    <w:p w:rsidR="00F97E80" w:rsidRDefault="00DD528B">
      <w:pPr>
        <w:pStyle w:val="a4"/>
        <w:numPr>
          <w:ilvl w:val="4"/>
          <w:numId w:val="18"/>
        </w:numPr>
        <w:tabs>
          <w:tab w:val="left" w:pos="1018"/>
        </w:tabs>
        <w:spacing w:before="2"/>
        <w:jc w:val="left"/>
        <w:rPr>
          <w:sz w:val="21"/>
        </w:rPr>
      </w:pPr>
      <w:r>
        <w:rPr>
          <w:spacing w:val="-3"/>
          <w:sz w:val="21"/>
        </w:rPr>
        <w:t>应禁用无线接入设备和无线接入网关存在风险的功能，如：</w:t>
      </w:r>
      <w:r>
        <w:rPr>
          <w:sz w:val="21"/>
        </w:rPr>
        <w:t>SSID</w:t>
      </w:r>
      <w:r>
        <w:rPr>
          <w:spacing w:val="-15"/>
          <w:sz w:val="21"/>
        </w:rPr>
        <w:t xml:space="preserve"> 广播、</w:t>
      </w:r>
      <w:r>
        <w:rPr>
          <w:sz w:val="21"/>
        </w:rPr>
        <w:t>WEP</w:t>
      </w:r>
      <w:r>
        <w:rPr>
          <w:spacing w:val="-1"/>
          <w:sz w:val="21"/>
        </w:rPr>
        <w:t xml:space="preserve"> 认证等；</w:t>
      </w:r>
    </w:p>
    <w:p w:rsidR="00F97E80" w:rsidRDefault="00DD528B">
      <w:pPr>
        <w:pStyle w:val="a4"/>
        <w:numPr>
          <w:ilvl w:val="4"/>
          <w:numId w:val="18"/>
        </w:numPr>
        <w:tabs>
          <w:tab w:val="left" w:pos="1018"/>
        </w:tabs>
        <w:spacing w:before="4"/>
        <w:jc w:val="left"/>
        <w:rPr>
          <w:sz w:val="21"/>
        </w:rPr>
      </w:pPr>
      <w:r>
        <w:rPr>
          <w:spacing w:val="-12"/>
          <w:sz w:val="21"/>
        </w:rPr>
        <w:t xml:space="preserve">应禁止多个 </w:t>
      </w:r>
      <w:r>
        <w:rPr>
          <w:sz w:val="21"/>
        </w:rPr>
        <w:t>AP</w:t>
      </w:r>
      <w:r>
        <w:rPr>
          <w:spacing w:val="-3"/>
          <w:sz w:val="21"/>
        </w:rPr>
        <w:t xml:space="preserve"> 使用同一个认证密钥；</w:t>
      </w:r>
    </w:p>
    <w:p w:rsidR="00F97E80" w:rsidRDefault="00F97E80">
      <w:pPr>
        <w:rPr>
          <w:sz w:val="21"/>
        </w:rPr>
        <w:sectPr w:rsidR="00F97E80">
          <w:pgSz w:w="11920" w:h="16850"/>
          <w:pgMar w:top="1240" w:right="1080" w:bottom="280" w:left="860" w:header="796" w:footer="0" w:gutter="0"/>
          <w:cols w:space="720"/>
        </w:sectPr>
      </w:pPr>
    </w:p>
    <w:p w:rsidR="00F97E80" w:rsidRDefault="00DD528B">
      <w:pPr>
        <w:pStyle w:val="a4"/>
        <w:numPr>
          <w:ilvl w:val="4"/>
          <w:numId w:val="18"/>
        </w:numPr>
        <w:tabs>
          <w:tab w:val="left" w:pos="1178"/>
        </w:tabs>
        <w:spacing w:before="100"/>
        <w:ind w:left="1178"/>
        <w:jc w:val="left"/>
        <w:rPr>
          <w:sz w:val="21"/>
        </w:rPr>
      </w:pPr>
      <w:r>
        <w:rPr>
          <w:spacing w:val="-3"/>
          <w:sz w:val="21"/>
        </w:rPr>
        <w:lastRenderedPageBreak/>
        <w:t>应能够阻断非授权无线接入设备或非授权移动终端。</w:t>
      </w:r>
    </w:p>
    <w:p w:rsidR="00F97E80" w:rsidRDefault="00F97E80">
      <w:pPr>
        <w:pStyle w:val="a3"/>
        <w:spacing w:before="6"/>
      </w:pPr>
    </w:p>
    <w:p w:rsidR="00F97E80" w:rsidRDefault="00DD528B">
      <w:pPr>
        <w:pStyle w:val="1"/>
        <w:spacing w:before="1"/>
        <w:ind w:left="573" w:firstLine="0"/>
        <w:rPr>
          <w:rFonts w:ascii="宋体" w:eastAsia="宋体"/>
        </w:rPr>
      </w:pPr>
      <w:r>
        <w:rPr>
          <w:rFonts w:ascii="宋体" w:eastAsia="宋体" w:hint="eastAsia"/>
        </w:rPr>
        <w:t>9.2.3 安全计算环境</w:t>
      </w:r>
    </w:p>
    <w:p w:rsidR="00F97E80" w:rsidRDefault="00DD528B">
      <w:pPr>
        <w:pStyle w:val="a4"/>
        <w:numPr>
          <w:ilvl w:val="3"/>
          <w:numId w:val="17"/>
        </w:numPr>
        <w:tabs>
          <w:tab w:val="left" w:pos="1236"/>
        </w:tabs>
        <w:spacing w:before="4" w:line="540" w:lineRule="atLeast"/>
        <w:ind w:right="7466" w:hanging="420"/>
        <w:rPr>
          <w:sz w:val="21"/>
        </w:rPr>
      </w:pPr>
      <w:r>
        <w:rPr>
          <w:b/>
          <w:spacing w:val="-4"/>
          <w:sz w:val="21"/>
        </w:rPr>
        <w:t>移动终端管控</w:t>
      </w:r>
      <w:r>
        <w:rPr>
          <w:spacing w:val="-2"/>
          <w:sz w:val="21"/>
        </w:rPr>
        <w:t>本项要求包括：</w:t>
      </w:r>
    </w:p>
    <w:p w:rsidR="00F97E80" w:rsidRDefault="00DD528B">
      <w:pPr>
        <w:pStyle w:val="a4"/>
        <w:numPr>
          <w:ilvl w:val="4"/>
          <w:numId w:val="17"/>
        </w:numPr>
        <w:tabs>
          <w:tab w:val="left" w:pos="1178"/>
        </w:tabs>
        <w:spacing w:before="10"/>
        <w:rPr>
          <w:sz w:val="21"/>
        </w:rPr>
      </w:pPr>
      <w:r>
        <w:rPr>
          <w:spacing w:val="-3"/>
          <w:sz w:val="21"/>
        </w:rPr>
        <w:t>应保证移动终端安装、注册并运行终端管理客户端软件；</w:t>
      </w:r>
    </w:p>
    <w:p w:rsidR="00F97E80" w:rsidRDefault="00DD528B">
      <w:pPr>
        <w:pStyle w:val="a4"/>
        <w:numPr>
          <w:ilvl w:val="4"/>
          <w:numId w:val="17"/>
        </w:numPr>
        <w:tabs>
          <w:tab w:val="left" w:pos="1224"/>
        </w:tabs>
        <w:spacing w:before="2" w:line="244" w:lineRule="auto"/>
        <w:ind w:left="1175" w:right="130" w:hanging="314"/>
        <w:rPr>
          <w:sz w:val="21"/>
        </w:rPr>
      </w:pPr>
      <w:r>
        <w:tab/>
      </w:r>
      <w:r>
        <w:rPr>
          <w:spacing w:val="-3"/>
          <w:sz w:val="21"/>
        </w:rPr>
        <w:t>移动终端应接受移动终端管理服务端的设备生命周期管理、设备远程控制，如：远程锁定、远程擦除等；</w:t>
      </w:r>
    </w:p>
    <w:p w:rsidR="00F97E80" w:rsidRDefault="00DD528B">
      <w:pPr>
        <w:pStyle w:val="a4"/>
        <w:numPr>
          <w:ilvl w:val="4"/>
          <w:numId w:val="17"/>
        </w:numPr>
        <w:tabs>
          <w:tab w:val="left" w:pos="1178"/>
        </w:tabs>
        <w:spacing w:line="265" w:lineRule="exact"/>
        <w:rPr>
          <w:sz w:val="21"/>
        </w:rPr>
      </w:pPr>
      <w:r>
        <w:rPr>
          <w:spacing w:val="-3"/>
          <w:sz w:val="21"/>
        </w:rPr>
        <w:t>应保证移动终端只用于处理指定业务。</w:t>
      </w:r>
    </w:p>
    <w:p w:rsidR="00F97E80" w:rsidRDefault="00DD528B">
      <w:pPr>
        <w:pStyle w:val="a4"/>
        <w:numPr>
          <w:ilvl w:val="3"/>
          <w:numId w:val="17"/>
        </w:numPr>
        <w:tabs>
          <w:tab w:val="left" w:pos="1236"/>
        </w:tabs>
        <w:spacing w:before="49" w:line="546" w:lineRule="exact"/>
        <w:ind w:right="7466" w:hanging="420"/>
        <w:rPr>
          <w:sz w:val="21"/>
        </w:rPr>
      </w:pPr>
      <w:r>
        <w:rPr>
          <w:b/>
          <w:spacing w:val="-4"/>
          <w:sz w:val="21"/>
        </w:rPr>
        <w:t>移动应用管控</w:t>
      </w:r>
      <w:r>
        <w:rPr>
          <w:spacing w:val="-2"/>
          <w:sz w:val="21"/>
        </w:rPr>
        <w:t>本项要求包括：</w:t>
      </w:r>
    </w:p>
    <w:p w:rsidR="00F97E80" w:rsidRDefault="00DD528B">
      <w:pPr>
        <w:pStyle w:val="a4"/>
        <w:numPr>
          <w:ilvl w:val="4"/>
          <w:numId w:val="17"/>
        </w:numPr>
        <w:tabs>
          <w:tab w:val="left" w:pos="1178"/>
        </w:tabs>
        <w:spacing w:line="220" w:lineRule="exact"/>
        <w:rPr>
          <w:sz w:val="21"/>
        </w:rPr>
      </w:pPr>
      <w:r>
        <w:rPr>
          <w:spacing w:val="-3"/>
          <w:sz w:val="21"/>
        </w:rPr>
        <w:t>应具有选择应用软件安装、运行的功能；</w:t>
      </w:r>
    </w:p>
    <w:p w:rsidR="00F97E80" w:rsidRDefault="00DD528B">
      <w:pPr>
        <w:pStyle w:val="a4"/>
        <w:numPr>
          <w:ilvl w:val="4"/>
          <w:numId w:val="17"/>
        </w:numPr>
        <w:tabs>
          <w:tab w:val="left" w:pos="1178"/>
        </w:tabs>
        <w:spacing w:before="4"/>
        <w:rPr>
          <w:sz w:val="21"/>
        </w:rPr>
      </w:pPr>
      <w:r>
        <w:rPr>
          <w:spacing w:val="-3"/>
          <w:sz w:val="21"/>
        </w:rPr>
        <w:t>应只允许指定证书签名的应用软件安装和运行；</w:t>
      </w:r>
    </w:p>
    <w:p w:rsidR="00F97E80" w:rsidRDefault="00DD528B">
      <w:pPr>
        <w:pStyle w:val="a4"/>
        <w:numPr>
          <w:ilvl w:val="4"/>
          <w:numId w:val="17"/>
        </w:numPr>
        <w:tabs>
          <w:tab w:val="left" w:pos="1178"/>
        </w:tabs>
        <w:spacing w:before="3"/>
        <w:rPr>
          <w:sz w:val="21"/>
        </w:rPr>
      </w:pPr>
      <w:r>
        <w:rPr>
          <w:spacing w:val="-3"/>
          <w:sz w:val="21"/>
        </w:rPr>
        <w:t>应具有软件白名单功能，应能根据白名单控制应用软件安装、运行；</w:t>
      </w:r>
    </w:p>
    <w:p w:rsidR="00F97E80" w:rsidRDefault="00DD528B">
      <w:pPr>
        <w:pStyle w:val="a4"/>
        <w:numPr>
          <w:ilvl w:val="4"/>
          <w:numId w:val="17"/>
        </w:numPr>
        <w:tabs>
          <w:tab w:val="left" w:pos="1224"/>
        </w:tabs>
        <w:spacing w:before="4" w:line="242" w:lineRule="auto"/>
        <w:ind w:left="1175" w:right="130" w:hanging="314"/>
        <w:rPr>
          <w:sz w:val="21"/>
        </w:rPr>
      </w:pPr>
      <w:r>
        <w:tab/>
      </w:r>
      <w:r>
        <w:rPr>
          <w:spacing w:val="-3"/>
          <w:sz w:val="21"/>
        </w:rPr>
        <w:t>应具有接受移动终端管理服务端推送的移动应用软件管理策略，并根据该策略对软件实施管控的能力。</w:t>
      </w:r>
    </w:p>
    <w:p w:rsidR="00F97E80" w:rsidRDefault="00F97E80">
      <w:pPr>
        <w:pStyle w:val="a3"/>
        <w:spacing w:before="3"/>
      </w:pPr>
    </w:p>
    <w:p w:rsidR="00F97E80" w:rsidRDefault="00DD528B">
      <w:pPr>
        <w:pStyle w:val="1"/>
        <w:spacing w:before="1"/>
        <w:ind w:left="573" w:firstLine="0"/>
        <w:rPr>
          <w:rFonts w:ascii="宋体" w:eastAsia="宋体"/>
        </w:rPr>
      </w:pPr>
      <w:r>
        <w:rPr>
          <w:rFonts w:ascii="宋体" w:eastAsia="宋体" w:hint="eastAsia"/>
        </w:rPr>
        <w:t>9.2.4</w:t>
      </w:r>
      <w:r>
        <w:rPr>
          <w:rFonts w:ascii="宋体" w:eastAsia="宋体" w:hint="eastAsia"/>
          <w:spacing w:val="2"/>
        </w:rPr>
        <w:t xml:space="preserve"> 安全建设管理</w:t>
      </w:r>
    </w:p>
    <w:p w:rsidR="00F97E80" w:rsidRDefault="00DD528B">
      <w:pPr>
        <w:pStyle w:val="a4"/>
        <w:numPr>
          <w:ilvl w:val="3"/>
          <w:numId w:val="16"/>
        </w:numPr>
        <w:tabs>
          <w:tab w:val="left" w:pos="1236"/>
        </w:tabs>
        <w:spacing w:before="4" w:line="540" w:lineRule="atLeast"/>
        <w:ind w:right="7046" w:hanging="420"/>
        <w:rPr>
          <w:sz w:val="21"/>
        </w:rPr>
      </w:pPr>
      <w:r>
        <w:rPr>
          <w:b/>
          <w:spacing w:val="-3"/>
          <w:sz w:val="21"/>
        </w:rPr>
        <w:t>移动应用软件采购</w:t>
      </w:r>
      <w:r>
        <w:rPr>
          <w:spacing w:val="-2"/>
          <w:sz w:val="21"/>
        </w:rPr>
        <w:t>本项要求包括：</w:t>
      </w:r>
    </w:p>
    <w:p w:rsidR="00F97E80" w:rsidRDefault="00DD528B">
      <w:pPr>
        <w:pStyle w:val="a4"/>
        <w:numPr>
          <w:ilvl w:val="4"/>
          <w:numId w:val="16"/>
        </w:numPr>
        <w:tabs>
          <w:tab w:val="left" w:pos="1178"/>
        </w:tabs>
        <w:spacing w:before="10"/>
        <w:rPr>
          <w:sz w:val="21"/>
        </w:rPr>
      </w:pPr>
      <w:r>
        <w:rPr>
          <w:spacing w:val="-3"/>
          <w:sz w:val="21"/>
        </w:rPr>
        <w:t>应保证移动终端安装、运行的应用软件来自可靠分发渠道或使用可靠证书签名；</w:t>
      </w:r>
    </w:p>
    <w:p w:rsidR="00F97E80" w:rsidRDefault="00DD528B">
      <w:pPr>
        <w:pStyle w:val="a4"/>
        <w:numPr>
          <w:ilvl w:val="4"/>
          <w:numId w:val="16"/>
        </w:numPr>
        <w:tabs>
          <w:tab w:val="left" w:pos="1178"/>
        </w:tabs>
        <w:spacing w:before="2"/>
        <w:rPr>
          <w:sz w:val="21"/>
        </w:rPr>
      </w:pPr>
      <w:r>
        <w:rPr>
          <w:spacing w:val="-3"/>
          <w:sz w:val="21"/>
        </w:rPr>
        <w:t>应保证移动终端安装、运行的应用软件由指定的开发者开发。</w:t>
      </w:r>
    </w:p>
    <w:p w:rsidR="00F97E80" w:rsidRDefault="00DD528B">
      <w:pPr>
        <w:pStyle w:val="a4"/>
        <w:numPr>
          <w:ilvl w:val="3"/>
          <w:numId w:val="16"/>
        </w:numPr>
        <w:tabs>
          <w:tab w:val="left" w:pos="1289"/>
        </w:tabs>
        <w:spacing w:before="5" w:line="540" w:lineRule="atLeast"/>
        <w:ind w:right="6993" w:hanging="420"/>
        <w:rPr>
          <w:sz w:val="21"/>
        </w:rPr>
      </w:pPr>
      <w:r>
        <w:rPr>
          <w:b/>
          <w:spacing w:val="-3"/>
          <w:sz w:val="21"/>
        </w:rPr>
        <w:t>移动应用软件开发</w:t>
      </w:r>
      <w:r>
        <w:rPr>
          <w:spacing w:val="-2"/>
          <w:sz w:val="21"/>
        </w:rPr>
        <w:t>本项要求包括：</w:t>
      </w:r>
    </w:p>
    <w:p w:rsidR="00F97E80" w:rsidRDefault="00DD528B">
      <w:pPr>
        <w:pStyle w:val="a4"/>
        <w:numPr>
          <w:ilvl w:val="4"/>
          <w:numId w:val="16"/>
        </w:numPr>
        <w:tabs>
          <w:tab w:val="left" w:pos="1178"/>
        </w:tabs>
        <w:spacing w:before="9"/>
        <w:rPr>
          <w:sz w:val="21"/>
        </w:rPr>
      </w:pPr>
      <w:r>
        <w:rPr>
          <w:spacing w:val="-3"/>
          <w:sz w:val="21"/>
        </w:rPr>
        <w:t>应对移动业务应用软件开发者进行资格审查；</w:t>
      </w:r>
    </w:p>
    <w:p w:rsidR="00F97E80" w:rsidRDefault="00DD528B">
      <w:pPr>
        <w:pStyle w:val="a4"/>
        <w:numPr>
          <w:ilvl w:val="4"/>
          <w:numId w:val="16"/>
        </w:numPr>
        <w:tabs>
          <w:tab w:val="left" w:pos="1178"/>
        </w:tabs>
        <w:spacing w:before="2"/>
        <w:rPr>
          <w:sz w:val="21"/>
        </w:rPr>
      </w:pPr>
      <w:r>
        <w:rPr>
          <w:spacing w:val="-3"/>
          <w:sz w:val="21"/>
        </w:rPr>
        <w:t>应保证开发移动业务应用软件的签名证书合法性。</w:t>
      </w:r>
    </w:p>
    <w:p w:rsidR="00F97E80" w:rsidRDefault="00F97E80">
      <w:pPr>
        <w:pStyle w:val="a3"/>
        <w:spacing w:before="7"/>
      </w:pPr>
    </w:p>
    <w:p w:rsidR="00F97E80" w:rsidRDefault="00DD528B">
      <w:pPr>
        <w:pStyle w:val="1"/>
        <w:ind w:left="573" w:firstLine="0"/>
        <w:rPr>
          <w:rFonts w:ascii="宋体" w:eastAsia="宋体"/>
        </w:rPr>
      </w:pPr>
      <w:r>
        <w:rPr>
          <w:rFonts w:ascii="宋体" w:eastAsia="宋体" w:hint="eastAsia"/>
        </w:rPr>
        <w:t>9.2.5 安全运维管理</w:t>
      </w:r>
    </w:p>
    <w:p w:rsidR="00F97E80" w:rsidRDefault="00F97E80">
      <w:pPr>
        <w:pStyle w:val="a3"/>
        <w:spacing w:before="7"/>
        <w:rPr>
          <w:b/>
        </w:rPr>
      </w:pPr>
    </w:p>
    <w:p w:rsidR="00F97E80" w:rsidRDefault="00DD528B">
      <w:pPr>
        <w:ind w:left="441"/>
        <w:rPr>
          <w:b/>
          <w:sz w:val="21"/>
        </w:rPr>
      </w:pPr>
      <w:r>
        <w:rPr>
          <w:b/>
          <w:sz w:val="21"/>
        </w:rPr>
        <w:t>9.3.5.1 配置管理</w:t>
      </w:r>
    </w:p>
    <w:p w:rsidR="00F97E80" w:rsidRDefault="00F97E80">
      <w:pPr>
        <w:pStyle w:val="a3"/>
        <w:spacing w:before="6"/>
        <w:rPr>
          <w:b/>
        </w:rPr>
      </w:pPr>
    </w:p>
    <w:p w:rsidR="00F97E80" w:rsidRDefault="00DD528B">
      <w:pPr>
        <w:pStyle w:val="a3"/>
        <w:spacing w:before="1"/>
        <w:ind w:left="441"/>
      </w:pPr>
      <w:r>
        <w:t>应建立合法无线接入设备和合法移动终端配登库，用千对非法无线接入设备和非法移动终端的识别。</w:t>
      </w:r>
    </w:p>
    <w:p w:rsidR="00F97E80" w:rsidRDefault="00F97E80">
      <w:pPr>
        <w:pStyle w:val="a3"/>
        <w:spacing w:before="7"/>
      </w:pPr>
    </w:p>
    <w:p w:rsidR="00F97E80" w:rsidRDefault="00DD528B">
      <w:pPr>
        <w:pStyle w:val="1"/>
        <w:tabs>
          <w:tab w:val="left" w:pos="1233"/>
        </w:tabs>
        <w:ind w:left="573" w:firstLine="0"/>
        <w:rPr>
          <w:rFonts w:ascii="宋体" w:eastAsia="宋体"/>
        </w:rPr>
      </w:pPr>
      <w:r>
        <w:rPr>
          <w:rFonts w:ascii="宋体" w:eastAsia="宋体" w:hint="eastAsia"/>
        </w:rPr>
        <w:t>9.3</w:t>
      </w:r>
      <w:r>
        <w:rPr>
          <w:rFonts w:ascii="宋体" w:eastAsia="宋体" w:hint="eastAsia"/>
        </w:rPr>
        <w:tab/>
        <w:t>物联网安全扩展要求</w:t>
      </w:r>
    </w:p>
    <w:p w:rsidR="00F97E80" w:rsidRDefault="00F97E80">
      <w:pPr>
        <w:pStyle w:val="a3"/>
        <w:spacing w:before="6"/>
        <w:rPr>
          <w:b/>
        </w:rPr>
      </w:pPr>
    </w:p>
    <w:p w:rsidR="00F97E80" w:rsidRDefault="00DD528B">
      <w:pPr>
        <w:pStyle w:val="a4"/>
        <w:numPr>
          <w:ilvl w:val="2"/>
          <w:numId w:val="15"/>
        </w:numPr>
        <w:tabs>
          <w:tab w:val="left" w:pos="1075"/>
        </w:tabs>
        <w:ind w:hanging="633"/>
        <w:jc w:val="left"/>
        <w:rPr>
          <w:b/>
          <w:sz w:val="21"/>
        </w:rPr>
      </w:pPr>
      <w:r>
        <w:rPr>
          <w:b/>
          <w:sz w:val="21"/>
        </w:rPr>
        <w:t>安全物理环境</w:t>
      </w:r>
    </w:p>
    <w:p w:rsidR="00F97E80" w:rsidRDefault="00DD528B">
      <w:pPr>
        <w:pStyle w:val="a4"/>
        <w:numPr>
          <w:ilvl w:val="3"/>
          <w:numId w:val="15"/>
        </w:numPr>
        <w:tabs>
          <w:tab w:val="left" w:pos="1289"/>
        </w:tabs>
        <w:spacing w:before="5" w:line="540" w:lineRule="atLeast"/>
        <w:ind w:right="6571" w:hanging="420"/>
        <w:rPr>
          <w:sz w:val="21"/>
        </w:rPr>
      </w:pPr>
      <w:r>
        <w:rPr>
          <w:b/>
          <w:spacing w:val="-3"/>
          <w:sz w:val="21"/>
        </w:rPr>
        <w:t>感知节点设备物理防护</w:t>
      </w:r>
      <w:r>
        <w:rPr>
          <w:spacing w:val="-2"/>
          <w:sz w:val="21"/>
        </w:rPr>
        <w:t>本项要求包括：</w:t>
      </w:r>
    </w:p>
    <w:p w:rsidR="00F97E80" w:rsidRDefault="00DD528B">
      <w:pPr>
        <w:pStyle w:val="a4"/>
        <w:numPr>
          <w:ilvl w:val="4"/>
          <w:numId w:val="15"/>
        </w:numPr>
        <w:tabs>
          <w:tab w:val="left" w:pos="1178"/>
        </w:tabs>
        <w:spacing w:before="7"/>
        <w:jc w:val="left"/>
        <w:rPr>
          <w:sz w:val="21"/>
        </w:rPr>
      </w:pPr>
      <w:r>
        <w:rPr>
          <w:spacing w:val="-3"/>
          <w:sz w:val="21"/>
        </w:rPr>
        <w:t>感知节点设备所处的物理环境应不对感知节点设备造成物理破坏，如挤压、强振动；</w:t>
      </w:r>
    </w:p>
    <w:p w:rsidR="00F97E80" w:rsidRDefault="00DD528B">
      <w:pPr>
        <w:pStyle w:val="a4"/>
        <w:numPr>
          <w:ilvl w:val="4"/>
          <w:numId w:val="15"/>
        </w:numPr>
        <w:tabs>
          <w:tab w:val="left" w:pos="1178"/>
        </w:tabs>
        <w:spacing w:before="5" w:line="242" w:lineRule="auto"/>
        <w:ind w:left="861" w:right="387" w:firstLine="0"/>
        <w:jc w:val="left"/>
        <w:rPr>
          <w:sz w:val="21"/>
        </w:rPr>
      </w:pPr>
      <w:r>
        <w:rPr>
          <w:spacing w:val="-3"/>
          <w:sz w:val="21"/>
        </w:rPr>
        <w:t>感知节点设备在工作状态所处物理环境应能正确反映环境状态（如温湿度传感器不能安装在阳光直射区域</w:t>
      </w:r>
      <w:r>
        <w:rPr>
          <w:spacing w:val="-108"/>
          <w:sz w:val="21"/>
        </w:rPr>
        <w:t>）</w:t>
      </w:r>
      <w:r>
        <w:rPr>
          <w:sz w:val="21"/>
        </w:rPr>
        <w:t>；</w:t>
      </w:r>
    </w:p>
    <w:p w:rsidR="00F97E80" w:rsidRDefault="00F97E80">
      <w:pPr>
        <w:spacing w:line="242" w:lineRule="auto"/>
        <w:rPr>
          <w:sz w:val="21"/>
        </w:rPr>
        <w:sectPr w:rsidR="00F97E80">
          <w:pgSz w:w="11920" w:h="16850"/>
          <w:pgMar w:top="1240" w:right="1080" w:bottom="280" w:left="860" w:header="796" w:footer="0" w:gutter="0"/>
          <w:cols w:space="720"/>
        </w:sectPr>
      </w:pPr>
    </w:p>
    <w:p w:rsidR="00F97E80" w:rsidRDefault="00DD528B">
      <w:pPr>
        <w:pStyle w:val="a4"/>
        <w:numPr>
          <w:ilvl w:val="4"/>
          <w:numId w:val="15"/>
        </w:numPr>
        <w:tabs>
          <w:tab w:val="left" w:pos="857"/>
        </w:tabs>
        <w:spacing w:before="61" w:line="242" w:lineRule="auto"/>
        <w:ind w:left="854" w:right="497" w:hanging="315"/>
        <w:jc w:val="left"/>
        <w:rPr>
          <w:sz w:val="21"/>
        </w:rPr>
      </w:pPr>
      <w:r>
        <w:rPr>
          <w:spacing w:val="-3"/>
          <w:sz w:val="21"/>
        </w:rPr>
        <w:lastRenderedPageBreak/>
        <w:t>感知节点设备在工作状态所处物理环境应不对感知节点设备的正常工作造成影响，如强干扰、阻挡屏蔽等；</w:t>
      </w:r>
    </w:p>
    <w:p w:rsidR="00F97E80" w:rsidRDefault="00DD528B">
      <w:pPr>
        <w:pStyle w:val="a4"/>
        <w:numPr>
          <w:ilvl w:val="4"/>
          <w:numId w:val="15"/>
        </w:numPr>
        <w:tabs>
          <w:tab w:val="left" w:pos="857"/>
        </w:tabs>
        <w:spacing w:before="2" w:line="242" w:lineRule="auto"/>
        <w:ind w:left="854" w:right="708" w:hanging="315"/>
        <w:jc w:val="left"/>
        <w:rPr>
          <w:sz w:val="21"/>
        </w:rPr>
      </w:pPr>
      <w:r>
        <w:rPr>
          <w:spacing w:val="-3"/>
          <w:sz w:val="21"/>
        </w:rPr>
        <w:t>关键感知节点设备应具有可供长时间工作的电力供应（关键网关节点设备应具有持久稳定的电力供应能力</w:t>
      </w:r>
      <w:r>
        <w:rPr>
          <w:spacing w:val="-108"/>
          <w:sz w:val="21"/>
        </w:rPr>
        <w:t>）</w:t>
      </w:r>
      <w:r>
        <w:rPr>
          <w:sz w:val="21"/>
        </w:rPr>
        <w:t>。</w:t>
      </w:r>
    </w:p>
    <w:p w:rsidR="00F97E80" w:rsidRDefault="00F97E80">
      <w:pPr>
        <w:pStyle w:val="a3"/>
        <w:spacing w:before="3"/>
      </w:pPr>
    </w:p>
    <w:p w:rsidR="00F97E80" w:rsidRDefault="00DD528B">
      <w:pPr>
        <w:pStyle w:val="1"/>
        <w:numPr>
          <w:ilvl w:val="2"/>
          <w:numId w:val="15"/>
        </w:numPr>
        <w:tabs>
          <w:tab w:val="left" w:pos="754"/>
        </w:tabs>
        <w:ind w:left="753"/>
        <w:jc w:val="left"/>
        <w:rPr>
          <w:rFonts w:ascii="宋体" w:eastAsia="宋体"/>
        </w:rPr>
      </w:pPr>
      <w:r>
        <w:rPr>
          <w:rFonts w:ascii="宋体" w:eastAsia="宋体" w:hint="eastAsia"/>
        </w:rPr>
        <w:t>安全区域边界</w:t>
      </w:r>
    </w:p>
    <w:p w:rsidR="00F97E80" w:rsidRDefault="00F97E80">
      <w:pPr>
        <w:pStyle w:val="a3"/>
        <w:spacing w:before="7"/>
        <w:rPr>
          <w:b/>
        </w:rPr>
      </w:pPr>
    </w:p>
    <w:p w:rsidR="00F97E80" w:rsidRDefault="00DD528B">
      <w:pPr>
        <w:pStyle w:val="a4"/>
        <w:numPr>
          <w:ilvl w:val="3"/>
          <w:numId w:val="15"/>
        </w:numPr>
        <w:tabs>
          <w:tab w:val="left" w:pos="967"/>
        </w:tabs>
        <w:ind w:left="966" w:hanging="847"/>
        <w:rPr>
          <w:b/>
          <w:sz w:val="21"/>
        </w:rPr>
      </w:pPr>
      <w:r>
        <w:rPr>
          <w:b/>
          <w:sz w:val="21"/>
        </w:rPr>
        <w:t>接入控制</w:t>
      </w:r>
    </w:p>
    <w:p w:rsidR="00F97E80" w:rsidRDefault="00F97E80">
      <w:pPr>
        <w:pStyle w:val="a3"/>
        <w:spacing w:before="6"/>
        <w:rPr>
          <w:b/>
        </w:rPr>
      </w:pPr>
    </w:p>
    <w:p w:rsidR="00F97E80" w:rsidRDefault="00DD528B">
      <w:pPr>
        <w:pStyle w:val="a3"/>
        <w:spacing w:before="1"/>
        <w:ind w:left="539"/>
      </w:pPr>
      <w:r>
        <w:t>应保证只有授权的感知节点可以接入。</w:t>
      </w:r>
    </w:p>
    <w:p w:rsidR="00F97E80" w:rsidRDefault="00DD528B">
      <w:pPr>
        <w:pStyle w:val="a4"/>
        <w:numPr>
          <w:ilvl w:val="3"/>
          <w:numId w:val="15"/>
        </w:numPr>
        <w:tabs>
          <w:tab w:val="left" w:pos="967"/>
        </w:tabs>
        <w:spacing w:before="4" w:line="540" w:lineRule="atLeast"/>
        <w:ind w:left="539" w:right="7955" w:hanging="420"/>
        <w:rPr>
          <w:sz w:val="21"/>
        </w:rPr>
      </w:pPr>
      <w:r>
        <w:rPr>
          <w:b/>
          <w:sz w:val="21"/>
        </w:rPr>
        <w:t xml:space="preserve">入侵防范 </w:t>
      </w:r>
      <w:r>
        <w:rPr>
          <w:spacing w:val="-4"/>
          <w:sz w:val="21"/>
        </w:rPr>
        <w:t>本项要求包括：</w:t>
      </w:r>
    </w:p>
    <w:p w:rsidR="00F97E80" w:rsidRDefault="00DD528B">
      <w:pPr>
        <w:pStyle w:val="a4"/>
        <w:numPr>
          <w:ilvl w:val="4"/>
          <w:numId w:val="15"/>
        </w:numPr>
        <w:tabs>
          <w:tab w:val="left" w:pos="857"/>
        </w:tabs>
        <w:spacing w:before="8"/>
        <w:ind w:left="856"/>
        <w:jc w:val="left"/>
        <w:rPr>
          <w:sz w:val="21"/>
        </w:rPr>
      </w:pPr>
      <w:r>
        <w:rPr>
          <w:spacing w:val="-3"/>
          <w:sz w:val="21"/>
        </w:rPr>
        <w:t>应能够限制与感知节点通信的目标地址，以避免对陌生地址的攻击行为；</w:t>
      </w:r>
    </w:p>
    <w:p w:rsidR="00F97E80" w:rsidRDefault="00DD528B">
      <w:pPr>
        <w:pStyle w:val="a4"/>
        <w:numPr>
          <w:ilvl w:val="4"/>
          <w:numId w:val="15"/>
        </w:numPr>
        <w:tabs>
          <w:tab w:val="left" w:pos="857"/>
        </w:tabs>
        <w:spacing w:before="5"/>
        <w:ind w:left="856"/>
        <w:jc w:val="left"/>
        <w:rPr>
          <w:sz w:val="21"/>
        </w:rPr>
      </w:pPr>
      <w:r>
        <w:rPr>
          <w:spacing w:val="-3"/>
          <w:sz w:val="21"/>
        </w:rPr>
        <w:t>应能够限制与网关节点通信的目标地址，以避免对陌生地址的攻击行为。</w:t>
      </w:r>
    </w:p>
    <w:p w:rsidR="00F97E80" w:rsidRDefault="00F97E80">
      <w:pPr>
        <w:pStyle w:val="a3"/>
        <w:spacing w:before="6"/>
      </w:pPr>
    </w:p>
    <w:p w:rsidR="00F97E80" w:rsidRDefault="00DD528B">
      <w:pPr>
        <w:pStyle w:val="1"/>
        <w:numPr>
          <w:ilvl w:val="2"/>
          <w:numId w:val="15"/>
        </w:numPr>
        <w:tabs>
          <w:tab w:val="left" w:pos="754"/>
        </w:tabs>
        <w:ind w:left="753"/>
        <w:jc w:val="left"/>
        <w:rPr>
          <w:rFonts w:ascii="宋体" w:eastAsia="宋体"/>
        </w:rPr>
      </w:pPr>
      <w:r>
        <w:rPr>
          <w:rFonts w:ascii="宋体" w:eastAsia="宋体" w:hint="eastAsia"/>
        </w:rPr>
        <w:t>安全计算环境</w:t>
      </w:r>
    </w:p>
    <w:p w:rsidR="00F97E80" w:rsidRDefault="00DD528B">
      <w:pPr>
        <w:pStyle w:val="a4"/>
        <w:numPr>
          <w:ilvl w:val="3"/>
          <w:numId w:val="15"/>
        </w:numPr>
        <w:tabs>
          <w:tab w:val="left" w:pos="967"/>
        </w:tabs>
        <w:spacing w:before="2"/>
        <w:ind w:left="966" w:hanging="847"/>
        <w:rPr>
          <w:b/>
          <w:sz w:val="21"/>
        </w:rPr>
      </w:pPr>
      <w:r>
        <w:rPr>
          <w:b/>
          <w:spacing w:val="-1"/>
          <w:sz w:val="21"/>
        </w:rPr>
        <w:t>感知节点设备安全</w:t>
      </w:r>
    </w:p>
    <w:p w:rsidR="00F97E80" w:rsidRDefault="00F97E80">
      <w:pPr>
        <w:pStyle w:val="a3"/>
        <w:spacing w:before="7"/>
        <w:rPr>
          <w:b/>
        </w:rPr>
      </w:pPr>
    </w:p>
    <w:p w:rsidR="00F97E80" w:rsidRDefault="00DD528B">
      <w:pPr>
        <w:pStyle w:val="a3"/>
        <w:ind w:left="539"/>
      </w:pPr>
      <w:r>
        <w:t>本项要求包括：</w:t>
      </w:r>
    </w:p>
    <w:p w:rsidR="00F97E80" w:rsidRDefault="00DD528B">
      <w:pPr>
        <w:pStyle w:val="a4"/>
        <w:numPr>
          <w:ilvl w:val="4"/>
          <w:numId w:val="15"/>
        </w:numPr>
        <w:tabs>
          <w:tab w:val="left" w:pos="857"/>
        </w:tabs>
        <w:spacing w:before="5"/>
        <w:ind w:left="856"/>
        <w:jc w:val="left"/>
        <w:rPr>
          <w:sz w:val="21"/>
        </w:rPr>
      </w:pPr>
      <w:r>
        <w:rPr>
          <w:spacing w:val="-3"/>
          <w:sz w:val="21"/>
        </w:rPr>
        <w:t>应保证只有授权的用户可以对感知节点设备上的软件应用进行配置或变更；</w:t>
      </w:r>
    </w:p>
    <w:p w:rsidR="00F97E80" w:rsidRDefault="00DD528B">
      <w:pPr>
        <w:pStyle w:val="a4"/>
        <w:numPr>
          <w:ilvl w:val="4"/>
          <w:numId w:val="15"/>
        </w:numPr>
        <w:tabs>
          <w:tab w:val="left" w:pos="857"/>
        </w:tabs>
        <w:spacing w:before="2"/>
        <w:ind w:left="856"/>
        <w:jc w:val="left"/>
        <w:rPr>
          <w:sz w:val="21"/>
        </w:rPr>
      </w:pPr>
      <w:r>
        <w:rPr>
          <w:spacing w:val="-3"/>
          <w:sz w:val="21"/>
        </w:rPr>
        <w:t>应具有对其连接的网关节点设备（包括读卡器）进行身份标识和鉴别的能力；</w:t>
      </w:r>
    </w:p>
    <w:p w:rsidR="00F97E80" w:rsidRDefault="00DD528B">
      <w:pPr>
        <w:pStyle w:val="a4"/>
        <w:numPr>
          <w:ilvl w:val="4"/>
          <w:numId w:val="15"/>
        </w:numPr>
        <w:tabs>
          <w:tab w:val="left" w:pos="857"/>
        </w:tabs>
        <w:spacing w:before="4"/>
        <w:ind w:left="856"/>
        <w:jc w:val="left"/>
        <w:rPr>
          <w:sz w:val="21"/>
        </w:rPr>
      </w:pPr>
      <w:r>
        <w:rPr>
          <w:spacing w:val="-3"/>
          <w:sz w:val="21"/>
        </w:rPr>
        <w:t>应具有对其连接的其他感知节点设备（包括路由节点）进行身份标识和鉴别的能力。</w:t>
      </w:r>
    </w:p>
    <w:p w:rsidR="00F97E80" w:rsidRDefault="00DD528B">
      <w:pPr>
        <w:pStyle w:val="a4"/>
        <w:numPr>
          <w:ilvl w:val="3"/>
          <w:numId w:val="15"/>
        </w:numPr>
        <w:tabs>
          <w:tab w:val="left" w:pos="967"/>
        </w:tabs>
        <w:spacing w:before="49" w:line="546" w:lineRule="exact"/>
        <w:ind w:left="539" w:right="7315" w:hanging="420"/>
        <w:rPr>
          <w:sz w:val="21"/>
        </w:rPr>
      </w:pPr>
      <w:r>
        <w:rPr>
          <w:b/>
          <w:spacing w:val="-3"/>
          <w:sz w:val="21"/>
        </w:rPr>
        <w:t>网关节点设备安全</w:t>
      </w:r>
      <w:r>
        <w:rPr>
          <w:spacing w:val="-2"/>
          <w:sz w:val="21"/>
        </w:rPr>
        <w:t>本项要求包括：</w:t>
      </w:r>
    </w:p>
    <w:p w:rsidR="00F97E80" w:rsidRDefault="00DD528B">
      <w:pPr>
        <w:pStyle w:val="a4"/>
        <w:numPr>
          <w:ilvl w:val="4"/>
          <w:numId w:val="15"/>
        </w:numPr>
        <w:tabs>
          <w:tab w:val="left" w:pos="857"/>
        </w:tabs>
        <w:spacing w:line="220" w:lineRule="exact"/>
        <w:ind w:left="856"/>
        <w:jc w:val="left"/>
        <w:rPr>
          <w:sz w:val="21"/>
        </w:rPr>
      </w:pPr>
      <w:r>
        <w:rPr>
          <w:spacing w:val="-3"/>
          <w:sz w:val="21"/>
        </w:rPr>
        <w:t>应具备对合法连接设备</w:t>
      </w:r>
      <w:r>
        <w:rPr>
          <w:sz w:val="21"/>
        </w:rPr>
        <w:t>（</w:t>
      </w:r>
      <w:r>
        <w:rPr>
          <w:spacing w:val="-3"/>
          <w:sz w:val="21"/>
        </w:rPr>
        <w:t>包括终端节点、路由节点、数据处理中心）进行标识和鉴别的能力；</w:t>
      </w:r>
    </w:p>
    <w:p w:rsidR="00F97E80" w:rsidRDefault="00DD528B">
      <w:pPr>
        <w:pStyle w:val="a4"/>
        <w:numPr>
          <w:ilvl w:val="4"/>
          <w:numId w:val="15"/>
        </w:numPr>
        <w:tabs>
          <w:tab w:val="left" w:pos="857"/>
        </w:tabs>
        <w:spacing w:before="2"/>
        <w:ind w:left="856"/>
        <w:jc w:val="left"/>
        <w:rPr>
          <w:sz w:val="21"/>
        </w:rPr>
      </w:pPr>
      <w:r>
        <w:rPr>
          <w:spacing w:val="-3"/>
          <w:sz w:val="21"/>
        </w:rPr>
        <w:t>应具备过滤非法节点和伪造节点所发送的数据的能力；</w:t>
      </w:r>
    </w:p>
    <w:p w:rsidR="00F97E80" w:rsidRDefault="00DD528B">
      <w:pPr>
        <w:pStyle w:val="a4"/>
        <w:numPr>
          <w:ilvl w:val="4"/>
          <w:numId w:val="15"/>
        </w:numPr>
        <w:tabs>
          <w:tab w:val="left" w:pos="857"/>
        </w:tabs>
        <w:spacing w:before="5"/>
        <w:ind w:left="856"/>
        <w:jc w:val="left"/>
        <w:rPr>
          <w:sz w:val="21"/>
        </w:rPr>
      </w:pPr>
      <w:r>
        <w:rPr>
          <w:spacing w:val="-3"/>
          <w:sz w:val="21"/>
        </w:rPr>
        <w:t>授权用户应能够在设备使用过程中对关键密钥进行在线更新；</w:t>
      </w:r>
    </w:p>
    <w:p w:rsidR="00F97E80" w:rsidRDefault="00DD528B">
      <w:pPr>
        <w:pStyle w:val="a4"/>
        <w:numPr>
          <w:ilvl w:val="4"/>
          <w:numId w:val="15"/>
        </w:numPr>
        <w:tabs>
          <w:tab w:val="left" w:pos="857"/>
        </w:tabs>
        <w:spacing w:before="2"/>
        <w:ind w:left="856"/>
        <w:jc w:val="left"/>
        <w:rPr>
          <w:sz w:val="21"/>
        </w:rPr>
      </w:pPr>
      <w:r>
        <w:rPr>
          <w:spacing w:val="-3"/>
          <w:sz w:val="21"/>
        </w:rPr>
        <w:t>授权用户应能够在设备使用过程中对关键配置参数进行在线更新。</w:t>
      </w:r>
    </w:p>
    <w:p w:rsidR="00F97E80" w:rsidRDefault="00DD528B">
      <w:pPr>
        <w:pStyle w:val="a4"/>
        <w:numPr>
          <w:ilvl w:val="3"/>
          <w:numId w:val="15"/>
        </w:numPr>
        <w:tabs>
          <w:tab w:val="left" w:pos="967"/>
        </w:tabs>
        <w:spacing w:before="5" w:line="540" w:lineRule="atLeast"/>
        <w:ind w:left="539" w:right="7946" w:hanging="420"/>
        <w:rPr>
          <w:sz w:val="21"/>
        </w:rPr>
      </w:pPr>
      <w:r>
        <w:rPr>
          <w:b/>
          <w:spacing w:val="-4"/>
          <w:sz w:val="21"/>
        </w:rPr>
        <w:t>抗数据重放</w:t>
      </w:r>
      <w:r>
        <w:rPr>
          <w:spacing w:val="-2"/>
          <w:sz w:val="21"/>
        </w:rPr>
        <w:t>本项要求包括：</w:t>
      </w:r>
    </w:p>
    <w:p w:rsidR="00F97E80" w:rsidRDefault="00DD528B">
      <w:pPr>
        <w:pStyle w:val="a4"/>
        <w:numPr>
          <w:ilvl w:val="4"/>
          <w:numId w:val="15"/>
        </w:numPr>
        <w:tabs>
          <w:tab w:val="left" w:pos="857"/>
        </w:tabs>
        <w:spacing w:before="9"/>
        <w:ind w:left="856"/>
        <w:jc w:val="left"/>
        <w:rPr>
          <w:sz w:val="21"/>
        </w:rPr>
      </w:pPr>
      <w:r>
        <w:rPr>
          <w:spacing w:val="-3"/>
          <w:sz w:val="21"/>
        </w:rPr>
        <w:t>应能够鉴别数据的新鲜性，避免历史数据的重放攻击；</w:t>
      </w:r>
    </w:p>
    <w:p w:rsidR="00F97E80" w:rsidRDefault="00DD528B">
      <w:pPr>
        <w:pStyle w:val="a4"/>
        <w:numPr>
          <w:ilvl w:val="4"/>
          <w:numId w:val="15"/>
        </w:numPr>
        <w:tabs>
          <w:tab w:val="left" w:pos="857"/>
        </w:tabs>
        <w:spacing w:before="2"/>
        <w:ind w:left="856"/>
        <w:jc w:val="left"/>
        <w:rPr>
          <w:sz w:val="21"/>
        </w:rPr>
      </w:pPr>
      <w:r>
        <w:rPr>
          <w:spacing w:val="-3"/>
          <w:sz w:val="21"/>
        </w:rPr>
        <w:t>应能够鉴别历史数据的非法修改，避免数据的修改重放攻击。</w:t>
      </w:r>
    </w:p>
    <w:p w:rsidR="00F97E80" w:rsidRDefault="00DD528B">
      <w:pPr>
        <w:pStyle w:val="a4"/>
        <w:numPr>
          <w:ilvl w:val="3"/>
          <w:numId w:val="15"/>
        </w:numPr>
        <w:tabs>
          <w:tab w:val="left" w:pos="967"/>
        </w:tabs>
        <w:spacing w:before="49" w:line="546" w:lineRule="exact"/>
        <w:ind w:left="539" w:right="7735" w:hanging="420"/>
        <w:rPr>
          <w:sz w:val="21"/>
        </w:rPr>
      </w:pPr>
      <w:r>
        <w:rPr>
          <w:b/>
          <w:spacing w:val="-3"/>
          <w:sz w:val="21"/>
        </w:rPr>
        <w:t>数据融合处理</w:t>
      </w:r>
      <w:r>
        <w:rPr>
          <w:spacing w:val="-2"/>
          <w:sz w:val="21"/>
        </w:rPr>
        <w:t>本项要求包括：</w:t>
      </w:r>
    </w:p>
    <w:p w:rsidR="00F97E80" w:rsidRDefault="00DD528B">
      <w:pPr>
        <w:pStyle w:val="a4"/>
        <w:numPr>
          <w:ilvl w:val="4"/>
          <w:numId w:val="15"/>
        </w:numPr>
        <w:tabs>
          <w:tab w:val="left" w:pos="857"/>
        </w:tabs>
        <w:spacing w:line="223" w:lineRule="exact"/>
        <w:ind w:left="856"/>
        <w:jc w:val="left"/>
        <w:rPr>
          <w:sz w:val="21"/>
        </w:rPr>
      </w:pPr>
      <w:r>
        <w:rPr>
          <w:spacing w:val="-3"/>
          <w:sz w:val="21"/>
        </w:rPr>
        <w:t>应对来自传感网的数据进行数据融合处理，使不同种类的数据可以在同一个平台被使用；</w:t>
      </w:r>
    </w:p>
    <w:p w:rsidR="00F97E80" w:rsidRDefault="00DD528B">
      <w:pPr>
        <w:pStyle w:val="a4"/>
        <w:numPr>
          <w:ilvl w:val="4"/>
          <w:numId w:val="15"/>
        </w:numPr>
        <w:tabs>
          <w:tab w:val="left" w:pos="857"/>
        </w:tabs>
        <w:spacing w:before="2" w:line="244" w:lineRule="auto"/>
        <w:ind w:left="750" w:right="708" w:hanging="211"/>
        <w:jc w:val="left"/>
        <w:rPr>
          <w:sz w:val="21"/>
        </w:rPr>
      </w:pPr>
      <w:r>
        <w:rPr>
          <w:spacing w:val="-3"/>
          <w:sz w:val="21"/>
        </w:rPr>
        <w:t>应对不同数据之间的依赖关系和制约关系等进行智能处理，如一类数据达到某个门限时可以影响对另一类数据采集终端的管理指令。</w:t>
      </w:r>
    </w:p>
    <w:p w:rsidR="00F97E80" w:rsidRDefault="00F97E80">
      <w:pPr>
        <w:pStyle w:val="a3"/>
        <w:spacing w:before="1"/>
      </w:pPr>
    </w:p>
    <w:p w:rsidR="00F97E80" w:rsidRDefault="00DD528B">
      <w:pPr>
        <w:pStyle w:val="1"/>
        <w:numPr>
          <w:ilvl w:val="2"/>
          <w:numId w:val="15"/>
        </w:numPr>
        <w:tabs>
          <w:tab w:val="left" w:pos="754"/>
        </w:tabs>
        <w:ind w:left="753"/>
        <w:jc w:val="left"/>
        <w:rPr>
          <w:rFonts w:ascii="宋体" w:eastAsia="宋体"/>
        </w:rPr>
      </w:pPr>
      <w:r>
        <w:rPr>
          <w:rFonts w:ascii="宋体" w:eastAsia="宋体" w:hint="eastAsia"/>
        </w:rPr>
        <w:t>安全运维管理</w:t>
      </w:r>
    </w:p>
    <w:p w:rsidR="00F97E80" w:rsidRDefault="00F97E80">
      <w:pPr>
        <w:pStyle w:val="a3"/>
        <w:spacing w:before="6"/>
        <w:rPr>
          <w:b/>
        </w:rPr>
      </w:pPr>
    </w:p>
    <w:p w:rsidR="00F97E80" w:rsidRDefault="00DD528B">
      <w:pPr>
        <w:pStyle w:val="a4"/>
        <w:numPr>
          <w:ilvl w:val="2"/>
          <w:numId w:val="14"/>
        </w:numPr>
        <w:tabs>
          <w:tab w:val="left" w:pos="861"/>
        </w:tabs>
        <w:spacing w:line="242" w:lineRule="auto"/>
        <w:ind w:right="7629" w:hanging="420"/>
        <w:rPr>
          <w:sz w:val="21"/>
        </w:rPr>
      </w:pPr>
      <w:r>
        <w:rPr>
          <w:b/>
          <w:sz w:val="21"/>
        </w:rPr>
        <w:t>1</w:t>
      </w:r>
      <w:r>
        <w:rPr>
          <w:b/>
          <w:spacing w:val="-3"/>
          <w:sz w:val="21"/>
        </w:rPr>
        <w:t xml:space="preserve"> 感知节点管理</w:t>
      </w:r>
      <w:r>
        <w:rPr>
          <w:spacing w:val="-2"/>
          <w:sz w:val="21"/>
        </w:rPr>
        <w:t>本项要求包括：</w:t>
      </w:r>
    </w:p>
    <w:p w:rsidR="00F97E80" w:rsidRDefault="00F97E80">
      <w:pPr>
        <w:spacing w:line="242" w:lineRule="auto"/>
        <w:rPr>
          <w:sz w:val="21"/>
        </w:rPr>
        <w:sectPr w:rsidR="00F97E80">
          <w:pgSz w:w="11920" w:h="16850"/>
          <w:pgMar w:top="1240" w:right="1080" w:bottom="280" w:left="860" w:header="796" w:footer="0" w:gutter="0"/>
          <w:cols w:space="720"/>
        </w:sect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11"/>
        <w:rPr>
          <w:sz w:val="29"/>
        </w:rPr>
      </w:pPr>
    </w:p>
    <w:p w:rsidR="00F97E80" w:rsidRDefault="00DD528B">
      <w:pPr>
        <w:pStyle w:val="a4"/>
        <w:numPr>
          <w:ilvl w:val="3"/>
          <w:numId w:val="14"/>
        </w:numPr>
        <w:tabs>
          <w:tab w:val="left" w:pos="1157"/>
        </w:tabs>
        <w:spacing w:before="71" w:line="278" w:lineRule="auto"/>
        <w:ind w:right="1688" w:hanging="398"/>
        <w:rPr>
          <w:sz w:val="21"/>
        </w:rPr>
      </w:pPr>
      <w:r>
        <w:rPr>
          <w:spacing w:val="-4"/>
          <w:w w:val="105"/>
          <w:sz w:val="21"/>
        </w:rPr>
        <w:t>应指定人员定期巡视感知节点设备、网关节点设备的部署环境，对可能影响</w:t>
      </w:r>
      <w:r>
        <w:rPr>
          <w:spacing w:val="-2"/>
          <w:w w:val="105"/>
          <w:sz w:val="21"/>
        </w:rPr>
        <w:t>感知节点设备、网关节点设备正常工作的环境异常进行记录和维护</w:t>
      </w:r>
      <w:r>
        <w:rPr>
          <w:w w:val="95"/>
          <w:sz w:val="21"/>
        </w:rPr>
        <w:t>；</w:t>
      </w:r>
    </w:p>
    <w:p w:rsidR="00F97E80" w:rsidRDefault="00DD528B">
      <w:pPr>
        <w:pStyle w:val="a4"/>
        <w:numPr>
          <w:ilvl w:val="3"/>
          <w:numId w:val="14"/>
        </w:numPr>
        <w:tabs>
          <w:tab w:val="left" w:pos="1152"/>
        </w:tabs>
        <w:spacing w:line="280" w:lineRule="auto"/>
        <w:ind w:left="1151" w:right="1879" w:hanging="391"/>
        <w:rPr>
          <w:sz w:val="21"/>
        </w:rPr>
      </w:pPr>
      <w:r>
        <w:rPr>
          <w:spacing w:val="-5"/>
          <w:sz w:val="21"/>
        </w:rPr>
        <w:t>应对感知节点设备、网关节点设备入库、存储、部署、携带、维修、丢失和报废等过程作出明确规定，并进行全程管理；</w:t>
      </w:r>
    </w:p>
    <w:p w:rsidR="00F97E80" w:rsidRDefault="00DD528B">
      <w:pPr>
        <w:pStyle w:val="a4"/>
        <w:numPr>
          <w:ilvl w:val="3"/>
          <w:numId w:val="14"/>
        </w:numPr>
        <w:tabs>
          <w:tab w:val="left" w:pos="1157"/>
        </w:tabs>
        <w:spacing w:line="278" w:lineRule="auto"/>
        <w:ind w:left="1170" w:right="1751" w:hanging="403"/>
        <w:rPr>
          <w:sz w:val="21"/>
        </w:rPr>
      </w:pPr>
      <w:r>
        <w:rPr>
          <w:spacing w:val="-5"/>
          <w:w w:val="105"/>
          <w:sz w:val="21"/>
        </w:rPr>
        <w:t>应加强对感知节点设备、网关节点设备部署环境的保密性管理，包括负责检</w:t>
      </w:r>
      <w:r>
        <w:rPr>
          <w:spacing w:val="-4"/>
          <w:w w:val="105"/>
          <w:sz w:val="21"/>
        </w:rPr>
        <w:t>查和维护的人员调离工作岗位应立即交还相关检查工具和检查维护记录</w:t>
      </w:r>
    </w:p>
    <w:p w:rsidR="00F97E80" w:rsidRDefault="00DD528B">
      <w:pPr>
        <w:pStyle w:val="a3"/>
        <w:spacing w:line="269" w:lineRule="exact"/>
        <w:ind w:left="1170"/>
      </w:pPr>
      <w:r>
        <w:rPr>
          <w:w w:val="105"/>
        </w:rPr>
        <w:t>等。</w:t>
      </w:r>
    </w:p>
    <w:p w:rsidR="00F97E80" w:rsidRDefault="00F97E80">
      <w:pPr>
        <w:pStyle w:val="a3"/>
        <w:spacing w:before="6"/>
        <w:rPr>
          <w:sz w:val="27"/>
        </w:rPr>
      </w:pPr>
    </w:p>
    <w:p w:rsidR="00F97E80" w:rsidRDefault="00DD528B">
      <w:pPr>
        <w:pStyle w:val="1"/>
        <w:numPr>
          <w:ilvl w:val="1"/>
          <w:numId w:val="14"/>
        </w:numPr>
        <w:tabs>
          <w:tab w:val="left" w:pos="643"/>
        </w:tabs>
        <w:spacing w:before="1"/>
        <w:ind w:left="642" w:hanging="422"/>
        <w:jc w:val="left"/>
        <w:rPr>
          <w:rFonts w:ascii="宋体" w:eastAsia="宋体"/>
        </w:rPr>
      </w:pPr>
      <w:bookmarkStart w:id="9" w:name="_TOC_250001"/>
      <w:bookmarkEnd w:id="9"/>
      <w:r>
        <w:rPr>
          <w:rFonts w:ascii="宋体" w:eastAsia="宋体" w:hint="eastAsia"/>
          <w:spacing w:val="-1"/>
        </w:rPr>
        <w:t>工业控制系统安全扩展要求</w:t>
      </w:r>
    </w:p>
    <w:p w:rsidR="00F97E80" w:rsidRDefault="00F97E80">
      <w:pPr>
        <w:pStyle w:val="a3"/>
        <w:spacing w:before="8"/>
        <w:rPr>
          <w:b/>
          <w:sz w:val="27"/>
        </w:rPr>
      </w:pPr>
    </w:p>
    <w:p w:rsidR="00F97E80" w:rsidRDefault="00DD528B">
      <w:pPr>
        <w:pStyle w:val="a4"/>
        <w:numPr>
          <w:ilvl w:val="2"/>
          <w:numId w:val="13"/>
        </w:numPr>
        <w:tabs>
          <w:tab w:val="left" w:pos="854"/>
        </w:tabs>
        <w:spacing w:before="1"/>
        <w:rPr>
          <w:b/>
          <w:sz w:val="21"/>
        </w:rPr>
      </w:pPr>
      <w:r>
        <w:rPr>
          <w:b/>
          <w:sz w:val="21"/>
        </w:rPr>
        <w:t>安全物理环境</w:t>
      </w:r>
    </w:p>
    <w:p w:rsidR="00F97E80" w:rsidRDefault="00DD528B">
      <w:pPr>
        <w:pStyle w:val="a4"/>
        <w:numPr>
          <w:ilvl w:val="3"/>
          <w:numId w:val="13"/>
        </w:numPr>
        <w:tabs>
          <w:tab w:val="left" w:pos="1068"/>
        </w:tabs>
        <w:spacing w:before="4" w:line="620" w:lineRule="atLeast"/>
        <w:ind w:right="6927" w:hanging="420"/>
        <w:rPr>
          <w:sz w:val="21"/>
        </w:rPr>
      </w:pPr>
      <w:r>
        <w:rPr>
          <w:b/>
          <w:spacing w:val="-3"/>
          <w:sz w:val="21"/>
        </w:rPr>
        <w:t>室外控制设备物理防护</w:t>
      </w:r>
      <w:r>
        <w:rPr>
          <w:spacing w:val="-2"/>
          <w:sz w:val="21"/>
        </w:rPr>
        <w:t>本项要求包括：</w:t>
      </w:r>
    </w:p>
    <w:p w:rsidR="00F97E80" w:rsidRDefault="00DD528B">
      <w:pPr>
        <w:pStyle w:val="a4"/>
        <w:numPr>
          <w:ilvl w:val="4"/>
          <w:numId w:val="13"/>
        </w:numPr>
        <w:tabs>
          <w:tab w:val="left" w:pos="967"/>
        </w:tabs>
        <w:spacing w:before="46" w:line="278" w:lineRule="auto"/>
        <w:ind w:right="1571" w:hanging="314"/>
        <w:rPr>
          <w:sz w:val="21"/>
        </w:rPr>
      </w:pPr>
      <w:r>
        <w:rPr>
          <w:spacing w:val="-3"/>
          <w:sz w:val="21"/>
        </w:rPr>
        <w:t>室外控制设备应放置于采用铁板或其他防火材料制作的箱体或装置中并紧固；箱体或装置具有透风、散热、防盗、防雨和防火能力等；</w:t>
      </w:r>
    </w:p>
    <w:p w:rsidR="00F97E80" w:rsidRDefault="00DD528B">
      <w:pPr>
        <w:pStyle w:val="a4"/>
        <w:numPr>
          <w:ilvl w:val="4"/>
          <w:numId w:val="13"/>
        </w:numPr>
        <w:tabs>
          <w:tab w:val="left" w:pos="967"/>
        </w:tabs>
        <w:spacing w:line="278" w:lineRule="auto"/>
        <w:ind w:right="1571" w:hanging="314"/>
        <w:rPr>
          <w:sz w:val="21"/>
        </w:rPr>
      </w:pPr>
      <w:r>
        <w:rPr>
          <w:spacing w:val="-3"/>
          <w:sz w:val="21"/>
        </w:rPr>
        <w:t>室外控制设备放置应远离强电磁干扰、强热源等环境，如无法避免应及时做好应急处置及检修，保证设备正常运行。</w:t>
      </w:r>
    </w:p>
    <w:p w:rsidR="00F97E80" w:rsidRDefault="00F97E80">
      <w:pPr>
        <w:pStyle w:val="a3"/>
        <w:spacing w:before="5"/>
        <w:rPr>
          <w:sz w:val="24"/>
        </w:rPr>
      </w:pPr>
    </w:p>
    <w:p w:rsidR="00F97E80" w:rsidRDefault="00DD528B">
      <w:pPr>
        <w:pStyle w:val="1"/>
        <w:numPr>
          <w:ilvl w:val="2"/>
          <w:numId w:val="13"/>
        </w:numPr>
        <w:tabs>
          <w:tab w:val="left" w:pos="854"/>
        </w:tabs>
        <w:rPr>
          <w:rFonts w:ascii="宋体" w:eastAsia="宋体"/>
        </w:rPr>
      </w:pPr>
      <w:r>
        <w:rPr>
          <w:rFonts w:ascii="宋体" w:eastAsia="宋体" w:hint="eastAsia"/>
        </w:rPr>
        <w:t>安全通信网络</w:t>
      </w:r>
    </w:p>
    <w:p w:rsidR="00F97E80" w:rsidRDefault="00DD528B">
      <w:pPr>
        <w:pStyle w:val="a4"/>
        <w:numPr>
          <w:ilvl w:val="3"/>
          <w:numId w:val="13"/>
        </w:numPr>
        <w:tabs>
          <w:tab w:val="left" w:pos="1068"/>
        </w:tabs>
        <w:spacing w:before="4" w:line="620" w:lineRule="atLeast"/>
        <w:ind w:right="7990" w:hanging="420"/>
        <w:rPr>
          <w:sz w:val="21"/>
        </w:rPr>
      </w:pPr>
      <w:r>
        <w:rPr>
          <w:b/>
          <w:sz w:val="21"/>
        </w:rPr>
        <w:t>网络架构</w:t>
      </w:r>
      <w:r>
        <w:rPr>
          <w:spacing w:val="-4"/>
          <w:sz w:val="21"/>
        </w:rPr>
        <w:t>本项要求包括：</w:t>
      </w:r>
    </w:p>
    <w:p w:rsidR="00F97E80" w:rsidRDefault="00DD528B">
      <w:pPr>
        <w:pStyle w:val="a4"/>
        <w:numPr>
          <w:ilvl w:val="4"/>
          <w:numId w:val="13"/>
        </w:numPr>
        <w:tabs>
          <w:tab w:val="left" w:pos="967"/>
        </w:tabs>
        <w:spacing w:before="47" w:line="278" w:lineRule="auto"/>
        <w:ind w:right="1571" w:hanging="314"/>
        <w:rPr>
          <w:sz w:val="21"/>
        </w:rPr>
      </w:pPr>
      <w:r>
        <w:rPr>
          <w:spacing w:val="-3"/>
          <w:sz w:val="21"/>
        </w:rPr>
        <w:t>工业控制系统与企业其他系统之间应划分为两个区域，区域间应采用符合国家或行业规定的专用产品实现单向安全隔离；</w:t>
      </w:r>
    </w:p>
    <w:p w:rsidR="00F97E80" w:rsidRDefault="00DD528B">
      <w:pPr>
        <w:pStyle w:val="a4"/>
        <w:numPr>
          <w:ilvl w:val="4"/>
          <w:numId w:val="13"/>
        </w:numPr>
        <w:tabs>
          <w:tab w:val="left" w:pos="967"/>
        </w:tabs>
        <w:spacing w:line="278" w:lineRule="auto"/>
        <w:ind w:right="1571" w:hanging="314"/>
        <w:rPr>
          <w:sz w:val="21"/>
        </w:rPr>
      </w:pPr>
      <w:r>
        <w:rPr>
          <w:spacing w:val="-3"/>
          <w:sz w:val="21"/>
        </w:rPr>
        <w:t>工业控制系统内部应根据业务特点划分为不同的安全域，安全域之间应采用技术隔离手段；</w:t>
      </w:r>
    </w:p>
    <w:p w:rsidR="00F97E80" w:rsidRDefault="00DD528B">
      <w:pPr>
        <w:pStyle w:val="a4"/>
        <w:numPr>
          <w:ilvl w:val="4"/>
          <w:numId w:val="13"/>
        </w:numPr>
        <w:tabs>
          <w:tab w:val="left" w:pos="967"/>
        </w:tabs>
        <w:spacing w:line="278" w:lineRule="auto"/>
        <w:ind w:right="1571" w:hanging="314"/>
        <w:rPr>
          <w:sz w:val="21"/>
        </w:rPr>
      </w:pPr>
      <w:r>
        <w:rPr>
          <w:spacing w:val="-3"/>
          <w:sz w:val="21"/>
        </w:rPr>
        <w:t>涉及实时控制和数据传输的工业控制系统，应使用独立的网络设备组网，在物理层面上实现与其它数据网及外部公共信息网的安全隔离。</w:t>
      </w:r>
    </w:p>
    <w:p w:rsidR="00F97E80" w:rsidRDefault="00F97E80">
      <w:pPr>
        <w:pStyle w:val="a3"/>
        <w:spacing w:before="4"/>
        <w:rPr>
          <w:sz w:val="24"/>
        </w:rPr>
      </w:pPr>
    </w:p>
    <w:p w:rsidR="00F97E80" w:rsidRDefault="00DD528B">
      <w:pPr>
        <w:pStyle w:val="1"/>
        <w:numPr>
          <w:ilvl w:val="3"/>
          <w:numId w:val="13"/>
        </w:numPr>
        <w:tabs>
          <w:tab w:val="left" w:pos="1068"/>
        </w:tabs>
        <w:ind w:left="1067" w:hanging="847"/>
        <w:rPr>
          <w:rFonts w:ascii="宋体" w:eastAsia="宋体"/>
        </w:rPr>
      </w:pPr>
      <w:r>
        <w:rPr>
          <w:rFonts w:ascii="宋体" w:eastAsia="宋体" w:hint="eastAsia"/>
        </w:rPr>
        <w:t>通信传输</w:t>
      </w:r>
    </w:p>
    <w:p w:rsidR="00F97E80" w:rsidRDefault="00F97E80">
      <w:pPr>
        <w:pStyle w:val="a3"/>
        <w:spacing w:before="9"/>
        <w:rPr>
          <w:b/>
          <w:sz w:val="27"/>
        </w:rPr>
      </w:pPr>
    </w:p>
    <w:p w:rsidR="00F97E80" w:rsidRDefault="00DD528B">
      <w:pPr>
        <w:pStyle w:val="a3"/>
        <w:spacing w:line="278" w:lineRule="auto"/>
        <w:ind w:left="220" w:right="1574" w:firstLine="419"/>
      </w:pPr>
      <w:r>
        <w:t>在工业控制系统内使用广域网进行控制指令或相关数据交换的应采用加密认证技术手段实现身份认证、访问控制和数据加密传输。</w:t>
      </w:r>
    </w:p>
    <w:p w:rsidR="00F97E80" w:rsidRDefault="00F97E80">
      <w:pPr>
        <w:pStyle w:val="a3"/>
        <w:spacing w:before="4"/>
        <w:rPr>
          <w:sz w:val="24"/>
        </w:rPr>
      </w:pPr>
    </w:p>
    <w:p w:rsidR="00F97E80" w:rsidRDefault="00DD528B">
      <w:pPr>
        <w:pStyle w:val="1"/>
        <w:numPr>
          <w:ilvl w:val="2"/>
          <w:numId w:val="13"/>
        </w:numPr>
        <w:tabs>
          <w:tab w:val="left" w:pos="854"/>
        </w:tabs>
        <w:spacing w:before="1"/>
        <w:rPr>
          <w:rFonts w:ascii="宋体" w:eastAsia="宋体"/>
        </w:rPr>
      </w:pPr>
      <w:r>
        <w:rPr>
          <w:rFonts w:ascii="宋体" w:eastAsia="宋体" w:hint="eastAsia"/>
        </w:rPr>
        <w:t>安全区域边界</w:t>
      </w:r>
    </w:p>
    <w:p w:rsidR="00F97E80" w:rsidRDefault="00F97E80">
      <w:pPr>
        <w:sectPr w:rsidR="00F97E80">
          <w:headerReference w:type="even" r:id="rId99"/>
          <w:headerReference w:type="default" r:id="rId100"/>
          <w:headerReference w:type="first" r:id="rId101"/>
          <w:pgSz w:w="11910" w:h="16840"/>
          <w:pgMar w:top="1120" w:right="220" w:bottom="280" w:left="1580" w:header="928" w:footer="0" w:gutter="0"/>
          <w:cols w:space="720"/>
        </w:sectPr>
      </w:pPr>
    </w:p>
    <w:p w:rsidR="00F97E80" w:rsidRDefault="00F97E80">
      <w:pPr>
        <w:pStyle w:val="a3"/>
        <w:rPr>
          <w:b/>
          <w:sz w:val="20"/>
        </w:rPr>
      </w:pPr>
    </w:p>
    <w:p w:rsidR="00F97E80" w:rsidRDefault="00F97E80">
      <w:pPr>
        <w:pStyle w:val="a3"/>
        <w:spacing w:before="11"/>
        <w:rPr>
          <w:b/>
          <w:sz w:val="24"/>
        </w:rPr>
      </w:pPr>
    </w:p>
    <w:p w:rsidR="00F97E80" w:rsidRDefault="00DD528B">
      <w:pPr>
        <w:pStyle w:val="a4"/>
        <w:numPr>
          <w:ilvl w:val="3"/>
          <w:numId w:val="13"/>
        </w:numPr>
        <w:tabs>
          <w:tab w:val="left" w:pos="1068"/>
        </w:tabs>
        <w:spacing w:before="72"/>
        <w:ind w:left="1067" w:hanging="847"/>
        <w:rPr>
          <w:b/>
          <w:sz w:val="21"/>
        </w:rPr>
      </w:pPr>
      <w:r>
        <w:rPr>
          <w:b/>
          <w:sz w:val="21"/>
        </w:rPr>
        <w:t>访问控制</w:t>
      </w:r>
    </w:p>
    <w:p w:rsidR="00F97E80" w:rsidRDefault="00F97E80">
      <w:pPr>
        <w:pStyle w:val="a3"/>
        <w:spacing w:before="9"/>
        <w:rPr>
          <w:b/>
          <w:sz w:val="27"/>
        </w:rPr>
      </w:pPr>
    </w:p>
    <w:p w:rsidR="00F97E80" w:rsidRDefault="00DD528B">
      <w:pPr>
        <w:pStyle w:val="a3"/>
        <w:ind w:left="640"/>
      </w:pPr>
      <w:r>
        <w:t>本项要求包括：</w:t>
      </w:r>
    </w:p>
    <w:p w:rsidR="00F97E80" w:rsidRDefault="00DD528B">
      <w:pPr>
        <w:pStyle w:val="a4"/>
        <w:numPr>
          <w:ilvl w:val="4"/>
          <w:numId w:val="13"/>
        </w:numPr>
        <w:tabs>
          <w:tab w:val="left" w:pos="967"/>
        </w:tabs>
        <w:spacing w:before="43" w:line="278" w:lineRule="auto"/>
        <w:ind w:right="1571" w:hanging="314"/>
        <w:rPr>
          <w:sz w:val="21"/>
        </w:rPr>
      </w:pPr>
      <w:r>
        <w:rPr>
          <w:spacing w:val="-3"/>
          <w:sz w:val="21"/>
        </w:rPr>
        <w:t>应在工业控制系统与企业其他系统之间部署访问控制设备，配置访问控制策略，禁</w:t>
      </w:r>
      <w:r>
        <w:rPr>
          <w:spacing w:val="-8"/>
          <w:sz w:val="21"/>
        </w:rPr>
        <w:t xml:space="preserve">止任何穿越区域边界的 </w:t>
      </w:r>
      <w:r>
        <w:rPr>
          <w:sz w:val="21"/>
        </w:rPr>
        <w:t>E-Mail</w:t>
      </w:r>
      <w:r>
        <w:rPr>
          <w:spacing w:val="-3"/>
          <w:sz w:val="21"/>
        </w:rPr>
        <w:t>、</w:t>
      </w:r>
      <w:r>
        <w:rPr>
          <w:sz w:val="21"/>
        </w:rPr>
        <w:t>Web、Telnet、Rlogin、FTP</w:t>
      </w:r>
      <w:r>
        <w:rPr>
          <w:spacing w:val="-9"/>
          <w:sz w:val="21"/>
        </w:rPr>
        <w:t xml:space="preserve"> 等通用网络服务；</w:t>
      </w:r>
    </w:p>
    <w:p w:rsidR="00F97E80" w:rsidRDefault="00DD528B">
      <w:pPr>
        <w:pStyle w:val="a4"/>
        <w:numPr>
          <w:ilvl w:val="4"/>
          <w:numId w:val="13"/>
        </w:numPr>
        <w:tabs>
          <w:tab w:val="left" w:pos="958"/>
        </w:tabs>
        <w:spacing w:line="269" w:lineRule="exact"/>
        <w:ind w:left="957" w:hanging="317"/>
        <w:rPr>
          <w:sz w:val="21"/>
        </w:rPr>
      </w:pPr>
      <w:r>
        <w:rPr>
          <w:spacing w:val="-3"/>
          <w:sz w:val="21"/>
        </w:rPr>
        <w:t>应在工业控制系统内安全域和安全域之间的边界防护机制失效时，及时进行报警。</w:t>
      </w:r>
    </w:p>
    <w:p w:rsidR="00F97E80" w:rsidRDefault="00DD528B">
      <w:pPr>
        <w:pStyle w:val="a4"/>
        <w:numPr>
          <w:ilvl w:val="3"/>
          <w:numId w:val="13"/>
        </w:numPr>
        <w:tabs>
          <w:tab w:val="left" w:pos="1068"/>
        </w:tabs>
        <w:spacing w:before="4" w:line="620" w:lineRule="atLeast"/>
        <w:ind w:right="7769" w:hanging="420"/>
        <w:rPr>
          <w:sz w:val="21"/>
        </w:rPr>
      </w:pPr>
      <w:r>
        <w:rPr>
          <w:b/>
          <w:spacing w:val="-3"/>
          <w:sz w:val="21"/>
        </w:rPr>
        <w:t>拨号使用控制</w:t>
      </w:r>
      <w:r>
        <w:rPr>
          <w:spacing w:val="-2"/>
          <w:sz w:val="21"/>
        </w:rPr>
        <w:t>本项要求包括：</w:t>
      </w:r>
    </w:p>
    <w:p w:rsidR="00F97E80" w:rsidRDefault="00DD528B">
      <w:pPr>
        <w:pStyle w:val="a4"/>
        <w:numPr>
          <w:ilvl w:val="4"/>
          <w:numId w:val="13"/>
        </w:numPr>
        <w:tabs>
          <w:tab w:val="left" w:pos="967"/>
        </w:tabs>
        <w:spacing w:before="47" w:line="278" w:lineRule="auto"/>
        <w:ind w:right="1571" w:hanging="314"/>
        <w:rPr>
          <w:sz w:val="21"/>
        </w:rPr>
      </w:pPr>
      <w:r>
        <w:rPr>
          <w:spacing w:val="-3"/>
          <w:sz w:val="21"/>
        </w:rPr>
        <w:t>工业控制系统确需使用拨号访问服务的，应限制具有拨号访问权限的用户数撮，并采取用户身</w:t>
      </w:r>
    </w:p>
    <w:p w:rsidR="00F97E80" w:rsidRDefault="00DD528B">
      <w:pPr>
        <w:pStyle w:val="a3"/>
        <w:ind w:left="954"/>
      </w:pPr>
      <w:r>
        <w:t>份鉴别和访问控制等措施；</w:t>
      </w:r>
    </w:p>
    <w:p w:rsidR="00F97E80" w:rsidRDefault="00DD528B">
      <w:pPr>
        <w:pStyle w:val="a4"/>
        <w:numPr>
          <w:ilvl w:val="4"/>
          <w:numId w:val="13"/>
        </w:numPr>
        <w:tabs>
          <w:tab w:val="left" w:pos="967"/>
        </w:tabs>
        <w:spacing w:before="43" w:line="278" w:lineRule="auto"/>
        <w:ind w:right="1571" w:hanging="314"/>
        <w:rPr>
          <w:sz w:val="21"/>
        </w:rPr>
      </w:pPr>
      <w:r>
        <w:rPr>
          <w:spacing w:val="-3"/>
          <w:sz w:val="21"/>
        </w:rPr>
        <w:t>拨号服务器和客户端均应使用经安全加固的操作系统，并采取数字证书认证、传输加密和访问控制等措施；</w:t>
      </w:r>
    </w:p>
    <w:p w:rsidR="00F97E80" w:rsidRDefault="00DD528B">
      <w:pPr>
        <w:pStyle w:val="a4"/>
        <w:numPr>
          <w:ilvl w:val="4"/>
          <w:numId w:val="13"/>
        </w:numPr>
        <w:tabs>
          <w:tab w:val="left" w:pos="958"/>
        </w:tabs>
        <w:spacing w:line="269" w:lineRule="exact"/>
        <w:ind w:left="957" w:hanging="317"/>
        <w:rPr>
          <w:sz w:val="21"/>
        </w:rPr>
      </w:pPr>
      <w:r>
        <w:rPr>
          <w:spacing w:val="-3"/>
          <w:sz w:val="21"/>
        </w:rPr>
        <w:t>涉及实时控制和数据传输的工业控制系统禁止使用拨号访间服务。</w:t>
      </w:r>
    </w:p>
    <w:p w:rsidR="00F97E80" w:rsidRDefault="00DD528B">
      <w:pPr>
        <w:pStyle w:val="a4"/>
        <w:numPr>
          <w:ilvl w:val="3"/>
          <w:numId w:val="13"/>
        </w:numPr>
        <w:tabs>
          <w:tab w:val="left" w:pos="1068"/>
        </w:tabs>
        <w:spacing w:before="4" w:line="620" w:lineRule="atLeast"/>
        <w:ind w:right="7769" w:hanging="420"/>
        <w:rPr>
          <w:sz w:val="21"/>
        </w:rPr>
      </w:pPr>
      <w:r>
        <w:rPr>
          <w:b/>
          <w:spacing w:val="-3"/>
          <w:sz w:val="21"/>
        </w:rPr>
        <w:t>无线使用控制</w:t>
      </w:r>
      <w:r>
        <w:rPr>
          <w:spacing w:val="-2"/>
          <w:sz w:val="21"/>
        </w:rPr>
        <w:t>本项要求包括：</w:t>
      </w:r>
    </w:p>
    <w:p w:rsidR="00F97E80" w:rsidRDefault="00DD528B">
      <w:pPr>
        <w:pStyle w:val="a4"/>
        <w:numPr>
          <w:ilvl w:val="4"/>
          <w:numId w:val="13"/>
        </w:numPr>
        <w:tabs>
          <w:tab w:val="left" w:pos="958"/>
        </w:tabs>
        <w:spacing w:before="47"/>
        <w:ind w:left="957" w:hanging="317"/>
        <w:rPr>
          <w:sz w:val="21"/>
        </w:rPr>
      </w:pPr>
      <w:r>
        <w:rPr>
          <w:spacing w:val="-9"/>
          <w:sz w:val="21"/>
        </w:rPr>
        <w:t>应对所有参与无线通信的用户</w:t>
      </w:r>
      <w:r>
        <w:rPr>
          <w:sz w:val="21"/>
        </w:rPr>
        <w:t>（</w:t>
      </w:r>
      <w:r>
        <w:rPr>
          <w:spacing w:val="-9"/>
          <w:sz w:val="21"/>
        </w:rPr>
        <w:t>人员、软件进程或者设备</w:t>
      </w:r>
      <w:r>
        <w:rPr>
          <w:spacing w:val="-68"/>
          <w:sz w:val="21"/>
        </w:rPr>
        <w:t>）</w:t>
      </w:r>
      <w:r>
        <w:rPr>
          <w:spacing w:val="-3"/>
          <w:sz w:val="21"/>
        </w:rPr>
        <w:t>提供唯一性标识和鉴别；</w:t>
      </w:r>
    </w:p>
    <w:p w:rsidR="00F97E80" w:rsidRDefault="00DD528B">
      <w:pPr>
        <w:pStyle w:val="a4"/>
        <w:numPr>
          <w:ilvl w:val="4"/>
          <w:numId w:val="13"/>
        </w:numPr>
        <w:tabs>
          <w:tab w:val="left" w:pos="967"/>
        </w:tabs>
        <w:spacing w:before="43" w:line="278" w:lineRule="auto"/>
        <w:ind w:right="1571" w:hanging="314"/>
        <w:rPr>
          <w:sz w:val="21"/>
        </w:rPr>
      </w:pPr>
      <w:r>
        <w:rPr>
          <w:spacing w:val="-3"/>
          <w:sz w:val="21"/>
        </w:rPr>
        <w:t>应对所有参与无线通信的用户</w:t>
      </w:r>
      <w:r>
        <w:rPr>
          <w:sz w:val="21"/>
        </w:rPr>
        <w:t>（</w:t>
      </w:r>
      <w:r>
        <w:rPr>
          <w:spacing w:val="-3"/>
          <w:sz w:val="21"/>
        </w:rPr>
        <w:t>人员、软件进程或者设备）进行授权以及执行使用进行限制；</w:t>
      </w:r>
    </w:p>
    <w:p w:rsidR="00F97E80" w:rsidRDefault="00DD528B">
      <w:pPr>
        <w:pStyle w:val="a4"/>
        <w:numPr>
          <w:ilvl w:val="4"/>
          <w:numId w:val="13"/>
        </w:numPr>
        <w:tabs>
          <w:tab w:val="left" w:pos="958"/>
        </w:tabs>
        <w:spacing w:line="269" w:lineRule="exact"/>
        <w:ind w:left="957" w:hanging="317"/>
        <w:rPr>
          <w:sz w:val="21"/>
        </w:rPr>
      </w:pPr>
      <w:r>
        <w:rPr>
          <w:spacing w:val="-3"/>
          <w:sz w:val="21"/>
        </w:rPr>
        <w:t>应对无线通信采取传输加密的安全措施，实现传输报文的机密性保护；</w:t>
      </w:r>
    </w:p>
    <w:p w:rsidR="00F97E80" w:rsidRDefault="00DD528B">
      <w:pPr>
        <w:pStyle w:val="a4"/>
        <w:numPr>
          <w:ilvl w:val="4"/>
          <w:numId w:val="13"/>
        </w:numPr>
        <w:tabs>
          <w:tab w:val="left" w:pos="967"/>
        </w:tabs>
        <w:spacing w:before="44" w:line="278" w:lineRule="auto"/>
        <w:ind w:right="1571" w:hanging="314"/>
        <w:rPr>
          <w:sz w:val="21"/>
        </w:rPr>
      </w:pPr>
      <w:r>
        <w:rPr>
          <w:spacing w:val="-3"/>
          <w:sz w:val="21"/>
        </w:rPr>
        <w:t>对采用无线通信技术进行控制的工业控制系统，应能识别其物理环境中发射的未经授权的无线设备，报告未经授权试图接入或干扰控制系统的行为。</w:t>
      </w:r>
    </w:p>
    <w:p w:rsidR="00F97E80" w:rsidRDefault="00F97E80">
      <w:pPr>
        <w:pStyle w:val="a3"/>
        <w:spacing w:before="4"/>
        <w:rPr>
          <w:sz w:val="24"/>
        </w:rPr>
      </w:pPr>
    </w:p>
    <w:p w:rsidR="00F97E80" w:rsidRDefault="00DD528B">
      <w:pPr>
        <w:pStyle w:val="1"/>
        <w:numPr>
          <w:ilvl w:val="2"/>
          <w:numId w:val="13"/>
        </w:numPr>
        <w:tabs>
          <w:tab w:val="left" w:pos="854"/>
        </w:tabs>
        <w:rPr>
          <w:rFonts w:ascii="宋体" w:eastAsia="宋体"/>
        </w:rPr>
      </w:pPr>
      <w:r>
        <w:rPr>
          <w:rFonts w:ascii="宋体" w:eastAsia="宋体" w:hint="eastAsia"/>
        </w:rPr>
        <w:t>安全计算环境</w:t>
      </w:r>
    </w:p>
    <w:p w:rsidR="00F97E80" w:rsidRDefault="00DD528B">
      <w:pPr>
        <w:pStyle w:val="a4"/>
        <w:numPr>
          <w:ilvl w:val="3"/>
          <w:numId w:val="13"/>
        </w:numPr>
        <w:tabs>
          <w:tab w:val="left" w:pos="1068"/>
        </w:tabs>
        <w:spacing w:before="4" w:line="620" w:lineRule="atLeast"/>
        <w:ind w:right="7769" w:hanging="420"/>
        <w:rPr>
          <w:sz w:val="21"/>
        </w:rPr>
      </w:pPr>
      <w:r>
        <w:rPr>
          <w:b/>
          <w:spacing w:val="-3"/>
          <w:sz w:val="21"/>
        </w:rPr>
        <w:t>控制设备安全</w:t>
      </w:r>
      <w:r>
        <w:rPr>
          <w:spacing w:val="-2"/>
          <w:sz w:val="21"/>
        </w:rPr>
        <w:t>本项要求包括：</w:t>
      </w:r>
    </w:p>
    <w:p w:rsidR="00F97E80" w:rsidRDefault="00DD528B">
      <w:pPr>
        <w:pStyle w:val="a4"/>
        <w:numPr>
          <w:ilvl w:val="4"/>
          <w:numId w:val="13"/>
        </w:numPr>
        <w:tabs>
          <w:tab w:val="left" w:pos="967"/>
        </w:tabs>
        <w:spacing w:before="47" w:line="278" w:lineRule="auto"/>
        <w:ind w:right="1571" w:hanging="314"/>
        <w:jc w:val="both"/>
        <w:rPr>
          <w:sz w:val="21"/>
        </w:rPr>
      </w:pPr>
      <w:r>
        <w:rPr>
          <w:spacing w:val="-3"/>
          <w:sz w:val="21"/>
        </w:rPr>
        <w:t>控制设备自身应实现相应级别安全通用要求提出的身份鉴别、访问控制和安全审计等安全要求，如受条件限制控制设备无法实现上述要求，应由其上位控制或管理设备实现同等功能或通过管理手段控制；</w:t>
      </w:r>
    </w:p>
    <w:p w:rsidR="00F97E80" w:rsidRDefault="00DD528B">
      <w:pPr>
        <w:pStyle w:val="a4"/>
        <w:numPr>
          <w:ilvl w:val="4"/>
          <w:numId w:val="13"/>
        </w:numPr>
        <w:tabs>
          <w:tab w:val="left" w:pos="967"/>
        </w:tabs>
        <w:spacing w:line="278" w:lineRule="auto"/>
        <w:ind w:right="1571" w:hanging="314"/>
        <w:rPr>
          <w:sz w:val="21"/>
        </w:rPr>
      </w:pPr>
      <w:r>
        <w:rPr>
          <w:spacing w:val="-3"/>
          <w:sz w:val="21"/>
        </w:rPr>
        <w:t>应在经过充分测试评估后，在不影响系统安全稳定运行的情况下对控制设备进行补丁更新、固件更新等工作；</w:t>
      </w:r>
    </w:p>
    <w:p w:rsidR="00F97E80" w:rsidRDefault="00DD528B">
      <w:pPr>
        <w:pStyle w:val="a4"/>
        <w:numPr>
          <w:ilvl w:val="4"/>
          <w:numId w:val="13"/>
        </w:numPr>
        <w:tabs>
          <w:tab w:val="left" w:pos="1010"/>
        </w:tabs>
        <w:spacing w:line="278" w:lineRule="auto"/>
        <w:ind w:left="1060" w:right="1571" w:hanging="420"/>
        <w:rPr>
          <w:sz w:val="21"/>
        </w:rPr>
      </w:pPr>
      <w:r>
        <w:rPr>
          <w:spacing w:val="-3"/>
          <w:sz w:val="21"/>
        </w:rPr>
        <w:t>应关闭或拆除控制设备的软盘驱动、光盘驱动、</w:t>
      </w:r>
      <w:r>
        <w:rPr>
          <w:sz w:val="21"/>
        </w:rPr>
        <w:t>USB</w:t>
      </w:r>
      <w:r>
        <w:rPr>
          <w:spacing w:val="-4"/>
          <w:sz w:val="21"/>
        </w:rPr>
        <w:t xml:space="preserve"> 接口、串行口或多余网口等， </w:t>
      </w:r>
      <w:r>
        <w:rPr>
          <w:spacing w:val="-3"/>
          <w:sz w:val="21"/>
        </w:rPr>
        <w:t>确需保留的应通过相关的技术措施实施严格的监控管理；</w:t>
      </w:r>
    </w:p>
    <w:p w:rsidR="00F97E80" w:rsidRDefault="00DD528B">
      <w:pPr>
        <w:pStyle w:val="a4"/>
        <w:numPr>
          <w:ilvl w:val="4"/>
          <w:numId w:val="13"/>
        </w:numPr>
        <w:tabs>
          <w:tab w:val="left" w:pos="958"/>
        </w:tabs>
        <w:spacing w:line="269" w:lineRule="exact"/>
        <w:ind w:left="957" w:hanging="317"/>
        <w:rPr>
          <w:sz w:val="21"/>
        </w:rPr>
      </w:pPr>
      <w:r>
        <w:rPr>
          <w:spacing w:val="-3"/>
          <w:sz w:val="21"/>
        </w:rPr>
        <w:t>应使用专用设备和专用软件对控制设备进行更新；</w:t>
      </w:r>
    </w:p>
    <w:p w:rsidR="00F97E80" w:rsidRDefault="00DD528B">
      <w:pPr>
        <w:pStyle w:val="a4"/>
        <w:numPr>
          <w:ilvl w:val="4"/>
          <w:numId w:val="13"/>
        </w:numPr>
        <w:tabs>
          <w:tab w:val="left" w:pos="958"/>
        </w:tabs>
        <w:spacing w:before="22"/>
        <w:ind w:left="957" w:hanging="317"/>
        <w:rPr>
          <w:sz w:val="21"/>
        </w:rPr>
      </w:pPr>
      <w:r>
        <w:rPr>
          <w:spacing w:val="-8"/>
          <w:sz w:val="21"/>
        </w:rPr>
        <w:t>应保证控制设备在上线前经过安全性检测，避免控制设备固件中存在恶意代码</w:t>
      </w:r>
      <w:r>
        <w:rPr>
          <w:rFonts w:ascii="等线" w:eastAsia="等线" w:hint="eastAsia"/>
          <w:sz w:val="21"/>
        </w:rPr>
        <w:t>程</w:t>
      </w:r>
      <w:r>
        <w:rPr>
          <w:spacing w:val="-3"/>
          <w:sz w:val="21"/>
        </w:rPr>
        <w:t>序。</w:t>
      </w:r>
    </w:p>
    <w:p w:rsidR="00F97E80" w:rsidRDefault="00F97E80">
      <w:pPr>
        <w:pStyle w:val="a3"/>
        <w:spacing w:before="8"/>
        <w:rPr>
          <w:sz w:val="25"/>
        </w:rPr>
      </w:pPr>
    </w:p>
    <w:p w:rsidR="00F97E80" w:rsidRDefault="00DD528B">
      <w:pPr>
        <w:pStyle w:val="1"/>
        <w:numPr>
          <w:ilvl w:val="2"/>
          <w:numId w:val="12"/>
        </w:numPr>
        <w:tabs>
          <w:tab w:val="left" w:pos="854"/>
        </w:tabs>
        <w:rPr>
          <w:rFonts w:ascii="宋体" w:eastAsia="宋体"/>
        </w:rPr>
      </w:pPr>
      <w:r>
        <w:rPr>
          <w:rFonts w:ascii="宋体" w:eastAsia="宋体" w:hint="eastAsia"/>
        </w:rPr>
        <w:t>安全建设管理</w:t>
      </w:r>
    </w:p>
    <w:p w:rsidR="00F97E80" w:rsidRDefault="00F97E80">
      <w:pPr>
        <w:sectPr w:rsidR="00F97E80">
          <w:pgSz w:w="11910" w:h="16840"/>
          <w:pgMar w:top="1120" w:right="220" w:bottom="280" w:left="1580" w:header="928" w:footer="0" w:gutter="0"/>
          <w:cols w:space="720"/>
        </w:sectPr>
      </w:pPr>
    </w:p>
    <w:p w:rsidR="00F97E80" w:rsidRDefault="00F97E80">
      <w:pPr>
        <w:pStyle w:val="a3"/>
        <w:rPr>
          <w:b/>
          <w:sz w:val="20"/>
        </w:rPr>
      </w:pPr>
    </w:p>
    <w:p w:rsidR="00F97E80" w:rsidRDefault="00F97E80">
      <w:pPr>
        <w:pStyle w:val="a3"/>
        <w:spacing w:before="11"/>
        <w:rPr>
          <w:b/>
          <w:sz w:val="24"/>
        </w:rPr>
      </w:pPr>
    </w:p>
    <w:p w:rsidR="00F97E80" w:rsidRDefault="00DD528B">
      <w:pPr>
        <w:pStyle w:val="a4"/>
        <w:numPr>
          <w:ilvl w:val="3"/>
          <w:numId w:val="12"/>
        </w:numPr>
        <w:tabs>
          <w:tab w:val="left" w:pos="1068"/>
        </w:tabs>
        <w:spacing w:before="72"/>
        <w:ind w:hanging="847"/>
        <w:rPr>
          <w:b/>
          <w:sz w:val="21"/>
        </w:rPr>
      </w:pPr>
      <w:r>
        <w:rPr>
          <w:b/>
          <w:sz w:val="21"/>
        </w:rPr>
        <w:t>产品采购和使用</w:t>
      </w:r>
    </w:p>
    <w:p w:rsidR="00F97E80" w:rsidRDefault="00F97E80">
      <w:pPr>
        <w:pStyle w:val="a3"/>
        <w:spacing w:before="9"/>
        <w:rPr>
          <w:b/>
          <w:sz w:val="27"/>
        </w:rPr>
      </w:pPr>
    </w:p>
    <w:p w:rsidR="00F97E80" w:rsidRDefault="00DD528B">
      <w:pPr>
        <w:pStyle w:val="a3"/>
        <w:ind w:left="640"/>
      </w:pPr>
      <w:r>
        <w:t>工业控制系统重要设备应通过专业机构的安全性检测后方可采购使用。</w:t>
      </w:r>
    </w:p>
    <w:p w:rsidR="00F97E80" w:rsidRDefault="00F97E80">
      <w:pPr>
        <w:pStyle w:val="a3"/>
        <w:spacing w:before="9"/>
        <w:rPr>
          <w:sz w:val="27"/>
        </w:rPr>
      </w:pPr>
    </w:p>
    <w:p w:rsidR="00F97E80" w:rsidRDefault="00DD528B">
      <w:pPr>
        <w:pStyle w:val="1"/>
        <w:numPr>
          <w:ilvl w:val="3"/>
          <w:numId w:val="12"/>
        </w:numPr>
        <w:tabs>
          <w:tab w:val="left" w:pos="1068"/>
        </w:tabs>
        <w:ind w:hanging="847"/>
        <w:rPr>
          <w:rFonts w:ascii="宋体" w:eastAsia="宋体"/>
        </w:rPr>
      </w:pPr>
      <w:r>
        <w:rPr>
          <w:rFonts w:ascii="宋体" w:eastAsia="宋体" w:hint="eastAsia"/>
        </w:rPr>
        <w:t>外包软件开发</w:t>
      </w:r>
    </w:p>
    <w:p w:rsidR="00F97E80" w:rsidRDefault="00F97E80">
      <w:pPr>
        <w:pStyle w:val="a3"/>
        <w:spacing w:before="9"/>
        <w:rPr>
          <w:b/>
          <w:sz w:val="27"/>
        </w:rPr>
      </w:pPr>
    </w:p>
    <w:p w:rsidR="00F97E80" w:rsidRDefault="00DD528B">
      <w:pPr>
        <w:pStyle w:val="a3"/>
        <w:spacing w:line="278" w:lineRule="auto"/>
        <w:ind w:left="220" w:right="1571" w:firstLine="419"/>
      </w:pPr>
      <w:r>
        <w:rPr>
          <w:spacing w:val="-8"/>
        </w:rPr>
        <w:t>应在外包开发合同中规定针对开发单位、供应商的约束条款，包括设备及系统在生命周</w:t>
      </w:r>
      <w:r>
        <w:rPr>
          <w:spacing w:val="-5"/>
        </w:rPr>
        <w:t>期内有关保密、禁止关键技术扩散和设备行业专用等方面的内容。</w:t>
      </w:r>
    </w:p>
    <w:p w:rsidR="00F97E80" w:rsidRDefault="00F97E80">
      <w:pPr>
        <w:pStyle w:val="a3"/>
        <w:spacing w:before="4"/>
        <w:rPr>
          <w:sz w:val="24"/>
        </w:rPr>
      </w:pPr>
    </w:p>
    <w:p w:rsidR="00F97E80" w:rsidRDefault="00DD528B">
      <w:pPr>
        <w:pStyle w:val="a4"/>
        <w:numPr>
          <w:ilvl w:val="0"/>
          <w:numId w:val="14"/>
        </w:numPr>
        <w:tabs>
          <w:tab w:val="left" w:pos="538"/>
        </w:tabs>
        <w:spacing w:line="556" w:lineRule="auto"/>
        <w:ind w:left="640" w:right="8088" w:hanging="420"/>
        <w:jc w:val="left"/>
        <w:rPr>
          <w:sz w:val="21"/>
        </w:rPr>
      </w:pPr>
      <w:r>
        <w:rPr>
          <w:b/>
          <w:spacing w:val="-3"/>
          <w:sz w:val="21"/>
        </w:rPr>
        <w:t>第五级安全要求</w:t>
      </w:r>
      <w:r>
        <w:rPr>
          <w:sz w:val="21"/>
        </w:rPr>
        <w:t>略。</w:t>
      </w:r>
    </w:p>
    <w:p w:rsidR="00F97E80" w:rsidRDefault="00F97E80">
      <w:pPr>
        <w:spacing w:line="556" w:lineRule="auto"/>
        <w:rPr>
          <w:sz w:val="21"/>
        </w:rPr>
        <w:sectPr w:rsidR="00F97E80">
          <w:pgSz w:w="11910" w:h="16840"/>
          <w:pgMar w:top="1120" w:right="220" w:bottom="280" w:left="1580" w:header="928" w:footer="0" w:gutter="0"/>
          <w:cols w:space="720"/>
        </w:sectPr>
      </w:pPr>
    </w:p>
    <w:p w:rsidR="00F97E80" w:rsidRDefault="00F97E80">
      <w:pPr>
        <w:pStyle w:val="a3"/>
        <w:spacing w:before="5"/>
        <w:rPr>
          <w:sz w:val="22"/>
        </w:rPr>
      </w:pPr>
    </w:p>
    <w:p w:rsidR="00F97E80" w:rsidRDefault="00DD528B">
      <w:pPr>
        <w:pStyle w:val="1"/>
        <w:tabs>
          <w:tab w:val="left" w:pos="419"/>
          <w:tab w:val="left" w:pos="839"/>
        </w:tabs>
        <w:spacing w:before="72"/>
        <w:ind w:left="0" w:right="931" w:firstLine="0"/>
        <w:jc w:val="center"/>
        <w:rPr>
          <w:rFonts w:ascii="宋体" w:eastAsia="宋体"/>
        </w:rPr>
      </w:pPr>
      <w:r>
        <w:rPr>
          <w:rFonts w:ascii="宋体" w:eastAsia="宋体" w:hint="eastAsia"/>
        </w:rPr>
        <w:t>附</w:t>
      </w:r>
      <w:r>
        <w:rPr>
          <w:rFonts w:ascii="宋体" w:eastAsia="宋体" w:hint="eastAsia"/>
        </w:rPr>
        <w:tab/>
        <w:t>录</w:t>
      </w:r>
      <w:r>
        <w:rPr>
          <w:rFonts w:ascii="宋体" w:eastAsia="宋体" w:hint="eastAsia"/>
        </w:rPr>
        <w:tab/>
        <w:t>A</w:t>
      </w:r>
    </w:p>
    <w:p w:rsidR="00F97E80" w:rsidRDefault="00DD528B">
      <w:pPr>
        <w:spacing w:before="93"/>
        <w:ind w:right="936"/>
        <w:jc w:val="center"/>
        <w:rPr>
          <w:b/>
          <w:sz w:val="21"/>
        </w:rPr>
      </w:pPr>
      <w:r>
        <w:rPr>
          <w:b/>
          <w:sz w:val="21"/>
        </w:rPr>
        <w:t>（规范性附录）</w:t>
      </w:r>
    </w:p>
    <w:p w:rsidR="00F97E80" w:rsidRDefault="00DD528B">
      <w:pPr>
        <w:spacing w:before="91"/>
        <w:ind w:left="2517"/>
        <w:rPr>
          <w:b/>
          <w:sz w:val="21"/>
        </w:rPr>
      </w:pPr>
      <w:r>
        <w:rPr>
          <w:b/>
          <w:sz w:val="21"/>
        </w:rPr>
        <w:t>关于安全通用要求和安全扩展要求的选择和使用</w:t>
      </w:r>
    </w:p>
    <w:p w:rsidR="00F97E80" w:rsidRDefault="00DD528B">
      <w:pPr>
        <w:pStyle w:val="a3"/>
        <w:spacing w:before="94" w:line="321" w:lineRule="auto"/>
        <w:ind w:left="220" w:right="1569" w:firstLine="419"/>
        <w:jc w:val="both"/>
      </w:pPr>
      <w:r>
        <w:rPr>
          <w:spacing w:val="-17"/>
        </w:rPr>
        <w:t>由于等级保护对象承载的业务不同，对其的安全关注点会有所不同，有的更关注信息的安全</w:t>
      </w:r>
      <w:r>
        <w:rPr>
          <w:spacing w:val="-25"/>
        </w:rPr>
        <w:t xml:space="preserve">性，即更关注对搭线窃听、假冒用户等可能导致信息泄密、非法篡改等；有的更关注业务的连续性， </w:t>
      </w:r>
      <w:r>
        <w:rPr>
          <w:spacing w:val="-20"/>
        </w:rPr>
        <w:t>即更关注保证系统连续正常的运行，免受对系统未授权的修改、破坏而导致系统不可用引起业务</w:t>
      </w:r>
      <w:r>
        <w:rPr>
          <w:spacing w:val="-10"/>
        </w:rPr>
        <w:t>中断。</w:t>
      </w:r>
    </w:p>
    <w:p w:rsidR="00F97E80" w:rsidRDefault="00DD528B">
      <w:pPr>
        <w:pStyle w:val="a3"/>
        <w:spacing w:before="2" w:line="321" w:lineRule="auto"/>
        <w:ind w:left="220" w:right="1635" w:firstLine="419"/>
      </w:pPr>
      <w:r>
        <w:rPr>
          <w:spacing w:val="-17"/>
        </w:rPr>
        <w:t>不同级别的等级保护对象，其对业务信息的安全性要求和系统服务的连续性要求是有差异 的，即使相同级别的等级保护对象，其对业务信息的安全性要求和系统服务的连续性要求也有差</w:t>
      </w:r>
      <w:r>
        <w:rPr>
          <w:spacing w:val="-15"/>
        </w:rPr>
        <w:t>异。</w:t>
      </w:r>
    </w:p>
    <w:p w:rsidR="00F97E80" w:rsidRDefault="00DD528B">
      <w:pPr>
        <w:pStyle w:val="a3"/>
        <w:spacing w:before="3"/>
        <w:ind w:left="640"/>
      </w:pPr>
      <w:r>
        <w:t>等级保护对象定级后，可能形成的定级结果组合见表A.1。</w:t>
      </w:r>
    </w:p>
    <w:p w:rsidR="00F97E80" w:rsidRDefault="00DD528B">
      <w:pPr>
        <w:pStyle w:val="a3"/>
        <w:tabs>
          <w:tab w:val="left" w:pos="3828"/>
        </w:tabs>
        <w:spacing w:before="92" w:after="47"/>
        <w:ind w:left="2988"/>
      </w:pPr>
      <w:r>
        <w:rPr>
          <w:spacing w:val="-15"/>
        </w:rPr>
        <w:t>表</w:t>
      </w:r>
      <w:r>
        <w:rPr>
          <w:spacing w:val="-6"/>
        </w:rPr>
        <w:t>A.1</w:t>
      </w:r>
      <w:r>
        <w:rPr>
          <w:spacing w:val="-6"/>
        </w:rPr>
        <w:tab/>
      </w:r>
      <w:r>
        <w:rPr>
          <w:spacing w:val="-15"/>
        </w:rPr>
        <w:t>等级保</w:t>
      </w:r>
      <w:r>
        <w:rPr>
          <w:spacing w:val="-17"/>
        </w:rPr>
        <w:t>护</w:t>
      </w:r>
      <w:r>
        <w:rPr>
          <w:spacing w:val="-15"/>
        </w:rPr>
        <w:t>对象</w:t>
      </w:r>
      <w:r>
        <w:rPr>
          <w:spacing w:val="-17"/>
        </w:rPr>
        <w:t>定</w:t>
      </w:r>
      <w:r>
        <w:rPr>
          <w:spacing w:val="-15"/>
        </w:rPr>
        <w:t>级结</w:t>
      </w:r>
      <w:r>
        <w:rPr>
          <w:spacing w:val="-17"/>
        </w:rPr>
        <w:t>果</w:t>
      </w:r>
      <w:r>
        <w:rPr>
          <w:spacing w:val="-15"/>
        </w:rPr>
        <w:t>组</w:t>
      </w:r>
      <w:r>
        <w:t>合</w:t>
      </w:r>
    </w:p>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11"/>
        <w:gridCol w:w="5178"/>
      </w:tblGrid>
      <w:tr w:rsidR="00F97E80">
        <w:trPr>
          <w:trHeight w:val="352"/>
        </w:trPr>
        <w:tc>
          <w:tcPr>
            <w:tcW w:w="3111" w:type="dxa"/>
            <w:tcBorders>
              <w:right w:val="single" w:sz="4" w:space="0" w:color="000000"/>
            </w:tcBorders>
          </w:tcPr>
          <w:p w:rsidR="00F97E80" w:rsidRDefault="00DD528B">
            <w:pPr>
              <w:pStyle w:val="TableParagraph"/>
              <w:spacing w:before="81"/>
              <w:ind w:left="1047" w:right="928"/>
              <w:jc w:val="center"/>
              <w:rPr>
                <w:sz w:val="18"/>
              </w:rPr>
            </w:pPr>
            <w:r>
              <w:rPr>
                <w:sz w:val="18"/>
              </w:rPr>
              <w:t>安全保护等级</w:t>
            </w:r>
          </w:p>
        </w:tc>
        <w:tc>
          <w:tcPr>
            <w:tcW w:w="5178" w:type="dxa"/>
            <w:tcBorders>
              <w:left w:val="single" w:sz="4" w:space="0" w:color="000000"/>
            </w:tcBorders>
          </w:tcPr>
          <w:p w:rsidR="00F97E80" w:rsidRDefault="00DD528B">
            <w:pPr>
              <w:pStyle w:val="TableParagraph"/>
              <w:spacing w:before="81"/>
              <w:ind w:left="554" w:right="425"/>
              <w:jc w:val="center"/>
              <w:rPr>
                <w:sz w:val="18"/>
              </w:rPr>
            </w:pPr>
            <w:r>
              <w:rPr>
                <w:sz w:val="18"/>
              </w:rPr>
              <w:t>定级结果的组合</w:t>
            </w:r>
          </w:p>
        </w:tc>
      </w:tr>
      <w:tr w:rsidR="00F97E80">
        <w:trPr>
          <w:trHeight w:val="354"/>
        </w:trPr>
        <w:tc>
          <w:tcPr>
            <w:tcW w:w="3111" w:type="dxa"/>
            <w:tcBorders>
              <w:bottom w:val="single" w:sz="4" w:space="0" w:color="000000"/>
              <w:right w:val="single" w:sz="4" w:space="0" w:color="000000"/>
            </w:tcBorders>
          </w:tcPr>
          <w:p w:rsidR="00F97E80" w:rsidRDefault="00DD528B">
            <w:pPr>
              <w:pStyle w:val="TableParagraph"/>
              <w:spacing w:before="83"/>
              <w:ind w:left="1044" w:right="928"/>
              <w:jc w:val="center"/>
              <w:rPr>
                <w:sz w:val="18"/>
              </w:rPr>
            </w:pPr>
            <w:r>
              <w:rPr>
                <w:sz w:val="18"/>
              </w:rPr>
              <w:t>第一级</w:t>
            </w:r>
          </w:p>
        </w:tc>
        <w:tc>
          <w:tcPr>
            <w:tcW w:w="5178" w:type="dxa"/>
            <w:tcBorders>
              <w:left w:val="single" w:sz="4" w:space="0" w:color="000000"/>
              <w:bottom w:val="single" w:sz="4" w:space="0" w:color="000000"/>
            </w:tcBorders>
          </w:tcPr>
          <w:p w:rsidR="00F97E80" w:rsidRDefault="00DD528B">
            <w:pPr>
              <w:pStyle w:val="TableParagraph"/>
              <w:spacing w:before="83"/>
              <w:ind w:left="552" w:right="425"/>
              <w:jc w:val="center"/>
              <w:rPr>
                <w:sz w:val="18"/>
              </w:rPr>
            </w:pPr>
            <w:r>
              <w:rPr>
                <w:sz w:val="18"/>
              </w:rPr>
              <w:t>S1A1</w:t>
            </w:r>
          </w:p>
        </w:tc>
      </w:tr>
      <w:tr w:rsidR="00F97E80">
        <w:trPr>
          <w:trHeight w:val="352"/>
        </w:trPr>
        <w:tc>
          <w:tcPr>
            <w:tcW w:w="3111" w:type="dxa"/>
            <w:tcBorders>
              <w:top w:val="single" w:sz="4" w:space="0" w:color="000000"/>
              <w:bottom w:val="single" w:sz="4" w:space="0" w:color="000000"/>
              <w:right w:val="single" w:sz="4" w:space="0" w:color="000000"/>
            </w:tcBorders>
          </w:tcPr>
          <w:p w:rsidR="00F97E80" w:rsidRDefault="00DD528B">
            <w:pPr>
              <w:pStyle w:val="TableParagraph"/>
              <w:spacing w:before="81"/>
              <w:ind w:left="1044" w:right="928"/>
              <w:jc w:val="center"/>
              <w:rPr>
                <w:sz w:val="18"/>
              </w:rPr>
            </w:pPr>
            <w:r>
              <w:rPr>
                <w:sz w:val="18"/>
              </w:rPr>
              <w:t>第二级</w:t>
            </w:r>
          </w:p>
        </w:tc>
        <w:tc>
          <w:tcPr>
            <w:tcW w:w="5178" w:type="dxa"/>
            <w:tcBorders>
              <w:top w:val="single" w:sz="4" w:space="0" w:color="000000"/>
              <w:left w:val="single" w:sz="4" w:space="0" w:color="000000"/>
              <w:bottom w:val="single" w:sz="4" w:space="0" w:color="000000"/>
            </w:tcBorders>
          </w:tcPr>
          <w:p w:rsidR="00F97E80" w:rsidRDefault="00DD528B">
            <w:pPr>
              <w:pStyle w:val="TableParagraph"/>
              <w:spacing w:before="81"/>
              <w:ind w:left="552" w:right="425"/>
              <w:jc w:val="center"/>
              <w:rPr>
                <w:sz w:val="18"/>
              </w:rPr>
            </w:pPr>
            <w:r>
              <w:rPr>
                <w:sz w:val="18"/>
              </w:rPr>
              <w:t>S1A2，S2A2，S2A1</w:t>
            </w:r>
          </w:p>
        </w:tc>
      </w:tr>
      <w:tr w:rsidR="00F97E80" w:rsidRPr="00F02C53">
        <w:trPr>
          <w:trHeight w:val="349"/>
        </w:trPr>
        <w:tc>
          <w:tcPr>
            <w:tcW w:w="3111" w:type="dxa"/>
            <w:tcBorders>
              <w:top w:val="single" w:sz="4" w:space="0" w:color="000000"/>
              <w:right w:val="single" w:sz="4" w:space="0" w:color="000000"/>
            </w:tcBorders>
          </w:tcPr>
          <w:p w:rsidR="00F97E80" w:rsidRDefault="00DD528B">
            <w:pPr>
              <w:pStyle w:val="TableParagraph"/>
              <w:spacing w:before="81"/>
              <w:ind w:left="1044" w:right="928"/>
              <w:jc w:val="center"/>
              <w:rPr>
                <w:sz w:val="18"/>
              </w:rPr>
            </w:pPr>
            <w:r>
              <w:rPr>
                <w:sz w:val="18"/>
              </w:rPr>
              <w:t>第三级</w:t>
            </w:r>
          </w:p>
        </w:tc>
        <w:tc>
          <w:tcPr>
            <w:tcW w:w="5178" w:type="dxa"/>
            <w:tcBorders>
              <w:top w:val="single" w:sz="4" w:space="0" w:color="000000"/>
              <w:left w:val="single" w:sz="4" w:space="0" w:color="000000"/>
            </w:tcBorders>
          </w:tcPr>
          <w:p w:rsidR="00F97E80" w:rsidRPr="00F02C53" w:rsidRDefault="00DD528B">
            <w:pPr>
              <w:pStyle w:val="TableParagraph"/>
              <w:spacing w:before="81"/>
              <w:ind w:left="552" w:right="425"/>
              <w:jc w:val="center"/>
              <w:rPr>
                <w:sz w:val="18"/>
                <w:lang w:val="en-US"/>
              </w:rPr>
            </w:pPr>
            <w:r w:rsidRPr="00F02C53">
              <w:rPr>
                <w:sz w:val="18"/>
                <w:lang w:val="en-US"/>
              </w:rPr>
              <w:t>S1A3，S2A3，S3A3，S3A2，S3A1</w:t>
            </w:r>
          </w:p>
        </w:tc>
      </w:tr>
      <w:tr w:rsidR="00F97E80" w:rsidRPr="00F02C53">
        <w:trPr>
          <w:trHeight w:val="352"/>
        </w:trPr>
        <w:tc>
          <w:tcPr>
            <w:tcW w:w="3111" w:type="dxa"/>
            <w:tcBorders>
              <w:bottom w:val="single" w:sz="4" w:space="0" w:color="000000"/>
              <w:right w:val="single" w:sz="4" w:space="0" w:color="000000"/>
            </w:tcBorders>
          </w:tcPr>
          <w:p w:rsidR="00F97E80" w:rsidRDefault="00DD528B">
            <w:pPr>
              <w:pStyle w:val="TableParagraph"/>
              <w:spacing w:before="83"/>
              <w:ind w:left="1044" w:right="928"/>
              <w:jc w:val="center"/>
              <w:rPr>
                <w:sz w:val="18"/>
              </w:rPr>
            </w:pPr>
            <w:r>
              <w:rPr>
                <w:sz w:val="18"/>
              </w:rPr>
              <w:t>第四级</w:t>
            </w:r>
          </w:p>
        </w:tc>
        <w:tc>
          <w:tcPr>
            <w:tcW w:w="5178" w:type="dxa"/>
            <w:tcBorders>
              <w:left w:val="single" w:sz="4" w:space="0" w:color="000000"/>
              <w:bottom w:val="single" w:sz="4" w:space="0" w:color="000000"/>
            </w:tcBorders>
          </w:tcPr>
          <w:p w:rsidR="00F97E80" w:rsidRPr="00F02C53" w:rsidRDefault="00DD528B">
            <w:pPr>
              <w:pStyle w:val="TableParagraph"/>
              <w:spacing w:before="83"/>
              <w:ind w:left="554" w:right="425"/>
              <w:jc w:val="center"/>
              <w:rPr>
                <w:sz w:val="18"/>
                <w:lang w:val="en-US"/>
              </w:rPr>
            </w:pPr>
            <w:r w:rsidRPr="00F02C53">
              <w:rPr>
                <w:sz w:val="18"/>
                <w:lang w:val="en-US"/>
              </w:rPr>
              <w:t>S1A4，S2A4，S3A4，S4A4，S4A3，S4A2，S4A1</w:t>
            </w:r>
          </w:p>
        </w:tc>
      </w:tr>
      <w:tr w:rsidR="00F97E80" w:rsidRPr="00F02C53">
        <w:trPr>
          <w:trHeight w:val="354"/>
        </w:trPr>
        <w:tc>
          <w:tcPr>
            <w:tcW w:w="3111" w:type="dxa"/>
            <w:tcBorders>
              <w:top w:val="single" w:sz="4" w:space="0" w:color="000000"/>
              <w:right w:val="single" w:sz="4" w:space="0" w:color="000000"/>
            </w:tcBorders>
          </w:tcPr>
          <w:p w:rsidR="00F97E80" w:rsidRDefault="00DD528B">
            <w:pPr>
              <w:pStyle w:val="TableParagraph"/>
              <w:spacing w:before="83"/>
              <w:ind w:left="1044" w:right="928"/>
              <w:jc w:val="center"/>
              <w:rPr>
                <w:sz w:val="18"/>
              </w:rPr>
            </w:pPr>
            <w:r>
              <w:rPr>
                <w:sz w:val="18"/>
              </w:rPr>
              <w:t>第五级</w:t>
            </w:r>
          </w:p>
        </w:tc>
        <w:tc>
          <w:tcPr>
            <w:tcW w:w="5178" w:type="dxa"/>
            <w:tcBorders>
              <w:top w:val="single" w:sz="4" w:space="0" w:color="000000"/>
              <w:left w:val="single" w:sz="4" w:space="0" w:color="000000"/>
            </w:tcBorders>
          </w:tcPr>
          <w:p w:rsidR="00F97E80" w:rsidRPr="00F02C53" w:rsidRDefault="00DD528B">
            <w:pPr>
              <w:pStyle w:val="TableParagraph"/>
              <w:spacing w:before="83"/>
              <w:ind w:left="557" w:right="425"/>
              <w:jc w:val="center"/>
              <w:rPr>
                <w:sz w:val="18"/>
                <w:lang w:val="en-US"/>
              </w:rPr>
            </w:pPr>
            <w:r w:rsidRPr="00F02C53">
              <w:rPr>
                <w:sz w:val="18"/>
                <w:lang w:val="en-US"/>
              </w:rPr>
              <w:t>S1A5，S2A5，S3A5，S4A5，S5A4，S5A3，S5A2，S5A1</w:t>
            </w:r>
          </w:p>
        </w:tc>
      </w:tr>
    </w:tbl>
    <w:p w:rsidR="00F97E80" w:rsidRPr="00F02C53" w:rsidRDefault="00F97E80">
      <w:pPr>
        <w:pStyle w:val="a3"/>
        <w:spacing w:before="11"/>
        <w:rPr>
          <w:sz w:val="29"/>
          <w:lang w:val="en-US"/>
        </w:rPr>
      </w:pPr>
    </w:p>
    <w:p w:rsidR="00F97E80" w:rsidRDefault="00DD528B">
      <w:pPr>
        <w:pStyle w:val="a3"/>
        <w:spacing w:line="324" w:lineRule="auto"/>
        <w:ind w:left="220" w:right="1606" w:firstLine="419"/>
      </w:pPr>
      <w:r>
        <w:rPr>
          <w:spacing w:val="-17"/>
        </w:rPr>
        <w:t>安全保护措施的选择应依据上述定级结果，本标准中的技术安全要求进一步细分为：保护数据在存储、传输、处理过程中不被泄漏、破坏和免受未授权的修改的信息安全类要求</w:t>
      </w:r>
      <w:r>
        <w:rPr>
          <w:spacing w:val="-15"/>
        </w:rPr>
        <w:t>（</w:t>
      </w:r>
      <w:r>
        <w:rPr>
          <w:spacing w:val="-11"/>
        </w:rPr>
        <w:t>简记为</w:t>
      </w:r>
    </w:p>
    <w:p w:rsidR="00F97E80" w:rsidRDefault="00DD528B">
      <w:pPr>
        <w:pStyle w:val="a4"/>
        <w:numPr>
          <w:ilvl w:val="0"/>
          <w:numId w:val="11"/>
        </w:numPr>
        <w:tabs>
          <w:tab w:val="left" w:pos="532"/>
        </w:tabs>
        <w:spacing w:line="321" w:lineRule="auto"/>
        <w:ind w:right="1733" w:firstLine="0"/>
        <w:jc w:val="both"/>
        <w:rPr>
          <w:sz w:val="21"/>
        </w:rPr>
      </w:pPr>
      <w:r>
        <w:rPr>
          <w:spacing w:val="-17"/>
          <w:sz w:val="21"/>
        </w:rPr>
        <w:t>；保护系统连续正常的运行，免受对系统的未授权修改、破坏而导致系统不可用的服务保证</w:t>
      </w:r>
      <w:r>
        <w:rPr>
          <w:spacing w:val="-15"/>
          <w:sz w:val="21"/>
        </w:rPr>
        <w:t>类要求</w:t>
      </w:r>
      <w:r>
        <w:rPr>
          <w:spacing w:val="-17"/>
          <w:sz w:val="21"/>
        </w:rPr>
        <w:t>（</w:t>
      </w:r>
      <w:r>
        <w:rPr>
          <w:spacing w:val="-15"/>
          <w:sz w:val="21"/>
        </w:rPr>
        <w:t>简记为</w:t>
      </w:r>
      <w:r>
        <w:rPr>
          <w:spacing w:val="-9"/>
          <w:sz w:val="21"/>
        </w:rPr>
        <w:t>A）</w:t>
      </w:r>
      <w:r>
        <w:rPr>
          <w:spacing w:val="-16"/>
          <w:sz w:val="21"/>
        </w:rPr>
        <w:t>； 其他安全保护类要求</w:t>
      </w:r>
      <w:r>
        <w:rPr>
          <w:spacing w:val="-15"/>
          <w:sz w:val="21"/>
        </w:rPr>
        <w:t>（</w:t>
      </w:r>
      <w:r>
        <w:rPr>
          <w:spacing w:val="-16"/>
          <w:sz w:val="21"/>
        </w:rPr>
        <w:t>简记为</w:t>
      </w:r>
      <w:r>
        <w:rPr>
          <w:spacing w:val="-13"/>
          <w:sz w:val="21"/>
        </w:rPr>
        <w:t>G）</w:t>
      </w:r>
      <w:r>
        <w:rPr>
          <w:spacing w:val="-16"/>
          <w:sz w:val="21"/>
        </w:rPr>
        <w:t>。本标准中所有安全管理要求和安全扩展要求均标注为</w:t>
      </w:r>
      <w:r>
        <w:rPr>
          <w:spacing w:val="-13"/>
          <w:sz w:val="21"/>
        </w:rPr>
        <w:t>G</w:t>
      </w:r>
      <w:r>
        <w:rPr>
          <w:spacing w:val="-17"/>
          <w:sz w:val="21"/>
        </w:rPr>
        <w:t>，安全要求及属性表示见表</w:t>
      </w:r>
      <w:r>
        <w:rPr>
          <w:spacing w:val="-9"/>
          <w:sz w:val="21"/>
        </w:rPr>
        <w:t>A.2</w:t>
      </w:r>
      <w:r>
        <w:rPr>
          <w:sz w:val="21"/>
        </w:rPr>
        <w:t>。</w:t>
      </w:r>
    </w:p>
    <w:p w:rsidR="00F97E80" w:rsidRDefault="00DD528B">
      <w:pPr>
        <w:pStyle w:val="a3"/>
        <w:spacing w:after="46"/>
        <w:ind w:right="921"/>
        <w:jc w:val="center"/>
      </w:pPr>
      <w:r>
        <w:t>表A.2 安全要求及属性标识</w:t>
      </w: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3"/>
        <w:gridCol w:w="2036"/>
        <w:gridCol w:w="2907"/>
        <w:gridCol w:w="1923"/>
      </w:tblGrid>
      <w:tr w:rsidR="00F97E80">
        <w:trPr>
          <w:trHeight w:val="410"/>
        </w:trPr>
        <w:tc>
          <w:tcPr>
            <w:tcW w:w="1433" w:type="dxa"/>
          </w:tcPr>
          <w:p w:rsidR="00F97E80" w:rsidRDefault="00DD528B">
            <w:pPr>
              <w:pStyle w:val="TableParagraph"/>
              <w:spacing w:before="139"/>
              <w:ind w:left="395"/>
              <w:rPr>
                <w:sz w:val="18"/>
              </w:rPr>
            </w:pPr>
            <w:r>
              <w:rPr>
                <w:sz w:val="18"/>
              </w:rPr>
              <w:t>技术/管理</w:t>
            </w:r>
          </w:p>
        </w:tc>
        <w:tc>
          <w:tcPr>
            <w:tcW w:w="2036" w:type="dxa"/>
          </w:tcPr>
          <w:p w:rsidR="00F97E80" w:rsidRDefault="00DD528B">
            <w:pPr>
              <w:pStyle w:val="TableParagraph"/>
              <w:spacing w:before="139"/>
              <w:ind w:left="865" w:right="760"/>
              <w:jc w:val="center"/>
              <w:rPr>
                <w:sz w:val="18"/>
              </w:rPr>
            </w:pPr>
            <w:r>
              <w:rPr>
                <w:sz w:val="18"/>
              </w:rPr>
              <w:t>分类</w:t>
            </w:r>
          </w:p>
        </w:tc>
        <w:tc>
          <w:tcPr>
            <w:tcW w:w="2907" w:type="dxa"/>
          </w:tcPr>
          <w:p w:rsidR="00F97E80" w:rsidRDefault="00DD528B">
            <w:pPr>
              <w:pStyle w:val="TableParagraph"/>
              <w:spacing w:before="139"/>
              <w:ind w:left="1050"/>
              <w:rPr>
                <w:sz w:val="18"/>
              </w:rPr>
            </w:pPr>
            <w:r>
              <w:rPr>
                <w:sz w:val="18"/>
              </w:rPr>
              <w:t>安全控制点</w:t>
            </w:r>
          </w:p>
        </w:tc>
        <w:tc>
          <w:tcPr>
            <w:tcW w:w="1923" w:type="dxa"/>
          </w:tcPr>
          <w:p w:rsidR="00F97E80" w:rsidRDefault="00DD528B">
            <w:pPr>
              <w:pStyle w:val="TableParagraph"/>
              <w:spacing w:before="139"/>
              <w:ind w:left="627" w:right="526"/>
              <w:jc w:val="center"/>
              <w:rPr>
                <w:sz w:val="18"/>
              </w:rPr>
            </w:pPr>
            <w:r>
              <w:rPr>
                <w:sz w:val="18"/>
              </w:rPr>
              <w:t>属性标识</w:t>
            </w:r>
          </w:p>
        </w:tc>
      </w:tr>
      <w:tr w:rsidR="00F97E80">
        <w:trPr>
          <w:trHeight w:val="424"/>
        </w:trPr>
        <w:tc>
          <w:tcPr>
            <w:tcW w:w="1433" w:type="dxa"/>
            <w:vMerge w:val="restart"/>
          </w:tcPr>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spacing w:before="9"/>
              <w:rPr>
                <w:sz w:val="18"/>
              </w:rPr>
            </w:pPr>
          </w:p>
          <w:p w:rsidR="00F97E80" w:rsidRDefault="00DD528B">
            <w:pPr>
              <w:pStyle w:val="TableParagraph"/>
              <w:spacing w:before="1"/>
              <w:ind w:left="261"/>
              <w:rPr>
                <w:sz w:val="18"/>
              </w:rPr>
            </w:pPr>
            <w:r>
              <w:rPr>
                <w:sz w:val="18"/>
              </w:rPr>
              <w:t>安全技术要求</w:t>
            </w:r>
          </w:p>
        </w:tc>
        <w:tc>
          <w:tcPr>
            <w:tcW w:w="2036" w:type="dxa"/>
            <w:vMerge w:val="restart"/>
          </w:tcPr>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rPr>
                <w:sz w:val="18"/>
              </w:rPr>
            </w:pPr>
          </w:p>
          <w:p w:rsidR="00F97E80" w:rsidRDefault="00F97E80">
            <w:pPr>
              <w:pStyle w:val="TableParagraph"/>
              <w:spacing w:before="9"/>
              <w:rPr>
                <w:sz w:val="18"/>
              </w:rPr>
            </w:pPr>
          </w:p>
          <w:p w:rsidR="00F97E80" w:rsidRDefault="00DD528B">
            <w:pPr>
              <w:pStyle w:val="TableParagraph"/>
              <w:spacing w:before="1"/>
              <w:ind w:left="597"/>
              <w:rPr>
                <w:sz w:val="18"/>
              </w:rPr>
            </w:pPr>
            <w:r>
              <w:rPr>
                <w:sz w:val="18"/>
              </w:rPr>
              <w:t>安全物理环境</w:t>
            </w:r>
          </w:p>
        </w:tc>
        <w:tc>
          <w:tcPr>
            <w:tcW w:w="2907" w:type="dxa"/>
          </w:tcPr>
          <w:p w:rsidR="00F97E80" w:rsidRDefault="00DD528B">
            <w:pPr>
              <w:pStyle w:val="TableParagraph"/>
              <w:spacing w:before="139"/>
              <w:ind w:left="112"/>
              <w:rPr>
                <w:sz w:val="18"/>
              </w:rPr>
            </w:pPr>
            <w:r>
              <w:rPr>
                <w:sz w:val="18"/>
              </w:rPr>
              <w:t>物理位置选择</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6"/>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39"/>
              <w:ind w:left="112"/>
              <w:rPr>
                <w:sz w:val="18"/>
              </w:rPr>
            </w:pPr>
            <w:r>
              <w:rPr>
                <w:sz w:val="18"/>
              </w:rPr>
              <w:t>物理访问控制</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4"/>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39"/>
              <w:ind w:left="112"/>
              <w:rPr>
                <w:sz w:val="18"/>
              </w:rPr>
            </w:pPr>
            <w:r>
              <w:rPr>
                <w:sz w:val="18"/>
              </w:rPr>
              <w:t>防盗窃和防破坏</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6"/>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39"/>
              <w:ind w:left="112"/>
              <w:rPr>
                <w:sz w:val="18"/>
              </w:rPr>
            </w:pPr>
            <w:r>
              <w:rPr>
                <w:sz w:val="18"/>
              </w:rPr>
              <w:t>防雷击</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5"/>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39"/>
              <w:ind w:left="112"/>
              <w:rPr>
                <w:sz w:val="18"/>
              </w:rPr>
            </w:pPr>
            <w:r>
              <w:rPr>
                <w:sz w:val="18"/>
              </w:rPr>
              <w:t>防火</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4"/>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41"/>
              <w:ind w:left="112"/>
              <w:rPr>
                <w:sz w:val="18"/>
              </w:rPr>
            </w:pPr>
            <w:r>
              <w:rPr>
                <w:sz w:val="18"/>
              </w:rPr>
              <w:t>防水和防潮</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6"/>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39"/>
              <w:ind w:left="112"/>
              <w:rPr>
                <w:sz w:val="18"/>
              </w:rPr>
            </w:pPr>
            <w:r>
              <w:rPr>
                <w:sz w:val="18"/>
              </w:rPr>
              <w:t>防静电</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6"/>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39"/>
              <w:ind w:left="112"/>
              <w:rPr>
                <w:sz w:val="18"/>
              </w:rPr>
            </w:pPr>
            <w:r>
              <w:rPr>
                <w:sz w:val="18"/>
              </w:rPr>
              <w:t>温湿度控制</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5"/>
                <w:sz w:val="18"/>
              </w:rPr>
              <w:t>G</w:t>
            </w:r>
          </w:p>
        </w:tc>
      </w:tr>
      <w:tr w:rsidR="00F97E80">
        <w:trPr>
          <w:trHeight w:val="424"/>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2907" w:type="dxa"/>
          </w:tcPr>
          <w:p w:rsidR="00F97E80" w:rsidRDefault="00DD528B">
            <w:pPr>
              <w:pStyle w:val="TableParagraph"/>
              <w:spacing w:before="139"/>
              <w:ind w:left="112"/>
              <w:rPr>
                <w:sz w:val="18"/>
              </w:rPr>
            </w:pPr>
            <w:r>
              <w:rPr>
                <w:sz w:val="18"/>
              </w:rPr>
              <w:t>电力供应</w:t>
            </w:r>
          </w:p>
        </w:tc>
        <w:tc>
          <w:tcPr>
            <w:tcW w:w="1923" w:type="dxa"/>
          </w:tcPr>
          <w:p w:rsidR="00F97E80" w:rsidRDefault="00DD528B">
            <w:pPr>
              <w:pStyle w:val="TableParagraph"/>
              <w:spacing w:before="29"/>
              <w:ind w:left="101"/>
              <w:jc w:val="center"/>
              <w:rPr>
                <w:rFonts w:ascii="Microsoft JhengHei"/>
                <w:b/>
                <w:sz w:val="18"/>
              </w:rPr>
            </w:pPr>
            <w:r>
              <w:rPr>
                <w:rFonts w:ascii="Microsoft JhengHei"/>
                <w:b/>
                <w:w w:val="77"/>
                <w:sz w:val="18"/>
              </w:rPr>
              <w:t>A</w:t>
            </w:r>
          </w:p>
        </w:tc>
      </w:tr>
    </w:tbl>
    <w:p w:rsidR="00F97E80" w:rsidRDefault="00F97E80">
      <w:pPr>
        <w:jc w:val="center"/>
        <w:rPr>
          <w:rFonts w:ascii="Microsoft JhengHei"/>
          <w:sz w:val="18"/>
        </w:rPr>
        <w:sectPr w:rsidR="00F97E80">
          <w:pgSz w:w="11910" w:h="16840"/>
          <w:pgMar w:top="1120" w:right="220" w:bottom="280" w:left="1580" w:header="928" w:footer="0" w:gutter="0"/>
          <w:cols w:space="720"/>
        </w:sectPr>
      </w:pP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3"/>
        <w:gridCol w:w="2036"/>
        <w:gridCol w:w="3049"/>
        <w:gridCol w:w="1782"/>
      </w:tblGrid>
      <w:tr w:rsidR="00FC0C6A" w:rsidTr="0081725D">
        <w:trPr>
          <w:trHeight w:val="410"/>
        </w:trPr>
        <w:tc>
          <w:tcPr>
            <w:tcW w:w="1433" w:type="dxa"/>
          </w:tcPr>
          <w:p w:rsidR="00FC0C6A" w:rsidRDefault="00FC0C6A" w:rsidP="0081725D">
            <w:pPr>
              <w:pStyle w:val="TableParagraph"/>
              <w:spacing w:before="139"/>
              <w:ind w:left="395"/>
              <w:rPr>
                <w:sz w:val="18"/>
              </w:rPr>
            </w:pPr>
            <w:r>
              <w:rPr>
                <w:sz w:val="18"/>
              </w:rPr>
              <w:lastRenderedPageBreak/>
              <w:t>技术/管理</w:t>
            </w:r>
          </w:p>
        </w:tc>
        <w:tc>
          <w:tcPr>
            <w:tcW w:w="2036" w:type="dxa"/>
          </w:tcPr>
          <w:p w:rsidR="00FC0C6A" w:rsidRDefault="00FC0C6A" w:rsidP="0081725D">
            <w:pPr>
              <w:pStyle w:val="TableParagraph"/>
              <w:spacing w:before="139"/>
              <w:ind w:left="865" w:right="760"/>
              <w:jc w:val="center"/>
              <w:rPr>
                <w:sz w:val="18"/>
              </w:rPr>
            </w:pPr>
            <w:r>
              <w:rPr>
                <w:sz w:val="18"/>
              </w:rPr>
              <w:t>分类</w:t>
            </w:r>
          </w:p>
        </w:tc>
        <w:tc>
          <w:tcPr>
            <w:tcW w:w="3049" w:type="dxa"/>
          </w:tcPr>
          <w:p w:rsidR="00FC0C6A" w:rsidRDefault="00FC0C6A" w:rsidP="0081725D">
            <w:pPr>
              <w:pStyle w:val="TableParagraph"/>
              <w:spacing w:before="139"/>
              <w:ind w:left="1102" w:right="996"/>
              <w:jc w:val="center"/>
              <w:rPr>
                <w:sz w:val="18"/>
              </w:rPr>
            </w:pPr>
            <w:r>
              <w:rPr>
                <w:sz w:val="18"/>
              </w:rPr>
              <w:t>安全控制点</w:t>
            </w:r>
          </w:p>
        </w:tc>
        <w:tc>
          <w:tcPr>
            <w:tcW w:w="1782" w:type="dxa"/>
          </w:tcPr>
          <w:p w:rsidR="00FC0C6A" w:rsidRDefault="00FC0C6A" w:rsidP="0081725D">
            <w:pPr>
              <w:pStyle w:val="TableParagraph"/>
              <w:spacing w:before="139"/>
              <w:ind w:left="557" w:right="455"/>
              <w:jc w:val="center"/>
              <w:rPr>
                <w:sz w:val="18"/>
              </w:rPr>
            </w:pPr>
            <w:r>
              <w:rPr>
                <w:sz w:val="18"/>
              </w:rPr>
              <w:t>属性标识</w:t>
            </w:r>
          </w:p>
        </w:tc>
      </w:tr>
      <w:tr w:rsidR="00FC0C6A" w:rsidTr="0081725D">
        <w:trPr>
          <w:trHeight w:val="722"/>
        </w:trPr>
        <w:tc>
          <w:tcPr>
            <w:tcW w:w="1433" w:type="dxa"/>
            <w:vMerge w:val="restart"/>
          </w:tcPr>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spacing w:before="10"/>
              <w:rPr>
                <w:rFonts w:ascii="Times New Roman"/>
                <w:sz w:val="15"/>
              </w:rPr>
            </w:pPr>
          </w:p>
          <w:p w:rsidR="00FC0C6A" w:rsidRDefault="00FC0C6A" w:rsidP="0081725D">
            <w:pPr>
              <w:pStyle w:val="TableParagraph"/>
              <w:ind w:left="261"/>
              <w:rPr>
                <w:sz w:val="18"/>
              </w:rPr>
            </w:pPr>
            <w:r>
              <w:rPr>
                <w:sz w:val="18"/>
              </w:rPr>
              <w:t>安全技术要求</w:t>
            </w:r>
          </w:p>
        </w:tc>
        <w:tc>
          <w:tcPr>
            <w:tcW w:w="2036" w:type="dxa"/>
          </w:tcPr>
          <w:p w:rsidR="00FC0C6A" w:rsidRDefault="00FC0C6A" w:rsidP="0081725D">
            <w:pPr>
              <w:pStyle w:val="TableParagraph"/>
              <w:spacing w:before="59" w:line="310" w:lineRule="atLeast"/>
              <w:ind w:left="885" w:right="598" w:hanging="180"/>
              <w:rPr>
                <w:sz w:val="18"/>
              </w:rPr>
            </w:pPr>
            <w:r>
              <w:rPr>
                <w:sz w:val="18"/>
              </w:rPr>
              <w:t>安全物理环境</w:t>
            </w:r>
          </w:p>
        </w:tc>
        <w:tc>
          <w:tcPr>
            <w:tcW w:w="3049" w:type="dxa"/>
          </w:tcPr>
          <w:p w:rsidR="00FC0C6A" w:rsidRDefault="00FC0C6A" w:rsidP="0081725D">
            <w:pPr>
              <w:pStyle w:val="TableParagraph"/>
              <w:spacing w:before="139"/>
              <w:ind w:left="112"/>
              <w:rPr>
                <w:sz w:val="18"/>
              </w:rPr>
            </w:pPr>
            <w:r>
              <w:rPr>
                <w:sz w:val="18"/>
              </w:rPr>
              <w:t>电磁防护</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spacing w:before="7"/>
              <w:rPr>
                <w:rFonts w:ascii="Times New Roman"/>
              </w:rPr>
            </w:pPr>
          </w:p>
          <w:p w:rsidR="00FC0C6A" w:rsidRDefault="00FC0C6A" w:rsidP="0081725D">
            <w:pPr>
              <w:pStyle w:val="TableParagraph"/>
              <w:ind w:left="597"/>
              <w:rPr>
                <w:sz w:val="18"/>
              </w:rPr>
            </w:pPr>
            <w:r>
              <w:rPr>
                <w:sz w:val="18"/>
              </w:rPr>
              <w:t>安全通信网络</w:t>
            </w:r>
          </w:p>
        </w:tc>
        <w:tc>
          <w:tcPr>
            <w:tcW w:w="3049" w:type="dxa"/>
          </w:tcPr>
          <w:p w:rsidR="00FC0C6A" w:rsidRDefault="00FC0C6A" w:rsidP="0081725D">
            <w:pPr>
              <w:pStyle w:val="TableParagraph"/>
              <w:spacing w:before="139"/>
              <w:ind w:left="112"/>
              <w:rPr>
                <w:sz w:val="18"/>
              </w:rPr>
            </w:pPr>
            <w:r>
              <w:rPr>
                <w:sz w:val="18"/>
              </w:rPr>
              <w:t>网络架构</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通信传输</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可信验证</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spacing w:before="162"/>
              <w:ind w:left="597"/>
              <w:rPr>
                <w:sz w:val="18"/>
              </w:rPr>
            </w:pPr>
            <w:r>
              <w:rPr>
                <w:sz w:val="18"/>
              </w:rPr>
              <w:t>安全区域边界</w:t>
            </w:r>
          </w:p>
        </w:tc>
        <w:tc>
          <w:tcPr>
            <w:tcW w:w="3049" w:type="dxa"/>
          </w:tcPr>
          <w:p w:rsidR="00FC0C6A" w:rsidRDefault="00FC0C6A" w:rsidP="0081725D">
            <w:pPr>
              <w:pStyle w:val="TableParagraph"/>
              <w:spacing w:before="139"/>
              <w:ind w:left="112"/>
              <w:rPr>
                <w:sz w:val="18"/>
              </w:rPr>
            </w:pPr>
            <w:r>
              <w:rPr>
                <w:sz w:val="18"/>
              </w:rPr>
              <w:t>边界防护</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09"/>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访问控制</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2"/>
              <w:ind w:left="112"/>
              <w:rPr>
                <w:sz w:val="18"/>
              </w:rPr>
            </w:pPr>
            <w:r>
              <w:rPr>
                <w:sz w:val="18"/>
              </w:rPr>
              <w:t>入侵防范</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可信验证</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恶意代码防范</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安全审计</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spacing w:before="1"/>
              <w:rPr>
                <w:rFonts w:ascii="Times New Roman"/>
                <w:sz w:val="24"/>
              </w:rPr>
            </w:pPr>
          </w:p>
          <w:p w:rsidR="00FC0C6A" w:rsidRDefault="00FC0C6A" w:rsidP="0081725D">
            <w:pPr>
              <w:pStyle w:val="TableParagraph"/>
              <w:ind w:left="597"/>
              <w:rPr>
                <w:sz w:val="18"/>
              </w:rPr>
            </w:pPr>
            <w:r>
              <w:rPr>
                <w:sz w:val="18"/>
              </w:rPr>
              <w:t>安全计算环境</w:t>
            </w:r>
          </w:p>
        </w:tc>
        <w:tc>
          <w:tcPr>
            <w:tcW w:w="3049" w:type="dxa"/>
          </w:tcPr>
          <w:p w:rsidR="00FC0C6A" w:rsidRDefault="00FC0C6A" w:rsidP="0081725D">
            <w:pPr>
              <w:pStyle w:val="TableParagraph"/>
              <w:spacing w:before="141"/>
              <w:ind w:left="112"/>
              <w:rPr>
                <w:sz w:val="18"/>
              </w:rPr>
            </w:pPr>
            <w:r>
              <w:rPr>
                <w:sz w:val="18"/>
              </w:rPr>
              <w:t>身份鉴别</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访问控制</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安全审计</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可信验证</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入侵防范</w:t>
            </w:r>
          </w:p>
        </w:tc>
        <w:tc>
          <w:tcPr>
            <w:tcW w:w="1782" w:type="dxa"/>
          </w:tcPr>
          <w:p w:rsidR="00FC0C6A" w:rsidRDefault="00FC0C6A" w:rsidP="0081725D">
            <w:pPr>
              <w:pStyle w:val="TableParagraph"/>
              <w:spacing w:before="31"/>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2"/>
              <w:ind w:left="112"/>
              <w:rPr>
                <w:sz w:val="18"/>
              </w:rPr>
            </w:pPr>
            <w:r>
              <w:rPr>
                <w:sz w:val="18"/>
              </w:rPr>
              <w:t>恶意代码防范</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数据完整性</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数据保密性</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数据备份恢复</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7"/>
                <w:sz w:val="18"/>
              </w:rPr>
              <w:t>A</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剩余信息保护</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个人信息保护</w:t>
            </w:r>
          </w:p>
        </w:tc>
        <w:tc>
          <w:tcPr>
            <w:tcW w:w="1782" w:type="dxa"/>
          </w:tcPr>
          <w:p w:rsidR="00FC0C6A" w:rsidRDefault="00FC0C6A" w:rsidP="0081725D">
            <w:pPr>
              <w:pStyle w:val="TableParagraph"/>
              <w:spacing w:before="29"/>
              <w:ind w:left="101"/>
              <w:jc w:val="center"/>
              <w:rPr>
                <w:rFonts w:ascii="Microsoft JhengHei"/>
                <w:b/>
                <w:sz w:val="18"/>
              </w:rPr>
            </w:pPr>
            <w:r>
              <w:rPr>
                <w:rFonts w:ascii="Microsoft JhengHei"/>
                <w:b/>
                <w:w w:val="94"/>
                <w:sz w:val="18"/>
              </w:rPr>
              <w:t>S</w:t>
            </w:r>
          </w:p>
        </w:tc>
      </w:tr>
      <w:tr w:rsidR="00FC0C6A" w:rsidTr="0081725D">
        <w:trPr>
          <w:trHeight w:val="409"/>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spacing w:before="158"/>
              <w:ind w:left="472"/>
              <w:rPr>
                <w:sz w:val="18"/>
              </w:rPr>
            </w:pPr>
            <w:r>
              <w:rPr>
                <w:sz w:val="18"/>
              </w:rPr>
              <w:t>安全管理中心</w:t>
            </w:r>
          </w:p>
        </w:tc>
        <w:tc>
          <w:tcPr>
            <w:tcW w:w="3049" w:type="dxa"/>
          </w:tcPr>
          <w:p w:rsidR="00FC0C6A" w:rsidRDefault="00FC0C6A" w:rsidP="0081725D">
            <w:pPr>
              <w:pStyle w:val="TableParagraph"/>
              <w:spacing w:before="141"/>
              <w:ind w:left="112"/>
              <w:rPr>
                <w:sz w:val="18"/>
              </w:rPr>
            </w:pPr>
            <w:r>
              <w:rPr>
                <w:sz w:val="18"/>
              </w:rPr>
              <w:t>系统管理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审计管理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安全管理</w:t>
            </w:r>
          </w:p>
        </w:tc>
        <w:tc>
          <w:tcPr>
            <w:tcW w:w="1782" w:type="dxa"/>
          </w:tcPr>
          <w:p w:rsidR="00FC0C6A" w:rsidRDefault="00FC0C6A" w:rsidP="0081725D">
            <w:pPr>
              <w:pStyle w:val="TableParagraph"/>
              <w:spacing w:before="31"/>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2"/>
              <w:ind w:left="112"/>
              <w:rPr>
                <w:sz w:val="18"/>
              </w:rPr>
            </w:pPr>
            <w:r>
              <w:rPr>
                <w:sz w:val="18"/>
              </w:rPr>
              <w:t>集中管控</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val="restart"/>
          </w:tcPr>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spacing w:before="7"/>
              <w:rPr>
                <w:rFonts w:ascii="Times New Roman"/>
              </w:rPr>
            </w:pPr>
          </w:p>
          <w:p w:rsidR="00FC0C6A" w:rsidRDefault="00FC0C6A" w:rsidP="0081725D">
            <w:pPr>
              <w:pStyle w:val="TableParagraph"/>
              <w:ind w:left="261"/>
              <w:rPr>
                <w:sz w:val="18"/>
              </w:rPr>
            </w:pPr>
            <w:r>
              <w:rPr>
                <w:sz w:val="18"/>
              </w:rPr>
              <w:t>安全管理要求</w:t>
            </w:r>
          </w:p>
        </w:tc>
        <w:tc>
          <w:tcPr>
            <w:tcW w:w="2036" w:type="dxa"/>
            <w:vMerge w:val="restart"/>
          </w:tcPr>
          <w:p w:rsidR="00FC0C6A" w:rsidRDefault="00FC0C6A" w:rsidP="0081725D">
            <w:pPr>
              <w:pStyle w:val="TableParagraph"/>
              <w:rPr>
                <w:rFonts w:ascii="Times New Roman"/>
                <w:sz w:val="18"/>
              </w:rPr>
            </w:pPr>
          </w:p>
          <w:p w:rsidR="00FC0C6A" w:rsidRDefault="00FC0C6A" w:rsidP="0081725D">
            <w:pPr>
              <w:pStyle w:val="TableParagraph"/>
              <w:rPr>
                <w:rFonts w:ascii="Times New Roman"/>
                <w:sz w:val="18"/>
              </w:rPr>
            </w:pPr>
          </w:p>
          <w:p w:rsidR="00FC0C6A" w:rsidRDefault="00FC0C6A" w:rsidP="0081725D">
            <w:pPr>
              <w:pStyle w:val="TableParagraph"/>
              <w:spacing w:before="7"/>
              <w:rPr>
                <w:rFonts w:ascii="Times New Roman"/>
              </w:rPr>
            </w:pPr>
          </w:p>
          <w:p w:rsidR="00FC0C6A" w:rsidRDefault="00FC0C6A" w:rsidP="0081725D">
            <w:pPr>
              <w:pStyle w:val="TableParagraph"/>
              <w:ind w:left="597"/>
              <w:rPr>
                <w:sz w:val="18"/>
              </w:rPr>
            </w:pPr>
            <w:r>
              <w:rPr>
                <w:sz w:val="18"/>
              </w:rPr>
              <w:t>安全管理制度</w:t>
            </w:r>
          </w:p>
        </w:tc>
        <w:tc>
          <w:tcPr>
            <w:tcW w:w="3049" w:type="dxa"/>
          </w:tcPr>
          <w:p w:rsidR="00FC0C6A" w:rsidRDefault="00FC0C6A" w:rsidP="0081725D">
            <w:pPr>
              <w:pStyle w:val="TableParagraph"/>
              <w:spacing w:before="141"/>
              <w:ind w:left="112"/>
              <w:rPr>
                <w:sz w:val="18"/>
              </w:rPr>
            </w:pPr>
            <w:r>
              <w:rPr>
                <w:sz w:val="18"/>
              </w:rPr>
              <w:t>安全策略</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0"/>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管理制度</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12"/>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制定和发布</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bl>
    <w:p w:rsidR="00F97E80" w:rsidRDefault="00F97E80">
      <w:pPr>
        <w:pStyle w:val="a3"/>
        <w:rPr>
          <w:rFonts w:ascii="Times New Roman"/>
          <w:sz w:val="15"/>
        </w:rPr>
      </w:pPr>
    </w:p>
    <w:p w:rsidR="00F97E80" w:rsidRDefault="00F97E80">
      <w:pPr>
        <w:jc w:val="center"/>
        <w:rPr>
          <w:rFonts w:ascii="Microsoft JhengHei"/>
          <w:sz w:val="18"/>
        </w:rPr>
        <w:sectPr w:rsidR="00F97E80">
          <w:headerReference w:type="even" r:id="rId102"/>
          <w:headerReference w:type="default" r:id="rId103"/>
          <w:headerReference w:type="first" r:id="rId104"/>
          <w:pgSz w:w="11910" w:h="16840"/>
          <w:pgMar w:top="1880" w:right="220" w:bottom="280" w:left="1580" w:header="1114" w:footer="0" w:gutter="0"/>
          <w:cols w:space="720"/>
        </w:sectPr>
      </w:pP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3"/>
        <w:gridCol w:w="2036"/>
        <w:gridCol w:w="3049"/>
        <w:gridCol w:w="1782"/>
      </w:tblGrid>
      <w:tr w:rsidR="00FC0C6A" w:rsidTr="0081725D">
        <w:trPr>
          <w:trHeight w:val="426"/>
        </w:trPr>
        <w:tc>
          <w:tcPr>
            <w:tcW w:w="1433" w:type="dxa"/>
          </w:tcPr>
          <w:p w:rsidR="00FC0C6A" w:rsidRDefault="00FC0C6A" w:rsidP="0081725D">
            <w:pPr>
              <w:pStyle w:val="TableParagraph"/>
              <w:spacing w:before="139"/>
              <w:ind w:left="395"/>
              <w:rPr>
                <w:sz w:val="18"/>
              </w:rPr>
            </w:pPr>
            <w:r>
              <w:rPr>
                <w:sz w:val="18"/>
              </w:rPr>
              <w:lastRenderedPageBreak/>
              <w:t>技术/管理</w:t>
            </w:r>
          </w:p>
        </w:tc>
        <w:tc>
          <w:tcPr>
            <w:tcW w:w="2036" w:type="dxa"/>
          </w:tcPr>
          <w:p w:rsidR="00FC0C6A" w:rsidRDefault="00FC0C6A" w:rsidP="0081725D">
            <w:pPr>
              <w:pStyle w:val="TableParagraph"/>
              <w:spacing w:before="139"/>
              <w:ind w:left="865" w:right="760"/>
              <w:jc w:val="center"/>
              <w:rPr>
                <w:sz w:val="18"/>
              </w:rPr>
            </w:pPr>
            <w:r>
              <w:rPr>
                <w:sz w:val="18"/>
              </w:rPr>
              <w:t>分类</w:t>
            </w:r>
          </w:p>
        </w:tc>
        <w:tc>
          <w:tcPr>
            <w:tcW w:w="3049" w:type="dxa"/>
          </w:tcPr>
          <w:p w:rsidR="00FC0C6A" w:rsidRDefault="00FC0C6A" w:rsidP="0081725D">
            <w:pPr>
              <w:pStyle w:val="TableParagraph"/>
              <w:spacing w:before="139"/>
              <w:ind w:left="112"/>
              <w:rPr>
                <w:sz w:val="18"/>
              </w:rPr>
            </w:pPr>
            <w:r>
              <w:rPr>
                <w:sz w:val="18"/>
              </w:rPr>
              <w:t>安全控制点</w:t>
            </w:r>
          </w:p>
        </w:tc>
        <w:tc>
          <w:tcPr>
            <w:tcW w:w="1782" w:type="dxa"/>
          </w:tcPr>
          <w:p w:rsidR="00FC0C6A" w:rsidRDefault="00FC0C6A" w:rsidP="0081725D">
            <w:pPr>
              <w:pStyle w:val="TableParagraph"/>
              <w:spacing w:before="139"/>
              <w:ind w:left="557" w:right="455"/>
              <w:jc w:val="center"/>
              <w:rPr>
                <w:sz w:val="18"/>
              </w:rPr>
            </w:pPr>
            <w:r>
              <w:rPr>
                <w:sz w:val="18"/>
              </w:rPr>
              <w:t>属性标识</w:t>
            </w:r>
          </w:p>
        </w:tc>
      </w:tr>
      <w:tr w:rsidR="00FC0C6A" w:rsidTr="0081725D">
        <w:trPr>
          <w:trHeight w:val="722"/>
        </w:trPr>
        <w:tc>
          <w:tcPr>
            <w:tcW w:w="1433" w:type="dxa"/>
            <w:vMerge w:val="restart"/>
          </w:tcPr>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spacing w:before="6"/>
              <w:rPr>
                <w:rFonts w:ascii="微软雅黑"/>
                <w:sz w:val="10"/>
              </w:rPr>
            </w:pPr>
          </w:p>
          <w:p w:rsidR="00FC0C6A" w:rsidRDefault="00FC0C6A" w:rsidP="0081725D">
            <w:pPr>
              <w:pStyle w:val="TableParagraph"/>
              <w:ind w:left="112"/>
              <w:rPr>
                <w:sz w:val="18"/>
              </w:rPr>
            </w:pPr>
            <w:r>
              <w:rPr>
                <w:sz w:val="18"/>
              </w:rPr>
              <w:t>安全管理要求</w:t>
            </w:r>
          </w:p>
        </w:tc>
        <w:tc>
          <w:tcPr>
            <w:tcW w:w="2036" w:type="dxa"/>
          </w:tcPr>
          <w:p w:rsidR="00FC0C6A" w:rsidRDefault="00FC0C6A" w:rsidP="0081725D">
            <w:pPr>
              <w:pStyle w:val="TableParagraph"/>
              <w:spacing w:before="59" w:line="310" w:lineRule="atLeast"/>
              <w:ind w:left="883" w:right="600" w:hanging="180"/>
              <w:rPr>
                <w:sz w:val="18"/>
              </w:rPr>
            </w:pPr>
            <w:r>
              <w:rPr>
                <w:sz w:val="18"/>
              </w:rPr>
              <w:t>安全管理制度</w:t>
            </w:r>
          </w:p>
        </w:tc>
        <w:tc>
          <w:tcPr>
            <w:tcW w:w="3049" w:type="dxa"/>
          </w:tcPr>
          <w:p w:rsidR="00FC0C6A" w:rsidRDefault="00FC0C6A" w:rsidP="0081725D">
            <w:pPr>
              <w:pStyle w:val="TableParagraph"/>
              <w:spacing w:before="139"/>
              <w:ind w:left="112"/>
              <w:rPr>
                <w:sz w:val="18"/>
              </w:rPr>
            </w:pPr>
            <w:r>
              <w:rPr>
                <w:sz w:val="18"/>
              </w:rPr>
              <w:t>评审和修订</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spacing w:before="10"/>
              <w:rPr>
                <w:rFonts w:ascii="微软雅黑"/>
                <w:sz w:val="16"/>
              </w:rPr>
            </w:pPr>
          </w:p>
          <w:p w:rsidR="00FC0C6A" w:rsidRDefault="00FC0C6A" w:rsidP="0081725D">
            <w:pPr>
              <w:pStyle w:val="TableParagraph"/>
              <w:ind w:left="597"/>
              <w:rPr>
                <w:sz w:val="18"/>
              </w:rPr>
            </w:pPr>
            <w:r>
              <w:rPr>
                <w:sz w:val="18"/>
              </w:rPr>
              <w:t>安全管理机构</w:t>
            </w:r>
          </w:p>
        </w:tc>
        <w:tc>
          <w:tcPr>
            <w:tcW w:w="3049" w:type="dxa"/>
          </w:tcPr>
          <w:p w:rsidR="00FC0C6A" w:rsidRDefault="00FC0C6A" w:rsidP="0081725D">
            <w:pPr>
              <w:pStyle w:val="TableParagraph"/>
              <w:spacing w:before="139"/>
              <w:ind w:left="112"/>
              <w:rPr>
                <w:sz w:val="18"/>
              </w:rPr>
            </w:pPr>
            <w:r>
              <w:rPr>
                <w:sz w:val="18"/>
              </w:rPr>
              <w:t>岗位设置</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人员配备</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授权和审批</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沟通和合作</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审核和检查</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5"/>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spacing w:before="9"/>
              <w:rPr>
                <w:rFonts w:ascii="微软雅黑"/>
                <w:sz w:val="17"/>
              </w:rPr>
            </w:pPr>
          </w:p>
          <w:p w:rsidR="00FC0C6A" w:rsidRDefault="00FC0C6A" w:rsidP="0081725D">
            <w:pPr>
              <w:pStyle w:val="TableParagraph"/>
              <w:spacing w:before="1"/>
              <w:ind w:left="597"/>
              <w:rPr>
                <w:sz w:val="18"/>
              </w:rPr>
            </w:pPr>
            <w:r>
              <w:rPr>
                <w:sz w:val="18"/>
              </w:rPr>
              <w:t>安全管理人员</w:t>
            </w:r>
          </w:p>
        </w:tc>
        <w:tc>
          <w:tcPr>
            <w:tcW w:w="3049" w:type="dxa"/>
          </w:tcPr>
          <w:p w:rsidR="00FC0C6A" w:rsidRDefault="00FC0C6A" w:rsidP="0081725D">
            <w:pPr>
              <w:pStyle w:val="TableParagraph"/>
              <w:spacing w:before="142"/>
              <w:ind w:left="112"/>
              <w:rPr>
                <w:sz w:val="18"/>
              </w:rPr>
            </w:pPr>
            <w:r>
              <w:rPr>
                <w:sz w:val="18"/>
              </w:rPr>
              <w:t>人员录用</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人员离岗</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安全意识教育和培训</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外部人员访问管理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spacing w:before="6"/>
              <w:rPr>
                <w:rFonts w:ascii="微软雅黑"/>
                <w:sz w:val="11"/>
              </w:rPr>
            </w:pPr>
          </w:p>
          <w:p w:rsidR="00FC0C6A" w:rsidRDefault="00FC0C6A" w:rsidP="0081725D">
            <w:pPr>
              <w:pStyle w:val="TableParagraph"/>
              <w:ind w:left="597"/>
              <w:rPr>
                <w:sz w:val="18"/>
              </w:rPr>
            </w:pPr>
            <w:r>
              <w:rPr>
                <w:sz w:val="18"/>
              </w:rPr>
              <w:t>安全建设管理</w:t>
            </w:r>
          </w:p>
        </w:tc>
        <w:tc>
          <w:tcPr>
            <w:tcW w:w="3049" w:type="dxa"/>
          </w:tcPr>
          <w:p w:rsidR="00FC0C6A" w:rsidRDefault="00FC0C6A" w:rsidP="0081725D">
            <w:pPr>
              <w:pStyle w:val="TableParagraph"/>
              <w:spacing w:before="139"/>
              <w:ind w:left="112"/>
              <w:rPr>
                <w:sz w:val="18"/>
              </w:rPr>
            </w:pPr>
            <w:r>
              <w:rPr>
                <w:sz w:val="18"/>
              </w:rPr>
              <w:t>定级和备案</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安全方案设计</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产品采购和使用</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自行软件开发</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7"/>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外包软件开发</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工程实施</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测试验收</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系统交付</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等级测评</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服务供应</w:t>
            </w:r>
            <w:proofErr w:type="gramStart"/>
            <w:r>
              <w:rPr>
                <w:sz w:val="18"/>
              </w:rPr>
              <w:t>商管理</w:t>
            </w:r>
            <w:proofErr w:type="gramEnd"/>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val="restart"/>
          </w:tcPr>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rPr>
                <w:rFonts w:ascii="微软雅黑"/>
                <w:sz w:val="18"/>
              </w:rPr>
            </w:pPr>
          </w:p>
          <w:p w:rsidR="00FC0C6A" w:rsidRDefault="00FC0C6A" w:rsidP="0081725D">
            <w:pPr>
              <w:pStyle w:val="TableParagraph"/>
              <w:spacing w:before="6"/>
              <w:rPr>
                <w:rFonts w:ascii="微软雅黑"/>
                <w:sz w:val="13"/>
              </w:rPr>
            </w:pPr>
          </w:p>
          <w:p w:rsidR="00FC0C6A" w:rsidRDefault="00FC0C6A" w:rsidP="0081725D">
            <w:pPr>
              <w:pStyle w:val="TableParagraph"/>
              <w:spacing w:before="1"/>
              <w:ind w:left="597"/>
              <w:rPr>
                <w:sz w:val="18"/>
              </w:rPr>
            </w:pPr>
            <w:proofErr w:type="gramStart"/>
            <w:r>
              <w:rPr>
                <w:sz w:val="18"/>
              </w:rPr>
              <w:t>安全运维管理</w:t>
            </w:r>
            <w:proofErr w:type="gramEnd"/>
          </w:p>
        </w:tc>
        <w:tc>
          <w:tcPr>
            <w:tcW w:w="3049" w:type="dxa"/>
          </w:tcPr>
          <w:p w:rsidR="00FC0C6A" w:rsidRDefault="00FC0C6A" w:rsidP="0081725D">
            <w:pPr>
              <w:pStyle w:val="TableParagraph"/>
              <w:spacing w:before="139"/>
              <w:ind w:left="112"/>
              <w:rPr>
                <w:sz w:val="18"/>
              </w:rPr>
            </w:pPr>
            <w:r>
              <w:rPr>
                <w:sz w:val="18"/>
              </w:rPr>
              <w:t>环境管理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资产管理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介质管理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7"/>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设备维护管理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漏洞和风险管理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网络与系统安全管理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6"/>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41"/>
              <w:ind w:left="112"/>
              <w:rPr>
                <w:sz w:val="18"/>
              </w:rPr>
            </w:pPr>
            <w:r>
              <w:rPr>
                <w:sz w:val="18"/>
              </w:rPr>
              <w:t>恶意代码防范管理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r w:rsidR="00FC0C6A" w:rsidTr="0081725D">
        <w:trPr>
          <w:trHeight w:val="424"/>
        </w:trPr>
        <w:tc>
          <w:tcPr>
            <w:tcW w:w="1433" w:type="dxa"/>
            <w:vMerge/>
            <w:tcBorders>
              <w:top w:val="nil"/>
            </w:tcBorders>
          </w:tcPr>
          <w:p w:rsidR="00FC0C6A" w:rsidRDefault="00FC0C6A" w:rsidP="0081725D">
            <w:pPr>
              <w:rPr>
                <w:sz w:val="2"/>
                <w:szCs w:val="2"/>
              </w:rPr>
            </w:pPr>
          </w:p>
        </w:tc>
        <w:tc>
          <w:tcPr>
            <w:tcW w:w="2036" w:type="dxa"/>
            <w:vMerge/>
            <w:tcBorders>
              <w:top w:val="nil"/>
            </w:tcBorders>
          </w:tcPr>
          <w:p w:rsidR="00FC0C6A" w:rsidRDefault="00FC0C6A" w:rsidP="0081725D">
            <w:pPr>
              <w:rPr>
                <w:sz w:val="2"/>
                <w:szCs w:val="2"/>
              </w:rPr>
            </w:pPr>
          </w:p>
        </w:tc>
        <w:tc>
          <w:tcPr>
            <w:tcW w:w="3049" w:type="dxa"/>
          </w:tcPr>
          <w:p w:rsidR="00FC0C6A" w:rsidRDefault="00FC0C6A" w:rsidP="0081725D">
            <w:pPr>
              <w:pStyle w:val="TableParagraph"/>
              <w:spacing w:before="139"/>
              <w:ind w:left="112"/>
              <w:rPr>
                <w:sz w:val="18"/>
              </w:rPr>
            </w:pPr>
            <w:r>
              <w:rPr>
                <w:sz w:val="18"/>
              </w:rPr>
              <w:t>配置管理</w:t>
            </w:r>
          </w:p>
        </w:tc>
        <w:tc>
          <w:tcPr>
            <w:tcW w:w="1782" w:type="dxa"/>
          </w:tcPr>
          <w:p w:rsidR="00FC0C6A" w:rsidRDefault="00FC0C6A" w:rsidP="0081725D">
            <w:pPr>
              <w:pStyle w:val="TableParagraph"/>
              <w:spacing w:before="29"/>
              <w:ind w:left="103"/>
              <w:jc w:val="center"/>
              <w:rPr>
                <w:rFonts w:ascii="Microsoft JhengHei"/>
                <w:b/>
                <w:sz w:val="18"/>
              </w:rPr>
            </w:pPr>
            <w:r>
              <w:rPr>
                <w:rFonts w:ascii="Microsoft JhengHei"/>
                <w:b/>
                <w:w w:val="75"/>
                <w:sz w:val="18"/>
              </w:rPr>
              <w:t>G</w:t>
            </w:r>
          </w:p>
        </w:tc>
      </w:tr>
    </w:tbl>
    <w:p w:rsidR="00F97E80" w:rsidRDefault="00F97E80">
      <w:pPr>
        <w:pStyle w:val="a3"/>
        <w:rPr>
          <w:rFonts w:ascii="Times New Roman"/>
          <w:sz w:val="20"/>
        </w:rPr>
      </w:pPr>
    </w:p>
    <w:p w:rsidR="00F97E80" w:rsidRDefault="00DD528B">
      <w:pPr>
        <w:pStyle w:val="a3"/>
        <w:spacing w:before="201"/>
        <w:ind w:right="1356"/>
        <w:jc w:val="center"/>
        <w:rPr>
          <w:rFonts w:ascii="微软雅黑" w:eastAsia="微软雅黑"/>
        </w:rPr>
      </w:pPr>
      <w:r>
        <w:rPr>
          <w:rFonts w:ascii="微软雅黑" w:eastAsia="微软雅黑" w:hint="eastAsia"/>
        </w:rPr>
        <w:t>表 A.2 (续）</w:t>
      </w:r>
    </w:p>
    <w:p w:rsidR="00F97E80" w:rsidRDefault="00F97E80">
      <w:pPr>
        <w:pStyle w:val="a3"/>
        <w:spacing w:before="7"/>
        <w:rPr>
          <w:rFonts w:ascii="微软雅黑"/>
          <w:sz w:val="6"/>
        </w:rPr>
      </w:pPr>
    </w:p>
    <w:p w:rsidR="00F97E80" w:rsidRDefault="00F97E80">
      <w:pPr>
        <w:jc w:val="center"/>
        <w:rPr>
          <w:rFonts w:ascii="Microsoft JhengHei"/>
          <w:sz w:val="18"/>
        </w:rPr>
        <w:sectPr w:rsidR="00F97E80">
          <w:pgSz w:w="11910" w:h="16840"/>
          <w:pgMar w:top="1120" w:right="220" w:bottom="280" w:left="1580" w:header="928" w:footer="0" w:gutter="0"/>
          <w:cols w:space="720"/>
        </w:sectPr>
      </w:pPr>
    </w:p>
    <w:p w:rsidR="00F97E80" w:rsidRDefault="00F97E80">
      <w:pPr>
        <w:pStyle w:val="a3"/>
        <w:spacing w:before="6" w:after="1"/>
        <w:rPr>
          <w:rFonts w:ascii="微软雅黑"/>
          <w:sz w:val="9"/>
        </w:rPr>
      </w:pP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3"/>
        <w:gridCol w:w="2036"/>
        <w:gridCol w:w="3049"/>
        <w:gridCol w:w="1782"/>
      </w:tblGrid>
      <w:tr w:rsidR="00F97E80">
        <w:trPr>
          <w:trHeight w:val="426"/>
        </w:trPr>
        <w:tc>
          <w:tcPr>
            <w:tcW w:w="1433" w:type="dxa"/>
          </w:tcPr>
          <w:p w:rsidR="00F97E80" w:rsidRDefault="00DD528B">
            <w:pPr>
              <w:pStyle w:val="TableParagraph"/>
              <w:spacing w:before="139"/>
              <w:ind w:left="395"/>
              <w:rPr>
                <w:sz w:val="18"/>
              </w:rPr>
            </w:pPr>
            <w:r>
              <w:rPr>
                <w:sz w:val="18"/>
              </w:rPr>
              <w:t>技术/管理</w:t>
            </w:r>
          </w:p>
        </w:tc>
        <w:tc>
          <w:tcPr>
            <w:tcW w:w="2036" w:type="dxa"/>
          </w:tcPr>
          <w:p w:rsidR="00F97E80" w:rsidRDefault="00DD528B">
            <w:pPr>
              <w:pStyle w:val="TableParagraph"/>
              <w:spacing w:before="139"/>
              <w:ind w:left="865" w:right="760"/>
              <w:jc w:val="center"/>
              <w:rPr>
                <w:sz w:val="18"/>
              </w:rPr>
            </w:pPr>
            <w:r>
              <w:rPr>
                <w:sz w:val="18"/>
              </w:rPr>
              <w:t>分类</w:t>
            </w:r>
          </w:p>
        </w:tc>
        <w:tc>
          <w:tcPr>
            <w:tcW w:w="3049" w:type="dxa"/>
          </w:tcPr>
          <w:p w:rsidR="00F97E80" w:rsidRDefault="00DD528B">
            <w:pPr>
              <w:pStyle w:val="TableParagraph"/>
              <w:spacing w:before="139"/>
              <w:ind w:left="112"/>
              <w:rPr>
                <w:sz w:val="18"/>
              </w:rPr>
            </w:pPr>
            <w:r>
              <w:rPr>
                <w:sz w:val="18"/>
              </w:rPr>
              <w:t>安全控制点</w:t>
            </w:r>
          </w:p>
        </w:tc>
        <w:tc>
          <w:tcPr>
            <w:tcW w:w="1782" w:type="dxa"/>
          </w:tcPr>
          <w:p w:rsidR="00F97E80" w:rsidRDefault="00DD528B">
            <w:pPr>
              <w:pStyle w:val="TableParagraph"/>
              <w:spacing w:before="139"/>
              <w:ind w:left="557" w:right="455"/>
              <w:jc w:val="center"/>
              <w:rPr>
                <w:sz w:val="18"/>
              </w:rPr>
            </w:pPr>
            <w:r>
              <w:rPr>
                <w:sz w:val="18"/>
              </w:rPr>
              <w:t>属性标识</w:t>
            </w:r>
          </w:p>
        </w:tc>
      </w:tr>
      <w:tr w:rsidR="00F97E80">
        <w:trPr>
          <w:trHeight w:val="422"/>
        </w:trPr>
        <w:tc>
          <w:tcPr>
            <w:tcW w:w="1433" w:type="dxa"/>
            <w:vMerge w:val="restart"/>
          </w:tcPr>
          <w:p w:rsidR="00F97E80" w:rsidRDefault="00F97E80">
            <w:pPr>
              <w:pStyle w:val="TableParagraph"/>
              <w:rPr>
                <w:rFonts w:ascii="微软雅黑"/>
                <w:sz w:val="18"/>
              </w:rPr>
            </w:pPr>
          </w:p>
          <w:p w:rsidR="00F97E80" w:rsidRDefault="00F97E80">
            <w:pPr>
              <w:pStyle w:val="TableParagraph"/>
              <w:rPr>
                <w:rFonts w:ascii="微软雅黑"/>
                <w:sz w:val="18"/>
              </w:rPr>
            </w:pPr>
          </w:p>
          <w:p w:rsidR="00F97E80" w:rsidRDefault="00F97E80">
            <w:pPr>
              <w:pStyle w:val="TableParagraph"/>
              <w:rPr>
                <w:rFonts w:ascii="微软雅黑"/>
                <w:sz w:val="18"/>
              </w:rPr>
            </w:pPr>
          </w:p>
          <w:p w:rsidR="00F97E80" w:rsidRDefault="00F97E80">
            <w:pPr>
              <w:pStyle w:val="TableParagraph"/>
              <w:rPr>
                <w:rFonts w:ascii="微软雅黑"/>
                <w:sz w:val="18"/>
              </w:rPr>
            </w:pPr>
          </w:p>
          <w:p w:rsidR="00F97E80" w:rsidRDefault="00F97E80">
            <w:pPr>
              <w:pStyle w:val="TableParagraph"/>
              <w:spacing w:before="6"/>
              <w:rPr>
                <w:rFonts w:ascii="微软雅黑"/>
                <w:sz w:val="15"/>
              </w:rPr>
            </w:pPr>
          </w:p>
          <w:p w:rsidR="00F97E80" w:rsidRDefault="00DD528B">
            <w:pPr>
              <w:pStyle w:val="TableParagraph"/>
              <w:ind w:left="112"/>
              <w:rPr>
                <w:sz w:val="18"/>
              </w:rPr>
            </w:pPr>
            <w:r>
              <w:rPr>
                <w:sz w:val="18"/>
              </w:rPr>
              <w:t>安全管理要求</w:t>
            </w:r>
          </w:p>
        </w:tc>
        <w:tc>
          <w:tcPr>
            <w:tcW w:w="2036" w:type="dxa"/>
            <w:vMerge w:val="restart"/>
          </w:tcPr>
          <w:p w:rsidR="00F97E80" w:rsidRDefault="00F97E80">
            <w:pPr>
              <w:pStyle w:val="TableParagraph"/>
              <w:rPr>
                <w:rFonts w:ascii="微软雅黑"/>
                <w:sz w:val="18"/>
              </w:rPr>
            </w:pPr>
          </w:p>
          <w:p w:rsidR="00F97E80" w:rsidRDefault="00F97E80">
            <w:pPr>
              <w:pStyle w:val="TableParagraph"/>
              <w:rPr>
                <w:rFonts w:ascii="微软雅黑"/>
                <w:sz w:val="18"/>
              </w:rPr>
            </w:pPr>
          </w:p>
          <w:p w:rsidR="00F97E80" w:rsidRDefault="00F97E80">
            <w:pPr>
              <w:pStyle w:val="TableParagraph"/>
              <w:rPr>
                <w:rFonts w:ascii="微软雅黑"/>
                <w:sz w:val="18"/>
              </w:rPr>
            </w:pPr>
          </w:p>
          <w:p w:rsidR="00F97E80" w:rsidRDefault="00F97E80">
            <w:pPr>
              <w:pStyle w:val="TableParagraph"/>
              <w:rPr>
                <w:rFonts w:ascii="微软雅黑"/>
                <w:sz w:val="18"/>
              </w:rPr>
            </w:pPr>
          </w:p>
          <w:p w:rsidR="00F97E80" w:rsidRDefault="00F97E80">
            <w:pPr>
              <w:pStyle w:val="TableParagraph"/>
              <w:spacing w:before="6"/>
              <w:rPr>
                <w:rFonts w:ascii="微软雅黑"/>
                <w:sz w:val="15"/>
              </w:rPr>
            </w:pPr>
          </w:p>
          <w:p w:rsidR="00F97E80" w:rsidRDefault="00DD528B">
            <w:pPr>
              <w:pStyle w:val="TableParagraph"/>
              <w:ind w:left="597"/>
              <w:rPr>
                <w:sz w:val="18"/>
              </w:rPr>
            </w:pPr>
            <w:r>
              <w:rPr>
                <w:sz w:val="18"/>
              </w:rPr>
              <w:t>安全运维管理</w:t>
            </w:r>
          </w:p>
        </w:tc>
        <w:tc>
          <w:tcPr>
            <w:tcW w:w="3049" w:type="dxa"/>
          </w:tcPr>
          <w:p w:rsidR="00F97E80" w:rsidRDefault="00DD528B">
            <w:pPr>
              <w:pStyle w:val="TableParagraph"/>
              <w:spacing w:before="139"/>
              <w:ind w:left="112"/>
              <w:rPr>
                <w:sz w:val="18"/>
              </w:rPr>
            </w:pPr>
            <w:r>
              <w:rPr>
                <w:sz w:val="18"/>
              </w:rPr>
              <w:t>密码管理</w:t>
            </w:r>
          </w:p>
        </w:tc>
        <w:tc>
          <w:tcPr>
            <w:tcW w:w="1782" w:type="dxa"/>
          </w:tcPr>
          <w:p w:rsidR="00F97E80" w:rsidRDefault="00DD528B">
            <w:pPr>
              <w:pStyle w:val="TableParagraph"/>
              <w:spacing w:before="29"/>
              <w:ind w:left="103"/>
              <w:jc w:val="center"/>
              <w:rPr>
                <w:rFonts w:ascii="Microsoft JhengHei"/>
                <w:b/>
                <w:sz w:val="18"/>
              </w:rPr>
            </w:pPr>
            <w:r>
              <w:rPr>
                <w:rFonts w:ascii="Microsoft JhengHei"/>
                <w:b/>
                <w:w w:val="75"/>
                <w:sz w:val="18"/>
              </w:rPr>
              <w:t>G</w:t>
            </w:r>
          </w:p>
        </w:tc>
      </w:tr>
      <w:tr w:rsidR="00F97E80">
        <w:trPr>
          <w:trHeight w:val="426"/>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3049" w:type="dxa"/>
          </w:tcPr>
          <w:p w:rsidR="00F97E80" w:rsidRDefault="00DD528B">
            <w:pPr>
              <w:pStyle w:val="TableParagraph"/>
              <w:spacing w:before="141"/>
              <w:ind w:left="112"/>
              <w:rPr>
                <w:sz w:val="18"/>
              </w:rPr>
            </w:pPr>
            <w:r>
              <w:rPr>
                <w:sz w:val="18"/>
              </w:rPr>
              <w:t>变更管理</w:t>
            </w:r>
          </w:p>
        </w:tc>
        <w:tc>
          <w:tcPr>
            <w:tcW w:w="1782" w:type="dxa"/>
          </w:tcPr>
          <w:p w:rsidR="00F97E80" w:rsidRDefault="00DD528B">
            <w:pPr>
              <w:pStyle w:val="TableParagraph"/>
              <w:spacing w:before="29"/>
              <w:ind w:left="103"/>
              <w:jc w:val="center"/>
              <w:rPr>
                <w:rFonts w:ascii="Microsoft JhengHei"/>
                <w:b/>
                <w:sz w:val="18"/>
              </w:rPr>
            </w:pPr>
            <w:r>
              <w:rPr>
                <w:rFonts w:ascii="Microsoft JhengHei"/>
                <w:b/>
                <w:w w:val="75"/>
                <w:sz w:val="18"/>
              </w:rPr>
              <w:t>G</w:t>
            </w:r>
          </w:p>
        </w:tc>
      </w:tr>
      <w:tr w:rsidR="00F97E80">
        <w:trPr>
          <w:trHeight w:val="426"/>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3049" w:type="dxa"/>
          </w:tcPr>
          <w:p w:rsidR="00F97E80" w:rsidRDefault="00DD528B">
            <w:pPr>
              <w:pStyle w:val="TableParagraph"/>
              <w:spacing w:before="139"/>
              <w:ind w:left="112"/>
              <w:rPr>
                <w:sz w:val="18"/>
              </w:rPr>
            </w:pPr>
            <w:r>
              <w:rPr>
                <w:sz w:val="18"/>
              </w:rPr>
              <w:t>备份与恢复管理</w:t>
            </w:r>
          </w:p>
        </w:tc>
        <w:tc>
          <w:tcPr>
            <w:tcW w:w="1782" w:type="dxa"/>
          </w:tcPr>
          <w:p w:rsidR="00F97E80" w:rsidRDefault="00DD528B">
            <w:pPr>
              <w:pStyle w:val="TableParagraph"/>
              <w:spacing w:before="29"/>
              <w:ind w:left="103"/>
              <w:jc w:val="center"/>
              <w:rPr>
                <w:rFonts w:ascii="Microsoft JhengHei"/>
                <w:b/>
                <w:sz w:val="18"/>
              </w:rPr>
            </w:pPr>
            <w:r>
              <w:rPr>
                <w:rFonts w:ascii="Microsoft JhengHei"/>
                <w:b/>
                <w:w w:val="75"/>
                <w:sz w:val="18"/>
              </w:rPr>
              <w:t>G</w:t>
            </w:r>
          </w:p>
        </w:tc>
      </w:tr>
      <w:tr w:rsidR="00F97E80">
        <w:trPr>
          <w:trHeight w:val="424"/>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3049" w:type="dxa"/>
          </w:tcPr>
          <w:p w:rsidR="00F97E80" w:rsidRDefault="00DD528B">
            <w:pPr>
              <w:pStyle w:val="TableParagraph"/>
              <w:spacing w:before="139"/>
              <w:ind w:left="112"/>
              <w:rPr>
                <w:sz w:val="18"/>
              </w:rPr>
            </w:pPr>
            <w:r>
              <w:rPr>
                <w:sz w:val="18"/>
              </w:rPr>
              <w:t>安全事件处置</w:t>
            </w:r>
          </w:p>
        </w:tc>
        <w:tc>
          <w:tcPr>
            <w:tcW w:w="1782" w:type="dxa"/>
          </w:tcPr>
          <w:p w:rsidR="00F97E80" w:rsidRDefault="00DD528B">
            <w:pPr>
              <w:pStyle w:val="TableParagraph"/>
              <w:spacing w:before="29"/>
              <w:ind w:left="103"/>
              <w:jc w:val="center"/>
              <w:rPr>
                <w:rFonts w:ascii="Microsoft JhengHei"/>
                <w:b/>
                <w:sz w:val="18"/>
              </w:rPr>
            </w:pPr>
            <w:r>
              <w:rPr>
                <w:rFonts w:ascii="Microsoft JhengHei"/>
                <w:b/>
                <w:w w:val="75"/>
                <w:sz w:val="18"/>
              </w:rPr>
              <w:t>G</w:t>
            </w:r>
          </w:p>
        </w:tc>
      </w:tr>
      <w:tr w:rsidR="00F97E80">
        <w:trPr>
          <w:trHeight w:val="424"/>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3049" w:type="dxa"/>
          </w:tcPr>
          <w:p w:rsidR="00F97E80" w:rsidRDefault="00DD528B">
            <w:pPr>
              <w:pStyle w:val="TableParagraph"/>
              <w:spacing w:before="139"/>
              <w:ind w:left="112"/>
              <w:rPr>
                <w:sz w:val="18"/>
              </w:rPr>
            </w:pPr>
            <w:r>
              <w:rPr>
                <w:sz w:val="18"/>
              </w:rPr>
              <w:t>应急预案管理</w:t>
            </w:r>
          </w:p>
        </w:tc>
        <w:tc>
          <w:tcPr>
            <w:tcW w:w="1782" w:type="dxa"/>
          </w:tcPr>
          <w:p w:rsidR="00F97E80" w:rsidRDefault="00DD528B">
            <w:pPr>
              <w:pStyle w:val="TableParagraph"/>
              <w:spacing w:before="29"/>
              <w:ind w:left="103"/>
              <w:jc w:val="center"/>
              <w:rPr>
                <w:rFonts w:ascii="Microsoft JhengHei"/>
                <w:b/>
                <w:sz w:val="18"/>
              </w:rPr>
            </w:pPr>
            <w:r>
              <w:rPr>
                <w:rFonts w:ascii="Microsoft JhengHei"/>
                <w:b/>
                <w:w w:val="75"/>
                <w:sz w:val="18"/>
              </w:rPr>
              <w:t>G</w:t>
            </w:r>
          </w:p>
        </w:tc>
      </w:tr>
      <w:tr w:rsidR="00F97E80">
        <w:trPr>
          <w:trHeight w:val="426"/>
        </w:trPr>
        <w:tc>
          <w:tcPr>
            <w:tcW w:w="1433" w:type="dxa"/>
            <w:vMerge/>
            <w:tcBorders>
              <w:top w:val="nil"/>
            </w:tcBorders>
          </w:tcPr>
          <w:p w:rsidR="00F97E80" w:rsidRDefault="00F97E80">
            <w:pPr>
              <w:rPr>
                <w:sz w:val="2"/>
                <w:szCs w:val="2"/>
              </w:rPr>
            </w:pPr>
          </w:p>
        </w:tc>
        <w:tc>
          <w:tcPr>
            <w:tcW w:w="2036" w:type="dxa"/>
            <w:vMerge/>
            <w:tcBorders>
              <w:top w:val="nil"/>
            </w:tcBorders>
          </w:tcPr>
          <w:p w:rsidR="00F97E80" w:rsidRDefault="00F97E80">
            <w:pPr>
              <w:rPr>
                <w:sz w:val="2"/>
                <w:szCs w:val="2"/>
              </w:rPr>
            </w:pPr>
          </w:p>
        </w:tc>
        <w:tc>
          <w:tcPr>
            <w:tcW w:w="3049" w:type="dxa"/>
          </w:tcPr>
          <w:p w:rsidR="00F97E80" w:rsidRDefault="00DD528B">
            <w:pPr>
              <w:pStyle w:val="TableParagraph"/>
              <w:spacing w:before="139"/>
              <w:ind w:left="112"/>
              <w:rPr>
                <w:sz w:val="18"/>
              </w:rPr>
            </w:pPr>
            <w:r>
              <w:rPr>
                <w:sz w:val="18"/>
              </w:rPr>
              <w:t>外包运维管理</w:t>
            </w:r>
          </w:p>
        </w:tc>
        <w:tc>
          <w:tcPr>
            <w:tcW w:w="1782" w:type="dxa"/>
          </w:tcPr>
          <w:p w:rsidR="00F97E80" w:rsidRDefault="00DD528B">
            <w:pPr>
              <w:pStyle w:val="TableParagraph"/>
              <w:spacing w:before="29"/>
              <w:ind w:left="103"/>
              <w:jc w:val="center"/>
              <w:rPr>
                <w:rFonts w:ascii="Microsoft JhengHei"/>
                <w:b/>
                <w:sz w:val="18"/>
              </w:rPr>
            </w:pPr>
            <w:r>
              <w:rPr>
                <w:rFonts w:ascii="Microsoft JhengHei"/>
                <w:b/>
                <w:w w:val="75"/>
                <w:sz w:val="18"/>
              </w:rPr>
              <w:t>G</w:t>
            </w:r>
          </w:p>
        </w:tc>
      </w:tr>
    </w:tbl>
    <w:p w:rsidR="00F97E80" w:rsidRDefault="00F97E80">
      <w:pPr>
        <w:pStyle w:val="a3"/>
        <w:spacing w:before="11"/>
        <w:rPr>
          <w:rFonts w:ascii="微软雅黑"/>
          <w:sz w:val="15"/>
        </w:rPr>
      </w:pPr>
    </w:p>
    <w:p w:rsidR="00F97E80" w:rsidRDefault="00DD528B">
      <w:pPr>
        <w:pStyle w:val="a3"/>
        <w:spacing w:before="72" w:line="324" w:lineRule="auto"/>
        <w:ind w:left="220" w:right="1605" w:firstLine="419"/>
      </w:pPr>
      <w:r>
        <w:rPr>
          <w:spacing w:val="-17"/>
        </w:rPr>
        <w:t>对于确定了级别的等级保护对象，应依据表</w:t>
      </w:r>
      <w:r>
        <w:rPr>
          <w:spacing w:val="-9"/>
        </w:rPr>
        <w:t>A.1</w:t>
      </w:r>
      <w:r>
        <w:rPr>
          <w:spacing w:val="-17"/>
        </w:rPr>
        <w:t>的定级结果，结合表</w:t>
      </w:r>
      <w:r>
        <w:rPr>
          <w:spacing w:val="-8"/>
        </w:rPr>
        <w:t>A.2</w:t>
      </w:r>
      <w:r>
        <w:rPr>
          <w:spacing w:val="-16"/>
        </w:rPr>
        <w:t>使用安全要求，应按照以下过程进行安全要求的选择：</w:t>
      </w:r>
    </w:p>
    <w:p w:rsidR="00F97E80" w:rsidRDefault="00DD528B">
      <w:pPr>
        <w:pStyle w:val="a4"/>
        <w:numPr>
          <w:ilvl w:val="1"/>
          <w:numId w:val="11"/>
        </w:numPr>
        <w:tabs>
          <w:tab w:val="left" w:pos="929"/>
        </w:tabs>
        <w:spacing w:line="321" w:lineRule="auto"/>
        <w:ind w:right="1635" w:firstLine="420"/>
        <w:rPr>
          <w:sz w:val="21"/>
        </w:rPr>
      </w:pPr>
      <w:r>
        <w:rPr>
          <w:spacing w:val="-17"/>
          <w:sz w:val="21"/>
        </w:rPr>
        <w:t>根据等级保护对象的级别选择安全要求。方法是根据本标准，第一级选择第一级安全要求，第二级选择第二级安全要求，第三级选择第三级安全要求，第阴级选择第四级安全要求，以</w:t>
      </w:r>
      <w:r>
        <w:rPr>
          <w:spacing w:val="-14"/>
          <w:sz w:val="21"/>
        </w:rPr>
        <w:t>此作为出发点。</w:t>
      </w:r>
    </w:p>
    <w:p w:rsidR="00F97E80" w:rsidRDefault="00DD528B">
      <w:pPr>
        <w:pStyle w:val="a4"/>
        <w:numPr>
          <w:ilvl w:val="1"/>
          <w:numId w:val="11"/>
        </w:numPr>
        <w:tabs>
          <w:tab w:val="left" w:pos="929"/>
        </w:tabs>
        <w:spacing w:line="321" w:lineRule="auto"/>
        <w:ind w:right="1634" w:firstLine="420"/>
        <w:rPr>
          <w:sz w:val="21"/>
        </w:rPr>
      </w:pPr>
      <w:r>
        <w:rPr>
          <w:spacing w:val="-17"/>
          <w:sz w:val="21"/>
        </w:rPr>
        <w:t>根据定级结果，基千表</w:t>
      </w:r>
      <w:r>
        <w:rPr>
          <w:spacing w:val="-9"/>
          <w:sz w:val="21"/>
        </w:rPr>
        <w:t>A.1</w:t>
      </w:r>
      <w:r>
        <w:rPr>
          <w:spacing w:val="-15"/>
          <w:sz w:val="21"/>
        </w:rPr>
        <w:t>和表</w:t>
      </w:r>
      <w:r>
        <w:rPr>
          <w:spacing w:val="-9"/>
          <w:sz w:val="21"/>
        </w:rPr>
        <w:t>A.2</w:t>
      </w:r>
      <w:r>
        <w:rPr>
          <w:spacing w:val="-17"/>
          <w:sz w:val="21"/>
        </w:rPr>
        <w:t>对安全要求进行调整。根据系统服务保证性等级选择相应级别的系统服务保证类(</w:t>
      </w:r>
      <w:r>
        <w:rPr>
          <w:spacing w:val="-9"/>
          <w:sz w:val="21"/>
        </w:rPr>
        <w:t>A</w:t>
      </w:r>
      <w:r>
        <w:rPr>
          <w:spacing w:val="-15"/>
          <w:sz w:val="21"/>
        </w:rPr>
        <w:t>类）</w:t>
      </w:r>
      <w:r>
        <w:rPr>
          <w:spacing w:val="-17"/>
          <w:sz w:val="21"/>
        </w:rPr>
        <w:t>安全要求；根据业务信息安全性等级选择相应级别的业务信息</w:t>
      </w:r>
      <w:r>
        <w:rPr>
          <w:spacing w:val="-14"/>
          <w:sz w:val="21"/>
        </w:rPr>
        <w:t>安全类(</w:t>
      </w:r>
      <w:r>
        <w:rPr>
          <w:spacing w:val="-9"/>
          <w:sz w:val="21"/>
        </w:rPr>
        <w:t>S</w:t>
      </w:r>
      <w:r>
        <w:rPr>
          <w:spacing w:val="-15"/>
          <w:sz w:val="21"/>
        </w:rPr>
        <w:t>类）</w:t>
      </w:r>
      <w:r>
        <w:rPr>
          <w:spacing w:val="-17"/>
          <w:sz w:val="21"/>
        </w:rPr>
        <w:t>安全要求；根据系统安全等级选择相应级别的安全通用要求</w:t>
      </w:r>
      <w:r>
        <w:rPr>
          <w:spacing w:val="-8"/>
          <w:sz w:val="21"/>
        </w:rPr>
        <w:t>CG</w:t>
      </w:r>
      <w:r>
        <w:rPr>
          <w:spacing w:val="-17"/>
          <w:sz w:val="21"/>
        </w:rPr>
        <w:t>类</w:t>
      </w:r>
      <w:r>
        <w:rPr>
          <w:spacing w:val="-15"/>
          <w:sz w:val="21"/>
        </w:rPr>
        <w:t>）和安全扩展要求</w:t>
      </w:r>
    </w:p>
    <w:p w:rsidR="00F97E80" w:rsidRDefault="00DD528B">
      <w:pPr>
        <w:pStyle w:val="a3"/>
        <w:spacing w:before="2"/>
        <w:ind w:left="220"/>
      </w:pPr>
      <w:r>
        <w:t>(G类）。</w:t>
      </w:r>
    </w:p>
    <w:p w:rsidR="00F97E80" w:rsidRDefault="00DD528B">
      <w:pPr>
        <w:pStyle w:val="a4"/>
        <w:numPr>
          <w:ilvl w:val="1"/>
          <w:numId w:val="11"/>
        </w:numPr>
        <w:tabs>
          <w:tab w:val="left" w:pos="929"/>
        </w:tabs>
        <w:spacing w:before="91" w:line="324" w:lineRule="auto"/>
        <w:ind w:right="1635" w:firstLine="420"/>
        <w:rPr>
          <w:sz w:val="21"/>
        </w:rPr>
      </w:pPr>
      <w:r>
        <w:rPr>
          <w:spacing w:val="-17"/>
          <w:sz w:val="21"/>
        </w:rPr>
        <w:t>根据等级保护对象采用新技术和新应用的情况，选用相应级别的安全扩展要求作为补  充。采用云计算技术的选用云计算安全扩展要求，采用移动互联技术的选用移动互联安全扩展要求，物联网选用物联网安全扩展要求，工业控制系统选用工业控制系统安全扩展要求。</w:t>
      </w:r>
    </w:p>
    <w:p w:rsidR="00F97E80" w:rsidRDefault="00DD528B">
      <w:pPr>
        <w:pStyle w:val="a4"/>
        <w:numPr>
          <w:ilvl w:val="1"/>
          <w:numId w:val="11"/>
        </w:numPr>
        <w:tabs>
          <w:tab w:val="left" w:pos="929"/>
        </w:tabs>
        <w:spacing w:line="321" w:lineRule="auto"/>
        <w:ind w:right="1634" w:firstLine="420"/>
        <w:rPr>
          <w:sz w:val="21"/>
        </w:rPr>
      </w:pPr>
      <w:r>
        <w:rPr>
          <w:spacing w:val="-17"/>
          <w:sz w:val="21"/>
        </w:rPr>
        <w:t>针对不同行业或不同对象的特点，分析可能在某些方面的特殊安全保护能力要求，选择较高级别的安全要求或其他标准的补充安全要求。对千本标准中提出的安全要求无法实现或有更加有效的安全措施可以替代的，可以对安全要求进行调整，调整的原则是保证不降低整体安全保</w:t>
      </w:r>
      <w:r>
        <w:rPr>
          <w:spacing w:val="-15"/>
          <w:sz w:val="21"/>
        </w:rPr>
        <w:t>护能力。</w:t>
      </w:r>
    </w:p>
    <w:p w:rsidR="00F97E80" w:rsidRDefault="00DD528B">
      <w:pPr>
        <w:pStyle w:val="a3"/>
        <w:spacing w:line="321" w:lineRule="auto"/>
        <w:ind w:left="220" w:right="1635" w:firstLine="419"/>
      </w:pPr>
      <w:r>
        <w:rPr>
          <w:spacing w:val="-17"/>
        </w:rPr>
        <w:t xml:space="preserve">总之，保证不同安全保护等级的对象具有相应级别的安全保护能力，是安全等级保护的核 心。选用本标准中提供的安全通用要求和安全扩展要求是保证等级保护对象具备一定安全保护能力的一种途径和出发点，在此出发点的基础上，可以参考等级保护的其他相关标准和安全方面的其他相关标准，调整和补充安全要求，从而实现等级保护对象在满足等级保护安全要求基础上， </w:t>
      </w:r>
      <w:r>
        <w:rPr>
          <w:spacing w:val="-16"/>
        </w:rPr>
        <w:t>又具有自身特点的保护。</w:t>
      </w:r>
    </w:p>
    <w:p w:rsidR="00F97E80" w:rsidRDefault="00F97E80">
      <w:pPr>
        <w:spacing w:line="321" w:lineRule="auto"/>
        <w:sectPr w:rsidR="00F97E80">
          <w:pgSz w:w="11910" w:h="16840"/>
          <w:pgMar w:top="1880" w:right="220" w:bottom="280" w:left="1580" w:header="1114" w:footer="0" w:gutter="0"/>
          <w:cols w:space="720"/>
        </w:sectPr>
      </w:pPr>
    </w:p>
    <w:p w:rsidR="00F97E80" w:rsidRDefault="00F97E80">
      <w:pPr>
        <w:pStyle w:val="a3"/>
        <w:spacing w:before="5"/>
        <w:rPr>
          <w:sz w:val="22"/>
        </w:rPr>
      </w:pPr>
    </w:p>
    <w:p w:rsidR="00F97E80" w:rsidRDefault="00DD528B">
      <w:pPr>
        <w:pStyle w:val="1"/>
        <w:tabs>
          <w:tab w:val="left" w:pos="419"/>
          <w:tab w:val="left" w:pos="839"/>
        </w:tabs>
        <w:spacing w:before="72"/>
        <w:ind w:left="0" w:right="931" w:firstLine="0"/>
        <w:jc w:val="center"/>
        <w:rPr>
          <w:rFonts w:ascii="宋体" w:eastAsia="宋体"/>
        </w:rPr>
      </w:pPr>
      <w:r>
        <w:rPr>
          <w:rFonts w:ascii="宋体" w:eastAsia="宋体" w:hint="eastAsia"/>
        </w:rPr>
        <w:t>附</w:t>
      </w:r>
      <w:r>
        <w:rPr>
          <w:rFonts w:ascii="宋体" w:eastAsia="宋体" w:hint="eastAsia"/>
        </w:rPr>
        <w:tab/>
        <w:t>录</w:t>
      </w:r>
      <w:r>
        <w:rPr>
          <w:rFonts w:ascii="宋体" w:eastAsia="宋体" w:hint="eastAsia"/>
        </w:rPr>
        <w:tab/>
        <w:t>B</w:t>
      </w:r>
    </w:p>
    <w:p w:rsidR="00F97E80" w:rsidRDefault="00DD528B">
      <w:pPr>
        <w:spacing w:before="93"/>
        <w:ind w:right="936"/>
        <w:jc w:val="center"/>
        <w:rPr>
          <w:b/>
          <w:sz w:val="21"/>
        </w:rPr>
      </w:pPr>
      <w:r>
        <w:rPr>
          <w:b/>
          <w:sz w:val="21"/>
        </w:rPr>
        <w:t>（规范性附录）</w:t>
      </w:r>
    </w:p>
    <w:p w:rsidR="00F97E80" w:rsidRDefault="00DD528B">
      <w:pPr>
        <w:spacing w:before="91"/>
        <w:ind w:left="2714"/>
        <w:rPr>
          <w:b/>
          <w:sz w:val="21"/>
        </w:rPr>
      </w:pPr>
      <w:r>
        <w:rPr>
          <w:b/>
          <w:sz w:val="21"/>
        </w:rPr>
        <w:t>关于等级保护对象整体安全保护能力的要求</w:t>
      </w:r>
    </w:p>
    <w:p w:rsidR="00F97E80" w:rsidRDefault="00DD528B">
      <w:pPr>
        <w:pStyle w:val="a3"/>
        <w:spacing w:before="94" w:line="321" w:lineRule="auto"/>
        <w:ind w:left="220" w:right="1606" w:firstLine="419"/>
      </w:pPr>
      <w:r>
        <w:rPr>
          <w:spacing w:val="-17"/>
        </w:rPr>
        <w:t>网络安全等级保护的核心是保证不同安全保护等级的对象具有相适应的安全保护能力。本标</w:t>
      </w:r>
      <w:r>
        <w:rPr>
          <w:spacing w:val="-15"/>
        </w:rPr>
        <w:t>准第</w:t>
      </w:r>
      <w:r>
        <w:t>5</w:t>
      </w:r>
      <w:r>
        <w:rPr>
          <w:spacing w:val="-17"/>
        </w:rPr>
        <w:t xml:space="preserve"> 章提出了不同级别的等级保护对象的安全保护能力要求，第</w:t>
      </w:r>
      <w:r>
        <w:rPr>
          <w:spacing w:val="-8"/>
        </w:rPr>
        <w:t>6</w:t>
      </w:r>
      <w:r>
        <w:rPr>
          <w:spacing w:val="-16"/>
        </w:rPr>
        <w:t>章到第</w:t>
      </w:r>
      <w:r>
        <w:rPr>
          <w:spacing w:val="-8"/>
        </w:rPr>
        <w:t>10</w:t>
      </w:r>
      <w:r>
        <w:rPr>
          <w:spacing w:val="-15"/>
        </w:rPr>
        <w:t>章分别针对不同安</w:t>
      </w:r>
      <w:r>
        <w:rPr>
          <w:spacing w:val="-17"/>
        </w:rPr>
        <w:t>全保护等级的对象应该具有的安全保护能力提出了相应的安全通用要求和安全扩展要求。</w:t>
      </w:r>
    </w:p>
    <w:p w:rsidR="00F97E80" w:rsidRDefault="00DD528B">
      <w:pPr>
        <w:pStyle w:val="a3"/>
        <w:spacing w:line="324" w:lineRule="auto"/>
        <w:ind w:left="220" w:right="1606" w:firstLine="419"/>
      </w:pPr>
      <w:r>
        <w:rPr>
          <w:spacing w:val="-17"/>
        </w:rPr>
        <w:t>依据本标准分层面采取各种安全措施时，还应考虑以下总体性要求，保证等级保护对象的整</w:t>
      </w:r>
      <w:r>
        <w:rPr>
          <w:spacing w:val="-15"/>
        </w:rPr>
        <w:t>体安全保护能力。</w:t>
      </w:r>
    </w:p>
    <w:p w:rsidR="00F97E80" w:rsidRDefault="00DD528B">
      <w:pPr>
        <w:pStyle w:val="a4"/>
        <w:numPr>
          <w:ilvl w:val="0"/>
          <w:numId w:val="10"/>
        </w:numPr>
        <w:tabs>
          <w:tab w:val="left" w:pos="846"/>
        </w:tabs>
        <w:spacing w:line="267" w:lineRule="exact"/>
        <w:rPr>
          <w:sz w:val="21"/>
        </w:rPr>
      </w:pPr>
      <w:r>
        <w:rPr>
          <w:spacing w:val="-16"/>
          <w:sz w:val="21"/>
        </w:rPr>
        <w:t>构建纵深的防御体系</w:t>
      </w:r>
    </w:p>
    <w:p w:rsidR="00F97E80" w:rsidRDefault="00DD528B">
      <w:pPr>
        <w:pStyle w:val="a3"/>
        <w:spacing w:before="91" w:line="321" w:lineRule="auto"/>
        <w:ind w:left="220" w:right="1619" w:firstLine="602"/>
        <w:jc w:val="both"/>
      </w:pPr>
      <w:r>
        <w:rPr>
          <w:spacing w:val="-17"/>
        </w:rPr>
        <w:t>本标准从技术和管理两个方面提出安全要求，在采取由点到面的各种安全措施时，在整体上还应保证各种安全措施的组合从外到内构成一个纵深的安全防御体系，保证等级保护对象整体的安全保护能力。应从通信网络、网络边界、局域网络内部、各种业务应用平台等各个层次落实本标准中提到的各种安全措施，形成纵深防御体系。</w:t>
      </w:r>
    </w:p>
    <w:p w:rsidR="00F97E80" w:rsidRDefault="00DD528B">
      <w:pPr>
        <w:pStyle w:val="a4"/>
        <w:numPr>
          <w:ilvl w:val="0"/>
          <w:numId w:val="10"/>
        </w:numPr>
        <w:tabs>
          <w:tab w:val="left" w:pos="846"/>
        </w:tabs>
        <w:spacing w:before="6"/>
        <w:rPr>
          <w:sz w:val="21"/>
        </w:rPr>
      </w:pPr>
      <w:r>
        <w:rPr>
          <w:spacing w:val="-16"/>
          <w:sz w:val="21"/>
        </w:rPr>
        <w:t>采取互补的安全措施</w:t>
      </w:r>
    </w:p>
    <w:p w:rsidR="00F97E80" w:rsidRDefault="00DD528B">
      <w:pPr>
        <w:pStyle w:val="a3"/>
        <w:spacing w:before="91" w:line="321" w:lineRule="auto"/>
        <w:ind w:left="220" w:right="1635" w:firstLine="511"/>
      </w:pPr>
      <w:r>
        <w:rPr>
          <w:spacing w:val="-17"/>
        </w:rPr>
        <w:t>本标准以安全控制的形式提出安全要求，在将各种安全控制落实到特定等级保护对象中  时，应考虑各个安全控制之间的互补性，关注各个安全控制在层面内、层面间和功能间产生的连接、交互、依赖、协调、协同等相互关联关系，保证各个安全控制共同综合作用于等级保护对象上， 使得等级保护对象的整体安全保护能力得以保证。</w:t>
      </w:r>
    </w:p>
    <w:p w:rsidR="00F97E80" w:rsidRDefault="00DD528B">
      <w:pPr>
        <w:pStyle w:val="a4"/>
        <w:numPr>
          <w:ilvl w:val="0"/>
          <w:numId w:val="10"/>
        </w:numPr>
        <w:tabs>
          <w:tab w:val="left" w:pos="846"/>
        </w:tabs>
        <w:spacing w:before="3"/>
        <w:rPr>
          <w:sz w:val="21"/>
        </w:rPr>
      </w:pPr>
      <w:r>
        <w:rPr>
          <w:spacing w:val="-16"/>
          <w:sz w:val="21"/>
        </w:rPr>
        <w:t>保证一致的安全强度</w:t>
      </w:r>
    </w:p>
    <w:p w:rsidR="00F97E80" w:rsidRDefault="00DD528B">
      <w:pPr>
        <w:pStyle w:val="a3"/>
        <w:spacing w:before="93" w:line="321" w:lineRule="auto"/>
        <w:ind w:left="220" w:right="1635" w:firstLine="511"/>
      </w:pPr>
      <w:r>
        <w:rPr>
          <w:spacing w:val="-17"/>
        </w:rPr>
        <w:t>本标准将安全功能要求，如身份鉴别、访问控制、安全审计、入侵防范等内容，分解到等级保护对象的各个层面，在实现各个层面安全功能时，应保证各个层面安全功能实现强度的一致性。应防止某个层面安全功能的减弱导致整体安全保护能力在这个安全功能上消弱。例如，要实现双因子身份鉴别，则应在各个层面的身份鉴别上均实现双因子身份鉴别；要实现基于标记的访问控制，则应保证在各个层面均实现基于标记的访问控制，并保证标记数据在整个等级保护对象</w:t>
      </w:r>
      <w:r>
        <w:rPr>
          <w:spacing w:val="-16"/>
        </w:rPr>
        <w:t>内部流动时标记的唯一性等。</w:t>
      </w:r>
    </w:p>
    <w:p w:rsidR="00F97E80" w:rsidRDefault="00DD528B">
      <w:pPr>
        <w:pStyle w:val="a4"/>
        <w:numPr>
          <w:ilvl w:val="0"/>
          <w:numId w:val="10"/>
        </w:numPr>
        <w:tabs>
          <w:tab w:val="left" w:pos="846"/>
        </w:tabs>
        <w:spacing w:before="7"/>
        <w:rPr>
          <w:sz w:val="21"/>
        </w:rPr>
      </w:pPr>
      <w:r>
        <w:rPr>
          <w:spacing w:val="-16"/>
          <w:sz w:val="21"/>
        </w:rPr>
        <w:t>建立统一的支撑平台</w:t>
      </w:r>
    </w:p>
    <w:p w:rsidR="00F97E80" w:rsidRDefault="00DD528B">
      <w:pPr>
        <w:pStyle w:val="a3"/>
        <w:spacing w:before="91"/>
        <w:ind w:left="822"/>
      </w:pPr>
      <w:r>
        <w:t>本标准针对较高级别的等级保护对象，提到了使用密码技术、可信技术等，多数安全功能</w:t>
      </w:r>
    </w:p>
    <w:p w:rsidR="00F97E80" w:rsidRDefault="00DD528B">
      <w:pPr>
        <w:pStyle w:val="a3"/>
        <w:spacing w:before="93" w:line="321" w:lineRule="auto"/>
        <w:ind w:left="220" w:right="1635"/>
        <w:jc w:val="both"/>
      </w:pPr>
      <w:r>
        <w:rPr>
          <w:spacing w:val="-15"/>
        </w:rPr>
        <w:t>（</w:t>
      </w:r>
      <w:r>
        <w:rPr>
          <w:spacing w:val="-17"/>
        </w:rPr>
        <w:t>如身份鉴别、访问控制、数据完整性、数据保密性等</w:t>
      </w:r>
      <w:r>
        <w:rPr>
          <w:spacing w:val="-15"/>
        </w:rPr>
        <w:t>）</w:t>
      </w:r>
      <w:r>
        <w:rPr>
          <w:spacing w:val="-16"/>
        </w:rPr>
        <w:t>为了获得更高的强度，均要基于密码技</w:t>
      </w:r>
      <w:r>
        <w:rPr>
          <w:spacing w:val="-17"/>
        </w:rPr>
        <w:t>术或可信技术，为了保证等级保护对象的整体安全防护能力，应建立基于密码技术的统一支撑平台，支持高强度身份鉴别、访问控制、数据完整性、数据保密性等安全功能的实现。</w:t>
      </w:r>
    </w:p>
    <w:p w:rsidR="00F97E80" w:rsidRDefault="00DD528B">
      <w:pPr>
        <w:pStyle w:val="a4"/>
        <w:numPr>
          <w:ilvl w:val="0"/>
          <w:numId w:val="10"/>
        </w:numPr>
        <w:tabs>
          <w:tab w:val="left" w:pos="846"/>
        </w:tabs>
        <w:spacing w:before="1"/>
        <w:rPr>
          <w:sz w:val="21"/>
        </w:rPr>
      </w:pPr>
      <w:r>
        <w:rPr>
          <w:spacing w:val="-16"/>
          <w:sz w:val="21"/>
        </w:rPr>
        <w:t>进行集中的安全管理</w:t>
      </w:r>
    </w:p>
    <w:p w:rsidR="00F97E80" w:rsidRDefault="00DD528B">
      <w:pPr>
        <w:pStyle w:val="a3"/>
        <w:spacing w:before="93" w:line="321" w:lineRule="auto"/>
        <w:ind w:left="220" w:right="1633" w:firstLine="511"/>
      </w:pPr>
      <w:r>
        <w:rPr>
          <w:spacing w:val="-17"/>
        </w:rPr>
        <w:t xml:space="preserve">本标准针对较高级别的等级保护对象，提到了实现集中的安全管理、安全监控和安全审计等要求，为了保证分散于各个层面的安全功能在统一策略的指导下实现，各个安全控制在可控情况下发挥各自的作用，应建立集中的管理中心，集中管理等级保护对象中的各个安全控制组件， </w:t>
      </w:r>
      <w:r>
        <w:rPr>
          <w:spacing w:val="-16"/>
        </w:rPr>
        <w:t>支持统一安全管理。</w:t>
      </w:r>
    </w:p>
    <w:p w:rsidR="00F97E80" w:rsidRDefault="00F97E80">
      <w:pPr>
        <w:spacing w:line="321" w:lineRule="auto"/>
        <w:sectPr w:rsidR="00F97E80">
          <w:pgSz w:w="11910" w:h="16840"/>
          <w:pgMar w:top="1120" w:right="220" w:bottom="280" w:left="1580" w:header="928" w:footer="0" w:gutter="0"/>
          <w:cols w:space="720"/>
        </w:sectPr>
      </w:pPr>
    </w:p>
    <w:p w:rsidR="00F97E80" w:rsidRDefault="00DD528B">
      <w:pPr>
        <w:pStyle w:val="1"/>
        <w:spacing w:before="123"/>
        <w:ind w:left="0" w:right="936" w:firstLine="0"/>
        <w:jc w:val="center"/>
        <w:rPr>
          <w:rFonts w:ascii="宋体" w:eastAsia="宋体"/>
        </w:rPr>
      </w:pPr>
      <w:r>
        <w:rPr>
          <w:rFonts w:ascii="宋体" w:eastAsia="宋体" w:hint="eastAsia"/>
        </w:rPr>
        <w:lastRenderedPageBreak/>
        <w:t>（规范性附录）</w:t>
      </w:r>
    </w:p>
    <w:p w:rsidR="00F97E80" w:rsidRDefault="00DD528B">
      <w:pPr>
        <w:spacing w:before="91"/>
        <w:ind w:left="2911"/>
        <w:rPr>
          <w:b/>
          <w:sz w:val="21"/>
        </w:rPr>
      </w:pPr>
      <w:r>
        <w:rPr>
          <w:b/>
          <w:sz w:val="21"/>
        </w:rPr>
        <w:t>等级保护安全框架和关键技术使用要求</w:t>
      </w:r>
    </w:p>
    <w:p w:rsidR="00F97E80" w:rsidRDefault="00DD528B">
      <w:pPr>
        <w:pStyle w:val="a3"/>
        <w:spacing w:before="93" w:line="321" w:lineRule="auto"/>
        <w:ind w:left="220" w:right="1634" w:firstLine="419"/>
      </w:pPr>
      <w:r>
        <w:pict>
          <v:group id="_x0000_s1053" style="position:absolute;left:0;text-align:left;margin-left:111pt;margin-top:151.35pt;width:415.3pt;height:281.15pt;z-index:-251622912;mso-position-horizontal-relative:page" coordorigin="2220,3027" coordsize="8306,5623">
            <v:shape id="_x0000_s1055" style="position:absolute;left:3375;top:3230;width:5353;height:5420" coordorigin="3376,3231" coordsize="5353,5420" o:spt="100" adj="0,,0" path="m6657,6603r-33,-33l6561,6610r-66,37l6428,6680r-70,29l6286,6735r-74,22l6135,6775r-80,15l5972,6802r-85,8l5819,6814r-69,-1l5679,6809r-72,-7l5533,6790r-76,-15l5380,6755r-78,-23l5221,6705r-81,-32l5056,6638r-85,-40l4965,6595r-81,-41l5679,5758r,l5603,5758r-229,l5298,5758r1,70l5298,5969r,71l4726,6612,4601,6468,4429,6275,4307,6139,4188,6007r249,-249l4900,5294r-260,l4552,5294r1,62l4552,5480r,63l3376,6719r37,l3503,6719r22,l3525,6719r34,-56l3599,6607r47,-56l3699,6495r356,-356l4094,6179r43,44l4183,6271r49,53l4285,6382r57,62l4465,6581r123,138l4602,6736r-795,795l3844,7531r95,l3956,7531r,l3990,7475r40,-56l4077,7364r53,-56l4644,6794r48,70l4736,6936r41,72l4815,7080r34,73l4880,7226r28,73l4932,7372r22,73l4972,7518r16,73l5000,7664r9,77l5015,7818r2,79l5015,7976r-4,80l5003,8137r-11,81l4979,8301r-16,84l4945,8469r-21,86l4901,8642r10,2l4942,8650r29,-73l4998,8504r26,-74l5047,8356r21,-74l5086,8207r16,-75l5116,8057r11,-76l5135,7905r5,-77l5142,7750r-1,-78l5135,7601r-8,-71l5115,7459r-15,-71l5083,7317r-21,-72l5038,7174r-28,-72l4979,7030r-35,-71l4906,6887r-42,-73l4851,6794r-33,-52l4768,6670r58,-58l4842,6595r55,37l4955,6668r62,34l5084,6736r71,32l5231,6800r81,31l5396,6860r90,30l5653,6940r74,17l5801,6971r76,9l5953,6986r77,3l6107,6987r78,-4l6264,6974r79,-11l6422,6948r80,-17l6583,6910r-18,-79l6567,6814r6,-60l6605,6678r52,-75m6921,3534r-4,-33l6906,3463r-17,-42l6867,3384r-30,-27l6798,3340r-50,-10l6695,3332r-62,7l6562,3350r-80,17l6392,3388r,33l6495,3443r91,25l6665,3494r65,26l6782,3546r51,33l6873,3591r27,-6l6914,3562r7,-28m7428,6098r-67,-59l7300,5982r-58,-54l7189,5875,6749,5435,6061,4747r-100,-99l6011,4598r124,-124l6873,5211r34,41l6924,5286r2,28l6914,5335r-22,22l6865,5382r-31,27l6798,5435r33,33l6908,5436r66,-11l7032,5435r48,33l7096,5425r13,-36l7111,5313r-27,-73l7030,5170,6334,4474r-75,-75l6261,4368r5,-64l6268,4275r-207,25l6065,4333r8,66l6077,4432r-166,166l5712,4399r-66,-66l5650,4304r9,-58l5663,4217r-265,83l5439,4335r47,43l5539,4428r59,56l5662,4548r150,149l5646,4863r-174,42l5513,4941r46,42l5610,5031r55,53l5726,5143r64,64l6020,5436r314,316l6387,5806r48,51l6480,5904r41,45l6558,5990r12,-41l6583,5907r12,-41l6607,5824,5696,4913r141,-141l5862,4747,6980,5866r102,102l7134,6021r53,55l7242,6133r55,60l7353,6255r19,-39l7409,6137r19,-39m8729,4449r-298,-17l8431,4540r-1,79l8431,4648r-241,240l8082,4780r,216l7784,5294,7378,4888r50,-50l7569,4697r107,-107l8082,4996r,-216l7892,4590,7784,4482r50,-50l7933,4333r249,-249l7900,4068r-2,51l7894,4223r-2,52l7834,4333r-66,66l7734,4432,7627,4325r,215l7469,4697r-141,141l6989,4498r49,-49l7155,4333r132,-133l7627,4540r,-215l7502,4200,7395,4092r49,-49l7801,3686r-299,-16l7507,3719r4,50l7515,3819r4,50l7345,4043,7237,3935r,215l7055,4333r-116,116l6823,4333,6583,4092r24,-24l6881,3794r356,356l7237,3935,7096,3794,6989,3686r439,-439l7146,3231r,99l7146,3399r,31l6508,4068r-30,-80l6448,3910r-29,-78l6389,3758r-30,-72l6363,3657r8,-58l6375,3570r-248,67l6162,3691r35,59l6233,3813r37,66l6307,3950r39,74l6385,4102r40,82l6465,4266r37,80l6536,4424r31,75l6596,4572r26,70l6645,4708r21,64l6677,4772r11,l6699,4772r,l6689,4697r-13,-74l6662,4549r-16,-73l6628,4404r-21,-71l6972,4697r215,216l7257,4983r448,453l7778,5512r66,68l7871,5609r25,26l7917,5659r12,-46l7954,5522r12,-46l7834,5344r49,-50l8290,4888r439,-439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220;top:3026;width:8306;height:5435">
              <v:imagedata r:id="rId105" o:title=""/>
            </v:shape>
            <w10:wrap anchorx="page"/>
          </v:group>
        </w:pict>
      </w:r>
      <w:r>
        <w:rPr>
          <w:spacing w:val="-17"/>
        </w:rPr>
        <w:t xml:space="preserve">在开展网络安全等级保护工作中应首先明确等级保护对象，等级保护对象包括通信网络设 </w:t>
      </w:r>
      <w:r>
        <w:rPr>
          <w:spacing w:val="-16"/>
        </w:rPr>
        <w:t>施、信息系统</w:t>
      </w:r>
      <w:r>
        <w:rPr>
          <w:spacing w:val="-17"/>
        </w:rPr>
        <w:t>（包含采用移动互联等技术的系统）、云计算平台／系统、大数据平台／系统、物联网、工业控制系统等；确定了等级保护对象的安全保护等级后，应根据不同对象的安全保护等级完成安全建设或安全整改工作；应针对等级保护对象特点建立安全技术体系和安全管理体系， 构建具备相应等级安全保护能力的网络安全综合防御体系。应依据国家网络安全等级保护政策和标准，开展组织管理、机制建设、安全规划、安全监测、通报预警、应急处置、态势感知、能力建设、监督检查、技术检测、安全可控、队伍建设、教育培训和经费保障等工作。等级保护安全</w:t>
      </w:r>
      <w:r>
        <w:rPr>
          <w:spacing w:val="-15"/>
        </w:rPr>
        <w:t>框架见图</w:t>
      </w:r>
      <w:r>
        <w:rPr>
          <w:spacing w:val="-6"/>
        </w:rPr>
        <w:t>C.1</w:t>
      </w:r>
      <w:r>
        <w:rPr>
          <w:spacing w:val="-11"/>
        </w:rPr>
        <w:t xml:space="preserve"> 。</w:t>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10"/>
        <w:rPr>
          <w:sz w:val="18"/>
        </w:rPr>
      </w:pPr>
    </w:p>
    <w:p w:rsidR="00F97E80" w:rsidRDefault="00DD528B">
      <w:pPr>
        <w:pStyle w:val="a3"/>
        <w:ind w:right="921"/>
        <w:jc w:val="center"/>
      </w:pPr>
      <w:r>
        <w:t>图C.1 等级保护安全框架</w:t>
      </w:r>
    </w:p>
    <w:p w:rsidR="00F97E80" w:rsidRDefault="00DD528B">
      <w:pPr>
        <w:pStyle w:val="a3"/>
        <w:spacing w:before="94"/>
        <w:ind w:left="640"/>
      </w:pPr>
      <w:r>
        <w:t>应在较高级别等级保护对象的安全建设和安全整改中注重使用一些关键技术：</w:t>
      </w:r>
    </w:p>
    <w:p w:rsidR="00F97E80" w:rsidRDefault="00DD528B">
      <w:pPr>
        <w:pStyle w:val="a4"/>
        <w:numPr>
          <w:ilvl w:val="0"/>
          <w:numId w:val="9"/>
        </w:numPr>
        <w:tabs>
          <w:tab w:val="left" w:pos="929"/>
        </w:tabs>
        <w:spacing w:before="93"/>
        <w:rPr>
          <w:sz w:val="21"/>
        </w:rPr>
      </w:pPr>
      <w:r>
        <w:rPr>
          <w:spacing w:val="-14"/>
          <w:sz w:val="21"/>
        </w:rPr>
        <w:t>可信计算技术</w:t>
      </w:r>
    </w:p>
    <w:p w:rsidR="00F97E80" w:rsidRDefault="00DD528B">
      <w:pPr>
        <w:pStyle w:val="a3"/>
        <w:spacing w:before="91" w:line="321" w:lineRule="auto"/>
        <w:ind w:left="220" w:right="1612" w:firstLine="419"/>
        <w:jc w:val="both"/>
      </w:pPr>
      <w:r>
        <w:rPr>
          <w:spacing w:val="-17"/>
        </w:rPr>
        <w:t>应针对计算资源构建保护环境，以可信计算基</w:t>
      </w:r>
      <w:r>
        <w:rPr>
          <w:spacing w:val="-7"/>
        </w:rPr>
        <w:t>(TCB</w:t>
      </w:r>
      <w:r>
        <w:rPr>
          <w:spacing w:val="-17"/>
        </w:rPr>
        <w:t>) 为基础，实现软硬件计算资源可信；针对信息资源构建业务流程控制链，基于可信计算技术实现访问控制和安全认证，密码操作调用和资源的管理等，构建以可信计算技术为基础的等级保护核心技术体系。</w:t>
      </w:r>
    </w:p>
    <w:p w:rsidR="00F97E80" w:rsidRDefault="00DD528B">
      <w:pPr>
        <w:pStyle w:val="a4"/>
        <w:numPr>
          <w:ilvl w:val="0"/>
          <w:numId w:val="9"/>
        </w:numPr>
        <w:tabs>
          <w:tab w:val="left" w:pos="846"/>
        </w:tabs>
        <w:spacing w:before="4"/>
        <w:ind w:left="845" w:hanging="205"/>
        <w:rPr>
          <w:sz w:val="21"/>
        </w:rPr>
      </w:pPr>
      <w:r>
        <w:rPr>
          <w:spacing w:val="-14"/>
          <w:sz w:val="21"/>
        </w:rPr>
        <w:t>强制访问控制</w:t>
      </w:r>
    </w:p>
    <w:p w:rsidR="00F97E80" w:rsidRDefault="00DD528B">
      <w:pPr>
        <w:pStyle w:val="a3"/>
        <w:spacing w:before="91" w:line="321" w:lineRule="auto"/>
        <w:ind w:left="220" w:right="1635" w:firstLine="419"/>
      </w:pPr>
      <w:r>
        <w:rPr>
          <w:spacing w:val="-17"/>
        </w:rPr>
        <w:t>应在高等级保护对象中使用强制访问控制机制，强制访问控制机制需要总体设计、全局考 虑，在通信网络、操作系统、应用系统各个方面实现访问控制标记和策略，进行统一的主客体安全标记，安全标记随数据全程流动，并在不同访问控制点之间实现访问控制策略的关联，构建各</w:t>
      </w:r>
      <w:r>
        <w:rPr>
          <w:spacing w:val="-16"/>
        </w:rPr>
        <w:t>个层面强度一致的访问控制体系。</w:t>
      </w:r>
    </w:p>
    <w:p w:rsidR="00F97E80" w:rsidRDefault="00DD528B">
      <w:pPr>
        <w:pStyle w:val="a4"/>
        <w:numPr>
          <w:ilvl w:val="0"/>
          <w:numId w:val="9"/>
        </w:numPr>
        <w:tabs>
          <w:tab w:val="left" w:pos="846"/>
        </w:tabs>
        <w:spacing w:before="5"/>
        <w:ind w:left="845" w:hanging="205"/>
        <w:rPr>
          <w:sz w:val="21"/>
        </w:rPr>
      </w:pPr>
      <w:r>
        <w:rPr>
          <w:spacing w:val="-14"/>
          <w:sz w:val="21"/>
        </w:rPr>
        <w:t>审计追查技术</w:t>
      </w:r>
    </w:p>
    <w:p w:rsidR="00F97E80" w:rsidRDefault="00F97E80">
      <w:pPr>
        <w:rPr>
          <w:sz w:val="21"/>
        </w:rPr>
        <w:sectPr w:rsidR="00F97E80">
          <w:headerReference w:type="even" r:id="rId106"/>
          <w:headerReference w:type="default" r:id="rId107"/>
          <w:headerReference w:type="first" r:id="rId108"/>
          <w:pgSz w:w="11910" w:h="16840"/>
          <w:pgMar w:top="1720" w:right="220" w:bottom="280" w:left="1580" w:header="1114" w:footer="0" w:gutter="0"/>
          <w:cols w:space="720"/>
        </w:sectPr>
      </w:pPr>
    </w:p>
    <w:p w:rsidR="00F97E80" w:rsidRDefault="00F97E80">
      <w:pPr>
        <w:pStyle w:val="a3"/>
        <w:spacing w:before="5"/>
        <w:rPr>
          <w:sz w:val="22"/>
        </w:rPr>
      </w:pPr>
    </w:p>
    <w:p w:rsidR="00F97E80" w:rsidRDefault="00DD528B">
      <w:pPr>
        <w:pStyle w:val="a3"/>
        <w:spacing w:before="72" w:line="321" w:lineRule="auto"/>
        <w:ind w:left="220" w:right="1580" w:firstLine="839"/>
      </w:pPr>
      <w:r>
        <w:rPr>
          <w:spacing w:val="-17"/>
        </w:rPr>
        <w:t>应立足于现有的大量事件采集、数据挖掘、智能事件关联和基于业务的运维监控技术， 解决海量数据处理瓶颈，通过对审计数据快速提取，满足信息处理中对于检索速度和准确性的需求； 同时，还应建立事件分析模型，发现高级安全威胁，并追查威胁路径和定位威胁源头，实现</w:t>
      </w:r>
      <w:r>
        <w:rPr>
          <w:spacing w:val="-16"/>
        </w:rPr>
        <w:t>对攻击行为的有效防范和追查。</w:t>
      </w:r>
    </w:p>
    <w:p w:rsidR="00F97E80" w:rsidRDefault="00DD528B">
      <w:pPr>
        <w:pStyle w:val="a4"/>
        <w:numPr>
          <w:ilvl w:val="0"/>
          <w:numId w:val="9"/>
        </w:numPr>
        <w:tabs>
          <w:tab w:val="left" w:pos="846"/>
        </w:tabs>
        <w:spacing w:before="3"/>
        <w:ind w:left="845" w:hanging="205"/>
        <w:rPr>
          <w:sz w:val="21"/>
        </w:rPr>
      </w:pPr>
      <w:r>
        <w:rPr>
          <w:spacing w:val="-15"/>
          <w:sz w:val="21"/>
        </w:rPr>
        <w:t>结构化保护技术</w:t>
      </w:r>
    </w:p>
    <w:p w:rsidR="00F97E80" w:rsidRDefault="00DD528B">
      <w:pPr>
        <w:pStyle w:val="a3"/>
        <w:spacing w:before="93" w:line="321" w:lineRule="auto"/>
        <w:ind w:left="220" w:right="1635" w:firstLine="511"/>
      </w:pPr>
      <w:r>
        <w:rPr>
          <w:spacing w:val="-17"/>
        </w:rPr>
        <w:t xml:space="preserve">应通过良好的模块结构与层次设计等方法来保证具有相当的抗渗透能力，为安全功能的正常执行提供保障。高等级保护对象的安全功能可以形式表述、不可被篡改、不可被绕转，隐蔽信道不可被利用，通过保障安全功能的正常执行，使系统具备源于自身结构的、主动性的防御能 </w:t>
      </w:r>
      <w:r>
        <w:rPr>
          <w:spacing w:val="-16"/>
        </w:rPr>
        <w:t>力， 利用可信技术实现结构化保护。</w:t>
      </w:r>
    </w:p>
    <w:p w:rsidR="00F97E80" w:rsidRDefault="00DD528B">
      <w:pPr>
        <w:pStyle w:val="a4"/>
        <w:numPr>
          <w:ilvl w:val="0"/>
          <w:numId w:val="9"/>
        </w:numPr>
        <w:tabs>
          <w:tab w:val="left" w:pos="846"/>
        </w:tabs>
        <w:spacing w:before="3"/>
        <w:ind w:left="845" w:hanging="205"/>
        <w:rPr>
          <w:sz w:val="21"/>
        </w:rPr>
      </w:pPr>
      <w:r>
        <w:rPr>
          <w:spacing w:val="-14"/>
          <w:sz w:val="21"/>
        </w:rPr>
        <w:t>多级互联技术</w:t>
      </w:r>
    </w:p>
    <w:p w:rsidR="00F97E80" w:rsidRDefault="00DD528B">
      <w:pPr>
        <w:pStyle w:val="a3"/>
        <w:spacing w:before="93" w:line="321" w:lineRule="auto"/>
        <w:ind w:left="220" w:right="1712" w:firstLine="511"/>
        <w:jc w:val="both"/>
      </w:pPr>
      <w:r>
        <w:rPr>
          <w:spacing w:val="-17"/>
        </w:rPr>
        <w:t>应在保证各等级保护对象自治和安全的前提下，有效控制异构等级保护对象间的安全互操作， 从而实现分布式资源的共享和交互。随着对结构网络化和业务应用分布化动态性要求越来越 高，多级互联技术应在不破坏原有等级保护对象正常运行和安全的前提下，实现不同级别之</w:t>
      </w:r>
      <w:r>
        <w:rPr>
          <w:spacing w:val="-16"/>
        </w:rPr>
        <w:t>间的多级安全互联、互通和数据交换。</w:t>
      </w:r>
    </w:p>
    <w:p w:rsidR="00F97E80" w:rsidRDefault="00F97E80">
      <w:pPr>
        <w:spacing w:line="321" w:lineRule="auto"/>
        <w:jc w:val="both"/>
        <w:sectPr w:rsidR="00F97E80">
          <w:pgSz w:w="11910" w:h="16840"/>
          <w:pgMar w:top="1120" w:right="220" w:bottom="280" w:left="1580" w:header="928" w:footer="0" w:gutter="0"/>
          <w:cols w:space="720"/>
        </w:sectPr>
      </w:pPr>
    </w:p>
    <w:p w:rsidR="00F97E80" w:rsidRDefault="00DD528B">
      <w:pPr>
        <w:pStyle w:val="1"/>
        <w:spacing w:before="123" w:line="321" w:lineRule="auto"/>
        <w:ind w:left="3698" w:right="4634" w:firstLine="196"/>
        <w:rPr>
          <w:rFonts w:ascii="宋体" w:eastAsia="宋体"/>
        </w:rPr>
      </w:pPr>
      <w:r>
        <w:rPr>
          <w:rFonts w:ascii="宋体" w:eastAsia="宋体" w:hint="eastAsia"/>
          <w:spacing w:val="-15"/>
        </w:rPr>
        <w:lastRenderedPageBreak/>
        <w:t xml:space="preserve">（资料性附录） </w:t>
      </w:r>
      <w:r>
        <w:rPr>
          <w:rFonts w:ascii="宋体" w:eastAsia="宋体" w:hint="eastAsia"/>
          <w:spacing w:val="-17"/>
        </w:rPr>
        <w:t>云计算应用场景说明</w:t>
      </w:r>
    </w:p>
    <w:p w:rsidR="00F97E80" w:rsidRDefault="00DD528B">
      <w:pPr>
        <w:pStyle w:val="a3"/>
        <w:spacing w:before="1" w:line="321" w:lineRule="auto"/>
        <w:ind w:left="220" w:right="1605" w:firstLine="419"/>
      </w:pPr>
      <w:r>
        <w:rPr>
          <w:spacing w:val="-17"/>
        </w:rPr>
        <w:t>本标准中将采用了云计算技术的信息系统，称为云计算平台／系统。云计算平台／系统由设施、硬件、资源抽象控制层、虚拟化计算资源、软件平台和应用软件等组成。软件即服务</w:t>
      </w:r>
    </w:p>
    <w:p w:rsidR="00F97E80" w:rsidRDefault="00DD528B">
      <w:pPr>
        <w:pStyle w:val="a3"/>
        <w:spacing w:before="1" w:line="321" w:lineRule="auto"/>
        <w:ind w:left="220" w:right="1634"/>
      </w:pPr>
      <w:r>
        <w:pict>
          <v:group id="_x0000_s1049" style="position:absolute;left:0;text-align:left;margin-left:111pt;margin-top:120.8pt;width:415.3pt;height:271pt;z-index:-251620864;mso-position-horizontal-relative:page" coordorigin="2220,2416" coordsize="8306,5420">
            <v:shape id="_x0000_s1051" style="position:absolute;left:3375;top:2416;width:5353;height:5420" coordorigin="3376,2416" coordsize="5353,5420" o:spt="100" adj="0,,0" path="m6657,5789r-33,-33l6561,5796r-66,36l6428,5865r-70,29l6286,5920r-74,22l6135,5961r-80,15l5972,5988r-85,8l5819,5999r-69,l5679,5995r-72,-8l5533,5976r-76,-16l5380,5941r-78,-23l5221,5890r-81,-31l5056,5823r-85,-40l4965,5781r-81,-42l5679,4944r,l5603,4943r-229,1l5298,4944r1,70l5298,5155r,70l4726,5797,4601,5654,4429,5461,4307,5325,4188,5192r249,-249l4900,4480r-260,l4552,4480r1,62l4552,4666r,62l3376,5905r37,l3503,5905r22,l3525,5905r34,-56l3599,5793r47,-56l3699,5681r356,-356l4094,5364r43,44l4183,5457r49,53l4285,5567r57,62l4465,5766r123,139l4602,5921r-795,796l3844,6717r95,l3956,6717r,l3990,6661r40,-56l4077,6549r53,-56l4644,5979r48,71l4736,6121r41,72l4815,6265r34,73l4880,6411r28,73l4932,6558r22,73l4972,6704r16,73l5000,6849r9,77l5015,7004r2,78l5015,7161r-4,80l5003,7322r-11,82l4979,7487r-16,83l4945,7655r-21,86l4901,7827r10,2l4942,7835r29,-73l4998,7689r26,-73l5047,7542r21,-74l5086,7393r16,-75l5116,7243r11,-76l5135,7090r5,-77l5142,6936r-1,-78l5135,6787r-8,-71l5115,6645r-15,-72l5083,6502r-21,-71l5038,6359r-28,-71l4979,6216r-35,-72l4906,6072r-42,-72l4851,5979r-33,-51l4768,5855r58,-58l4842,5781r55,36l4955,5853r62,35l5084,5921r71,33l5231,5985r81,31l5396,6046r90,29l5653,6125r74,18l5801,6156r76,10l5953,6172r77,2l6107,6173r78,-5l6264,6160r79,-11l6422,6134r80,-18l6583,6095r-18,-79l6567,5999r6,-60l6605,5864r52,-75m6921,2720r-4,-34l6906,2649r-17,-42l6867,2569r-30,-26l6798,2526r-50,-10l6695,2517r-62,7l6562,2536r-80,16l6392,2574r,33l6495,2629r91,25l6665,2679r65,27l6782,2731r51,33l6873,2777r27,-6l6914,2748r7,-28m7428,5283r-67,-58l7300,5168r-58,-55l7189,5061,6749,4621,6061,3933,5961,3833r50,-49l6135,3659r738,738l6907,4437r17,34l6926,4499r-12,22l6892,4542r-27,26l6834,4594r-36,26l6831,4654r77,-33l6974,4610r58,11l7080,4654r16,-44l7109,4574r2,-76l7084,4425r-54,-70l6334,3659r-75,-74l6261,3554r5,-65l6268,3460r-207,25l6065,3518r8,67l6077,3618r-166,166l5712,3585r-66,-67l5650,3489r9,-58l5663,3402r-265,83l5439,3521r47,42l5539,3613r59,57l5662,3734r150,149l5646,4049r-174,41l5513,4126r46,43l5610,4216r55,54l5726,4328r64,64l6020,4621r314,316l6387,4992r48,51l6480,5090r41,44l6558,5176r12,-42l6583,5093r12,-42l6607,5010,5696,4098r141,-141l5862,3933,6980,5051r102,102l7134,5206r53,56l7242,5319r55,59l7353,5441r19,-40l7409,5323r19,-40m8729,3634r-298,-16l8431,3726r-1,79l8431,3833r-241,241l8082,3966r,215l7784,4480,7378,4074r50,-50l7569,3883r107,-108l8082,4181r,-215l7892,3775,7784,3667r50,-49l7933,3518r249,-248l7900,3253r-2,52l7894,3409r-2,51l7834,3518r-66,67l7734,3618,7627,3510r,216l7469,3883r-141,141l6989,3684r49,-50l7155,3518r132,-132l7627,3726r,-216l7502,3386,7395,3278r49,-50l7801,2872r-299,-17l7507,2905r4,50l7515,3005r4,49l7345,3228,7237,3121r,215l7055,3518r-116,116l6823,3518,6583,3278r24,-25l6881,2980r356,356l7237,3121,7096,2980,6989,2872r439,-439l7146,2416r,100l7146,2585r,30l6508,3253r-30,-79l6448,3095r-29,-77l6389,2943r-30,-71l6363,2843r8,-58l6375,2756r-248,66l6162,2877r35,59l6233,2998r37,67l6307,3135r39,74l6385,3287r40,82l6465,3452r37,80l6536,3610r31,75l6596,3758r26,69l6645,3894r21,64l6677,3958r11,-1l6699,3958r,-1l6689,3883r-13,-74l6662,3735r-16,-73l6628,3589r-21,-71l6972,3883r215,216l7257,4169r448,452l7778,4697r66,68l7871,4795r25,26l7917,4844r12,-45l7954,4707r12,-45l7834,4529r49,-49l8290,4074r439,-440e" fillcolor="silver" stroked="f">
              <v:fill opacity="32896f"/>
              <v:stroke joinstyle="round"/>
              <v:formulas/>
              <v:path arrowok="t" o:connecttype="segments"/>
            </v:shape>
            <v:shape id="_x0000_s1050" type="#_x0000_t75" style="position:absolute;left:2220;top:2536;width:8306;height:5198">
              <v:imagedata r:id="rId109" o:title=""/>
            </v:shape>
            <w10:wrap anchorx="page"/>
          </v:group>
        </w:pict>
      </w:r>
      <w:r>
        <w:rPr>
          <w:spacing w:val="-8"/>
        </w:rPr>
        <w:t>(SaaS)</w:t>
      </w:r>
      <w:r>
        <w:rPr>
          <w:spacing w:val="-17"/>
        </w:rPr>
        <w:t>、平台即服务</w:t>
      </w:r>
      <w:r>
        <w:rPr>
          <w:spacing w:val="-7"/>
        </w:rPr>
        <w:t>(PaaS</w:t>
      </w:r>
      <w:r>
        <w:rPr>
          <w:spacing w:val="-16"/>
        </w:rPr>
        <w:t>) 、基础设施即服务</w:t>
      </w:r>
      <w:r>
        <w:rPr>
          <w:spacing w:val="-7"/>
        </w:rPr>
        <w:t>ClaaS</w:t>
      </w:r>
      <w:r>
        <w:rPr>
          <w:spacing w:val="-17"/>
        </w:rPr>
        <w:t>) 是三种基本的云计算服务模式。如图</w:t>
      </w:r>
      <w:r>
        <w:rPr>
          <w:spacing w:val="-6"/>
        </w:rPr>
        <w:t xml:space="preserve">D.l </w:t>
      </w:r>
      <w:r>
        <w:rPr>
          <w:spacing w:val="-17"/>
        </w:rPr>
        <w:t>所示，在不同的服务模式中，云服务商和云服务客户对计算资源拥有不同的控制范围，控制范围则决定了安全责任的边界。在基础设施即服务模式下，云计算平台／系统由设施、硬件、资源抽象控制层组成；在平台即服务模式下，云计算平台／系统包括设施、硬件、资源抽象控制层、虚拟化计算资源和软件平台；在软件即服务模式下，云计算平台／系统包括设施、硬件、资源抽象控制层、虚拟化计算资源、软件平台和应用软件。不同服务模式下云服务商和云服务客户的安全</w:t>
      </w:r>
      <w:r>
        <w:rPr>
          <w:spacing w:val="-16"/>
        </w:rPr>
        <w:t>管理责任有所不同。</w:t>
      </w:r>
    </w:p>
    <w:p w:rsidR="00F97E80" w:rsidRDefault="00F97E80">
      <w:pPr>
        <w:spacing w:line="321" w:lineRule="auto"/>
        <w:sectPr w:rsidR="00F97E80">
          <w:headerReference w:type="even" r:id="rId110"/>
          <w:headerReference w:type="default" r:id="rId111"/>
          <w:headerReference w:type="first" r:id="rId112"/>
          <w:pgSz w:w="11910" w:h="16840"/>
          <w:pgMar w:top="1720" w:right="220" w:bottom="280" w:left="1580" w:header="1114" w:footer="0" w:gutter="0"/>
          <w:cols w:space="720"/>
        </w:sectPr>
      </w:pPr>
    </w:p>
    <w:p w:rsidR="00F97E80" w:rsidRDefault="00F97E80">
      <w:pPr>
        <w:pStyle w:val="a3"/>
        <w:spacing w:before="5"/>
        <w:rPr>
          <w:sz w:val="22"/>
        </w:rPr>
      </w:pPr>
    </w:p>
    <w:p w:rsidR="00F97E80" w:rsidRDefault="00DD528B">
      <w:pPr>
        <w:pStyle w:val="1"/>
        <w:spacing w:before="72"/>
        <w:ind w:left="4245" w:firstLine="0"/>
        <w:rPr>
          <w:rFonts w:ascii="宋体" w:eastAsia="宋体"/>
        </w:rPr>
      </w:pPr>
      <w:r>
        <w:rPr>
          <w:rFonts w:ascii="宋体" w:eastAsia="宋体" w:hint="eastAsia"/>
        </w:rPr>
        <w:t>附 录 E</w:t>
      </w:r>
    </w:p>
    <w:p w:rsidR="00F97E80" w:rsidRDefault="00DD528B">
      <w:pPr>
        <w:spacing w:before="93" w:line="321" w:lineRule="auto"/>
        <w:ind w:left="3600" w:right="4536" w:firstLine="295"/>
        <w:rPr>
          <w:b/>
          <w:sz w:val="21"/>
        </w:rPr>
      </w:pPr>
      <w:r>
        <w:rPr>
          <w:b/>
          <w:spacing w:val="-15"/>
          <w:sz w:val="21"/>
        </w:rPr>
        <w:t xml:space="preserve">（资料性附录）  </w:t>
      </w:r>
      <w:r>
        <w:rPr>
          <w:b/>
          <w:spacing w:val="-17"/>
          <w:sz w:val="21"/>
        </w:rPr>
        <w:t>移动互联应用场景说明</w:t>
      </w:r>
    </w:p>
    <w:p w:rsidR="00F97E80" w:rsidRDefault="00701A3F">
      <w:pPr>
        <w:pStyle w:val="a3"/>
        <w:spacing w:before="2" w:line="321" w:lineRule="auto"/>
        <w:ind w:left="220" w:right="1606" w:firstLine="419"/>
      </w:pPr>
      <w:r>
        <w:rPr>
          <w:noProof/>
        </w:rPr>
        <w:pict>
          <v:shape id="_x0000_s1047" type="#_x0000_t75" style="position:absolute;left:0;text-align:left;margin-left:32pt;margin-top:107pt;width:415.3pt;height:278.45pt;z-index:251709952">
            <v:imagedata r:id="rId113" o:title=""/>
          </v:shape>
        </w:pict>
      </w:r>
      <w:r w:rsidR="00DD528B">
        <w:rPr>
          <w:spacing w:val="-17"/>
        </w:rPr>
        <w:t>采用移动互联技术的等级保护对象其移动互联部分由移动终端、移动应用和无线网络三部分组成，移动终端通过无线通道连接无线接入设备接入，无线接入网关通过访问控制策略限制移动终端的访问行为，如图</w:t>
      </w:r>
      <w:r w:rsidR="00DD528B">
        <w:rPr>
          <w:spacing w:val="-9"/>
        </w:rPr>
        <w:t>E.l</w:t>
      </w:r>
      <w:r w:rsidR="00DD528B">
        <w:rPr>
          <w:spacing w:val="-17"/>
        </w:rPr>
        <w:t>所示，后台的移动终端管理系统负责对移动终端的管理，包括向客户 端软件发送移动设备管理、移动应用管理和移动内容管理策略等。本标准的移动互联安全扩展要求主要针对移动终端、移动应用和无线网络部分提出特殊安全要求，与安全通用要求一起构成对采用移动互联技术的等级保护对象的完整安全要求。</w:t>
      </w:r>
    </w:p>
    <w:p w:rsidR="00F97E80" w:rsidRDefault="00F97E80">
      <w:pPr>
        <w:spacing w:line="321" w:lineRule="auto"/>
        <w:sectPr w:rsidR="00F97E80">
          <w:pgSz w:w="11910" w:h="16840"/>
          <w:pgMar w:top="1120" w:right="220" w:bottom="280" w:left="1580" w:header="928" w:footer="0" w:gutter="0"/>
          <w:cols w:space="720"/>
        </w:sectPr>
      </w:pPr>
    </w:p>
    <w:p w:rsidR="00F97E80" w:rsidRDefault="00F97E80">
      <w:pPr>
        <w:pStyle w:val="a3"/>
        <w:spacing w:before="5"/>
        <w:rPr>
          <w:sz w:val="22"/>
        </w:rPr>
      </w:pPr>
    </w:p>
    <w:p w:rsidR="00F97E80" w:rsidRDefault="00DD528B">
      <w:pPr>
        <w:pStyle w:val="1"/>
        <w:spacing w:before="72"/>
        <w:ind w:left="4245" w:firstLine="0"/>
        <w:rPr>
          <w:rFonts w:ascii="宋体" w:eastAsia="宋体"/>
        </w:rPr>
      </w:pPr>
      <w:r>
        <w:rPr>
          <w:rFonts w:ascii="宋体" w:eastAsia="宋体" w:hint="eastAsia"/>
        </w:rPr>
        <w:t>附 录 F</w:t>
      </w:r>
    </w:p>
    <w:p w:rsidR="00F97E80" w:rsidRDefault="00DD528B">
      <w:pPr>
        <w:spacing w:before="93" w:line="321" w:lineRule="auto"/>
        <w:ind w:left="3698" w:right="4634" w:firstLine="196"/>
        <w:rPr>
          <w:b/>
          <w:sz w:val="21"/>
        </w:rPr>
      </w:pPr>
      <w:r>
        <w:rPr>
          <w:b/>
          <w:spacing w:val="-15"/>
          <w:sz w:val="21"/>
        </w:rPr>
        <w:t xml:space="preserve">（资料性附录） </w:t>
      </w:r>
      <w:r>
        <w:rPr>
          <w:b/>
          <w:spacing w:val="-17"/>
          <w:sz w:val="21"/>
        </w:rPr>
        <w:t>物联网应用场景说明</w:t>
      </w:r>
    </w:p>
    <w:p w:rsidR="00F97E80" w:rsidRDefault="00701A3F">
      <w:pPr>
        <w:pStyle w:val="a3"/>
        <w:spacing w:before="2" w:line="321" w:lineRule="auto"/>
        <w:ind w:left="220" w:right="1606" w:firstLine="419"/>
        <w:jc w:val="both"/>
      </w:pPr>
      <w:r>
        <w:rPr>
          <w:noProof/>
        </w:rPr>
        <w:pict>
          <v:shape id="_x0000_s1044" type="#_x0000_t75" style="position:absolute;left:0;text-align:left;margin-left:32pt;margin-top:166pt;width:415.3pt;height:300.65pt;z-index:-251604480">
            <v:imagedata r:id="rId114" o:title=""/>
          </v:shape>
        </w:pict>
      </w:r>
      <w:r w:rsidR="00DD528B">
        <w:rPr>
          <w:spacing w:val="-17"/>
        </w:rPr>
        <w:t>物联网通常从架构上可分为三个逻辑层，即感知层、网络传输层和处理应用层。其中感知层包括传感器节点和传感网网关节点，或</w:t>
      </w:r>
      <w:r w:rsidR="00DD528B">
        <w:rPr>
          <w:spacing w:val="-9"/>
        </w:rPr>
        <w:t>RFID</w:t>
      </w:r>
      <w:r w:rsidR="00DD528B">
        <w:rPr>
          <w:spacing w:val="-15"/>
        </w:rPr>
        <w:t>标签和</w:t>
      </w:r>
      <w:r w:rsidR="00DD528B">
        <w:rPr>
          <w:spacing w:val="-9"/>
        </w:rPr>
        <w:t>RFID</w:t>
      </w:r>
      <w:r w:rsidR="00DD528B">
        <w:rPr>
          <w:spacing w:val="-17"/>
        </w:rPr>
        <w:t>读写器，也包括这些感知设备及传感网网</w:t>
      </w:r>
      <w:r w:rsidR="00DD528B">
        <w:rPr>
          <w:spacing w:val="-15"/>
        </w:rPr>
        <w:t>关、</w:t>
      </w:r>
      <w:r w:rsidR="00DD528B">
        <w:rPr>
          <w:spacing w:val="-9"/>
        </w:rPr>
        <w:t>RFID</w:t>
      </w:r>
      <w:r w:rsidR="00DD528B">
        <w:rPr>
          <w:spacing w:val="-17"/>
        </w:rPr>
        <w:t>标签与阅读器之间的短距离通信（通常为无线</w:t>
      </w:r>
      <w:r w:rsidR="00DD528B">
        <w:rPr>
          <w:spacing w:val="-15"/>
        </w:rPr>
        <w:t>）</w:t>
      </w:r>
      <w:r w:rsidR="00DD528B">
        <w:rPr>
          <w:spacing w:val="-16"/>
        </w:rPr>
        <w:t>部分；网络传输层包括将这些感知数据</w:t>
      </w:r>
      <w:r w:rsidR="00DD528B">
        <w:rPr>
          <w:spacing w:val="-17"/>
        </w:rPr>
        <w:t>远距离传输到处理中心的网络，包括互联网、移动网等，以及几种不同网络的融合；处理应用层包括对感知数据进行存储与智能处理的平台，并对业务应用终端提供服务。对大型物联网来说， 处理应用层一般是云计算平台和业务应用终端设备。物联网构成示意图如图</w:t>
      </w:r>
      <w:r w:rsidR="00DD528B">
        <w:rPr>
          <w:spacing w:val="-6"/>
        </w:rPr>
        <w:t>F.1</w:t>
      </w:r>
      <w:r w:rsidR="00DD528B">
        <w:rPr>
          <w:spacing w:val="-13"/>
        </w:rPr>
        <w:t xml:space="preserve"> 所示。对物联网</w:t>
      </w:r>
      <w:r w:rsidR="00DD528B">
        <w:rPr>
          <w:spacing w:val="-17"/>
        </w:rPr>
        <w:t>的安全防护应包括感知层、网络传输层和处理应用层，由于网络传输层和处理应用层通常是由计算机设备构成，因此这两部分按照安全通用要求提出的要求进行保护，本标准的物联网安全扩展要求针对感知层提出特殊安全要求，与安全通用要求一起构成对物联网的完整安全要求。</w:t>
      </w:r>
    </w:p>
    <w:p w:rsidR="00F97E80" w:rsidRDefault="00F97E80">
      <w:pPr>
        <w:spacing w:line="321" w:lineRule="auto"/>
        <w:jc w:val="both"/>
        <w:sectPr w:rsidR="00F97E80">
          <w:headerReference w:type="even" r:id="rId115"/>
          <w:headerReference w:type="default" r:id="rId116"/>
          <w:headerReference w:type="first" r:id="rId117"/>
          <w:pgSz w:w="11910" w:h="16840"/>
          <w:pgMar w:top="1120" w:right="220" w:bottom="280" w:left="1580" w:header="928" w:footer="0" w:gutter="0"/>
          <w:cols w:space="720"/>
        </w:sectPr>
      </w:pPr>
    </w:p>
    <w:p w:rsidR="00F97E80" w:rsidRDefault="00F97E80">
      <w:pPr>
        <w:pStyle w:val="a3"/>
        <w:spacing w:before="5"/>
        <w:rPr>
          <w:sz w:val="22"/>
        </w:rPr>
      </w:pPr>
    </w:p>
    <w:p w:rsidR="00F97E80" w:rsidRDefault="00DD528B">
      <w:pPr>
        <w:pStyle w:val="1"/>
        <w:spacing w:before="72"/>
        <w:ind w:left="0" w:right="931" w:firstLine="0"/>
        <w:jc w:val="center"/>
        <w:rPr>
          <w:rFonts w:ascii="宋体" w:eastAsia="宋体"/>
        </w:rPr>
      </w:pPr>
      <w:r>
        <w:rPr>
          <w:rFonts w:ascii="宋体" w:eastAsia="宋体" w:hint="eastAsia"/>
        </w:rPr>
        <w:t>附 录 G</w:t>
      </w:r>
    </w:p>
    <w:p w:rsidR="00F97E80" w:rsidRDefault="00DD528B">
      <w:pPr>
        <w:spacing w:before="93"/>
        <w:ind w:right="936"/>
        <w:jc w:val="center"/>
        <w:rPr>
          <w:b/>
          <w:sz w:val="21"/>
        </w:rPr>
      </w:pPr>
      <w:r>
        <w:rPr>
          <w:b/>
          <w:sz w:val="21"/>
        </w:rPr>
        <w:t>（资料性附录）</w:t>
      </w:r>
    </w:p>
    <w:p w:rsidR="00F97E80" w:rsidRDefault="00DD528B">
      <w:pPr>
        <w:spacing w:before="91"/>
        <w:ind w:right="936"/>
        <w:jc w:val="center"/>
        <w:rPr>
          <w:b/>
          <w:sz w:val="21"/>
        </w:rPr>
      </w:pPr>
      <w:r>
        <w:rPr>
          <w:b/>
          <w:sz w:val="21"/>
        </w:rPr>
        <w:t>工业控制系统应用场景说明</w:t>
      </w:r>
    </w:p>
    <w:p w:rsidR="00F97E80" w:rsidRDefault="00DD528B">
      <w:pPr>
        <w:pStyle w:val="a4"/>
        <w:numPr>
          <w:ilvl w:val="1"/>
          <w:numId w:val="8"/>
        </w:numPr>
        <w:tabs>
          <w:tab w:val="left" w:pos="1030"/>
        </w:tabs>
        <w:spacing w:before="94"/>
        <w:rPr>
          <w:b/>
          <w:sz w:val="21"/>
        </w:rPr>
      </w:pPr>
      <w:r>
        <w:rPr>
          <w:b/>
          <w:spacing w:val="-15"/>
          <w:sz w:val="21"/>
        </w:rPr>
        <w:t>工业控制系统概述</w:t>
      </w:r>
    </w:p>
    <w:p w:rsidR="00F97E80" w:rsidRDefault="00DD528B">
      <w:pPr>
        <w:pStyle w:val="a3"/>
        <w:spacing w:before="91" w:line="321" w:lineRule="auto"/>
        <w:ind w:left="220" w:right="1619" w:firstLine="419"/>
      </w:pPr>
      <w:r>
        <w:rPr>
          <w:spacing w:val="-16"/>
        </w:rPr>
        <w:t>工业控制系统</w:t>
      </w:r>
      <w:r>
        <w:rPr>
          <w:spacing w:val="-9"/>
        </w:rPr>
        <w:t>(JCS)</w:t>
      </w:r>
      <w:r>
        <w:rPr>
          <w:spacing w:val="-17"/>
        </w:rPr>
        <w:t>是几种类型控制系统的总称，包括数据采集与监视控制系统(</w:t>
      </w:r>
      <w:r>
        <w:rPr>
          <w:spacing w:val="-6"/>
        </w:rPr>
        <w:t>SC</w:t>
      </w:r>
      <w:r>
        <w:rPr>
          <w:spacing w:val="25"/>
        </w:rPr>
        <w:t xml:space="preserve"> </w:t>
      </w:r>
      <w:r>
        <w:rPr>
          <w:spacing w:val="-9"/>
        </w:rPr>
        <w:t>ADA</w:t>
      </w:r>
      <w:proofErr w:type="gramStart"/>
      <w:r>
        <w:rPr>
          <w:spacing w:val="-15"/>
        </w:rPr>
        <w:t>汃</w:t>
      </w:r>
      <w:proofErr w:type="gramEnd"/>
      <w:r>
        <w:rPr>
          <w:spacing w:val="-15"/>
        </w:rPr>
        <w:t>集</w:t>
      </w:r>
      <w:r>
        <w:rPr>
          <w:spacing w:val="-16"/>
        </w:rPr>
        <w:t>散控制系统</w:t>
      </w:r>
      <w:r>
        <w:rPr>
          <w:spacing w:val="-9"/>
        </w:rPr>
        <w:t>(DCS</w:t>
      </w:r>
      <w:r>
        <w:rPr>
          <w:spacing w:val="-17"/>
        </w:rPr>
        <w:t xml:space="preserve">)和其他控制系统，如在工业部门和关键基础设施中经常使用的可编程逻辑控制 </w:t>
      </w:r>
      <w:r>
        <w:rPr>
          <w:spacing w:val="-15"/>
        </w:rPr>
        <w:t>器</w:t>
      </w:r>
      <w:r>
        <w:rPr>
          <w:spacing w:val="-6"/>
        </w:rPr>
        <w:t>(PLC</w:t>
      </w:r>
      <w:r>
        <w:rPr>
          <w:spacing w:val="-17"/>
        </w:rPr>
        <w:t xml:space="preserve"> )。工业控制系统通常用于诸如电力、水和污水处理、石油和天然气、化工、交通运输、制药、纸浆和造纸、食品和饮料以及离散制造</w:t>
      </w:r>
      <w:r>
        <w:rPr>
          <w:spacing w:val="-15"/>
        </w:rPr>
        <w:t>（</w:t>
      </w:r>
      <w:r>
        <w:rPr>
          <w:spacing w:val="-17"/>
        </w:rPr>
        <w:t>如汽车、航空航天和耐用品）</w:t>
      </w:r>
      <w:r>
        <w:rPr>
          <w:spacing w:val="-15"/>
        </w:rPr>
        <w:t>等行业。工业控制</w:t>
      </w:r>
      <w:r>
        <w:rPr>
          <w:spacing w:val="-17"/>
        </w:rPr>
        <w:t>系统主要由过程级、操作级以及各级之间和内部的通信网络构成，对于大规模的控制系统，也包括管理级。过程级包括被控对象、现场控制设备和测量仪表等，操作级包括工程师和操作员站、人机界面和组态软件、控制服务器等，管理级包括生产管理系统和企业资源系统等，通信网络包括商用以太网、工业以太网、现场总线等。</w:t>
      </w:r>
    </w:p>
    <w:p w:rsidR="00F97E80" w:rsidRDefault="00F97E80">
      <w:pPr>
        <w:pStyle w:val="a3"/>
        <w:spacing w:before="11"/>
        <w:rPr>
          <w:sz w:val="28"/>
        </w:rPr>
      </w:pPr>
    </w:p>
    <w:p w:rsidR="00F97E80" w:rsidRDefault="00DD528B">
      <w:pPr>
        <w:pStyle w:val="1"/>
        <w:numPr>
          <w:ilvl w:val="1"/>
          <w:numId w:val="8"/>
        </w:numPr>
        <w:tabs>
          <w:tab w:val="left" w:pos="1030"/>
        </w:tabs>
        <w:rPr>
          <w:rFonts w:ascii="宋体" w:eastAsia="宋体"/>
        </w:rPr>
      </w:pPr>
      <w:r>
        <w:rPr>
          <w:rFonts w:ascii="宋体" w:eastAsia="宋体" w:hint="eastAsia"/>
          <w:spacing w:val="-15"/>
        </w:rPr>
        <w:t>工业控制系统层次模型</w:t>
      </w:r>
    </w:p>
    <w:p w:rsidR="00F97E80" w:rsidRDefault="00DD528B">
      <w:pPr>
        <w:pStyle w:val="a3"/>
        <w:spacing w:before="91" w:line="324" w:lineRule="auto"/>
        <w:ind w:left="220" w:right="1633" w:firstLine="419"/>
      </w:pPr>
      <w:r>
        <w:rPr>
          <w:spacing w:val="-16"/>
        </w:rPr>
        <w:t>本标准参考</w:t>
      </w:r>
      <w:r>
        <w:rPr>
          <w:spacing w:val="-4"/>
        </w:rPr>
        <w:t xml:space="preserve">IE </w:t>
      </w:r>
      <w:r>
        <w:t xml:space="preserve">C </w:t>
      </w:r>
      <w:r>
        <w:rPr>
          <w:spacing w:val="-9"/>
        </w:rPr>
        <w:t>62264-1</w:t>
      </w:r>
      <w:r>
        <w:rPr>
          <w:spacing w:val="-17"/>
        </w:rPr>
        <w:t>的层次结构模型划分，同时将</w:t>
      </w:r>
      <w:r>
        <w:rPr>
          <w:spacing w:val="-5"/>
        </w:rPr>
        <w:t xml:space="preserve">SC </w:t>
      </w:r>
      <w:r>
        <w:rPr>
          <w:spacing w:val="-6"/>
        </w:rPr>
        <w:t>ADA</w:t>
      </w:r>
      <w:r>
        <w:rPr>
          <w:spacing w:val="-15"/>
        </w:rPr>
        <w:t xml:space="preserve"> 系统、</w:t>
      </w:r>
      <w:r>
        <w:rPr>
          <w:spacing w:val="-9"/>
        </w:rPr>
        <w:t>DCS</w:t>
      </w:r>
      <w:r>
        <w:rPr>
          <w:spacing w:val="-16"/>
        </w:rPr>
        <w:t>系统和</w:t>
      </w:r>
      <w:r>
        <w:rPr>
          <w:spacing w:val="-6"/>
        </w:rPr>
        <w:t>PLC</w:t>
      </w:r>
      <w:r>
        <w:rPr>
          <w:spacing w:val="-15"/>
        </w:rPr>
        <w:t xml:space="preserve"> 系统等</w:t>
      </w:r>
      <w:r>
        <w:rPr>
          <w:spacing w:val="-17"/>
        </w:rPr>
        <w:t>模型的共性进行抽象，对工业控制系统采用层次模型进行说明。</w:t>
      </w:r>
    </w:p>
    <w:p w:rsidR="00F97E80" w:rsidRDefault="00DD528B">
      <w:pPr>
        <w:pStyle w:val="a3"/>
        <w:spacing w:line="321" w:lineRule="auto"/>
        <w:ind w:left="220" w:right="1605" w:firstLine="419"/>
      </w:pPr>
      <w:r>
        <w:rPr>
          <w:spacing w:val="-15"/>
        </w:rPr>
        <w:t>图</w:t>
      </w:r>
      <w:r>
        <w:rPr>
          <w:spacing w:val="-8"/>
        </w:rPr>
        <w:t>G.l</w:t>
      </w:r>
      <w:r>
        <w:rPr>
          <w:spacing w:val="-17"/>
        </w:rPr>
        <w:t>给出了功能层次模型。层次模型从上到下共分为</w:t>
      </w:r>
      <w:r>
        <w:rPr>
          <w:spacing w:val="-8"/>
        </w:rPr>
        <w:t>5</w:t>
      </w:r>
      <w:r>
        <w:rPr>
          <w:spacing w:val="-16"/>
        </w:rPr>
        <w:t>个层级，依次为企业资源层、生产管</w:t>
      </w:r>
      <w:r>
        <w:rPr>
          <w:spacing w:val="-17"/>
        </w:rPr>
        <w:t>理层、过程监控层、现场控制层和现场设备层，不同层级的实时性要求不同。企业资源层主要包</w:t>
      </w:r>
      <w:r>
        <w:rPr>
          <w:spacing w:val="-15"/>
        </w:rPr>
        <w:t>括</w:t>
      </w:r>
      <w:r>
        <w:rPr>
          <w:spacing w:val="-8"/>
        </w:rPr>
        <w:t>ERP</w:t>
      </w:r>
      <w:r>
        <w:rPr>
          <w:spacing w:val="-17"/>
        </w:rPr>
        <w:t>系统功能单元，用千为企业决策层员工提供决策运行手段；生产管理层主要包括</w:t>
      </w:r>
      <w:r>
        <w:rPr>
          <w:spacing w:val="-8"/>
        </w:rPr>
        <w:t>MES</w:t>
      </w:r>
      <w:r>
        <w:rPr>
          <w:spacing w:val="-11"/>
        </w:rPr>
        <w:t>系统功</w:t>
      </w:r>
      <w:r>
        <w:rPr>
          <w:spacing w:val="-17"/>
        </w:rPr>
        <w:t>能单元，用于对生产过程进行管理，如制造数据管理、生产调度管理等；过程监控层主要包括监</w:t>
      </w:r>
      <w:r>
        <w:rPr>
          <w:spacing w:val="-16"/>
        </w:rPr>
        <w:t>控服务器与</w:t>
      </w:r>
      <w:r>
        <w:rPr>
          <w:spacing w:val="-8"/>
        </w:rPr>
        <w:t>HMI</w:t>
      </w:r>
      <w:r>
        <w:rPr>
          <w:spacing w:val="-17"/>
        </w:rPr>
        <w:t>系统功能单元，用于对生产过程数据进行采集与监控，并利用</w:t>
      </w:r>
      <w:r>
        <w:rPr>
          <w:spacing w:val="-9"/>
        </w:rPr>
        <w:t>HMI</w:t>
      </w:r>
      <w:r>
        <w:rPr>
          <w:spacing w:val="-15"/>
        </w:rPr>
        <w:t>系统实现人机交</w:t>
      </w:r>
      <w:r>
        <w:rPr>
          <w:spacing w:val="-17"/>
        </w:rPr>
        <w:t>互；现场控制层主要包括各类控制器单元，如</w:t>
      </w:r>
      <w:r>
        <w:rPr>
          <w:spacing w:val="-8"/>
        </w:rPr>
        <w:t>PLC</w:t>
      </w:r>
      <w:r>
        <w:rPr>
          <w:spacing w:val="-17"/>
        </w:rPr>
        <w:t>、</w:t>
      </w:r>
      <w:r>
        <w:rPr>
          <w:spacing w:val="-9"/>
        </w:rPr>
        <w:t>DCS</w:t>
      </w:r>
      <w:r>
        <w:rPr>
          <w:spacing w:val="-16"/>
        </w:rPr>
        <w:t xml:space="preserve">控制单元等，用千对各执行设备进行控  </w:t>
      </w:r>
      <w:r>
        <w:rPr>
          <w:spacing w:val="-17"/>
        </w:rPr>
        <w:t>制；现场设备层主要包括各类过程传感设备与执行设备单元，用于对生产过程进行感知与操作。</w:t>
      </w:r>
    </w:p>
    <w:p w:rsidR="00F97E80" w:rsidRDefault="00F97E80">
      <w:pPr>
        <w:spacing w:line="321" w:lineRule="auto"/>
        <w:sectPr w:rsidR="00F97E80">
          <w:pgSz w:w="11910" w:h="16840"/>
          <w:pgMar w:top="1120" w:right="220" w:bottom="280" w:left="1580" w:header="928" w:footer="0" w:gutter="0"/>
          <w:cols w:space="720"/>
        </w:sectPr>
      </w:pPr>
    </w:p>
    <w:p w:rsidR="00F97E80" w:rsidRDefault="00F97E80">
      <w:pPr>
        <w:pStyle w:val="a3"/>
        <w:rPr>
          <w:sz w:val="20"/>
        </w:rPr>
      </w:pPr>
    </w:p>
    <w:p w:rsidR="00F97E80" w:rsidRDefault="00701A3F">
      <w:pPr>
        <w:pStyle w:val="a3"/>
        <w:rPr>
          <w:sz w:val="20"/>
        </w:rPr>
      </w:pPr>
      <w:r>
        <w:rPr>
          <w:noProof/>
          <w:sz w:val="20"/>
        </w:rPr>
        <w:pict>
          <v:shape id="_x0000_s1040" type="#_x0000_t75" style="position:absolute;margin-left:32pt;margin-top:10.55pt;width:415.3pt;height:368pt;z-index:-251602432">
            <v:imagedata r:id="rId118" o:title=""/>
          </v:shape>
        </w:pict>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11"/>
        <w:rPr>
          <w:sz w:val="26"/>
        </w:rPr>
      </w:pPr>
    </w:p>
    <w:p w:rsidR="00F97E80" w:rsidRDefault="00DD528B">
      <w:pPr>
        <w:pStyle w:val="1"/>
        <w:numPr>
          <w:ilvl w:val="1"/>
          <w:numId w:val="8"/>
        </w:numPr>
        <w:tabs>
          <w:tab w:val="left" w:pos="1030"/>
        </w:tabs>
        <w:spacing w:before="72"/>
        <w:rPr>
          <w:rFonts w:ascii="宋体" w:eastAsia="宋体"/>
        </w:rPr>
      </w:pPr>
      <w:r>
        <w:rPr>
          <w:rFonts w:ascii="宋体" w:eastAsia="宋体" w:hint="eastAsia"/>
          <w:spacing w:val="-15"/>
        </w:rPr>
        <w:t>各个层次实现等级保护基本要求的差异</w:t>
      </w:r>
    </w:p>
    <w:p w:rsidR="00F97E80" w:rsidRDefault="00DD528B">
      <w:pPr>
        <w:pStyle w:val="a3"/>
        <w:spacing w:before="94" w:line="321" w:lineRule="auto"/>
        <w:ind w:left="220" w:right="1606" w:firstLine="419"/>
      </w:pPr>
      <w:r>
        <w:rPr>
          <w:spacing w:val="-17"/>
        </w:rPr>
        <w:t>工业控制系统构成的复杂性，组网的多样性，以及等级保护对象划分的灵活性，给网络安全等级保护基本要求的使用带来了选择的需求。表</w:t>
      </w:r>
      <w:r>
        <w:rPr>
          <w:spacing w:val="-9"/>
        </w:rPr>
        <w:t>G.1</w:t>
      </w:r>
      <w:r>
        <w:rPr>
          <w:spacing w:val="-17"/>
        </w:rPr>
        <w:t>按照上述描述的功能层次模型和各层次功能 单元映射模型给出了各个层次使用本标准相关内容的映射关系。</w:t>
      </w:r>
    </w:p>
    <w:p w:rsidR="00F97E80" w:rsidRDefault="00DD528B">
      <w:pPr>
        <w:pStyle w:val="1"/>
        <w:spacing w:before="1" w:after="46"/>
        <w:ind w:left="2618" w:firstLine="0"/>
        <w:rPr>
          <w:rFonts w:ascii="宋体" w:eastAsia="宋体"/>
        </w:rPr>
      </w:pPr>
      <w:r>
        <w:rPr>
          <w:rFonts w:ascii="宋体" w:eastAsia="宋体" w:hint="eastAsia"/>
        </w:rPr>
        <w:t>表G.1 各层次与等级保护基本要求的映射关系</w:t>
      </w: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6176"/>
      </w:tblGrid>
      <w:tr w:rsidR="00F97E80">
        <w:trPr>
          <w:trHeight w:val="419"/>
        </w:trPr>
        <w:tc>
          <w:tcPr>
            <w:tcW w:w="2122" w:type="dxa"/>
          </w:tcPr>
          <w:p w:rsidR="00F97E80" w:rsidRDefault="00DD528B">
            <w:pPr>
              <w:pStyle w:val="TableParagraph"/>
              <w:spacing w:before="98" w:line="301" w:lineRule="exact"/>
              <w:ind w:left="637" w:right="532"/>
              <w:jc w:val="center"/>
              <w:rPr>
                <w:rFonts w:ascii="Microsoft JhengHei" w:eastAsia="Microsoft JhengHei"/>
                <w:b/>
                <w:sz w:val="18"/>
              </w:rPr>
            </w:pPr>
            <w:r>
              <w:rPr>
                <w:rFonts w:ascii="Microsoft JhengHei" w:eastAsia="Microsoft JhengHei" w:hint="eastAsia"/>
                <w:b/>
                <w:sz w:val="18"/>
              </w:rPr>
              <w:t>功能层次</w:t>
            </w:r>
          </w:p>
        </w:tc>
        <w:tc>
          <w:tcPr>
            <w:tcW w:w="6176" w:type="dxa"/>
          </w:tcPr>
          <w:p w:rsidR="00F97E80" w:rsidRDefault="00DD528B">
            <w:pPr>
              <w:pStyle w:val="TableParagraph"/>
              <w:spacing w:before="98" w:line="301" w:lineRule="exact"/>
              <w:ind w:left="2754" w:right="2651"/>
              <w:jc w:val="center"/>
              <w:rPr>
                <w:rFonts w:ascii="Microsoft JhengHei" w:eastAsia="Microsoft JhengHei"/>
                <w:b/>
                <w:sz w:val="18"/>
              </w:rPr>
            </w:pPr>
            <w:r>
              <w:rPr>
                <w:rFonts w:ascii="Microsoft JhengHei" w:eastAsia="Microsoft JhengHei" w:hint="eastAsia"/>
                <w:b/>
                <w:sz w:val="18"/>
              </w:rPr>
              <w:t>技术要求</w:t>
            </w:r>
          </w:p>
        </w:tc>
      </w:tr>
      <w:tr w:rsidR="00F97E80">
        <w:trPr>
          <w:trHeight w:val="438"/>
        </w:trPr>
        <w:tc>
          <w:tcPr>
            <w:tcW w:w="2122" w:type="dxa"/>
            <w:vMerge w:val="restart"/>
          </w:tcPr>
          <w:p w:rsidR="00F97E80" w:rsidRDefault="00F97E80">
            <w:pPr>
              <w:pStyle w:val="TableParagraph"/>
              <w:rPr>
                <w:b/>
                <w:sz w:val="18"/>
              </w:rPr>
            </w:pPr>
          </w:p>
          <w:p w:rsidR="00F97E80" w:rsidRDefault="00F97E80">
            <w:pPr>
              <w:pStyle w:val="TableParagraph"/>
              <w:rPr>
                <w:b/>
                <w:sz w:val="18"/>
              </w:rPr>
            </w:pPr>
          </w:p>
          <w:p w:rsidR="00F97E80" w:rsidRDefault="00F97E80">
            <w:pPr>
              <w:pStyle w:val="TableParagraph"/>
              <w:rPr>
                <w:b/>
                <w:sz w:val="18"/>
              </w:rPr>
            </w:pPr>
          </w:p>
          <w:p w:rsidR="00F97E80" w:rsidRDefault="00F97E80">
            <w:pPr>
              <w:pStyle w:val="TableParagraph"/>
              <w:rPr>
                <w:b/>
                <w:sz w:val="18"/>
              </w:rPr>
            </w:pPr>
          </w:p>
          <w:p w:rsidR="00F97E80" w:rsidRDefault="00F97E80">
            <w:pPr>
              <w:pStyle w:val="TableParagraph"/>
              <w:rPr>
                <w:b/>
                <w:sz w:val="18"/>
              </w:rPr>
            </w:pPr>
          </w:p>
          <w:p w:rsidR="00F97E80" w:rsidRDefault="00DD528B">
            <w:pPr>
              <w:pStyle w:val="TableParagraph"/>
              <w:spacing w:before="142"/>
              <w:ind w:left="534"/>
              <w:rPr>
                <w:sz w:val="18"/>
              </w:rPr>
            </w:pPr>
            <w:r>
              <w:rPr>
                <w:sz w:val="18"/>
              </w:rPr>
              <w:t>企业资源层</w:t>
            </w:r>
          </w:p>
        </w:tc>
        <w:tc>
          <w:tcPr>
            <w:tcW w:w="6176" w:type="dxa"/>
          </w:tcPr>
          <w:p w:rsidR="00F97E80" w:rsidRDefault="00F97E80">
            <w:pPr>
              <w:pStyle w:val="TableParagraph"/>
              <w:spacing w:before="1"/>
              <w:rPr>
                <w:b/>
                <w:sz w:val="13"/>
              </w:rPr>
            </w:pPr>
          </w:p>
          <w:p w:rsidR="00F97E80" w:rsidRDefault="00DD528B">
            <w:pPr>
              <w:pStyle w:val="TableParagraph"/>
              <w:ind w:left="112"/>
              <w:rPr>
                <w:sz w:val="18"/>
              </w:rPr>
            </w:pPr>
            <w:r>
              <w:rPr>
                <w:sz w:val="18"/>
              </w:rPr>
              <w:t>安全通用要求（安全物理环境）</w:t>
            </w:r>
          </w:p>
        </w:tc>
      </w:tr>
      <w:tr w:rsidR="00F97E80">
        <w:trPr>
          <w:trHeight w:val="438"/>
        </w:trPr>
        <w:tc>
          <w:tcPr>
            <w:tcW w:w="2122" w:type="dxa"/>
            <w:vMerge/>
            <w:tcBorders>
              <w:top w:val="nil"/>
            </w:tcBorders>
          </w:tcPr>
          <w:p w:rsidR="00F97E80" w:rsidRDefault="00F97E80">
            <w:pPr>
              <w:rPr>
                <w:sz w:val="2"/>
                <w:szCs w:val="2"/>
              </w:rPr>
            </w:pPr>
          </w:p>
        </w:tc>
        <w:tc>
          <w:tcPr>
            <w:tcW w:w="6176" w:type="dxa"/>
          </w:tcPr>
          <w:p w:rsidR="00F97E80" w:rsidRDefault="00F97E80">
            <w:pPr>
              <w:pStyle w:val="TableParagraph"/>
              <w:spacing w:before="1"/>
              <w:rPr>
                <w:b/>
                <w:sz w:val="13"/>
              </w:rPr>
            </w:pPr>
          </w:p>
          <w:p w:rsidR="00F97E80" w:rsidRDefault="00DD528B">
            <w:pPr>
              <w:pStyle w:val="TableParagraph"/>
              <w:ind w:left="112"/>
              <w:rPr>
                <w:sz w:val="18"/>
              </w:rPr>
            </w:pPr>
            <w:r>
              <w:rPr>
                <w:sz w:val="18"/>
              </w:rPr>
              <w:t>安全通用要求（安全通信网络）</w:t>
            </w:r>
          </w:p>
        </w:tc>
      </w:tr>
      <w:tr w:rsidR="00F97E80">
        <w:trPr>
          <w:trHeight w:val="438"/>
        </w:trPr>
        <w:tc>
          <w:tcPr>
            <w:tcW w:w="2122" w:type="dxa"/>
            <w:vMerge/>
            <w:tcBorders>
              <w:top w:val="nil"/>
            </w:tcBorders>
          </w:tcPr>
          <w:p w:rsidR="00F97E80" w:rsidRDefault="00F97E80">
            <w:pPr>
              <w:rPr>
                <w:sz w:val="2"/>
                <w:szCs w:val="2"/>
              </w:rPr>
            </w:pPr>
          </w:p>
        </w:tc>
        <w:tc>
          <w:tcPr>
            <w:tcW w:w="6176" w:type="dxa"/>
          </w:tcPr>
          <w:p w:rsidR="00F97E80" w:rsidRDefault="00F97E80">
            <w:pPr>
              <w:pStyle w:val="TableParagraph"/>
              <w:spacing w:before="1"/>
              <w:rPr>
                <w:b/>
                <w:sz w:val="13"/>
              </w:rPr>
            </w:pPr>
          </w:p>
          <w:p w:rsidR="00F97E80" w:rsidRDefault="00DD528B">
            <w:pPr>
              <w:pStyle w:val="TableParagraph"/>
              <w:ind w:left="112"/>
              <w:rPr>
                <w:sz w:val="18"/>
              </w:rPr>
            </w:pPr>
            <w:r>
              <w:rPr>
                <w:sz w:val="18"/>
              </w:rPr>
              <w:t>安全通用要求（安全区域边界）</w:t>
            </w:r>
          </w:p>
        </w:tc>
      </w:tr>
      <w:tr w:rsidR="00F97E80">
        <w:trPr>
          <w:trHeight w:val="438"/>
        </w:trPr>
        <w:tc>
          <w:tcPr>
            <w:tcW w:w="2122" w:type="dxa"/>
            <w:vMerge/>
            <w:tcBorders>
              <w:top w:val="nil"/>
            </w:tcBorders>
          </w:tcPr>
          <w:p w:rsidR="00F97E80" w:rsidRDefault="00F97E80">
            <w:pPr>
              <w:rPr>
                <w:sz w:val="2"/>
                <w:szCs w:val="2"/>
              </w:rPr>
            </w:pPr>
          </w:p>
        </w:tc>
        <w:tc>
          <w:tcPr>
            <w:tcW w:w="6176" w:type="dxa"/>
          </w:tcPr>
          <w:p w:rsidR="00F97E80" w:rsidRDefault="00F97E80">
            <w:pPr>
              <w:pStyle w:val="TableParagraph"/>
              <w:spacing w:before="1"/>
              <w:rPr>
                <w:b/>
                <w:sz w:val="13"/>
              </w:rPr>
            </w:pPr>
          </w:p>
          <w:p w:rsidR="00F97E80" w:rsidRDefault="00DD528B">
            <w:pPr>
              <w:pStyle w:val="TableParagraph"/>
              <w:ind w:left="112"/>
              <w:rPr>
                <w:sz w:val="18"/>
              </w:rPr>
            </w:pPr>
            <w:r>
              <w:rPr>
                <w:sz w:val="18"/>
              </w:rPr>
              <w:t>安全通用要求（安全计算环境）</w:t>
            </w:r>
          </w:p>
        </w:tc>
      </w:tr>
      <w:tr w:rsidR="00F97E80">
        <w:trPr>
          <w:trHeight w:val="439"/>
        </w:trPr>
        <w:tc>
          <w:tcPr>
            <w:tcW w:w="2122" w:type="dxa"/>
            <w:vMerge/>
            <w:tcBorders>
              <w:top w:val="nil"/>
            </w:tcBorders>
          </w:tcPr>
          <w:p w:rsidR="00F97E80" w:rsidRDefault="00F97E80">
            <w:pPr>
              <w:rPr>
                <w:sz w:val="2"/>
                <w:szCs w:val="2"/>
              </w:rPr>
            </w:pPr>
          </w:p>
        </w:tc>
        <w:tc>
          <w:tcPr>
            <w:tcW w:w="6176" w:type="dxa"/>
          </w:tcPr>
          <w:p w:rsidR="00F97E80" w:rsidRDefault="00F97E80">
            <w:pPr>
              <w:pStyle w:val="TableParagraph"/>
              <w:spacing w:before="1"/>
              <w:rPr>
                <w:b/>
                <w:sz w:val="13"/>
              </w:rPr>
            </w:pPr>
          </w:p>
          <w:p w:rsidR="00F97E80" w:rsidRDefault="00DD528B">
            <w:pPr>
              <w:pStyle w:val="TableParagraph"/>
              <w:spacing w:before="1"/>
              <w:ind w:left="112"/>
              <w:rPr>
                <w:sz w:val="18"/>
              </w:rPr>
            </w:pPr>
            <w:r>
              <w:rPr>
                <w:sz w:val="18"/>
              </w:rPr>
              <w:t>安全通用要求（安全管理中心）</w:t>
            </w:r>
          </w:p>
        </w:tc>
      </w:tr>
      <w:tr w:rsidR="00F97E80">
        <w:trPr>
          <w:trHeight w:val="460"/>
        </w:trPr>
        <w:tc>
          <w:tcPr>
            <w:tcW w:w="2122" w:type="dxa"/>
          </w:tcPr>
          <w:p w:rsidR="00F97E80" w:rsidRDefault="00F97E80">
            <w:pPr>
              <w:pStyle w:val="TableParagraph"/>
              <w:spacing w:before="10"/>
              <w:rPr>
                <w:b/>
                <w:sz w:val="14"/>
              </w:rPr>
            </w:pPr>
          </w:p>
          <w:p w:rsidR="00F97E80" w:rsidRDefault="00DD528B">
            <w:pPr>
              <w:pStyle w:val="TableParagraph"/>
              <w:ind w:left="639" w:right="532"/>
              <w:jc w:val="center"/>
              <w:rPr>
                <w:sz w:val="18"/>
              </w:rPr>
            </w:pPr>
            <w:r>
              <w:rPr>
                <w:sz w:val="18"/>
              </w:rPr>
              <w:t>生产管理层</w:t>
            </w:r>
          </w:p>
        </w:tc>
        <w:tc>
          <w:tcPr>
            <w:tcW w:w="6176" w:type="dxa"/>
          </w:tcPr>
          <w:p w:rsidR="00F97E80" w:rsidRDefault="00F97E80">
            <w:pPr>
              <w:pStyle w:val="TableParagraph"/>
              <w:spacing w:before="1"/>
              <w:rPr>
                <w:b/>
                <w:sz w:val="13"/>
              </w:rPr>
            </w:pPr>
          </w:p>
          <w:p w:rsidR="00F97E80" w:rsidRDefault="00DD528B">
            <w:pPr>
              <w:pStyle w:val="TableParagraph"/>
              <w:ind w:left="112"/>
              <w:rPr>
                <w:sz w:val="18"/>
              </w:rPr>
            </w:pPr>
            <w:r>
              <w:rPr>
                <w:sz w:val="18"/>
              </w:rPr>
              <w:t>安全通用要求（安全物理环境）</w:t>
            </w:r>
          </w:p>
        </w:tc>
      </w:tr>
    </w:tbl>
    <w:p w:rsidR="00F97E80" w:rsidRDefault="00F97E80">
      <w:pPr>
        <w:rPr>
          <w:sz w:val="18"/>
        </w:rPr>
        <w:sectPr w:rsidR="00F97E80">
          <w:pgSz w:w="11910" w:h="16840"/>
          <w:pgMar w:top="1120" w:right="220" w:bottom="280" w:left="1580" w:header="928" w:footer="0" w:gutter="0"/>
          <w:cols w:space="720"/>
        </w:sectPr>
      </w:pPr>
    </w:p>
    <w:p w:rsidR="00F97E80" w:rsidRDefault="00F97E80">
      <w:pPr>
        <w:pStyle w:val="a3"/>
        <w:spacing w:before="5"/>
        <w:rPr>
          <w:b/>
          <w:sz w:val="22"/>
        </w:rPr>
      </w:pPr>
    </w:p>
    <w:tbl>
      <w:tblPr>
        <w:tblStyle w:val="TableNormal"/>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6176"/>
      </w:tblGrid>
      <w:tr w:rsidR="00FC0C6A" w:rsidTr="0081725D">
        <w:trPr>
          <w:trHeight w:val="417"/>
        </w:trPr>
        <w:tc>
          <w:tcPr>
            <w:tcW w:w="2122" w:type="dxa"/>
          </w:tcPr>
          <w:p w:rsidR="00FC0C6A" w:rsidRDefault="00FC0C6A" w:rsidP="0081725D">
            <w:pPr>
              <w:pStyle w:val="TableParagraph"/>
              <w:spacing w:before="98" w:line="298" w:lineRule="exact"/>
              <w:ind w:left="623"/>
              <w:rPr>
                <w:rFonts w:ascii="Microsoft JhengHei" w:eastAsia="Microsoft JhengHei"/>
                <w:b/>
                <w:sz w:val="18"/>
              </w:rPr>
            </w:pPr>
            <w:r>
              <w:rPr>
                <w:rFonts w:ascii="Microsoft JhengHei" w:eastAsia="Microsoft JhengHei" w:hint="eastAsia"/>
                <w:b/>
                <w:sz w:val="18"/>
              </w:rPr>
              <w:t>功能层次</w:t>
            </w:r>
          </w:p>
        </w:tc>
        <w:tc>
          <w:tcPr>
            <w:tcW w:w="6176" w:type="dxa"/>
          </w:tcPr>
          <w:p w:rsidR="00FC0C6A" w:rsidRDefault="00FC0C6A" w:rsidP="0081725D">
            <w:pPr>
              <w:pStyle w:val="TableParagraph"/>
              <w:spacing w:before="98" w:line="298" w:lineRule="exact"/>
              <w:ind w:left="623"/>
              <w:rPr>
                <w:rFonts w:ascii="Microsoft JhengHei" w:eastAsia="Microsoft JhengHei"/>
                <w:b/>
                <w:sz w:val="18"/>
              </w:rPr>
            </w:pPr>
            <w:r>
              <w:rPr>
                <w:rFonts w:ascii="Microsoft JhengHei" w:eastAsia="Microsoft JhengHei" w:hint="eastAsia"/>
                <w:b/>
                <w:sz w:val="18"/>
              </w:rPr>
              <w:t>技术要求</w:t>
            </w:r>
          </w:p>
        </w:tc>
      </w:tr>
      <w:tr w:rsidR="00FC0C6A" w:rsidTr="0081725D">
        <w:trPr>
          <w:trHeight w:val="438"/>
        </w:trPr>
        <w:tc>
          <w:tcPr>
            <w:tcW w:w="2122" w:type="dxa"/>
            <w:vMerge w:val="restart"/>
          </w:tcPr>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spacing w:before="10"/>
              <w:rPr>
                <w:b/>
              </w:rPr>
            </w:pPr>
          </w:p>
          <w:p w:rsidR="00FC0C6A" w:rsidRDefault="00FC0C6A" w:rsidP="0081725D">
            <w:pPr>
              <w:pStyle w:val="TableParagraph"/>
              <w:ind w:left="534"/>
              <w:rPr>
                <w:sz w:val="18"/>
              </w:rPr>
            </w:pPr>
            <w:r>
              <w:rPr>
                <w:sz w:val="18"/>
              </w:rPr>
              <w:t>生产管理层</w:t>
            </w: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安全通用要求（安全通信网络）+安全扩展要求（安全通信网络）</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3"/>
              <w:rPr>
                <w:b/>
                <w:sz w:val="13"/>
              </w:rPr>
            </w:pPr>
          </w:p>
          <w:p w:rsidR="00FC0C6A" w:rsidRDefault="00FC0C6A" w:rsidP="0081725D">
            <w:pPr>
              <w:pStyle w:val="TableParagraph"/>
              <w:ind w:left="112"/>
              <w:rPr>
                <w:sz w:val="18"/>
              </w:rPr>
            </w:pPr>
            <w:r>
              <w:rPr>
                <w:sz w:val="18"/>
              </w:rPr>
              <w:t>安全通用要求（安全区域边界）+安全扩展要求（安全区域边界）</w:t>
            </w:r>
          </w:p>
        </w:tc>
      </w:tr>
      <w:tr w:rsidR="00FC0C6A" w:rsidTr="0081725D">
        <w:trPr>
          <w:trHeight w:val="441"/>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3"/>
              <w:rPr>
                <w:b/>
                <w:sz w:val="13"/>
              </w:rPr>
            </w:pPr>
          </w:p>
          <w:p w:rsidR="00FC0C6A" w:rsidRDefault="00FC0C6A" w:rsidP="0081725D">
            <w:pPr>
              <w:pStyle w:val="TableParagraph"/>
              <w:ind w:left="112"/>
              <w:rPr>
                <w:sz w:val="18"/>
              </w:rPr>
            </w:pPr>
            <w:r>
              <w:rPr>
                <w:sz w:val="18"/>
              </w:rPr>
              <w:t>安全通用要求（安全计算环境）</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安全通用要求（安全管理中心）</w:t>
            </w:r>
          </w:p>
        </w:tc>
      </w:tr>
      <w:tr w:rsidR="00FC0C6A" w:rsidTr="0081725D">
        <w:trPr>
          <w:trHeight w:val="438"/>
        </w:trPr>
        <w:tc>
          <w:tcPr>
            <w:tcW w:w="2122" w:type="dxa"/>
            <w:vMerge w:val="restart"/>
          </w:tcPr>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spacing w:before="142"/>
              <w:ind w:left="534"/>
              <w:rPr>
                <w:sz w:val="18"/>
              </w:rPr>
            </w:pPr>
            <w:r>
              <w:rPr>
                <w:sz w:val="18"/>
              </w:rPr>
              <w:t>过程监控层</w:t>
            </w: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安全通用要求（安全物理环境）</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安全通用要求（安全通信网络）+安全扩展要求（安全通信网络）</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安全通用要求（安全区域边界）+安全扩展要求（安全区域边界）</w:t>
            </w:r>
          </w:p>
        </w:tc>
      </w:tr>
      <w:tr w:rsidR="00FC0C6A" w:rsidTr="0081725D">
        <w:trPr>
          <w:trHeight w:val="439"/>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spacing w:before="1"/>
              <w:ind w:left="112"/>
              <w:rPr>
                <w:sz w:val="18"/>
              </w:rPr>
            </w:pPr>
            <w:r>
              <w:rPr>
                <w:sz w:val="18"/>
              </w:rPr>
              <w:t>安全通用要求（安全计算环境）</w:t>
            </w:r>
          </w:p>
        </w:tc>
      </w:tr>
      <w:tr w:rsidR="00FC0C6A" w:rsidTr="0081725D">
        <w:trPr>
          <w:trHeight w:val="441"/>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3"/>
              <w:rPr>
                <w:b/>
                <w:sz w:val="13"/>
              </w:rPr>
            </w:pPr>
          </w:p>
          <w:p w:rsidR="00FC0C6A" w:rsidRDefault="00FC0C6A" w:rsidP="0081725D">
            <w:pPr>
              <w:pStyle w:val="TableParagraph"/>
              <w:ind w:left="112"/>
              <w:rPr>
                <w:sz w:val="18"/>
              </w:rPr>
            </w:pPr>
            <w:r>
              <w:rPr>
                <w:sz w:val="18"/>
              </w:rPr>
              <w:t>安全通用要求（安全管理中心）</w:t>
            </w:r>
          </w:p>
        </w:tc>
      </w:tr>
      <w:tr w:rsidR="00FC0C6A" w:rsidTr="0081725D">
        <w:trPr>
          <w:trHeight w:val="441"/>
        </w:trPr>
        <w:tc>
          <w:tcPr>
            <w:tcW w:w="2122" w:type="dxa"/>
            <w:vMerge w:val="restart"/>
          </w:tcPr>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spacing w:before="7"/>
              <w:rPr>
                <w:b/>
              </w:rPr>
            </w:pPr>
          </w:p>
          <w:p w:rsidR="00FC0C6A" w:rsidRDefault="00FC0C6A" w:rsidP="0081725D">
            <w:pPr>
              <w:pStyle w:val="TableParagraph"/>
              <w:ind w:left="534"/>
              <w:rPr>
                <w:sz w:val="18"/>
              </w:rPr>
            </w:pPr>
            <w:r>
              <w:rPr>
                <w:sz w:val="18"/>
              </w:rPr>
              <w:t>现场控制层</w:t>
            </w:r>
          </w:p>
        </w:tc>
        <w:tc>
          <w:tcPr>
            <w:tcW w:w="6176" w:type="dxa"/>
          </w:tcPr>
          <w:p w:rsidR="00FC0C6A" w:rsidRDefault="00FC0C6A" w:rsidP="0081725D">
            <w:pPr>
              <w:pStyle w:val="TableParagraph"/>
              <w:spacing w:before="3"/>
              <w:rPr>
                <w:b/>
                <w:sz w:val="13"/>
              </w:rPr>
            </w:pPr>
          </w:p>
          <w:p w:rsidR="00FC0C6A" w:rsidRDefault="00FC0C6A" w:rsidP="0081725D">
            <w:pPr>
              <w:pStyle w:val="TableParagraph"/>
              <w:ind w:left="112"/>
              <w:rPr>
                <w:sz w:val="18"/>
              </w:rPr>
            </w:pPr>
            <w:r>
              <w:rPr>
                <w:sz w:val="18"/>
              </w:rPr>
              <w:t>安全通用要求（安全物理环境）+安全扩展要求（安全物理环境）</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安全通用要求（安全通信网络）+安全扩展要求（安全通信网络）</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安全通用要求（安全区域边界）+安全扩展要求（安全区域边界）</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安全通用要求（安全计算环境）+安全扩展要求（安全计算环境）</w:t>
            </w:r>
          </w:p>
        </w:tc>
      </w:tr>
      <w:tr w:rsidR="00FC0C6A" w:rsidTr="0081725D">
        <w:trPr>
          <w:trHeight w:val="438"/>
        </w:trPr>
        <w:tc>
          <w:tcPr>
            <w:tcW w:w="2122" w:type="dxa"/>
            <w:vMerge w:val="restart"/>
          </w:tcPr>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rPr>
                <w:b/>
                <w:sz w:val="18"/>
              </w:rPr>
            </w:pPr>
          </w:p>
          <w:p w:rsidR="00FC0C6A" w:rsidRDefault="00FC0C6A" w:rsidP="0081725D">
            <w:pPr>
              <w:pStyle w:val="TableParagraph"/>
              <w:spacing w:before="7"/>
              <w:rPr>
                <w:b/>
              </w:rPr>
            </w:pPr>
          </w:p>
          <w:p w:rsidR="00FC0C6A" w:rsidRDefault="00FC0C6A" w:rsidP="0081725D">
            <w:pPr>
              <w:pStyle w:val="TableParagraph"/>
              <w:ind w:left="534"/>
              <w:rPr>
                <w:sz w:val="18"/>
              </w:rPr>
            </w:pPr>
            <w:r>
              <w:rPr>
                <w:sz w:val="18"/>
              </w:rPr>
              <w:t>现场设备层</w:t>
            </w: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安全通用要求（安全物理环境）+安全扩展要求（安全物理环境）</w:t>
            </w:r>
          </w:p>
        </w:tc>
      </w:tr>
      <w:tr w:rsidR="00FC0C6A" w:rsidTr="0081725D">
        <w:trPr>
          <w:trHeight w:val="438"/>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安全通用要求（安全通信网络）+安全扩展要求（安全通信网络）</w:t>
            </w:r>
          </w:p>
        </w:tc>
      </w:tr>
      <w:tr w:rsidR="00FC0C6A" w:rsidTr="0081725D">
        <w:trPr>
          <w:trHeight w:val="439"/>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安全通用要求（安全区域边界）+安全扩展要求（安全区域边界）</w:t>
            </w:r>
          </w:p>
        </w:tc>
      </w:tr>
      <w:tr w:rsidR="00FC0C6A" w:rsidTr="0081725D">
        <w:trPr>
          <w:trHeight w:val="441"/>
        </w:trPr>
        <w:tc>
          <w:tcPr>
            <w:tcW w:w="2122" w:type="dxa"/>
            <w:vMerge/>
            <w:tcBorders>
              <w:top w:val="nil"/>
            </w:tcBorders>
          </w:tcPr>
          <w:p w:rsidR="00FC0C6A" w:rsidRDefault="00FC0C6A" w:rsidP="0081725D">
            <w:pPr>
              <w:rPr>
                <w:sz w:val="2"/>
                <w:szCs w:val="2"/>
              </w:rPr>
            </w:pPr>
          </w:p>
        </w:tc>
        <w:tc>
          <w:tcPr>
            <w:tcW w:w="6176" w:type="dxa"/>
          </w:tcPr>
          <w:p w:rsidR="00FC0C6A" w:rsidRDefault="00FC0C6A" w:rsidP="0081725D">
            <w:pPr>
              <w:pStyle w:val="TableParagraph"/>
              <w:spacing w:before="1"/>
              <w:rPr>
                <w:b/>
                <w:sz w:val="13"/>
              </w:rPr>
            </w:pPr>
          </w:p>
          <w:p w:rsidR="00FC0C6A" w:rsidRDefault="00FC0C6A" w:rsidP="0081725D">
            <w:pPr>
              <w:pStyle w:val="TableParagraph"/>
              <w:ind w:left="112"/>
              <w:rPr>
                <w:sz w:val="18"/>
              </w:rPr>
            </w:pPr>
            <w:r>
              <w:rPr>
                <w:sz w:val="18"/>
              </w:rPr>
              <w:t>安全通用要求（安全计算环境）+安全扩展要求（安全计算环境）</w:t>
            </w:r>
          </w:p>
        </w:tc>
      </w:tr>
    </w:tbl>
    <w:p w:rsidR="00F97E80" w:rsidRDefault="00DD528B">
      <w:pPr>
        <w:spacing w:before="72" w:after="47"/>
        <w:ind w:left="4003"/>
        <w:rPr>
          <w:b/>
          <w:sz w:val="21"/>
        </w:rPr>
      </w:pPr>
      <w:r>
        <w:rPr>
          <w:b/>
          <w:sz w:val="21"/>
        </w:rPr>
        <w:t>表G.1 (续）</w:t>
      </w:r>
    </w:p>
    <w:p w:rsidR="00F97E80" w:rsidRDefault="00DD528B">
      <w:pPr>
        <w:pStyle w:val="a4"/>
        <w:numPr>
          <w:ilvl w:val="1"/>
          <w:numId w:val="8"/>
        </w:numPr>
        <w:tabs>
          <w:tab w:val="left" w:pos="1126"/>
        </w:tabs>
        <w:spacing w:before="47"/>
        <w:ind w:left="1125" w:hanging="485"/>
        <w:rPr>
          <w:b/>
          <w:sz w:val="21"/>
        </w:rPr>
      </w:pPr>
      <w:r>
        <w:rPr>
          <w:b/>
          <w:spacing w:val="-14"/>
          <w:sz w:val="21"/>
        </w:rPr>
        <w:t>实现等级保护要求的一些约束条件</w:t>
      </w:r>
    </w:p>
    <w:p w:rsidR="00F97E80" w:rsidRDefault="00DD528B">
      <w:pPr>
        <w:pStyle w:val="a3"/>
        <w:spacing w:before="90" w:line="321" w:lineRule="auto"/>
        <w:ind w:left="220" w:right="1606" w:firstLine="419"/>
        <w:jc w:val="both"/>
      </w:pPr>
      <w:r>
        <w:rPr>
          <w:spacing w:val="-17"/>
        </w:rPr>
        <w:t>工业控制系统通常是对可用性要求较高的等级保护对象，工业控制系统中的一些装置如果实现特定类型的安全措施可能会终止其连续运行，原则上安全措施不应对高可用性的工业控制系统基本功能产生不利影响。例如用于基本功能的账户不应被锁定，甚至短暂的也不行；安全措施的部署不应显著增加延迟而影响系统响应时间；对于高可用性的控制系统，安全措施失效不应中断</w:t>
      </w:r>
      <w:r>
        <w:rPr>
          <w:spacing w:val="-14"/>
        </w:rPr>
        <w:t>基本功能等。</w:t>
      </w:r>
    </w:p>
    <w:p w:rsidR="00F97E80" w:rsidRDefault="00DD528B">
      <w:pPr>
        <w:pStyle w:val="a3"/>
        <w:spacing w:before="5" w:line="324" w:lineRule="auto"/>
        <w:ind w:left="220" w:right="1606" w:firstLine="419"/>
        <w:jc w:val="both"/>
      </w:pPr>
      <w:r>
        <w:rPr>
          <w:spacing w:val="-17"/>
        </w:rPr>
        <w:t>经评估对可用性有较大影响而无法实施和落实安全等级保护要求的相关条款时，应进行安全声明， 分析和说明此条款实施可能产生的影响和后果，以及使用的补偿措施。</w:t>
      </w:r>
    </w:p>
    <w:p w:rsidR="00F97E80" w:rsidRDefault="00F97E80">
      <w:pPr>
        <w:spacing w:line="324" w:lineRule="auto"/>
        <w:jc w:val="both"/>
        <w:sectPr w:rsidR="00F97E80">
          <w:pgSz w:w="11910" w:h="16840"/>
          <w:pgMar w:top="1120" w:right="220" w:bottom="280" w:left="1580" w:header="928" w:footer="0" w:gutter="0"/>
          <w:cols w:space="720"/>
        </w:sectPr>
      </w:pPr>
    </w:p>
    <w:p w:rsidR="00F97E80" w:rsidRDefault="00F97E80">
      <w:pPr>
        <w:pStyle w:val="a3"/>
        <w:spacing w:before="5"/>
        <w:rPr>
          <w:sz w:val="22"/>
        </w:rPr>
      </w:pPr>
    </w:p>
    <w:p w:rsidR="00F97E80" w:rsidRDefault="00DD528B">
      <w:pPr>
        <w:pStyle w:val="1"/>
        <w:spacing w:before="72"/>
        <w:ind w:left="4245" w:firstLine="0"/>
        <w:rPr>
          <w:rFonts w:ascii="宋体" w:eastAsia="宋体"/>
        </w:rPr>
      </w:pPr>
      <w:r>
        <w:rPr>
          <w:rFonts w:ascii="宋体" w:eastAsia="宋体" w:hint="eastAsia"/>
        </w:rPr>
        <w:t>附 录 H</w:t>
      </w:r>
    </w:p>
    <w:p w:rsidR="00F97E80" w:rsidRDefault="00DD528B">
      <w:pPr>
        <w:spacing w:before="93" w:line="321" w:lineRule="auto"/>
        <w:ind w:left="3698" w:right="4634" w:firstLine="196"/>
        <w:rPr>
          <w:b/>
          <w:sz w:val="21"/>
        </w:rPr>
      </w:pPr>
      <w:r>
        <w:rPr>
          <w:b/>
          <w:spacing w:val="-15"/>
          <w:sz w:val="21"/>
        </w:rPr>
        <w:t xml:space="preserve">（资料性附录） </w:t>
      </w:r>
      <w:r>
        <w:rPr>
          <w:b/>
          <w:spacing w:val="-17"/>
          <w:sz w:val="21"/>
        </w:rPr>
        <w:t>大数据应用场景说明</w:t>
      </w:r>
    </w:p>
    <w:p w:rsidR="00F97E80" w:rsidRDefault="00DD528B">
      <w:pPr>
        <w:spacing w:before="2"/>
        <w:ind w:left="640"/>
        <w:rPr>
          <w:b/>
          <w:sz w:val="21"/>
        </w:rPr>
      </w:pPr>
      <w:r>
        <w:rPr>
          <w:b/>
          <w:sz w:val="21"/>
        </w:rPr>
        <w:t>H. l 大数据概述</w:t>
      </w:r>
    </w:p>
    <w:p w:rsidR="00F97E80" w:rsidRDefault="00701A3F">
      <w:pPr>
        <w:pStyle w:val="a3"/>
        <w:spacing w:before="91" w:line="321" w:lineRule="auto"/>
        <w:ind w:left="220" w:right="1635" w:firstLine="419"/>
      </w:pPr>
      <w:r>
        <w:rPr>
          <w:noProof/>
        </w:rPr>
        <w:pict>
          <v:shape id="_x0000_s1035" type="#_x0000_t75" style="position:absolute;left:0;text-align:left;margin-left:32pt;margin-top:75.9pt;width:415.3pt;height:309.2pt;z-index:-251600384">
            <v:imagedata r:id="rId119" o:title=""/>
          </v:shape>
        </w:pict>
      </w:r>
      <w:r w:rsidR="00DD528B">
        <w:rPr>
          <w:spacing w:val="-17"/>
        </w:rPr>
        <w:t>本标准中将采用了大数据技术的信息系统，称为大数据系统。大数据系统通常由大数据平 台、大数据应用以及处理的数据集合构成，图</w:t>
      </w:r>
      <w:r w:rsidR="00DD528B">
        <w:rPr>
          <w:spacing w:val="-8"/>
        </w:rPr>
        <w:t>H.l</w:t>
      </w:r>
      <w:r w:rsidR="00DD528B">
        <w:rPr>
          <w:spacing w:val="-17"/>
        </w:rPr>
        <w:t>给出了大数据系统的模型。大数据系统的特征是数据体植大、种类多、聚合快、价值高，受到破坏、泄露或篡改会对国家安全、社会秩序或公共利益造成影响，大数据安全涉及大数据平台的安全和大数据应用的安全。</w:t>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10"/>
        <w:rPr>
          <w:sz w:val="28"/>
        </w:rPr>
      </w:pPr>
    </w:p>
    <w:p w:rsidR="00F97E80" w:rsidRDefault="00DD528B">
      <w:pPr>
        <w:pStyle w:val="a3"/>
        <w:spacing w:line="278" w:lineRule="auto"/>
        <w:ind w:left="220" w:right="1723" w:firstLine="407"/>
      </w:pPr>
      <w:r>
        <w:rPr>
          <w:spacing w:val="-8"/>
        </w:rPr>
        <w:t>大数据应用是基于大数据平台对数据的处理过程，通常包括数据采集、数据存储、数据应用、数据交换和数据销毁等环节，上述各个环节均需要对数据进行保护，通常需考虑的安全控制措施包括数据采集授权、数据真实可信、数据分类标识存储、数据交换完整性、敏感数据保密性、数据备份和恢复、数据输出脱敏处理、敏感数据输出控制以及数据的分级分类销毁机制等。大数据平台是为大数据应用提供资源和服务的支撑集成环境，包括基础设施 层、数据平台层和计算分析层。大数据系统除按照本标准的要求进行保护外，还需要考虑其特点，参照本附录补充和完善安全控制措施。</w:t>
      </w:r>
    </w:p>
    <w:p w:rsidR="00F97E80" w:rsidRDefault="00DD528B">
      <w:pPr>
        <w:pStyle w:val="a3"/>
        <w:spacing w:before="40"/>
        <w:ind w:left="628"/>
      </w:pPr>
      <w:r>
        <w:t>以下给出大数据系统可补充的安全控制措施供参考。</w:t>
      </w:r>
    </w:p>
    <w:p w:rsidR="00F97E80" w:rsidRDefault="00F97E80">
      <w:pPr>
        <w:sectPr w:rsidR="00F97E80">
          <w:pgSz w:w="11910" w:h="16840"/>
          <w:pgMar w:top="1120" w:right="220" w:bottom="280" w:left="1580" w:header="928" w:footer="0" w:gutter="0"/>
          <w:cols w:space="720"/>
        </w:sectPr>
      </w:pPr>
    </w:p>
    <w:p w:rsidR="00F97E80" w:rsidRDefault="00F97E80">
      <w:pPr>
        <w:pStyle w:val="a3"/>
        <w:spacing w:before="7"/>
        <w:rPr>
          <w:sz w:val="20"/>
        </w:rPr>
      </w:pPr>
    </w:p>
    <w:p w:rsidR="00F97E80" w:rsidRDefault="00DD528B">
      <w:pPr>
        <w:pStyle w:val="1"/>
        <w:tabs>
          <w:tab w:val="left" w:pos="1065"/>
        </w:tabs>
        <w:spacing w:before="71"/>
        <w:ind w:left="431" w:firstLine="0"/>
        <w:rPr>
          <w:rFonts w:ascii="宋体" w:eastAsia="宋体"/>
        </w:rPr>
      </w:pPr>
      <w:r>
        <w:rPr>
          <w:rFonts w:ascii="宋体" w:eastAsia="宋体" w:hint="eastAsia"/>
        </w:rPr>
        <w:t>H．2</w:t>
      </w:r>
      <w:r>
        <w:rPr>
          <w:rFonts w:ascii="宋体" w:eastAsia="宋体" w:hint="eastAsia"/>
        </w:rPr>
        <w:tab/>
      </w:r>
      <w:r>
        <w:rPr>
          <w:rFonts w:ascii="宋体" w:eastAsia="宋体" w:hint="eastAsia"/>
          <w:spacing w:val="-1"/>
        </w:rPr>
        <w:t>可参考安全控制措施</w:t>
      </w:r>
    </w:p>
    <w:p w:rsidR="00F97E80" w:rsidRDefault="00DD528B">
      <w:pPr>
        <w:pStyle w:val="a4"/>
        <w:numPr>
          <w:ilvl w:val="2"/>
          <w:numId w:val="7"/>
        </w:numPr>
        <w:tabs>
          <w:tab w:val="left" w:pos="1187"/>
          <w:tab w:val="left" w:pos="1188"/>
        </w:tabs>
        <w:spacing w:before="68"/>
        <w:rPr>
          <w:b/>
          <w:sz w:val="21"/>
        </w:rPr>
      </w:pPr>
      <w:r>
        <w:rPr>
          <w:b/>
          <w:spacing w:val="-5"/>
          <w:sz w:val="21"/>
        </w:rPr>
        <w:t>安全通信网络</w:t>
      </w:r>
    </w:p>
    <w:p w:rsidR="00F97E80" w:rsidRDefault="00DD528B">
      <w:pPr>
        <w:pStyle w:val="a3"/>
        <w:spacing w:before="134"/>
        <w:ind w:left="628"/>
      </w:pPr>
      <w:r>
        <w:t>应保证大数据平台不承载高于其安全保护等级的大数据应用。</w:t>
      </w:r>
    </w:p>
    <w:p w:rsidR="00F97E80" w:rsidRDefault="00DD528B">
      <w:pPr>
        <w:pStyle w:val="1"/>
        <w:numPr>
          <w:ilvl w:val="2"/>
          <w:numId w:val="7"/>
        </w:numPr>
        <w:tabs>
          <w:tab w:val="left" w:pos="1187"/>
          <w:tab w:val="left" w:pos="1188"/>
        </w:tabs>
        <w:spacing w:before="93"/>
        <w:rPr>
          <w:rFonts w:ascii="宋体" w:eastAsia="宋体"/>
        </w:rPr>
      </w:pPr>
      <w:r>
        <w:rPr>
          <w:rFonts w:ascii="宋体" w:eastAsia="宋体" w:hint="eastAsia"/>
          <w:spacing w:val="-5"/>
        </w:rPr>
        <w:t>安全计算环境</w:t>
      </w:r>
    </w:p>
    <w:p w:rsidR="00F97E80" w:rsidRDefault="00DD528B">
      <w:pPr>
        <w:pStyle w:val="a3"/>
        <w:spacing w:before="134" w:line="324" w:lineRule="auto"/>
        <w:ind w:left="220" w:right="1725" w:firstLine="407"/>
      </w:pPr>
      <w:r>
        <w:rPr>
          <w:spacing w:val="-8"/>
        </w:rPr>
        <w:t>大数据平台应对数据采集终端、数据导入服务组件、数据导出终端、数据导出服务组件的使用实施身份鉴别。</w:t>
      </w:r>
    </w:p>
    <w:p w:rsidR="00F97E80" w:rsidRDefault="00DD528B">
      <w:pPr>
        <w:pStyle w:val="1"/>
        <w:numPr>
          <w:ilvl w:val="2"/>
          <w:numId w:val="7"/>
        </w:numPr>
        <w:tabs>
          <w:tab w:val="left" w:pos="1187"/>
          <w:tab w:val="left" w:pos="1188"/>
        </w:tabs>
        <w:spacing w:before="152"/>
        <w:rPr>
          <w:rFonts w:ascii="宋体" w:eastAsia="宋体"/>
        </w:rPr>
      </w:pPr>
      <w:r>
        <w:rPr>
          <w:rFonts w:ascii="宋体" w:eastAsia="宋体" w:hint="eastAsia"/>
          <w:spacing w:val="-7"/>
        </w:rPr>
        <w:t>安全建设管理</w:t>
      </w:r>
    </w:p>
    <w:p w:rsidR="00F97E80" w:rsidRDefault="00DD528B">
      <w:pPr>
        <w:pStyle w:val="a3"/>
        <w:spacing w:before="134" w:line="324" w:lineRule="auto"/>
        <w:ind w:left="220" w:right="1725" w:firstLine="407"/>
      </w:pPr>
      <w:r>
        <w:rPr>
          <w:spacing w:val="-8"/>
        </w:rPr>
        <w:t>应选择安全合规的大数据平台，其所提供的大数据平台服务应为其所承载的大数据应用提供相应等级的安全保护能力。</w:t>
      </w:r>
    </w:p>
    <w:p w:rsidR="00F97E80" w:rsidRDefault="00DD528B">
      <w:pPr>
        <w:pStyle w:val="1"/>
        <w:numPr>
          <w:ilvl w:val="1"/>
          <w:numId w:val="6"/>
        </w:numPr>
        <w:tabs>
          <w:tab w:val="left" w:pos="978"/>
          <w:tab w:val="left" w:pos="979"/>
        </w:tabs>
        <w:spacing w:line="267" w:lineRule="exact"/>
        <w:rPr>
          <w:rFonts w:ascii="宋体" w:eastAsia="宋体"/>
        </w:rPr>
      </w:pPr>
      <w:r>
        <w:rPr>
          <w:rFonts w:ascii="宋体" w:eastAsia="宋体" w:hint="eastAsia"/>
          <w:spacing w:val="-8"/>
        </w:rPr>
        <w:t>第二级可参考安全控制措施</w:t>
      </w:r>
    </w:p>
    <w:p w:rsidR="00F97E80" w:rsidRDefault="00DD528B">
      <w:pPr>
        <w:pStyle w:val="a4"/>
        <w:numPr>
          <w:ilvl w:val="2"/>
          <w:numId w:val="6"/>
        </w:numPr>
        <w:tabs>
          <w:tab w:val="left" w:pos="1187"/>
          <w:tab w:val="left" w:pos="1188"/>
        </w:tabs>
        <w:spacing w:before="92"/>
        <w:jc w:val="left"/>
        <w:rPr>
          <w:b/>
          <w:sz w:val="21"/>
        </w:rPr>
      </w:pPr>
      <w:r>
        <w:rPr>
          <w:b/>
          <w:spacing w:val="-5"/>
          <w:sz w:val="21"/>
        </w:rPr>
        <w:t>安全物理环境</w:t>
      </w:r>
    </w:p>
    <w:p w:rsidR="00F97E80" w:rsidRDefault="00DD528B">
      <w:pPr>
        <w:pStyle w:val="a3"/>
        <w:spacing w:before="134"/>
        <w:ind w:left="628"/>
      </w:pPr>
      <w:r>
        <w:t>应保证承载大数据存储、处理和分析的设备机房位于中国境内。</w:t>
      </w:r>
    </w:p>
    <w:p w:rsidR="00F97E80" w:rsidRDefault="00DD528B">
      <w:pPr>
        <w:pStyle w:val="1"/>
        <w:numPr>
          <w:ilvl w:val="2"/>
          <w:numId w:val="6"/>
        </w:numPr>
        <w:tabs>
          <w:tab w:val="left" w:pos="1187"/>
          <w:tab w:val="left" w:pos="1188"/>
        </w:tabs>
        <w:spacing w:before="93"/>
        <w:jc w:val="left"/>
        <w:rPr>
          <w:rFonts w:ascii="宋体" w:eastAsia="宋体"/>
        </w:rPr>
      </w:pPr>
      <w:r>
        <w:rPr>
          <w:rFonts w:ascii="宋体" w:eastAsia="宋体" w:hint="eastAsia"/>
          <w:spacing w:val="-5"/>
        </w:rPr>
        <w:t>安全通信网络</w:t>
      </w:r>
    </w:p>
    <w:p w:rsidR="00F97E80" w:rsidRDefault="00DD528B">
      <w:pPr>
        <w:pStyle w:val="a3"/>
        <w:spacing w:before="132"/>
        <w:ind w:left="628"/>
      </w:pPr>
      <w:r>
        <w:t>应保证大数据平台不承载高于其安全保护等级的大数据应用。</w:t>
      </w:r>
    </w:p>
    <w:p w:rsidR="00F97E80" w:rsidRDefault="00DD528B">
      <w:pPr>
        <w:pStyle w:val="a4"/>
        <w:numPr>
          <w:ilvl w:val="2"/>
          <w:numId w:val="6"/>
        </w:numPr>
        <w:tabs>
          <w:tab w:val="left" w:pos="1187"/>
          <w:tab w:val="left" w:pos="1188"/>
        </w:tabs>
        <w:spacing w:before="93" w:line="360" w:lineRule="auto"/>
        <w:ind w:left="628" w:right="7436" w:hanging="178"/>
        <w:jc w:val="left"/>
        <w:rPr>
          <w:sz w:val="21"/>
        </w:rPr>
      </w:pPr>
      <w:r>
        <w:rPr>
          <w:b/>
          <w:spacing w:val="-5"/>
          <w:sz w:val="21"/>
        </w:rPr>
        <w:t xml:space="preserve">安全计算环境 </w:t>
      </w:r>
      <w:r>
        <w:rPr>
          <w:spacing w:val="-8"/>
          <w:sz w:val="21"/>
        </w:rPr>
        <w:t>本方面控制措施包括：</w:t>
      </w:r>
    </w:p>
    <w:p w:rsidR="00F97E80" w:rsidRDefault="00DD528B">
      <w:pPr>
        <w:pStyle w:val="a4"/>
        <w:numPr>
          <w:ilvl w:val="3"/>
          <w:numId w:val="6"/>
        </w:numPr>
        <w:tabs>
          <w:tab w:val="left" w:pos="851"/>
        </w:tabs>
        <w:spacing w:line="324" w:lineRule="auto"/>
        <w:ind w:right="1713" w:hanging="204"/>
        <w:rPr>
          <w:sz w:val="21"/>
        </w:rPr>
      </w:pPr>
      <w:r>
        <w:rPr>
          <w:spacing w:val="-8"/>
          <w:sz w:val="21"/>
        </w:rPr>
        <w:t>大数据平台应对数据采集终端、数据导入服务组件、数据导出终端、数据导出服务组件的使用实施身份鉴别；</w:t>
      </w:r>
    </w:p>
    <w:p w:rsidR="00F97E80" w:rsidRDefault="00DD528B">
      <w:pPr>
        <w:pStyle w:val="a4"/>
        <w:numPr>
          <w:ilvl w:val="3"/>
          <w:numId w:val="6"/>
        </w:numPr>
        <w:tabs>
          <w:tab w:val="left" w:pos="839"/>
        </w:tabs>
        <w:spacing w:before="39"/>
        <w:ind w:left="838"/>
        <w:rPr>
          <w:sz w:val="21"/>
        </w:rPr>
      </w:pPr>
      <w:r>
        <w:rPr>
          <w:spacing w:val="-8"/>
          <w:sz w:val="21"/>
        </w:rPr>
        <w:t>大数据平台应能对不同客户的大数据应用实施标识和鉴别；</w:t>
      </w:r>
    </w:p>
    <w:p w:rsidR="00F97E80" w:rsidRDefault="00DD528B">
      <w:pPr>
        <w:pStyle w:val="a4"/>
        <w:numPr>
          <w:ilvl w:val="3"/>
          <w:numId w:val="6"/>
        </w:numPr>
        <w:tabs>
          <w:tab w:val="left" w:pos="839"/>
        </w:tabs>
        <w:spacing w:before="134"/>
        <w:ind w:left="838"/>
        <w:rPr>
          <w:sz w:val="21"/>
        </w:rPr>
      </w:pPr>
      <w:r>
        <w:rPr>
          <w:spacing w:val="-8"/>
          <w:sz w:val="21"/>
        </w:rPr>
        <w:t>大数据平台应为大数据应用提供管控其计算和存储资源使用状况的能力；</w:t>
      </w:r>
    </w:p>
    <w:p w:rsidR="00F97E80" w:rsidRDefault="00DD528B">
      <w:pPr>
        <w:pStyle w:val="a4"/>
        <w:numPr>
          <w:ilvl w:val="3"/>
          <w:numId w:val="6"/>
        </w:numPr>
        <w:tabs>
          <w:tab w:val="left" w:pos="839"/>
        </w:tabs>
        <w:spacing w:before="134"/>
        <w:ind w:left="838"/>
        <w:rPr>
          <w:sz w:val="21"/>
        </w:rPr>
      </w:pPr>
      <w:r>
        <w:rPr>
          <w:spacing w:val="-8"/>
          <w:sz w:val="21"/>
        </w:rPr>
        <w:t>大数据平台应对其提供的辅助工具或服务组件，实施有效管理；</w:t>
      </w:r>
    </w:p>
    <w:p w:rsidR="00F97E80" w:rsidRDefault="00DD528B">
      <w:pPr>
        <w:pStyle w:val="a4"/>
        <w:numPr>
          <w:ilvl w:val="3"/>
          <w:numId w:val="6"/>
        </w:numPr>
        <w:tabs>
          <w:tab w:val="left" w:pos="839"/>
        </w:tabs>
        <w:spacing w:before="135"/>
        <w:ind w:left="838"/>
        <w:rPr>
          <w:sz w:val="21"/>
        </w:rPr>
      </w:pPr>
      <w:r>
        <w:rPr>
          <w:spacing w:val="-8"/>
          <w:sz w:val="21"/>
        </w:rPr>
        <w:t>大数据平台应屏蔽计算、内存、存储资源故障，保障业务正常运行；</w:t>
      </w:r>
    </w:p>
    <w:p w:rsidR="00F97E80" w:rsidRDefault="00DD528B">
      <w:pPr>
        <w:pStyle w:val="a4"/>
        <w:numPr>
          <w:ilvl w:val="3"/>
          <w:numId w:val="6"/>
        </w:numPr>
        <w:tabs>
          <w:tab w:val="left" w:pos="839"/>
        </w:tabs>
        <w:spacing w:before="134"/>
        <w:ind w:left="838"/>
        <w:rPr>
          <w:sz w:val="21"/>
        </w:rPr>
      </w:pPr>
      <w:r>
        <w:rPr>
          <w:spacing w:val="-8"/>
          <w:sz w:val="21"/>
        </w:rPr>
        <w:t>大数据平台应提供静态脱敏和去标识化的工具或服务组件技术；</w:t>
      </w:r>
    </w:p>
    <w:p w:rsidR="00F97E80" w:rsidRDefault="00DD528B">
      <w:pPr>
        <w:pStyle w:val="a4"/>
        <w:numPr>
          <w:ilvl w:val="3"/>
          <w:numId w:val="6"/>
        </w:numPr>
        <w:tabs>
          <w:tab w:val="left" w:pos="851"/>
        </w:tabs>
        <w:spacing w:before="134" w:line="324" w:lineRule="auto"/>
        <w:ind w:right="1713" w:hanging="204"/>
        <w:rPr>
          <w:sz w:val="21"/>
        </w:rPr>
      </w:pPr>
      <w:r>
        <w:rPr>
          <w:spacing w:val="-8"/>
          <w:sz w:val="21"/>
        </w:rPr>
        <w:t>对外提供服务的大数据平台，平台或第三方只有在大数据应用授权下才可以对大数据应用的数据资源进行访问、使用和管理。</w:t>
      </w:r>
    </w:p>
    <w:p w:rsidR="00F97E80" w:rsidRDefault="00DD528B">
      <w:pPr>
        <w:pStyle w:val="a4"/>
        <w:numPr>
          <w:ilvl w:val="2"/>
          <w:numId w:val="6"/>
        </w:numPr>
        <w:tabs>
          <w:tab w:val="left" w:pos="1187"/>
          <w:tab w:val="left" w:pos="1188"/>
        </w:tabs>
        <w:spacing w:before="154" w:line="357" w:lineRule="auto"/>
        <w:ind w:left="628" w:right="7436" w:hanging="178"/>
        <w:jc w:val="left"/>
        <w:rPr>
          <w:sz w:val="21"/>
        </w:rPr>
      </w:pPr>
      <w:r>
        <w:rPr>
          <w:b/>
          <w:spacing w:val="-5"/>
          <w:sz w:val="21"/>
        </w:rPr>
        <w:t xml:space="preserve">安全建设管理 </w:t>
      </w:r>
      <w:r>
        <w:rPr>
          <w:spacing w:val="-8"/>
          <w:sz w:val="21"/>
        </w:rPr>
        <w:t>本方面控制措施包括：</w:t>
      </w:r>
    </w:p>
    <w:p w:rsidR="00F97E80" w:rsidRDefault="00DD528B">
      <w:pPr>
        <w:pStyle w:val="a4"/>
        <w:numPr>
          <w:ilvl w:val="3"/>
          <w:numId w:val="6"/>
        </w:numPr>
        <w:tabs>
          <w:tab w:val="left" w:pos="851"/>
        </w:tabs>
        <w:spacing w:line="250" w:lineRule="exact"/>
        <w:ind w:left="850"/>
        <w:rPr>
          <w:sz w:val="21"/>
        </w:rPr>
      </w:pPr>
      <w:r>
        <w:rPr>
          <w:spacing w:val="-8"/>
          <w:sz w:val="21"/>
        </w:rPr>
        <w:t>应选择安全合规的大数据平台，其所提供的大数据平台服务应为其所承载的大数据应</w:t>
      </w:r>
    </w:p>
    <w:p w:rsidR="00F97E80" w:rsidRDefault="00DD528B">
      <w:pPr>
        <w:pStyle w:val="a3"/>
        <w:spacing w:before="43"/>
        <w:ind w:left="844"/>
      </w:pPr>
      <w:r>
        <w:t>用提供相应等级的安全保护能力；</w:t>
      </w:r>
    </w:p>
    <w:p w:rsidR="00F97E80" w:rsidRDefault="00DD528B">
      <w:pPr>
        <w:pStyle w:val="a4"/>
        <w:numPr>
          <w:ilvl w:val="3"/>
          <w:numId w:val="6"/>
        </w:numPr>
        <w:tabs>
          <w:tab w:val="left" w:pos="851"/>
        </w:tabs>
        <w:spacing w:before="84" w:line="280" w:lineRule="auto"/>
        <w:ind w:right="1917" w:hanging="204"/>
        <w:rPr>
          <w:sz w:val="21"/>
        </w:rPr>
      </w:pPr>
      <w:r>
        <w:rPr>
          <w:spacing w:val="-8"/>
          <w:sz w:val="21"/>
        </w:rPr>
        <w:t>应以书面方式约定大数据平台提供者的权限与责任、各项服务内容和具体技术指标等，尤其是安全服务内容。</w:t>
      </w:r>
    </w:p>
    <w:p w:rsidR="00F97E80" w:rsidRDefault="00F97E80">
      <w:pPr>
        <w:spacing w:line="280" w:lineRule="auto"/>
        <w:rPr>
          <w:sz w:val="21"/>
        </w:rPr>
        <w:sectPr w:rsidR="00F97E80">
          <w:pgSz w:w="11910" w:h="16840"/>
          <w:pgMar w:top="1120" w:right="220" w:bottom="280" w:left="1580" w:header="928" w:footer="0" w:gutter="0"/>
          <w:cols w:space="720"/>
        </w:sectPr>
      </w:pPr>
    </w:p>
    <w:p w:rsidR="00F97E80" w:rsidRDefault="00F97E80">
      <w:pPr>
        <w:pStyle w:val="a3"/>
        <w:rPr>
          <w:sz w:val="22"/>
        </w:rPr>
      </w:pPr>
    </w:p>
    <w:p w:rsidR="00F97E80" w:rsidRDefault="00DD528B">
      <w:pPr>
        <w:pStyle w:val="1"/>
        <w:numPr>
          <w:ilvl w:val="2"/>
          <w:numId w:val="6"/>
        </w:numPr>
        <w:tabs>
          <w:tab w:val="left" w:pos="842"/>
        </w:tabs>
        <w:spacing w:before="72"/>
        <w:ind w:left="842" w:hanging="622"/>
        <w:jc w:val="left"/>
        <w:rPr>
          <w:rFonts w:ascii="宋体" w:eastAsia="宋体"/>
        </w:rPr>
      </w:pPr>
      <w:r>
        <w:rPr>
          <w:rFonts w:ascii="宋体" w:eastAsia="宋体" w:hint="eastAsia"/>
          <w:spacing w:val="-5"/>
        </w:rPr>
        <w:t>安全运维管理</w:t>
      </w:r>
    </w:p>
    <w:p w:rsidR="00F97E80" w:rsidRDefault="00DD528B">
      <w:pPr>
        <w:pStyle w:val="a3"/>
        <w:spacing w:before="125" w:line="314" w:lineRule="auto"/>
        <w:ind w:left="220" w:right="1725" w:firstLine="407"/>
      </w:pPr>
      <w:r>
        <w:rPr>
          <w:spacing w:val="-8"/>
        </w:rPr>
        <w:t>应建立数字资产安全管理策略，对数据全生命周期的操作规范、保护措施、管理人员职责等进行规定，包括并不限千数据采集、存储、处理、应用、流动、销毁等过程。</w:t>
      </w:r>
    </w:p>
    <w:p w:rsidR="00F97E80" w:rsidRDefault="00DD528B">
      <w:pPr>
        <w:pStyle w:val="1"/>
        <w:numPr>
          <w:ilvl w:val="1"/>
          <w:numId w:val="5"/>
        </w:numPr>
        <w:tabs>
          <w:tab w:val="left" w:pos="634"/>
        </w:tabs>
        <w:spacing w:before="156"/>
        <w:rPr>
          <w:rFonts w:ascii="宋体" w:eastAsia="宋体"/>
        </w:rPr>
      </w:pPr>
      <w:r>
        <w:rPr>
          <w:rFonts w:ascii="宋体" w:eastAsia="宋体" w:hint="eastAsia"/>
          <w:spacing w:val="-5"/>
        </w:rPr>
        <w:t>第三级可参考安全控制措施</w:t>
      </w:r>
    </w:p>
    <w:p w:rsidR="00F97E80" w:rsidRDefault="00F97E80">
      <w:pPr>
        <w:pStyle w:val="a3"/>
        <w:spacing w:before="9"/>
        <w:rPr>
          <w:b/>
          <w:sz w:val="18"/>
        </w:rPr>
      </w:pPr>
    </w:p>
    <w:p w:rsidR="00F97E80" w:rsidRDefault="00DD528B">
      <w:pPr>
        <w:pStyle w:val="a4"/>
        <w:numPr>
          <w:ilvl w:val="2"/>
          <w:numId w:val="5"/>
        </w:numPr>
        <w:tabs>
          <w:tab w:val="left" w:pos="842"/>
        </w:tabs>
        <w:spacing w:before="1"/>
        <w:rPr>
          <w:b/>
          <w:sz w:val="21"/>
        </w:rPr>
      </w:pPr>
      <w:r>
        <w:rPr>
          <w:b/>
          <w:spacing w:val="-5"/>
          <w:sz w:val="21"/>
        </w:rPr>
        <w:t>安全物理环境</w:t>
      </w:r>
    </w:p>
    <w:p w:rsidR="00F97E80" w:rsidRDefault="00DD528B">
      <w:pPr>
        <w:pStyle w:val="a3"/>
        <w:spacing w:before="122"/>
        <w:ind w:left="628"/>
      </w:pPr>
      <w:r>
        <w:t>应保证承载大数据存储、处理和分析的设备机房位于中国境内。</w:t>
      </w:r>
    </w:p>
    <w:p w:rsidR="00F97E80" w:rsidRDefault="00F97E80">
      <w:pPr>
        <w:pStyle w:val="a3"/>
        <w:spacing w:before="11"/>
        <w:rPr>
          <w:sz w:val="18"/>
        </w:rPr>
      </w:pPr>
    </w:p>
    <w:p w:rsidR="00F97E80" w:rsidRDefault="00DD528B">
      <w:pPr>
        <w:pStyle w:val="1"/>
        <w:numPr>
          <w:ilvl w:val="2"/>
          <w:numId w:val="5"/>
        </w:numPr>
        <w:tabs>
          <w:tab w:val="left" w:pos="842"/>
        </w:tabs>
        <w:rPr>
          <w:rFonts w:ascii="宋体" w:eastAsia="宋体"/>
        </w:rPr>
      </w:pPr>
      <w:r>
        <w:rPr>
          <w:rFonts w:ascii="宋体" w:eastAsia="宋体" w:hint="eastAsia"/>
          <w:spacing w:val="-5"/>
        </w:rPr>
        <w:t>安全通信网络</w:t>
      </w:r>
    </w:p>
    <w:p w:rsidR="00F97E80" w:rsidRDefault="00DD528B">
      <w:pPr>
        <w:pStyle w:val="a3"/>
        <w:spacing w:before="125"/>
        <w:ind w:left="628"/>
      </w:pPr>
      <w:r>
        <w:t>本方面控制措施包括：</w:t>
      </w:r>
    </w:p>
    <w:p w:rsidR="00F97E80" w:rsidRDefault="00DD528B">
      <w:pPr>
        <w:pStyle w:val="a4"/>
        <w:numPr>
          <w:ilvl w:val="3"/>
          <w:numId w:val="5"/>
        </w:numPr>
        <w:tabs>
          <w:tab w:val="left" w:pos="931"/>
        </w:tabs>
        <w:spacing w:before="124"/>
        <w:ind w:hanging="302"/>
        <w:rPr>
          <w:sz w:val="21"/>
        </w:rPr>
      </w:pPr>
      <w:r>
        <w:rPr>
          <w:spacing w:val="-8"/>
          <w:sz w:val="21"/>
        </w:rPr>
        <w:t>应保证大数据平台不承载高于其安全保护等级的大数据应用；</w:t>
      </w:r>
    </w:p>
    <w:p w:rsidR="00F97E80" w:rsidRDefault="00DD528B">
      <w:pPr>
        <w:pStyle w:val="a4"/>
        <w:numPr>
          <w:ilvl w:val="3"/>
          <w:numId w:val="5"/>
        </w:numPr>
        <w:tabs>
          <w:tab w:val="left" w:pos="931"/>
        </w:tabs>
        <w:spacing w:before="125"/>
        <w:ind w:hanging="302"/>
        <w:rPr>
          <w:sz w:val="21"/>
        </w:rPr>
      </w:pPr>
      <w:r>
        <w:rPr>
          <w:spacing w:val="-8"/>
          <w:sz w:val="21"/>
        </w:rPr>
        <w:t>应保证大数据平台的管理流量与系统业务流量分离。</w:t>
      </w:r>
    </w:p>
    <w:p w:rsidR="00F97E80" w:rsidRDefault="00F97E80">
      <w:pPr>
        <w:pStyle w:val="a3"/>
        <w:spacing w:before="9"/>
        <w:rPr>
          <w:sz w:val="18"/>
        </w:rPr>
      </w:pPr>
    </w:p>
    <w:p w:rsidR="00F97E80" w:rsidRDefault="00DD528B">
      <w:pPr>
        <w:pStyle w:val="1"/>
        <w:numPr>
          <w:ilvl w:val="2"/>
          <w:numId w:val="5"/>
        </w:numPr>
        <w:tabs>
          <w:tab w:val="left" w:pos="842"/>
        </w:tabs>
        <w:spacing w:before="1"/>
        <w:rPr>
          <w:rFonts w:ascii="宋体" w:eastAsia="宋体"/>
        </w:rPr>
      </w:pPr>
      <w:r>
        <w:rPr>
          <w:rFonts w:ascii="宋体" w:eastAsia="宋体" w:hint="eastAsia"/>
          <w:spacing w:val="-5"/>
        </w:rPr>
        <w:t>安全计算环境</w:t>
      </w:r>
    </w:p>
    <w:p w:rsidR="00F97E80" w:rsidRDefault="00DD528B">
      <w:pPr>
        <w:pStyle w:val="a3"/>
        <w:spacing w:before="124"/>
        <w:ind w:left="628"/>
      </w:pPr>
      <w:r>
        <w:t>本方面控制措施包括：</w:t>
      </w:r>
    </w:p>
    <w:p w:rsidR="00F97E80" w:rsidRDefault="00DD528B">
      <w:pPr>
        <w:pStyle w:val="a4"/>
        <w:numPr>
          <w:ilvl w:val="3"/>
          <w:numId w:val="5"/>
        </w:numPr>
        <w:tabs>
          <w:tab w:val="left" w:pos="943"/>
        </w:tabs>
        <w:spacing w:before="125" w:line="316" w:lineRule="auto"/>
        <w:ind w:left="947" w:right="1613" w:hanging="307"/>
        <w:rPr>
          <w:sz w:val="21"/>
        </w:rPr>
      </w:pPr>
      <w:r>
        <w:rPr>
          <w:spacing w:val="-8"/>
          <w:sz w:val="21"/>
        </w:rPr>
        <w:t>大数据平台应对数据采集终端、数据导入服务组件、数据导出终端、数据导出服务组件的使用实施身份鉴别；</w:t>
      </w:r>
    </w:p>
    <w:p w:rsidR="00F97E80" w:rsidRDefault="00DD528B">
      <w:pPr>
        <w:pStyle w:val="a4"/>
        <w:numPr>
          <w:ilvl w:val="3"/>
          <w:numId w:val="5"/>
        </w:numPr>
        <w:tabs>
          <w:tab w:val="left" w:pos="931"/>
        </w:tabs>
        <w:spacing w:before="38"/>
        <w:ind w:hanging="302"/>
        <w:rPr>
          <w:sz w:val="21"/>
        </w:rPr>
      </w:pPr>
      <w:r>
        <w:rPr>
          <w:spacing w:val="-8"/>
          <w:sz w:val="21"/>
        </w:rPr>
        <w:t>大数据平台应能对不同客户的大数据应用实施标识和鉴别；</w:t>
      </w:r>
    </w:p>
    <w:p w:rsidR="00F97E80" w:rsidRDefault="00DD528B">
      <w:pPr>
        <w:pStyle w:val="a4"/>
        <w:numPr>
          <w:ilvl w:val="3"/>
          <w:numId w:val="5"/>
        </w:numPr>
        <w:tabs>
          <w:tab w:val="left" w:pos="931"/>
        </w:tabs>
        <w:spacing w:before="125"/>
        <w:ind w:hanging="302"/>
        <w:rPr>
          <w:sz w:val="21"/>
        </w:rPr>
      </w:pPr>
      <w:r>
        <w:rPr>
          <w:spacing w:val="-8"/>
          <w:sz w:val="21"/>
        </w:rPr>
        <w:t>大数据平台应为大数据应用提供集中管控其计算和存储资源使用状况的能力；</w:t>
      </w:r>
    </w:p>
    <w:p w:rsidR="00F97E80" w:rsidRDefault="00DD528B">
      <w:pPr>
        <w:pStyle w:val="a4"/>
        <w:numPr>
          <w:ilvl w:val="3"/>
          <w:numId w:val="5"/>
        </w:numPr>
        <w:tabs>
          <w:tab w:val="left" w:pos="931"/>
        </w:tabs>
        <w:spacing w:before="124"/>
        <w:ind w:hanging="302"/>
        <w:rPr>
          <w:sz w:val="21"/>
        </w:rPr>
      </w:pPr>
      <w:r>
        <w:rPr>
          <w:spacing w:val="-8"/>
          <w:sz w:val="21"/>
        </w:rPr>
        <w:t>大数据平台应对其提供的辅助工具或服务组件，实施有效管理；</w:t>
      </w:r>
    </w:p>
    <w:p w:rsidR="00F97E80" w:rsidRDefault="00DD528B">
      <w:pPr>
        <w:pStyle w:val="a4"/>
        <w:numPr>
          <w:ilvl w:val="3"/>
          <w:numId w:val="5"/>
        </w:numPr>
        <w:tabs>
          <w:tab w:val="left" w:pos="931"/>
        </w:tabs>
        <w:spacing w:before="125"/>
        <w:ind w:hanging="302"/>
        <w:rPr>
          <w:sz w:val="21"/>
        </w:rPr>
      </w:pPr>
      <w:r>
        <w:rPr>
          <w:spacing w:val="-8"/>
          <w:sz w:val="21"/>
        </w:rPr>
        <w:t>大数据平台应屏蔽计算、内存、存储资源故障，保障业务正常运行；</w:t>
      </w:r>
    </w:p>
    <w:p w:rsidR="00F97E80" w:rsidRDefault="00DD528B">
      <w:pPr>
        <w:pStyle w:val="a4"/>
        <w:numPr>
          <w:ilvl w:val="3"/>
          <w:numId w:val="5"/>
        </w:numPr>
        <w:tabs>
          <w:tab w:val="left" w:pos="931"/>
        </w:tabs>
        <w:spacing w:before="127"/>
        <w:ind w:hanging="302"/>
        <w:rPr>
          <w:sz w:val="21"/>
        </w:rPr>
      </w:pPr>
      <w:r>
        <w:rPr>
          <w:spacing w:val="-8"/>
          <w:sz w:val="21"/>
        </w:rPr>
        <w:t>大数据平台应提供静态脱敏和去标识化的工具或服务组件技术；</w:t>
      </w:r>
    </w:p>
    <w:p w:rsidR="00F97E80" w:rsidRDefault="00DD528B">
      <w:pPr>
        <w:pStyle w:val="a4"/>
        <w:numPr>
          <w:ilvl w:val="3"/>
          <w:numId w:val="5"/>
        </w:numPr>
        <w:tabs>
          <w:tab w:val="left" w:pos="943"/>
        </w:tabs>
        <w:spacing w:before="125" w:line="314" w:lineRule="auto"/>
        <w:ind w:left="947" w:right="1613" w:hanging="307"/>
        <w:rPr>
          <w:sz w:val="21"/>
        </w:rPr>
      </w:pPr>
      <w:r>
        <w:rPr>
          <w:spacing w:val="-8"/>
          <w:sz w:val="21"/>
        </w:rPr>
        <w:t>对外提供服务的大数据平台，平台或第三方只有在大数据应用授权下才可以对大数据应用的数据资源进行访问、使用和管理；</w:t>
      </w:r>
    </w:p>
    <w:p w:rsidR="00F97E80" w:rsidRDefault="00DD528B">
      <w:pPr>
        <w:pStyle w:val="a4"/>
        <w:numPr>
          <w:ilvl w:val="3"/>
          <w:numId w:val="5"/>
        </w:numPr>
        <w:tabs>
          <w:tab w:val="left" w:pos="943"/>
        </w:tabs>
        <w:spacing w:before="41" w:line="314" w:lineRule="auto"/>
        <w:ind w:left="947" w:right="1613" w:hanging="307"/>
        <w:rPr>
          <w:sz w:val="21"/>
        </w:rPr>
      </w:pPr>
      <w:r>
        <w:rPr>
          <w:spacing w:val="-8"/>
          <w:sz w:val="21"/>
        </w:rPr>
        <w:t>大数据平台应提供数据分类分级安全管理功能，供大数据应用针对不同类别级别的数据采取不同的安全保护措施；</w:t>
      </w:r>
    </w:p>
    <w:p w:rsidR="00F97E80" w:rsidRDefault="00DD528B">
      <w:pPr>
        <w:pStyle w:val="a4"/>
        <w:numPr>
          <w:ilvl w:val="3"/>
          <w:numId w:val="5"/>
        </w:numPr>
        <w:tabs>
          <w:tab w:val="left" w:pos="943"/>
        </w:tabs>
        <w:spacing w:before="41" w:line="314" w:lineRule="auto"/>
        <w:ind w:left="947" w:right="1613" w:hanging="307"/>
        <w:rPr>
          <w:sz w:val="21"/>
        </w:rPr>
      </w:pPr>
      <w:r>
        <w:rPr>
          <w:spacing w:val="-8"/>
          <w:sz w:val="21"/>
        </w:rPr>
        <w:t>大数据平台应提供设置数据安全标记功能，基于安全标记的授权和访问控制措施，满足细粒度授权访问控制管理能力要求；</w:t>
      </w:r>
    </w:p>
    <w:p w:rsidR="00F97E80" w:rsidRDefault="00DD528B">
      <w:pPr>
        <w:pStyle w:val="a4"/>
        <w:numPr>
          <w:ilvl w:val="3"/>
          <w:numId w:val="5"/>
        </w:numPr>
        <w:tabs>
          <w:tab w:val="left" w:pos="943"/>
        </w:tabs>
        <w:spacing w:before="42" w:line="316" w:lineRule="auto"/>
        <w:ind w:left="947" w:right="1613" w:hanging="307"/>
        <w:rPr>
          <w:sz w:val="21"/>
        </w:rPr>
      </w:pPr>
      <w:r>
        <w:rPr>
          <w:spacing w:val="-8"/>
          <w:sz w:val="21"/>
        </w:rPr>
        <w:t>大数据平台应在数据采集、存储、处理、分析等各个环节，支持对数据进行分类分级处置，并保证安全保护策略保持一致；</w:t>
      </w:r>
    </w:p>
    <w:p w:rsidR="00F97E80" w:rsidRDefault="00DD528B">
      <w:pPr>
        <w:pStyle w:val="a4"/>
        <w:numPr>
          <w:ilvl w:val="3"/>
          <w:numId w:val="5"/>
        </w:numPr>
        <w:tabs>
          <w:tab w:val="left" w:pos="943"/>
        </w:tabs>
        <w:spacing w:before="36" w:line="316" w:lineRule="auto"/>
        <w:ind w:left="947" w:right="1817" w:hanging="307"/>
        <w:rPr>
          <w:sz w:val="21"/>
        </w:rPr>
      </w:pPr>
      <w:r>
        <w:rPr>
          <w:spacing w:val="-8"/>
          <w:sz w:val="21"/>
        </w:rPr>
        <w:t>涉及重要数据接口、重要服务接口的调用，应实施访问控制，包括但不限千数据处理、使用、分析、导出、共享、交换等相关操作；</w:t>
      </w:r>
    </w:p>
    <w:p w:rsidR="00F97E80" w:rsidRDefault="00DD528B">
      <w:pPr>
        <w:pStyle w:val="a4"/>
        <w:numPr>
          <w:ilvl w:val="4"/>
          <w:numId w:val="5"/>
        </w:numPr>
        <w:tabs>
          <w:tab w:val="left" w:pos="943"/>
        </w:tabs>
        <w:spacing w:before="37" w:line="316" w:lineRule="auto"/>
        <w:ind w:right="1613" w:hanging="307"/>
        <w:rPr>
          <w:sz w:val="21"/>
        </w:rPr>
      </w:pPr>
      <w:r>
        <w:rPr>
          <w:spacing w:val="-8"/>
          <w:sz w:val="21"/>
        </w:rPr>
        <w:t>应在数据清洗和转换过程中对重要数据进行保护，以保证重要数据清洗和转换后的一致性，避免数据失真，并在产生问题时能有效还原和恢复；</w:t>
      </w:r>
    </w:p>
    <w:p w:rsidR="00F97E80" w:rsidRDefault="00DD528B">
      <w:pPr>
        <w:pStyle w:val="a4"/>
        <w:numPr>
          <w:ilvl w:val="0"/>
          <w:numId w:val="4"/>
        </w:numPr>
        <w:tabs>
          <w:tab w:val="left" w:pos="943"/>
        </w:tabs>
        <w:spacing w:before="36" w:line="316" w:lineRule="auto"/>
        <w:ind w:right="1613" w:hanging="307"/>
        <w:rPr>
          <w:sz w:val="21"/>
        </w:rPr>
      </w:pPr>
      <w:r>
        <w:rPr>
          <w:spacing w:val="-8"/>
          <w:sz w:val="21"/>
        </w:rPr>
        <w:t>应跟踪和记录数据采集、处理、分析和挖掘等过程，保证溯源数据能重现相应过程， 溯源数据满足合规审计要求；</w:t>
      </w:r>
    </w:p>
    <w:p w:rsidR="00F97E80" w:rsidRDefault="00DD528B">
      <w:pPr>
        <w:pStyle w:val="a4"/>
        <w:numPr>
          <w:ilvl w:val="0"/>
          <w:numId w:val="4"/>
        </w:numPr>
        <w:tabs>
          <w:tab w:val="left" w:pos="943"/>
        </w:tabs>
        <w:spacing w:before="38" w:line="314" w:lineRule="auto"/>
        <w:ind w:right="1613" w:hanging="307"/>
        <w:rPr>
          <w:sz w:val="21"/>
        </w:rPr>
      </w:pPr>
      <w:r>
        <w:rPr>
          <w:spacing w:val="-8"/>
          <w:sz w:val="21"/>
        </w:rPr>
        <w:t>大数据平台应保证不同客户大数据应用的审计数据隔离存放，并提供不同客户审计数据收集汇总和集中分析的能力。</w:t>
      </w:r>
    </w:p>
    <w:p w:rsidR="00F97E80" w:rsidRDefault="00F97E80">
      <w:pPr>
        <w:spacing w:line="314" w:lineRule="auto"/>
        <w:rPr>
          <w:sz w:val="21"/>
        </w:rPr>
        <w:sectPr w:rsidR="00F97E80">
          <w:pgSz w:w="11910" w:h="16840"/>
          <w:pgMar w:top="1120" w:right="220" w:bottom="280" w:left="1580" w:header="928" w:footer="0" w:gutter="0"/>
          <w:cols w:space="720"/>
        </w:sectPr>
      </w:pPr>
    </w:p>
    <w:p w:rsidR="00F97E80" w:rsidRDefault="00F97E80">
      <w:pPr>
        <w:pStyle w:val="a3"/>
        <w:spacing w:before="5"/>
        <w:rPr>
          <w:sz w:val="22"/>
        </w:rPr>
      </w:pPr>
    </w:p>
    <w:p w:rsidR="00F97E80" w:rsidRDefault="00DD528B">
      <w:pPr>
        <w:pStyle w:val="1"/>
        <w:numPr>
          <w:ilvl w:val="2"/>
          <w:numId w:val="5"/>
        </w:numPr>
        <w:tabs>
          <w:tab w:val="left" w:pos="842"/>
        </w:tabs>
        <w:spacing w:before="72"/>
        <w:rPr>
          <w:rFonts w:ascii="宋体" w:eastAsia="宋体"/>
        </w:rPr>
      </w:pPr>
      <w:r>
        <w:rPr>
          <w:rFonts w:ascii="宋体" w:eastAsia="宋体" w:hint="eastAsia"/>
          <w:spacing w:val="-5"/>
        </w:rPr>
        <w:t>安全建设管理</w:t>
      </w:r>
    </w:p>
    <w:p w:rsidR="00F97E80" w:rsidRDefault="00DD528B">
      <w:pPr>
        <w:pStyle w:val="a3"/>
        <w:spacing w:before="134"/>
        <w:ind w:left="628"/>
      </w:pPr>
      <w:r>
        <w:t>本方面控制措施包括：</w:t>
      </w:r>
    </w:p>
    <w:p w:rsidR="00F97E80" w:rsidRDefault="00DD528B">
      <w:pPr>
        <w:pStyle w:val="a4"/>
        <w:numPr>
          <w:ilvl w:val="3"/>
          <w:numId w:val="5"/>
        </w:numPr>
        <w:tabs>
          <w:tab w:val="left" w:pos="943"/>
        </w:tabs>
        <w:spacing w:before="134" w:line="324" w:lineRule="auto"/>
        <w:ind w:left="947" w:right="1613" w:hanging="307"/>
        <w:rPr>
          <w:sz w:val="21"/>
        </w:rPr>
      </w:pPr>
      <w:r>
        <w:rPr>
          <w:spacing w:val="-8"/>
          <w:sz w:val="21"/>
        </w:rPr>
        <w:t>应选择安全合规的大数据平台，其所提供的大数据平台服务应为其所承载的大数据应用提供相应等级的安全保护能力；</w:t>
      </w:r>
    </w:p>
    <w:p w:rsidR="00F97E80" w:rsidRDefault="00DD528B">
      <w:pPr>
        <w:pStyle w:val="a4"/>
        <w:numPr>
          <w:ilvl w:val="3"/>
          <w:numId w:val="5"/>
        </w:numPr>
        <w:tabs>
          <w:tab w:val="left" w:pos="943"/>
        </w:tabs>
        <w:spacing w:before="13" w:line="280" w:lineRule="auto"/>
        <w:ind w:left="947" w:right="1817" w:hanging="307"/>
        <w:rPr>
          <w:sz w:val="21"/>
        </w:rPr>
      </w:pPr>
      <w:r>
        <w:rPr>
          <w:spacing w:val="-8"/>
          <w:sz w:val="21"/>
        </w:rPr>
        <w:t>应以书面方式约定大数据平台提供者的权限与责任、各项服务内容和具体技术指标等，尤其是安全服务内容；</w:t>
      </w:r>
    </w:p>
    <w:p w:rsidR="00F97E80" w:rsidRDefault="00DD528B">
      <w:pPr>
        <w:pStyle w:val="a4"/>
        <w:numPr>
          <w:ilvl w:val="3"/>
          <w:numId w:val="5"/>
        </w:numPr>
        <w:tabs>
          <w:tab w:val="left" w:pos="943"/>
        </w:tabs>
        <w:spacing w:before="38" w:line="278" w:lineRule="auto"/>
        <w:ind w:left="947" w:right="1613" w:hanging="307"/>
        <w:rPr>
          <w:sz w:val="21"/>
        </w:rPr>
      </w:pPr>
      <w:r>
        <w:rPr>
          <w:spacing w:val="-8"/>
          <w:sz w:val="21"/>
        </w:rPr>
        <w:t>应明确约束数据交换、共享的接收方对数据的保护责任，并确保接收方有足够或相当的安全防护能力。</w:t>
      </w:r>
    </w:p>
    <w:p w:rsidR="00F97E80" w:rsidRDefault="00DD528B">
      <w:pPr>
        <w:pStyle w:val="1"/>
        <w:numPr>
          <w:ilvl w:val="2"/>
          <w:numId w:val="5"/>
        </w:numPr>
        <w:tabs>
          <w:tab w:val="left" w:pos="842"/>
        </w:tabs>
        <w:spacing w:before="155"/>
        <w:rPr>
          <w:rFonts w:ascii="宋体" w:eastAsia="宋体"/>
        </w:rPr>
      </w:pPr>
      <w:r>
        <w:rPr>
          <w:rFonts w:ascii="宋体" w:eastAsia="宋体" w:hint="eastAsia"/>
          <w:spacing w:val="-5"/>
        </w:rPr>
        <w:t>安全运维管理</w:t>
      </w:r>
    </w:p>
    <w:p w:rsidR="00F97E80" w:rsidRDefault="00DD528B">
      <w:pPr>
        <w:pStyle w:val="a3"/>
        <w:spacing w:before="84"/>
        <w:ind w:left="628"/>
      </w:pPr>
      <w:r>
        <w:t>本方面控制措施包括：</w:t>
      </w:r>
    </w:p>
    <w:p w:rsidR="00F97E80" w:rsidRDefault="00DD528B">
      <w:pPr>
        <w:pStyle w:val="a4"/>
        <w:numPr>
          <w:ilvl w:val="3"/>
          <w:numId w:val="5"/>
        </w:numPr>
        <w:tabs>
          <w:tab w:val="left" w:pos="943"/>
        </w:tabs>
        <w:spacing w:before="86" w:line="278" w:lineRule="auto"/>
        <w:ind w:left="947" w:right="1608" w:hanging="307"/>
        <w:rPr>
          <w:sz w:val="21"/>
        </w:rPr>
      </w:pPr>
      <w:r>
        <w:rPr>
          <w:spacing w:val="-8"/>
          <w:sz w:val="21"/>
        </w:rPr>
        <w:t>应建立数字资产安全管理策略，对数据全生命周期的操作规范、保护措施、管理人员职责等进行规定，包括并不限于数据采集、存储、处理、应用、流动、销毁等过程；</w:t>
      </w:r>
    </w:p>
    <w:p w:rsidR="00F97E80" w:rsidRDefault="00DD528B">
      <w:pPr>
        <w:pStyle w:val="a4"/>
        <w:numPr>
          <w:ilvl w:val="3"/>
          <w:numId w:val="5"/>
        </w:numPr>
        <w:tabs>
          <w:tab w:val="left" w:pos="943"/>
        </w:tabs>
        <w:spacing w:before="41" w:line="280" w:lineRule="auto"/>
        <w:ind w:left="947" w:right="1613" w:hanging="307"/>
        <w:rPr>
          <w:sz w:val="21"/>
        </w:rPr>
      </w:pPr>
      <w:r>
        <w:rPr>
          <w:spacing w:val="-8"/>
          <w:sz w:val="21"/>
        </w:rPr>
        <w:t>应制定并执行数据分类分级保护策略，针对不同类别级别的数据制定不同的安全保护措施；</w:t>
      </w:r>
    </w:p>
    <w:p w:rsidR="00F97E80" w:rsidRDefault="00DD528B">
      <w:pPr>
        <w:pStyle w:val="a4"/>
        <w:numPr>
          <w:ilvl w:val="3"/>
          <w:numId w:val="5"/>
        </w:numPr>
        <w:tabs>
          <w:tab w:val="left" w:pos="943"/>
        </w:tabs>
        <w:spacing w:before="38" w:line="278" w:lineRule="auto"/>
        <w:ind w:left="947" w:right="1613" w:hanging="307"/>
        <w:rPr>
          <w:sz w:val="21"/>
        </w:rPr>
      </w:pPr>
      <w:r>
        <w:rPr>
          <w:spacing w:val="-8"/>
          <w:sz w:val="21"/>
        </w:rPr>
        <w:t>应在数据分类分级的基础上，划分重要数字资产范削，明确重要数据进行自动脱敏或去标识的使用场景和业务处理流程；</w:t>
      </w:r>
    </w:p>
    <w:p w:rsidR="00F97E80" w:rsidRDefault="00DD528B">
      <w:pPr>
        <w:pStyle w:val="a4"/>
        <w:numPr>
          <w:ilvl w:val="3"/>
          <w:numId w:val="5"/>
        </w:numPr>
        <w:tabs>
          <w:tab w:val="left" w:pos="943"/>
        </w:tabs>
        <w:spacing w:before="41" w:line="280" w:lineRule="auto"/>
        <w:ind w:left="947" w:right="1613" w:hanging="307"/>
        <w:rPr>
          <w:sz w:val="21"/>
        </w:rPr>
      </w:pPr>
      <w:r>
        <w:rPr>
          <w:spacing w:val="-8"/>
          <w:sz w:val="21"/>
        </w:rPr>
        <w:t>应定期评审数据的类别和级别，如需要变更数据的类别或级别，应依据变更审批流程执行变更。</w:t>
      </w:r>
    </w:p>
    <w:p w:rsidR="00F97E80" w:rsidRDefault="00DD528B">
      <w:pPr>
        <w:pStyle w:val="1"/>
        <w:numPr>
          <w:ilvl w:val="1"/>
          <w:numId w:val="3"/>
        </w:numPr>
        <w:tabs>
          <w:tab w:val="left" w:pos="634"/>
        </w:tabs>
        <w:spacing w:before="152"/>
        <w:rPr>
          <w:rFonts w:ascii="宋体" w:eastAsia="宋体"/>
        </w:rPr>
      </w:pPr>
      <w:r>
        <w:rPr>
          <w:rFonts w:ascii="宋体" w:eastAsia="宋体" w:hint="eastAsia"/>
          <w:spacing w:val="-5"/>
        </w:rPr>
        <w:t>第四级可参考安全控制措施</w:t>
      </w:r>
    </w:p>
    <w:p w:rsidR="00F97E80" w:rsidRDefault="00F97E80">
      <w:pPr>
        <w:pStyle w:val="a3"/>
        <w:spacing w:before="7"/>
        <w:rPr>
          <w:b/>
          <w:sz w:val="15"/>
        </w:rPr>
      </w:pPr>
    </w:p>
    <w:p w:rsidR="00F97E80" w:rsidRDefault="00DD528B">
      <w:pPr>
        <w:pStyle w:val="a4"/>
        <w:numPr>
          <w:ilvl w:val="2"/>
          <w:numId w:val="3"/>
        </w:numPr>
        <w:tabs>
          <w:tab w:val="left" w:pos="842"/>
        </w:tabs>
        <w:rPr>
          <w:b/>
          <w:sz w:val="21"/>
        </w:rPr>
      </w:pPr>
      <w:r>
        <w:rPr>
          <w:b/>
          <w:spacing w:val="-5"/>
          <w:sz w:val="21"/>
        </w:rPr>
        <w:t>安全物理环境</w:t>
      </w:r>
    </w:p>
    <w:p w:rsidR="00F97E80" w:rsidRDefault="00DD528B">
      <w:pPr>
        <w:pStyle w:val="a3"/>
        <w:spacing w:before="84"/>
        <w:ind w:left="628"/>
      </w:pPr>
      <w:r>
        <w:t>应保证承载大数据存储、处理和分析的设备机房位千中国境内。</w:t>
      </w:r>
    </w:p>
    <w:p w:rsidR="00F97E80" w:rsidRDefault="00F97E80">
      <w:pPr>
        <w:pStyle w:val="a3"/>
        <w:spacing w:before="7"/>
        <w:rPr>
          <w:sz w:val="15"/>
        </w:rPr>
      </w:pPr>
    </w:p>
    <w:p w:rsidR="00F97E80" w:rsidRDefault="00DD528B">
      <w:pPr>
        <w:pStyle w:val="1"/>
        <w:numPr>
          <w:ilvl w:val="2"/>
          <w:numId w:val="3"/>
        </w:numPr>
        <w:tabs>
          <w:tab w:val="left" w:pos="842"/>
        </w:tabs>
        <w:rPr>
          <w:rFonts w:ascii="宋体" w:eastAsia="宋体"/>
        </w:rPr>
      </w:pPr>
      <w:r>
        <w:rPr>
          <w:rFonts w:ascii="宋体" w:eastAsia="宋体" w:hint="eastAsia"/>
          <w:spacing w:val="-5"/>
        </w:rPr>
        <w:t>安全通信网络</w:t>
      </w:r>
    </w:p>
    <w:p w:rsidR="00F97E80" w:rsidRDefault="00DD528B">
      <w:pPr>
        <w:pStyle w:val="a3"/>
        <w:spacing w:before="84"/>
        <w:ind w:left="628"/>
      </w:pPr>
      <w:r>
        <w:t>本方面控制措施包括：</w:t>
      </w:r>
    </w:p>
    <w:p w:rsidR="00F97E80" w:rsidRDefault="00DD528B">
      <w:pPr>
        <w:pStyle w:val="a4"/>
        <w:numPr>
          <w:ilvl w:val="3"/>
          <w:numId w:val="3"/>
        </w:numPr>
        <w:tabs>
          <w:tab w:val="left" w:pos="931"/>
        </w:tabs>
        <w:spacing w:before="86"/>
        <w:ind w:hanging="302"/>
        <w:rPr>
          <w:sz w:val="21"/>
        </w:rPr>
      </w:pPr>
      <w:r>
        <w:rPr>
          <w:spacing w:val="-8"/>
          <w:sz w:val="21"/>
        </w:rPr>
        <w:t>应保证大数据平台不承载高千其安全保护等级的大数据应用；</w:t>
      </w:r>
    </w:p>
    <w:p w:rsidR="00F97E80" w:rsidRDefault="00DD528B">
      <w:pPr>
        <w:pStyle w:val="a4"/>
        <w:numPr>
          <w:ilvl w:val="3"/>
          <w:numId w:val="3"/>
        </w:numPr>
        <w:tabs>
          <w:tab w:val="left" w:pos="931"/>
        </w:tabs>
        <w:spacing w:before="84"/>
        <w:ind w:hanging="302"/>
        <w:rPr>
          <w:sz w:val="21"/>
        </w:rPr>
      </w:pPr>
      <w:r>
        <w:rPr>
          <w:spacing w:val="-8"/>
          <w:sz w:val="21"/>
        </w:rPr>
        <w:t>应保证大数据平台的管理流量与系统业务流最分离。</w:t>
      </w:r>
    </w:p>
    <w:p w:rsidR="00F97E80" w:rsidRDefault="00F97E80">
      <w:pPr>
        <w:pStyle w:val="a3"/>
        <w:spacing w:before="9"/>
        <w:rPr>
          <w:sz w:val="15"/>
        </w:rPr>
      </w:pPr>
    </w:p>
    <w:p w:rsidR="00F97E80" w:rsidRDefault="00DD528B">
      <w:pPr>
        <w:pStyle w:val="1"/>
        <w:numPr>
          <w:ilvl w:val="2"/>
          <w:numId w:val="3"/>
        </w:numPr>
        <w:tabs>
          <w:tab w:val="left" w:pos="842"/>
        </w:tabs>
        <w:rPr>
          <w:rFonts w:ascii="宋体" w:eastAsia="宋体"/>
        </w:rPr>
      </w:pPr>
      <w:r>
        <w:rPr>
          <w:rFonts w:ascii="宋体" w:eastAsia="宋体" w:hint="eastAsia"/>
          <w:spacing w:val="-5"/>
        </w:rPr>
        <w:t>安全计算环境</w:t>
      </w:r>
    </w:p>
    <w:p w:rsidR="00F97E80" w:rsidRDefault="00DD528B">
      <w:pPr>
        <w:pStyle w:val="a3"/>
        <w:spacing w:before="84"/>
        <w:ind w:left="628"/>
      </w:pPr>
      <w:r>
        <w:t>本方面控制措施包括：</w:t>
      </w:r>
    </w:p>
    <w:p w:rsidR="00F97E80" w:rsidRDefault="00DD528B">
      <w:pPr>
        <w:pStyle w:val="a4"/>
        <w:numPr>
          <w:ilvl w:val="3"/>
          <w:numId w:val="3"/>
        </w:numPr>
        <w:tabs>
          <w:tab w:val="left" w:pos="943"/>
        </w:tabs>
        <w:spacing w:before="83" w:line="280" w:lineRule="auto"/>
        <w:ind w:left="947" w:right="1613" w:hanging="307"/>
        <w:rPr>
          <w:sz w:val="21"/>
        </w:rPr>
      </w:pPr>
      <w:r>
        <w:rPr>
          <w:spacing w:val="-8"/>
          <w:sz w:val="21"/>
        </w:rPr>
        <w:t>大数据平台应对数据采集终端、数据导入服务组件、数据导出终端、数据导出服务组件的使用实施身份鉴别；</w:t>
      </w:r>
    </w:p>
    <w:p w:rsidR="00F97E80" w:rsidRDefault="00DD528B">
      <w:pPr>
        <w:pStyle w:val="a4"/>
        <w:numPr>
          <w:ilvl w:val="3"/>
          <w:numId w:val="3"/>
        </w:numPr>
        <w:tabs>
          <w:tab w:val="left" w:pos="931"/>
        </w:tabs>
        <w:spacing w:before="38"/>
        <w:ind w:hanging="302"/>
        <w:rPr>
          <w:sz w:val="21"/>
        </w:rPr>
      </w:pPr>
      <w:r>
        <w:rPr>
          <w:spacing w:val="-8"/>
          <w:sz w:val="21"/>
        </w:rPr>
        <w:t>大数据平台应能对不同客户的大数据应用实施标识和鉴别；</w:t>
      </w:r>
    </w:p>
    <w:p w:rsidR="00F97E80" w:rsidRDefault="00DD528B">
      <w:pPr>
        <w:pStyle w:val="a4"/>
        <w:numPr>
          <w:ilvl w:val="3"/>
          <w:numId w:val="3"/>
        </w:numPr>
        <w:tabs>
          <w:tab w:val="left" w:pos="931"/>
        </w:tabs>
        <w:spacing w:before="84"/>
        <w:ind w:hanging="302"/>
        <w:rPr>
          <w:sz w:val="21"/>
        </w:rPr>
      </w:pPr>
      <w:r>
        <w:rPr>
          <w:spacing w:val="-8"/>
          <w:sz w:val="21"/>
        </w:rPr>
        <w:t>大数据平台应为大数据应用提供集中管控其计算和存储资源使用状况的能力；</w:t>
      </w:r>
    </w:p>
    <w:p w:rsidR="00F97E80" w:rsidRDefault="00DD528B">
      <w:pPr>
        <w:pStyle w:val="a4"/>
        <w:numPr>
          <w:ilvl w:val="3"/>
          <w:numId w:val="3"/>
        </w:numPr>
        <w:tabs>
          <w:tab w:val="left" w:pos="931"/>
        </w:tabs>
        <w:spacing w:before="86"/>
        <w:ind w:hanging="302"/>
        <w:rPr>
          <w:sz w:val="21"/>
        </w:rPr>
      </w:pPr>
      <w:r>
        <w:rPr>
          <w:spacing w:val="-8"/>
          <w:sz w:val="21"/>
        </w:rPr>
        <w:t>大数据平台应对其提供的辅助工具或服务组件，实施有效管理；</w:t>
      </w:r>
    </w:p>
    <w:p w:rsidR="00F97E80" w:rsidRDefault="00DD528B">
      <w:pPr>
        <w:pStyle w:val="a4"/>
        <w:numPr>
          <w:ilvl w:val="3"/>
          <w:numId w:val="3"/>
        </w:numPr>
        <w:tabs>
          <w:tab w:val="left" w:pos="931"/>
        </w:tabs>
        <w:spacing w:before="84"/>
        <w:ind w:hanging="302"/>
        <w:rPr>
          <w:sz w:val="21"/>
        </w:rPr>
      </w:pPr>
      <w:r>
        <w:rPr>
          <w:spacing w:val="-8"/>
          <w:sz w:val="21"/>
        </w:rPr>
        <w:t>大数据平台应屏蔽计算、内存、存储资源故障，保障业务正常运行；</w:t>
      </w:r>
    </w:p>
    <w:p w:rsidR="00F97E80" w:rsidRDefault="00DD528B">
      <w:pPr>
        <w:pStyle w:val="a4"/>
        <w:numPr>
          <w:ilvl w:val="3"/>
          <w:numId w:val="3"/>
        </w:numPr>
        <w:tabs>
          <w:tab w:val="left" w:pos="931"/>
        </w:tabs>
        <w:spacing w:before="86"/>
        <w:ind w:hanging="302"/>
        <w:rPr>
          <w:sz w:val="21"/>
        </w:rPr>
      </w:pPr>
      <w:r>
        <w:rPr>
          <w:spacing w:val="-8"/>
          <w:sz w:val="21"/>
        </w:rPr>
        <w:t>大数据平台应提供静态脱敏和去标识化的工具或服务组件技术；</w:t>
      </w:r>
    </w:p>
    <w:p w:rsidR="00F97E80" w:rsidRDefault="00DD528B">
      <w:pPr>
        <w:pStyle w:val="a4"/>
        <w:numPr>
          <w:ilvl w:val="3"/>
          <w:numId w:val="3"/>
        </w:numPr>
        <w:tabs>
          <w:tab w:val="left" w:pos="943"/>
        </w:tabs>
        <w:spacing w:before="84" w:line="280" w:lineRule="auto"/>
        <w:ind w:left="947" w:right="1613" w:hanging="307"/>
        <w:rPr>
          <w:sz w:val="21"/>
        </w:rPr>
      </w:pPr>
      <w:r>
        <w:rPr>
          <w:spacing w:val="-8"/>
          <w:sz w:val="21"/>
        </w:rPr>
        <w:t>对外提供服务的大数据平台，平台或第三方只有在大数据应用授权下才可以对大数据应用的数据资源进行访问、使用和管理；</w:t>
      </w:r>
    </w:p>
    <w:p w:rsidR="00F97E80" w:rsidRDefault="00F97E80">
      <w:pPr>
        <w:spacing w:line="280" w:lineRule="auto"/>
        <w:rPr>
          <w:sz w:val="21"/>
        </w:rPr>
        <w:sectPr w:rsidR="00F97E80">
          <w:pgSz w:w="11910" w:h="16840"/>
          <w:pgMar w:top="1120" w:right="220" w:bottom="280" w:left="1580" w:header="928" w:footer="0" w:gutter="0"/>
          <w:cols w:space="720"/>
        </w:sectPr>
      </w:pPr>
    </w:p>
    <w:p w:rsidR="00F97E80" w:rsidRDefault="00F97E80">
      <w:pPr>
        <w:pStyle w:val="a3"/>
        <w:spacing w:before="4"/>
        <w:rPr>
          <w:sz w:val="20"/>
        </w:rPr>
      </w:pPr>
    </w:p>
    <w:p w:rsidR="00F97E80" w:rsidRDefault="00DD528B">
      <w:pPr>
        <w:pStyle w:val="a4"/>
        <w:numPr>
          <w:ilvl w:val="3"/>
          <w:numId w:val="3"/>
        </w:numPr>
        <w:tabs>
          <w:tab w:val="left" w:pos="943"/>
        </w:tabs>
        <w:spacing w:before="72" w:line="280" w:lineRule="auto"/>
        <w:ind w:left="947" w:right="1613" w:hanging="307"/>
        <w:rPr>
          <w:sz w:val="21"/>
        </w:rPr>
      </w:pPr>
      <w:r>
        <w:rPr>
          <w:spacing w:val="-8"/>
          <w:sz w:val="21"/>
        </w:rPr>
        <w:t>大数据平台应提供数据分类分级安全管理功能，供大数据应用针对不同类别级别的数据采取不同的安全保护措施；</w:t>
      </w:r>
    </w:p>
    <w:p w:rsidR="00F97E80" w:rsidRDefault="00DD528B">
      <w:pPr>
        <w:pStyle w:val="a4"/>
        <w:numPr>
          <w:ilvl w:val="3"/>
          <w:numId w:val="3"/>
        </w:numPr>
        <w:tabs>
          <w:tab w:val="left" w:pos="943"/>
        </w:tabs>
        <w:spacing w:before="38" w:line="278" w:lineRule="auto"/>
        <w:ind w:left="947" w:right="1613" w:hanging="307"/>
        <w:rPr>
          <w:sz w:val="21"/>
        </w:rPr>
      </w:pPr>
      <w:r>
        <w:rPr>
          <w:spacing w:val="-8"/>
          <w:sz w:val="21"/>
        </w:rPr>
        <w:t>大数据平台应提供设狸数据安全标记功能，基千安全标记的授权和访问控制措施，满足细粒度授权访问控制管理能力要求；</w:t>
      </w:r>
    </w:p>
    <w:p w:rsidR="00F97E80" w:rsidRDefault="00DD528B">
      <w:pPr>
        <w:pStyle w:val="a4"/>
        <w:numPr>
          <w:ilvl w:val="3"/>
          <w:numId w:val="3"/>
        </w:numPr>
        <w:tabs>
          <w:tab w:val="left" w:pos="943"/>
        </w:tabs>
        <w:spacing w:before="40" w:line="280" w:lineRule="auto"/>
        <w:ind w:left="947" w:right="1613" w:hanging="307"/>
        <w:rPr>
          <w:sz w:val="21"/>
        </w:rPr>
      </w:pPr>
      <w:r>
        <w:rPr>
          <w:spacing w:val="-8"/>
          <w:sz w:val="21"/>
        </w:rPr>
        <w:t>大数据平台应在数据采集、存储、处理、分析等各个环节，支持对数据进行分类分级处置，并保证安全保护策略保持一致；</w:t>
      </w:r>
    </w:p>
    <w:p w:rsidR="00F97E80" w:rsidRDefault="00DD528B">
      <w:pPr>
        <w:pStyle w:val="a4"/>
        <w:numPr>
          <w:ilvl w:val="3"/>
          <w:numId w:val="3"/>
        </w:numPr>
        <w:tabs>
          <w:tab w:val="left" w:pos="943"/>
        </w:tabs>
        <w:spacing w:before="38" w:line="278" w:lineRule="auto"/>
        <w:ind w:left="947" w:right="1817" w:hanging="307"/>
        <w:rPr>
          <w:sz w:val="21"/>
        </w:rPr>
      </w:pPr>
      <w:r>
        <w:rPr>
          <w:spacing w:val="-8"/>
          <w:sz w:val="21"/>
        </w:rPr>
        <w:t>涉及重要数据接口、重要服务接口的调用，应实施访问控制，包括但不限于数据处理、使用、分析、导出、共享、交换等相关操作；</w:t>
      </w:r>
    </w:p>
    <w:p w:rsidR="00F97E80" w:rsidRDefault="00DD528B">
      <w:pPr>
        <w:pStyle w:val="a4"/>
        <w:numPr>
          <w:ilvl w:val="4"/>
          <w:numId w:val="3"/>
        </w:numPr>
        <w:tabs>
          <w:tab w:val="left" w:pos="943"/>
        </w:tabs>
        <w:spacing w:before="41" w:line="280" w:lineRule="auto"/>
        <w:ind w:right="1612" w:hanging="307"/>
        <w:rPr>
          <w:sz w:val="21"/>
        </w:rPr>
      </w:pPr>
      <w:r>
        <w:rPr>
          <w:spacing w:val="-8"/>
          <w:sz w:val="21"/>
        </w:rPr>
        <w:t>应在数据清洗和转换过程中对重要数据进行保护，以保证重要数据清洗和转换后的一致性，避免数据失真，并在产生间题时能有效还原和恢复；</w:t>
      </w:r>
    </w:p>
    <w:p w:rsidR="00F97E80" w:rsidRDefault="00DD528B">
      <w:pPr>
        <w:pStyle w:val="a4"/>
        <w:numPr>
          <w:ilvl w:val="0"/>
          <w:numId w:val="2"/>
        </w:numPr>
        <w:tabs>
          <w:tab w:val="left" w:pos="943"/>
        </w:tabs>
        <w:spacing w:before="37" w:line="278" w:lineRule="auto"/>
        <w:ind w:right="1613" w:hanging="307"/>
        <w:rPr>
          <w:sz w:val="21"/>
        </w:rPr>
      </w:pPr>
      <w:r>
        <w:rPr>
          <w:spacing w:val="-8"/>
          <w:sz w:val="21"/>
        </w:rPr>
        <w:t>应跟踪和记录数据采集、处理、分析和挖掘等过程，保证溯源数据能重现相应过程， 溯源数据满足合规审计要求；</w:t>
      </w:r>
    </w:p>
    <w:p w:rsidR="00F97E80" w:rsidRDefault="00DD528B">
      <w:pPr>
        <w:pStyle w:val="a4"/>
        <w:numPr>
          <w:ilvl w:val="0"/>
          <w:numId w:val="2"/>
        </w:numPr>
        <w:tabs>
          <w:tab w:val="left" w:pos="943"/>
        </w:tabs>
        <w:spacing w:before="41" w:line="280" w:lineRule="auto"/>
        <w:ind w:right="1613" w:hanging="307"/>
        <w:rPr>
          <w:sz w:val="21"/>
        </w:rPr>
      </w:pPr>
      <w:r>
        <w:rPr>
          <w:spacing w:val="-8"/>
          <w:sz w:val="21"/>
        </w:rPr>
        <w:t>大数据平台应保证不同客户大数据应用的审计数据隔离存放，并提供不同客户审计数据收集汇总和集中分析的能力；</w:t>
      </w:r>
    </w:p>
    <w:p w:rsidR="00F97E80" w:rsidRDefault="00DD528B">
      <w:pPr>
        <w:pStyle w:val="a4"/>
        <w:numPr>
          <w:ilvl w:val="0"/>
          <w:numId w:val="2"/>
        </w:numPr>
        <w:tabs>
          <w:tab w:val="left" w:pos="931"/>
        </w:tabs>
        <w:spacing w:before="38"/>
        <w:ind w:left="930" w:hanging="302"/>
        <w:rPr>
          <w:sz w:val="21"/>
        </w:rPr>
      </w:pPr>
      <w:r>
        <w:rPr>
          <w:spacing w:val="-8"/>
          <w:sz w:val="21"/>
        </w:rPr>
        <w:t>大数据平台应具备对不同类别、不同级别数据全生命周期区分处置的能力。</w:t>
      </w:r>
    </w:p>
    <w:p w:rsidR="00F97E80" w:rsidRDefault="00F97E80">
      <w:pPr>
        <w:pStyle w:val="a3"/>
        <w:spacing w:before="7"/>
        <w:rPr>
          <w:sz w:val="15"/>
        </w:rPr>
      </w:pPr>
    </w:p>
    <w:p w:rsidR="00F97E80" w:rsidRDefault="00DD528B">
      <w:pPr>
        <w:pStyle w:val="1"/>
        <w:numPr>
          <w:ilvl w:val="2"/>
          <w:numId w:val="3"/>
        </w:numPr>
        <w:tabs>
          <w:tab w:val="left" w:pos="842"/>
        </w:tabs>
        <w:rPr>
          <w:rFonts w:ascii="宋体" w:eastAsia="宋体"/>
        </w:rPr>
      </w:pPr>
      <w:r>
        <w:rPr>
          <w:rFonts w:ascii="宋体" w:eastAsia="宋体" w:hint="eastAsia"/>
          <w:spacing w:val="-5"/>
        </w:rPr>
        <w:t>安全建设管理</w:t>
      </w:r>
    </w:p>
    <w:p w:rsidR="00F97E80" w:rsidRDefault="00DD528B">
      <w:pPr>
        <w:pStyle w:val="a3"/>
        <w:spacing w:before="83"/>
        <w:ind w:left="628"/>
      </w:pPr>
      <w:r>
        <w:t>本方面控制措施包括：</w:t>
      </w:r>
    </w:p>
    <w:p w:rsidR="00F97E80" w:rsidRDefault="00DD528B">
      <w:pPr>
        <w:pStyle w:val="a4"/>
        <w:numPr>
          <w:ilvl w:val="3"/>
          <w:numId w:val="3"/>
        </w:numPr>
        <w:tabs>
          <w:tab w:val="left" w:pos="943"/>
        </w:tabs>
        <w:spacing w:before="87" w:line="278" w:lineRule="auto"/>
        <w:ind w:left="947" w:right="1614" w:hanging="307"/>
        <w:rPr>
          <w:sz w:val="21"/>
        </w:rPr>
      </w:pPr>
      <w:r>
        <w:rPr>
          <w:spacing w:val="-8"/>
          <w:sz w:val="21"/>
        </w:rPr>
        <w:t>应选择安全合规的大数据平台，其所提供的大数据平台服务应为其所承载的大数据应用提供相应等级的安全保护能力；</w:t>
      </w:r>
    </w:p>
    <w:p w:rsidR="00F97E80" w:rsidRDefault="00DD528B">
      <w:pPr>
        <w:pStyle w:val="a4"/>
        <w:numPr>
          <w:ilvl w:val="3"/>
          <w:numId w:val="3"/>
        </w:numPr>
        <w:tabs>
          <w:tab w:val="left" w:pos="943"/>
        </w:tabs>
        <w:spacing w:before="40" w:line="280" w:lineRule="auto"/>
        <w:ind w:left="947" w:right="1817" w:hanging="307"/>
        <w:rPr>
          <w:sz w:val="21"/>
        </w:rPr>
      </w:pPr>
      <w:r>
        <w:rPr>
          <w:spacing w:val="-8"/>
          <w:sz w:val="21"/>
        </w:rPr>
        <w:t>应以书面方式约定大数据平台提供者的权限与责任、各项服务内容和具体技术指标等，尤其是安全服务内容；</w:t>
      </w:r>
    </w:p>
    <w:p w:rsidR="00F97E80" w:rsidRDefault="00DD528B">
      <w:pPr>
        <w:pStyle w:val="a4"/>
        <w:numPr>
          <w:ilvl w:val="3"/>
          <w:numId w:val="3"/>
        </w:numPr>
        <w:tabs>
          <w:tab w:val="left" w:pos="943"/>
        </w:tabs>
        <w:spacing w:before="38" w:line="278" w:lineRule="auto"/>
        <w:ind w:left="947" w:right="1613" w:hanging="307"/>
        <w:rPr>
          <w:sz w:val="21"/>
        </w:rPr>
      </w:pPr>
      <w:r>
        <w:rPr>
          <w:spacing w:val="-8"/>
          <w:sz w:val="21"/>
        </w:rPr>
        <w:t>应明确约束数据交换、共享的接收方对数据的保护责任，并确保接收方有足够或相当的安全防护能力。</w:t>
      </w:r>
    </w:p>
    <w:p w:rsidR="00F97E80" w:rsidRDefault="00DD528B">
      <w:pPr>
        <w:pStyle w:val="1"/>
        <w:numPr>
          <w:ilvl w:val="2"/>
          <w:numId w:val="3"/>
        </w:numPr>
        <w:tabs>
          <w:tab w:val="left" w:pos="842"/>
        </w:tabs>
        <w:spacing w:before="156"/>
        <w:rPr>
          <w:rFonts w:ascii="宋体" w:eastAsia="宋体"/>
        </w:rPr>
      </w:pPr>
      <w:r>
        <w:rPr>
          <w:rFonts w:ascii="宋体" w:eastAsia="宋体" w:hint="eastAsia"/>
          <w:spacing w:val="-5"/>
        </w:rPr>
        <w:t>安全运维管理</w:t>
      </w:r>
    </w:p>
    <w:p w:rsidR="00F97E80" w:rsidRDefault="00DD528B">
      <w:pPr>
        <w:pStyle w:val="a3"/>
        <w:spacing w:before="84"/>
        <w:ind w:left="628"/>
      </w:pPr>
      <w:r>
        <w:t>本方面控制措施包括：</w:t>
      </w:r>
    </w:p>
    <w:p w:rsidR="00F97E80" w:rsidRDefault="00DD528B">
      <w:pPr>
        <w:pStyle w:val="a4"/>
        <w:numPr>
          <w:ilvl w:val="3"/>
          <w:numId w:val="3"/>
        </w:numPr>
        <w:tabs>
          <w:tab w:val="left" w:pos="943"/>
        </w:tabs>
        <w:spacing w:before="86" w:line="278" w:lineRule="auto"/>
        <w:ind w:left="947" w:right="1608" w:hanging="307"/>
        <w:rPr>
          <w:sz w:val="21"/>
        </w:rPr>
      </w:pPr>
      <w:r>
        <w:rPr>
          <w:spacing w:val="-8"/>
          <w:sz w:val="21"/>
        </w:rPr>
        <w:t>应建立数字资产安全管理策略，对数据全生命周期的操作规范、保护措施、管理人员职责等进行规定，包括并不限千数据采集、存储、处理、应用、流动、销毁等过程；</w:t>
      </w:r>
    </w:p>
    <w:p w:rsidR="00F97E80" w:rsidRDefault="00DD528B">
      <w:pPr>
        <w:pStyle w:val="a4"/>
        <w:numPr>
          <w:ilvl w:val="3"/>
          <w:numId w:val="3"/>
        </w:numPr>
        <w:tabs>
          <w:tab w:val="left" w:pos="943"/>
        </w:tabs>
        <w:spacing w:before="40" w:line="280" w:lineRule="auto"/>
        <w:ind w:left="947" w:right="1613" w:hanging="307"/>
        <w:rPr>
          <w:sz w:val="21"/>
        </w:rPr>
      </w:pPr>
      <w:r>
        <w:rPr>
          <w:spacing w:val="-8"/>
          <w:sz w:val="21"/>
        </w:rPr>
        <w:t>应制定并执行数据分类分级保护策略，针对不同类别级别的数据制定不同的安全保护措施；</w:t>
      </w:r>
    </w:p>
    <w:p w:rsidR="00F97E80" w:rsidRDefault="00DD528B">
      <w:pPr>
        <w:pStyle w:val="a4"/>
        <w:numPr>
          <w:ilvl w:val="3"/>
          <w:numId w:val="3"/>
        </w:numPr>
        <w:tabs>
          <w:tab w:val="left" w:pos="943"/>
        </w:tabs>
        <w:spacing w:before="38" w:line="278" w:lineRule="auto"/>
        <w:ind w:left="947" w:right="1613" w:hanging="307"/>
        <w:rPr>
          <w:sz w:val="21"/>
        </w:rPr>
      </w:pPr>
      <w:r>
        <w:rPr>
          <w:spacing w:val="-8"/>
          <w:sz w:val="21"/>
        </w:rPr>
        <w:t>应在数据分类分级的基础上，划分重要数字资产范围，明确重要数据进行自动脱敏或去标识的使用场景和业务处理流程；</w:t>
      </w:r>
    </w:p>
    <w:p w:rsidR="00F97E80" w:rsidRDefault="00DD528B">
      <w:pPr>
        <w:pStyle w:val="a4"/>
        <w:numPr>
          <w:ilvl w:val="3"/>
          <w:numId w:val="3"/>
        </w:numPr>
        <w:tabs>
          <w:tab w:val="left" w:pos="943"/>
        </w:tabs>
        <w:spacing w:before="41" w:line="280" w:lineRule="auto"/>
        <w:ind w:left="947" w:right="1613" w:hanging="307"/>
        <w:rPr>
          <w:sz w:val="21"/>
        </w:rPr>
      </w:pPr>
      <w:r>
        <w:rPr>
          <w:spacing w:val="-8"/>
          <w:sz w:val="21"/>
        </w:rPr>
        <w:t>应定期评审数据的类别和级别，如需要变更数据的类别或级别，应依据变更审批流程执行变更。</w:t>
      </w:r>
    </w:p>
    <w:p w:rsidR="00F97E80" w:rsidRDefault="00F97E80">
      <w:pPr>
        <w:spacing w:line="280" w:lineRule="auto"/>
        <w:rPr>
          <w:sz w:val="21"/>
        </w:rPr>
        <w:sectPr w:rsidR="00F97E80">
          <w:pgSz w:w="11910" w:h="16840"/>
          <w:pgMar w:top="1120" w:right="220" w:bottom="280" w:left="1580" w:header="928" w:footer="0" w:gutter="0"/>
          <w:cols w:space="720"/>
        </w:sectPr>
      </w:pPr>
    </w:p>
    <w:p w:rsidR="00F97E80" w:rsidRDefault="00F97E80">
      <w:pPr>
        <w:pStyle w:val="a3"/>
        <w:rPr>
          <w:sz w:val="20"/>
        </w:rPr>
      </w:pPr>
    </w:p>
    <w:p w:rsidR="00F97E80" w:rsidRDefault="00F97E80">
      <w:pPr>
        <w:pStyle w:val="a3"/>
        <w:spacing w:before="1"/>
        <w:rPr>
          <w:sz w:val="28"/>
        </w:rPr>
      </w:pPr>
    </w:p>
    <w:p w:rsidR="00F97E80" w:rsidRDefault="00DD528B">
      <w:pPr>
        <w:pStyle w:val="1"/>
        <w:spacing w:before="72"/>
        <w:ind w:left="3813" w:firstLine="0"/>
        <w:rPr>
          <w:rFonts w:ascii="宋体" w:eastAsia="宋体"/>
        </w:rPr>
      </w:pPr>
      <w:bookmarkStart w:id="10" w:name="_TOC_250000"/>
      <w:bookmarkEnd w:id="10"/>
      <w:r>
        <w:rPr>
          <w:rFonts w:ascii="宋体" w:eastAsia="宋体" w:hint="eastAsia"/>
        </w:rPr>
        <w:t>参 考 文 献</w:t>
      </w:r>
    </w:p>
    <w:p w:rsidR="00F97E80" w:rsidRDefault="00DD528B">
      <w:pPr>
        <w:pStyle w:val="a3"/>
        <w:spacing w:before="83" w:line="280" w:lineRule="auto"/>
        <w:ind w:left="220" w:right="1576"/>
      </w:pPr>
      <w:r>
        <w:t>[l</w:t>
      </w:r>
      <w:r>
        <w:rPr>
          <w:spacing w:val="7"/>
        </w:rPr>
        <w:t xml:space="preserve">] </w:t>
      </w:r>
      <w:r>
        <w:rPr>
          <w:spacing w:val="-4"/>
        </w:rPr>
        <w:t>GB/T 18336.1—2015</w:t>
      </w:r>
      <w:r>
        <w:rPr>
          <w:spacing w:val="-8"/>
        </w:rPr>
        <w:t xml:space="preserve"> 信息技术安全技术信息技术安全评估准则第</w:t>
      </w:r>
      <w:r>
        <w:t>1</w:t>
      </w:r>
      <w:r>
        <w:rPr>
          <w:spacing w:val="-8"/>
        </w:rPr>
        <w:t xml:space="preserve"> 部分：简介和一般模</w:t>
      </w:r>
      <w:r>
        <w:t>型</w:t>
      </w:r>
    </w:p>
    <w:p w:rsidR="00F97E80" w:rsidRDefault="00DD528B">
      <w:pPr>
        <w:pStyle w:val="a4"/>
        <w:numPr>
          <w:ilvl w:val="0"/>
          <w:numId w:val="1"/>
        </w:numPr>
        <w:tabs>
          <w:tab w:val="left" w:pos="632"/>
        </w:tabs>
        <w:spacing w:before="38"/>
        <w:rPr>
          <w:sz w:val="21"/>
        </w:rPr>
      </w:pPr>
      <w:r>
        <w:rPr>
          <w:spacing w:val="-4"/>
          <w:sz w:val="21"/>
        </w:rPr>
        <w:t>GB/T</w:t>
      </w:r>
      <w:r>
        <w:rPr>
          <w:spacing w:val="10"/>
          <w:sz w:val="21"/>
        </w:rPr>
        <w:t xml:space="preserve"> </w:t>
      </w:r>
      <w:r>
        <w:rPr>
          <w:spacing w:val="-4"/>
          <w:sz w:val="21"/>
        </w:rPr>
        <w:t>22080—2016</w:t>
      </w:r>
      <w:r>
        <w:rPr>
          <w:spacing w:val="-8"/>
          <w:sz w:val="21"/>
        </w:rPr>
        <w:t xml:space="preserve"> 信息技术安全技术信息安全管理体系要求</w:t>
      </w:r>
    </w:p>
    <w:p w:rsidR="00F97E80" w:rsidRDefault="00DD528B">
      <w:pPr>
        <w:pStyle w:val="a4"/>
        <w:numPr>
          <w:ilvl w:val="0"/>
          <w:numId w:val="1"/>
        </w:numPr>
        <w:tabs>
          <w:tab w:val="left" w:pos="632"/>
        </w:tabs>
        <w:spacing w:before="84"/>
        <w:rPr>
          <w:sz w:val="21"/>
        </w:rPr>
      </w:pPr>
      <w:r>
        <w:rPr>
          <w:spacing w:val="-4"/>
          <w:sz w:val="21"/>
        </w:rPr>
        <w:t>GB/T</w:t>
      </w:r>
      <w:r>
        <w:rPr>
          <w:spacing w:val="10"/>
          <w:sz w:val="21"/>
        </w:rPr>
        <w:t xml:space="preserve"> </w:t>
      </w:r>
      <w:r>
        <w:rPr>
          <w:spacing w:val="-4"/>
          <w:sz w:val="21"/>
        </w:rPr>
        <w:t>22081—2016</w:t>
      </w:r>
      <w:r>
        <w:rPr>
          <w:spacing w:val="-8"/>
          <w:sz w:val="21"/>
        </w:rPr>
        <w:t xml:space="preserve"> 信息技术安全技术信息安全控制实践指南</w:t>
      </w:r>
    </w:p>
    <w:p w:rsidR="00F97E80" w:rsidRPr="00F02C53" w:rsidRDefault="00DD528B">
      <w:pPr>
        <w:pStyle w:val="a4"/>
        <w:numPr>
          <w:ilvl w:val="0"/>
          <w:numId w:val="1"/>
        </w:numPr>
        <w:tabs>
          <w:tab w:val="left" w:pos="674"/>
        </w:tabs>
        <w:spacing w:before="86" w:line="278" w:lineRule="auto"/>
        <w:ind w:left="220" w:right="1573" w:firstLine="0"/>
        <w:rPr>
          <w:sz w:val="21"/>
          <w:lang w:val="en-US"/>
        </w:rPr>
      </w:pPr>
      <w:r w:rsidRPr="00F02C53">
        <w:rPr>
          <w:spacing w:val="-3"/>
          <w:sz w:val="21"/>
          <w:lang w:val="en-US"/>
        </w:rPr>
        <w:t xml:space="preserve">NIST </w:t>
      </w:r>
      <w:r w:rsidRPr="00F02C53">
        <w:rPr>
          <w:spacing w:val="-4"/>
          <w:sz w:val="21"/>
          <w:lang w:val="en-US"/>
        </w:rPr>
        <w:t xml:space="preserve">Special Publication 800-53 Security </w:t>
      </w:r>
      <w:r w:rsidRPr="00F02C53">
        <w:rPr>
          <w:spacing w:val="-3"/>
          <w:sz w:val="21"/>
          <w:lang w:val="en-US"/>
        </w:rPr>
        <w:t xml:space="preserve">and </w:t>
      </w:r>
      <w:r w:rsidRPr="00F02C53">
        <w:rPr>
          <w:spacing w:val="-4"/>
          <w:sz w:val="21"/>
          <w:lang w:val="en-US"/>
        </w:rPr>
        <w:t xml:space="preserve">Privacy Controls </w:t>
      </w:r>
      <w:r w:rsidRPr="00F02C53">
        <w:rPr>
          <w:sz w:val="21"/>
          <w:lang w:val="en-US"/>
        </w:rPr>
        <w:t xml:space="preserve">for </w:t>
      </w:r>
      <w:r w:rsidRPr="00F02C53">
        <w:rPr>
          <w:spacing w:val="-4"/>
          <w:sz w:val="21"/>
          <w:lang w:val="en-US"/>
        </w:rPr>
        <w:t xml:space="preserve">Federal Information </w:t>
      </w:r>
      <w:proofErr w:type="spellStart"/>
      <w:r w:rsidRPr="00F02C53">
        <w:rPr>
          <w:spacing w:val="-4"/>
          <w:sz w:val="21"/>
          <w:lang w:val="en-US"/>
        </w:rPr>
        <w:t>Systernsand</w:t>
      </w:r>
      <w:proofErr w:type="spellEnd"/>
      <w:r w:rsidRPr="00F02C53">
        <w:rPr>
          <w:spacing w:val="-12"/>
          <w:sz w:val="21"/>
          <w:lang w:val="en-US"/>
        </w:rPr>
        <w:t xml:space="preserve"> </w:t>
      </w:r>
      <w:r w:rsidRPr="00F02C53">
        <w:rPr>
          <w:spacing w:val="-4"/>
          <w:sz w:val="21"/>
          <w:lang w:val="en-US"/>
        </w:rPr>
        <w:t>Organizations</w:t>
      </w: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spacing w:before="3"/>
        <w:rPr>
          <w:sz w:val="17"/>
          <w:lang w:val="en-US"/>
        </w:rPr>
      </w:pPr>
    </w:p>
    <w:p w:rsidR="00F97E80" w:rsidRPr="00F02C53" w:rsidRDefault="00F97E80">
      <w:pPr>
        <w:rPr>
          <w:sz w:val="17"/>
          <w:lang w:val="en-US"/>
        </w:rPr>
        <w:sectPr w:rsidR="00F97E80" w:rsidRPr="00F02C53">
          <w:pgSz w:w="11910" w:h="16840"/>
          <w:pgMar w:top="1120" w:right="220" w:bottom="280" w:left="1580" w:header="928" w:footer="0" w:gutter="0"/>
          <w:cols w:space="720"/>
        </w:sectPr>
      </w:pPr>
    </w:p>
    <w:p w:rsidR="00F97E80" w:rsidRPr="00F02C53" w:rsidRDefault="00F97E80">
      <w:pPr>
        <w:pStyle w:val="a3"/>
        <w:rPr>
          <w:sz w:val="20"/>
          <w:lang w:val="en-US"/>
        </w:rPr>
      </w:pPr>
    </w:p>
    <w:p w:rsidR="00F97E80" w:rsidRPr="00F02C53" w:rsidRDefault="00F97E80">
      <w:pPr>
        <w:pStyle w:val="a3"/>
        <w:rPr>
          <w:sz w:val="20"/>
          <w:lang w:val="en-US"/>
        </w:rPr>
      </w:pPr>
    </w:p>
    <w:p w:rsidR="00F97E80" w:rsidRPr="00F02C53" w:rsidRDefault="00F97E80">
      <w:pPr>
        <w:pStyle w:val="a3"/>
        <w:spacing w:before="2"/>
        <w:rPr>
          <w:sz w:val="10"/>
          <w:lang w:val="en-US"/>
        </w:rPr>
      </w:pPr>
    </w:p>
    <w:p w:rsidR="00F97E80" w:rsidRDefault="00DD528B">
      <w:pPr>
        <w:pStyle w:val="a3"/>
        <w:ind w:left="9670"/>
        <w:rPr>
          <w:sz w:val="20"/>
        </w:rPr>
      </w:pPr>
      <w:r>
        <w:rPr>
          <w:noProof/>
          <w:sz w:val="20"/>
        </w:rPr>
        <w:drawing>
          <wp:inline distT="0" distB="0" distL="0" distR="0">
            <wp:extent cx="207931" cy="1601628"/>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0" cstate="print"/>
                    <a:stretch>
                      <a:fillRect/>
                    </a:stretch>
                  </pic:blipFill>
                  <pic:spPr>
                    <a:xfrm>
                      <a:off x="0" y="0"/>
                      <a:ext cx="207931" cy="1601628"/>
                    </a:xfrm>
                    <a:prstGeom prst="rect">
                      <a:avLst/>
                    </a:prstGeom>
                  </pic:spPr>
                </pic:pic>
              </a:graphicData>
            </a:graphic>
          </wp:inline>
        </w:drawing>
      </w: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rPr>
          <w:sz w:val="20"/>
        </w:rPr>
      </w:pPr>
    </w:p>
    <w:p w:rsidR="00F97E80" w:rsidRDefault="00F97E80">
      <w:pPr>
        <w:pStyle w:val="a3"/>
        <w:spacing w:before="9"/>
        <w:rPr>
          <w:sz w:val="15"/>
        </w:rPr>
      </w:pPr>
    </w:p>
    <w:p w:rsidR="00F97E80" w:rsidRDefault="00DD528B">
      <w:pPr>
        <w:pStyle w:val="a3"/>
        <w:spacing w:before="72" w:line="278" w:lineRule="auto"/>
        <w:ind w:left="5110" w:right="2891"/>
        <w:jc w:val="center"/>
      </w:pPr>
      <w:r>
        <w:t>中 华 人 民 共 和 国</w:t>
      </w:r>
      <w:proofErr w:type="gramStart"/>
      <w:r>
        <w:t>国</w:t>
      </w:r>
      <w:proofErr w:type="gramEnd"/>
      <w:r>
        <w:t xml:space="preserve"> 家 标 准</w:t>
      </w:r>
    </w:p>
    <w:p w:rsidR="00F97E80" w:rsidRDefault="00DD528B">
      <w:pPr>
        <w:pStyle w:val="1"/>
        <w:spacing w:line="269" w:lineRule="exact"/>
        <w:ind w:left="5107" w:right="2891" w:firstLine="0"/>
        <w:jc w:val="center"/>
        <w:rPr>
          <w:rFonts w:ascii="宋体" w:eastAsia="宋体"/>
        </w:rPr>
      </w:pPr>
      <w:r>
        <w:rPr>
          <w:rFonts w:ascii="宋体" w:eastAsia="宋体" w:hint="eastAsia"/>
        </w:rPr>
        <w:t>信息安全技术</w:t>
      </w:r>
    </w:p>
    <w:p w:rsidR="00F97E80" w:rsidRDefault="00DD528B">
      <w:pPr>
        <w:spacing w:before="43"/>
        <w:ind w:left="3780" w:right="1570"/>
        <w:jc w:val="center"/>
        <w:rPr>
          <w:b/>
          <w:sz w:val="21"/>
        </w:rPr>
      </w:pPr>
      <w:r>
        <w:rPr>
          <w:b/>
          <w:sz w:val="21"/>
        </w:rPr>
        <w:t>网络安全等级保护基本要求</w:t>
      </w:r>
    </w:p>
    <w:p w:rsidR="00F97E80" w:rsidRDefault="00DD528B">
      <w:pPr>
        <w:pStyle w:val="a3"/>
        <w:spacing w:before="43"/>
        <w:ind w:left="5105" w:right="2891"/>
        <w:jc w:val="center"/>
      </w:pPr>
      <w:r>
        <w:t>GB / T 22239-2019</w:t>
      </w:r>
    </w:p>
    <w:p w:rsidR="00F97E80" w:rsidRDefault="00DD528B">
      <w:pPr>
        <w:pStyle w:val="a3"/>
        <w:spacing w:before="43"/>
        <w:ind w:left="2211"/>
        <w:jc w:val="center"/>
      </w:pPr>
      <w:r>
        <w:t>*</w:t>
      </w:r>
    </w:p>
    <w:p w:rsidR="00F97E80" w:rsidRDefault="00DD528B">
      <w:pPr>
        <w:pStyle w:val="a3"/>
        <w:spacing w:before="43"/>
        <w:ind w:left="3780" w:right="1564"/>
        <w:jc w:val="center"/>
      </w:pPr>
      <w:r>
        <w:t>中国标准出版社出版发行</w:t>
      </w:r>
    </w:p>
    <w:p w:rsidR="00F97E80" w:rsidRDefault="00DD528B">
      <w:pPr>
        <w:pStyle w:val="a3"/>
        <w:spacing w:before="43"/>
        <w:ind w:left="3780" w:right="1567"/>
        <w:jc w:val="center"/>
      </w:pPr>
      <w:r>
        <w:t>北京市朝阳区和平里西街甲 2 号(100029)</w:t>
      </w:r>
    </w:p>
    <w:p w:rsidR="00F97E80" w:rsidRDefault="00DD528B">
      <w:pPr>
        <w:pStyle w:val="a3"/>
        <w:spacing w:before="43" w:line="278" w:lineRule="auto"/>
        <w:ind w:left="4322" w:right="2104"/>
        <w:jc w:val="center"/>
      </w:pPr>
      <w:r>
        <w:rPr>
          <w:spacing w:val="-7"/>
        </w:rPr>
        <w:t xml:space="preserve">北京市西城区三里河北街 </w:t>
      </w:r>
      <w:r>
        <w:t>16</w:t>
      </w:r>
      <w:r>
        <w:rPr>
          <w:spacing w:val="-15"/>
        </w:rPr>
        <w:t xml:space="preserve"> 号(</w:t>
      </w:r>
      <w:r>
        <w:rPr>
          <w:spacing w:val="-3"/>
        </w:rPr>
        <w:t xml:space="preserve">100045) </w:t>
      </w:r>
      <w:r>
        <w:rPr>
          <w:spacing w:val="-18"/>
        </w:rPr>
        <w:t xml:space="preserve">网址 </w:t>
      </w:r>
      <w:hyperlink r:id="rId121">
        <w:r>
          <w:t>www.spc.net.cn</w:t>
        </w:r>
      </w:hyperlink>
    </w:p>
    <w:p w:rsidR="00F97E80" w:rsidRDefault="00DD528B">
      <w:pPr>
        <w:pStyle w:val="a3"/>
        <w:spacing w:line="269" w:lineRule="exact"/>
        <w:ind w:left="3147" w:right="931"/>
        <w:jc w:val="center"/>
      </w:pPr>
      <w:r>
        <w:t>总编室：(010)68533533 发行中心：(010)51780238</w:t>
      </w:r>
    </w:p>
    <w:p w:rsidR="00F97E80" w:rsidRDefault="00DD528B">
      <w:pPr>
        <w:pStyle w:val="a3"/>
        <w:spacing w:before="43" w:line="278" w:lineRule="auto"/>
        <w:ind w:left="4584" w:right="2366" w:firstLine="261"/>
      </w:pPr>
      <w:r>
        <w:rPr>
          <w:spacing w:val="-2"/>
        </w:rPr>
        <w:t>读者服务部：(</w:t>
      </w:r>
      <w:r>
        <w:t xml:space="preserve">010)68523946 </w:t>
      </w:r>
      <w:r>
        <w:rPr>
          <w:spacing w:val="-4"/>
        </w:rPr>
        <w:t>中国标准出版社秦皇岛印刷厂印刷</w:t>
      </w:r>
    </w:p>
    <w:p w:rsidR="00F97E80" w:rsidRDefault="00DD528B">
      <w:pPr>
        <w:pStyle w:val="a3"/>
        <w:spacing w:line="269" w:lineRule="exact"/>
        <w:ind w:left="5105" w:right="2891"/>
        <w:jc w:val="center"/>
      </w:pPr>
      <w:r>
        <w:rPr>
          <w:spacing w:val="-3"/>
        </w:rPr>
        <w:t>各地新华书店经销</w:t>
      </w:r>
    </w:p>
    <w:p w:rsidR="00F97E80" w:rsidRDefault="00DD528B">
      <w:pPr>
        <w:pStyle w:val="a3"/>
        <w:spacing w:before="43"/>
        <w:ind w:left="2211"/>
        <w:jc w:val="center"/>
      </w:pPr>
      <w:r>
        <w:t>*</w:t>
      </w:r>
    </w:p>
    <w:p w:rsidR="00F97E80" w:rsidRDefault="00DD528B">
      <w:pPr>
        <w:pStyle w:val="a3"/>
        <w:spacing w:before="43"/>
        <w:ind w:left="5105" w:right="2891"/>
        <w:jc w:val="center"/>
      </w:pPr>
      <w:r>
        <w:rPr>
          <w:spacing w:val="-18"/>
        </w:rPr>
        <w:t xml:space="preserve">开本 </w:t>
      </w:r>
      <w:r>
        <w:t>880X12301/16</w:t>
      </w:r>
    </w:p>
    <w:p w:rsidR="00F97E80" w:rsidRDefault="00DD528B">
      <w:pPr>
        <w:pStyle w:val="a3"/>
        <w:spacing w:before="43"/>
        <w:ind w:left="5105" w:right="2891"/>
        <w:jc w:val="center"/>
      </w:pPr>
      <w:r>
        <w:t>2019</w:t>
      </w:r>
      <w:r>
        <w:rPr>
          <w:spacing w:val="-35"/>
        </w:rPr>
        <w:t xml:space="preserve"> 年 </w:t>
      </w:r>
      <w:r>
        <w:t>4</w:t>
      </w:r>
      <w:r>
        <w:rPr>
          <w:spacing w:val="-12"/>
        </w:rPr>
        <w:t xml:space="preserve"> 月第一版</w:t>
      </w:r>
    </w:p>
    <w:p w:rsidR="00F97E80" w:rsidRDefault="00DD528B">
      <w:pPr>
        <w:pStyle w:val="a3"/>
        <w:spacing w:before="43"/>
        <w:ind w:left="3780" w:right="1564"/>
        <w:jc w:val="center"/>
      </w:pPr>
      <w:r>
        <w:rPr>
          <w:spacing w:val="-17"/>
        </w:rPr>
        <w:t xml:space="preserve">印张 </w:t>
      </w:r>
      <w:r>
        <w:t>5.75</w:t>
      </w:r>
      <w:r>
        <w:rPr>
          <w:spacing w:val="-27"/>
        </w:rPr>
        <w:t xml:space="preserve"> 字数 </w:t>
      </w:r>
      <w:r>
        <w:t>166</w:t>
      </w:r>
      <w:r>
        <w:rPr>
          <w:spacing w:val="-18"/>
        </w:rPr>
        <w:t xml:space="preserve"> 千字</w:t>
      </w:r>
    </w:p>
    <w:p w:rsidR="00F97E80" w:rsidRDefault="00DD528B">
      <w:pPr>
        <w:pStyle w:val="a3"/>
        <w:spacing w:before="42"/>
        <w:ind w:left="3780" w:right="1564"/>
        <w:jc w:val="center"/>
      </w:pPr>
      <w:r>
        <w:t>2019</w:t>
      </w:r>
      <w:r>
        <w:rPr>
          <w:spacing w:val="-34"/>
        </w:rPr>
        <w:t xml:space="preserve"> 年 </w:t>
      </w:r>
      <w:r>
        <w:t>4</w:t>
      </w:r>
      <w:r>
        <w:rPr>
          <w:spacing w:val="-10"/>
        </w:rPr>
        <w:t xml:space="preserve"> 月第一次印刷</w:t>
      </w:r>
    </w:p>
    <w:p w:rsidR="00F97E80" w:rsidRDefault="00DD528B">
      <w:pPr>
        <w:pStyle w:val="a3"/>
        <w:spacing w:before="44"/>
        <w:ind w:left="2211"/>
        <w:jc w:val="center"/>
      </w:pPr>
      <w:r>
        <w:rPr>
          <w:noProof/>
        </w:rPr>
        <w:drawing>
          <wp:anchor distT="0" distB="0" distL="0" distR="0" simplePos="0" relativeHeight="251614720" behindDoc="0" locked="0" layoutInCell="1" allowOverlap="1">
            <wp:simplePos x="0" y="0"/>
            <wp:positionH relativeFrom="page">
              <wp:posOffset>1070961</wp:posOffset>
            </wp:positionH>
            <wp:positionV relativeFrom="paragraph">
              <wp:posOffset>127685</wp:posOffset>
            </wp:positionV>
            <wp:extent cx="2242976" cy="1292225"/>
            <wp:effectExtent l="0" t="0" r="0" b="0"/>
            <wp:wrapNone/>
            <wp:docPr id="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jpeg"/>
                    <pic:cNvPicPr/>
                  </pic:nvPicPr>
                  <pic:blipFill>
                    <a:blip r:embed="rId122" cstate="print"/>
                    <a:stretch>
                      <a:fillRect/>
                    </a:stretch>
                  </pic:blipFill>
                  <pic:spPr>
                    <a:xfrm>
                      <a:off x="0" y="0"/>
                      <a:ext cx="2242976" cy="1292225"/>
                    </a:xfrm>
                    <a:prstGeom prst="rect">
                      <a:avLst/>
                    </a:prstGeom>
                  </pic:spPr>
                </pic:pic>
              </a:graphicData>
            </a:graphic>
          </wp:anchor>
        </w:drawing>
      </w:r>
      <w:r>
        <w:t>*</w:t>
      </w:r>
    </w:p>
    <w:p w:rsidR="00F97E80" w:rsidRDefault="00DD528B">
      <w:pPr>
        <w:pStyle w:val="a3"/>
        <w:spacing w:before="43"/>
        <w:ind w:left="3780" w:right="1564"/>
        <w:jc w:val="center"/>
      </w:pPr>
      <w:r>
        <w:rPr>
          <w:spacing w:val="-1"/>
        </w:rPr>
        <w:t>书号：155066•1-62416</w:t>
      </w:r>
    </w:p>
    <w:p w:rsidR="00F97E80" w:rsidRDefault="00DD528B">
      <w:pPr>
        <w:pStyle w:val="a3"/>
        <w:spacing w:before="43"/>
        <w:ind w:left="5107" w:right="2891"/>
        <w:jc w:val="center"/>
      </w:pPr>
      <w:r>
        <w:t>定价 75.00 元</w:t>
      </w:r>
    </w:p>
    <w:p w:rsidR="00F97E80" w:rsidRDefault="00DD528B">
      <w:pPr>
        <w:pStyle w:val="a3"/>
        <w:spacing w:before="43" w:line="278" w:lineRule="auto"/>
        <w:ind w:left="4584" w:right="2365"/>
        <w:jc w:val="center"/>
      </w:pPr>
      <w:r>
        <w:t>如有印装差错由本社发行中心调换版权专有侵权必究</w:t>
      </w:r>
    </w:p>
    <w:p w:rsidR="00F97E80" w:rsidRDefault="00DD528B">
      <w:pPr>
        <w:pStyle w:val="a3"/>
        <w:spacing w:line="269" w:lineRule="exact"/>
        <w:ind w:left="3780" w:right="1567"/>
        <w:jc w:val="center"/>
      </w:pPr>
      <w:r>
        <w:t>举报电话：(010)68510107</w:t>
      </w:r>
    </w:p>
    <w:sectPr w:rsidR="00F97E80">
      <w:pgSz w:w="11910" w:h="16840"/>
      <w:pgMar w:top="1120" w:right="220" w:bottom="280" w:left="1580" w:header="9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542" w:rsidRDefault="007C0542">
      <w:r>
        <w:separator/>
      </w:r>
    </w:p>
  </w:endnote>
  <w:endnote w:type="continuationSeparator" w:id="0">
    <w:p w:rsidR="007C0542" w:rsidRDefault="007C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542" w:rsidRDefault="007C0542">
      <w:r>
        <w:separator/>
      </w:r>
    </w:p>
  </w:footnote>
  <w:footnote w:type="continuationSeparator" w:id="0">
    <w:p w:rsidR="007C0542" w:rsidRDefault="007C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49" style="position:absolute;z-index:-116632;mso-position-horizontal-relative:page;mso-position-vertical-relative:page" from="88.6pt,56.05pt" to="506.85pt,56.05pt" strokeweight=".72pt">
          <w10:wrap anchorx="page" anchory="page"/>
        </v:line>
      </w:pic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50" style="position:absolute;z-index:-116656;mso-position-horizontal-relative:page;mso-position-vertical-relative:page" from="88.6pt,56.05pt" to="506.85pt,56.05pt" strokeweight=".72pt">
          <w10:wrap anchorx="page" anchory="page"/>
        </v:line>
      </w:pic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7" style="position:absolute;z-index:-117064;mso-position-horizontal-relative:page;mso-position-vertical-relative:page" from="43.7pt,85.1pt" to="595pt,85.1pt" strokeweight=".72pt">
          <w10:wrap anchorx="page" anchory="page"/>
        </v:lin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6" style="position:absolute;z-index:-117040;mso-position-horizontal-relative:page;mso-position-vertical-relative:page" from="43.7pt,85.1pt" to="595pt,85.1pt" strokeweight=".72pt">
          <w10:wrap anchorx="page" anchory="page"/>
        </v:lin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5" style="position:absolute;z-index:-117016;mso-position-horizontal-relative:page;mso-position-vertical-relative:page" from="88.6pt,56.05pt" to="506.85pt,56.05pt" strokeweight=".72pt">
          <w10:wrap anchorx="page" anchory="page"/>
        </v:lin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4" style="position:absolute;z-index:-116992;mso-position-horizontal-relative:page;mso-position-vertical-relative:page" from="88.6pt,56.05pt" to="506.85pt,56.05pt" strokeweight=".72pt">
          <w10:wrap anchorx="page" anchory="page"/>
        </v:line>
      </w:pic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2" style="position:absolute;z-index:-116944;mso-position-horizontal-relative:page;mso-position-vertical-relative:page" from="50.5pt,49.45pt" to="524pt,49.45pt" strokeweight=".72pt">
          <w10:wrap anchorx="page" anchory="page"/>
        </v:line>
      </w:pic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3" style="position:absolute;z-index:-116968;mso-position-horizontal-relative:page;mso-position-vertical-relative:page" from="63.6pt,49.45pt" to="536.15pt,49.45pt" strokeweight=".72pt">
          <w10:wrap anchorx="page" anchory="page"/>
        </v:line>
      </w:pic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0" style="position:absolute;z-index:-116896;mso-position-horizontal-relative:page;mso-position-vertical-relative:page" from="88.6pt,56.05pt" to="506.85pt,56.05pt" strokeweight=".72pt">
          <w10:wrap anchorx="page" anchory="page"/>
        </v:line>
      </w:pic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61" style="position:absolute;z-index:-116920;mso-position-horizontal-relative:page;mso-position-vertical-relative:page" from="88.6pt,56.05pt" to="506.85pt,56.05pt" strokeweight=".72pt">
          <w10:wrap anchorx="page" anchory="page"/>
        </v:lin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57" style="position:absolute;z-index:-116824;mso-position-horizontal-relative:page;mso-position-vertical-relative:page" from="88.6pt,56.05pt" to="506.85pt,56.05pt" strokeweight=".72pt">
          <w10:wrap anchorx="page" anchory="page"/>
        </v:line>
      </w:pic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59" style="position:absolute;z-index:-116872;mso-position-horizontal-relative:page;mso-position-vertical-relative:page" from="88.6pt,56.05pt" to="506.85pt,56.05pt" strokeweight=".72pt">
          <w10:wrap anchorx="page" anchory="page"/>
        </v:line>
      </w:pict>
    </w:r>
    <w:r>
      <w:pict>
        <v:shapetype id="_x0000_t202" coordsize="21600,21600" o:spt="202" path="m,l,21600r21600,l21600,xe">
          <v:stroke joinstyle="miter"/>
          <v:path gradientshapeok="t" o:connecttype="rect"/>
        </v:shapetype>
        <v:shape id="_x0000_s2058" type="#_x0000_t202" style="position:absolute;margin-left:268.35pt;margin-top:79.65pt;width:58.8pt;height:15.95pt;z-index:-116848;mso-position-horizontal-relative:page;mso-position-vertical-relative:page" filled="f" stroked="f">
          <v:textbox inset="0,0,0,0">
            <w:txbxContent>
              <w:p w:rsidR="00DD528B" w:rsidRDefault="00DD528B">
                <w:pPr>
                  <w:pStyle w:val="a3"/>
                  <w:spacing w:line="319" w:lineRule="exact"/>
                  <w:ind w:left="20"/>
                  <w:rPr>
                    <w:rFonts w:ascii="微软雅黑" w:eastAsia="微软雅黑"/>
                  </w:rPr>
                </w:pPr>
                <w:r>
                  <w:rPr>
                    <w:rFonts w:ascii="微软雅黑" w:eastAsia="微软雅黑" w:hint="eastAsia"/>
                  </w:rPr>
                  <w:t>表 A.2 (续）</w:t>
                </w:r>
              </w:p>
            </w:txbxContent>
          </v:textbox>
          <w10:wrap anchorx="page" anchory="page"/>
        </v:shape>
      </w:pic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54" style="position:absolute;z-index:-116752;mso-position-horizontal-relative:page;mso-position-vertical-relative:page" from="88.6pt,56.05pt" to="506.85pt,56.05pt" strokeweight=".72pt">
          <w10:wrap anchorx="page" anchory="page"/>
        </v:line>
      </w:pic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56" style="position:absolute;z-index:-116800;mso-position-horizontal-relative:page;mso-position-vertical-relative:page" from="88.6pt,56.05pt" to="506.85pt,56.05pt" strokeweight=".72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290.3pt;margin-top:74.75pt;width:36.1pt;height:12.6pt;z-index:-116776;mso-position-horizontal-relative:page;mso-position-vertical-relative:page" filled="f" stroked="f">
          <v:textbox inset="0,0,0,0">
            <w:txbxContent>
              <w:p w:rsidR="00DD528B" w:rsidRDefault="00DD528B">
                <w:pPr>
                  <w:spacing w:line="251" w:lineRule="exact"/>
                  <w:ind w:left="20"/>
                  <w:rPr>
                    <w:b/>
                    <w:sz w:val="21"/>
                  </w:rPr>
                </w:pPr>
                <w:r>
                  <w:rPr>
                    <w:b/>
                    <w:spacing w:val="-15"/>
                    <w:sz w:val="21"/>
                  </w:rPr>
                  <w:t xml:space="preserve">附 录 </w:t>
                </w:r>
                <w:r>
                  <w:rPr>
                    <w:b/>
                    <w:sz w:val="21"/>
                  </w:rPr>
                  <w:t>C</w:t>
                </w:r>
              </w:p>
            </w:txbxContent>
          </v:textbox>
          <w10:wrap anchorx="page" anchory="page"/>
        </v:shape>
      </w:pic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51" style="position:absolute;z-index:-116680;mso-position-horizontal-relative:page;mso-position-vertical-relative:page" from="88.6pt,56.05pt" to="506.85pt,56.05pt" strokeweight=".72pt">
          <w10:wrap anchorx="page" anchory="page"/>
        </v:line>
      </w:pic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3"/>
      <w:spacing w:line="14" w:lineRule="auto"/>
      <w:rPr>
        <w:sz w:val="20"/>
      </w:rPr>
    </w:pPr>
    <w:r>
      <w:pict>
        <v:line id="_x0000_s2053" style="position:absolute;z-index:-116728;mso-position-horizontal-relative:page;mso-position-vertical-relative:page" from="88.6pt,56.05pt" to="506.85pt,56.05pt" strokeweight=".72pt">
          <w10:wrap anchorx="page" anchory="page"/>
        </v:line>
      </w:pict>
    </w:r>
    <w:r>
      <w:pict>
        <v:shapetype id="_x0000_t202" coordsize="21600,21600" o:spt="202" path="m,l,21600r21600,l21600,xe">
          <v:stroke joinstyle="miter"/>
          <v:path gradientshapeok="t" o:connecttype="rect"/>
        </v:shapetype>
        <v:shape id="_x0000_s2052" type="#_x0000_t202" style="position:absolute;margin-left:290.3pt;margin-top:74.75pt;width:36.1pt;height:12.6pt;z-index:-116704;mso-position-horizontal-relative:page;mso-position-vertical-relative:page" filled="f" stroked="f">
          <v:textbox inset="0,0,0,0">
            <w:txbxContent>
              <w:p w:rsidR="00DD528B" w:rsidRDefault="00DD528B">
                <w:pPr>
                  <w:spacing w:line="251" w:lineRule="exact"/>
                  <w:ind w:left="20"/>
                  <w:rPr>
                    <w:b/>
                    <w:sz w:val="21"/>
                  </w:rPr>
                </w:pPr>
                <w:r>
                  <w:rPr>
                    <w:b/>
                    <w:spacing w:val="-15"/>
                    <w:sz w:val="21"/>
                  </w:rPr>
                  <w:t xml:space="preserve">附 </w:t>
                </w:r>
                <w:r>
                  <w:rPr>
                    <w:b/>
                    <w:spacing w:val="-15"/>
                    <w:sz w:val="21"/>
                  </w:rPr>
                  <w:t xml:space="preserve">录 </w:t>
                </w:r>
                <w:r>
                  <w:rPr>
                    <w:b/>
                    <w:sz w:val="21"/>
                  </w:rPr>
                  <w:t>D</w:t>
                </w:r>
              </w:p>
            </w:txbxContent>
          </v:textbox>
          <w10:wrap anchorx="page" anchory="page"/>
        </v:shape>
      </w:pic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28B" w:rsidRDefault="00DD52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E51"/>
    <w:multiLevelType w:val="multilevel"/>
    <w:tmpl w:val="C8725E40"/>
    <w:lvl w:ilvl="0">
      <w:start w:val="6"/>
      <w:numFmt w:val="decimal"/>
      <w:lvlText w:val="%1"/>
      <w:lvlJc w:val="left"/>
      <w:pPr>
        <w:ind w:left="1350" w:hanging="735"/>
        <w:jc w:val="left"/>
      </w:pPr>
      <w:rPr>
        <w:rFonts w:hint="default"/>
        <w:lang w:val="zh-CN" w:eastAsia="zh-CN" w:bidi="zh-CN"/>
      </w:rPr>
    </w:lvl>
    <w:lvl w:ilvl="1">
      <w:start w:val="1"/>
      <w:numFmt w:val="decimal"/>
      <w:lvlText w:val="%1.%2"/>
      <w:lvlJc w:val="left"/>
      <w:pPr>
        <w:ind w:left="1350" w:hanging="735"/>
        <w:jc w:val="left"/>
      </w:pPr>
      <w:rPr>
        <w:rFonts w:hint="default"/>
        <w:lang w:val="zh-CN" w:eastAsia="zh-CN" w:bidi="zh-CN"/>
      </w:rPr>
    </w:lvl>
    <w:lvl w:ilvl="2">
      <w:start w:val="8"/>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ascii="宋体" w:eastAsia="宋体" w:hAnsi="宋体" w:cs="宋体" w:hint="default"/>
        <w:w w:val="100"/>
        <w:sz w:val="21"/>
        <w:szCs w:val="21"/>
        <w:lang w:val="zh-CN" w:eastAsia="zh-CN" w:bidi="zh-CN"/>
      </w:rPr>
    </w:lvl>
    <w:lvl w:ilvl="5">
      <w:numFmt w:val="bullet"/>
      <w:lvlText w:val="•"/>
      <w:lvlJc w:val="left"/>
      <w:pPr>
        <w:ind w:left="5130" w:hanging="423"/>
      </w:pPr>
      <w:rPr>
        <w:rFonts w:hint="default"/>
        <w:lang w:val="zh-CN" w:eastAsia="zh-CN" w:bidi="zh-CN"/>
      </w:rPr>
    </w:lvl>
    <w:lvl w:ilvl="6">
      <w:numFmt w:val="bullet"/>
      <w:lvlText w:val="•"/>
      <w:lvlJc w:val="left"/>
      <w:pPr>
        <w:ind w:left="6320" w:hanging="423"/>
      </w:pPr>
      <w:rPr>
        <w:rFonts w:hint="default"/>
        <w:lang w:val="zh-CN" w:eastAsia="zh-CN" w:bidi="zh-CN"/>
      </w:rPr>
    </w:lvl>
    <w:lvl w:ilvl="7">
      <w:numFmt w:val="bullet"/>
      <w:lvlText w:val="•"/>
      <w:lvlJc w:val="left"/>
      <w:pPr>
        <w:ind w:left="7510" w:hanging="423"/>
      </w:pPr>
      <w:rPr>
        <w:rFonts w:hint="default"/>
        <w:lang w:val="zh-CN" w:eastAsia="zh-CN" w:bidi="zh-CN"/>
      </w:rPr>
    </w:lvl>
    <w:lvl w:ilvl="8">
      <w:numFmt w:val="bullet"/>
      <w:lvlText w:val="•"/>
      <w:lvlJc w:val="left"/>
      <w:pPr>
        <w:ind w:left="8700" w:hanging="423"/>
      </w:pPr>
      <w:rPr>
        <w:rFonts w:hint="default"/>
        <w:lang w:val="zh-CN" w:eastAsia="zh-CN" w:bidi="zh-CN"/>
      </w:rPr>
    </w:lvl>
  </w:abstractNum>
  <w:abstractNum w:abstractNumId="1" w15:restartNumberingAfterBreak="0">
    <w:nsid w:val="01CC2ABB"/>
    <w:multiLevelType w:val="multilevel"/>
    <w:tmpl w:val="3D9011C0"/>
    <w:lvl w:ilvl="0">
      <w:start w:val="9"/>
      <w:numFmt w:val="decimal"/>
      <w:lvlText w:val="%1"/>
      <w:lvlJc w:val="left"/>
      <w:pPr>
        <w:ind w:left="1074" w:hanging="634"/>
        <w:jc w:val="left"/>
      </w:pPr>
      <w:rPr>
        <w:rFonts w:hint="default"/>
        <w:lang w:val="zh-CN" w:eastAsia="zh-CN" w:bidi="zh-CN"/>
      </w:rPr>
    </w:lvl>
    <w:lvl w:ilvl="1">
      <w:start w:val="2"/>
      <w:numFmt w:val="decimal"/>
      <w:lvlText w:val="%1.%2"/>
      <w:lvlJc w:val="left"/>
      <w:pPr>
        <w:ind w:left="1074" w:hanging="634"/>
        <w:jc w:val="left"/>
      </w:pPr>
      <w:rPr>
        <w:rFonts w:hint="default"/>
        <w:lang w:val="zh-CN" w:eastAsia="zh-CN" w:bidi="zh-CN"/>
      </w:rPr>
    </w:lvl>
    <w:lvl w:ilvl="2">
      <w:start w:val="6"/>
      <w:numFmt w:val="decimal"/>
      <w:lvlText w:val="%1.%2.%3"/>
      <w:lvlJc w:val="left"/>
      <w:pPr>
        <w:ind w:left="1074" w:hanging="634"/>
        <w:jc w:val="right"/>
      </w:pPr>
      <w:rPr>
        <w:rFonts w:ascii="宋体" w:eastAsia="宋体" w:hAnsi="宋体" w:cs="宋体" w:hint="default"/>
        <w:b/>
        <w:bCs/>
        <w:w w:val="99"/>
        <w:sz w:val="21"/>
        <w:szCs w:val="21"/>
        <w:lang w:val="zh-CN" w:eastAsia="zh-CN" w:bidi="zh-CN"/>
      </w:rPr>
    </w:lvl>
    <w:lvl w:ilvl="3">
      <w:start w:val="1"/>
      <w:numFmt w:val="decimal"/>
      <w:lvlText w:val="%1.%2.%3.%4"/>
      <w:lvlJc w:val="left"/>
      <w:pPr>
        <w:ind w:left="861" w:hanging="848"/>
        <w:jc w:val="right"/>
      </w:pPr>
      <w:rPr>
        <w:rFonts w:ascii="宋体" w:eastAsia="宋体" w:hAnsi="宋体" w:cs="宋体" w:hint="default"/>
        <w:b/>
        <w:bCs/>
        <w:w w:val="99"/>
        <w:sz w:val="21"/>
        <w:szCs w:val="21"/>
        <w:lang w:val="zh-CN" w:eastAsia="zh-CN" w:bidi="zh-CN"/>
      </w:rPr>
    </w:lvl>
    <w:lvl w:ilvl="4">
      <w:start w:val="1"/>
      <w:numFmt w:val="lowerLetter"/>
      <w:lvlText w:val="%5)"/>
      <w:lvlJc w:val="left"/>
      <w:pPr>
        <w:ind w:left="1014" w:hanging="317"/>
        <w:jc w:val="left"/>
      </w:pPr>
      <w:rPr>
        <w:rFonts w:ascii="宋体" w:eastAsia="宋体" w:hAnsi="宋体" w:cs="宋体" w:hint="default"/>
        <w:w w:val="100"/>
        <w:sz w:val="21"/>
        <w:szCs w:val="21"/>
        <w:lang w:val="zh-CN" w:eastAsia="zh-CN" w:bidi="zh-CN"/>
      </w:rPr>
    </w:lvl>
    <w:lvl w:ilvl="5">
      <w:numFmt w:val="bullet"/>
      <w:lvlText w:val="•"/>
      <w:lvlJc w:val="left"/>
      <w:pPr>
        <w:ind w:left="3648" w:hanging="317"/>
      </w:pPr>
      <w:rPr>
        <w:rFonts w:hint="default"/>
        <w:lang w:val="zh-CN" w:eastAsia="zh-CN" w:bidi="zh-CN"/>
      </w:rPr>
    </w:lvl>
    <w:lvl w:ilvl="6">
      <w:numFmt w:val="bullet"/>
      <w:lvlText w:val="•"/>
      <w:lvlJc w:val="left"/>
      <w:pPr>
        <w:ind w:left="4913" w:hanging="317"/>
      </w:pPr>
      <w:rPr>
        <w:rFonts w:hint="default"/>
        <w:lang w:val="zh-CN" w:eastAsia="zh-CN" w:bidi="zh-CN"/>
      </w:rPr>
    </w:lvl>
    <w:lvl w:ilvl="7">
      <w:numFmt w:val="bullet"/>
      <w:lvlText w:val="•"/>
      <w:lvlJc w:val="left"/>
      <w:pPr>
        <w:ind w:left="6177" w:hanging="317"/>
      </w:pPr>
      <w:rPr>
        <w:rFonts w:hint="default"/>
        <w:lang w:val="zh-CN" w:eastAsia="zh-CN" w:bidi="zh-CN"/>
      </w:rPr>
    </w:lvl>
    <w:lvl w:ilvl="8">
      <w:numFmt w:val="bullet"/>
      <w:lvlText w:val="•"/>
      <w:lvlJc w:val="left"/>
      <w:pPr>
        <w:ind w:left="7442" w:hanging="317"/>
      </w:pPr>
      <w:rPr>
        <w:rFonts w:hint="default"/>
        <w:lang w:val="zh-CN" w:eastAsia="zh-CN" w:bidi="zh-CN"/>
      </w:rPr>
    </w:lvl>
  </w:abstractNum>
  <w:abstractNum w:abstractNumId="2" w15:restartNumberingAfterBreak="0">
    <w:nsid w:val="026B66E3"/>
    <w:multiLevelType w:val="multilevel"/>
    <w:tmpl w:val="41DAB8A4"/>
    <w:lvl w:ilvl="0">
      <w:start w:val="6"/>
      <w:numFmt w:val="decimal"/>
      <w:lvlText w:val="%1"/>
      <w:lvlJc w:val="left"/>
      <w:pPr>
        <w:ind w:left="1067" w:hanging="735"/>
        <w:jc w:val="left"/>
      </w:pPr>
      <w:rPr>
        <w:rFonts w:hint="default"/>
        <w:lang w:val="zh-CN" w:eastAsia="zh-CN" w:bidi="zh-CN"/>
      </w:rPr>
    </w:lvl>
    <w:lvl w:ilvl="1">
      <w:start w:val="1"/>
      <w:numFmt w:val="decimal"/>
      <w:lvlText w:val="%1.%2"/>
      <w:lvlJc w:val="left"/>
      <w:pPr>
        <w:ind w:left="1067" w:hanging="735"/>
        <w:jc w:val="left"/>
      </w:pPr>
      <w:rPr>
        <w:rFonts w:hint="default"/>
        <w:lang w:val="zh-CN" w:eastAsia="zh-CN" w:bidi="zh-CN"/>
      </w:rPr>
    </w:lvl>
    <w:lvl w:ilvl="2">
      <w:start w:val="5"/>
      <w:numFmt w:val="decimal"/>
      <w:lvlText w:val="%1.%2.%3"/>
      <w:lvlJc w:val="left"/>
      <w:pPr>
        <w:ind w:left="1067" w:hanging="735"/>
        <w:jc w:val="right"/>
      </w:pPr>
      <w:rPr>
        <w:rFonts w:ascii="宋体" w:eastAsia="宋体" w:hAnsi="宋体" w:cs="宋体" w:hint="default"/>
        <w:w w:val="100"/>
        <w:sz w:val="21"/>
        <w:szCs w:val="21"/>
        <w:lang w:val="zh-CN" w:eastAsia="zh-CN" w:bidi="zh-CN"/>
      </w:rPr>
    </w:lvl>
    <w:lvl w:ilvl="3">
      <w:start w:val="1"/>
      <w:numFmt w:val="decimal"/>
      <w:lvlText w:val="%1.%2.%3.%4"/>
      <w:lvlJc w:val="left"/>
      <w:pPr>
        <w:ind w:left="1566" w:hanging="946"/>
        <w:jc w:val="left"/>
      </w:pPr>
      <w:rPr>
        <w:rFonts w:ascii="宋体" w:eastAsia="宋体" w:hAnsi="宋体" w:cs="宋体" w:hint="default"/>
        <w:spacing w:val="-5"/>
        <w:w w:val="100"/>
        <w:sz w:val="21"/>
        <w:szCs w:val="21"/>
        <w:lang w:val="zh-CN" w:eastAsia="zh-CN" w:bidi="zh-CN"/>
      </w:rPr>
    </w:lvl>
    <w:lvl w:ilvl="4">
      <w:numFmt w:val="bullet"/>
      <w:lvlText w:val="•"/>
      <w:lvlJc w:val="left"/>
      <w:pPr>
        <w:ind w:left="4733" w:hanging="946"/>
      </w:pPr>
      <w:rPr>
        <w:rFonts w:hint="default"/>
        <w:lang w:val="zh-CN" w:eastAsia="zh-CN" w:bidi="zh-CN"/>
      </w:rPr>
    </w:lvl>
    <w:lvl w:ilvl="5">
      <w:numFmt w:val="bullet"/>
      <w:lvlText w:val="•"/>
      <w:lvlJc w:val="left"/>
      <w:pPr>
        <w:ind w:left="5791" w:hanging="946"/>
      </w:pPr>
      <w:rPr>
        <w:rFonts w:hint="default"/>
        <w:lang w:val="zh-CN" w:eastAsia="zh-CN" w:bidi="zh-CN"/>
      </w:rPr>
    </w:lvl>
    <w:lvl w:ilvl="6">
      <w:numFmt w:val="bullet"/>
      <w:lvlText w:val="•"/>
      <w:lvlJc w:val="left"/>
      <w:pPr>
        <w:ind w:left="6848" w:hanging="946"/>
      </w:pPr>
      <w:rPr>
        <w:rFonts w:hint="default"/>
        <w:lang w:val="zh-CN" w:eastAsia="zh-CN" w:bidi="zh-CN"/>
      </w:rPr>
    </w:lvl>
    <w:lvl w:ilvl="7">
      <w:numFmt w:val="bullet"/>
      <w:lvlText w:val="•"/>
      <w:lvlJc w:val="left"/>
      <w:pPr>
        <w:ind w:left="7906" w:hanging="946"/>
      </w:pPr>
      <w:rPr>
        <w:rFonts w:hint="default"/>
        <w:lang w:val="zh-CN" w:eastAsia="zh-CN" w:bidi="zh-CN"/>
      </w:rPr>
    </w:lvl>
    <w:lvl w:ilvl="8">
      <w:numFmt w:val="bullet"/>
      <w:lvlText w:val="•"/>
      <w:lvlJc w:val="left"/>
      <w:pPr>
        <w:ind w:left="8964" w:hanging="946"/>
      </w:pPr>
      <w:rPr>
        <w:rFonts w:hint="default"/>
        <w:lang w:val="zh-CN" w:eastAsia="zh-CN" w:bidi="zh-CN"/>
      </w:rPr>
    </w:lvl>
  </w:abstractNum>
  <w:abstractNum w:abstractNumId="3" w15:restartNumberingAfterBreak="0">
    <w:nsid w:val="02DA1D47"/>
    <w:multiLevelType w:val="hybridMultilevel"/>
    <w:tmpl w:val="E7147A7C"/>
    <w:lvl w:ilvl="0" w:tplc="656686FC">
      <w:start w:val="1"/>
      <w:numFmt w:val="lowerLetter"/>
      <w:lvlText w:val="%1)"/>
      <w:lvlJc w:val="left"/>
      <w:pPr>
        <w:ind w:left="873" w:hanging="213"/>
        <w:jc w:val="left"/>
      </w:pPr>
      <w:rPr>
        <w:rFonts w:ascii="宋体" w:eastAsia="宋体" w:hAnsi="宋体" w:cs="宋体" w:hint="default"/>
        <w:spacing w:val="-3"/>
        <w:w w:val="100"/>
        <w:sz w:val="19"/>
        <w:szCs w:val="19"/>
        <w:lang w:val="zh-CN" w:eastAsia="zh-CN" w:bidi="zh-CN"/>
      </w:rPr>
    </w:lvl>
    <w:lvl w:ilvl="1" w:tplc="D9E25448">
      <w:numFmt w:val="bullet"/>
      <w:lvlText w:val="•"/>
      <w:lvlJc w:val="left"/>
      <w:pPr>
        <w:ind w:left="1802" w:hanging="213"/>
      </w:pPr>
      <w:rPr>
        <w:rFonts w:hint="default"/>
        <w:lang w:val="zh-CN" w:eastAsia="zh-CN" w:bidi="zh-CN"/>
      </w:rPr>
    </w:lvl>
    <w:lvl w:ilvl="2" w:tplc="C1F2EC08">
      <w:numFmt w:val="bullet"/>
      <w:lvlText w:val="•"/>
      <w:lvlJc w:val="left"/>
      <w:pPr>
        <w:ind w:left="2725" w:hanging="213"/>
      </w:pPr>
      <w:rPr>
        <w:rFonts w:hint="default"/>
        <w:lang w:val="zh-CN" w:eastAsia="zh-CN" w:bidi="zh-CN"/>
      </w:rPr>
    </w:lvl>
    <w:lvl w:ilvl="3" w:tplc="AA96E1F8">
      <w:numFmt w:val="bullet"/>
      <w:lvlText w:val="•"/>
      <w:lvlJc w:val="left"/>
      <w:pPr>
        <w:ind w:left="3647" w:hanging="213"/>
      </w:pPr>
      <w:rPr>
        <w:rFonts w:hint="default"/>
        <w:lang w:val="zh-CN" w:eastAsia="zh-CN" w:bidi="zh-CN"/>
      </w:rPr>
    </w:lvl>
    <w:lvl w:ilvl="4" w:tplc="802235DC">
      <w:numFmt w:val="bullet"/>
      <w:lvlText w:val="•"/>
      <w:lvlJc w:val="left"/>
      <w:pPr>
        <w:ind w:left="4570" w:hanging="213"/>
      </w:pPr>
      <w:rPr>
        <w:rFonts w:hint="default"/>
        <w:lang w:val="zh-CN" w:eastAsia="zh-CN" w:bidi="zh-CN"/>
      </w:rPr>
    </w:lvl>
    <w:lvl w:ilvl="5" w:tplc="A16C186E">
      <w:numFmt w:val="bullet"/>
      <w:lvlText w:val="•"/>
      <w:lvlJc w:val="left"/>
      <w:pPr>
        <w:ind w:left="5493" w:hanging="213"/>
      </w:pPr>
      <w:rPr>
        <w:rFonts w:hint="default"/>
        <w:lang w:val="zh-CN" w:eastAsia="zh-CN" w:bidi="zh-CN"/>
      </w:rPr>
    </w:lvl>
    <w:lvl w:ilvl="6" w:tplc="73AAB878">
      <w:numFmt w:val="bullet"/>
      <w:lvlText w:val="•"/>
      <w:lvlJc w:val="left"/>
      <w:pPr>
        <w:ind w:left="6415" w:hanging="213"/>
      </w:pPr>
      <w:rPr>
        <w:rFonts w:hint="default"/>
        <w:lang w:val="zh-CN" w:eastAsia="zh-CN" w:bidi="zh-CN"/>
      </w:rPr>
    </w:lvl>
    <w:lvl w:ilvl="7" w:tplc="4448D1E2">
      <w:numFmt w:val="bullet"/>
      <w:lvlText w:val="•"/>
      <w:lvlJc w:val="left"/>
      <w:pPr>
        <w:ind w:left="7338" w:hanging="213"/>
      </w:pPr>
      <w:rPr>
        <w:rFonts w:hint="default"/>
        <w:lang w:val="zh-CN" w:eastAsia="zh-CN" w:bidi="zh-CN"/>
      </w:rPr>
    </w:lvl>
    <w:lvl w:ilvl="8" w:tplc="676C23E4">
      <w:numFmt w:val="bullet"/>
      <w:lvlText w:val="•"/>
      <w:lvlJc w:val="left"/>
      <w:pPr>
        <w:ind w:left="8261" w:hanging="213"/>
      </w:pPr>
      <w:rPr>
        <w:rFonts w:hint="default"/>
        <w:lang w:val="zh-CN" w:eastAsia="zh-CN" w:bidi="zh-CN"/>
      </w:rPr>
    </w:lvl>
  </w:abstractNum>
  <w:abstractNum w:abstractNumId="4" w15:restartNumberingAfterBreak="0">
    <w:nsid w:val="03575B75"/>
    <w:multiLevelType w:val="multilevel"/>
    <w:tmpl w:val="140204D0"/>
    <w:lvl w:ilvl="0">
      <w:start w:val="6"/>
      <w:numFmt w:val="decimal"/>
      <w:lvlText w:val="%1"/>
      <w:lvlJc w:val="left"/>
      <w:pPr>
        <w:ind w:left="1350" w:hanging="735"/>
        <w:jc w:val="left"/>
      </w:pPr>
      <w:rPr>
        <w:rFonts w:hint="default"/>
        <w:lang w:val="zh-CN" w:eastAsia="zh-CN" w:bidi="zh-CN"/>
      </w:rPr>
    </w:lvl>
    <w:lvl w:ilvl="1">
      <w:start w:val="1"/>
      <w:numFmt w:val="decimal"/>
      <w:lvlText w:val="%1.%2"/>
      <w:lvlJc w:val="left"/>
      <w:pPr>
        <w:ind w:left="1350" w:hanging="735"/>
        <w:jc w:val="left"/>
      </w:pPr>
      <w:rPr>
        <w:rFonts w:hint="default"/>
        <w:lang w:val="zh-CN" w:eastAsia="zh-CN" w:bidi="zh-CN"/>
      </w:rPr>
    </w:lvl>
    <w:lvl w:ilvl="2">
      <w:start w:val="2"/>
      <w:numFmt w:val="decimal"/>
      <w:lvlText w:val="%1.%2.%3"/>
      <w:lvlJc w:val="left"/>
      <w:pPr>
        <w:ind w:left="1350" w:hanging="735"/>
        <w:jc w:val="righ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ascii="宋体" w:eastAsia="宋体" w:hAnsi="宋体" w:cs="宋体" w:hint="default"/>
        <w:w w:val="100"/>
        <w:sz w:val="21"/>
        <w:szCs w:val="21"/>
        <w:lang w:val="zh-CN" w:eastAsia="zh-CN" w:bidi="zh-CN"/>
      </w:rPr>
    </w:lvl>
    <w:lvl w:ilvl="5">
      <w:numFmt w:val="bullet"/>
      <w:lvlText w:val="•"/>
      <w:lvlJc w:val="left"/>
      <w:pPr>
        <w:ind w:left="4280" w:hanging="423"/>
      </w:pPr>
      <w:rPr>
        <w:rFonts w:hint="default"/>
        <w:lang w:val="zh-CN" w:eastAsia="zh-CN" w:bidi="zh-CN"/>
      </w:rPr>
    </w:lvl>
    <w:lvl w:ilvl="6">
      <w:numFmt w:val="bullet"/>
      <w:lvlText w:val="•"/>
      <w:lvlJc w:val="left"/>
      <w:pPr>
        <w:ind w:left="5640" w:hanging="423"/>
      </w:pPr>
      <w:rPr>
        <w:rFonts w:hint="default"/>
        <w:lang w:val="zh-CN" w:eastAsia="zh-CN" w:bidi="zh-CN"/>
      </w:rPr>
    </w:lvl>
    <w:lvl w:ilvl="7">
      <w:numFmt w:val="bullet"/>
      <w:lvlText w:val="•"/>
      <w:lvlJc w:val="left"/>
      <w:pPr>
        <w:ind w:left="7000" w:hanging="423"/>
      </w:pPr>
      <w:rPr>
        <w:rFonts w:hint="default"/>
        <w:lang w:val="zh-CN" w:eastAsia="zh-CN" w:bidi="zh-CN"/>
      </w:rPr>
    </w:lvl>
    <w:lvl w:ilvl="8">
      <w:numFmt w:val="bullet"/>
      <w:lvlText w:val="•"/>
      <w:lvlJc w:val="left"/>
      <w:pPr>
        <w:ind w:left="8360" w:hanging="423"/>
      </w:pPr>
      <w:rPr>
        <w:rFonts w:hint="default"/>
        <w:lang w:val="zh-CN" w:eastAsia="zh-CN" w:bidi="zh-CN"/>
      </w:rPr>
    </w:lvl>
  </w:abstractNum>
  <w:abstractNum w:abstractNumId="5" w15:restartNumberingAfterBreak="0">
    <w:nsid w:val="058C09AF"/>
    <w:multiLevelType w:val="multilevel"/>
    <w:tmpl w:val="DF7AFBCA"/>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7"/>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6" w15:restartNumberingAfterBreak="0">
    <w:nsid w:val="067728A3"/>
    <w:multiLevelType w:val="hybridMultilevel"/>
    <w:tmpl w:val="6BBC9286"/>
    <w:lvl w:ilvl="0" w:tplc="8CEE120E">
      <w:start w:val="1"/>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DFCE6FF2">
      <w:numFmt w:val="bullet"/>
      <w:lvlText w:val="•"/>
      <w:lvlJc w:val="left"/>
      <w:pPr>
        <w:ind w:left="1982" w:hanging="213"/>
      </w:pPr>
      <w:rPr>
        <w:rFonts w:hint="default"/>
        <w:lang w:val="zh-CN" w:eastAsia="zh-CN" w:bidi="zh-CN"/>
      </w:rPr>
    </w:lvl>
    <w:lvl w:ilvl="2" w:tplc="FA46E604">
      <w:numFmt w:val="bullet"/>
      <w:lvlText w:val="•"/>
      <w:lvlJc w:val="left"/>
      <w:pPr>
        <w:ind w:left="2885" w:hanging="213"/>
      </w:pPr>
      <w:rPr>
        <w:rFonts w:hint="default"/>
        <w:lang w:val="zh-CN" w:eastAsia="zh-CN" w:bidi="zh-CN"/>
      </w:rPr>
    </w:lvl>
    <w:lvl w:ilvl="3" w:tplc="BD8E9C92">
      <w:numFmt w:val="bullet"/>
      <w:lvlText w:val="•"/>
      <w:lvlJc w:val="left"/>
      <w:pPr>
        <w:ind w:left="3787" w:hanging="213"/>
      </w:pPr>
      <w:rPr>
        <w:rFonts w:hint="default"/>
        <w:lang w:val="zh-CN" w:eastAsia="zh-CN" w:bidi="zh-CN"/>
      </w:rPr>
    </w:lvl>
    <w:lvl w:ilvl="4" w:tplc="0A8C1CDA">
      <w:numFmt w:val="bullet"/>
      <w:lvlText w:val="•"/>
      <w:lvlJc w:val="left"/>
      <w:pPr>
        <w:ind w:left="4690" w:hanging="213"/>
      </w:pPr>
      <w:rPr>
        <w:rFonts w:hint="default"/>
        <w:lang w:val="zh-CN" w:eastAsia="zh-CN" w:bidi="zh-CN"/>
      </w:rPr>
    </w:lvl>
    <w:lvl w:ilvl="5" w:tplc="32008C18">
      <w:numFmt w:val="bullet"/>
      <w:lvlText w:val="•"/>
      <w:lvlJc w:val="left"/>
      <w:pPr>
        <w:ind w:left="5593" w:hanging="213"/>
      </w:pPr>
      <w:rPr>
        <w:rFonts w:hint="default"/>
        <w:lang w:val="zh-CN" w:eastAsia="zh-CN" w:bidi="zh-CN"/>
      </w:rPr>
    </w:lvl>
    <w:lvl w:ilvl="6" w:tplc="E60E394C">
      <w:numFmt w:val="bullet"/>
      <w:lvlText w:val="•"/>
      <w:lvlJc w:val="left"/>
      <w:pPr>
        <w:ind w:left="6495" w:hanging="213"/>
      </w:pPr>
      <w:rPr>
        <w:rFonts w:hint="default"/>
        <w:lang w:val="zh-CN" w:eastAsia="zh-CN" w:bidi="zh-CN"/>
      </w:rPr>
    </w:lvl>
    <w:lvl w:ilvl="7" w:tplc="820EC0AC">
      <w:numFmt w:val="bullet"/>
      <w:lvlText w:val="•"/>
      <w:lvlJc w:val="left"/>
      <w:pPr>
        <w:ind w:left="7398" w:hanging="213"/>
      </w:pPr>
      <w:rPr>
        <w:rFonts w:hint="default"/>
        <w:lang w:val="zh-CN" w:eastAsia="zh-CN" w:bidi="zh-CN"/>
      </w:rPr>
    </w:lvl>
    <w:lvl w:ilvl="8" w:tplc="25F23F52">
      <w:numFmt w:val="bullet"/>
      <w:lvlText w:val="•"/>
      <w:lvlJc w:val="left"/>
      <w:pPr>
        <w:ind w:left="8301" w:hanging="213"/>
      </w:pPr>
      <w:rPr>
        <w:rFonts w:hint="default"/>
        <w:lang w:val="zh-CN" w:eastAsia="zh-CN" w:bidi="zh-CN"/>
      </w:rPr>
    </w:lvl>
  </w:abstractNum>
  <w:abstractNum w:abstractNumId="7" w15:restartNumberingAfterBreak="0">
    <w:nsid w:val="084D2560"/>
    <w:multiLevelType w:val="multilevel"/>
    <w:tmpl w:val="3B164C04"/>
    <w:lvl w:ilvl="0">
      <w:start w:val="8"/>
      <w:numFmt w:val="decimal"/>
      <w:lvlText w:val="%1"/>
      <w:lvlJc w:val="left"/>
      <w:pPr>
        <w:ind w:left="590" w:hanging="370"/>
        <w:jc w:val="left"/>
      </w:pPr>
      <w:rPr>
        <w:rFonts w:hint="default"/>
        <w:lang w:val="zh-CN" w:eastAsia="zh-CN" w:bidi="zh-CN"/>
      </w:rPr>
    </w:lvl>
    <w:lvl w:ilvl="1">
      <w:start w:val="1"/>
      <w:numFmt w:val="decimal"/>
      <w:lvlText w:val="%1.%2"/>
      <w:lvlJc w:val="left"/>
      <w:pPr>
        <w:ind w:left="590" w:hanging="370"/>
        <w:jc w:val="left"/>
      </w:pPr>
      <w:rPr>
        <w:rFonts w:ascii="Microsoft JhengHei" w:eastAsia="Microsoft JhengHei" w:hAnsi="Microsoft JhengHei" w:cs="Microsoft JhengHei" w:hint="default"/>
        <w:b/>
        <w:bCs/>
        <w:w w:val="104"/>
        <w:sz w:val="21"/>
        <w:szCs w:val="21"/>
        <w:lang w:val="zh-CN" w:eastAsia="zh-CN" w:bidi="zh-CN"/>
      </w:rPr>
    </w:lvl>
    <w:lvl w:ilvl="2">
      <w:start w:val="1"/>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8" w15:restartNumberingAfterBreak="0">
    <w:nsid w:val="09507F7D"/>
    <w:multiLevelType w:val="multilevel"/>
    <w:tmpl w:val="87FAE52C"/>
    <w:lvl w:ilvl="0">
      <w:start w:val="8"/>
      <w:numFmt w:val="upperLetter"/>
      <w:lvlText w:val="%1"/>
      <w:lvlJc w:val="left"/>
      <w:pPr>
        <w:ind w:left="633" w:hanging="413"/>
        <w:jc w:val="left"/>
      </w:pPr>
      <w:rPr>
        <w:rFonts w:hint="default"/>
        <w:lang w:val="zh-CN" w:eastAsia="zh-CN" w:bidi="zh-CN"/>
      </w:rPr>
    </w:lvl>
    <w:lvl w:ilvl="1">
      <w:start w:val="5"/>
      <w:numFmt w:val="decimal"/>
      <w:lvlText w:val="%1.%2"/>
      <w:lvlJc w:val="left"/>
      <w:pPr>
        <w:ind w:left="633" w:hanging="413"/>
        <w:jc w:val="left"/>
      </w:pPr>
      <w:rPr>
        <w:rFonts w:ascii="宋体" w:eastAsia="宋体" w:hAnsi="宋体" w:cs="宋体" w:hint="default"/>
        <w:b/>
        <w:bCs/>
        <w:spacing w:val="-3"/>
        <w:w w:val="99"/>
        <w:sz w:val="21"/>
        <w:szCs w:val="21"/>
        <w:lang w:val="zh-CN" w:eastAsia="zh-CN" w:bidi="zh-CN"/>
      </w:rPr>
    </w:lvl>
    <w:lvl w:ilvl="2">
      <w:start w:val="1"/>
      <w:numFmt w:val="decimal"/>
      <w:lvlText w:val="%1.%2.%3"/>
      <w:lvlJc w:val="left"/>
      <w:pPr>
        <w:ind w:left="842" w:hanging="622"/>
        <w:jc w:val="left"/>
      </w:pPr>
      <w:rPr>
        <w:rFonts w:ascii="宋体" w:eastAsia="宋体" w:hAnsi="宋体" w:cs="宋体" w:hint="default"/>
        <w:b/>
        <w:bCs/>
        <w:spacing w:val="-3"/>
        <w:w w:val="99"/>
        <w:sz w:val="21"/>
        <w:szCs w:val="21"/>
        <w:lang w:val="zh-CN" w:eastAsia="zh-CN" w:bidi="zh-CN"/>
      </w:rPr>
    </w:lvl>
    <w:lvl w:ilvl="3">
      <w:start w:val="1"/>
      <w:numFmt w:val="lowerLetter"/>
      <w:lvlText w:val="%4)"/>
      <w:lvlJc w:val="left"/>
      <w:pPr>
        <w:ind w:left="930" w:hanging="303"/>
        <w:jc w:val="left"/>
      </w:pPr>
      <w:rPr>
        <w:rFonts w:ascii="宋体" w:eastAsia="宋体" w:hAnsi="宋体" w:cs="宋体" w:hint="default"/>
        <w:spacing w:val="-3"/>
        <w:w w:val="100"/>
        <w:sz w:val="21"/>
        <w:szCs w:val="21"/>
        <w:lang w:val="zh-CN" w:eastAsia="zh-CN" w:bidi="zh-CN"/>
      </w:rPr>
    </w:lvl>
    <w:lvl w:ilvl="4">
      <w:start w:val="1"/>
      <w:numFmt w:val="upperRoman"/>
      <w:lvlText w:val="%5)"/>
      <w:lvlJc w:val="left"/>
      <w:pPr>
        <w:ind w:left="947" w:hanging="303"/>
        <w:jc w:val="left"/>
      </w:pPr>
      <w:rPr>
        <w:rFonts w:ascii="宋体" w:eastAsia="宋体" w:hAnsi="宋体" w:cs="宋体" w:hint="default"/>
        <w:spacing w:val="-3"/>
        <w:w w:val="100"/>
        <w:sz w:val="21"/>
        <w:szCs w:val="21"/>
        <w:lang w:val="zh-CN" w:eastAsia="zh-CN" w:bidi="zh-CN"/>
      </w:rPr>
    </w:lvl>
    <w:lvl w:ilvl="5">
      <w:numFmt w:val="bullet"/>
      <w:lvlText w:val="•"/>
      <w:lvlJc w:val="left"/>
      <w:pPr>
        <w:ind w:left="4377" w:hanging="303"/>
      </w:pPr>
      <w:rPr>
        <w:rFonts w:hint="default"/>
        <w:lang w:val="zh-CN" w:eastAsia="zh-CN" w:bidi="zh-CN"/>
      </w:rPr>
    </w:lvl>
    <w:lvl w:ilvl="6">
      <w:numFmt w:val="bullet"/>
      <w:lvlText w:val="•"/>
      <w:lvlJc w:val="left"/>
      <w:pPr>
        <w:ind w:left="5523" w:hanging="303"/>
      </w:pPr>
      <w:rPr>
        <w:rFonts w:hint="default"/>
        <w:lang w:val="zh-CN" w:eastAsia="zh-CN" w:bidi="zh-CN"/>
      </w:rPr>
    </w:lvl>
    <w:lvl w:ilvl="7">
      <w:numFmt w:val="bullet"/>
      <w:lvlText w:val="•"/>
      <w:lvlJc w:val="left"/>
      <w:pPr>
        <w:ind w:left="6669" w:hanging="303"/>
      </w:pPr>
      <w:rPr>
        <w:rFonts w:hint="default"/>
        <w:lang w:val="zh-CN" w:eastAsia="zh-CN" w:bidi="zh-CN"/>
      </w:rPr>
    </w:lvl>
    <w:lvl w:ilvl="8">
      <w:numFmt w:val="bullet"/>
      <w:lvlText w:val="•"/>
      <w:lvlJc w:val="left"/>
      <w:pPr>
        <w:ind w:left="7814" w:hanging="303"/>
      </w:pPr>
      <w:rPr>
        <w:rFonts w:hint="default"/>
        <w:lang w:val="zh-CN" w:eastAsia="zh-CN" w:bidi="zh-CN"/>
      </w:rPr>
    </w:lvl>
  </w:abstractNum>
  <w:abstractNum w:abstractNumId="9" w15:restartNumberingAfterBreak="0">
    <w:nsid w:val="0A342AE0"/>
    <w:multiLevelType w:val="multilevel"/>
    <w:tmpl w:val="89169726"/>
    <w:lvl w:ilvl="0">
      <w:start w:val="8"/>
      <w:numFmt w:val="decimal"/>
      <w:lvlText w:val="%1"/>
      <w:lvlJc w:val="left"/>
      <w:pPr>
        <w:ind w:left="590" w:hanging="370"/>
        <w:jc w:val="left"/>
      </w:pPr>
      <w:rPr>
        <w:rFonts w:hint="default"/>
        <w:lang w:val="zh-CN" w:eastAsia="zh-CN" w:bidi="zh-CN"/>
      </w:rPr>
    </w:lvl>
    <w:lvl w:ilvl="1">
      <w:start w:val="4"/>
      <w:numFmt w:val="decimal"/>
      <w:lvlText w:val="%1.%2"/>
      <w:lvlJc w:val="left"/>
      <w:pPr>
        <w:ind w:left="590" w:hanging="370"/>
        <w:jc w:val="left"/>
      </w:pPr>
      <w:rPr>
        <w:rFonts w:ascii="Microsoft JhengHei" w:eastAsia="Microsoft JhengHei" w:hAnsi="Microsoft JhengHei" w:cs="Microsoft JhengHei" w:hint="default"/>
        <w:b/>
        <w:bCs/>
        <w:w w:val="104"/>
        <w:sz w:val="21"/>
        <w:szCs w:val="21"/>
        <w:lang w:val="zh-CN" w:eastAsia="zh-CN" w:bidi="zh-CN"/>
      </w:rPr>
    </w:lvl>
    <w:lvl w:ilvl="2">
      <w:start w:val="1"/>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873"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2584" w:hanging="213"/>
      </w:pPr>
      <w:rPr>
        <w:rFonts w:hint="default"/>
        <w:lang w:val="zh-CN" w:eastAsia="zh-CN" w:bidi="zh-CN"/>
      </w:rPr>
    </w:lvl>
    <w:lvl w:ilvl="6">
      <w:numFmt w:val="bullet"/>
      <w:lvlText w:val="•"/>
      <w:lvlJc w:val="left"/>
      <w:pPr>
        <w:ind w:left="4088" w:hanging="213"/>
      </w:pPr>
      <w:rPr>
        <w:rFonts w:hint="default"/>
        <w:lang w:val="zh-CN" w:eastAsia="zh-CN" w:bidi="zh-CN"/>
      </w:rPr>
    </w:lvl>
    <w:lvl w:ilvl="7">
      <w:numFmt w:val="bullet"/>
      <w:lvlText w:val="•"/>
      <w:lvlJc w:val="left"/>
      <w:pPr>
        <w:ind w:left="5593" w:hanging="213"/>
      </w:pPr>
      <w:rPr>
        <w:rFonts w:hint="default"/>
        <w:lang w:val="zh-CN" w:eastAsia="zh-CN" w:bidi="zh-CN"/>
      </w:rPr>
    </w:lvl>
    <w:lvl w:ilvl="8">
      <w:numFmt w:val="bullet"/>
      <w:lvlText w:val="•"/>
      <w:lvlJc w:val="left"/>
      <w:pPr>
        <w:ind w:left="7097" w:hanging="213"/>
      </w:pPr>
      <w:rPr>
        <w:rFonts w:hint="default"/>
        <w:lang w:val="zh-CN" w:eastAsia="zh-CN" w:bidi="zh-CN"/>
      </w:rPr>
    </w:lvl>
  </w:abstractNum>
  <w:abstractNum w:abstractNumId="10" w15:restartNumberingAfterBreak="0">
    <w:nsid w:val="0D4420D8"/>
    <w:multiLevelType w:val="multilevel"/>
    <w:tmpl w:val="0C44F79E"/>
    <w:lvl w:ilvl="0">
      <w:start w:val="7"/>
      <w:numFmt w:val="decimal"/>
      <w:lvlText w:val="%1"/>
      <w:lvlJc w:val="left"/>
      <w:pPr>
        <w:ind w:left="1067" w:hanging="735"/>
        <w:jc w:val="left"/>
      </w:pPr>
      <w:rPr>
        <w:rFonts w:hint="default"/>
        <w:lang w:val="zh-CN" w:eastAsia="zh-CN" w:bidi="zh-CN"/>
      </w:rPr>
    </w:lvl>
    <w:lvl w:ilvl="1">
      <w:start w:val="2"/>
      <w:numFmt w:val="decimal"/>
      <w:lvlText w:val="%1.%2"/>
      <w:lvlJc w:val="left"/>
      <w:pPr>
        <w:ind w:left="1067" w:hanging="735"/>
        <w:jc w:val="left"/>
      </w:pPr>
      <w:rPr>
        <w:rFonts w:hint="default"/>
        <w:lang w:val="zh-CN" w:eastAsia="zh-CN" w:bidi="zh-CN"/>
      </w:rPr>
    </w:lvl>
    <w:lvl w:ilvl="2">
      <w:start w:val="3"/>
      <w:numFmt w:val="decimal"/>
      <w:lvlText w:val="%1.%2.%3"/>
      <w:lvlJc w:val="left"/>
      <w:pPr>
        <w:ind w:left="1067" w:hanging="735"/>
        <w:jc w:val="right"/>
      </w:pPr>
      <w:rPr>
        <w:rFonts w:ascii="宋体" w:eastAsia="宋体" w:hAnsi="宋体" w:cs="宋体" w:hint="default"/>
        <w:w w:val="100"/>
        <w:sz w:val="21"/>
        <w:szCs w:val="21"/>
        <w:lang w:val="zh-CN" w:eastAsia="zh-CN" w:bidi="zh-CN"/>
      </w:rPr>
    </w:lvl>
    <w:lvl w:ilvl="3">
      <w:start w:val="1"/>
      <w:numFmt w:val="decimal"/>
      <w:lvlText w:val="%1.%2.%3.%4"/>
      <w:lvlJc w:val="left"/>
      <w:pPr>
        <w:ind w:left="755" w:hanging="946"/>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hint="default"/>
        <w:b/>
        <w:bCs/>
        <w:w w:val="104"/>
        <w:lang w:val="zh-CN" w:eastAsia="zh-CN" w:bidi="zh-CN"/>
      </w:rPr>
    </w:lvl>
    <w:lvl w:ilvl="5">
      <w:numFmt w:val="bullet"/>
      <w:lvlText w:val="•"/>
      <w:lvlJc w:val="left"/>
      <w:pPr>
        <w:ind w:left="3063" w:hanging="423"/>
      </w:pPr>
      <w:rPr>
        <w:rFonts w:hint="default"/>
        <w:lang w:val="zh-CN" w:eastAsia="zh-CN" w:bidi="zh-CN"/>
      </w:rPr>
    </w:lvl>
    <w:lvl w:ilvl="6">
      <w:numFmt w:val="bullet"/>
      <w:lvlText w:val="•"/>
      <w:lvlJc w:val="left"/>
      <w:pPr>
        <w:ind w:left="4666" w:hanging="423"/>
      </w:pPr>
      <w:rPr>
        <w:rFonts w:hint="default"/>
        <w:lang w:val="zh-CN" w:eastAsia="zh-CN" w:bidi="zh-CN"/>
      </w:rPr>
    </w:lvl>
    <w:lvl w:ilvl="7">
      <w:numFmt w:val="bullet"/>
      <w:lvlText w:val="•"/>
      <w:lvlJc w:val="left"/>
      <w:pPr>
        <w:ind w:left="6270" w:hanging="423"/>
      </w:pPr>
      <w:rPr>
        <w:rFonts w:hint="default"/>
        <w:lang w:val="zh-CN" w:eastAsia="zh-CN" w:bidi="zh-CN"/>
      </w:rPr>
    </w:lvl>
    <w:lvl w:ilvl="8">
      <w:numFmt w:val="bullet"/>
      <w:lvlText w:val="•"/>
      <w:lvlJc w:val="left"/>
      <w:pPr>
        <w:ind w:left="7873" w:hanging="423"/>
      </w:pPr>
      <w:rPr>
        <w:rFonts w:hint="default"/>
        <w:lang w:val="zh-CN" w:eastAsia="zh-CN" w:bidi="zh-CN"/>
      </w:rPr>
    </w:lvl>
  </w:abstractNum>
  <w:abstractNum w:abstractNumId="11" w15:restartNumberingAfterBreak="0">
    <w:nsid w:val="112B5E25"/>
    <w:multiLevelType w:val="multilevel"/>
    <w:tmpl w:val="3462DDDC"/>
    <w:lvl w:ilvl="0">
      <w:start w:val="7"/>
      <w:numFmt w:val="decimal"/>
      <w:lvlText w:val="%1"/>
      <w:lvlJc w:val="left"/>
      <w:pPr>
        <w:ind w:left="1067" w:hanging="735"/>
        <w:jc w:val="left"/>
      </w:pPr>
      <w:rPr>
        <w:rFonts w:hint="default"/>
        <w:lang w:val="zh-CN" w:eastAsia="zh-CN" w:bidi="zh-CN"/>
      </w:rPr>
    </w:lvl>
    <w:lvl w:ilvl="1">
      <w:start w:val="1"/>
      <w:numFmt w:val="decimal"/>
      <w:lvlText w:val="%1.%2"/>
      <w:lvlJc w:val="left"/>
      <w:pPr>
        <w:ind w:left="1067" w:hanging="735"/>
        <w:jc w:val="left"/>
      </w:pPr>
      <w:rPr>
        <w:rFonts w:hint="default"/>
        <w:lang w:val="zh-CN" w:eastAsia="zh-CN" w:bidi="zh-CN"/>
      </w:rPr>
    </w:lvl>
    <w:lvl w:ilvl="2">
      <w:start w:val="8"/>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755" w:hanging="946"/>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hint="default"/>
        <w:b/>
        <w:bCs/>
        <w:w w:val="104"/>
        <w:lang w:val="zh-CN" w:eastAsia="zh-CN" w:bidi="zh-CN"/>
      </w:rPr>
    </w:lvl>
    <w:lvl w:ilvl="5">
      <w:numFmt w:val="bullet"/>
      <w:lvlText w:val="•"/>
      <w:lvlJc w:val="left"/>
      <w:pPr>
        <w:ind w:left="4208" w:hanging="423"/>
      </w:pPr>
      <w:rPr>
        <w:rFonts w:hint="default"/>
        <w:lang w:val="zh-CN" w:eastAsia="zh-CN" w:bidi="zh-CN"/>
      </w:rPr>
    </w:lvl>
    <w:lvl w:ilvl="6">
      <w:numFmt w:val="bullet"/>
      <w:lvlText w:val="•"/>
      <w:lvlJc w:val="left"/>
      <w:pPr>
        <w:ind w:left="5582" w:hanging="423"/>
      </w:pPr>
      <w:rPr>
        <w:rFonts w:hint="default"/>
        <w:lang w:val="zh-CN" w:eastAsia="zh-CN" w:bidi="zh-CN"/>
      </w:rPr>
    </w:lvl>
    <w:lvl w:ilvl="7">
      <w:numFmt w:val="bullet"/>
      <w:lvlText w:val="•"/>
      <w:lvlJc w:val="left"/>
      <w:pPr>
        <w:ind w:left="6957" w:hanging="423"/>
      </w:pPr>
      <w:rPr>
        <w:rFonts w:hint="default"/>
        <w:lang w:val="zh-CN" w:eastAsia="zh-CN" w:bidi="zh-CN"/>
      </w:rPr>
    </w:lvl>
    <w:lvl w:ilvl="8">
      <w:numFmt w:val="bullet"/>
      <w:lvlText w:val="•"/>
      <w:lvlJc w:val="left"/>
      <w:pPr>
        <w:ind w:left="8331" w:hanging="423"/>
      </w:pPr>
      <w:rPr>
        <w:rFonts w:hint="default"/>
        <w:lang w:val="zh-CN" w:eastAsia="zh-CN" w:bidi="zh-CN"/>
      </w:rPr>
    </w:lvl>
  </w:abstractNum>
  <w:abstractNum w:abstractNumId="12" w15:restartNumberingAfterBreak="0">
    <w:nsid w:val="12003CAE"/>
    <w:multiLevelType w:val="hybridMultilevel"/>
    <w:tmpl w:val="5DE455CC"/>
    <w:lvl w:ilvl="0" w:tplc="FFAC2BE8">
      <w:start w:val="1"/>
      <w:numFmt w:val="lowerLetter"/>
      <w:lvlText w:val="%1)"/>
      <w:lvlJc w:val="left"/>
      <w:pPr>
        <w:ind w:left="873" w:hanging="213"/>
        <w:jc w:val="left"/>
      </w:pPr>
      <w:rPr>
        <w:rFonts w:ascii="宋体" w:eastAsia="宋体" w:hAnsi="宋体" w:cs="宋体" w:hint="default"/>
        <w:spacing w:val="-3"/>
        <w:w w:val="100"/>
        <w:sz w:val="19"/>
        <w:szCs w:val="19"/>
        <w:lang w:val="zh-CN" w:eastAsia="zh-CN" w:bidi="zh-CN"/>
      </w:rPr>
    </w:lvl>
    <w:lvl w:ilvl="1" w:tplc="C8A4D728">
      <w:numFmt w:val="bullet"/>
      <w:lvlText w:val="•"/>
      <w:lvlJc w:val="left"/>
      <w:pPr>
        <w:ind w:left="1802" w:hanging="213"/>
      </w:pPr>
      <w:rPr>
        <w:rFonts w:hint="default"/>
        <w:lang w:val="zh-CN" w:eastAsia="zh-CN" w:bidi="zh-CN"/>
      </w:rPr>
    </w:lvl>
    <w:lvl w:ilvl="2" w:tplc="B22856F2">
      <w:numFmt w:val="bullet"/>
      <w:lvlText w:val="•"/>
      <w:lvlJc w:val="left"/>
      <w:pPr>
        <w:ind w:left="2725" w:hanging="213"/>
      </w:pPr>
      <w:rPr>
        <w:rFonts w:hint="default"/>
        <w:lang w:val="zh-CN" w:eastAsia="zh-CN" w:bidi="zh-CN"/>
      </w:rPr>
    </w:lvl>
    <w:lvl w:ilvl="3" w:tplc="E85210A4">
      <w:numFmt w:val="bullet"/>
      <w:lvlText w:val="•"/>
      <w:lvlJc w:val="left"/>
      <w:pPr>
        <w:ind w:left="3647" w:hanging="213"/>
      </w:pPr>
      <w:rPr>
        <w:rFonts w:hint="default"/>
        <w:lang w:val="zh-CN" w:eastAsia="zh-CN" w:bidi="zh-CN"/>
      </w:rPr>
    </w:lvl>
    <w:lvl w:ilvl="4" w:tplc="C1BC052A">
      <w:numFmt w:val="bullet"/>
      <w:lvlText w:val="•"/>
      <w:lvlJc w:val="left"/>
      <w:pPr>
        <w:ind w:left="4570" w:hanging="213"/>
      </w:pPr>
      <w:rPr>
        <w:rFonts w:hint="default"/>
        <w:lang w:val="zh-CN" w:eastAsia="zh-CN" w:bidi="zh-CN"/>
      </w:rPr>
    </w:lvl>
    <w:lvl w:ilvl="5" w:tplc="7304E424">
      <w:numFmt w:val="bullet"/>
      <w:lvlText w:val="•"/>
      <w:lvlJc w:val="left"/>
      <w:pPr>
        <w:ind w:left="5493" w:hanging="213"/>
      </w:pPr>
      <w:rPr>
        <w:rFonts w:hint="default"/>
        <w:lang w:val="zh-CN" w:eastAsia="zh-CN" w:bidi="zh-CN"/>
      </w:rPr>
    </w:lvl>
    <w:lvl w:ilvl="6" w:tplc="B8984D82">
      <w:numFmt w:val="bullet"/>
      <w:lvlText w:val="•"/>
      <w:lvlJc w:val="left"/>
      <w:pPr>
        <w:ind w:left="6415" w:hanging="213"/>
      </w:pPr>
      <w:rPr>
        <w:rFonts w:hint="default"/>
        <w:lang w:val="zh-CN" w:eastAsia="zh-CN" w:bidi="zh-CN"/>
      </w:rPr>
    </w:lvl>
    <w:lvl w:ilvl="7" w:tplc="EC0C2B96">
      <w:numFmt w:val="bullet"/>
      <w:lvlText w:val="•"/>
      <w:lvlJc w:val="left"/>
      <w:pPr>
        <w:ind w:left="7338" w:hanging="213"/>
      </w:pPr>
      <w:rPr>
        <w:rFonts w:hint="default"/>
        <w:lang w:val="zh-CN" w:eastAsia="zh-CN" w:bidi="zh-CN"/>
      </w:rPr>
    </w:lvl>
    <w:lvl w:ilvl="8" w:tplc="86169E26">
      <w:numFmt w:val="bullet"/>
      <w:lvlText w:val="•"/>
      <w:lvlJc w:val="left"/>
      <w:pPr>
        <w:ind w:left="8261" w:hanging="213"/>
      </w:pPr>
      <w:rPr>
        <w:rFonts w:hint="default"/>
        <w:lang w:val="zh-CN" w:eastAsia="zh-CN" w:bidi="zh-CN"/>
      </w:rPr>
    </w:lvl>
  </w:abstractNum>
  <w:abstractNum w:abstractNumId="13" w15:restartNumberingAfterBreak="0">
    <w:nsid w:val="123A794B"/>
    <w:multiLevelType w:val="multilevel"/>
    <w:tmpl w:val="DBD65F2C"/>
    <w:lvl w:ilvl="0">
      <w:start w:val="7"/>
      <w:numFmt w:val="decimal"/>
      <w:lvlText w:val="%1"/>
      <w:lvlJc w:val="left"/>
      <w:pPr>
        <w:ind w:left="1350" w:hanging="735"/>
        <w:jc w:val="left"/>
      </w:pPr>
      <w:rPr>
        <w:rFonts w:hint="default"/>
        <w:lang w:val="zh-CN" w:eastAsia="zh-CN" w:bidi="zh-CN"/>
      </w:rPr>
    </w:lvl>
    <w:lvl w:ilvl="1">
      <w:start w:val="1"/>
      <w:numFmt w:val="decimal"/>
      <w:lvlText w:val="%1.%2"/>
      <w:lvlJc w:val="left"/>
      <w:pPr>
        <w:ind w:left="1350" w:hanging="735"/>
        <w:jc w:val="left"/>
      </w:pPr>
      <w:rPr>
        <w:rFonts w:hint="default"/>
        <w:lang w:val="zh-CN" w:eastAsia="zh-CN" w:bidi="zh-CN"/>
      </w:rPr>
    </w:lvl>
    <w:lvl w:ilvl="2">
      <w:start w:val="3"/>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right"/>
      </w:pPr>
      <w:rPr>
        <w:rFonts w:hint="default"/>
        <w:b/>
        <w:bCs/>
        <w:w w:val="104"/>
        <w:lang w:val="zh-CN" w:eastAsia="zh-CN" w:bidi="zh-CN"/>
      </w:rPr>
    </w:lvl>
    <w:lvl w:ilvl="5">
      <w:numFmt w:val="bullet"/>
      <w:lvlText w:val="•"/>
      <w:lvlJc w:val="left"/>
      <w:pPr>
        <w:ind w:left="5130" w:hanging="423"/>
      </w:pPr>
      <w:rPr>
        <w:rFonts w:hint="default"/>
        <w:lang w:val="zh-CN" w:eastAsia="zh-CN" w:bidi="zh-CN"/>
      </w:rPr>
    </w:lvl>
    <w:lvl w:ilvl="6">
      <w:numFmt w:val="bullet"/>
      <w:lvlText w:val="•"/>
      <w:lvlJc w:val="left"/>
      <w:pPr>
        <w:ind w:left="6320" w:hanging="423"/>
      </w:pPr>
      <w:rPr>
        <w:rFonts w:hint="default"/>
        <w:lang w:val="zh-CN" w:eastAsia="zh-CN" w:bidi="zh-CN"/>
      </w:rPr>
    </w:lvl>
    <w:lvl w:ilvl="7">
      <w:numFmt w:val="bullet"/>
      <w:lvlText w:val="•"/>
      <w:lvlJc w:val="left"/>
      <w:pPr>
        <w:ind w:left="7510" w:hanging="423"/>
      </w:pPr>
      <w:rPr>
        <w:rFonts w:hint="default"/>
        <w:lang w:val="zh-CN" w:eastAsia="zh-CN" w:bidi="zh-CN"/>
      </w:rPr>
    </w:lvl>
    <w:lvl w:ilvl="8">
      <w:numFmt w:val="bullet"/>
      <w:lvlText w:val="•"/>
      <w:lvlJc w:val="left"/>
      <w:pPr>
        <w:ind w:left="8700" w:hanging="423"/>
      </w:pPr>
      <w:rPr>
        <w:rFonts w:hint="default"/>
        <w:lang w:val="zh-CN" w:eastAsia="zh-CN" w:bidi="zh-CN"/>
      </w:rPr>
    </w:lvl>
  </w:abstractNum>
  <w:abstractNum w:abstractNumId="14" w15:restartNumberingAfterBreak="0">
    <w:nsid w:val="128370A2"/>
    <w:multiLevelType w:val="hybridMultilevel"/>
    <w:tmpl w:val="A6DA961C"/>
    <w:lvl w:ilvl="0" w:tplc="1C58E278">
      <w:start w:val="3"/>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C3CCFABE">
      <w:numFmt w:val="bullet"/>
      <w:lvlText w:val="•"/>
      <w:lvlJc w:val="left"/>
      <w:pPr>
        <w:ind w:left="1982" w:hanging="213"/>
      </w:pPr>
      <w:rPr>
        <w:rFonts w:hint="default"/>
        <w:lang w:val="zh-CN" w:eastAsia="zh-CN" w:bidi="zh-CN"/>
      </w:rPr>
    </w:lvl>
    <w:lvl w:ilvl="2" w:tplc="16FACFCC">
      <w:numFmt w:val="bullet"/>
      <w:lvlText w:val="•"/>
      <w:lvlJc w:val="left"/>
      <w:pPr>
        <w:ind w:left="2885" w:hanging="213"/>
      </w:pPr>
      <w:rPr>
        <w:rFonts w:hint="default"/>
        <w:lang w:val="zh-CN" w:eastAsia="zh-CN" w:bidi="zh-CN"/>
      </w:rPr>
    </w:lvl>
    <w:lvl w:ilvl="3" w:tplc="4F0A9154">
      <w:numFmt w:val="bullet"/>
      <w:lvlText w:val="•"/>
      <w:lvlJc w:val="left"/>
      <w:pPr>
        <w:ind w:left="3787" w:hanging="213"/>
      </w:pPr>
      <w:rPr>
        <w:rFonts w:hint="default"/>
        <w:lang w:val="zh-CN" w:eastAsia="zh-CN" w:bidi="zh-CN"/>
      </w:rPr>
    </w:lvl>
    <w:lvl w:ilvl="4" w:tplc="BE44BD1C">
      <w:numFmt w:val="bullet"/>
      <w:lvlText w:val="•"/>
      <w:lvlJc w:val="left"/>
      <w:pPr>
        <w:ind w:left="4690" w:hanging="213"/>
      </w:pPr>
      <w:rPr>
        <w:rFonts w:hint="default"/>
        <w:lang w:val="zh-CN" w:eastAsia="zh-CN" w:bidi="zh-CN"/>
      </w:rPr>
    </w:lvl>
    <w:lvl w:ilvl="5" w:tplc="79A4F8EA">
      <w:numFmt w:val="bullet"/>
      <w:lvlText w:val="•"/>
      <w:lvlJc w:val="left"/>
      <w:pPr>
        <w:ind w:left="5593" w:hanging="213"/>
      </w:pPr>
      <w:rPr>
        <w:rFonts w:hint="default"/>
        <w:lang w:val="zh-CN" w:eastAsia="zh-CN" w:bidi="zh-CN"/>
      </w:rPr>
    </w:lvl>
    <w:lvl w:ilvl="6" w:tplc="C728EF1A">
      <w:numFmt w:val="bullet"/>
      <w:lvlText w:val="•"/>
      <w:lvlJc w:val="left"/>
      <w:pPr>
        <w:ind w:left="6495" w:hanging="213"/>
      </w:pPr>
      <w:rPr>
        <w:rFonts w:hint="default"/>
        <w:lang w:val="zh-CN" w:eastAsia="zh-CN" w:bidi="zh-CN"/>
      </w:rPr>
    </w:lvl>
    <w:lvl w:ilvl="7" w:tplc="6F0459EA">
      <w:numFmt w:val="bullet"/>
      <w:lvlText w:val="•"/>
      <w:lvlJc w:val="left"/>
      <w:pPr>
        <w:ind w:left="7398" w:hanging="213"/>
      </w:pPr>
      <w:rPr>
        <w:rFonts w:hint="default"/>
        <w:lang w:val="zh-CN" w:eastAsia="zh-CN" w:bidi="zh-CN"/>
      </w:rPr>
    </w:lvl>
    <w:lvl w:ilvl="8" w:tplc="FA2AA74C">
      <w:numFmt w:val="bullet"/>
      <w:lvlText w:val="•"/>
      <w:lvlJc w:val="left"/>
      <w:pPr>
        <w:ind w:left="8301" w:hanging="213"/>
      </w:pPr>
      <w:rPr>
        <w:rFonts w:hint="default"/>
        <w:lang w:val="zh-CN" w:eastAsia="zh-CN" w:bidi="zh-CN"/>
      </w:rPr>
    </w:lvl>
  </w:abstractNum>
  <w:abstractNum w:abstractNumId="15" w15:restartNumberingAfterBreak="0">
    <w:nsid w:val="13153224"/>
    <w:multiLevelType w:val="hybridMultilevel"/>
    <w:tmpl w:val="7AE63B5A"/>
    <w:lvl w:ilvl="0" w:tplc="3E581D34">
      <w:start w:val="1"/>
      <w:numFmt w:val="lowerLetter"/>
      <w:lvlText w:val="%1)"/>
      <w:lvlJc w:val="left"/>
      <w:pPr>
        <w:ind w:left="873" w:hanging="213"/>
        <w:jc w:val="left"/>
      </w:pPr>
      <w:rPr>
        <w:rFonts w:ascii="宋体" w:eastAsia="宋体" w:hAnsi="宋体" w:cs="宋体" w:hint="default"/>
        <w:spacing w:val="-3"/>
        <w:w w:val="100"/>
        <w:sz w:val="19"/>
        <w:szCs w:val="19"/>
        <w:lang w:val="zh-CN" w:eastAsia="zh-CN" w:bidi="zh-CN"/>
      </w:rPr>
    </w:lvl>
    <w:lvl w:ilvl="1" w:tplc="A48290A4">
      <w:numFmt w:val="bullet"/>
      <w:lvlText w:val="•"/>
      <w:lvlJc w:val="left"/>
      <w:pPr>
        <w:ind w:left="1802" w:hanging="213"/>
      </w:pPr>
      <w:rPr>
        <w:rFonts w:hint="default"/>
        <w:lang w:val="zh-CN" w:eastAsia="zh-CN" w:bidi="zh-CN"/>
      </w:rPr>
    </w:lvl>
    <w:lvl w:ilvl="2" w:tplc="7AC200EE">
      <w:numFmt w:val="bullet"/>
      <w:lvlText w:val="•"/>
      <w:lvlJc w:val="left"/>
      <w:pPr>
        <w:ind w:left="2725" w:hanging="213"/>
      </w:pPr>
      <w:rPr>
        <w:rFonts w:hint="default"/>
        <w:lang w:val="zh-CN" w:eastAsia="zh-CN" w:bidi="zh-CN"/>
      </w:rPr>
    </w:lvl>
    <w:lvl w:ilvl="3" w:tplc="F140B826">
      <w:numFmt w:val="bullet"/>
      <w:lvlText w:val="•"/>
      <w:lvlJc w:val="left"/>
      <w:pPr>
        <w:ind w:left="3647" w:hanging="213"/>
      </w:pPr>
      <w:rPr>
        <w:rFonts w:hint="default"/>
        <w:lang w:val="zh-CN" w:eastAsia="zh-CN" w:bidi="zh-CN"/>
      </w:rPr>
    </w:lvl>
    <w:lvl w:ilvl="4" w:tplc="3EA0DD2E">
      <w:numFmt w:val="bullet"/>
      <w:lvlText w:val="•"/>
      <w:lvlJc w:val="left"/>
      <w:pPr>
        <w:ind w:left="4570" w:hanging="213"/>
      </w:pPr>
      <w:rPr>
        <w:rFonts w:hint="default"/>
        <w:lang w:val="zh-CN" w:eastAsia="zh-CN" w:bidi="zh-CN"/>
      </w:rPr>
    </w:lvl>
    <w:lvl w:ilvl="5" w:tplc="CACC926C">
      <w:numFmt w:val="bullet"/>
      <w:lvlText w:val="•"/>
      <w:lvlJc w:val="left"/>
      <w:pPr>
        <w:ind w:left="5493" w:hanging="213"/>
      </w:pPr>
      <w:rPr>
        <w:rFonts w:hint="default"/>
        <w:lang w:val="zh-CN" w:eastAsia="zh-CN" w:bidi="zh-CN"/>
      </w:rPr>
    </w:lvl>
    <w:lvl w:ilvl="6" w:tplc="CB480B6E">
      <w:numFmt w:val="bullet"/>
      <w:lvlText w:val="•"/>
      <w:lvlJc w:val="left"/>
      <w:pPr>
        <w:ind w:left="6415" w:hanging="213"/>
      </w:pPr>
      <w:rPr>
        <w:rFonts w:hint="default"/>
        <w:lang w:val="zh-CN" w:eastAsia="zh-CN" w:bidi="zh-CN"/>
      </w:rPr>
    </w:lvl>
    <w:lvl w:ilvl="7" w:tplc="ED509CF4">
      <w:numFmt w:val="bullet"/>
      <w:lvlText w:val="•"/>
      <w:lvlJc w:val="left"/>
      <w:pPr>
        <w:ind w:left="7338" w:hanging="213"/>
      </w:pPr>
      <w:rPr>
        <w:rFonts w:hint="default"/>
        <w:lang w:val="zh-CN" w:eastAsia="zh-CN" w:bidi="zh-CN"/>
      </w:rPr>
    </w:lvl>
    <w:lvl w:ilvl="8" w:tplc="AFB2AD54">
      <w:numFmt w:val="bullet"/>
      <w:lvlText w:val="•"/>
      <w:lvlJc w:val="left"/>
      <w:pPr>
        <w:ind w:left="8261" w:hanging="213"/>
      </w:pPr>
      <w:rPr>
        <w:rFonts w:hint="default"/>
        <w:lang w:val="zh-CN" w:eastAsia="zh-CN" w:bidi="zh-CN"/>
      </w:rPr>
    </w:lvl>
  </w:abstractNum>
  <w:abstractNum w:abstractNumId="16" w15:restartNumberingAfterBreak="0">
    <w:nsid w:val="14942DE8"/>
    <w:multiLevelType w:val="multilevel"/>
    <w:tmpl w:val="71EC0134"/>
    <w:lvl w:ilvl="0">
      <w:start w:val="8"/>
      <w:numFmt w:val="decimal"/>
      <w:lvlText w:val="%1"/>
      <w:lvlJc w:val="left"/>
      <w:pPr>
        <w:ind w:left="801" w:hanging="581"/>
        <w:jc w:val="left"/>
      </w:pPr>
      <w:rPr>
        <w:rFonts w:hint="default"/>
        <w:lang w:val="zh-CN" w:eastAsia="zh-CN" w:bidi="zh-CN"/>
      </w:rPr>
    </w:lvl>
    <w:lvl w:ilvl="1">
      <w:start w:val="5"/>
      <w:numFmt w:val="decimal"/>
      <w:lvlText w:val="%1.%2"/>
      <w:lvlJc w:val="left"/>
      <w:pPr>
        <w:ind w:left="801" w:hanging="581"/>
        <w:jc w:val="left"/>
      </w:pPr>
      <w:rPr>
        <w:rFonts w:hint="default"/>
        <w:lang w:val="zh-CN" w:eastAsia="zh-CN" w:bidi="zh-CN"/>
      </w:rPr>
    </w:lvl>
    <w:lvl w:ilvl="2">
      <w:start w:val="5"/>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numFmt w:val="bullet"/>
      <w:lvlText w:val="•"/>
      <w:lvlJc w:val="left"/>
      <w:pPr>
        <w:ind w:left="4048" w:hanging="795"/>
      </w:pPr>
      <w:rPr>
        <w:rFonts w:hint="default"/>
        <w:lang w:val="zh-CN" w:eastAsia="zh-CN" w:bidi="zh-CN"/>
      </w:rPr>
    </w:lvl>
    <w:lvl w:ilvl="5">
      <w:numFmt w:val="bullet"/>
      <w:lvlText w:val="•"/>
      <w:lvlJc w:val="left"/>
      <w:pPr>
        <w:ind w:left="5058" w:hanging="795"/>
      </w:pPr>
      <w:rPr>
        <w:rFonts w:hint="default"/>
        <w:lang w:val="zh-CN" w:eastAsia="zh-CN" w:bidi="zh-CN"/>
      </w:rPr>
    </w:lvl>
    <w:lvl w:ilvl="6">
      <w:numFmt w:val="bullet"/>
      <w:lvlText w:val="•"/>
      <w:lvlJc w:val="left"/>
      <w:pPr>
        <w:ind w:left="6068" w:hanging="795"/>
      </w:pPr>
      <w:rPr>
        <w:rFonts w:hint="default"/>
        <w:lang w:val="zh-CN" w:eastAsia="zh-CN" w:bidi="zh-CN"/>
      </w:rPr>
    </w:lvl>
    <w:lvl w:ilvl="7">
      <w:numFmt w:val="bullet"/>
      <w:lvlText w:val="•"/>
      <w:lvlJc w:val="left"/>
      <w:pPr>
        <w:ind w:left="7077" w:hanging="795"/>
      </w:pPr>
      <w:rPr>
        <w:rFonts w:hint="default"/>
        <w:lang w:val="zh-CN" w:eastAsia="zh-CN" w:bidi="zh-CN"/>
      </w:rPr>
    </w:lvl>
    <w:lvl w:ilvl="8">
      <w:numFmt w:val="bullet"/>
      <w:lvlText w:val="•"/>
      <w:lvlJc w:val="left"/>
      <w:pPr>
        <w:ind w:left="8087" w:hanging="795"/>
      </w:pPr>
      <w:rPr>
        <w:rFonts w:hint="default"/>
        <w:lang w:val="zh-CN" w:eastAsia="zh-CN" w:bidi="zh-CN"/>
      </w:rPr>
    </w:lvl>
  </w:abstractNum>
  <w:abstractNum w:abstractNumId="17" w15:restartNumberingAfterBreak="0">
    <w:nsid w:val="157840AA"/>
    <w:multiLevelType w:val="multilevel"/>
    <w:tmpl w:val="8B00E110"/>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6"/>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464" w:hanging="213"/>
      </w:pPr>
      <w:rPr>
        <w:rFonts w:hint="default"/>
        <w:lang w:val="zh-CN" w:eastAsia="zh-CN" w:bidi="zh-CN"/>
      </w:rPr>
    </w:lvl>
    <w:lvl w:ilvl="6">
      <w:numFmt w:val="bullet"/>
      <w:lvlText w:val="•"/>
      <w:lvlJc w:val="left"/>
      <w:pPr>
        <w:ind w:left="5593" w:hanging="213"/>
      </w:pPr>
      <w:rPr>
        <w:rFonts w:hint="default"/>
        <w:lang w:val="zh-CN" w:eastAsia="zh-CN" w:bidi="zh-CN"/>
      </w:rPr>
    </w:lvl>
    <w:lvl w:ilvl="7">
      <w:numFmt w:val="bullet"/>
      <w:lvlText w:val="•"/>
      <w:lvlJc w:val="left"/>
      <w:pPr>
        <w:ind w:left="6721" w:hanging="213"/>
      </w:pPr>
      <w:rPr>
        <w:rFonts w:hint="default"/>
        <w:lang w:val="zh-CN" w:eastAsia="zh-CN" w:bidi="zh-CN"/>
      </w:rPr>
    </w:lvl>
    <w:lvl w:ilvl="8">
      <w:numFmt w:val="bullet"/>
      <w:lvlText w:val="•"/>
      <w:lvlJc w:val="left"/>
      <w:pPr>
        <w:ind w:left="7849" w:hanging="213"/>
      </w:pPr>
      <w:rPr>
        <w:rFonts w:hint="default"/>
        <w:lang w:val="zh-CN" w:eastAsia="zh-CN" w:bidi="zh-CN"/>
      </w:rPr>
    </w:lvl>
  </w:abstractNum>
  <w:abstractNum w:abstractNumId="18" w15:restartNumberingAfterBreak="0">
    <w:nsid w:val="16E742DB"/>
    <w:multiLevelType w:val="multilevel"/>
    <w:tmpl w:val="C5746F76"/>
    <w:lvl w:ilvl="0">
      <w:start w:val="1"/>
      <w:numFmt w:val="decimal"/>
      <w:lvlText w:val="%1"/>
      <w:lvlJc w:val="left"/>
      <w:pPr>
        <w:ind w:left="932" w:hanging="317"/>
        <w:jc w:val="right"/>
      </w:pPr>
      <w:rPr>
        <w:rFonts w:ascii="宋体" w:eastAsia="宋体" w:hAnsi="宋体" w:cs="宋体" w:hint="default"/>
        <w:w w:val="100"/>
        <w:sz w:val="21"/>
        <w:szCs w:val="21"/>
        <w:lang w:val="zh-CN" w:eastAsia="zh-CN" w:bidi="zh-CN"/>
      </w:rPr>
    </w:lvl>
    <w:lvl w:ilvl="1">
      <w:start w:val="1"/>
      <w:numFmt w:val="decimal"/>
      <w:lvlText w:val="%1.%2"/>
      <w:lvlJc w:val="left"/>
      <w:pPr>
        <w:ind w:left="860" w:hanging="528"/>
        <w:jc w:val="left"/>
      </w:pPr>
      <w:rPr>
        <w:rFonts w:ascii="宋体" w:eastAsia="宋体" w:hAnsi="宋体" w:cs="宋体" w:hint="default"/>
        <w:w w:val="101"/>
        <w:sz w:val="19"/>
        <w:szCs w:val="19"/>
        <w:lang w:val="zh-CN" w:eastAsia="zh-CN" w:bidi="zh-CN"/>
      </w:rPr>
    </w:lvl>
    <w:lvl w:ilvl="2">
      <w:start w:val="1"/>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left"/>
      </w:pPr>
      <w:rPr>
        <w:rFonts w:ascii="宋体" w:eastAsia="宋体" w:hAnsi="宋体" w:cs="宋体" w:hint="default"/>
        <w:spacing w:val="-5"/>
        <w:w w:val="100"/>
        <w:sz w:val="21"/>
        <w:szCs w:val="21"/>
        <w:lang w:val="zh-CN" w:eastAsia="zh-CN" w:bidi="zh-CN"/>
      </w:rPr>
    </w:lvl>
    <w:lvl w:ilvl="4">
      <w:numFmt w:val="bullet"/>
      <w:lvlText w:val="•"/>
      <w:lvlJc w:val="left"/>
      <w:pPr>
        <w:ind w:left="1360" w:hanging="941"/>
      </w:pPr>
      <w:rPr>
        <w:rFonts w:hint="default"/>
        <w:lang w:val="zh-CN" w:eastAsia="zh-CN" w:bidi="zh-CN"/>
      </w:rPr>
    </w:lvl>
    <w:lvl w:ilvl="5">
      <w:numFmt w:val="bullet"/>
      <w:lvlText w:val="•"/>
      <w:lvlJc w:val="left"/>
      <w:pPr>
        <w:ind w:left="1560" w:hanging="941"/>
      </w:pPr>
      <w:rPr>
        <w:rFonts w:hint="default"/>
        <w:lang w:val="zh-CN" w:eastAsia="zh-CN" w:bidi="zh-CN"/>
      </w:rPr>
    </w:lvl>
    <w:lvl w:ilvl="6">
      <w:numFmt w:val="bullet"/>
      <w:lvlText w:val="•"/>
      <w:lvlJc w:val="left"/>
      <w:pPr>
        <w:ind w:left="3464" w:hanging="941"/>
      </w:pPr>
      <w:rPr>
        <w:rFonts w:hint="default"/>
        <w:lang w:val="zh-CN" w:eastAsia="zh-CN" w:bidi="zh-CN"/>
      </w:rPr>
    </w:lvl>
    <w:lvl w:ilvl="7">
      <w:numFmt w:val="bullet"/>
      <w:lvlText w:val="•"/>
      <w:lvlJc w:val="left"/>
      <w:pPr>
        <w:ind w:left="5368" w:hanging="941"/>
      </w:pPr>
      <w:rPr>
        <w:rFonts w:hint="default"/>
        <w:lang w:val="zh-CN" w:eastAsia="zh-CN" w:bidi="zh-CN"/>
      </w:rPr>
    </w:lvl>
    <w:lvl w:ilvl="8">
      <w:numFmt w:val="bullet"/>
      <w:lvlText w:val="•"/>
      <w:lvlJc w:val="left"/>
      <w:pPr>
        <w:ind w:left="7272" w:hanging="941"/>
      </w:pPr>
      <w:rPr>
        <w:rFonts w:hint="default"/>
        <w:lang w:val="zh-CN" w:eastAsia="zh-CN" w:bidi="zh-CN"/>
      </w:rPr>
    </w:lvl>
  </w:abstractNum>
  <w:abstractNum w:abstractNumId="19" w15:restartNumberingAfterBreak="0">
    <w:nsid w:val="1846595D"/>
    <w:multiLevelType w:val="multilevel"/>
    <w:tmpl w:val="6A3C14BA"/>
    <w:lvl w:ilvl="0">
      <w:start w:val="9"/>
      <w:numFmt w:val="decimal"/>
      <w:lvlText w:val="%1"/>
      <w:lvlJc w:val="left"/>
      <w:pPr>
        <w:ind w:left="1127" w:hanging="848"/>
        <w:jc w:val="left"/>
      </w:pPr>
      <w:rPr>
        <w:rFonts w:hint="default"/>
        <w:lang w:val="zh-CN" w:eastAsia="zh-CN" w:bidi="zh-CN"/>
      </w:rPr>
    </w:lvl>
    <w:lvl w:ilvl="1">
      <w:start w:val="3"/>
      <w:numFmt w:val="decimal"/>
      <w:lvlText w:val="%1.%2"/>
      <w:lvlJc w:val="left"/>
      <w:pPr>
        <w:ind w:left="1127" w:hanging="848"/>
        <w:jc w:val="left"/>
      </w:pPr>
      <w:rPr>
        <w:rFonts w:hint="default"/>
        <w:lang w:val="zh-CN" w:eastAsia="zh-CN" w:bidi="zh-CN"/>
      </w:rPr>
    </w:lvl>
    <w:lvl w:ilvl="2">
      <w:start w:val="2"/>
      <w:numFmt w:val="decimal"/>
      <w:lvlText w:val="%1.%2.%3"/>
      <w:lvlJc w:val="left"/>
      <w:pPr>
        <w:ind w:left="1127" w:hanging="848"/>
        <w:jc w:val="left"/>
      </w:pPr>
      <w:rPr>
        <w:rFonts w:hint="default"/>
        <w:lang w:val="zh-CN" w:eastAsia="zh-CN" w:bidi="zh-CN"/>
      </w:rPr>
    </w:lvl>
    <w:lvl w:ilvl="3">
      <w:start w:val="1"/>
      <w:numFmt w:val="decimal"/>
      <w:lvlText w:val="%1.%2.%3.%4"/>
      <w:lvlJc w:val="left"/>
      <w:pPr>
        <w:ind w:left="1127" w:hanging="848"/>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1017" w:hanging="317"/>
        <w:jc w:val="right"/>
      </w:pPr>
      <w:rPr>
        <w:rFonts w:ascii="宋体" w:eastAsia="宋体" w:hAnsi="宋体" w:cs="宋体" w:hint="default"/>
        <w:w w:val="100"/>
        <w:sz w:val="21"/>
        <w:szCs w:val="21"/>
        <w:lang w:val="zh-CN" w:eastAsia="zh-CN" w:bidi="zh-CN"/>
      </w:rPr>
    </w:lvl>
    <w:lvl w:ilvl="5">
      <w:numFmt w:val="bullet"/>
      <w:lvlText w:val="•"/>
      <w:lvlJc w:val="left"/>
      <w:pPr>
        <w:ind w:left="5053" w:hanging="317"/>
      </w:pPr>
      <w:rPr>
        <w:rFonts w:hint="default"/>
        <w:lang w:val="zh-CN" w:eastAsia="zh-CN" w:bidi="zh-CN"/>
      </w:rPr>
    </w:lvl>
    <w:lvl w:ilvl="6">
      <w:numFmt w:val="bullet"/>
      <w:lvlText w:val="•"/>
      <w:lvlJc w:val="left"/>
      <w:pPr>
        <w:ind w:left="6037" w:hanging="317"/>
      </w:pPr>
      <w:rPr>
        <w:rFonts w:hint="default"/>
        <w:lang w:val="zh-CN" w:eastAsia="zh-CN" w:bidi="zh-CN"/>
      </w:rPr>
    </w:lvl>
    <w:lvl w:ilvl="7">
      <w:numFmt w:val="bullet"/>
      <w:lvlText w:val="•"/>
      <w:lvlJc w:val="left"/>
      <w:pPr>
        <w:ind w:left="7020" w:hanging="317"/>
      </w:pPr>
      <w:rPr>
        <w:rFonts w:hint="default"/>
        <w:lang w:val="zh-CN" w:eastAsia="zh-CN" w:bidi="zh-CN"/>
      </w:rPr>
    </w:lvl>
    <w:lvl w:ilvl="8">
      <w:numFmt w:val="bullet"/>
      <w:lvlText w:val="•"/>
      <w:lvlJc w:val="left"/>
      <w:pPr>
        <w:ind w:left="8004" w:hanging="317"/>
      </w:pPr>
      <w:rPr>
        <w:rFonts w:hint="default"/>
        <w:lang w:val="zh-CN" w:eastAsia="zh-CN" w:bidi="zh-CN"/>
      </w:rPr>
    </w:lvl>
  </w:abstractNum>
  <w:abstractNum w:abstractNumId="20" w15:restartNumberingAfterBreak="0">
    <w:nsid w:val="18913B58"/>
    <w:multiLevelType w:val="hybridMultilevel"/>
    <w:tmpl w:val="DC44E054"/>
    <w:lvl w:ilvl="0" w:tplc="9064F2B2">
      <w:start w:val="1"/>
      <w:numFmt w:val="lowerLetter"/>
      <w:lvlText w:val="%1)"/>
      <w:lvlJc w:val="left"/>
      <w:pPr>
        <w:ind w:left="1091" w:hanging="423"/>
        <w:jc w:val="left"/>
      </w:pPr>
      <w:rPr>
        <w:rFonts w:ascii="宋体" w:eastAsia="宋体" w:hAnsi="宋体" w:cs="宋体" w:hint="default"/>
        <w:b/>
        <w:bCs/>
        <w:w w:val="104"/>
        <w:sz w:val="20"/>
        <w:szCs w:val="20"/>
        <w:lang w:val="zh-CN" w:eastAsia="zh-CN" w:bidi="zh-CN"/>
      </w:rPr>
    </w:lvl>
    <w:lvl w:ilvl="1" w:tplc="3846631C">
      <w:numFmt w:val="bullet"/>
      <w:lvlText w:val="•"/>
      <w:lvlJc w:val="left"/>
      <w:pPr>
        <w:ind w:left="2098" w:hanging="423"/>
      </w:pPr>
      <w:rPr>
        <w:rFonts w:hint="default"/>
        <w:lang w:val="zh-CN" w:eastAsia="zh-CN" w:bidi="zh-CN"/>
      </w:rPr>
    </w:lvl>
    <w:lvl w:ilvl="2" w:tplc="C696E232">
      <w:numFmt w:val="bullet"/>
      <w:lvlText w:val="•"/>
      <w:lvlJc w:val="left"/>
      <w:pPr>
        <w:ind w:left="3096" w:hanging="423"/>
      </w:pPr>
      <w:rPr>
        <w:rFonts w:hint="default"/>
        <w:lang w:val="zh-CN" w:eastAsia="zh-CN" w:bidi="zh-CN"/>
      </w:rPr>
    </w:lvl>
    <w:lvl w:ilvl="3" w:tplc="26E0AEF2">
      <w:numFmt w:val="bullet"/>
      <w:lvlText w:val="•"/>
      <w:lvlJc w:val="left"/>
      <w:pPr>
        <w:ind w:left="4094" w:hanging="423"/>
      </w:pPr>
      <w:rPr>
        <w:rFonts w:hint="default"/>
        <w:lang w:val="zh-CN" w:eastAsia="zh-CN" w:bidi="zh-CN"/>
      </w:rPr>
    </w:lvl>
    <w:lvl w:ilvl="4" w:tplc="0A3CEFDE">
      <w:numFmt w:val="bullet"/>
      <w:lvlText w:val="•"/>
      <w:lvlJc w:val="left"/>
      <w:pPr>
        <w:ind w:left="5092" w:hanging="423"/>
      </w:pPr>
      <w:rPr>
        <w:rFonts w:hint="default"/>
        <w:lang w:val="zh-CN" w:eastAsia="zh-CN" w:bidi="zh-CN"/>
      </w:rPr>
    </w:lvl>
    <w:lvl w:ilvl="5" w:tplc="B60ED186">
      <w:numFmt w:val="bullet"/>
      <w:lvlText w:val="•"/>
      <w:lvlJc w:val="left"/>
      <w:pPr>
        <w:ind w:left="6090" w:hanging="423"/>
      </w:pPr>
      <w:rPr>
        <w:rFonts w:hint="default"/>
        <w:lang w:val="zh-CN" w:eastAsia="zh-CN" w:bidi="zh-CN"/>
      </w:rPr>
    </w:lvl>
    <w:lvl w:ilvl="6" w:tplc="A856777E">
      <w:numFmt w:val="bullet"/>
      <w:lvlText w:val="•"/>
      <w:lvlJc w:val="left"/>
      <w:pPr>
        <w:ind w:left="7088" w:hanging="423"/>
      </w:pPr>
      <w:rPr>
        <w:rFonts w:hint="default"/>
        <w:lang w:val="zh-CN" w:eastAsia="zh-CN" w:bidi="zh-CN"/>
      </w:rPr>
    </w:lvl>
    <w:lvl w:ilvl="7" w:tplc="96CA5C0A">
      <w:numFmt w:val="bullet"/>
      <w:lvlText w:val="•"/>
      <w:lvlJc w:val="left"/>
      <w:pPr>
        <w:ind w:left="8086" w:hanging="423"/>
      </w:pPr>
      <w:rPr>
        <w:rFonts w:hint="default"/>
        <w:lang w:val="zh-CN" w:eastAsia="zh-CN" w:bidi="zh-CN"/>
      </w:rPr>
    </w:lvl>
    <w:lvl w:ilvl="8" w:tplc="56F09080">
      <w:numFmt w:val="bullet"/>
      <w:lvlText w:val="•"/>
      <w:lvlJc w:val="left"/>
      <w:pPr>
        <w:ind w:left="9084" w:hanging="423"/>
      </w:pPr>
      <w:rPr>
        <w:rFonts w:hint="default"/>
        <w:lang w:val="zh-CN" w:eastAsia="zh-CN" w:bidi="zh-CN"/>
      </w:rPr>
    </w:lvl>
  </w:abstractNum>
  <w:abstractNum w:abstractNumId="21" w15:restartNumberingAfterBreak="0">
    <w:nsid w:val="19B150E5"/>
    <w:multiLevelType w:val="multilevel"/>
    <w:tmpl w:val="AA46E258"/>
    <w:lvl w:ilvl="0">
      <w:start w:val="9"/>
      <w:numFmt w:val="decimal"/>
      <w:lvlText w:val="%1"/>
      <w:lvlJc w:val="left"/>
      <w:pPr>
        <w:ind w:left="774" w:hanging="635"/>
        <w:jc w:val="left"/>
      </w:pPr>
      <w:rPr>
        <w:rFonts w:hint="default"/>
        <w:lang w:val="zh-CN" w:eastAsia="zh-CN" w:bidi="zh-CN"/>
      </w:rPr>
    </w:lvl>
    <w:lvl w:ilvl="1">
      <w:start w:val="2"/>
      <w:numFmt w:val="decimal"/>
      <w:lvlText w:val="%1.%2"/>
      <w:lvlJc w:val="left"/>
      <w:pPr>
        <w:ind w:left="774" w:hanging="635"/>
        <w:jc w:val="left"/>
      </w:pPr>
      <w:rPr>
        <w:rFonts w:hint="default"/>
        <w:lang w:val="zh-CN" w:eastAsia="zh-CN" w:bidi="zh-CN"/>
      </w:rPr>
    </w:lvl>
    <w:lvl w:ilvl="2">
      <w:start w:val="3"/>
      <w:numFmt w:val="decimal"/>
      <w:lvlText w:val="%1.%2.%3"/>
      <w:lvlJc w:val="left"/>
      <w:pPr>
        <w:ind w:left="774" w:hanging="635"/>
        <w:jc w:val="left"/>
      </w:pPr>
      <w:rPr>
        <w:rFonts w:ascii="宋体" w:eastAsia="宋体" w:hAnsi="宋体" w:cs="宋体" w:hint="default"/>
        <w:b/>
        <w:bCs/>
        <w:w w:val="99"/>
        <w:sz w:val="21"/>
        <w:szCs w:val="21"/>
        <w:lang w:val="zh-CN" w:eastAsia="zh-CN" w:bidi="zh-CN"/>
      </w:rPr>
    </w:lvl>
    <w:lvl w:ilvl="3">
      <w:start w:val="1"/>
      <w:numFmt w:val="decimal"/>
      <w:lvlText w:val="%1.%2.%3.%4"/>
      <w:lvlJc w:val="left"/>
      <w:pPr>
        <w:ind w:left="561" w:hanging="848"/>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878" w:hanging="317"/>
        <w:jc w:val="left"/>
      </w:pPr>
      <w:rPr>
        <w:rFonts w:ascii="宋体" w:eastAsia="宋体" w:hAnsi="宋体" w:cs="宋体" w:hint="default"/>
        <w:w w:val="100"/>
        <w:sz w:val="21"/>
        <w:szCs w:val="21"/>
        <w:lang w:val="zh-CN" w:eastAsia="zh-CN" w:bidi="zh-CN"/>
      </w:rPr>
    </w:lvl>
    <w:lvl w:ilvl="5">
      <w:numFmt w:val="bullet"/>
      <w:lvlText w:val="•"/>
      <w:lvlJc w:val="left"/>
      <w:pPr>
        <w:ind w:left="2645" w:hanging="317"/>
      </w:pPr>
      <w:rPr>
        <w:rFonts w:hint="default"/>
        <w:lang w:val="zh-CN" w:eastAsia="zh-CN" w:bidi="zh-CN"/>
      </w:rPr>
    </w:lvl>
    <w:lvl w:ilvl="6">
      <w:numFmt w:val="bullet"/>
      <w:lvlText w:val="•"/>
      <w:lvlJc w:val="left"/>
      <w:pPr>
        <w:ind w:left="4110" w:hanging="317"/>
      </w:pPr>
      <w:rPr>
        <w:rFonts w:hint="default"/>
        <w:lang w:val="zh-CN" w:eastAsia="zh-CN" w:bidi="zh-CN"/>
      </w:rPr>
    </w:lvl>
    <w:lvl w:ilvl="7">
      <w:numFmt w:val="bullet"/>
      <w:lvlText w:val="•"/>
      <w:lvlJc w:val="left"/>
      <w:pPr>
        <w:ind w:left="5575" w:hanging="317"/>
      </w:pPr>
      <w:rPr>
        <w:rFonts w:hint="default"/>
        <w:lang w:val="zh-CN" w:eastAsia="zh-CN" w:bidi="zh-CN"/>
      </w:rPr>
    </w:lvl>
    <w:lvl w:ilvl="8">
      <w:numFmt w:val="bullet"/>
      <w:lvlText w:val="•"/>
      <w:lvlJc w:val="left"/>
      <w:pPr>
        <w:ind w:left="7040" w:hanging="317"/>
      </w:pPr>
      <w:rPr>
        <w:rFonts w:hint="default"/>
        <w:lang w:val="zh-CN" w:eastAsia="zh-CN" w:bidi="zh-CN"/>
      </w:rPr>
    </w:lvl>
  </w:abstractNum>
  <w:abstractNum w:abstractNumId="22" w15:restartNumberingAfterBreak="0">
    <w:nsid w:val="1AA13AFE"/>
    <w:multiLevelType w:val="multilevel"/>
    <w:tmpl w:val="EF06387A"/>
    <w:lvl w:ilvl="0">
      <w:start w:val="6"/>
      <w:numFmt w:val="decimal"/>
      <w:lvlText w:val="%1"/>
      <w:lvlJc w:val="left"/>
      <w:pPr>
        <w:ind w:left="1350" w:hanging="735"/>
        <w:jc w:val="left"/>
      </w:pPr>
      <w:rPr>
        <w:rFonts w:hint="default"/>
        <w:lang w:val="zh-CN" w:eastAsia="zh-CN" w:bidi="zh-CN"/>
      </w:rPr>
    </w:lvl>
    <w:lvl w:ilvl="1">
      <w:start w:val="5"/>
      <w:numFmt w:val="decimal"/>
      <w:lvlText w:val="%1.%2"/>
      <w:lvlJc w:val="left"/>
      <w:pPr>
        <w:ind w:left="1350" w:hanging="735"/>
        <w:jc w:val="left"/>
      </w:pPr>
      <w:rPr>
        <w:rFonts w:hint="default"/>
        <w:lang w:val="zh-CN" w:eastAsia="zh-CN" w:bidi="zh-CN"/>
      </w:rPr>
    </w:lvl>
    <w:lvl w:ilvl="2">
      <w:start w:val="3"/>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ascii="宋体" w:eastAsia="宋体" w:hAnsi="宋体" w:cs="宋体" w:hint="default"/>
        <w:w w:val="100"/>
        <w:sz w:val="21"/>
        <w:szCs w:val="21"/>
        <w:lang w:val="zh-CN" w:eastAsia="zh-CN" w:bidi="zh-CN"/>
      </w:rPr>
    </w:lvl>
    <w:lvl w:ilvl="5">
      <w:numFmt w:val="bullet"/>
      <w:lvlText w:val="•"/>
      <w:lvlJc w:val="left"/>
      <w:pPr>
        <w:ind w:left="5130" w:hanging="423"/>
      </w:pPr>
      <w:rPr>
        <w:rFonts w:hint="default"/>
        <w:lang w:val="zh-CN" w:eastAsia="zh-CN" w:bidi="zh-CN"/>
      </w:rPr>
    </w:lvl>
    <w:lvl w:ilvl="6">
      <w:numFmt w:val="bullet"/>
      <w:lvlText w:val="•"/>
      <w:lvlJc w:val="left"/>
      <w:pPr>
        <w:ind w:left="6320" w:hanging="423"/>
      </w:pPr>
      <w:rPr>
        <w:rFonts w:hint="default"/>
        <w:lang w:val="zh-CN" w:eastAsia="zh-CN" w:bidi="zh-CN"/>
      </w:rPr>
    </w:lvl>
    <w:lvl w:ilvl="7">
      <w:numFmt w:val="bullet"/>
      <w:lvlText w:val="•"/>
      <w:lvlJc w:val="left"/>
      <w:pPr>
        <w:ind w:left="7510" w:hanging="423"/>
      </w:pPr>
      <w:rPr>
        <w:rFonts w:hint="default"/>
        <w:lang w:val="zh-CN" w:eastAsia="zh-CN" w:bidi="zh-CN"/>
      </w:rPr>
    </w:lvl>
    <w:lvl w:ilvl="8">
      <w:numFmt w:val="bullet"/>
      <w:lvlText w:val="•"/>
      <w:lvlJc w:val="left"/>
      <w:pPr>
        <w:ind w:left="8700" w:hanging="423"/>
      </w:pPr>
      <w:rPr>
        <w:rFonts w:hint="default"/>
        <w:lang w:val="zh-CN" w:eastAsia="zh-CN" w:bidi="zh-CN"/>
      </w:rPr>
    </w:lvl>
  </w:abstractNum>
  <w:abstractNum w:abstractNumId="23" w15:restartNumberingAfterBreak="0">
    <w:nsid w:val="1C8960CF"/>
    <w:multiLevelType w:val="hybridMultilevel"/>
    <w:tmpl w:val="801E7AB2"/>
    <w:lvl w:ilvl="0" w:tplc="A10CB4FC">
      <w:start w:val="1"/>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C6426EEC">
      <w:numFmt w:val="bullet"/>
      <w:lvlText w:val="•"/>
      <w:lvlJc w:val="left"/>
      <w:pPr>
        <w:ind w:left="1982" w:hanging="213"/>
      </w:pPr>
      <w:rPr>
        <w:rFonts w:hint="default"/>
        <w:lang w:val="zh-CN" w:eastAsia="zh-CN" w:bidi="zh-CN"/>
      </w:rPr>
    </w:lvl>
    <w:lvl w:ilvl="2" w:tplc="E794A54C">
      <w:numFmt w:val="bullet"/>
      <w:lvlText w:val="•"/>
      <w:lvlJc w:val="left"/>
      <w:pPr>
        <w:ind w:left="2885" w:hanging="213"/>
      </w:pPr>
      <w:rPr>
        <w:rFonts w:hint="default"/>
        <w:lang w:val="zh-CN" w:eastAsia="zh-CN" w:bidi="zh-CN"/>
      </w:rPr>
    </w:lvl>
    <w:lvl w:ilvl="3" w:tplc="E6D29AB6">
      <w:numFmt w:val="bullet"/>
      <w:lvlText w:val="•"/>
      <w:lvlJc w:val="left"/>
      <w:pPr>
        <w:ind w:left="3787" w:hanging="213"/>
      </w:pPr>
      <w:rPr>
        <w:rFonts w:hint="default"/>
        <w:lang w:val="zh-CN" w:eastAsia="zh-CN" w:bidi="zh-CN"/>
      </w:rPr>
    </w:lvl>
    <w:lvl w:ilvl="4" w:tplc="E1C4AE2E">
      <w:numFmt w:val="bullet"/>
      <w:lvlText w:val="•"/>
      <w:lvlJc w:val="left"/>
      <w:pPr>
        <w:ind w:left="4690" w:hanging="213"/>
      </w:pPr>
      <w:rPr>
        <w:rFonts w:hint="default"/>
        <w:lang w:val="zh-CN" w:eastAsia="zh-CN" w:bidi="zh-CN"/>
      </w:rPr>
    </w:lvl>
    <w:lvl w:ilvl="5" w:tplc="A34E516E">
      <w:numFmt w:val="bullet"/>
      <w:lvlText w:val="•"/>
      <w:lvlJc w:val="left"/>
      <w:pPr>
        <w:ind w:left="5593" w:hanging="213"/>
      </w:pPr>
      <w:rPr>
        <w:rFonts w:hint="default"/>
        <w:lang w:val="zh-CN" w:eastAsia="zh-CN" w:bidi="zh-CN"/>
      </w:rPr>
    </w:lvl>
    <w:lvl w:ilvl="6" w:tplc="77F2141A">
      <w:numFmt w:val="bullet"/>
      <w:lvlText w:val="•"/>
      <w:lvlJc w:val="left"/>
      <w:pPr>
        <w:ind w:left="6495" w:hanging="213"/>
      </w:pPr>
      <w:rPr>
        <w:rFonts w:hint="default"/>
        <w:lang w:val="zh-CN" w:eastAsia="zh-CN" w:bidi="zh-CN"/>
      </w:rPr>
    </w:lvl>
    <w:lvl w:ilvl="7" w:tplc="B204EFF8">
      <w:numFmt w:val="bullet"/>
      <w:lvlText w:val="•"/>
      <w:lvlJc w:val="left"/>
      <w:pPr>
        <w:ind w:left="7398" w:hanging="213"/>
      </w:pPr>
      <w:rPr>
        <w:rFonts w:hint="default"/>
        <w:lang w:val="zh-CN" w:eastAsia="zh-CN" w:bidi="zh-CN"/>
      </w:rPr>
    </w:lvl>
    <w:lvl w:ilvl="8" w:tplc="9A2E5A4E">
      <w:numFmt w:val="bullet"/>
      <w:lvlText w:val="•"/>
      <w:lvlJc w:val="left"/>
      <w:pPr>
        <w:ind w:left="8301" w:hanging="213"/>
      </w:pPr>
      <w:rPr>
        <w:rFonts w:hint="default"/>
        <w:lang w:val="zh-CN" w:eastAsia="zh-CN" w:bidi="zh-CN"/>
      </w:rPr>
    </w:lvl>
  </w:abstractNum>
  <w:abstractNum w:abstractNumId="24" w15:restartNumberingAfterBreak="0">
    <w:nsid w:val="1CD437A7"/>
    <w:multiLevelType w:val="multilevel"/>
    <w:tmpl w:val="FD429404"/>
    <w:lvl w:ilvl="0">
      <w:start w:val="6"/>
      <w:numFmt w:val="decimal"/>
      <w:lvlText w:val="%1"/>
      <w:lvlJc w:val="left"/>
      <w:pPr>
        <w:ind w:left="1144" w:hanging="528"/>
        <w:jc w:val="left"/>
      </w:pPr>
      <w:rPr>
        <w:rFonts w:hint="default"/>
        <w:lang w:val="zh-CN" w:eastAsia="zh-CN" w:bidi="zh-CN"/>
      </w:rPr>
    </w:lvl>
    <w:lvl w:ilvl="1">
      <w:start w:val="2"/>
      <w:numFmt w:val="decimal"/>
      <w:lvlText w:val="%1.%2"/>
      <w:lvlJc w:val="left"/>
      <w:pPr>
        <w:ind w:left="1144" w:hanging="528"/>
        <w:jc w:val="left"/>
      </w:pPr>
      <w:rPr>
        <w:rFonts w:ascii="宋体" w:eastAsia="宋体" w:hAnsi="宋体" w:cs="宋体" w:hint="default"/>
        <w:w w:val="100"/>
        <w:sz w:val="21"/>
        <w:szCs w:val="21"/>
        <w:lang w:val="zh-CN" w:eastAsia="zh-CN" w:bidi="zh-CN"/>
      </w:rPr>
    </w:lvl>
    <w:lvl w:ilvl="2">
      <w:start w:val="1"/>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ascii="宋体" w:eastAsia="宋体" w:hAnsi="宋体" w:cs="宋体" w:hint="default"/>
        <w:w w:val="100"/>
        <w:sz w:val="21"/>
        <w:szCs w:val="21"/>
        <w:lang w:val="zh-CN" w:eastAsia="zh-CN" w:bidi="zh-CN"/>
      </w:rPr>
    </w:lvl>
    <w:lvl w:ilvl="5">
      <w:numFmt w:val="bullet"/>
      <w:lvlText w:val="•"/>
      <w:lvlJc w:val="left"/>
      <w:pPr>
        <w:ind w:left="3146" w:hanging="423"/>
      </w:pPr>
      <w:rPr>
        <w:rFonts w:hint="default"/>
        <w:lang w:val="zh-CN" w:eastAsia="zh-CN" w:bidi="zh-CN"/>
      </w:rPr>
    </w:lvl>
    <w:lvl w:ilvl="6">
      <w:numFmt w:val="bullet"/>
      <w:lvlText w:val="•"/>
      <w:lvlJc w:val="left"/>
      <w:pPr>
        <w:ind w:left="4733" w:hanging="423"/>
      </w:pPr>
      <w:rPr>
        <w:rFonts w:hint="default"/>
        <w:lang w:val="zh-CN" w:eastAsia="zh-CN" w:bidi="zh-CN"/>
      </w:rPr>
    </w:lvl>
    <w:lvl w:ilvl="7">
      <w:numFmt w:val="bullet"/>
      <w:lvlText w:val="•"/>
      <w:lvlJc w:val="left"/>
      <w:pPr>
        <w:ind w:left="6320" w:hanging="423"/>
      </w:pPr>
      <w:rPr>
        <w:rFonts w:hint="default"/>
        <w:lang w:val="zh-CN" w:eastAsia="zh-CN" w:bidi="zh-CN"/>
      </w:rPr>
    </w:lvl>
    <w:lvl w:ilvl="8">
      <w:numFmt w:val="bullet"/>
      <w:lvlText w:val="•"/>
      <w:lvlJc w:val="left"/>
      <w:pPr>
        <w:ind w:left="7906" w:hanging="423"/>
      </w:pPr>
      <w:rPr>
        <w:rFonts w:hint="default"/>
        <w:lang w:val="zh-CN" w:eastAsia="zh-CN" w:bidi="zh-CN"/>
      </w:rPr>
    </w:lvl>
  </w:abstractNum>
  <w:abstractNum w:abstractNumId="25" w15:restartNumberingAfterBreak="0">
    <w:nsid w:val="1E5F5F55"/>
    <w:multiLevelType w:val="hybridMultilevel"/>
    <w:tmpl w:val="14AEDA0C"/>
    <w:lvl w:ilvl="0" w:tplc="762AA512">
      <w:start w:val="19"/>
      <w:numFmt w:val="upperLetter"/>
      <w:lvlText w:val="%1）"/>
      <w:lvlJc w:val="left"/>
      <w:pPr>
        <w:ind w:left="220" w:hanging="311"/>
        <w:jc w:val="left"/>
      </w:pPr>
      <w:rPr>
        <w:rFonts w:ascii="宋体" w:eastAsia="宋体" w:hAnsi="宋体" w:cs="宋体" w:hint="default"/>
        <w:spacing w:val="-15"/>
        <w:w w:val="100"/>
        <w:sz w:val="19"/>
        <w:szCs w:val="19"/>
        <w:lang w:val="zh-CN" w:eastAsia="zh-CN" w:bidi="zh-CN"/>
      </w:rPr>
    </w:lvl>
    <w:lvl w:ilvl="1" w:tplc="508451C0">
      <w:start w:val="1"/>
      <w:numFmt w:val="lowerLetter"/>
      <w:lvlText w:val="%2)"/>
      <w:lvlJc w:val="left"/>
      <w:pPr>
        <w:ind w:left="220" w:hanging="288"/>
        <w:jc w:val="left"/>
      </w:pPr>
      <w:rPr>
        <w:rFonts w:ascii="宋体" w:eastAsia="宋体" w:hAnsi="宋体" w:cs="宋体" w:hint="default"/>
        <w:spacing w:val="-8"/>
        <w:w w:val="100"/>
        <w:sz w:val="21"/>
        <w:szCs w:val="21"/>
        <w:lang w:val="zh-CN" w:eastAsia="zh-CN" w:bidi="zh-CN"/>
      </w:rPr>
    </w:lvl>
    <w:lvl w:ilvl="2" w:tplc="B3484F4C">
      <w:numFmt w:val="bullet"/>
      <w:lvlText w:val="•"/>
      <w:lvlJc w:val="left"/>
      <w:pPr>
        <w:ind w:left="2197" w:hanging="288"/>
      </w:pPr>
      <w:rPr>
        <w:rFonts w:hint="default"/>
        <w:lang w:val="zh-CN" w:eastAsia="zh-CN" w:bidi="zh-CN"/>
      </w:rPr>
    </w:lvl>
    <w:lvl w:ilvl="3" w:tplc="8AD6CE86">
      <w:numFmt w:val="bullet"/>
      <w:lvlText w:val="•"/>
      <w:lvlJc w:val="left"/>
      <w:pPr>
        <w:ind w:left="3185" w:hanging="288"/>
      </w:pPr>
      <w:rPr>
        <w:rFonts w:hint="default"/>
        <w:lang w:val="zh-CN" w:eastAsia="zh-CN" w:bidi="zh-CN"/>
      </w:rPr>
    </w:lvl>
    <w:lvl w:ilvl="4" w:tplc="88FA4446">
      <w:numFmt w:val="bullet"/>
      <w:lvlText w:val="•"/>
      <w:lvlJc w:val="left"/>
      <w:pPr>
        <w:ind w:left="4174" w:hanging="288"/>
      </w:pPr>
      <w:rPr>
        <w:rFonts w:hint="default"/>
        <w:lang w:val="zh-CN" w:eastAsia="zh-CN" w:bidi="zh-CN"/>
      </w:rPr>
    </w:lvl>
    <w:lvl w:ilvl="5" w:tplc="A6AC924C">
      <w:numFmt w:val="bullet"/>
      <w:lvlText w:val="•"/>
      <w:lvlJc w:val="left"/>
      <w:pPr>
        <w:ind w:left="5163" w:hanging="288"/>
      </w:pPr>
      <w:rPr>
        <w:rFonts w:hint="default"/>
        <w:lang w:val="zh-CN" w:eastAsia="zh-CN" w:bidi="zh-CN"/>
      </w:rPr>
    </w:lvl>
    <w:lvl w:ilvl="6" w:tplc="FA6EF734">
      <w:numFmt w:val="bullet"/>
      <w:lvlText w:val="•"/>
      <w:lvlJc w:val="left"/>
      <w:pPr>
        <w:ind w:left="6151" w:hanging="288"/>
      </w:pPr>
      <w:rPr>
        <w:rFonts w:hint="default"/>
        <w:lang w:val="zh-CN" w:eastAsia="zh-CN" w:bidi="zh-CN"/>
      </w:rPr>
    </w:lvl>
    <w:lvl w:ilvl="7" w:tplc="49E2F56E">
      <w:numFmt w:val="bullet"/>
      <w:lvlText w:val="•"/>
      <w:lvlJc w:val="left"/>
      <w:pPr>
        <w:ind w:left="7140" w:hanging="288"/>
      </w:pPr>
      <w:rPr>
        <w:rFonts w:hint="default"/>
        <w:lang w:val="zh-CN" w:eastAsia="zh-CN" w:bidi="zh-CN"/>
      </w:rPr>
    </w:lvl>
    <w:lvl w:ilvl="8" w:tplc="00A8AF46">
      <w:numFmt w:val="bullet"/>
      <w:lvlText w:val="•"/>
      <w:lvlJc w:val="left"/>
      <w:pPr>
        <w:ind w:left="8129" w:hanging="288"/>
      </w:pPr>
      <w:rPr>
        <w:rFonts w:hint="default"/>
        <w:lang w:val="zh-CN" w:eastAsia="zh-CN" w:bidi="zh-CN"/>
      </w:rPr>
    </w:lvl>
  </w:abstractNum>
  <w:abstractNum w:abstractNumId="26" w15:restartNumberingAfterBreak="0">
    <w:nsid w:val="1EB5496E"/>
    <w:multiLevelType w:val="multilevel"/>
    <w:tmpl w:val="DADE1D74"/>
    <w:lvl w:ilvl="0">
      <w:start w:val="8"/>
      <w:numFmt w:val="decimal"/>
      <w:lvlText w:val="%1"/>
      <w:lvlJc w:val="left"/>
      <w:pPr>
        <w:ind w:left="801" w:hanging="581"/>
        <w:jc w:val="left"/>
      </w:pPr>
      <w:rPr>
        <w:rFonts w:hint="default"/>
        <w:lang w:val="zh-CN" w:eastAsia="zh-CN" w:bidi="zh-CN"/>
      </w:rPr>
    </w:lvl>
    <w:lvl w:ilvl="1">
      <w:start w:val="2"/>
      <w:numFmt w:val="decimal"/>
      <w:lvlText w:val="%1.%2"/>
      <w:lvlJc w:val="left"/>
      <w:pPr>
        <w:ind w:left="801" w:hanging="581"/>
        <w:jc w:val="left"/>
      </w:pPr>
      <w:rPr>
        <w:rFonts w:hint="default"/>
        <w:lang w:val="zh-CN" w:eastAsia="zh-CN" w:bidi="zh-CN"/>
      </w:rPr>
    </w:lvl>
    <w:lvl w:ilvl="2">
      <w:start w:val="3"/>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27" w15:restartNumberingAfterBreak="0">
    <w:nsid w:val="1F3B542D"/>
    <w:multiLevelType w:val="multilevel"/>
    <w:tmpl w:val="2FFE8EEE"/>
    <w:lvl w:ilvl="0">
      <w:start w:val="6"/>
      <w:numFmt w:val="decimal"/>
      <w:lvlText w:val="%1"/>
      <w:lvlJc w:val="left"/>
      <w:pPr>
        <w:ind w:left="1350" w:hanging="735"/>
        <w:jc w:val="left"/>
      </w:pPr>
      <w:rPr>
        <w:rFonts w:hint="default"/>
        <w:lang w:val="zh-CN" w:eastAsia="zh-CN" w:bidi="zh-CN"/>
      </w:rPr>
    </w:lvl>
    <w:lvl w:ilvl="1">
      <w:start w:val="2"/>
      <w:numFmt w:val="decimal"/>
      <w:lvlText w:val="%1.%2"/>
      <w:lvlJc w:val="left"/>
      <w:pPr>
        <w:ind w:left="1350" w:hanging="735"/>
        <w:jc w:val="right"/>
      </w:pPr>
      <w:rPr>
        <w:rFonts w:hint="default"/>
        <w:lang w:val="zh-CN" w:eastAsia="zh-CN" w:bidi="zh-CN"/>
      </w:rPr>
    </w:lvl>
    <w:lvl w:ilvl="2">
      <w:start w:val="4"/>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ascii="宋体" w:eastAsia="宋体" w:hAnsi="宋体" w:cs="宋体" w:hint="default"/>
        <w:w w:val="100"/>
        <w:sz w:val="21"/>
        <w:szCs w:val="21"/>
        <w:lang w:val="zh-CN" w:eastAsia="zh-CN" w:bidi="zh-CN"/>
      </w:rPr>
    </w:lvl>
    <w:lvl w:ilvl="5">
      <w:numFmt w:val="bullet"/>
      <w:lvlText w:val="•"/>
      <w:lvlJc w:val="left"/>
      <w:pPr>
        <w:ind w:left="5067" w:hanging="423"/>
      </w:pPr>
      <w:rPr>
        <w:rFonts w:hint="default"/>
        <w:lang w:val="zh-CN" w:eastAsia="zh-CN" w:bidi="zh-CN"/>
      </w:rPr>
    </w:lvl>
    <w:lvl w:ilvl="6">
      <w:numFmt w:val="bullet"/>
      <w:lvlText w:val="•"/>
      <w:lvlJc w:val="left"/>
      <w:pPr>
        <w:ind w:left="6270" w:hanging="423"/>
      </w:pPr>
      <w:rPr>
        <w:rFonts w:hint="default"/>
        <w:lang w:val="zh-CN" w:eastAsia="zh-CN" w:bidi="zh-CN"/>
      </w:rPr>
    </w:lvl>
    <w:lvl w:ilvl="7">
      <w:numFmt w:val="bullet"/>
      <w:lvlText w:val="•"/>
      <w:lvlJc w:val="left"/>
      <w:pPr>
        <w:ind w:left="7472" w:hanging="423"/>
      </w:pPr>
      <w:rPr>
        <w:rFonts w:hint="default"/>
        <w:lang w:val="zh-CN" w:eastAsia="zh-CN" w:bidi="zh-CN"/>
      </w:rPr>
    </w:lvl>
    <w:lvl w:ilvl="8">
      <w:numFmt w:val="bullet"/>
      <w:lvlText w:val="•"/>
      <w:lvlJc w:val="left"/>
      <w:pPr>
        <w:ind w:left="8675" w:hanging="423"/>
      </w:pPr>
      <w:rPr>
        <w:rFonts w:hint="default"/>
        <w:lang w:val="zh-CN" w:eastAsia="zh-CN" w:bidi="zh-CN"/>
      </w:rPr>
    </w:lvl>
  </w:abstractNum>
  <w:abstractNum w:abstractNumId="28" w15:restartNumberingAfterBreak="0">
    <w:nsid w:val="1FAE08E0"/>
    <w:multiLevelType w:val="hybridMultilevel"/>
    <w:tmpl w:val="79867BB8"/>
    <w:lvl w:ilvl="0" w:tplc="E2546D86">
      <w:start w:val="1"/>
      <w:numFmt w:val="lowerLetter"/>
      <w:lvlText w:val="%1)"/>
      <w:lvlJc w:val="left"/>
      <w:pPr>
        <w:ind w:left="845" w:hanging="205"/>
        <w:jc w:val="left"/>
      </w:pPr>
      <w:rPr>
        <w:rFonts w:ascii="宋体" w:eastAsia="宋体" w:hAnsi="宋体" w:cs="宋体" w:hint="default"/>
        <w:spacing w:val="-8"/>
        <w:w w:val="100"/>
        <w:sz w:val="19"/>
        <w:szCs w:val="19"/>
        <w:lang w:val="zh-CN" w:eastAsia="zh-CN" w:bidi="zh-CN"/>
      </w:rPr>
    </w:lvl>
    <w:lvl w:ilvl="1" w:tplc="3FD2EBF8">
      <w:numFmt w:val="bullet"/>
      <w:lvlText w:val="•"/>
      <w:lvlJc w:val="left"/>
      <w:pPr>
        <w:ind w:left="1766" w:hanging="205"/>
      </w:pPr>
      <w:rPr>
        <w:rFonts w:hint="default"/>
        <w:lang w:val="zh-CN" w:eastAsia="zh-CN" w:bidi="zh-CN"/>
      </w:rPr>
    </w:lvl>
    <w:lvl w:ilvl="2" w:tplc="3BD0E370">
      <w:numFmt w:val="bullet"/>
      <w:lvlText w:val="•"/>
      <w:lvlJc w:val="left"/>
      <w:pPr>
        <w:ind w:left="2693" w:hanging="205"/>
      </w:pPr>
      <w:rPr>
        <w:rFonts w:hint="default"/>
        <w:lang w:val="zh-CN" w:eastAsia="zh-CN" w:bidi="zh-CN"/>
      </w:rPr>
    </w:lvl>
    <w:lvl w:ilvl="3" w:tplc="EFB8131A">
      <w:numFmt w:val="bullet"/>
      <w:lvlText w:val="•"/>
      <w:lvlJc w:val="left"/>
      <w:pPr>
        <w:ind w:left="3619" w:hanging="205"/>
      </w:pPr>
      <w:rPr>
        <w:rFonts w:hint="default"/>
        <w:lang w:val="zh-CN" w:eastAsia="zh-CN" w:bidi="zh-CN"/>
      </w:rPr>
    </w:lvl>
    <w:lvl w:ilvl="4" w:tplc="11C62CF4">
      <w:numFmt w:val="bullet"/>
      <w:lvlText w:val="•"/>
      <w:lvlJc w:val="left"/>
      <w:pPr>
        <w:ind w:left="4546" w:hanging="205"/>
      </w:pPr>
      <w:rPr>
        <w:rFonts w:hint="default"/>
        <w:lang w:val="zh-CN" w:eastAsia="zh-CN" w:bidi="zh-CN"/>
      </w:rPr>
    </w:lvl>
    <w:lvl w:ilvl="5" w:tplc="E72AD46A">
      <w:numFmt w:val="bullet"/>
      <w:lvlText w:val="•"/>
      <w:lvlJc w:val="left"/>
      <w:pPr>
        <w:ind w:left="5473" w:hanging="205"/>
      </w:pPr>
      <w:rPr>
        <w:rFonts w:hint="default"/>
        <w:lang w:val="zh-CN" w:eastAsia="zh-CN" w:bidi="zh-CN"/>
      </w:rPr>
    </w:lvl>
    <w:lvl w:ilvl="6" w:tplc="64188A3C">
      <w:numFmt w:val="bullet"/>
      <w:lvlText w:val="•"/>
      <w:lvlJc w:val="left"/>
      <w:pPr>
        <w:ind w:left="6399" w:hanging="205"/>
      </w:pPr>
      <w:rPr>
        <w:rFonts w:hint="default"/>
        <w:lang w:val="zh-CN" w:eastAsia="zh-CN" w:bidi="zh-CN"/>
      </w:rPr>
    </w:lvl>
    <w:lvl w:ilvl="7" w:tplc="C38C4320">
      <w:numFmt w:val="bullet"/>
      <w:lvlText w:val="•"/>
      <w:lvlJc w:val="left"/>
      <w:pPr>
        <w:ind w:left="7326" w:hanging="205"/>
      </w:pPr>
      <w:rPr>
        <w:rFonts w:hint="default"/>
        <w:lang w:val="zh-CN" w:eastAsia="zh-CN" w:bidi="zh-CN"/>
      </w:rPr>
    </w:lvl>
    <w:lvl w:ilvl="8" w:tplc="8D7AF7C0">
      <w:numFmt w:val="bullet"/>
      <w:lvlText w:val="•"/>
      <w:lvlJc w:val="left"/>
      <w:pPr>
        <w:ind w:left="8253" w:hanging="205"/>
      </w:pPr>
      <w:rPr>
        <w:rFonts w:hint="default"/>
        <w:lang w:val="zh-CN" w:eastAsia="zh-CN" w:bidi="zh-CN"/>
      </w:rPr>
    </w:lvl>
  </w:abstractNum>
  <w:abstractNum w:abstractNumId="29" w15:restartNumberingAfterBreak="0">
    <w:nsid w:val="20C15106"/>
    <w:multiLevelType w:val="multilevel"/>
    <w:tmpl w:val="D4D6925C"/>
    <w:lvl w:ilvl="0">
      <w:start w:val="9"/>
      <w:numFmt w:val="decimal"/>
      <w:lvlText w:val="%1"/>
      <w:lvlJc w:val="left"/>
      <w:pPr>
        <w:ind w:left="861" w:hanging="795"/>
        <w:jc w:val="left"/>
      </w:pPr>
      <w:rPr>
        <w:rFonts w:hint="default"/>
        <w:lang w:val="zh-CN" w:eastAsia="zh-CN" w:bidi="zh-CN"/>
      </w:rPr>
    </w:lvl>
    <w:lvl w:ilvl="1">
      <w:start w:val="3"/>
      <w:numFmt w:val="decimal"/>
      <w:lvlText w:val="%1.%2"/>
      <w:lvlJc w:val="left"/>
      <w:pPr>
        <w:ind w:left="861" w:hanging="795"/>
        <w:jc w:val="left"/>
      </w:pPr>
      <w:rPr>
        <w:rFonts w:hint="default"/>
        <w:lang w:val="zh-CN" w:eastAsia="zh-CN" w:bidi="zh-CN"/>
      </w:rPr>
    </w:lvl>
    <w:lvl w:ilvl="2">
      <w:start w:val="4"/>
      <w:numFmt w:val="decimal"/>
      <w:lvlText w:val="%1.%2.%3"/>
      <w:lvlJc w:val="left"/>
      <w:pPr>
        <w:ind w:left="861" w:hanging="795"/>
        <w:jc w:val="left"/>
      </w:pPr>
      <w:rPr>
        <w:rFonts w:hint="default"/>
        <w:lang w:val="zh-CN" w:eastAsia="zh-CN" w:bidi="zh-CN"/>
      </w:rPr>
    </w:lvl>
    <w:lvl w:ilvl="3">
      <w:start w:val="1"/>
      <w:numFmt w:val="decimal"/>
      <w:lvlText w:val="%1.%2.%3.%4"/>
      <w:lvlJc w:val="left"/>
      <w:pPr>
        <w:ind w:left="861" w:hanging="795"/>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1178" w:hanging="317"/>
        <w:jc w:val="left"/>
      </w:pPr>
      <w:rPr>
        <w:rFonts w:ascii="宋体" w:eastAsia="宋体" w:hAnsi="宋体" w:cs="宋体" w:hint="default"/>
        <w:w w:val="100"/>
        <w:sz w:val="21"/>
        <w:szCs w:val="21"/>
        <w:lang w:val="zh-CN" w:eastAsia="zh-CN" w:bidi="zh-CN"/>
      </w:rPr>
    </w:lvl>
    <w:lvl w:ilvl="5">
      <w:numFmt w:val="bullet"/>
      <w:lvlText w:val="•"/>
      <w:lvlJc w:val="left"/>
      <w:pPr>
        <w:ind w:left="5087" w:hanging="317"/>
      </w:pPr>
      <w:rPr>
        <w:rFonts w:hint="default"/>
        <w:lang w:val="zh-CN" w:eastAsia="zh-CN" w:bidi="zh-CN"/>
      </w:rPr>
    </w:lvl>
    <w:lvl w:ilvl="6">
      <w:numFmt w:val="bullet"/>
      <w:lvlText w:val="•"/>
      <w:lvlJc w:val="left"/>
      <w:pPr>
        <w:ind w:left="6064" w:hanging="317"/>
      </w:pPr>
      <w:rPr>
        <w:rFonts w:hint="default"/>
        <w:lang w:val="zh-CN" w:eastAsia="zh-CN" w:bidi="zh-CN"/>
      </w:rPr>
    </w:lvl>
    <w:lvl w:ilvl="7">
      <w:numFmt w:val="bullet"/>
      <w:lvlText w:val="•"/>
      <w:lvlJc w:val="left"/>
      <w:pPr>
        <w:ind w:left="7040" w:hanging="317"/>
      </w:pPr>
      <w:rPr>
        <w:rFonts w:hint="default"/>
        <w:lang w:val="zh-CN" w:eastAsia="zh-CN" w:bidi="zh-CN"/>
      </w:rPr>
    </w:lvl>
    <w:lvl w:ilvl="8">
      <w:numFmt w:val="bullet"/>
      <w:lvlText w:val="•"/>
      <w:lvlJc w:val="left"/>
      <w:pPr>
        <w:ind w:left="8017" w:hanging="317"/>
      </w:pPr>
      <w:rPr>
        <w:rFonts w:hint="default"/>
        <w:lang w:val="zh-CN" w:eastAsia="zh-CN" w:bidi="zh-CN"/>
      </w:rPr>
    </w:lvl>
  </w:abstractNum>
  <w:abstractNum w:abstractNumId="30" w15:restartNumberingAfterBreak="0">
    <w:nsid w:val="21130373"/>
    <w:multiLevelType w:val="multilevel"/>
    <w:tmpl w:val="3E8A8DA2"/>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5"/>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31" w15:restartNumberingAfterBreak="0">
    <w:nsid w:val="24FE5EA2"/>
    <w:multiLevelType w:val="multilevel"/>
    <w:tmpl w:val="12F48372"/>
    <w:lvl w:ilvl="0">
      <w:start w:val="7"/>
      <w:numFmt w:val="decimal"/>
      <w:lvlText w:val="%1"/>
      <w:lvlJc w:val="left"/>
      <w:pPr>
        <w:ind w:left="860" w:hanging="528"/>
        <w:jc w:val="left"/>
      </w:pPr>
      <w:rPr>
        <w:rFonts w:hint="default"/>
        <w:lang w:val="zh-CN" w:eastAsia="zh-CN" w:bidi="zh-CN"/>
      </w:rPr>
    </w:lvl>
    <w:lvl w:ilvl="1">
      <w:start w:val="2"/>
      <w:numFmt w:val="decimal"/>
      <w:lvlText w:val="%1.%2"/>
      <w:lvlJc w:val="left"/>
      <w:pPr>
        <w:ind w:left="860" w:hanging="528"/>
        <w:jc w:val="left"/>
      </w:pPr>
      <w:rPr>
        <w:rFonts w:ascii="宋体" w:eastAsia="宋体" w:hAnsi="宋体" w:cs="宋体" w:hint="default"/>
        <w:w w:val="101"/>
        <w:sz w:val="19"/>
        <w:szCs w:val="19"/>
        <w:lang w:val="zh-CN" w:eastAsia="zh-CN" w:bidi="zh-CN"/>
      </w:rPr>
    </w:lvl>
    <w:lvl w:ilvl="2">
      <w:start w:val="1"/>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278" w:hanging="946"/>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hint="default"/>
        <w:w w:val="100"/>
        <w:lang w:val="zh-CN" w:eastAsia="zh-CN" w:bidi="zh-CN"/>
      </w:rPr>
    </w:lvl>
    <w:lvl w:ilvl="5">
      <w:numFmt w:val="bullet"/>
      <w:lvlText w:val="•"/>
      <w:lvlJc w:val="left"/>
      <w:pPr>
        <w:ind w:left="2913" w:hanging="423"/>
      </w:pPr>
      <w:rPr>
        <w:rFonts w:hint="default"/>
        <w:lang w:val="zh-CN" w:eastAsia="zh-CN" w:bidi="zh-CN"/>
      </w:rPr>
    </w:lvl>
    <w:lvl w:ilvl="6">
      <w:numFmt w:val="bullet"/>
      <w:lvlText w:val="•"/>
      <w:lvlJc w:val="left"/>
      <w:pPr>
        <w:ind w:left="4546" w:hanging="423"/>
      </w:pPr>
      <w:rPr>
        <w:rFonts w:hint="default"/>
        <w:lang w:val="zh-CN" w:eastAsia="zh-CN" w:bidi="zh-CN"/>
      </w:rPr>
    </w:lvl>
    <w:lvl w:ilvl="7">
      <w:numFmt w:val="bullet"/>
      <w:lvlText w:val="•"/>
      <w:lvlJc w:val="left"/>
      <w:pPr>
        <w:ind w:left="6180" w:hanging="423"/>
      </w:pPr>
      <w:rPr>
        <w:rFonts w:hint="default"/>
        <w:lang w:val="zh-CN" w:eastAsia="zh-CN" w:bidi="zh-CN"/>
      </w:rPr>
    </w:lvl>
    <w:lvl w:ilvl="8">
      <w:numFmt w:val="bullet"/>
      <w:lvlText w:val="•"/>
      <w:lvlJc w:val="left"/>
      <w:pPr>
        <w:ind w:left="7813" w:hanging="423"/>
      </w:pPr>
      <w:rPr>
        <w:rFonts w:hint="default"/>
        <w:lang w:val="zh-CN" w:eastAsia="zh-CN" w:bidi="zh-CN"/>
      </w:rPr>
    </w:lvl>
  </w:abstractNum>
  <w:abstractNum w:abstractNumId="32" w15:restartNumberingAfterBreak="0">
    <w:nsid w:val="25056304"/>
    <w:multiLevelType w:val="multilevel"/>
    <w:tmpl w:val="2D3CBAB8"/>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2"/>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464" w:hanging="213"/>
      </w:pPr>
      <w:rPr>
        <w:rFonts w:hint="default"/>
        <w:lang w:val="zh-CN" w:eastAsia="zh-CN" w:bidi="zh-CN"/>
      </w:rPr>
    </w:lvl>
    <w:lvl w:ilvl="6">
      <w:numFmt w:val="bullet"/>
      <w:lvlText w:val="•"/>
      <w:lvlJc w:val="left"/>
      <w:pPr>
        <w:ind w:left="5593" w:hanging="213"/>
      </w:pPr>
      <w:rPr>
        <w:rFonts w:hint="default"/>
        <w:lang w:val="zh-CN" w:eastAsia="zh-CN" w:bidi="zh-CN"/>
      </w:rPr>
    </w:lvl>
    <w:lvl w:ilvl="7">
      <w:numFmt w:val="bullet"/>
      <w:lvlText w:val="•"/>
      <w:lvlJc w:val="left"/>
      <w:pPr>
        <w:ind w:left="6721" w:hanging="213"/>
      </w:pPr>
      <w:rPr>
        <w:rFonts w:hint="default"/>
        <w:lang w:val="zh-CN" w:eastAsia="zh-CN" w:bidi="zh-CN"/>
      </w:rPr>
    </w:lvl>
    <w:lvl w:ilvl="8">
      <w:numFmt w:val="bullet"/>
      <w:lvlText w:val="•"/>
      <w:lvlJc w:val="left"/>
      <w:pPr>
        <w:ind w:left="7849" w:hanging="213"/>
      </w:pPr>
      <w:rPr>
        <w:rFonts w:hint="default"/>
        <w:lang w:val="zh-CN" w:eastAsia="zh-CN" w:bidi="zh-CN"/>
      </w:rPr>
    </w:lvl>
  </w:abstractNum>
  <w:abstractNum w:abstractNumId="33" w15:restartNumberingAfterBreak="0">
    <w:nsid w:val="28C7256C"/>
    <w:multiLevelType w:val="multilevel"/>
    <w:tmpl w:val="DA8228D0"/>
    <w:lvl w:ilvl="0">
      <w:start w:val="8"/>
      <w:numFmt w:val="upperLetter"/>
      <w:lvlText w:val="%1"/>
      <w:lvlJc w:val="left"/>
      <w:pPr>
        <w:ind w:left="978" w:hanging="528"/>
        <w:jc w:val="left"/>
      </w:pPr>
      <w:rPr>
        <w:rFonts w:hint="default"/>
        <w:lang w:val="zh-CN" w:eastAsia="zh-CN" w:bidi="zh-CN"/>
      </w:rPr>
    </w:lvl>
    <w:lvl w:ilvl="1">
      <w:start w:val="3"/>
      <w:numFmt w:val="decimal"/>
      <w:lvlText w:val="%1.%2"/>
      <w:lvlJc w:val="left"/>
      <w:pPr>
        <w:ind w:left="978" w:hanging="528"/>
        <w:jc w:val="left"/>
      </w:pPr>
      <w:rPr>
        <w:rFonts w:ascii="宋体" w:eastAsia="宋体" w:hAnsi="宋体" w:cs="宋体" w:hint="default"/>
        <w:b/>
        <w:bCs/>
        <w:w w:val="99"/>
        <w:sz w:val="21"/>
        <w:szCs w:val="21"/>
        <w:lang w:val="zh-CN" w:eastAsia="zh-CN" w:bidi="zh-CN"/>
      </w:rPr>
    </w:lvl>
    <w:lvl w:ilvl="2">
      <w:start w:val="1"/>
      <w:numFmt w:val="decimal"/>
      <w:lvlText w:val="%1.%2.%3"/>
      <w:lvlJc w:val="left"/>
      <w:pPr>
        <w:ind w:left="1187" w:hanging="737"/>
        <w:jc w:val="right"/>
      </w:pPr>
      <w:rPr>
        <w:rFonts w:ascii="宋体" w:eastAsia="宋体" w:hAnsi="宋体" w:cs="宋体" w:hint="default"/>
        <w:b/>
        <w:bCs/>
        <w:w w:val="99"/>
        <w:sz w:val="21"/>
        <w:szCs w:val="21"/>
        <w:lang w:val="zh-CN" w:eastAsia="zh-CN" w:bidi="zh-CN"/>
      </w:rPr>
    </w:lvl>
    <w:lvl w:ilvl="3">
      <w:start w:val="1"/>
      <w:numFmt w:val="lowerLetter"/>
      <w:lvlText w:val="%4)"/>
      <w:lvlJc w:val="left"/>
      <w:pPr>
        <w:ind w:left="844" w:hanging="210"/>
        <w:jc w:val="left"/>
      </w:pPr>
      <w:rPr>
        <w:rFonts w:ascii="宋体" w:eastAsia="宋体" w:hAnsi="宋体" w:cs="宋体" w:hint="default"/>
        <w:spacing w:val="-5"/>
        <w:w w:val="100"/>
        <w:sz w:val="19"/>
        <w:szCs w:val="19"/>
        <w:lang w:val="zh-CN" w:eastAsia="zh-CN" w:bidi="zh-CN"/>
      </w:rPr>
    </w:lvl>
    <w:lvl w:ilvl="4">
      <w:numFmt w:val="bullet"/>
      <w:lvlText w:val="•"/>
      <w:lvlJc w:val="left"/>
      <w:pPr>
        <w:ind w:left="2455" w:hanging="210"/>
      </w:pPr>
      <w:rPr>
        <w:rFonts w:hint="default"/>
        <w:lang w:val="zh-CN" w:eastAsia="zh-CN" w:bidi="zh-CN"/>
      </w:rPr>
    </w:lvl>
    <w:lvl w:ilvl="5">
      <w:numFmt w:val="bullet"/>
      <w:lvlText w:val="•"/>
      <w:lvlJc w:val="left"/>
      <w:pPr>
        <w:ind w:left="3730" w:hanging="210"/>
      </w:pPr>
      <w:rPr>
        <w:rFonts w:hint="default"/>
        <w:lang w:val="zh-CN" w:eastAsia="zh-CN" w:bidi="zh-CN"/>
      </w:rPr>
    </w:lvl>
    <w:lvl w:ilvl="6">
      <w:numFmt w:val="bullet"/>
      <w:lvlText w:val="•"/>
      <w:lvlJc w:val="left"/>
      <w:pPr>
        <w:ind w:left="5005" w:hanging="210"/>
      </w:pPr>
      <w:rPr>
        <w:rFonts w:hint="default"/>
        <w:lang w:val="zh-CN" w:eastAsia="zh-CN" w:bidi="zh-CN"/>
      </w:rPr>
    </w:lvl>
    <w:lvl w:ilvl="7">
      <w:numFmt w:val="bullet"/>
      <w:lvlText w:val="•"/>
      <w:lvlJc w:val="left"/>
      <w:pPr>
        <w:ind w:left="6280" w:hanging="210"/>
      </w:pPr>
      <w:rPr>
        <w:rFonts w:hint="default"/>
        <w:lang w:val="zh-CN" w:eastAsia="zh-CN" w:bidi="zh-CN"/>
      </w:rPr>
    </w:lvl>
    <w:lvl w:ilvl="8">
      <w:numFmt w:val="bullet"/>
      <w:lvlText w:val="•"/>
      <w:lvlJc w:val="left"/>
      <w:pPr>
        <w:ind w:left="7556" w:hanging="210"/>
      </w:pPr>
      <w:rPr>
        <w:rFonts w:hint="default"/>
        <w:lang w:val="zh-CN" w:eastAsia="zh-CN" w:bidi="zh-CN"/>
      </w:rPr>
    </w:lvl>
  </w:abstractNum>
  <w:abstractNum w:abstractNumId="34" w15:restartNumberingAfterBreak="0">
    <w:nsid w:val="29DF05CB"/>
    <w:multiLevelType w:val="multilevel"/>
    <w:tmpl w:val="FCB40C98"/>
    <w:lvl w:ilvl="0">
      <w:start w:val="8"/>
      <w:numFmt w:val="decimal"/>
      <w:lvlText w:val="%1"/>
      <w:lvlJc w:val="left"/>
      <w:pPr>
        <w:ind w:left="590" w:hanging="370"/>
        <w:jc w:val="left"/>
      </w:pPr>
      <w:rPr>
        <w:rFonts w:hint="default"/>
        <w:lang w:val="zh-CN" w:eastAsia="zh-CN" w:bidi="zh-CN"/>
      </w:rPr>
    </w:lvl>
    <w:lvl w:ilvl="1">
      <w:start w:val="5"/>
      <w:numFmt w:val="decimal"/>
      <w:lvlText w:val="%1.%2"/>
      <w:lvlJc w:val="left"/>
      <w:pPr>
        <w:ind w:left="590" w:hanging="370"/>
        <w:jc w:val="left"/>
      </w:pPr>
      <w:rPr>
        <w:rFonts w:ascii="Microsoft JhengHei" w:eastAsia="Microsoft JhengHei" w:hAnsi="Microsoft JhengHei" w:cs="Microsoft JhengHei" w:hint="default"/>
        <w:b/>
        <w:bCs/>
        <w:w w:val="104"/>
        <w:sz w:val="21"/>
        <w:szCs w:val="21"/>
        <w:lang w:val="zh-CN" w:eastAsia="zh-CN" w:bidi="zh-CN"/>
      </w:rPr>
    </w:lvl>
    <w:lvl w:ilvl="2">
      <w:start w:val="1"/>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873"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16" w:hanging="213"/>
      </w:pPr>
      <w:rPr>
        <w:rFonts w:hint="default"/>
        <w:lang w:val="zh-CN" w:eastAsia="zh-CN" w:bidi="zh-CN"/>
      </w:rPr>
    </w:lvl>
    <w:lvl w:ilvl="6">
      <w:numFmt w:val="bullet"/>
      <w:lvlText w:val="•"/>
      <w:lvlJc w:val="left"/>
      <w:pPr>
        <w:ind w:left="4914" w:hanging="213"/>
      </w:pPr>
      <w:rPr>
        <w:rFonts w:hint="default"/>
        <w:lang w:val="zh-CN" w:eastAsia="zh-CN" w:bidi="zh-CN"/>
      </w:rPr>
    </w:lvl>
    <w:lvl w:ilvl="7">
      <w:numFmt w:val="bullet"/>
      <w:lvlText w:val="•"/>
      <w:lvlJc w:val="left"/>
      <w:pPr>
        <w:ind w:left="6212" w:hanging="213"/>
      </w:pPr>
      <w:rPr>
        <w:rFonts w:hint="default"/>
        <w:lang w:val="zh-CN" w:eastAsia="zh-CN" w:bidi="zh-CN"/>
      </w:rPr>
    </w:lvl>
    <w:lvl w:ilvl="8">
      <w:numFmt w:val="bullet"/>
      <w:lvlText w:val="•"/>
      <w:lvlJc w:val="left"/>
      <w:pPr>
        <w:ind w:left="7510" w:hanging="213"/>
      </w:pPr>
      <w:rPr>
        <w:rFonts w:hint="default"/>
        <w:lang w:val="zh-CN" w:eastAsia="zh-CN" w:bidi="zh-CN"/>
      </w:rPr>
    </w:lvl>
  </w:abstractNum>
  <w:abstractNum w:abstractNumId="35" w15:restartNumberingAfterBreak="0">
    <w:nsid w:val="2D136AD3"/>
    <w:multiLevelType w:val="multilevel"/>
    <w:tmpl w:val="8294D79E"/>
    <w:lvl w:ilvl="0">
      <w:start w:val="8"/>
      <w:numFmt w:val="decimal"/>
      <w:lvlText w:val="%1"/>
      <w:lvlJc w:val="left"/>
      <w:pPr>
        <w:ind w:left="590" w:hanging="370"/>
        <w:jc w:val="left"/>
      </w:pPr>
      <w:rPr>
        <w:rFonts w:hint="default"/>
        <w:lang w:val="zh-CN" w:eastAsia="zh-CN" w:bidi="zh-CN"/>
      </w:rPr>
    </w:lvl>
    <w:lvl w:ilvl="1">
      <w:start w:val="2"/>
      <w:numFmt w:val="decimal"/>
      <w:lvlText w:val="%1.%2"/>
      <w:lvlJc w:val="left"/>
      <w:pPr>
        <w:ind w:left="590" w:hanging="370"/>
        <w:jc w:val="left"/>
      </w:pPr>
      <w:rPr>
        <w:rFonts w:ascii="Microsoft JhengHei" w:eastAsia="Microsoft JhengHei" w:hAnsi="Microsoft JhengHei" w:cs="Microsoft JhengHei" w:hint="default"/>
        <w:b/>
        <w:bCs/>
        <w:w w:val="104"/>
        <w:sz w:val="21"/>
        <w:szCs w:val="21"/>
        <w:lang w:val="zh-CN" w:eastAsia="zh-CN" w:bidi="zh-CN"/>
      </w:rPr>
    </w:lvl>
    <w:lvl w:ilvl="2">
      <w:start w:val="1"/>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36" w15:restartNumberingAfterBreak="0">
    <w:nsid w:val="2D832417"/>
    <w:multiLevelType w:val="multilevel"/>
    <w:tmpl w:val="8B12B5C0"/>
    <w:lvl w:ilvl="0">
      <w:start w:val="7"/>
      <w:numFmt w:val="decimal"/>
      <w:lvlText w:val="%1"/>
      <w:lvlJc w:val="left"/>
      <w:pPr>
        <w:ind w:left="1350" w:hanging="735"/>
        <w:jc w:val="left"/>
      </w:pPr>
      <w:rPr>
        <w:rFonts w:hint="default"/>
        <w:lang w:val="zh-CN" w:eastAsia="zh-CN" w:bidi="zh-CN"/>
      </w:rPr>
    </w:lvl>
    <w:lvl w:ilvl="1">
      <w:start w:val="3"/>
      <w:numFmt w:val="decimal"/>
      <w:lvlText w:val="%1.%2"/>
      <w:lvlJc w:val="left"/>
      <w:pPr>
        <w:ind w:left="1350" w:hanging="735"/>
        <w:jc w:val="left"/>
      </w:pPr>
      <w:rPr>
        <w:rFonts w:hint="default"/>
        <w:lang w:val="zh-CN" w:eastAsia="zh-CN" w:bidi="zh-CN"/>
      </w:rPr>
    </w:lvl>
    <w:lvl w:ilvl="2">
      <w:start w:val="4"/>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ascii="宋体" w:eastAsia="宋体" w:hAnsi="宋体" w:cs="宋体" w:hint="default"/>
        <w:b/>
        <w:bCs/>
        <w:w w:val="104"/>
        <w:sz w:val="20"/>
        <w:szCs w:val="20"/>
        <w:lang w:val="zh-CN" w:eastAsia="zh-CN" w:bidi="zh-CN"/>
      </w:rPr>
    </w:lvl>
    <w:lvl w:ilvl="5">
      <w:numFmt w:val="bullet"/>
      <w:lvlText w:val="•"/>
      <w:lvlJc w:val="left"/>
      <w:pPr>
        <w:ind w:left="5067" w:hanging="423"/>
      </w:pPr>
      <w:rPr>
        <w:rFonts w:hint="default"/>
        <w:lang w:val="zh-CN" w:eastAsia="zh-CN" w:bidi="zh-CN"/>
      </w:rPr>
    </w:lvl>
    <w:lvl w:ilvl="6">
      <w:numFmt w:val="bullet"/>
      <w:lvlText w:val="•"/>
      <w:lvlJc w:val="left"/>
      <w:pPr>
        <w:ind w:left="6270" w:hanging="423"/>
      </w:pPr>
      <w:rPr>
        <w:rFonts w:hint="default"/>
        <w:lang w:val="zh-CN" w:eastAsia="zh-CN" w:bidi="zh-CN"/>
      </w:rPr>
    </w:lvl>
    <w:lvl w:ilvl="7">
      <w:numFmt w:val="bullet"/>
      <w:lvlText w:val="•"/>
      <w:lvlJc w:val="left"/>
      <w:pPr>
        <w:ind w:left="7472" w:hanging="423"/>
      </w:pPr>
      <w:rPr>
        <w:rFonts w:hint="default"/>
        <w:lang w:val="zh-CN" w:eastAsia="zh-CN" w:bidi="zh-CN"/>
      </w:rPr>
    </w:lvl>
    <w:lvl w:ilvl="8">
      <w:numFmt w:val="bullet"/>
      <w:lvlText w:val="•"/>
      <w:lvlJc w:val="left"/>
      <w:pPr>
        <w:ind w:left="8675" w:hanging="423"/>
      </w:pPr>
      <w:rPr>
        <w:rFonts w:hint="default"/>
        <w:lang w:val="zh-CN" w:eastAsia="zh-CN" w:bidi="zh-CN"/>
      </w:rPr>
    </w:lvl>
  </w:abstractNum>
  <w:abstractNum w:abstractNumId="37" w15:restartNumberingAfterBreak="0">
    <w:nsid w:val="2DCC1D47"/>
    <w:multiLevelType w:val="multilevel"/>
    <w:tmpl w:val="1E74B156"/>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2"/>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464" w:hanging="213"/>
      </w:pPr>
      <w:rPr>
        <w:rFonts w:hint="default"/>
        <w:lang w:val="zh-CN" w:eastAsia="zh-CN" w:bidi="zh-CN"/>
      </w:rPr>
    </w:lvl>
    <w:lvl w:ilvl="6">
      <w:numFmt w:val="bullet"/>
      <w:lvlText w:val="•"/>
      <w:lvlJc w:val="left"/>
      <w:pPr>
        <w:ind w:left="5593" w:hanging="213"/>
      </w:pPr>
      <w:rPr>
        <w:rFonts w:hint="default"/>
        <w:lang w:val="zh-CN" w:eastAsia="zh-CN" w:bidi="zh-CN"/>
      </w:rPr>
    </w:lvl>
    <w:lvl w:ilvl="7">
      <w:numFmt w:val="bullet"/>
      <w:lvlText w:val="•"/>
      <w:lvlJc w:val="left"/>
      <w:pPr>
        <w:ind w:left="6721" w:hanging="213"/>
      </w:pPr>
      <w:rPr>
        <w:rFonts w:hint="default"/>
        <w:lang w:val="zh-CN" w:eastAsia="zh-CN" w:bidi="zh-CN"/>
      </w:rPr>
    </w:lvl>
    <w:lvl w:ilvl="8">
      <w:numFmt w:val="bullet"/>
      <w:lvlText w:val="•"/>
      <w:lvlJc w:val="left"/>
      <w:pPr>
        <w:ind w:left="7849" w:hanging="213"/>
      </w:pPr>
      <w:rPr>
        <w:rFonts w:hint="default"/>
        <w:lang w:val="zh-CN" w:eastAsia="zh-CN" w:bidi="zh-CN"/>
      </w:rPr>
    </w:lvl>
  </w:abstractNum>
  <w:abstractNum w:abstractNumId="38" w15:restartNumberingAfterBreak="0">
    <w:nsid w:val="2E762D48"/>
    <w:multiLevelType w:val="multilevel"/>
    <w:tmpl w:val="B170B846"/>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8"/>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39" w15:restartNumberingAfterBreak="0">
    <w:nsid w:val="2EA6480C"/>
    <w:multiLevelType w:val="hybridMultilevel"/>
    <w:tmpl w:val="558674B2"/>
    <w:lvl w:ilvl="0" w:tplc="3138930E">
      <w:start w:val="1"/>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1BB40DB6">
      <w:numFmt w:val="bullet"/>
      <w:lvlText w:val="•"/>
      <w:lvlJc w:val="left"/>
      <w:pPr>
        <w:ind w:left="1982" w:hanging="213"/>
      </w:pPr>
      <w:rPr>
        <w:rFonts w:hint="default"/>
        <w:lang w:val="zh-CN" w:eastAsia="zh-CN" w:bidi="zh-CN"/>
      </w:rPr>
    </w:lvl>
    <w:lvl w:ilvl="2" w:tplc="439661CA">
      <w:numFmt w:val="bullet"/>
      <w:lvlText w:val="•"/>
      <w:lvlJc w:val="left"/>
      <w:pPr>
        <w:ind w:left="2885" w:hanging="213"/>
      </w:pPr>
      <w:rPr>
        <w:rFonts w:hint="default"/>
        <w:lang w:val="zh-CN" w:eastAsia="zh-CN" w:bidi="zh-CN"/>
      </w:rPr>
    </w:lvl>
    <w:lvl w:ilvl="3" w:tplc="F05CAB68">
      <w:numFmt w:val="bullet"/>
      <w:lvlText w:val="•"/>
      <w:lvlJc w:val="left"/>
      <w:pPr>
        <w:ind w:left="3787" w:hanging="213"/>
      </w:pPr>
      <w:rPr>
        <w:rFonts w:hint="default"/>
        <w:lang w:val="zh-CN" w:eastAsia="zh-CN" w:bidi="zh-CN"/>
      </w:rPr>
    </w:lvl>
    <w:lvl w:ilvl="4" w:tplc="5E88E618">
      <w:numFmt w:val="bullet"/>
      <w:lvlText w:val="•"/>
      <w:lvlJc w:val="left"/>
      <w:pPr>
        <w:ind w:left="4690" w:hanging="213"/>
      </w:pPr>
      <w:rPr>
        <w:rFonts w:hint="default"/>
        <w:lang w:val="zh-CN" w:eastAsia="zh-CN" w:bidi="zh-CN"/>
      </w:rPr>
    </w:lvl>
    <w:lvl w:ilvl="5" w:tplc="BFDE27B4">
      <w:numFmt w:val="bullet"/>
      <w:lvlText w:val="•"/>
      <w:lvlJc w:val="left"/>
      <w:pPr>
        <w:ind w:left="5593" w:hanging="213"/>
      </w:pPr>
      <w:rPr>
        <w:rFonts w:hint="default"/>
        <w:lang w:val="zh-CN" w:eastAsia="zh-CN" w:bidi="zh-CN"/>
      </w:rPr>
    </w:lvl>
    <w:lvl w:ilvl="6" w:tplc="A992E0CE">
      <w:numFmt w:val="bullet"/>
      <w:lvlText w:val="•"/>
      <w:lvlJc w:val="left"/>
      <w:pPr>
        <w:ind w:left="6495" w:hanging="213"/>
      </w:pPr>
      <w:rPr>
        <w:rFonts w:hint="default"/>
        <w:lang w:val="zh-CN" w:eastAsia="zh-CN" w:bidi="zh-CN"/>
      </w:rPr>
    </w:lvl>
    <w:lvl w:ilvl="7" w:tplc="D0E46B42">
      <w:numFmt w:val="bullet"/>
      <w:lvlText w:val="•"/>
      <w:lvlJc w:val="left"/>
      <w:pPr>
        <w:ind w:left="7398" w:hanging="213"/>
      </w:pPr>
      <w:rPr>
        <w:rFonts w:hint="default"/>
        <w:lang w:val="zh-CN" w:eastAsia="zh-CN" w:bidi="zh-CN"/>
      </w:rPr>
    </w:lvl>
    <w:lvl w:ilvl="8" w:tplc="4774C074">
      <w:numFmt w:val="bullet"/>
      <w:lvlText w:val="•"/>
      <w:lvlJc w:val="left"/>
      <w:pPr>
        <w:ind w:left="8301" w:hanging="213"/>
      </w:pPr>
      <w:rPr>
        <w:rFonts w:hint="default"/>
        <w:lang w:val="zh-CN" w:eastAsia="zh-CN" w:bidi="zh-CN"/>
      </w:rPr>
    </w:lvl>
  </w:abstractNum>
  <w:abstractNum w:abstractNumId="40" w15:restartNumberingAfterBreak="0">
    <w:nsid w:val="2F656FB9"/>
    <w:multiLevelType w:val="multilevel"/>
    <w:tmpl w:val="DA94DBF4"/>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7"/>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41" w15:restartNumberingAfterBreak="0">
    <w:nsid w:val="2FDA0072"/>
    <w:multiLevelType w:val="multilevel"/>
    <w:tmpl w:val="B8BEF8D0"/>
    <w:lvl w:ilvl="0">
      <w:start w:val="6"/>
      <w:numFmt w:val="decimal"/>
      <w:lvlText w:val="%1"/>
      <w:lvlJc w:val="left"/>
      <w:pPr>
        <w:ind w:left="1144" w:hanging="528"/>
        <w:jc w:val="right"/>
      </w:pPr>
      <w:rPr>
        <w:rFonts w:hint="default"/>
        <w:lang w:val="zh-CN" w:eastAsia="zh-CN" w:bidi="zh-CN"/>
      </w:rPr>
    </w:lvl>
    <w:lvl w:ilvl="1">
      <w:start w:val="5"/>
      <w:numFmt w:val="decimal"/>
      <w:lvlText w:val="%1.%2"/>
      <w:lvlJc w:val="left"/>
      <w:pPr>
        <w:ind w:left="1144" w:hanging="528"/>
        <w:jc w:val="left"/>
      </w:pPr>
      <w:rPr>
        <w:rFonts w:hint="default"/>
        <w:w w:val="100"/>
        <w:lang w:val="zh-CN" w:eastAsia="zh-CN" w:bidi="zh-CN"/>
      </w:rPr>
    </w:lvl>
    <w:lvl w:ilvl="2">
      <w:start w:val="1"/>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ascii="宋体" w:eastAsia="宋体" w:hAnsi="宋体" w:cs="宋体" w:hint="default"/>
        <w:w w:val="100"/>
        <w:sz w:val="21"/>
        <w:szCs w:val="21"/>
        <w:lang w:val="zh-CN" w:eastAsia="zh-CN" w:bidi="zh-CN"/>
      </w:rPr>
    </w:lvl>
    <w:lvl w:ilvl="5">
      <w:numFmt w:val="bullet"/>
      <w:lvlText w:val="•"/>
      <w:lvlJc w:val="left"/>
      <w:pPr>
        <w:ind w:left="4208" w:hanging="423"/>
      </w:pPr>
      <w:rPr>
        <w:rFonts w:hint="default"/>
        <w:lang w:val="zh-CN" w:eastAsia="zh-CN" w:bidi="zh-CN"/>
      </w:rPr>
    </w:lvl>
    <w:lvl w:ilvl="6">
      <w:numFmt w:val="bullet"/>
      <w:lvlText w:val="•"/>
      <w:lvlJc w:val="left"/>
      <w:pPr>
        <w:ind w:left="5582" w:hanging="423"/>
      </w:pPr>
      <w:rPr>
        <w:rFonts w:hint="default"/>
        <w:lang w:val="zh-CN" w:eastAsia="zh-CN" w:bidi="zh-CN"/>
      </w:rPr>
    </w:lvl>
    <w:lvl w:ilvl="7">
      <w:numFmt w:val="bullet"/>
      <w:lvlText w:val="•"/>
      <w:lvlJc w:val="left"/>
      <w:pPr>
        <w:ind w:left="6957" w:hanging="423"/>
      </w:pPr>
      <w:rPr>
        <w:rFonts w:hint="default"/>
        <w:lang w:val="zh-CN" w:eastAsia="zh-CN" w:bidi="zh-CN"/>
      </w:rPr>
    </w:lvl>
    <w:lvl w:ilvl="8">
      <w:numFmt w:val="bullet"/>
      <w:lvlText w:val="•"/>
      <w:lvlJc w:val="left"/>
      <w:pPr>
        <w:ind w:left="8331" w:hanging="423"/>
      </w:pPr>
      <w:rPr>
        <w:rFonts w:hint="default"/>
        <w:lang w:val="zh-CN" w:eastAsia="zh-CN" w:bidi="zh-CN"/>
      </w:rPr>
    </w:lvl>
  </w:abstractNum>
  <w:abstractNum w:abstractNumId="42" w15:restartNumberingAfterBreak="0">
    <w:nsid w:val="32774315"/>
    <w:multiLevelType w:val="hybridMultilevel"/>
    <w:tmpl w:val="9E3E4DFC"/>
    <w:lvl w:ilvl="0" w:tplc="47E4678E">
      <w:start w:val="1"/>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13C6F6DA">
      <w:numFmt w:val="bullet"/>
      <w:lvlText w:val="•"/>
      <w:lvlJc w:val="left"/>
      <w:pPr>
        <w:ind w:left="1982" w:hanging="213"/>
      </w:pPr>
      <w:rPr>
        <w:rFonts w:hint="default"/>
        <w:lang w:val="zh-CN" w:eastAsia="zh-CN" w:bidi="zh-CN"/>
      </w:rPr>
    </w:lvl>
    <w:lvl w:ilvl="2" w:tplc="93221672">
      <w:numFmt w:val="bullet"/>
      <w:lvlText w:val="•"/>
      <w:lvlJc w:val="left"/>
      <w:pPr>
        <w:ind w:left="2885" w:hanging="213"/>
      </w:pPr>
      <w:rPr>
        <w:rFonts w:hint="default"/>
        <w:lang w:val="zh-CN" w:eastAsia="zh-CN" w:bidi="zh-CN"/>
      </w:rPr>
    </w:lvl>
    <w:lvl w:ilvl="3" w:tplc="8E9EB8E6">
      <w:numFmt w:val="bullet"/>
      <w:lvlText w:val="•"/>
      <w:lvlJc w:val="left"/>
      <w:pPr>
        <w:ind w:left="3787" w:hanging="213"/>
      </w:pPr>
      <w:rPr>
        <w:rFonts w:hint="default"/>
        <w:lang w:val="zh-CN" w:eastAsia="zh-CN" w:bidi="zh-CN"/>
      </w:rPr>
    </w:lvl>
    <w:lvl w:ilvl="4" w:tplc="EFC043C8">
      <w:numFmt w:val="bullet"/>
      <w:lvlText w:val="•"/>
      <w:lvlJc w:val="left"/>
      <w:pPr>
        <w:ind w:left="4690" w:hanging="213"/>
      </w:pPr>
      <w:rPr>
        <w:rFonts w:hint="default"/>
        <w:lang w:val="zh-CN" w:eastAsia="zh-CN" w:bidi="zh-CN"/>
      </w:rPr>
    </w:lvl>
    <w:lvl w:ilvl="5" w:tplc="9FEA813A">
      <w:numFmt w:val="bullet"/>
      <w:lvlText w:val="•"/>
      <w:lvlJc w:val="left"/>
      <w:pPr>
        <w:ind w:left="5593" w:hanging="213"/>
      </w:pPr>
      <w:rPr>
        <w:rFonts w:hint="default"/>
        <w:lang w:val="zh-CN" w:eastAsia="zh-CN" w:bidi="zh-CN"/>
      </w:rPr>
    </w:lvl>
    <w:lvl w:ilvl="6" w:tplc="27F8C422">
      <w:numFmt w:val="bullet"/>
      <w:lvlText w:val="•"/>
      <w:lvlJc w:val="left"/>
      <w:pPr>
        <w:ind w:left="6495" w:hanging="213"/>
      </w:pPr>
      <w:rPr>
        <w:rFonts w:hint="default"/>
        <w:lang w:val="zh-CN" w:eastAsia="zh-CN" w:bidi="zh-CN"/>
      </w:rPr>
    </w:lvl>
    <w:lvl w:ilvl="7" w:tplc="DFDE0A56">
      <w:numFmt w:val="bullet"/>
      <w:lvlText w:val="•"/>
      <w:lvlJc w:val="left"/>
      <w:pPr>
        <w:ind w:left="7398" w:hanging="213"/>
      </w:pPr>
      <w:rPr>
        <w:rFonts w:hint="default"/>
        <w:lang w:val="zh-CN" w:eastAsia="zh-CN" w:bidi="zh-CN"/>
      </w:rPr>
    </w:lvl>
    <w:lvl w:ilvl="8" w:tplc="CC8C9EB6">
      <w:numFmt w:val="bullet"/>
      <w:lvlText w:val="•"/>
      <w:lvlJc w:val="left"/>
      <w:pPr>
        <w:ind w:left="8301" w:hanging="213"/>
      </w:pPr>
      <w:rPr>
        <w:rFonts w:hint="default"/>
        <w:lang w:val="zh-CN" w:eastAsia="zh-CN" w:bidi="zh-CN"/>
      </w:rPr>
    </w:lvl>
  </w:abstractNum>
  <w:abstractNum w:abstractNumId="43" w15:restartNumberingAfterBreak="0">
    <w:nsid w:val="33E50981"/>
    <w:multiLevelType w:val="multilevel"/>
    <w:tmpl w:val="FF5E82A2"/>
    <w:lvl w:ilvl="0">
      <w:start w:val="6"/>
      <w:numFmt w:val="decimal"/>
      <w:lvlText w:val="%1"/>
      <w:lvlJc w:val="left"/>
      <w:pPr>
        <w:ind w:left="1067" w:hanging="735"/>
        <w:jc w:val="left"/>
      </w:pPr>
      <w:rPr>
        <w:rFonts w:hint="default"/>
        <w:lang w:val="zh-CN" w:eastAsia="zh-CN" w:bidi="zh-CN"/>
      </w:rPr>
    </w:lvl>
    <w:lvl w:ilvl="1">
      <w:start w:val="1"/>
      <w:numFmt w:val="decimal"/>
      <w:lvlText w:val="%1.%2"/>
      <w:lvlJc w:val="left"/>
      <w:pPr>
        <w:ind w:left="1067" w:hanging="735"/>
        <w:jc w:val="left"/>
      </w:pPr>
      <w:rPr>
        <w:rFonts w:hint="default"/>
        <w:lang w:val="zh-CN" w:eastAsia="zh-CN" w:bidi="zh-CN"/>
      </w:rPr>
    </w:lvl>
    <w:lvl w:ilvl="2">
      <w:start w:val="9"/>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755" w:hanging="946"/>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ascii="宋体" w:eastAsia="宋体" w:hAnsi="宋体" w:cs="宋体" w:hint="default"/>
        <w:w w:val="100"/>
        <w:sz w:val="21"/>
        <w:szCs w:val="21"/>
        <w:lang w:val="zh-CN" w:eastAsia="zh-CN" w:bidi="zh-CN"/>
      </w:rPr>
    </w:lvl>
    <w:lvl w:ilvl="5">
      <w:numFmt w:val="bullet"/>
      <w:lvlText w:val="•"/>
      <w:lvlJc w:val="left"/>
      <w:pPr>
        <w:ind w:left="4208" w:hanging="423"/>
      </w:pPr>
      <w:rPr>
        <w:rFonts w:hint="default"/>
        <w:lang w:val="zh-CN" w:eastAsia="zh-CN" w:bidi="zh-CN"/>
      </w:rPr>
    </w:lvl>
    <w:lvl w:ilvl="6">
      <w:numFmt w:val="bullet"/>
      <w:lvlText w:val="•"/>
      <w:lvlJc w:val="left"/>
      <w:pPr>
        <w:ind w:left="5582" w:hanging="423"/>
      </w:pPr>
      <w:rPr>
        <w:rFonts w:hint="default"/>
        <w:lang w:val="zh-CN" w:eastAsia="zh-CN" w:bidi="zh-CN"/>
      </w:rPr>
    </w:lvl>
    <w:lvl w:ilvl="7">
      <w:numFmt w:val="bullet"/>
      <w:lvlText w:val="•"/>
      <w:lvlJc w:val="left"/>
      <w:pPr>
        <w:ind w:left="6957" w:hanging="423"/>
      </w:pPr>
      <w:rPr>
        <w:rFonts w:hint="default"/>
        <w:lang w:val="zh-CN" w:eastAsia="zh-CN" w:bidi="zh-CN"/>
      </w:rPr>
    </w:lvl>
    <w:lvl w:ilvl="8">
      <w:numFmt w:val="bullet"/>
      <w:lvlText w:val="•"/>
      <w:lvlJc w:val="left"/>
      <w:pPr>
        <w:ind w:left="8331" w:hanging="423"/>
      </w:pPr>
      <w:rPr>
        <w:rFonts w:hint="default"/>
        <w:lang w:val="zh-CN" w:eastAsia="zh-CN" w:bidi="zh-CN"/>
      </w:rPr>
    </w:lvl>
  </w:abstractNum>
  <w:abstractNum w:abstractNumId="44" w15:restartNumberingAfterBreak="0">
    <w:nsid w:val="373C4701"/>
    <w:multiLevelType w:val="multilevel"/>
    <w:tmpl w:val="1602D326"/>
    <w:lvl w:ilvl="0">
      <w:start w:val="7"/>
      <w:numFmt w:val="decimal"/>
      <w:lvlText w:val="%1"/>
      <w:lvlJc w:val="left"/>
      <w:pPr>
        <w:ind w:left="1350" w:hanging="735"/>
        <w:jc w:val="left"/>
      </w:pPr>
      <w:rPr>
        <w:rFonts w:hint="default"/>
        <w:lang w:val="zh-CN" w:eastAsia="zh-CN" w:bidi="zh-CN"/>
      </w:rPr>
    </w:lvl>
    <w:lvl w:ilvl="1">
      <w:start w:val="1"/>
      <w:numFmt w:val="decimal"/>
      <w:lvlText w:val="%1.%2"/>
      <w:lvlJc w:val="left"/>
      <w:pPr>
        <w:ind w:left="1350" w:hanging="735"/>
        <w:jc w:val="left"/>
      </w:pPr>
      <w:rPr>
        <w:rFonts w:hint="default"/>
        <w:lang w:val="zh-CN" w:eastAsia="zh-CN" w:bidi="zh-CN"/>
      </w:rPr>
    </w:lvl>
    <w:lvl w:ilvl="2">
      <w:start w:val="5"/>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ascii="宋体" w:eastAsia="宋体" w:hAnsi="宋体" w:cs="宋体" w:hint="default"/>
        <w:w w:val="100"/>
        <w:sz w:val="21"/>
        <w:szCs w:val="21"/>
        <w:lang w:val="zh-CN" w:eastAsia="zh-CN" w:bidi="zh-CN"/>
      </w:rPr>
    </w:lvl>
    <w:lvl w:ilvl="5">
      <w:numFmt w:val="bullet"/>
      <w:lvlText w:val="•"/>
      <w:lvlJc w:val="left"/>
      <w:pPr>
        <w:ind w:left="5067" w:hanging="423"/>
      </w:pPr>
      <w:rPr>
        <w:rFonts w:hint="default"/>
        <w:lang w:val="zh-CN" w:eastAsia="zh-CN" w:bidi="zh-CN"/>
      </w:rPr>
    </w:lvl>
    <w:lvl w:ilvl="6">
      <w:numFmt w:val="bullet"/>
      <w:lvlText w:val="•"/>
      <w:lvlJc w:val="left"/>
      <w:pPr>
        <w:ind w:left="6270" w:hanging="423"/>
      </w:pPr>
      <w:rPr>
        <w:rFonts w:hint="default"/>
        <w:lang w:val="zh-CN" w:eastAsia="zh-CN" w:bidi="zh-CN"/>
      </w:rPr>
    </w:lvl>
    <w:lvl w:ilvl="7">
      <w:numFmt w:val="bullet"/>
      <w:lvlText w:val="•"/>
      <w:lvlJc w:val="left"/>
      <w:pPr>
        <w:ind w:left="7472" w:hanging="423"/>
      </w:pPr>
      <w:rPr>
        <w:rFonts w:hint="default"/>
        <w:lang w:val="zh-CN" w:eastAsia="zh-CN" w:bidi="zh-CN"/>
      </w:rPr>
    </w:lvl>
    <w:lvl w:ilvl="8">
      <w:numFmt w:val="bullet"/>
      <w:lvlText w:val="•"/>
      <w:lvlJc w:val="left"/>
      <w:pPr>
        <w:ind w:left="8675" w:hanging="423"/>
      </w:pPr>
      <w:rPr>
        <w:rFonts w:hint="default"/>
        <w:lang w:val="zh-CN" w:eastAsia="zh-CN" w:bidi="zh-CN"/>
      </w:rPr>
    </w:lvl>
  </w:abstractNum>
  <w:abstractNum w:abstractNumId="45" w15:restartNumberingAfterBreak="0">
    <w:nsid w:val="3869417A"/>
    <w:multiLevelType w:val="multilevel"/>
    <w:tmpl w:val="07CED60E"/>
    <w:lvl w:ilvl="0">
      <w:start w:val="1"/>
      <w:numFmt w:val="decimal"/>
      <w:lvlText w:val="%1"/>
      <w:lvlJc w:val="left"/>
      <w:pPr>
        <w:ind w:left="1144" w:hanging="317"/>
        <w:jc w:val="right"/>
      </w:pPr>
      <w:rPr>
        <w:rFonts w:ascii="宋体" w:eastAsia="宋体" w:hAnsi="宋体" w:cs="宋体" w:hint="default"/>
        <w:w w:val="100"/>
        <w:sz w:val="21"/>
        <w:szCs w:val="21"/>
        <w:lang w:val="zh-CN" w:eastAsia="zh-CN" w:bidi="zh-CN"/>
      </w:rPr>
    </w:lvl>
    <w:lvl w:ilvl="1">
      <w:start w:val="1"/>
      <w:numFmt w:val="decimal"/>
      <w:lvlText w:val="%1.%2"/>
      <w:lvlJc w:val="left"/>
      <w:pPr>
        <w:ind w:left="1356" w:hanging="304"/>
        <w:jc w:val="left"/>
      </w:pPr>
      <w:rPr>
        <w:rFonts w:ascii="宋体" w:eastAsia="宋体" w:hAnsi="宋体" w:cs="宋体" w:hint="default"/>
        <w:spacing w:val="-5"/>
        <w:w w:val="100"/>
        <w:sz w:val="18"/>
        <w:szCs w:val="18"/>
        <w:lang w:val="zh-CN" w:eastAsia="zh-CN" w:bidi="zh-CN"/>
      </w:rPr>
    </w:lvl>
    <w:lvl w:ilvl="2">
      <w:numFmt w:val="bullet"/>
      <w:lvlText w:val="•"/>
      <w:lvlJc w:val="left"/>
      <w:pPr>
        <w:ind w:left="1360" w:hanging="304"/>
      </w:pPr>
      <w:rPr>
        <w:rFonts w:hint="default"/>
        <w:lang w:val="zh-CN" w:eastAsia="zh-CN" w:bidi="zh-CN"/>
      </w:rPr>
    </w:lvl>
    <w:lvl w:ilvl="3">
      <w:numFmt w:val="bullet"/>
      <w:lvlText w:val="•"/>
      <w:lvlJc w:val="left"/>
      <w:pPr>
        <w:ind w:left="2575" w:hanging="304"/>
      </w:pPr>
      <w:rPr>
        <w:rFonts w:hint="default"/>
        <w:lang w:val="zh-CN" w:eastAsia="zh-CN" w:bidi="zh-CN"/>
      </w:rPr>
    </w:lvl>
    <w:lvl w:ilvl="4">
      <w:numFmt w:val="bullet"/>
      <w:lvlText w:val="•"/>
      <w:lvlJc w:val="left"/>
      <w:pPr>
        <w:ind w:left="3790" w:hanging="304"/>
      </w:pPr>
      <w:rPr>
        <w:rFonts w:hint="default"/>
        <w:lang w:val="zh-CN" w:eastAsia="zh-CN" w:bidi="zh-CN"/>
      </w:rPr>
    </w:lvl>
    <w:lvl w:ilvl="5">
      <w:numFmt w:val="bullet"/>
      <w:lvlText w:val="•"/>
      <w:lvlJc w:val="left"/>
      <w:pPr>
        <w:ind w:left="5005" w:hanging="304"/>
      </w:pPr>
      <w:rPr>
        <w:rFonts w:hint="default"/>
        <w:lang w:val="zh-CN" w:eastAsia="zh-CN" w:bidi="zh-CN"/>
      </w:rPr>
    </w:lvl>
    <w:lvl w:ilvl="6">
      <w:numFmt w:val="bullet"/>
      <w:lvlText w:val="•"/>
      <w:lvlJc w:val="left"/>
      <w:pPr>
        <w:ind w:left="6220" w:hanging="304"/>
      </w:pPr>
      <w:rPr>
        <w:rFonts w:hint="default"/>
        <w:lang w:val="zh-CN" w:eastAsia="zh-CN" w:bidi="zh-CN"/>
      </w:rPr>
    </w:lvl>
    <w:lvl w:ilvl="7">
      <w:numFmt w:val="bullet"/>
      <w:lvlText w:val="•"/>
      <w:lvlJc w:val="left"/>
      <w:pPr>
        <w:ind w:left="7435" w:hanging="304"/>
      </w:pPr>
      <w:rPr>
        <w:rFonts w:hint="default"/>
        <w:lang w:val="zh-CN" w:eastAsia="zh-CN" w:bidi="zh-CN"/>
      </w:rPr>
    </w:lvl>
    <w:lvl w:ilvl="8">
      <w:numFmt w:val="bullet"/>
      <w:lvlText w:val="•"/>
      <w:lvlJc w:val="left"/>
      <w:pPr>
        <w:ind w:left="8650" w:hanging="304"/>
      </w:pPr>
      <w:rPr>
        <w:rFonts w:hint="default"/>
        <w:lang w:val="zh-CN" w:eastAsia="zh-CN" w:bidi="zh-CN"/>
      </w:rPr>
    </w:lvl>
  </w:abstractNum>
  <w:abstractNum w:abstractNumId="46" w15:restartNumberingAfterBreak="0">
    <w:nsid w:val="3A297F79"/>
    <w:multiLevelType w:val="multilevel"/>
    <w:tmpl w:val="7620122E"/>
    <w:lvl w:ilvl="0">
      <w:start w:val="7"/>
      <w:numFmt w:val="decimal"/>
      <w:lvlText w:val="%1"/>
      <w:lvlJc w:val="left"/>
      <w:pPr>
        <w:ind w:left="801" w:hanging="581"/>
        <w:jc w:val="left"/>
      </w:pPr>
      <w:rPr>
        <w:rFonts w:hint="default"/>
        <w:lang w:val="zh-CN" w:eastAsia="zh-CN" w:bidi="zh-CN"/>
      </w:rPr>
    </w:lvl>
    <w:lvl w:ilvl="1">
      <w:start w:val="5"/>
      <w:numFmt w:val="decimal"/>
      <w:lvlText w:val="%1.%2"/>
      <w:lvlJc w:val="left"/>
      <w:pPr>
        <w:ind w:left="801" w:hanging="581"/>
        <w:jc w:val="left"/>
      </w:pPr>
      <w:rPr>
        <w:rFonts w:hint="default"/>
        <w:lang w:val="zh-CN" w:eastAsia="zh-CN" w:bidi="zh-CN"/>
      </w:rPr>
    </w:lvl>
    <w:lvl w:ilvl="2">
      <w:start w:val="5"/>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numFmt w:val="bullet"/>
      <w:lvlText w:val="•"/>
      <w:lvlJc w:val="left"/>
      <w:pPr>
        <w:ind w:left="4048" w:hanging="795"/>
      </w:pPr>
      <w:rPr>
        <w:rFonts w:hint="default"/>
        <w:lang w:val="zh-CN" w:eastAsia="zh-CN" w:bidi="zh-CN"/>
      </w:rPr>
    </w:lvl>
    <w:lvl w:ilvl="5">
      <w:numFmt w:val="bullet"/>
      <w:lvlText w:val="•"/>
      <w:lvlJc w:val="left"/>
      <w:pPr>
        <w:ind w:left="5058" w:hanging="795"/>
      </w:pPr>
      <w:rPr>
        <w:rFonts w:hint="default"/>
        <w:lang w:val="zh-CN" w:eastAsia="zh-CN" w:bidi="zh-CN"/>
      </w:rPr>
    </w:lvl>
    <w:lvl w:ilvl="6">
      <w:numFmt w:val="bullet"/>
      <w:lvlText w:val="•"/>
      <w:lvlJc w:val="left"/>
      <w:pPr>
        <w:ind w:left="6068" w:hanging="795"/>
      </w:pPr>
      <w:rPr>
        <w:rFonts w:hint="default"/>
        <w:lang w:val="zh-CN" w:eastAsia="zh-CN" w:bidi="zh-CN"/>
      </w:rPr>
    </w:lvl>
    <w:lvl w:ilvl="7">
      <w:numFmt w:val="bullet"/>
      <w:lvlText w:val="•"/>
      <w:lvlJc w:val="left"/>
      <w:pPr>
        <w:ind w:left="7077" w:hanging="795"/>
      </w:pPr>
      <w:rPr>
        <w:rFonts w:hint="default"/>
        <w:lang w:val="zh-CN" w:eastAsia="zh-CN" w:bidi="zh-CN"/>
      </w:rPr>
    </w:lvl>
    <w:lvl w:ilvl="8">
      <w:numFmt w:val="bullet"/>
      <w:lvlText w:val="•"/>
      <w:lvlJc w:val="left"/>
      <w:pPr>
        <w:ind w:left="8087" w:hanging="795"/>
      </w:pPr>
      <w:rPr>
        <w:rFonts w:hint="default"/>
        <w:lang w:val="zh-CN" w:eastAsia="zh-CN" w:bidi="zh-CN"/>
      </w:rPr>
    </w:lvl>
  </w:abstractNum>
  <w:abstractNum w:abstractNumId="47" w15:restartNumberingAfterBreak="0">
    <w:nsid w:val="3AB166B4"/>
    <w:multiLevelType w:val="multilevel"/>
    <w:tmpl w:val="C4300930"/>
    <w:lvl w:ilvl="0">
      <w:start w:val="7"/>
      <w:numFmt w:val="upperLetter"/>
      <w:lvlText w:val="%1"/>
      <w:lvlJc w:val="left"/>
      <w:pPr>
        <w:ind w:left="1029" w:hanging="389"/>
        <w:jc w:val="left"/>
      </w:pPr>
      <w:rPr>
        <w:rFonts w:hint="default"/>
        <w:lang w:val="zh-CN" w:eastAsia="zh-CN" w:bidi="zh-CN"/>
      </w:rPr>
    </w:lvl>
    <w:lvl w:ilvl="1">
      <w:start w:val="1"/>
      <w:numFmt w:val="decimal"/>
      <w:lvlText w:val="%1.%2"/>
      <w:lvlJc w:val="left"/>
      <w:pPr>
        <w:ind w:left="1029" w:hanging="389"/>
        <w:jc w:val="left"/>
      </w:pPr>
      <w:rPr>
        <w:rFonts w:ascii="宋体" w:eastAsia="宋体" w:hAnsi="宋体" w:cs="宋体" w:hint="default"/>
        <w:b/>
        <w:bCs/>
        <w:spacing w:val="-8"/>
        <w:w w:val="99"/>
        <w:sz w:val="21"/>
        <w:szCs w:val="21"/>
        <w:lang w:val="zh-CN" w:eastAsia="zh-CN" w:bidi="zh-CN"/>
      </w:rPr>
    </w:lvl>
    <w:lvl w:ilvl="2">
      <w:numFmt w:val="bullet"/>
      <w:lvlText w:val="•"/>
      <w:lvlJc w:val="left"/>
      <w:pPr>
        <w:ind w:left="2837" w:hanging="389"/>
      </w:pPr>
      <w:rPr>
        <w:rFonts w:hint="default"/>
        <w:lang w:val="zh-CN" w:eastAsia="zh-CN" w:bidi="zh-CN"/>
      </w:rPr>
    </w:lvl>
    <w:lvl w:ilvl="3">
      <w:numFmt w:val="bullet"/>
      <w:lvlText w:val="•"/>
      <w:lvlJc w:val="left"/>
      <w:pPr>
        <w:ind w:left="3745" w:hanging="389"/>
      </w:pPr>
      <w:rPr>
        <w:rFonts w:hint="default"/>
        <w:lang w:val="zh-CN" w:eastAsia="zh-CN" w:bidi="zh-CN"/>
      </w:rPr>
    </w:lvl>
    <w:lvl w:ilvl="4">
      <w:numFmt w:val="bullet"/>
      <w:lvlText w:val="•"/>
      <w:lvlJc w:val="left"/>
      <w:pPr>
        <w:ind w:left="4654" w:hanging="389"/>
      </w:pPr>
      <w:rPr>
        <w:rFonts w:hint="default"/>
        <w:lang w:val="zh-CN" w:eastAsia="zh-CN" w:bidi="zh-CN"/>
      </w:rPr>
    </w:lvl>
    <w:lvl w:ilvl="5">
      <w:numFmt w:val="bullet"/>
      <w:lvlText w:val="•"/>
      <w:lvlJc w:val="left"/>
      <w:pPr>
        <w:ind w:left="5563" w:hanging="389"/>
      </w:pPr>
      <w:rPr>
        <w:rFonts w:hint="default"/>
        <w:lang w:val="zh-CN" w:eastAsia="zh-CN" w:bidi="zh-CN"/>
      </w:rPr>
    </w:lvl>
    <w:lvl w:ilvl="6">
      <w:numFmt w:val="bullet"/>
      <w:lvlText w:val="•"/>
      <w:lvlJc w:val="left"/>
      <w:pPr>
        <w:ind w:left="6471" w:hanging="389"/>
      </w:pPr>
      <w:rPr>
        <w:rFonts w:hint="default"/>
        <w:lang w:val="zh-CN" w:eastAsia="zh-CN" w:bidi="zh-CN"/>
      </w:rPr>
    </w:lvl>
    <w:lvl w:ilvl="7">
      <w:numFmt w:val="bullet"/>
      <w:lvlText w:val="•"/>
      <w:lvlJc w:val="left"/>
      <w:pPr>
        <w:ind w:left="7380" w:hanging="389"/>
      </w:pPr>
      <w:rPr>
        <w:rFonts w:hint="default"/>
        <w:lang w:val="zh-CN" w:eastAsia="zh-CN" w:bidi="zh-CN"/>
      </w:rPr>
    </w:lvl>
    <w:lvl w:ilvl="8">
      <w:numFmt w:val="bullet"/>
      <w:lvlText w:val="•"/>
      <w:lvlJc w:val="left"/>
      <w:pPr>
        <w:ind w:left="8289" w:hanging="389"/>
      </w:pPr>
      <w:rPr>
        <w:rFonts w:hint="default"/>
        <w:lang w:val="zh-CN" w:eastAsia="zh-CN" w:bidi="zh-CN"/>
      </w:rPr>
    </w:lvl>
  </w:abstractNum>
  <w:abstractNum w:abstractNumId="48" w15:restartNumberingAfterBreak="0">
    <w:nsid w:val="3B834CDA"/>
    <w:multiLevelType w:val="multilevel"/>
    <w:tmpl w:val="B9E2CD06"/>
    <w:lvl w:ilvl="0">
      <w:start w:val="7"/>
      <w:numFmt w:val="decimal"/>
      <w:lvlText w:val="%1"/>
      <w:lvlJc w:val="left"/>
      <w:pPr>
        <w:ind w:left="1350" w:hanging="735"/>
        <w:jc w:val="left"/>
      </w:pPr>
      <w:rPr>
        <w:rFonts w:hint="default"/>
        <w:lang w:val="zh-CN" w:eastAsia="zh-CN" w:bidi="zh-CN"/>
      </w:rPr>
    </w:lvl>
    <w:lvl w:ilvl="1">
      <w:start w:val="1"/>
      <w:numFmt w:val="decimal"/>
      <w:lvlText w:val="%1.%2"/>
      <w:lvlJc w:val="left"/>
      <w:pPr>
        <w:ind w:left="1350" w:hanging="735"/>
        <w:jc w:val="left"/>
      </w:pPr>
      <w:rPr>
        <w:rFonts w:hint="default"/>
        <w:lang w:val="zh-CN" w:eastAsia="zh-CN" w:bidi="zh-CN"/>
      </w:rPr>
    </w:lvl>
    <w:lvl w:ilvl="2">
      <w:start w:val="9"/>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hint="default"/>
        <w:b/>
        <w:bCs/>
        <w:w w:val="104"/>
        <w:lang w:val="zh-CN" w:eastAsia="zh-CN" w:bidi="zh-CN"/>
      </w:rPr>
    </w:lvl>
    <w:lvl w:ilvl="5">
      <w:numFmt w:val="bullet"/>
      <w:lvlText w:val="•"/>
      <w:lvlJc w:val="left"/>
      <w:pPr>
        <w:ind w:left="4208" w:hanging="423"/>
      </w:pPr>
      <w:rPr>
        <w:rFonts w:hint="default"/>
        <w:lang w:val="zh-CN" w:eastAsia="zh-CN" w:bidi="zh-CN"/>
      </w:rPr>
    </w:lvl>
    <w:lvl w:ilvl="6">
      <w:numFmt w:val="bullet"/>
      <w:lvlText w:val="•"/>
      <w:lvlJc w:val="left"/>
      <w:pPr>
        <w:ind w:left="5582" w:hanging="423"/>
      </w:pPr>
      <w:rPr>
        <w:rFonts w:hint="default"/>
        <w:lang w:val="zh-CN" w:eastAsia="zh-CN" w:bidi="zh-CN"/>
      </w:rPr>
    </w:lvl>
    <w:lvl w:ilvl="7">
      <w:numFmt w:val="bullet"/>
      <w:lvlText w:val="•"/>
      <w:lvlJc w:val="left"/>
      <w:pPr>
        <w:ind w:left="6957" w:hanging="423"/>
      </w:pPr>
      <w:rPr>
        <w:rFonts w:hint="default"/>
        <w:lang w:val="zh-CN" w:eastAsia="zh-CN" w:bidi="zh-CN"/>
      </w:rPr>
    </w:lvl>
    <w:lvl w:ilvl="8">
      <w:numFmt w:val="bullet"/>
      <w:lvlText w:val="•"/>
      <w:lvlJc w:val="left"/>
      <w:pPr>
        <w:ind w:left="8331" w:hanging="423"/>
      </w:pPr>
      <w:rPr>
        <w:rFonts w:hint="default"/>
        <w:lang w:val="zh-CN" w:eastAsia="zh-CN" w:bidi="zh-CN"/>
      </w:rPr>
    </w:lvl>
  </w:abstractNum>
  <w:abstractNum w:abstractNumId="49" w15:restartNumberingAfterBreak="0">
    <w:nsid w:val="3F143532"/>
    <w:multiLevelType w:val="multilevel"/>
    <w:tmpl w:val="E3B6703A"/>
    <w:lvl w:ilvl="0">
      <w:start w:val="9"/>
      <w:numFmt w:val="decimal"/>
      <w:lvlText w:val="%1"/>
      <w:lvlJc w:val="left"/>
      <w:pPr>
        <w:ind w:left="1074" w:hanging="634"/>
        <w:jc w:val="left"/>
      </w:pPr>
      <w:rPr>
        <w:rFonts w:hint="default"/>
        <w:lang w:val="zh-CN" w:eastAsia="zh-CN" w:bidi="zh-CN"/>
      </w:rPr>
    </w:lvl>
    <w:lvl w:ilvl="1">
      <w:start w:val="4"/>
      <w:numFmt w:val="decimal"/>
      <w:lvlText w:val="%1.%2"/>
      <w:lvlJc w:val="left"/>
      <w:pPr>
        <w:ind w:left="1074" w:hanging="634"/>
        <w:jc w:val="left"/>
      </w:pPr>
      <w:rPr>
        <w:rFonts w:hint="default"/>
        <w:lang w:val="zh-CN" w:eastAsia="zh-CN" w:bidi="zh-CN"/>
      </w:rPr>
    </w:lvl>
    <w:lvl w:ilvl="2">
      <w:start w:val="1"/>
      <w:numFmt w:val="decimal"/>
      <w:lvlText w:val="%1.%2.%3"/>
      <w:lvlJc w:val="left"/>
      <w:pPr>
        <w:ind w:left="1074" w:hanging="634"/>
        <w:jc w:val="right"/>
      </w:pPr>
      <w:rPr>
        <w:rFonts w:ascii="宋体" w:eastAsia="宋体" w:hAnsi="宋体" w:cs="宋体" w:hint="default"/>
        <w:b/>
        <w:bCs/>
        <w:w w:val="99"/>
        <w:sz w:val="21"/>
        <w:szCs w:val="21"/>
        <w:lang w:val="zh-CN" w:eastAsia="zh-CN" w:bidi="zh-CN"/>
      </w:rPr>
    </w:lvl>
    <w:lvl w:ilvl="3">
      <w:start w:val="1"/>
      <w:numFmt w:val="decimal"/>
      <w:lvlText w:val="%1.%2.%3.%4"/>
      <w:lvlJc w:val="left"/>
      <w:pPr>
        <w:ind w:left="861" w:hanging="848"/>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1178" w:hanging="317"/>
        <w:jc w:val="right"/>
      </w:pPr>
      <w:rPr>
        <w:rFonts w:ascii="宋体" w:eastAsia="宋体" w:hAnsi="宋体" w:cs="宋体" w:hint="default"/>
        <w:w w:val="100"/>
        <w:sz w:val="21"/>
        <w:szCs w:val="21"/>
        <w:lang w:val="zh-CN" w:eastAsia="zh-CN" w:bidi="zh-CN"/>
      </w:rPr>
    </w:lvl>
    <w:lvl w:ilvl="5">
      <w:numFmt w:val="bullet"/>
      <w:lvlText w:val="•"/>
      <w:lvlJc w:val="left"/>
      <w:pPr>
        <w:ind w:left="3691" w:hanging="317"/>
      </w:pPr>
      <w:rPr>
        <w:rFonts w:hint="default"/>
        <w:lang w:val="zh-CN" w:eastAsia="zh-CN" w:bidi="zh-CN"/>
      </w:rPr>
    </w:lvl>
    <w:lvl w:ilvl="6">
      <w:numFmt w:val="bullet"/>
      <w:lvlText w:val="•"/>
      <w:lvlJc w:val="left"/>
      <w:pPr>
        <w:ind w:left="4947" w:hanging="317"/>
      </w:pPr>
      <w:rPr>
        <w:rFonts w:hint="default"/>
        <w:lang w:val="zh-CN" w:eastAsia="zh-CN" w:bidi="zh-CN"/>
      </w:rPr>
    </w:lvl>
    <w:lvl w:ilvl="7">
      <w:numFmt w:val="bullet"/>
      <w:lvlText w:val="•"/>
      <w:lvlJc w:val="left"/>
      <w:pPr>
        <w:ind w:left="6203" w:hanging="317"/>
      </w:pPr>
      <w:rPr>
        <w:rFonts w:hint="default"/>
        <w:lang w:val="zh-CN" w:eastAsia="zh-CN" w:bidi="zh-CN"/>
      </w:rPr>
    </w:lvl>
    <w:lvl w:ilvl="8">
      <w:numFmt w:val="bullet"/>
      <w:lvlText w:val="•"/>
      <w:lvlJc w:val="left"/>
      <w:pPr>
        <w:ind w:left="7459" w:hanging="317"/>
      </w:pPr>
      <w:rPr>
        <w:rFonts w:hint="default"/>
        <w:lang w:val="zh-CN" w:eastAsia="zh-CN" w:bidi="zh-CN"/>
      </w:rPr>
    </w:lvl>
  </w:abstractNum>
  <w:abstractNum w:abstractNumId="50" w15:restartNumberingAfterBreak="0">
    <w:nsid w:val="3F2126F1"/>
    <w:multiLevelType w:val="multilevel"/>
    <w:tmpl w:val="C9B486FC"/>
    <w:lvl w:ilvl="0">
      <w:start w:val="8"/>
      <w:numFmt w:val="upperLetter"/>
      <w:lvlText w:val="%1"/>
      <w:lvlJc w:val="left"/>
      <w:pPr>
        <w:ind w:left="1187" w:hanging="737"/>
        <w:jc w:val="left"/>
      </w:pPr>
      <w:rPr>
        <w:rFonts w:hint="default"/>
        <w:lang w:val="zh-CN" w:eastAsia="zh-CN" w:bidi="zh-CN"/>
      </w:rPr>
    </w:lvl>
    <w:lvl w:ilvl="1">
      <w:start w:val="2"/>
      <w:numFmt w:val="decimal"/>
      <w:lvlText w:val="%1.%2"/>
      <w:lvlJc w:val="left"/>
      <w:pPr>
        <w:ind w:left="1187" w:hanging="737"/>
        <w:jc w:val="left"/>
      </w:pPr>
      <w:rPr>
        <w:rFonts w:hint="default"/>
        <w:lang w:val="zh-CN" w:eastAsia="zh-CN" w:bidi="zh-CN"/>
      </w:rPr>
    </w:lvl>
    <w:lvl w:ilvl="2">
      <w:start w:val="1"/>
      <w:numFmt w:val="decimal"/>
      <w:lvlText w:val="%1.%2.%3"/>
      <w:lvlJc w:val="left"/>
      <w:pPr>
        <w:ind w:left="1187" w:hanging="737"/>
        <w:jc w:val="left"/>
      </w:pPr>
      <w:rPr>
        <w:rFonts w:ascii="宋体" w:eastAsia="宋体" w:hAnsi="宋体" w:cs="宋体" w:hint="default"/>
        <w:b/>
        <w:bCs/>
        <w:w w:val="99"/>
        <w:sz w:val="21"/>
        <w:szCs w:val="21"/>
        <w:lang w:val="zh-CN" w:eastAsia="zh-CN" w:bidi="zh-CN"/>
      </w:rPr>
    </w:lvl>
    <w:lvl w:ilvl="3">
      <w:numFmt w:val="bullet"/>
      <w:lvlText w:val="•"/>
      <w:lvlJc w:val="left"/>
      <w:pPr>
        <w:ind w:left="3857" w:hanging="737"/>
      </w:pPr>
      <w:rPr>
        <w:rFonts w:hint="default"/>
        <w:lang w:val="zh-CN" w:eastAsia="zh-CN" w:bidi="zh-CN"/>
      </w:rPr>
    </w:lvl>
    <w:lvl w:ilvl="4">
      <w:numFmt w:val="bullet"/>
      <w:lvlText w:val="•"/>
      <w:lvlJc w:val="left"/>
      <w:pPr>
        <w:ind w:left="4750" w:hanging="737"/>
      </w:pPr>
      <w:rPr>
        <w:rFonts w:hint="default"/>
        <w:lang w:val="zh-CN" w:eastAsia="zh-CN" w:bidi="zh-CN"/>
      </w:rPr>
    </w:lvl>
    <w:lvl w:ilvl="5">
      <w:numFmt w:val="bullet"/>
      <w:lvlText w:val="•"/>
      <w:lvlJc w:val="left"/>
      <w:pPr>
        <w:ind w:left="5643" w:hanging="737"/>
      </w:pPr>
      <w:rPr>
        <w:rFonts w:hint="default"/>
        <w:lang w:val="zh-CN" w:eastAsia="zh-CN" w:bidi="zh-CN"/>
      </w:rPr>
    </w:lvl>
    <w:lvl w:ilvl="6">
      <w:numFmt w:val="bullet"/>
      <w:lvlText w:val="•"/>
      <w:lvlJc w:val="left"/>
      <w:pPr>
        <w:ind w:left="6535" w:hanging="737"/>
      </w:pPr>
      <w:rPr>
        <w:rFonts w:hint="default"/>
        <w:lang w:val="zh-CN" w:eastAsia="zh-CN" w:bidi="zh-CN"/>
      </w:rPr>
    </w:lvl>
    <w:lvl w:ilvl="7">
      <w:numFmt w:val="bullet"/>
      <w:lvlText w:val="•"/>
      <w:lvlJc w:val="left"/>
      <w:pPr>
        <w:ind w:left="7428" w:hanging="737"/>
      </w:pPr>
      <w:rPr>
        <w:rFonts w:hint="default"/>
        <w:lang w:val="zh-CN" w:eastAsia="zh-CN" w:bidi="zh-CN"/>
      </w:rPr>
    </w:lvl>
    <w:lvl w:ilvl="8">
      <w:numFmt w:val="bullet"/>
      <w:lvlText w:val="•"/>
      <w:lvlJc w:val="left"/>
      <w:pPr>
        <w:ind w:left="8321" w:hanging="737"/>
      </w:pPr>
      <w:rPr>
        <w:rFonts w:hint="default"/>
        <w:lang w:val="zh-CN" w:eastAsia="zh-CN" w:bidi="zh-CN"/>
      </w:rPr>
    </w:lvl>
  </w:abstractNum>
  <w:abstractNum w:abstractNumId="51" w15:restartNumberingAfterBreak="0">
    <w:nsid w:val="41A635FA"/>
    <w:multiLevelType w:val="multilevel"/>
    <w:tmpl w:val="E2AA59C0"/>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8"/>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52" w15:restartNumberingAfterBreak="0">
    <w:nsid w:val="424C316B"/>
    <w:multiLevelType w:val="multilevel"/>
    <w:tmpl w:val="871CCA6C"/>
    <w:lvl w:ilvl="0">
      <w:start w:val="6"/>
      <w:numFmt w:val="decimal"/>
      <w:lvlText w:val="%1"/>
      <w:lvlJc w:val="left"/>
      <w:pPr>
        <w:ind w:left="1350" w:hanging="735"/>
        <w:jc w:val="left"/>
      </w:pPr>
      <w:rPr>
        <w:rFonts w:hint="default"/>
        <w:lang w:val="zh-CN" w:eastAsia="zh-CN" w:bidi="zh-CN"/>
      </w:rPr>
    </w:lvl>
    <w:lvl w:ilvl="1">
      <w:start w:val="1"/>
      <w:numFmt w:val="decimal"/>
      <w:lvlText w:val="%1.%2"/>
      <w:lvlJc w:val="left"/>
      <w:pPr>
        <w:ind w:left="1350" w:hanging="735"/>
        <w:jc w:val="left"/>
      </w:pPr>
      <w:rPr>
        <w:rFonts w:hint="default"/>
        <w:lang w:val="zh-CN" w:eastAsia="zh-CN" w:bidi="zh-CN"/>
      </w:rPr>
    </w:lvl>
    <w:lvl w:ilvl="2">
      <w:start w:val="7"/>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left"/>
      </w:pPr>
      <w:rPr>
        <w:rFonts w:ascii="宋体" w:eastAsia="宋体" w:hAnsi="宋体" w:cs="宋体" w:hint="default"/>
        <w:spacing w:val="-5"/>
        <w:w w:val="100"/>
        <w:sz w:val="21"/>
        <w:szCs w:val="21"/>
        <w:lang w:val="zh-CN" w:eastAsia="zh-CN" w:bidi="zh-CN"/>
      </w:rPr>
    </w:lvl>
    <w:lvl w:ilvl="4">
      <w:numFmt w:val="bullet"/>
      <w:lvlText w:val="•"/>
      <w:lvlJc w:val="left"/>
      <w:pPr>
        <w:ind w:left="4733" w:hanging="941"/>
      </w:pPr>
      <w:rPr>
        <w:rFonts w:hint="default"/>
        <w:lang w:val="zh-CN" w:eastAsia="zh-CN" w:bidi="zh-CN"/>
      </w:rPr>
    </w:lvl>
    <w:lvl w:ilvl="5">
      <w:numFmt w:val="bullet"/>
      <w:lvlText w:val="•"/>
      <w:lvlJc w:val="left"/>
      <w:pPr>
        <w:ind w:left="5791" w:hanging="941"/>
      </w:pPr>
      <w:rPr>
        <w:rFonts w:hint="default"/>
        <w:lang w:val="zh-CN" w:eastAsia="zh-CN" w:bidi="zh-CN"/>
      </w:rPr>
    </w:lvl>
    <w:lvl w:ilvl="6">
      <w:numFmt w:val="bullet"/>
      <w:lvlText w:val="•"/>
      <w:lvlJc w:val="left"/>
      <w:pPr>
        <w:ind w:left="6848" w:hanging="941"/>
      </w:pPr>
      <w:rPr>
        <w:rFonts w:hint="default"/>
        <w:lang w:val="zh-CN" w:eastAsia="zh-CN" w:bidi="zh-CN"/>
      </w:rPr>
    </w:lvl>
    <w:lvl w:ilvl="7">
      <w:numFmt w:val="bullet"/>
      <w:lvlText w:val="•"/>
      <w:lvlJc w:val="left"/>
      <w:pPr>
        <w:ind w:left="7906" w:hanging="941"/>
      </w:pPr>
      <w:rPr>
        <w:rFonts w:hint="default"/>
        <w:lang w:val="zh-CN" w:eastAsia="zh-CN" w:bidi="zh-CN"/>
      </w:rPr>
    </w:lvl>
    <w:lvl w:ilvl="8">
      <w:numFmt w:val="bullet"/>
      <w:lvlText w:val="•"/>
      <w:lvlJc w:val="left"/>
      <w:pPr>
        <w:ind w:left="8964" w:hanging="941"/>
      </w:pPr>
      <w:rPr>
        <w:rFonts w:hint="default"/>
        <w:lang w:val="zh-CN" w:eastAsia="zh-CN" w:bidi="zh-CN"/>
      </w:rPr>
    </w:lvl>
  </w:abstractNum>
  <w:abstractNum w:abstractNumId="53" w15:restartNumberingAfterBreak="0">
    <w:nsid w:val="42BA14CF"/>
    <w:multiLevelType w:val="hybridMultilevel"/>
    <w:tmpl w:val="070E140C"/>
    <w:lvl w:ilvl="0" w:tplc="77B0338C">
      <w:start w:val="1"/>
      <w:numFmt w:val="lowerLetter"/>
      <w:lvlText w:val="%1)"/>
      <w:lvlJc w:val="left"/>
      <w:pPr>
        <w:ind w:left="928" w:hanging="288"/>
        <w:jc w:val="left"/>
      </w:pPr>
      <w:rPr>
        <w:rFonts w:ascii="宋体" w:eastAsia="宋体" w:hAnsi="宋体" w:cs="宋体" w:hint="default"/>
        <w:spacing w:val="-8"/>
        <w:w w:val="100"/>
        <w:sz w:val="21"/>
        <w:szCs w:val="21"/>
        <w:lang w:val="zh-CN" w:eastAsia="zh-CN" w:bidi="zh-CN"/>
      </w:rPr>
    </w:lvl>
    <w:lvl w:ilvl="1" w:tplc="069E5FA2">
      <w:numFmt w:val="bullet"/>
      <w:lvlText w:val="•"/>
      <w:lvlJc w:val="left"/>
      <w:pPr>
        <w:ind w:left="1838" w:hanging="288"/>
      </w:pPr>
      <w:rPr>
        <w:rFonts w:hint="default"/>
        <w:lang w:val="zh-CN" w:eastAsia="zh-CN" w:bidi="zh-CN"/>
      </w:rPr>
    </w:lvl>
    <w:lvl w:ilvl="2" w:tplc="1F5C53F4">
      <w:numFmt w:val="bullet"/>
      <w:lvlText w:val="•"/>
      <w:lvlJc w:val="left"/>
      <w:pPr>
        <w:ind w:left="2757" w:hanging="288"/>
      </w:pPr>
      <w:rPr>
        <w:rFonts w:hint="default"/>
        <w:lang w:val="zh-CN" w:eastAsia="zh-CN" w:bidi="zh-CN"/>
      </w:rPr>
    </w:lvl>
    <w:lvl w:ilvl="3" w:tplc="0F128542">
      <w:numFmt w:val="bullet"/>
      <w:lvlText w:val="•"/>
      <w:lvlJc w:val="left"/>
      <w:pPr>
        <w:ind w:left="3675" w:hanging="288"/>
      </w:pPr>
      <w:rPr>
        <w:rFonts w:hint="default"/>
        <w:lang w:val="zh-CN" w:eastAsia="zh-CN" w:bidi="zh-CN"/>
      </w:rPr>
    </w:lvl>
    <w:lvl w:ilvl="4" w:tplc="BDF87BF6">
      <w:numFmt w:val="bullet"/>
      <w:lvlText w:val="•"/>
      <w:lvlJc w:val="left"/>
      <w:pPr>
        <w:ind w:left="4594" w:hanging="288"/>
      </w:pPr>
      <w:rPr>
        <w:rFonts w:hint="default"/>
        <w:lang w:val="zh-CN" w:eastAsia="zh-CN" w:bidi="zh-CN"/>
      </w:rPr>
    </w:lvl>
    <w:lvl w:ilvl="5" w:tplc="334C7372">
      <w:numFmt w:val="bullet"/>
      <w:lvlText w:val="•"/>
      <w:lvlJc w:val="left"/>
      <w:pPr>
        <w:ind w:left="5513" w:hanging="288"/>
      </w:pPr>
      <w:rPr>
        <w:rFonts w:hint="default"/>
        <w:lang w:val="zh-CN" w:eastAsia="zh-CN" w:bidi="zh-CN"/>
      </w:rPr>
    </w:lvl>
    <w:lvl w:ilvl="6" w:tplc="59A6D2C2">
      <w:numFmt w:val="bullet"/>
      <w:lvlText w:val="•"/>
      <w:lvlJc w:val="left"/>
      <w:pPr>
        <w:ind w:left="6431" w:hanging="288"/>
      </w:pPr>
      <w:rPr>
        <w:rFonts w:hint="default"/>
        <w:lang w:val="zh-CN" w:eastAsia="zh-CN" w:bidi="zh-CN"/>
      </w:rPr>
    </w:lvl>
    <w:lvl w:ilvl="7" w:tplc="D3D2BB46">
      <w:numFmt w:val="bullet"/>
      <w:lvlText w:val="•"/>
      <w:lvlJc w:val="left"/>
      <w:pPr>
        <w:ind w:left="7350" w:hanging="288"/>
      </w:pPr>
      <w:rPr>
        <w:rFonts w:hint="default"/>
        <w:lang w:val="zh-CN" w:eastAsia="zh-CN" w:bidi="zh-CN"/>
      </w:rPr>
    </w:lvl>
    <w:lvl w:ilvl="8" w:tplc="F1DACE12">
      <w:numFmt w:val="bullet"/>
      <w:lvlText w:val="•"/>
      <w:lvlJc w:val="left"/>
      <w:pPr>
        <w:ind w:left="8269" w:hanging="288"/>
      </w:pPr>
      <w:rPr>
        <w:rFonts w:hint="default"/>
        <w:lang w:val="zh-CN" w:eastAsia="zh-CN" w:bidi="zh-CN"/>
      </w:rPr>
    </w:lvl>
  </w:abstractNum>
  <w:abstractNum w:abstractNumId="54" w15:restartNumberingAfterBreak="0">
    <w:nsid w:val="44442178"/>
    <w:multiLevelType w:val="multilevel"/>
    <w:tmpl w:val="43383C1C"/>
    <w:lvl w:ilvl="0">
      <w:start w:val="7"/>
      <w:numFmt w:val="decimal"/>
      <w:lvlText w:val="%1"/>
      <w:lvlJc w:val="left"/>
      <w:pPr>
        <w:ind w:left="1350" w:hanging="735"/>
        <w:jc w:val="left"/>
      </w:pPr>
      <w:rPr>
        <w:rFonts w:hint="default"/>
        <w:lang w:val="zh-CN" w:eastAsia="zh-CN" w:bidi="zh-CN"/>
      </w:rPr>
    </w:lvl>
    <w:lvl w:ilvl="1">
      <w:start w:val="5"/>
      <w:numFmt w:val="decimal"/>
      <w:lvlText w:val="%1.%2"/>
      <w:lvlJc w:val="left"/>
      <w:pPr>
        <w:ind w:left="1350" w:hanging="735"/>
        <w:jc w:val="left"/>
      </w:pPr>
      <w:rPr>
        <w:rFonts w:hint="default"/>
        <w:lang w:val="zh-CN" w:eastAsia="zh-CN" w:bidi="zh-CN"/>
      </w:rPr>
    </w:lvl>
    <w:lvl w:ilvl="2">
      <w:start w:val="5"/>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6" w:hanging="946"/>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764" w:hanging="213"/>
      </w:pPr>
      <w:rPr>
        <w:rFonts w:hint="default"/>
        <w:lang w:val="zh-CN" w:eastAsia="zh-CN" w:bidi="zh-CN"/>
      </w:rPr>
    </w:lvl>
    <w:lvl w:ilvl="6">
      <w:numFmt w:val="bullet"/>
      <w:lvlText w:val="•"/>
      <w:lvlJc w:val="left"/>
      <w:pPr>
        <w:ind w:left="5833" w:hanging="213"/>
      </w:pPr>
      <w:rPr>
        <w:rFonts w:hint="default"/>
        <w:lang w:val="zh-CN" w:eastAsia="zh-CN" w:bidi="zh-CN"/>
      </w:rPr>
    </w:lvl>
    <w:lvl w:ilvl="7">
      <w:numFmt w:val="bullet"/>
      <w:lvlText w:val="•"/>
      <w:lvlJc w:val="left"/>
      <w:pPr>
        <w:ind w:left="6901" w:hanging="213"/>
      </w:pPr>
      <w:rPr>
        <w:rFonts w:hint="default"/>
        <w:lang w:val="zh-CN" w:eastAsia="zh-CN" w:bidi="zh-CN"/>
      </w:rPr>
    </w:lvl>
    <w:lvl w:ilvl="8">
      <w:numFmt w:val="bullet"/>
      <w:lvlText w:val="•"/>
      <w:lvlJc w:val="left"/>
      <w:pPr>
        <w:ind w:left="7969" w:hanging="213"/>
      </w:pPr>
      <w:rPr>
        <w:rFonts w:hint="default"/>
        <w:lang w:val="zh-CN" w:eastAsia="zh-CN" w:bidi="zh-CN"/>
      </w:rPr>
    </w:lvl>
  </w:abstractNum>
  <w:abstractNum w:abstractNumId="55" w15:restartNumberingAfterBreak="0">
    <w:nsid w:val="47927A20"/>
    <w:multiLevelType w:val="hybridMultilevel"/>
    <w:tmpl w:val="D02835E4"/>
    <w:lvl w:ilvl="0" w:tplc="BDB670B0">
      <w:start w:val="1"/>
      <w:numFmt w:val="lowerLetter"/>
      <w:lvlText w:val="%1)"/>
      <w:lvlJc w:val="left"/>
      <w:pPr>
        <w:ind w:left="496" w:hanging="318"/>
        <w:jc w:val="left"/>
      </w:pPr>
      <w:rPr>
        <w:rFonts w:ascii="宋体" w:eastAsia="宋体" w:hAnsi="宋体" w:cs="宋体" w:hint="default"/>
        <w:w w:val="100"/>
        <w:sz w:val="21"/>
        <w:szCs w:val="21"/>
        <w:lang w:val="zh-CN" w:eastAsia="zh-CN" w:bidi="zh-CN"/>
      </w:rPr>
    </w:lvl>
    <w:lvl w:ilvl="1" w:tplc="77F69198">
      <w:numFmt w:val="bullet"/>
      <w:lvlText w:val="•"/>
      <w:lvlJc w:val="left"/>
      <w:pPr>
        <w:ind w:left="1447" w:hanging="318"/>
      </w:pPr>
      <w:rPr>
        <w:rFonts w:hint="default"/>
        <w:lang w:val="zh-CN" w:eastAsia="zh-CN" w:bidi="zh-CN"/>
      </w:rPr>
    </w:lvl>
    <w:lvl w:ilvl="2" w:tplc="0012F69A">
      <w:numFmt w:val="bullet"/>
      <w:lvlText w:val="•"/>
      <w:lvlJc w:val="left"/>
      <w:pPr>
        <w:ind w:left="2394" w:hanging="318"/>
      </w:pPr>
      <w:rPr>
        <w:rFonts w:hint="default"/>
        <w:lang w:val="zh-CN" w:eastAsia="zh-CN" w:bidi="zh-CN"/>
      </w:rPr>
    </w:lvl>
    <w:lvl w:ilvl="3" w:tplc="2690B81C">
      <w:numFmt w:val="bullet"/>
      <w:lvlText w:val="•"/>
      <w:lvlJc w:val="left"/>
      <w:pPr>
        <w:ind w:left="3341" w:hanging="318"/>
      </w:pPr>
      <w:rPr>
        <w:rFonts w:hint="default"/>
        <w:lang w:val="zh-CN" w:eastAsia="zh-CN" w:bidi="zh-CN"/>
      </w:rPr>
    </w:lvl>
    <w:lvl w:ilvl="4" w:tplc="7E748C5A">
      <w:numFmt w:val="bullet"/>
      <w:lvlText w:val="•"/>
      <w:lvlJc w:val="left"/>
      <w:pPr>
        <w:ind w:left="4288" w:hanging="318"/>
      </w:pPr>
      <w:rPr>
        <w:rFonts w:hint="default"/>
        <w:lang w:val="zh-CN" w:eastAsia="zh-CN" w:bidi="zh-CN"/>
      </w:rPr>
    </w:lvl>
    <w:lvl w:ilvl="5" w:tplc="C8A023FE">
      <w:numFmt w:val="bullet"/>
      <w:lvlText w:val="•"/>
      <w:lvlJc w:val="left"/>
      <w:pPr>
        <w:ind w:left="5235" w:hanging="318"/>
      </w:pPr>
      <w:rPr>
        <w:rFonts w:hint="default"/>
        <w:lang w:val="zh-CN" w:eastAsia="zh-CN" w:bidi="zh-CN"/>
      </w:rPr>
    </w:lvl>
    <w:lvl w:ilvl="6" w:tplc="0DF4BC22">
      <w:numFmt w:val="bullet"/>
      <w:lvlText w:val="•"/>
      <w:lvlJc w:val="left"/>
      <w:pPr>
        <w:ind w:left="6182" w:hanging="318"/>
      </w:pPr>
      <w:rPr>
        <w:rFonts w:hint="default"/>
        <w:lang w:val="zh-CN" w:eastAsia="zh-CN" w:bidi="zh-CN"/>
      </w:rPr>
    </w:lvl>
    <w:lvl w:ilvl="7" w:tplc="12AE1D4E">
      <w:numFmt w:val="bullet"/>
      <w:lvlText w:val="•"/>
      <w:lvlJc w:val="left"/>
      <w:pPr>
        <w:ind w:left="7129" w:hanging="318"/>
      </w:pPr>
      <w:rPr>
        <w:rFonts w:hint="default"/>
        <w:lang w:val="zh-CN" w:eastAsia="zh-CN" w:bidi="zh-CN"/>
      </w:rPr>
    </w:lvl>
    <w:lvl w:ilvl="8" w:tplc="81309600">
      <w:numFmt w:val="bullet"/>
      <w:lvlText w:val="•"/>
      <w:lvlJc w:val="left"/>
      <w:pPr>
        <w:ind w:left="8076" w:hanging="318"/>
      </w:pPr>
      <w:rPr>
        <w:rFonts w:hint="default"/>
        <w:lang w:val="zh-CN" w:eastAsia="zh-CN" w:bidi="zh-CN"/>
      </w:rPr>
    </w:lvl>
  </w:abstractNum>
  <w:abstractNum w:abstractNumId="56" w15:restartNumberingAfterBreak="0">
    <w:nsid w:val="48B502DF"/>
    <w:multiLevelType w:val="multilevel"/>
    <w:tmpl w:val="606C77C4"/>
    <w:lvl w:ilvl="0">
      <w:start w:val="7"/>
      <w:numFmt w:val="decimal"/>
      <w:lvlText w:val="%1"/>
      <w:lvlJc w:val="left"/>
      <w:pPr>
        <w:ind w:left="1067" w:hanging="735"/>
        <w:jc w:val="left"/>
      </w:pPr>
      <w:rPr>
        <w:rFonts w:hint="default"/>
        <w:lang w:val="zh-CN" w:eastAsia="zh-CN" w:bidi="zh-CN"/>
      </w:rPr>
    </w:lvl>
    <w:lvl w:ilvl="1">
      <w:start w:val="1"/>
      <w:numFmt w:val="decimal"/>
      <w:lvlText w:val="%1.%2"/>
      <w:lvlJc w:val="left"/>
      <w:pPr>
        <w:ind w:left="1067" w:hanging="735"/>
        <w:jc w:val="left"/>
      </w:pPr>
      <w:rPr>
        <w:rFonts w:hint="default"/>
        <w:lang w:val="zh-CN" w:eastAsia="zh-CN" w:bidi="zh-CN"/>
      </w:rPr>
    </w:lvl>
    <w:lvl w:ilvl="2">
      <w:start w:val="4"/>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755" w:hanging="946"/>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hint="default"/>
        <w:b/>
        <w:bCs/>
        <w:w w:val="104"/>
        <w:lang w:val="zh-CN" w:eastAsia="zh-CN" w:bidi="zh-CN"/>
      </w:rPr>
    </w:lvl>
    <w:lvl w:ilvl="5">
      <w:numFmt w:val="bullet"/>
      <w:lvlText w:val="•"/>
      <w:lvlJc w:val="left"/>
      <w:pPr>
        <w:ind w:left="4208" w:hanging="423"/>
      </w:pPr>
      <w:rPr>
        <w:rFonts w:hint="default"/>
        <w:lang w:val="zh-CN" w:eastAsia="zh-CN" w:bidi="zh-CN"/>
      </w:rPr>
    </w:lvl>
    <w:lvl w:ilvl="6">
      <w:numFmt w:val="bullet"/>
      <w:lvlText w:val="•"/>
      <w:lvlJc w:val="left"/>
      <w:pPr>
        <w:ind w:left="5582" w:hanging="423"/>
      </w:pPr>
      <w:rPr>
        <w:rFonts w:hint="default"/>
        <w:lang w:val="zh-CN" w:eastAsia="zh-CN" w:bidi="zh-CN"/>
      </w:rPr>
    </w:lvl>
    <w:lvl w:ilvl="7">
      <w:numFmt w:val="bullet"/>
      <w:lvlText w:val="•"/>
      <w:lvlJc w:val="left"/>
      <w:pPr>
        <w:ind w:left="6957" w:hanging="423"/>
      </w:pPr>
      <w:rPr>
        <w:rFonts w:hint="default"/>
        <w:lang w:val="zh-CN" w:eastAsia="zh-CN" w:bidi="zh-CN"/>
      </w:rPr>
    </w:lvl>
    <w:lvl w:ilvl="8">
      <w:numFmt w:val="bullet"/>
      <w:lvlText w:val="•"/>
      <w:lvlJc w:val="left"/>
      <w:pPr>
        <w:ind w:left="8331" w:hanging="423"/>
      </w:pPr>
      <w:rPr>
        <w:rFonts w:hint="default"/>
        <w:lang w:val="zh-CN" w:eastAsia="zh-CN" w:bidi="zh-CN"/>
      </w:rPr>
    </w:lvl>
  </w:abstractNum>
  <w:abstractNum w:abstractNumId="57" w15:restartNumberingAfterBreak="0">
    <w:nsid w:val="4A706AD3"/>
    <w:multiLevelType w:val="multilevel"/>
    <w:tmpl w:val="3A149894"/>
    <w:lvl w:ilvl="0">
      <w:start w:val="8"/>
      <w:numFmt w:val="decimal"/>
      <w:lvlText w:val="%1"/>
      <w:lvlJc w:val="left"/>
      <w:pPr>
        <w:ind w:left="801" w:hanging="581"/>
        <w:jc w:val="left"/>
      </w:pPr>
      <w:rPr>
        <w:rFonts w:hint="default"/>
        <w:lang w:val="zh-CN" w:eastAsia="zh-CN" w:bidi="zh-CN"/>
      </w:rPr>
    </w:lvl>
    <w:lvl w:ilvl="1">
      <w:start w:val="2"/>
      <w:numFmt w:val="decimal"/>
      <w:lvlText w:val="%1.%2"/>
      <w:lvlJc w:val="left"/>
      <w:pPr>
        <w:ind w:left="801" w:hanging="581"/>
        <w:jc w:val="left"/>
      </w:pPr>
      <w:rPr>
        <w:rFonts w:hint="default"/>
        <w:lang w:val="zh-CN" w:eastAsia="zh-CN" w:bidi="zh-CN"/>
      </w:rPr>
    </w:lvl>
    <w:lvl w:ilvl="2">
      <w:start w:val="6"/>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58" w15:restartNumberingAfterBreak="0">
    <w:nsid w:val="4C3D1057"/>
    <w:multiLevelType w:val="multilevel"/>
    <w:tmpl w:val="D81C4C8A"/>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4"/>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59" w15:restartNumberingAfterBreak="0">
    <w:nsid w:val="4ECD4842"/>
    <w:multiLevelType w:val="multilevel"/>
    <w:tmpl w:val="CF0CB1EA"/>
    <w:lvl w:ilvl="0">
      <w:start w:val="9"/>
      <w:numFmt w:val="decimal"/>
      <w:lvlText w:val="%1"/>
      <w:lvlJc w:val="left"/>
      <w:pPr>
        <w:ind w:left="861" w:hanging="795"/>
        <w:jc w:val="left"/>
      </w:pPr>
      <w:rPr>
        <w:rFonts w:hint="default"/>
        <w:lang w:val="zh-CN" w:eastAsia="zh-CN" w:bidi="zh-CN"/>
      </w:rPr>
    </w:lvl>
    <w:lvl w:ilvl="1">
      <w:start w:val="3"/>
      <w:numFmt w:val="decimal"/>
      <w:lvlText w:val="%1.%2"/>
      <w:lvlJc w:val="left"/>
      <w:pPr>
        <w:ind w:left="861" w:hanging="795"/>
        <w:jc w:val="left"/>
      </w:pPr>
      <w:rPr>
        <w:rFonts w:hint="default"/>
        <w:lang w:val="zh-CN" w:eastAsia="zh-CN" w:bidi="zh-CN"/>
      </w:rPr>
    </w:lvl>
    <w:lvl w:ilvl="2">
      <w:start w:val="3"/>
      <w:numFmt w:val="decimal"/>
      <w:lvlText w:val="%1.%2.%3"/>
      <w:lvlJc w:val="left"/>
      <w:pPr>
        <w:ind w:left="861" w:hanging="795"/>
        <w:jc w:val="left"/>
      </w:pPr>
      <w:rPr>
        <w:rFonts w:hint="default"/>
        <w:lang w:val="zh-CN" w:eastAsia="zh-CN" w:bidi="zh-CN"/>
      </w:rPr>
    </w:lvl>
    <w:lvl w:ilvl="3">
      <w:start w:val="1"/>
      <w:numFmt w:val="decimal"/>
      <w:lvlText w:val="%1.%2.%3.%4"/>
      <w:lvlJc w:val="left"/>
      <w:pPr>
        <w:ind w:left="861" w:hanging="795"/>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1178" w:hanging="317"/>
        <w:jc w:val="left"/>
      </w:pPr>
      <w:rPr>
        <w:rFonts w:ascii="宋体" w:eastAsia="宋体" w:hAnsi="宋体" w:cs="宋体" w:hint="default"/>
        <w:w w:val="100"/>
        <w:sz w:val="21"/>
        <w:szCs w:val="21"/>
        <w:lang w:val="zh-CN" w:eastAsia="zh-CN" w:bidi="zh-CN"/>
      </w:rPr>
    </w:lvl>
    <w:lvl w:ilvl="5">
      <w:numFmt w:val="bullet"/>
      <w:lvlText w:val="•"/>
      <w:lvlJc w:val="left"/>
      <w:pPr>
        <w:ind w:left="5087" w:hanging="317"/>
      </w:pPr>
      <w:rPr>
        <w:rFonts w:hint="default"/>
        <w:lang w:val="zh-CN" w:eastAsia="zh-CN" w:bidi="zh-CN"/>
      </w:rPr>
    </w:lvl>
    <w:lvl w:ilvl="6">
      <w:numFmt w:val="bullet"/>
      <w:lvlText w:val="•"/>
      <w:lvlJc w:val="left"/>
      <w:pPr>
        <w:ind w:left="6064" w:hanging="317"/>
      </w:pPr>
      <w:rPr>
        <w:rFonts w:hint="default"/>
        <w:lang w:val="zh-CN" w:eastAsia="zh-CN" w:bidi="zh-CN"/>
      </w:rPr>
    </w:lvl>
    <w:lvl w:ilvl="7">
      <w:numFmt w:val="bullet"/>
      <w:lvlText w:val="•"/>
      <w:lvlJc w:val="left"/>
      <w:pPr>
        <w:ind w:left="7040" w:hanging="317"/>
      </w:pPr>
      <w:rPr>
        <w:rFonts w:hint="default"/>
        <w:lang w:val="zh-CN" w:eastAsia="zh-CN" w:bidi="zh-CN"/>
      </w:rPr>
    </w:lvl>
    <w:lvl w:ilvl="8">
      <w:numFmt w:val="bullet"/>
      <w:lvlText w:val="•"/>
      <w:lvlJc w:val="left"/>
      <w:pPr>
        <w:ind w:left="8017" w:hanging="317"/>
      </w:pPr>
      <w:rPr>
        <w:rFonts w:hint="default"/>
        <w:lang w:val="zh-CN" w:eastAsia="zh-CN" w:bidi="zh-CN"/>
      </w:rPr>
    </w:lvl>
  </w:abstractNum>
  <w:abstractNum w:abstractNumId="60" w15:restartNumberingAfterBreak="0">
    <w:nsid w:val="4EFE224D"/>
    <w:multiLevelType w:val="hybridMultilevel"/>
    <w:tmpl w:val="155EFF54"/>
    <w:lvl w:ilvl="0" w:tplc="F4B8D986">
      <w:start w:val="1"/>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A7086F1E">
      <w:numFmt w:val="bullet"/>
      <w:lvlText w:val="•"/>
      <w:lvlJc w:val="left"/>
      <w:pPr>
        <w:ind w:left="1982" w:hanging="213"/>
      </w:pPr>
      <w:rPr>
        <w:rFonts w:hint="default"/>
        <w:lang w:val="zh-CN" w:eastAsia="zh-CN" w:bidi="zh-CN"/>
      </w:rPr>
    </w:lvl>
    <w:lvl w:ilvl="2" w:tplc="5EE4B504">
      <w:numFmt w:val="bullet"/>
      <w:lvlText w:val="•"/>
      <w:lvlJc w:val="left"/>
      <w:pPr>
        <w:ind w:left="2885" w:hanging="213"/>
      </w:pPr>
      <w:rPr>
        <w:rFonts w:hint="default"/>
        <w:lang w:val="zh-CN" w:eastAsia="zh-CN" w:bidi="zh-CN"/>
      </w:rPr>
    </w:lvl>
    <w:lvl w:ilvl="3" w:tplc="EB2A3ABE">
      <w:numFmt w:val="bullet"/>
      <w:lvlText w:val="•"/>
      <w:lvlJc w:val="left"/>
      <w:pPr>
        <w:ind w:left="3787" w:hanging="213"/>
      </w:pPr>
      <w:rPr>
        <w:rFonts w:hint="default"/>
        <w:lang w:val="zh-CN" w:eastAsia="zh-CN" w:bidi="zh-CN"/>
      </w:rPr>
    </w:lvl>
    <w:lvl w:ilvl="4" w:tplc="DCD09692">
      <w:numFmt w:val="bullet"/>
      <w:lvlText w:val="•"/>
      <w:lvlJc w:val="left"/>
      <w:pPr>
        <w:ind w:left="4690" w:hanging="213"/>
      </w:pPr>
      <w:rPr>
        <w:rFonts w:hint="default"/>
        <w:lang w:val="zh-CN" w:eastAsia="zh-CN" w:bidi="zh-CN"/>
      </w:rPr>
    </w:lvl>
    <w:lvl w:ilvl="5" w:tplc="0BB2E824">
      <w:numFmt w:val="bullet"/>
      <w:lvlText w:val="•"/>
      <w:lvlJc w:val="left"/>
      <w:pPr>
        <w:ind w:left="5593" w:hanging="213"/>
      </w:pPr>
      <w:rPr>
        <w:rFonts w:hint="default"/>
        <w:lang w:val="zh-CN" w:eastAsia="zh-CN" w:bidi="zh-CN"/>
      </w:rPr>
    </w:lvl>
    <w:lvl w:ilvl="6" w:tplc="55843F3A">
      <w:numFmt w:val="bullet"/>
      <w:lvlText w:val="•"/>
      <w:lvlJc w:val="left"/>
      <w:pPr>
        <w:ind w:left="6495" w:hanging="213"/>
      </w:pPr>
      <w:rPr>
        <w:rFonts w:hint="default"/>
        <w:lang w:val="zh-CN" w:eastAsia="zh-CN" w:bidi="zh-CN"/>
      </w:rPr>
    </w:lvl>
    <w:lvl w:ilvl="7" w:tplc="DDFA6278">
      <w:numFmt w:val="bullet"/>
      <w:lvlText w:val="•"/>
      <w:lvlJc w:val="left"/>
      <w:pPr>
        <w:ind w:left="7398" w:hanging="213"/>
      </w:pPr>
      <w:rPr>
        <w:rFonts w:hint="default"/>
        <w:lang w:val="zh-CN" w:eastAsia="zh-CN" w:bidi="zh-CN"/>
      </w:rPr>
    </w:lvl>
    <w:lvl w:ilvl="8" w:tplc="FD648FBE">
      <w:numFmt w:val="bullet"/>
      <w:lvlText w:val="•"/>
      <w:lvlJc w:val="left"/>
      <w:pPr>
        <w:ind w:left="8301" w:hanging="213"/>
      </w:pPr>
      <w:rPr>
        <w:rFonts w:hint="default"/>
        <w:lang w:val="zh-CN" w:eastAsia="zh-CN" w:bidi="zh-CN"/>
      </w:rPr>
    </w:lvl>
  </w:abstractNum>
  <w:abstractNum w:abstractNumId="61" w15:restartNumberingAfterBreak="0">
    <w:nsid w:val="4F301BD0"/>
    <w:multiLevelType w:val="multilevel"/>
    <w:tmpl w:val="0512C0A4"/>
    <w:lvl w:ilvl="0">
      <w:start w:val="7"/>
      <w:numFmt w:val="decimal"/>
      <w:lvlText w:val="%1"/>
      <w:lvlJc w:val="left"/>
      <w:pPr>
        <w:ind w:left="1144" w:hanging="528"/>
        <w:jc w:val="right"/>
      </w:pPr>
      <w:rPr>
        <w:rFonts w:hint="default"/>
        <w:lang w:val="zh-CN" w:eastAsia="zh-CN" w:bidi="zh-CN"/>
      </w:rPr>
    </w:lvl>
    <w:lvl w:ilvl="1">
      <w:start w:val="4"/>
      <w:numFmt w:val="decimal"/>
      <w:lvlText w:val="%1.%2"/>
      <w:lvlJc w:val="left"/>
      <w:pPr>
        <w:ind w:left="1144" w:hanging="528"/>
        <w:jc w:val="right"/>
      </w:pPr>
      <w:rPr>
        <w:rFonts w:hint="default"/>
        <w:w w:val="100"/>
        <w:lang w:val="zh-CN" w:eastAsia="zh-CN" w:bidi="zh-CN"/>
      </w:rPr>
    </w:lvl>
    <w:lvl w:ilvl="2">
      <w:start w:val="1"/>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091" w:hanging="423"/>
        <w:jc w:val="left"/>
      </w:pPr>
      <w:rPr>
        <w:rFonts w:hint="default"/>
        <w:w w:val="100"/>
        <w:lang w:val="zh-CN" w:eastAsia="zh-CN" w:bidi="zh-CN"/>
      </w:rPr>
    </w:lvl>
    <w:lvl w:ilvl="5">
      <w:numFmt w:val="bullet"/>
      <w:lvlText w:val="•"/>
      <w:lvlJc w:val="left"/>
      <w:pPr>
        <w:ind w:left="1180" w:hanging="423"/>
      </w:pPr>
      <w:rPr>
        <w:rFonts w:hint="default"/>
        <w:lang w:val="zh-CN" w:eastAsia="zh-CN" w:bidi="zh-CN"/>
      </w:rPr>
    </w:lvl>
    <w:lvl w:ilvl="6">
      <w:numFmt w:val="bullet"/>
      <w:lvlText w:val="•"/>
      <w:lvlJc w:val="left"/>
      <w:pPr>
        <w:ind w:left="1360" w:hanging="423"/>
      </w:pPr>
      <w:rPr>
        <w:rFonts w:hint="default"/>
        <w:lang w:val="zh-CN" w:eastAsia="zh-CN" w:bidi="zh-CN"/>
      </w:rPr>
    </w:lvl>
    <w:lvl w:ilvl="7">
      <w:numFmt w:val="bullet"/>
      <w:lvlText w:val="•"/>
      <w:lvlJc w:val="left"/>
      <w:pPr>
        <w:ind w:left="1560" w:hanging="423"/>
      </w:pPr>
      <w:rPr>
        <w:rFonts w:hint="default"/>
        <w:lang w:val="zh-CN" w:eastAsia="zh-CN" w:bidi="zh-CN"/>
      </w:rPr>
    </w:lvl>
    <w:lvl w:ilvl="8">
      <w:numFmt w:val="bullet"/>
      <w:lvlText w:val="•"/>
      <w:lvlJc w:val="left"/>
      <w:pPr>
        <w:ind w:left="4733" w:hanging="423"/>
      </w:pPr>
      <w:rPr>
        <w:rFonts w:hint="default"/>
        <w:lang w:val="zh-CN" w:eastAsia="zh-CN" w:bidi="zh-CN"/>
      </w:rPr>
    </w:lvl>
  </w:abstractNum>
  <w:abstractNum w:abstractNumId="62" w15:restartNumberingAfterBreak="0">
    <w:nsid w:val="4FB34728"/>
    <w:multiLevelType w:val="multilevel"/>
    <w:tmpl w:val="FFBEB8EE"/>
    <w:lvl w:ilvl="0">
      <w:start w:val="7"/>
      <w:numFmt w:val="decimal"/>
      <w:lvlText w:val="%1"/>
      <w:lvlJc w:val="left"/>
      <w:pPr>
        <w:ind w:left="860" w:hanging="528"/>
        <w:jc w:val="left"/>
      </w:pPr>
      <w:rPr>
        <w:rFonts w:hint="default"/>
        <w:lang w:val="zh-CN" w:eastAsia="zh-CN" w:bidi="zh-CN"/>
      </w:rPr>
    </w:lvl>
    <w:lvl w:ilvl="1">
      <w:start w:val="1"/>
      <w:numFmt w:val="decimal"/>
      <w:lvlText w:val="%1.%2"/>
      <w:lvlJc w:val="left"/>
      <w:pPr>
        <w:ind w:left="860" w:hanging="528"/>
        <w:jc w:val="left"/>
      </w:pPr>
      <w:rPr>
        <w:rFonts w:ascii="宋体" w:eastAsia="宋体" w:hAnsi="宋体" w:cs="宋体" w:hint="default"/>
        <w:w w:val="101"/>
        <w:sz w:val="19"/>
        <w:szCs w:val="19"/>
        <w:lang w:val="zh-CN" w:eastAsia="zh-CN" w:bidi="zh-CN"/>
      </w:rPr>
    </w:lvl>
    <w:lvl w:ilvl="2">
      <w:start w:val="1"/>
      <w:numFmt w:val="decimal"/>
      <w:lvlText w:val="%1.%2.%3"/>
      <w:lvlJc w:val="left"/>
      <w:pPr>
        <w:ind w:left="1067" w:hanging="735"/>
        <w:jc w:val="right"/>
      </w:pPr>
      <w:rPr>
        <w:rFonts w:ascii="宋体" w:eastAsia="宋体" w:hAnsi="宋体" w:cs="宋体" w:hint="default"/>
        <w:w w:val="100"/>
        <w:sz w:val="21"/>
        <w:szCs w:val="21"/>
        <w:lang w:val="zh-CN" w:eastAsia="zh-CN" w:bidi="zh-CN"/>
      </w:rPr>
    </w:lvl>
    <w:lvl w:ilvl="3">
      <w:start w:val="1"/>
      <w:numFmt w:val="decimal"/>
      <w:lvlText w:val="%1.%2.%3.%4"/>
      <w:lvlJc w:val="left"/>
      <w:pPr>
        <w:ind w:left="755" w:hanging="946"/>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ascii="宋体" w:eastAsia="宋体" w:hAnsi="宋体" w:cs="宋体" w:hint="default"/>
        <w:b/>
        <w:bCs/>
        <w:w w:val="104"/>
        <w:sz w:val="20"/>
        <w:szCs w:val="20"/>
        <w:lang w:val="zh-CN" w:eastAsia="zh-CN" w:bidi="zh-CN"/>
      </w:rPr>
    </w:lvl>
    <w:lvl w:ilvl="5">
      <w:numFmt w:val="bullet"/>
      <w:lvlText w:val="•"/>
      <w:lvlJc w:val="left"/>
      <w:pPr>
        <w:ind w:left="1460" w:hanging="423"/>
      </w:pPr>
      <w:rPr>
        <w:rFonts w:hint="default"/>
        <w:lang w:val="zh-CN" w:eastAsia="zh-CN" w:bidi="zh-CN"/>
      </w:rPr>
    </w:lvl>
    <w:lvl w:ilvl="6">
      <w:numFmt w:val="bullet"/>
      <w:lvlText w:val="•"/>
      <w:lvlJc w:val="left"/>
      <w:pPr>
        <w:ind w:left="3384" w:hanging="423"/>
      </w:pPr>
      <w:rPr>
        <w:rFonts w:hint="default"/>
        <w:lang w:val="zh-CN" w:eastAsia="zh-CN" w:bidi="zh-CN"/>
      </w:rPr>
    </w:lvl>
    <w:lvl w:ilvl="7">
      <w:numFmt w:val="bullet"/>
      <w:lvlText w:val="•"/>
      <w:lvlJc w:val="left"/>
      <w:pPr>
        <w:ind w:left="5308" w:hanging="423"/>
      </w:pPr>
      <w:rPr>
        <w:rFonts w:hint="default"/>
        <w:lang w:val="zh-CN" w:eastAsia="zh-CN" w:bidi="zh-CN"/>
      </w:rPr>
    </w:lvl>
    <w:lvl w:ilvl="8">
      <w:numFmt w:val="bullet"/>
      <w:lvlText w:val="•"/>
      <w:lvlJc w:val="left"/>
      <w:pPr>
        <w:ind w:left="7232" w:hanging="423"/>
      </w:pPr>
      <w:rPr>
        <w:rFonts w:hint="default"/>
        <w:lang w:val="zh-CN" w:eastAsia="zh-CN" w:bidi="zh-CN"/>
      </w:rPr>
    </w:lvl>
  </w:abstractNum>
  <w:abstractNum w:abstractNumId="63" w15:restartNumberingAfterBreak="0">
    <w:nsid w:val="4FF94C50"/>
    <w:multiLevelType w:val="multilevel"/>
    <w:tmpl w:val="10B2D9BE"/>
    <w:lvl w:ilvl="0">
      <w:start w:val="7"/>
      <w:numFmt w:val="decimal"/>
      <w:lvlText w:val="%1"/>
      <w:lvlJc w:val="left"/>
      <w:pPr>
        <w:ind w:left="1177" w:hanging="845"/>
        <w:jc w:val="left"/>
      </w:pPr>
      <w:rPr>
        <w:rFonts w:hint="default"/>
        <w:lang w:val="zh-CN" w:eastAsia="zh-CN" w:bidi="zh-CN"/>
      </w:rPr>
    </w:lvl>
    <w:lvl w:ilvl="1">
      <w:start w:val="1"/>
      <w:numFmt w:val="decimal"/>
      <w:lvlText w:val="%1.%2"/>
      <w:lvlJc w:val="left"/>
      <w:pPr>
        <w:ind w:left="1177" w:hanging="845"/>
        <w:jc w:val="left"/>
      </w:pPr>
      <w:rPr>
        <w:rFonts w:hint="default"/>
        <w:lang w:val="zh-CN" w:eastAsia="zh-CN" w:bidi="zh-CN"/>
      </w:rPr>
    </w:lvl>
    <w:lvl w:ilvl="2">
      <w:start w:val="10"/>
      <w:numFmt w:val="decimal"/>
      <w:lvlText w:val="%1.%2.%3"/>
      <w:lvlJc w:val="left"/>
      <w:pPr>
        <w:ind w:left="1177" w:hanging="845"/>
        <w:jc w:val="left"/>
      </w:pPr>
      <w:rPr>
        <w:rFonts w:ascii="宋体" w:eastAsia="宋体" w:hAnsi="宋体" w:cs="宋体" w:hint="default"/>
        <w:w w:val="100"/>
        <w:sz w:val="21"/>
        <w:szCs w:val="21"/>
        <w:lang w:val="zh-CN" w:eastAsia="zh-CN" w:bidi="zh-CN"/>
      </w:rPr>
    </w:lvl>
    <w:lvl w:ilvl="3">
      <w:start w:val="1"/>
      <w:numFmt w:val="decimal"/>
      <w:lvlText w:val="%1.%2.%3.%4"/>
      <w:lvlJc w:val="left"/>
      <w:pPr>
        <w:ind w:left="755" w:hanging="1052"/>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hint="default"/>
        <w:b/>
        <w:bCs/>
        <w:w w:val="104"/>
        <w:lang w:val="zh-CN" w:eastAsia="zh-CN" w:bidi="zh-CN"/>
      </w:rPr>
    </w:lvl>
    <w:lvl w:ilvl="5">
      <w:numFmt w:val="bullet"/>
      <w:lvlText w:val="•"/>
      <w:lvlJc w:val="left"/>
      <w:pPr>
        <w:ind w:left="5067" w:hanging="423"/>
      </w:pPr>
      <w:rPr>
        <w:rFonts w:hint="default"/>
        <w:lang w:val="zh-CN" w:eastAsia="zh-CN" w:bidi="zh-CN"/>
      </w:rPr>
    </w:lvl>
    <w:lvl w:ilvl="6">
      <w:numFmt w:val="bullet"/>
      <w:lvlText w:val="•"/>
      <w:lvlJc w:val="left"/>
      <w:pPr>
        <w:ind w:left="6270" w:hanging="423"/>
      </w:pPr>
      <w:rPr>
        <w:rFonts w:hint="default"/>
        <w:lang w:val="zh-CN" w:eastAsia="zh-CN" w:bidi="zh-CN"/>
      </w:rPr>
    </w:lvl>
    <w:lvl w:ilvl="7">
      <w:numFmt w:val="bullet"/>
      <w:lvlText w:val="•"/>
      <w:lvlJc w:val="left"/>
      <w:pPr>
        <w:ind w:left="7472" w:hanging="423"/>
      </w:pPr>
      <w:rPr>
        <w:rFonts w:hint="default"/>
        <w:lang w:val="zh-CN" w:eastAsia="zh-CN" w:bidi="zh-CN"/>
      </w:rPr>
    </w:lvl>
    <w:lvl w:ilvl="8">
      <w:numFmt w:val="bullet"/>
      <w:lvlText w:val="•"/>
      <w:lvlJc w:val="left"/>
      <w:pPr>
        <w:ind w:left="8675" w:hanging="423"/>
      </w:pPr>
      <w:rPr>
        <w:rFonts w:hint="default"/>
        <w:lang w:val="zh-CN" w:eastAsia="zh-CN" w:bidi="zh-CN"/>
      </w:rPr>
    </w:lvl>
  </w:abstractNum>
  <w:abstractNum w:abstractNumId="64" w15:restartNumberingAfterBreak="0">
    <w:nsid w:val="50CA1189"/>
    <w:multiLevelType w:val="hybridMultilevel"/>
    <w:tmpl w:val="CC2C38DA"/>
    <w:lvl w:ilvl="0" w:tplc="761A470C">
      <w:start w:val="1"/>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E63ACFDA">
      <w:numFmt w:val="bullet"/>
      <w:lvlText w:val="•"/>
      <w:lvlJc w:val="left"/>
      <w:pPr>
        <w:ind w:left="1982" w:hanging="213"/>
      </w:pPr>
      <w:rPr>
        <w:rFonts w:hint="default"/>
        <w:lang w:val="zh-CN" w:eastAsia="zh-CN" w:bidi="zh-CN"/>
      </w:rPr>
    </w:lvl>
    <w:lvl w:ilvl="2" w:tplc="9DD43558">
      <w:numFmt w:val="bullet"/>
      <w:lvlText w:val="•"/>
      <w:lvlJc w:val="left"/>
      <w:pPr>
        <w:ind w:left="2885" w:hanging="213"/>
      </w:pPr>
      <w:rPr>
        <w:rFonts w:hint="default"/>
        <w:lang w:val="zh-CN" w:eastAsia="zh-CN" w:bidi="zh-CN"/>
      </w:rPr>
    </w:lvl>
    <w:lvl w:ilvl="3" w:tplc="C0AE75E0">
      <w:numFmt w:val="bullet"/>
      <w:lvlText w:val="•"/>
      <w:lvlJc w:val="left"/>
      <w:pPr>
        <w:ind w:left="3787" w:hanging="213"/>
      </w:pPr>
      <w:rPr>
        <w:rFonts w:hint="default"/>
        <w:lang w:val="zh-CN" w:eastAsia="zh-CN" w:bidi="zh-CN"/>
      </w:rPr>
    </w:lvl>
    <w:lvl w:ilvl="4" w:tplc="B0A676AC">
      <w:numFmt w:val="bullet"/>
      <w:lvlText w:val="•"/>
      <w:lvlJc w:val="left"/>
      <w:pPr>
        <w:ind w:left="4690" w:hanging="213"/>
      </w:pPr>
      <w:rPr>
        <w:rFonts w:hint="default"/>
        <w:lang w:val="zh-CN" w:eastAsia="zh-CN" w:bidi="zh-CN"/>
      </w:rPr>
    </w:lvl>
    <w:lvl w:ilvl="5" w:tplc="4732CB5A">
      <w:numFmt w:val="bullet"/>
      <w:lvlText w:val="•"/>
      <w:lvlJc w:val="left"/>
      <w:pPr>
        <w:ind w:left="5593" w:hanging="213"/>
      </w:pPr>
      <w:rPr>
        <w:rFonts w:hint="default"/>
        <w:lang w:val="zh-CN" w:eastAsia="zh-CN" w:bidi="zh-CN"/>
      </w:rPr>
    </w:lvl>
    <w:lvl w:ilvl="6" w:tplc="EDA207C6">
      <w:numFmt w:val="bullet"/>
      <w:lvlText w:val="•"/>
      <w:lvlJc w:val="left"/>
      <w:pPr>
        <w:ind w:left="6495" w:hanging="213"/>
      </w:pPr>
      <w:rPr>
        <w:rFonts w:hint="default"/>
        <w:lang w:val="zh-CN" w:eastAsia="zh-CN" w:bidi="zh-CN"/>
      </w:rPr>
    </w:lvl>
    <w:lvl w:ilvl="7" w:tplc="9744B5CA">
      <w:numFmt w:val="bullet"/>
      <w:lvlText w:val="•"/>
      <w:lvlJc w:val="left"/>
      <w:pPr>
        <w:ind w:left="7398" w:hanging="213"/>
      </w:pPr>
      <w:rPr>
        <w:rFonts w:hint="default"/>
        <w:lang w:val="zh-CN" w:eastAsia="zh-CN" w:bidi="zh-CN"/>
      </w:rPr>
    </w:lvl>
    <w:lvl w:ilvl="8" w:tplc="9E244756">
      <w:numFmt w:val="bullet"/>
      <w:lvlText w:val="•"/>
      <w:lvlJc w:val="left"/>
      <w:pPr>
        <w:ind w:left="8301" w:hanging="213"/>
      </w:pPr>
      <w:rPr>
        <w:rFonts w:hint="default"/>
        <w:lang w:val="zh-CN" w:eastAsia="zh-CN" w:bidi="zh-CN"/>
      </w:rPr>
    </w:lvl>
  </w:abstractNum>
  <w:abstractNum w:abstractNumId="65" w15:restartNumberingAfterBreak="0">
    <w:nsid w:val="55A27861"/>
    <w:multiLevelType w:val="multilevel"/>
    <w:tmpl w:val="F9B658F0"/>
    <w:lvl w:ilvl="0">
      <w:start w:val="9"/>
      <w:numFmt w:val="decimal"/>
      <w:lvlText w:val="%1"/>
      <w:lvlJc w:val="left"/>
      <w:pPr>
        <w:ind w:left="590" w:hanging="370"/>
        <w:jc w:val="left"/>
      </w:pPr>
      <w:rPr>
        <w:rFonts w:hint="default"/>
        <w:lang w:val="zh-CN" w:eastAsia="zh-CN" w:bidi="zh-CN"/>
      </w:rPr>
    </w:lvl>
    <w:lvl w:ilvl="1">
      <w:start w:val="1"/>
      <w:numFmt w:val="decimal"/>
      <w:lvlText w:val="%1.%2"/>
      <w:lvlJc w:val="left"/>
      <w:pPr>
        <w:ind w:left="590" w:hanging="370"/>
        <w:jc w:val="left"/>
      </w:pPr>
      <w:rPr>
        <w:rFonts w:ascii="Microsoft JhengHei" w:eastAsia="Microsoft JhengHei" w:hAnsi="Microsoft JhengHei" w:cs="Microsoft JhengHei" w:hint="default"/>
        <w:b/>
        <w:bCs/>
        <w:w w:val="104"/>
        <w:sz w:val="21"/>
        <w:szCs w:val="21"/>
        <w:lang w:val="zh-CN" w:eastAsia="zh-CN" w:bidi="zh-CN"/>
      </w:rPr>
    </w:lvl>
    <w:lvl w:ilvl="2">
      <w:start w:val="1"/>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66" w15:restartNumberingAfterBreak="0">
    <w:nsid w:val="55F01483"/>
    <w:multiLevelType w:val="multilevel"/>
    <w:tmpl w:val="64882EC2"/>
    <w:lvl w:ilvl="0">
      <w:start w:val="8"/>
      <w:numFmt w:val="decimal"/>
      <w:lvlText w:val="%1"/>
      <w:lvlJc w:val="left"/>
      <w:pPr>
        <w:ind w:left="801" w:hanging="581"/>
        <w:jc w:val="left"/>
      </w:pPr>
      <w:rPr>
        <w:rFonts w:hint="default"/>
        <w:lang w:val="zh-CN" w:eastAsia="zh-CN" w:bidi="zh-CN"/>
      </w:rPr>
    </w:lvl>
    <w:lvl w:ilvl="1">
      <w:start w:val="2"/>
      <w:numFmt w:val="decimal"/>
      <w:lvlText w:val="%1.%2"/>
      <w:lvlJc w:val="left"/>
      <w:pPr>
        <w:ind w:left="801" w:hanging="581"/>
        <w:jc w:val="left"/>
      </w:pPr>
      <w:rPr>
        <w:rFonts w:hint="default"/>
        <w:lang w:val="zh-CN" w:eastAsia="zh-CN" w:bidi="zh-CN"/>
      </w:rPr>
    </w:lvl>
    <w:lvl w:ilvl="2">
      <w:start w:val="5"/>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464" w:hanging="213"/>
      </w:pPr>
      <w:rPr>
        <w:rFonts w:hint="default"/>
        <w:lang w:val="zh-CN" w:eastAsia="zh-CN" w:bidi="zh-CN"/>
      </w:rPr>
    </w:lvl>
    <w:lvl w:ilvl="6">
      <w:numFmt w:val="bullet"/>
      <w:lvlText w:val="•"/>
      <w:lvlJc w:val="left"/>
      <w:pPr>
        <w:ind w:left="5593" w:hanging="213"/>
      </w:pPr>
      <w:rPr>
        <w:rFonts w:hint="default"/>
        <w:lang w:val="zh-CN" w:eastAsia="zh-CN" w:bidi="zh-CN"/>
      </w:rPr>
    </w:lvl>
    <w:lvl w:ilvl="7">
      <w:numFmt w:val="bullet"/>
      <w:lvlText w:val="•"/>
      <w:lvlJc w:val="left"/>
      <w:pPr>
        <w:ind w:left="6721" w:hanging="213"/>
      </w:pPr>
      <w:rPr>
        <w:rFonts w:hint="default"/>
        <w:lang w:val="zh-CN" w:eastAsia="zh-CN" w:bidi="zh-CN"/>
      </w:rPr>
    </w:lvl>
    <w:lvl w:ilvl="8">
      <w:numFmt w:val="bullet"/>
      <w:lvlText w:val="•"/>
      <w:lvlJc w:val="left"/>
      <w:pPr>
        <w:ind w:left="7849" w:hanging="213"/>
      </w:pPr>
      <w:rPr>
        <w:rFonts w:hint="default"/>
        <w:lang w:val="zh-CN" w:eastAsia="zh-CN" w:bidi="zh-CN"/>
      </w:rPr>
    </w:lvl>
  </w:abstractNum>
  <w:abstractNum w:abstractNumId="67" w15:restartNumberingAfterBreak="0">
    <w:nsid w:val="565A00FE"/>
    <w:multiLevelType w:val="multilevel"/>
    <w:tmpl w:val="31D28C12"/>
    <w:lvl w:ilvl="0">
      <w:start w:val="9"/>
      <w:numFmt w:val="decimal"/>
      <w:lvlText w:val="%1"/>
      <w:lvlJc w:val="left"/>
      <w:pPr>
        <w:ind w:left="539" w:hanging="742"/>
        <w:jc w:val="right"/>
      </w:pPr>
      <w:rPr>
        <w:rFonts w:hint="default"/>
        <w:lang w:val="zh-CN" w:eastAsia="zh-CN" w:bidi="zh-CN"/>
      </w:rPr>
    </w:lvl>
    <w:lvl w:ilvl="1">
      <w:start w:val="4"/>
      <w:numFmt w:val="decimal"/>
      <w:lvlText w:val="%1.%2"/>
      <w:lvlJc w:val="left"/>
      <w:pPr>
        <w:ind w:left="539" w:hanging="742"/>
        <w:jc w:val="right"/>
      </w:pPr>
      <w:rPr>
        <w:rFonts w:hint="default"/>
        <w:lang w:val="zh-CN" w:eastAsia="zh-CN" w:bidi="zh-CN"/>
      </w:rPr>
    </w:lvl>
    <w:lvl w:ilvl="2">
      <w:start w:val="4"/>
      <w:numFmt w:val="decimal"/>
      <w:lvlText w:val="%1.%2.%3."/>
      <w:lvlJc w:val="left"/>
      <w:pPr>
        <w:ind w:left="539" w:hanging="742"/>
        <w:jc w:val="left"/>
      </w:pPr>
      <w:rPr>
        <w:rFonts w:ascii="宋体" w:eastAsia="宋体" w:hAnsi="宋体" w:cs="宋体" w:hint="default"/>
        <w:b/>
        <w:bCs/>
        <w:w w:val="99"/>
        <w:sz w:val="21"/>
        <w:szCs w:val="21"/>
        <w:lang w:val="zh-CN" w:eastAsia="zh-CN" w:bidi="zh-CN"/>
      </w:rPr>
    </w:lvl>
    <w:lvl w:ilvl="3">
      <w:start w:val="1"/>
      <w:numFmt w:val="lowerLetter"/>
      <w:lvlText w:val="%4)"/>
      <w:lvlJc w:val="left"/>
      <w:pPr>
        <w:ind w:left="1156" w:hanging="399"/>
        <w:jc w:val="left"/>
      </w:pPr>
      <w:rPr>
        <w:rFonts w:ascii="宋体" w:eastAsia="宋体" w:hAnsi="宋体" w:cs="宋体" w:hint="default"/>
        <w:w w:val="98"/>
        <w:sz w:val="21"/>
        <w:szCs w:val="21"/>
        <w:lang w:val="zh-CN" w:eastAsia="zh-CN" w:bidi="zh-CN"/>
      </w:rPr>
    </w:lvl>
    <w:lvl w:ilvl="4">
      <w:numFmt w:val="bullet"/>
      <w:lvlText w:val="•"/>
      <w:lvlJc w:val="left"/>
      <w:pPr>
        <w:ind w:left="3857" w:hanging="399"/>
      </w:pPr>
      <w:rPr>
        <w:rFonts w:hint="default"/>
        <w:lang w:val="zh-CN" w:eastAsia="zh-CN" w:bidi="zh-CN"/>
      </w:rPr>
    </w:lvl>
    <w:lvl w:ilvl="5">
      <w:numFmt w:val="bullet"/>
      <w:lvlText w:val="•"/>
      <w:lvlJc w:val="left"/>
      <w:pPr>
        <w:ind w:left="4756" w:hanging="399"/>
      </w:pPr>
      <w:rPr>
        <w:rFonts w:hint="default"/>
        <w:lang w:val="zh-CN" w:eastAsia="zh-CN" w:bidi="zh-CN"/>
      </w:rPr>
    </w:lvl>
    <w:lvl w:ilvl="6">
      <w:numFmt w:val="bullet"/>
      <w:lvlText w:val="•"/>
      <w:lvlJc w:val="left"/>
      <w:pPr>
        <w:ind w:left="5655" w:hanging="399"/>
      </w:pPr>
      <w:rPr>
        <w:rFonts w:hint="default"/>
        <w:lang w:val="zh-CN" w:eastAsia="zh-CN" w:bidi="zh-CN"/>
      </w:rPr>
    </w:lvl>
    <w:lvl w:ilvl="7">
      <w:numFmt w:val="bullet"/>
      <w:lvlText w:val="•"/>
      <w:lvlJc w:val="left"/>
      <w:pPr>
        <w:ind w:left="6554" w:hanging="399"/>
      </w:pPr>
      <w:rPr>
        <w:rFonts w:hint="default"/>
        <w:lang w:val="zh-CN" w:eastAsia="zh-CN" w:bidi="zh-CN"/>
      </w:rPr>
    </w:lvl>
    <w:lvl w:ilvl="8">
      <w:numFmt w:val="bullet"/>
      <w:lvlText w:val="•"/>
      <w:lvlJc w:val="left"/>
      <w:pPr>
        <w:ind w:left="7453" w:hanging="399"/>
      </w:pPr>
      <w:rPr>
        <w:rFonts w:hint="default"/>
        <w:lang w:val="zh-CN" w:eastAsia="zh-CN" w:bidi="zh-CN"/>
      </w:rPr>
    </w:lvl>
  </w:abstractNum>
  <w:abstractNum w:abstractNumId="68" w15:restartNumberingAfterBreak="0">
    <w:nsid w:val="5A80380E"/>
    <w:multiLevelType w:val="multilevel"/>
    <w:tmpl w:val="F92227B8"/>
    <w:lvl w:ilvl="0">
      <w:start w:val="9"/>
      <w:numFmt w:val="decimal"/>
      <w:lvlText w:val="%1"/>
      <w:lvlJc w:val="left"/>
      <w:pPr>
        <w:ind w:left="854" w:hanging="634"/>
        <w:jc w:val="left"/>
      </w:pPr>
      <w:rPr>
        <w:rFonts w:hint="default"/>
        <w:lang w:val="zh-CN" w:eastAsia="zh-CN" w:bidi="zh-CN"/>
      </w:rPr>
    </w:lvl>
    <w:lvl w:ilvl="1">
      <w:start w:val="5"/>
      <w:numFmt w:val="decimal"/>
      <w:lvlText w:val="%1.%2"/>
      <w:lvlJc w:val="left"/>
      <w:pPr>
        <w:ind w:left="854" w:hanging="634"/>
        <w:jc w:val="left"/>
      </w:pPr>
      <w:rPr>
        <w:rFonts w:hint="default"/>
        <w:lang w:val="zh-CN" w:eastAsia="zh-CN" w:bidi="zh-CN"/>
      </w:rPr>
    </w:lvl>
    <w:lvl w:ilvl="2">
      <w:start w:val="5"/>
      <w:numFmt w:val="decimal"/>
      <w:lvlText w:val="%1.%2.%3"/>
      <w:lvlJc w:val="left"/>
      <w:pPr>
        <w:ind w:left="854" w:hanging="634"/>
        <w:jc w:val="left"/>
      </w:pPr>
      <w:rPr>
        <w:rFonts w:ascii="宋体" w:eastAsia="宋体" w:hAnsi="宋体" w:cs="宋体" w:hint="default"/>
        <w:b/>
        <w:bCs/>
        <w:w w:val="99"/>
        <w:sz w:val="21"/>
        <w:szCs w:val="21"/>
        <w:lang w:val="zh-CN" w:eastAsia="zh-CN" w:bidi="zh-CN"/>
      </w:rPr>
    </w:lvl>
    <w:lvl w:ilvl="3">
      <w:start w:val="1"/>
      <w:numFmt w:val="decimal"/>
      <w:lvlText w:val="%1.%2.%3.%4"/>
      <w:lvlJc w:val="left"/>
      <w:pPr>
        <w:ind w:left="1067" w:hanging="848"/>
        <w:jc w:val="left"/>
      </w:pPr>
      <w:rPr>
        <w:rFonts w:ascii="宋体" w:eastAsia="宋体" w:hAnsi="宋体" w:cs="宋体" w:hint="default"/>
        <w:b/>
        <w:bCs/>
        <w:w w:val="99"/>
        <w:sz w:val="21"/>
        <w:szCs w:val="21"/>
        <w:lang w:val="zh-CN" w:eastAsia="zh-CN" w:bidi="zh-CN"/>
      </w:rPr>
    </w:lvl>
    <w:lvl w:ilvl="4">
      <w:numFmt w:val="bullet"/>
      <w:lvlText w:val="•"/>
      <w:lvlJc w:val="left"/>
      <w:pPr>
        <w:ind w:left="4075" w:hanging="848"/>
      </w:pPr>
      <w:rPr>
        <w:rFonts w:hint="default"/>
        <w:lang w:val="zh-CN" w:eastAsia="zh-CN" w:bidi="zh-CN"/>
      </w:rPr>
    </w:lvl>
    <w:lvl w:ilvl="5">
      <w:numFmt w:val="bullet"/>
      <w:lvlText w:val="•"/>
      <w:lvlJc w:val="left"/>
      <w:pPr>
        <w:ind w:left="5080" w:hanging="848"/>
      </w:pPr>
      <w:rPr>
        <w:rFonts w:hint="default"/>
        <w:lang w:val="zh-CN" w:eastAsia="zh-CN" w:bidi="zh-CN"/>
      </w:rPr>
    </w:lvl>
    <w:lvl w:ilvl="6">
      <w:numFmt w:val="bullet"/>
      <w:lvlText w:val="•"/>
      <w:lvlJc w:val="left"/>
      <w:pPr>
        <w:ind w:left="6085" w:hanging="848"/>
      </w:pPr>
      <w:rPr>
        <w:rFonts w:hint="default"/>
        <w:lang w:val="zh-CN" w:eastAsia="zh-CN" w:bidi="zh-CN"/>
      </w:rPr>
    </w:lvl>
    <w:lvl w:ilvl="7">
      <w:numFmt w:val="bullet"/>
      <w:lvlText w:val="•"/>
      <w:lvlJc w:val="left"/>
      <w:pPr>
        <w:ind w:left="7090" w:hanging="848"/>
      </w:pPr>
      <w:rPr>
        <w:rFonts w:hint="default"/>
        <w:lang w:val="zh-CN" w:eastAsia="zh-CN" w:bidi="zh-CN"/>
      </w:rPr>
    </w:lvl>
    <w:lvl w:ilvl="8">
      <w:numFmt w:val="bullet"/>
      <w:lvlText w:val="•"/>
      <w:lvlJc w:val="left"/>
      <w:pPr>
        <w:ind w:left="8096" w:hanging="848"/>
      </w:pPr>
      <w:rPr>
        <w:rFonts w:hint="default"/>
        <w:lang w:val="zh-CN" w:eastAsia="zh-CN" w:bidi="zh-CN"/>
      </w:rPr>
    </w:lvl>
  </w:abstractNum>
  <w:abstractNum w:abstractNumId="69" w15:restartNumberingAfterBreak="0">
    <w:nsid w:val="5D112547"/>
    <w:multiLevelType w:val="multilevel"/>
    <w:tmpl w:val="123CC81C"/>
    <w:lvl w:ilvl="0">
      <w:start w:val="9"/>
      <w:numFmt w:val="decimal"/>
      <w:lvlText w:val="%1"/>
      <w:lvlJc w:val="left"/>
      <w:pPr>
        <w:ind w:left="1074" w:hanging="634"/>
        <w:jc w:val="left"/>
      </w:pPr>
      <w:rPr>
        <w:rFonts w:hint="default"/>
        <w:lang w:val="zh-CN" w:eastAsia="zh-CN" w:bidi="zh-CN"/>
      </w:rPr>
    </w:lvl>
    <w:lvl w:ilvl="1">
      <w:start w:val="2"/>
      <w:numFmt w:val="decimal"/>
      <w:lvlText w:val="%1.%2"/>
      <w:lvlJc w:val="left"/>
      <w:pPr>
        <w:ind w:left="1074" w:hanging="634"/>
        <w:jc w:val="left"/>
      </w:pPr>
      <w:rPr>
        <w:rFonts w:hint="default"/>
        <w:lang w:val="zh-CN" w:eastAsia="zh-CN" w:bidi="zh-CN"/>
      </w:rPr>
    </w:lvl>
    <w:lvl w:ilvl="2">
      <w:start w:val="5"/>
      <w:numFmt w:val="decimal"/>
      <w:lvlText w:val="%1.%2.%3"/>
      <w:lvlJc w:val="left"/>
      <w:pPr>
        <w:ind w:left="1074" w:hanging="634"/>
        <w:jc w:val="left"/>
      </w:pPr>
      <w:rPr>
        <w:rFonts w:ascii="宋体" w:eastAsia="宋体" w:hAnsi="宋体" w:cs="宋体" w:hint="default"/>
        <w:b/>
        <w:bCs/>
        <w:w w:val="99"/>
        <w:sz w:val="21"/>
        <w:szCs w:val="21"/>
        <w:lang w:val="zh-CN" w:eastAsia="zh-CN" w:bidi="zh-CN"/>
      </w:rPr>
    </w:lvl>
    <w:lvl w:ilvl="3">
      <w:start w:val="1"/>
      <w:numFmt w:val="decimal"/>
      <w:lvlText w:val="%1.%2.%3.%4"/>
      <w:lvlJc w:val="left"/>
      <w:pPr>
        <w:ind w:left="861" w:hanging="848"/>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1178" w:hanging="317"/>
        <w:jc w:val="left"/>
      </w:pPr>
      <w:rPr>
        <w:rFonts w:ascii="宋体" w:eastAsia="宋体" w:hAnsi="宋体" w:cs="宋体" w:hint="default"/>
        <w:w w:val="100"/>
        <w:sz w:val="21"/>
        <w:szCs w:val="21"/>
        <w:lang w:val="zh-CN" w:eastAsia="zh-CN" w:bidi="zh-CN"/>
      </w:rPr>
    </w:lvl>
    <w:lvl w:ilvl="5">
      <w:numFmt w:val="bullet"/>
      <w:lvlText w:val="•"/>
      <w:lvlJc w:val="left"/>
      <w:pPr>
        <w:ind w:left="4476" w:hanging="317"/>
      </w:pPr>
      <w:rPr>
        <w:rFonts w:hint="default"/>
        <w:lang w:val="zh-CN" w:eastAsia="zh-CN" w:bidi="zh-CN"/>
      </w:rPr>
    </w:lvl>
    <w:lvl w:ilvl="6">
      <w:numFmt w:val="bullet"/>
      <w:lvlText w:val="•"/>
      <w:lvlJc w:val="left"/>
      <w:pPr>
        <w:ind w:left="5575" w:hanging="317"/>
      </w:pPr>
      <w:rPr>
        <w:rFonts w:hint="default"/>
        <w:lang w:val="zh-CN" w:eastAsia="zh-CN" w:bidi="zh-CN"/>
      </w:rPr>
    </w:lvl>
    <w:lvl w:ilvl="7">
      <w:numFmt w:val="bullet"/>
      <w:lvlText w:val="•"/>
      <w:lvlJc w:val="left"/>
      <w:pPr>
        <w:ind w:left="6674" w:hanging="317"/>
      </w:pPr>
      <w:rPr>
        <w:rFonts w:hint="default"/>
        <w:lang w:val="zh-CN" w:eastAsia="zh-CN" w:bidi="zh-CN"/>
      </w:rPr>
    </w:lvl>
    <w:lvl w:ilvl="8">
      <w:numFmt w:val="bullet"/>
      <w:lvlText w:val="•"/>
      <w:lvlJc w:val="left"/>
      <w:pPr>
        <w:ind w:left="7773" w:hanging="317"/>
      </w:pPr>
      <w:rPr>
        <w:rFonts w:hint="default"/>
        <w:lang w:val="zh-CN" w:eastAsia="zh-CN" w:bidi="zh-CN"/>
      </w:rPr>
    </w:lvl>
  </w:abstractNum>
  <w:abstractNum w:abstractNumId="70" w15:restartNumberingAfterBreak="0">
    <w:nsid w:val="5D873BEC"/>
    <w:multiLevelType w:val="multilevel"/>
    <w:tmpl w:val="6C462C52"/>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3"/>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71" w15:restartNumberingAfterBreak="0">
    <w:nsid w:val="5DFE1A03"/>
    <w:multiLevelType w:val="multilevel"/>
    <w:tmpl w:val="8946D5E8"/>
    <w:lvl w:ilvl="0">
      <w:start w:val="7"/>
      <w:numFmt w:val="decimal"/>
      <w:lvlText w:val="%1"/>
      <w:lvlJc w:val="left"/>
      <w:pPr>
        <w:ind w:left="1350" w:hanging="735"/>
        <w:jc w:val="left"/>
      </w:pPr>
      <w:rPr>
        <w:rFonts w:hint="default"/>
        <w:lang w:val="zh-CN" w:eastAsia="zh-CN" w:bidi="zh-CN"/>
      </w:rPr>
    </w:lvl>
    <w:lvl w:ilvl="1">
      <w:start w:val="1"/>
      <w:numFmt w:val="decimal"/>
      <w:lvlText w:val="%1.%2"/>
      <w:lvlJc w:val="left"/>
      <w:pPr>
        <w:ind w:left="1350" w:hanging="735"/>
        <w:jc w:val="left"/>
      </w:pPr>
      <w:rPr>
        <w:rFonts w:hint="default"/>
        <w:lang w:val="zh-CN" w:eastAsia="zh-CN" w:bidi="zh-CN"/>
      </w:rPr>
    </w:lvl>
    <w:lvl w:ilvl="2">
      <w:start w:val="6"/>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561" w:hanging="941"/>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hint="default"/>
        <w:b/>
        <w:bCs/>
        <w:w w:val="104"/>
        <w:lang w:val="zh-CN" w:eastAsia="zh-CN" w:bidi="zh-CN"/>
      </w:rPr>
    </w:lvl>
    <w:lvl w:ilvl="5">
      <w:numFmt w:val="bullet"/>
      <w:lvlText w:val="•"/>
      <w:lvlJc w:val="left"/>
      <w:pPr>
        <w:ind w:left="4280" w:hanging="423"/>
      </w:pPr>
      <w:rPr>
        <w:rFonts w:hint="default"/>
        <w:lang w:val="zh-CN" w:eastAsia="zh-CN" w:bidi="zh-CN"/>
      </w:rPr>
    </w:lvl>
    <w:lvl w:ilvl="6">
      <w:numFmt w:val="bullet"/>
      <w:lvlText w:val="•"/>
      <w:lvlJc w:val="left"/>
      <w:pPr>
        <w:ind w:left="5640" w:hanging="423"/>
      </w:pPr>
      <w:rPr>
        <w:rFonts w:hint="default"/>
        <w:lang w:val="zh-CN" w:eastAsia="zh-CN" w:bidi="zh-CN"/>
      </w:rPr>
    </w:lvl>
    <w:lvl w:ilvl="7">
      <w:numFmt w:val="bullet"/>
      <w:lvlText w:val="•"/>
      <w:lvlJc w:val="left"/>
      <w:pPr>
        <w:ind w:left="7000" w:hanging="423"/>
      </w:pPr>
      <w:rPr>
        <w:rFonts w:hint="default"/>
        <w:lang w:val="zh-CN" w:eastAsia="zh-CN" w:bidi="zh-CN"/>
      </w:rPr>
    </w:lvl>
    <w:lvl w:ilvl="8">
      <w:numFmt w:val="bullet"/>
      <w:lvlText w:val="•"/>
      <w:lvlJc w:val="left"/>
      <w:pPr>
        <w:ind w:left="8360" w:hanging="423"/>
      </w:pPr>
      <w:rPr>
        <w:rFonts w:hint="default"/>
        <w:lang w:val="zh-CN" w:eastAsia="zh-CN" w:bidi="zh-CN"/>
      </w:rPr>
    </w:lvl>
  </w:abstractNum>
  <w:abstractNum w:abstractNumId="72" w15:restartNumberingAfterBreak="0">
    <w:nsid w:val="5E983251"/>
    <w:multiLevelType w:val="hybridMultilevel"/>
    <w:tmpl w:val="EF44C806"/>
    <w:lvl w:ilvl="0" w:tplc="14F69CE0">
      <w:start w:val="2"/>
      <w:numFmt w:val="decimal"/>
      <w:lvlText w:val="[%1]"/>
      <w:lvlJc w:val="left"/>
      <w:pPr>
        <w:ind w:left="631" w:hanging="411"/>
        <w:jc w:val="left"/>
      </w:pPr>
      <w:rPr>
        <w:rFonts w:ascii="宋体" w:eastAsia="宋体" w:hAnsi="宋体" w:cs="宋体" w:hint="default"/>
        <w:spacing w:val="-3"/>
        <w:w w:val="100"/>
        <w:sz w:val="21"/>
        <w:szCs w:val="21"/>
        <w:lang w:val="zh-CN" w:eastAsia="zh-CN" w:bidi="zh-CN"/>
      </w:rPr>
    </w:lvl>
    <w:lvl w:ilvl="1" w:tplc="A9024AE2">
      <w:numFmt w:val="bullet"/>
      <w:lvlText w:val="•"/>
      <w:lvlJc w:val="left"/>
      <w:pPr>
        <w:ind w:left="1586" w:hanging="411"/>
      </w:pPr>
      <w:rPr>
        <w:rFonts w:hint="default"/>
        <w:lang w:val="zh-CN" w:eastAsia="zh-CN" w:bidi="zh-CN"/>
      </w:rPr>
    </w:lvl>
    <w:lvl w:ilvl="2" w:tplc="255A7302">
      <w:numFmt w:val="bullet"/>
      <w:lvlText w:val="•"/>
      <w:lvlJc w:val="left"/>
      <w:pPr>
        <w:ind w:left="2533" w:hanging="411"/>
      </w:pPr>
      <w:rPr>
        <w:rFonts w:hint="default"/>
        <w:lang w:val="zh-CN" w:eastAsia="zh-CN" w:bidi="zh-CN"/>
      </w:rPr>
    </w:lvl>
    <w:lvl w:ilvl="3" w:tplc="92A4324C">
      <w:numFmt w:val="bullet"/>
      <w:lvlText w:val="•"/>
      <w:lvlJc w:val="left"/>
      <w:pPr>
        <w:ind w:left="3479" w:hanging="411"/>
      </w:pPr>
      <w:rPr>
        <w:rFonts w:hint="default"/>
        <w:lang w:val="zh-CN" w:eastAsia="zh-CN" w:bidi="zh-CN"/>
      </w:rPr>
    </w:lvl>
    <w:lvl w:ilvl="4" w:tplc="E6D87C30">
      <w:numFmt w:val="bullet"/>
      <w:lvlText w:val="•"/>
      <w:lvlJc w:val="left"/>
      <w:pPr>
        <w:ind w:left="4426" w:hanging="411"/>
      </w:pPr>
      <w:rPr>
        <w:rFonts w:hint="default"/>
        <w:lang w:val="zh-CN" w:eastAsia="zh-CN" w:bidi="zh-CN"/>
      </w:rPr>
    </w:lvl>
    <w:lvl w:ilvl="5" w:tplc="B09837F0">
      <w:numFmt w:val="bullet"/>
      <w:lvlText w:val="•"/>
      <w:lvlJc w:val="left"/>
      <w:pPr>
        <w:ind w:left="5373" w:hanging="411"/>
      </w:pPr>
      <w:rPr>
        <w:rFonts w:hint="default"/>
        <w:lang w:val="zh-CN" w:eastAsia="zh-CN" w:bidi="zh-CN"/>
      </w:rPr>
    </w:lvl>
    <w:lvl w:ilvl="6" w:tplc="643227A4">
      <w:numFmt w:val="bullet"/>
      <w:lvlText w:val="•"/>
      <w:lvlJc w:val="left"/>
      <w:pPr>
        <w:ind w:left="6319" w:hanging="411"/>
      </w:pPr>
      <w:rPr>
        <w:rFonts w:hint="default"/>
        <w:lang w:val="zh-CN" w:eastAsia="zh-CN" w:bidi="zh-CN"/>
      </w:rPr>
    </w:lvl>
    <w:lvl w:ilvl="7" w:tplc="05F024D4">
      <w:numFmt w:val="bullet"/>
      <w:lvlText w:val="•"/>
      <w:lvlJc w:val="left"/>
      <w:pPr>
        <w:ind w:left="7266" w:hanging="411"/>
      </w:pPr>
      <w:rPr>
        <w:rFonts w:hint="default"/>
        <w:lang w:val="zh-CN" w:eastAsia="zh-CN" w:bidi="zh-CN"/>
      </w:rPr>
    </w:lvl>
    <w:lvl w:ilvl="8" w:tplc="5D88B7E0">
      <w:numFmt w:val="bullet"/>
      <w:lvlText w:val="•"/>
      <w:lvlJc w:val="left"/>
      <w:pPr>
        <w:ind w:left="8213" w:hanging="411"/>
      </w:pPr>
      <w:rPr>
        <w:rFonts w:hint="default"/>
        <w:lang w:val="zh-CN" w:eastAsia="zh-CN" w:bidi="zh-CN"/>
      </w:rPr>
    </w:lvl>
  </w:abstractNum>
  <w:abstractNum w:abstractNumId="73" w15:restartNumberingAfterBreak="0">
    <w:nsid w:val="5F9C279B"/>
    <w:multiLevelType w:val="multilevel"/>
    <w:tmpl w:val="9F10DB22"/>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9"/>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74" w15:restartNumberingAfterBreak="0">
    <w:nsid w:val="614D7F6E"/>
    <w:multiLevelType w:val="multilevel"/>
    <w:tmpl w:val="3EFC99FA"/>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4"/>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75" w15:restartNumberingAfterBreak="0">
    <w:nsid w:val="61622AFD"/>
    <w:multiLevelType w:val="hybridMultilevel"/>
    <w:tmpl w:val="E0B04E0E"/>
    <w:lvl w:ilvl="0" w:tplc="E396A5E0">
      <w:start w:val="13"/>
      <w:numFmt w:val="lowerLetter"/>
      <w:lvlText w:val="%1)"/>
      <w:lvlJc w:val="left"/>
      <w:pPr>
        <w:ind w:left="947" w:hanging="303"/>
        <w:jc w:val="left"/>
      </w:pPr>
      <w:rPr>
        <w:rFonts w:ascii="宋体" w:eastAsia="宋体" w:hAnsi="宋体" w:cs="宋体" w:hint="default"/>
        <w:spacing w:val="-3"/>
        <w:w w:val="100"/>
        <w:sz w:val="21"/>
        <w:szCs w:val="21"/>
        <w:lang w:val="zh-CN" w:eastAsia="zh-CN" w:bidi="zh-CN"/>
      </w:rPr>
    </w:lvl>
    <w:lvl w:ilvl="1" w:tplc="182EDA44">
      <w:numFmt w:val="bullet"/>
      <w:lvlText w:val="•"/>
      <w:lvlJc w:val="left"/>
      <w:pPr>
        <w:ind w:left="1856" w:hanging="303"/>
      </w:pPr>
      <w:rPr>
        <w:rFonts w:hint="default"/>
        <w:lang w:val="zh-CN" w:eastAsia="zh-CN" w:bidi="zh-CN"/>
      </w:rPr>
    </w:lvl>
    <w:lvl w:ilvl="2" w:tplc="0C126E7A">
      <w:numFmt w:val="bullet"/>
      <w:lvlText w:val="•"/>
      <w:lvlJc w:val="left"/>
      <w:pPr>
        <w:ind w:left="2773" w:hanging="303"/>
      </w:pPr>
      <w:rPr>
        <w:rFonts w:hint="default"/>
        <w:lang w:val="zh-CN" w:eastAsia="zh-CN" w:bidi="zh-CN"/>
      </w:rPr>
    </w:lvl>
    <w:lvl w:ilvl="3" w:tplc="A176936C">
      <w:numFmt w:val="bullet"/>
      <w:lvlText w:val="•"/>
      <w:lvlJc w:val="left"/>
      <w:pPr>
        <w:ind w:left="3689" w:hanging="303"/>
      </w:pPr>
      <w:rPr>
        <w:rFonts w:hint="default"/>
        <w:lang w:val="zh-CN" w:eastAsia="zh-CN" w:bidi="zh-CN"/>
      </w:rPr>
    </w:lvl>
    <w:lvl w:ilvl="4" w:tplc="405A3BE0">
      <w:numFmt w:val="bullet"/>
      <w:lvlText w:val="•"/>
      <w:lvlJc w:val="left"/>
      <w:pPr>
        <w:ind w:left="4606" w:hanging="303"/>
      </w:pPr>
      <w:rPr>
        <w:rFonts w:hint="default"/>
        <w:lang w:val="zh-CN" w:eastAsia="zh-CN" w:bidi="zh-CN"/>
      </w:rPr>
    </w:lvl>
    <w:lvl w:ilvl="5" w:tplc="880E0914">
      <w:numFmt w:val="bullet"/>
      <w:lvlText w:val="•"/>
      <w:lvlJc w:val="left"/>
      <w:pPr>
        <w:ind w:left="5523" w:hanging="303"/>
      </w:pPr>
      <w:rPr>
        <w:rFonts w:hint="default"/>
        <w:lang w:val="zh-CN" w:eastAsia="zh-CN" w:bidi="zh-CN"/>
      </w:rPr>
    </w:lvl>
    <w:lvl w:ilvl="6" w:tplc="B7EEC2BE">
      <w:numFmt w:val="bullet"/>
      <w:lvlText w:val="•"/>
      <w:lvlJc w:val="left"/>
      <w:pPr>
        <w:ind w:left="6439" w:hanging="303"/>
      </w:pPr>
      <w:rPr>
        <w:rFonts w:hint="default"/>
        <w:lang w:val="zh-CN" w:eastAsia="zh-CN" w:bidi="zh-CN"/>
      </w:rPr>
    </w:lvl>
    <w:lvl w:ilvl="7" w:tplc="7B7CDD1A">
      <w:numFmt w:val="bullet"/>
      <w:lvlText w:val="•"/>
      <w:lvlJc w:val="left"/>
      <w:pPr>
        <w:ind w:left="7356" w:hanging="303"/>
      </w:pPr>
      <w:rPr>
        <w:rFonts w:hint="default"/>
        <w:lang w:val="zh-CN" w:eastAsia="zh-CN" w:bidi="zh-CN"/>
      </w:rPr>
    </w:lvl>
    <w:lvl w:ilvl="8" w:tplc="C9BE1DF8">
      <w:numFmt w:val="bullet"/>
      <w:lvlText w:val="•"/>
      <w:lvlJc w:val="left"/>
      <w:pPr>
        <w:ind w:left="8273" w:hanging="303"/>
      </w:pPr>
      <w:rPr>
        <w:rFonts w:hint="default"/>
        <w:lang w:val="zh-CN" w:eastAsia="zh-CN" w:bidi="zh-CN"/>
      </w:rPr>
    </w:lvl>
  </w:abstractNum>
  <w:abstractNum w:abstractNumId="76" w15:restartNumberingAfterBreak="0">
    <w:nsid w:val="63297780"/>
    <w:multiLevelType w:val="multilevel"/>
    <w:tmpl w:val="BA5CF532"/>
    <w:lvl w:ilvl="0">
      <w:start w:val="8"/>
      <w:numFmt w:val="decimal"/>
      <w:lvlText w:val="%1"/>
      <w:lvlJc w:val="left"/>
      <w:pPr>
        <w:ind w:left="909" w:hanging="689"/>
        <w:jc w:val="left"/>
      </w:pPr>
      <w:rPr>
        <w:rFonts w:hint="default"/>
        <w:lang w:val="zh-CN" w:eastAsia="zh-CN" w:bidi="zh-CN"/>
      </w:rPr>
    </w:lvl>
    <w:lvl w:ilvl="1">
      <w:start w:val="1"/>
      <w:numFmt w:val="decimal"/>
      <w:lvlText w:val="%1.%2"/>
      <w:lvlJc w:val="left"/>
      <w:pPr>
        <w:ind w:left="909" w:hanging="689"/>
        <w:jc w:val="left"/>
      </w:pPr>
      <w:rPr>
        <w:rFonts w:hint="default"/>
        <w:lang w:val="zh-CN" w:eastAsia="zh-CN" w:bidi="zh-CN"/>
      </w:rPr>
    </w:lvl>
    <w:lvl w:ilvl="2">
      <w:start w:val="10"/>
      <w:numFmt w:val="decimal"/>
      <w:lvlText w:val="%1.%2.%3"/>
      <w:lvlJc w:val="left"/>
      <w:pPr>
        <w:ind w:left="909" w:hanging="689"/>
        <w:jc w:val="left"/>
      </w:pPr>
      <w:rPr>
        <w:rFonts w:ascii="Microsoft JhengHei" w:eastAsia="Microsoft JhengHei" w:hAnsi="Microsoft JhengHei" w:cs="Microsoft JhengHei" w:hint="default"/>
        <w:b/>
        <w:bCs/>
        <w:w w:val="84"/>
        <w:sz w:val="21"/>
        <w:szCs w:val="21"/>
        <w:lang w:val="zh-CN" w:eastAsia="zh-CN" w:bidi="zh-CN"/>
      </w:rPr>
    </w:lvl>
    <w:lvl w:ilvl="3">
      <w:start w:val="1"/>
      <w:numFmt w:val="decimal"/>
      <w:lvlText w:val="%1.%2.%3.%4"/>
      <w:lvlJc w:val="left"/>
      <w:pPr>
        <w:ind w:left="1120" w:hanging="900"/>
        <w:jc w:val="left"/>
      </w:pPr>
      <w:rPr>
        <w:rFonts w:ascii="Microsoft JhengHei" w:eastAsia="Microsoft JhengHei" w:hAnsi="Microsoft JhengHei" w:cs="Microsoft JhengHei" w:hint="default"/>
        <w:b/>
        <w:bCs/>
        <w:w w:val="104"/>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87" w:hanging="213"/>
      </w:pPr>
      <w:rPr>
        <w:rFonts w:hint="default"/>
        <w:lang w:val="zh-CN" w:eastAsia="zh-CN" w:bidi="zh-CN"/>
      </w:rPr>
    </w:lvl>
    <w:lvl w:ilvl="6">
      <w:numFmt w:val="bullet"/>
      <w:lvlText w:val="•"/>
      <w:lvlJc w:val="left"/>
      <w:pPr>
        <w:ind w:left="4971" w:hanging="213"/>
      </w:pPr>
      <w:rPr>
        <w:rFonts w:hint="default"/>
        <w:lang w:val="zh-CN" w:eastAsia="zh-CN" w:bidi="zh-CN"/>
      </w:rPr>
    </w:lvl>
    <w:lvl w:ilvl="7">
      <w:numFmt w:val="bullet"/>
      <w:lvlText w:val="•"/>
      <w:lvlJc w:val="left"/>
      <w:pPr>
        <w:ind w:left="6255" w:hanging="213"/>
      </w:pPr>
      <w:rPr>
        <w:rFonts w:hint="default"/>
        <w:lang w:val="zh-CN" w:eastAsia="zh-CN" w:bidi="zh-CN"/>
      </w:rPr>
    </w:lvl>
    <w:lvl w:ilvl="8">
      <w:numFmt w:val="bullet"/>
      <w:lvlText w:val="•"/>
      <w:lvlJc w:val="left"/>
      <w:pPr>
        <w:ind w:left="7538" w:hanging="213"/>
      </w:pPr>
      <w:rPr>
        <w:rFonts w:hint="default"/>
        <w:lang w:val="zh-CN" w:eastAsia="zh-CN" w:bidi="zh-CN"/>
      </w:rPr>
    </w:lvl>
  </w:abstractNum>
  <w:abstractNum w:abstractNumId="77" w15:restartNumberingAfterBreak="0">
    <w:nsid w:val="64BE1D48"/>
    <w:multiLevelType w:val="multilevel"/>
    <w:tmpl w:val="05F6FB6C"/>
    <w:lvl w:ilvl="0">
      <w:start w:val="8"/>
      <w:numFmt w:val="decimal"/>
      <w:lvlText w:val="%1"/>
      <w:lvlJc w:val="left"/>
      <w:pPr>
        <w:ind w:left="801" w:hanging="581"/>
        <w:jc w:val="left"/>
      </w:pPr>
      <w:rPr>
        <w:rFonts w:hint="default"/>
        <w:lang w:val="zh-CN" w:eastAsia="zh-CN" w:bidi="zh-CN"/>
      </w:rPr>
    </w:lvl>
    <w:lvl w:ilvl="1">
      <w:start w:val="3"/>
      <w:numFmt w:val="decimal"/>
      <w:lvlText w:val="%1.%2"/>
      <w:lvlJc w:val="left"/>
      <w:pPr>
        <w:ind w:left="801" w:hanging="581"/>
        <w:jc w:val="left"/>
      </w:pPr>
      <w:rPr>
        <w:rFonts w:hint="default"/>
        <w:lang w:val="zh-CN" w:eastAsia="zh-CN" w:bidi="zh-CN"/>
      </w:rPr>
    </w:lvl>
    <w:lvl w:ilvl="2">
      <w:start w:val="4"/>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873"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464" w:hanging="213"/>
      </w:pPr>
      <w:rPr>
        <w:rFonts w:hint="default"/>
        <w:lang w:val="zh-CN" w:eastAsia="zh-CN" w:bidi="zh-CN"/>
      </w:rPr>
    </w:lvl>
    <w:lvl w:ilvl="6">
      <w:numFmt w:val="bullet"/>
      <w:lvlText w:val="•"/>
      <w:lvlJc w:val="left"/>
      <w:pPr>
        <w:ind w:left="5593" w:hanging="213"/>
      </w:pPr>
      <w:rPr>
        <w:rFonts w:hint="default"/>
        <w:lang w:val="zh-CN" w:eastAsia="zh-CN" w:bidi="zh-CN"/>
      </w:rPr>
    </w:lvl>
    <w:lvl w:ilvl="7">
      <w:numFmt w:val="bullet"/>
      <w:lvlText w:val="•"/>
      <w:lvlJc w:val="left"/>
      <w:pPr>
        <w:ind w:left="6721" w:hanging="213"/>
      </w:pPr>
      <w:rPr>
        <w:rFonts w:hint="default"/>
        <w:lang w:val="zh-CN" w:eastAsia="zh-CN" w:bidi="zh-CN"/>
      </w:rPr>
    </w:lvl>
    <w:lvl w:ilvl="8">
      <w:numFmt w:val="bullet"/>
      <w:lvlText w:val="•"/>
      <w:lvlJc w:val="left"/>
      <w:pPr>
        <w:ind w:left="7849" w:hanging="213"/>
      </w:pPr>
      <w:rPr>
        <w:rFonts w:hint="default"/>
        <w:lang w:val="zh-CN" w:eastAsia="zh-CN" w:bidi="zh-CN"/>
      </w:rPr>
    </w:lvl>
  </w:abstractNum>
  <w:abstractNum w:abstractNumId="78" w15:restartNumberingAfterBreak="0">
    <w:nsid w:val="66C157BF"/>
    <w:multiLevelType w:val="multilevel"/>
    <w:tmpl w:val="1422A6AE"/>
    <w:lvl w:ilvl="0">
      <w:start w:val="7"/>
      <w:numFmt w:val="decimal"/>
      <w:lvlText w:val="%1"/>
      <w:lvlJc w:val="left"/>
      <w:pPr>
        <w:ind w:left="1350" w:hanging="735"/>
        <w:jc w:val="left"/>
      </w:pPr>
      <w:rPr>
        <w:rFonts w:hint="default"/>
        <w:lang w:val="zh-CN" w:eastAsia="zh-CN" w:bidi="zh-CN"/>
      </w:rPr>
    </w:lvl>
    <w:lvl w:ilvl="1">
      <w:start w:val="2"/>
      <w:numFmt w:val="decimal"/>
      <w:lvlText w:val="%1.%2"/>
      <w:lvlJc w:val="left"/>
      <w:pPr>
        <w:ind w:left="1350" w:hanging="735"/>
        <w:jc w:val="left"/>
      </w:pPr>
      <w:rPr>
        <w:rFonts w:hint="default"/>
        <w:lang w:val="zh-CN" w:eastAsia="zh-CN" w:bidi="zh-CN"/>
      </w:rPr>
    </w:lvl>
    <w:lvl w:ilvl="2">
      <w:start w:val="5"/>
      <w:numFmt w:val="decimal"/>
      <w:lvlText w:val="%1.%2.%3"/>
      <w:lvlJc w:val="left"/>
      <w:pPr>
        <w:ind w:left="1350" w:hanging="735"/>
        <w:jc w:val="righ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righ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hint="default"/>
        <w:b/>
        <w:bCs/>
        <w:w w:val="104"/>
        <w:lang w:val="zh-CN" w:eastAsia="zh-CN" w:bidi="zh-CN"/>
      </w:rPr>
    </w:lvl>
    <w:lvl w:ilvl="5">
      <w:numFmt w:val="bullet"/>
      <w:lvlText w:val="•"/>
      <w:lvlJc w:val="left"/>
      <w:pPr>
        <w:ind w:left="4137" w:hanging="423"/>
      </w:pPr>
      <w:rPr>
        <w:rFonts w:hint="default"/>
        <w:lang w:val="zh-CN" w:eastAsia="zh-CN" w:bidi="zh-CN"/>
      </w:rPr>
    </w:lvl>
    <w:lvl w:ilvl="6">
      <w:numFmt w:val="bullet"/>
      <w:lvlText w:val="•"/>
      <w:lvlJc w:val="left"/>
      <w:pPr>
        <w:ind w:left="5525" w:hanging="423"/>
      </w:pPr>
      <w:rPr>
        <w:rFonts w:hint="default"/>
        <w:lang w:val="zh-CN" w:eastAsia="zh-CN" w:bidi="zh-CN"/>
      </w:rPr>
    </w:lvl>
    <w:lvl w:ilvl="7">
      <w:numFmt w:val="bullet"/>
      <w:lvlText w:val="•"/>
      <w:lvlJc w:val="left"/>
      <w:pPr>
        <w:ind w:left="6914" w:hanging="423"/>
      </w:pPr>
      <w:rPr>
        <w:rFonts w:hint="default"/>
        <w:lang w:val="zh-CN" w:eastAsia="zh-CN" w:bidi="zh-CN"/>
      </w:rPr>
    </w:lvl>
    <w:lvl w:ilvl="8">
      <w:numFmt w:val="bullet"/>
      <w:lvlText w:val="•"/>
      <w:lvlJc w:val="left"/>
      <w:pPr>
        <w:ind w:left="8302" w:hanging="423"/>
      </w:pPr>
      <w:rPr>
        <w:rFonts w:hint="default"/>
        <w:lang w:val="zh-CN" w:eastAsia="zh-CN" w:bidi="zh-CN"/>
      </w:rPr>
    </w:lvl>
  </w:abstractNum>
  <w:abstractNum w:abstractNumId="79" w15:restartNumberingAfterBreak="0">
    <w:nsid w:val="675E4C50"/>
    <w:multiLevelType w:val="multilevel"/>
    <w:tmpl w:val="0D942494"/>
    <w:lvl w:ilvl="0">
      <w:start w:val="9"/>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3"/>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80" w15:restartNumberingAfterBreak="0">
    <w:nsid w:val="69BA4F16"/>
    <w:multiLevelType w:val="multilevel"/>
    <w:tmpl w:val="AD5AF388"/>
    <w:lvl w:ilvl="0">
      <w:start w:val="7"/>
      <w:numFmt w:val="decimal"/>
      <w:lvlText w:val="%1"/>
      <w:lvlJc w:val="left"/>
      <w:pPr>
        <w:ind w:left="860" w:hanging="528"/>
        <w:jc w:val="left"/>
      </w:pPr>
      <w:rPr>
        <w:rFonts w:hint="default"/>
        <w:lang w:val="zh-CN" w:eastAsia="zh-CN" w:bidi="zh-CN"/>
      </w:rPr>
    </w:lvl>
    <w:lvl w:ilvl="1">
      <w:start w:val="3"/>
      <w:numFmt w:val="decimal"/>
      <w:lvlText w:val="%1.%2"/>
      <w:lvlJc w:val="left"/>
      <w:pPr>
        <w:ind w:left="860" w:hanging="528"/>
        <w:jc w:val="left"/>
      </w:pPr>
      <w:rPr>
        <w:rFonts w:ascii="宋体" w:eastAsia="宋体" w:hAnsi="宋体" w:cs="宋体" w:hint="default"/>
        <w:w w:val="100"/>
        <w:sz w:val="21"/>
        <w:szCs w:val="21"/>
        <w:lang w:val="zh-CN" w:eastAsia="zh-CN" w:bidi="zh-CN"/>
      </w:rPr>
    </w:lvl>
    <w:lvl w:ilvl="2">
      <w:start w:val="1"/>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278" w:hanging="946"/>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ascii="宋体" w:eastAsia="宋体" w:hAnsi="宋体" w:cs="宋体" w:hint="default"/>
        <w:b/>
        <w:bCs/>
        <w:w w:val="104"/>
        <w:sz w:val="20"/>
        <w:szCs w:val="20"/>
        <w:lang w:val="zh-CN" w:eastAsia="zh-CN" w:bidi="zh-CN"/>
      </w:rPr>
    </w:lvl>
    <w:lvl w:ilvl="5">
      <w:numFmt w:val="bullet"/>
      <w:lvlText w:val="•"/>
      <w:lvlJc w:val="left"/>
      <w:pPr>
        <w:ind w:left="1460" w:hanging="423"/>
      </w:pPr>
      <w:rPr>
        <w:rFonts w:hint="default"/>
        <w:lang w:val="zh-CN" w:eastAsia="zh-CN" w:bidi="zh-CN"/>
      </w:rPr>
    </w:lvl>
    <w:lvl w:ilvl="6">
      <w:numFmt w:val="bullet"/>
      <w:lvlText w:val="•"/>
      <w:lvlJc w:val="left"/>
      <w:pPr>
        <w:ind w:left="3384" w:hanging="423"/>
      </w:pPr>
      <w:rPr>
        <w:rFonts w:hint="default"/>
        <w:lang w:val="zh-CN" w:eastAsia="zh-CN" w:bidi="zh-CN"/>
      </w:rPr>
    </w:lvl>
    <w:lvl w:ilvl="7">
      <w:numFmt w:val="bullet"/>
      <w:lvlText w:val="•"/>
      <w:lvlJc w:val="left"/>
      <w:pPr>
        <w:ind w:left="5308" w:hanging="423"/>
      </w:pPr>
      <w:rPr>
        <w:rFonts w:hint="default"/>
        <w:lang w:val="zh-CN" w:eastAsia="zh-CN" w:bidi="zh-CN"/>
      </w:rPr>
    </w:lvl>
    <w:lvl w:ilvl="8">
      <w:numFmt w:val="bullet"/>
      <w:lvlText w:val="•"/>
      <w:lvlJc w:val="left"/>
      <w:pPr>
        <w:ind w:left="7232" w:hanging="423"/>
      </w:pPr>
      <w:rPr>
        <w:rFonts w:hint="default"/>
        <w:lang w:val="zh-CN" w:eastAsia="zh-CN" w:bidi="zh-CN"/>
      </w:rPr>
    </w:lvl>
  </w:abstractNum>
  <w:abstractNum w:abstractNumId="81" w15:restartNumberingAfterBreak="0">
    <w:nsid w:val="6A534DA0"/>
    <w:multiLevelType w:val="multilevel"/>
    <w:tmpl w:val="3DA8D584"/>
    <w:lvl w:ilvl="0">
      <w:start w:val="6"/>
      <w:numFmt w:val="decimal"/>
      <w:lvlText w:val="%1"/>
      <w:lvlJc w:val="left"/>
      <w:pPr>
        <w:ind w:left="860" w:hanging="528"/>
        <w:jc w:val="left"/>
      </w:pPr>
      <w:rPr>
        <w:rFonts w:hint="default"/>
        <w:lang w:val="zh-CN" w:eastAsia="zh-CN" w:bidi="zh-CN"/>
      </w:rPr>
    </w:lvl>
    <w:lvl w:ilvl="1">
      <w:start w:val="4"/>
      <w:numFmt w:val="decimal"/>
      <w:lvlText w:val="%1.%2"/>
      <w:lvlJc w:val="left"/>
      <w:pPr>
        <w:ind w:left="860" w:hanging="528"/>
        <w:jc w:val="left"/>
      </w:pPr>
      <w:rPr>
        <w:rFonts w:ascii="宋体" w:eastAsia="宋体" w:hAnsi="宋体" w:cs="宋体" w:hint="default"/>
        <w:w w:val="100"/>
        <w:sz w:val="21"/>
        <w:szCs w:val="21"/>
        <w:lang w:val="zh-CN" w:eastAsia="zh-CN" w:bidi="zh-CN"/>
      </w:rPr>
    </w:lvl>
    <w:lvl w:ilvl="2">
      <w:start w:val="1"/>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755" w:hanging="946"/>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ascii="宋体" w:eastAsia="宋体" w:hAnsi="宋体" w:cs="宋体" w:hint="default"/>
        <w:w w:val="100"/>
        <w:sz w:val="21"/>
        <w:szCs w:val="21"/>
        <w:lang w:val="zh-CN" w:eastAsia="zh-CN" w:bidi="zh-CN"/>
      </w:rPr>
    </w:lvl>
    <w:lvl w:ilvl="5">
      <w:numFmt w:val="bullet"/>
      <w:lvlText w:val="•"/>
      <w:lvlJc w:val="left"/>
      <w:pPr>
        <w:ind w:left="2913" w:hanging="423"/>
      </w:pPr>
      <w:rPr>
        <w:rFonts w:hint="default"/>
        <w:lang w:val="zh-CN" w:eastAsia="zh-CN" w:bidi="zh-CN"/>
      </w:rPr>
    </w:lvl>
    <w:lvl w:ilvl="6">
      <w:numFmt w:val="bullet"/>
      <w:lvlText w:val="•"/>
      <w:lvlJc w:val="left"/>
      <w:pPr>
        <w:ind w:left="4546" w:hanging="423"/>
      </w:pPr>
      <w:rPr>
        <w:rFonts w:hint="default"/>
        <w:lang w:val="zh-CN" w:eastAsia="zh-CN" w:bidi="zh-CN"/>
      </w:rPr>
    </w:lvl>
    <w:lvl w:ilvl="7">
      <w:numFmt w:val="bullet"/>
      <w:lvlText w:val="•"/>
      <w:lvlJc w:val="left"/>
      <w:pPr>
        <w:ind w:left="6180" w:hanging="423"/>
      </w:pPr>
      <w:rPr>
        <w:rFonts w:hint="default"/>
        <w:lang w:val="zh-CN" w:eastAsia="zh-CN" w:bidi="zh-CN"/>
      </w:rPr>
    </w:lvl>
    <w:lvl w:ilvl="8">
      <w:numFmt w:val="bullet"/>
      <w:lvlText w:val="•"/>
      <w:lvlJc w:val="left"/>
      <w:pPr>
        <w:ind w:left="7813" w:hanging="423"/>
      </w:pPr>
      <w:rPr>
        <w:rFonts w:hint="default"/>
        <w:lang w:val="zh-CN" w:eastAsia="zh-CN" w:bidi="zh-CN"/>
      </w:rPr>
    </w:lvl>
  </w:abstractNum>
  <w:abstractNum w:abstractNumId="82" w15:restartNumberingAfterBreak="0">
    <w:nsid w:val="6B0C0B93"/>
    <w:multiLevelType w:val="multilevel"/>
    <w:tmpl w:val="A72CB00C"/>
    <w:lvl w:ilvl="0">
      <w:start w:val="8"/>
      <w:numFmt w:val="upperLetter"/>
      <w:lvlText w:val="%1"/>
      <w:lvlJc w:val="left"/>
      <w:pPr>
        <w:ind w:left="633" w:hanging="413"/>
        <w:jc w:val="left"/>
      </w:pPr>
      <w:rPr>
        <w:rFonts w:hint="default"/>
        <w:lang w:val="zh-CN" w:eastAsia="zh-CN" w:bidi="zh-CN"/>
      </w:rPr>
    </w:lvl>
    <w:lvl w:ilvl="1">
      <w:start w:val="4"/>
      <w:numFmt w:val="decimal"/>
      <w:lvlText w:val="%1.%2"/>
      <w:lvlJc w:val="left"/>
      <w:pPr>
        <w:ind w:left="633" w:hanging="413"/>
        <w:jc w:val="left"/>
      </w:pPr>
      <w:rPr>
        <w:rFonts w:ascii="宋体" w:eastAsia="宋体" w:hAnsi="宋体" w:cs="宋体" w:hint="default"/>
        <w:b/>
        <w:bCs/>
        <w:spacing w:val="-3"/>
        <w:w w:val="99"/>
        <w:sz w:val="21"/>
        <w:szCs w:val="21"/>
        <w:lang w:val="zh-CN" w:eastAsia="zh-CN" w:bidi="zh-CN"/>
      </w:rPr>
    </w:lvl>
    <w:lvl w:ilvl="2">
      <w:start w:val="1"/>
      <w:numFmt w:val="decimal"/>
      <w:lvlText w:val="%1.%2.%3"/>
      <w:lvlJc w:val="left"/>
      <w:pPr>
        <w:ind w:left="842" w:hanging="622"/>
        <w:jc w:val="left"/>
      </w:pPr>
      <w:rPr>
        <w:rFonts w:ascii="宋体" w:eastAsia="宋体" w:hAnsi="宋体" w:cs="宋体" w:hint="default"/>
        <w:b/>
        <w:bCs/>
        <w:spacing w:val="-3"/>
        <w:w w:val="99"/>
        <w:sz w:val="21"/>
        <w:szCs w:val="21"/>
        <w:lang w:val="zh-CN" w:eastAsia="zh-CN" w:bidi="zh-CN"/>
      </w:rPr>
    </w:lvl>
    <w:lvl w:ilvl="3">
      <w:start w:val="1"/>
      <w:numFmt w:val="lowerLetter"/>
      <w:lvlText w:val="%4)"/>
      <w:lvlJc w:val="left"/>
      <w:pPr>
        <w:ind w:left="930" w:hanging="303"/>
        <w:jc w:val="left"/>
      </w:pPr>
      <w:rPr>
        <w:rFonts w:ascii="宋体" w:eastAsia="宋体" w:hAnsi="宋体" w:cs="宋体" w:hint="default"/>
        <w:spacing w:val="-3"/>
        <w:w w:val="100"/>
        <w:sz w:val="21"/>
        <w:szCs w:val="21"/>
        <w:lang w:val="zh-CN" w:eastAsia="zh-CN" w:bidi="zh-CN"/>
      </w:rPr>
    </w:lvl>
    <w:lvl w:ilvl="4">
      <w:start w:val="1"/>
      <w:numFmt w:val="decimal"/>
      <w:lvlText w:val="%5)"/>
      <w:lvlJc w:val="left"/>
      <w:pPr>
        <w:ind w:left="947" w:hanging="303"/>
        <w:jc w:val="left"/>
      </w:pPr>
      <w:rPr>
        <w:rFonts w:ascii="宋体" w:eastAsia="宋体" w:hAnsi="宋体" w:cs="宋体" w:hint="default"/>
        <w:spacing w:val="-3"/>
        <w:w w:val="100"/>
        <w:sz w:val="21"/>
        <w:szCs w:val="21"/>
        <w:lang w:val="zh-CN" w:eastAsia="zh-CN" w:bidi="zh-CN"/>
      </w:rPr>
    </w:lvl>
    <w:lvl w:ilvl="5">
      <w:numFmt w:val="bullet"/>
      <w:lvlText w:val="•"/>
      <w:lvlJc w:val="left"/>
      <w:pPr>
        <w:ind w:left="4377" w:hanging="303"/>
      </w:pPr>
      <w:rPr>
        <w:rFonts w:hint="default"/>
        <w:lang w:val="zh-CN" w:eastAsia="zh-CN" w:bidi="zh-CN"/>
      </w:rPr>
    </w:lvl>
    <w:lvl w:ilvl="6">
      <w:numFmt w:val="bullet"/>
      <w:lvlText w:val="•"/>
      <w:lvlJc w:val="left"/>
      <w:pPr>
        <w:ind w:left="5523" w:hanging="303"/>
      </w:pPr>
      <w:rPr>
        <w:rFonts w:hint="default"/>
        <w:lang w:val="zh-CN" w:eastAsia="zh-CN" w:bidi="zh-CN"/>
      </w:rPr>
    </w:lvl>
    <w:lvl w:ilvl="7">
      <w:numFmt w:val="bullet"/>
      <w:lvlText w:val="•"/>
      <w:lvlJc w:val="left"/>
      <w:pPr>
        <w:ind w:left="6669" w:hanging="303"/>
      </w:pPr>
      <w:rPr>
        <w:rFonts w:hint="default"/>
        <w:lang w:val="zh-CN" w:eastAsia="zh-CN" w:bidi="zh-CN"/>
      </w:rPr>
    </w:lvl>
    <w:lvl w:ilvl="8">
      <w:numFmt w:val="bullet"/>
      <w:lvlText w:val="•"/>
      <w:lvlJc w:val="left"/>
      <w:pPr>
        <w:ind w:left="7814" w:hanging="303"/>
      </w:pPr>
      <w:rPr>
        <w:rFonts w:hint="default"/>
        <w:lang w:val="zh-CN" w:eastAsia="zh-CN" w:bidi="zh-CN"/>
      </w:rPr>
    </w:lvl>
  </w:abstractNum>
  <w:abstractNum w:abstractNumId="83" w15:restartNumberingAfterBreak="0">
    <w:nsid w:val="6B160216"/>
    <w:multiLevelType w:val="multilevel"/>
    <w:tmpl w:val="5928BD74"/>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6"/>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464" w:hanging="213"/>
      </w:pPr>
      <w:rPr>
        <w:rFonts w:hint="default"/>
        <w:lang w:val="zh-CN" w:eastAsia="zh-CN" w:bidi="zh-CN"/>
      </w:rPr>
    </w:lvl>
    <w:lvl w:ilvl="6">
      <w:numFmt w:val="bullet"/>
      <w:lvlText w:val="•"/>
      <w:lvlJc w:val="left"/>
      <w:pPr>
        <w:ind w:left="5593" w:hanging="213"/>
      </w:pPr>
      <w:rPr>
        <w:rFonts w:hint="default"/>
        <w:lang w:val="zh-CN" w:eastAsia="zh-CN" w:bidi="zh-CN"/>
      </w:rPr>
    </w:lvl>
    <w:lvl w:ilvl="7">
      <w:numFmt w:val="bullet"/>
      <w:lvlText w:val="•"/>
      <w:lvlJc w:val="left"/>
      <w:pPr>
        <w:ind w:left="6721" w:hanging="213"/>
      </w:pPr>
      <w:rPr>
        <w:rFonts w:hint="default"/>
        <w:lang w:val="zh-CN" w:eastAsia="zh-CN" w:bidi="zh-CN"/>
      </w:rPr>
    </w:lvl>
    <w:lvl w:ilvl="8">
      <w:numFmt w:val="bullet"/>
      <w:lvlText w:val="•"/>
      <w:lvlJc w:val="left"/>
      <w:pPr>
        <w:ind w:left="7849" w:hanging="213"/>
      </w:pPr>
      <w:rPr>
        <w:rFonts w:hint="default"/>
        <w:lang w:val="zh-CN" w:eastAsia="zh-CN" w:bidi="zh-CN"/>
      </w:rPr>
    </w:lvl>
  </w:abstractNum>
  <w:abstractNum w:abstractNumId="84" w15:restartNumberingAfterBreak="0">
    <w:nsid w:val="6B420C9F"/>
    <w:multiLevelType w:val="multilevel"/>
    <w:tmpl w:val="BD084F78"/>
    <w:lvl w:ilvl="0">
      <w:start w:val="9"/>
      <w:numFmt w:val="decimal"/>
      <w:lvlText w:val="%1"/>
      <w:lvlJc w:val="left"/>
      <w:pPr>
        <w:ind w:left="861" w:hanging="742"/>
        <w:jc w:val="left"/>
      </w:pPr>
      <w:rPr>
        <w:rFonts w:hint="default"/>
        <w:lang w:val="zh-CN" w:eastAsia="zh-CN" w:bidi="zh-CN"/>
      </w:rPr>
    </w:lvl>
    <w:lvl w:ilvl="1">
      <w:start w:val="2"/>
      <w:numFmt w:val="decimal"/>
      <w:lvlText w:val="%1.%2"/>
      <w:lvlJc w:val="left"/>
      <w:pPr>
        <w:ind w:left="861" w:hanging="742"/>
        <w:jc w:val="left"/>
      </w:pPr>
      <w:rPr>
        <w:rFonts w:hint="default"/>
        <w:lang w:val="zh-CN" w:eastAsia="zh-CN" w:bidi="zh-CN"/>
      </w:rPr>
    </w:lvl>
    <w:lvl w:ilvl="2">
      <w:start w:val="4"/>
      <w:numFmt w:val="decimal"/>
      <w:lvlText w:val="%1.%2.%3."/>
      <w:lvlJc w:val="left"/>
      <w:pPr>
        <w:ind w:left="861" w:hanging="742"/>
        <w:jc w:val="left"/>
      </w:pPr>
      <w:rPr>
        <w:rFonts w:ascii="宋体" w:eastAsia="宋体" w:hAnsi="宋体" w:cs="宋体" w:hint="default"/>
        <w:b/>
        <w:bCs/>
        <w:w w:val="99"/>
        <w:sz w:val="21"/>
        <w:szCs w:val="21"/>
        <w:lang w:val="zh-CN" w:eastAsia="zh-CN" w:bidi="zh-CN"/>
      </w:rPr>
    </w:lvl>
    <w:lvl w:ilvl="3">
      <w:start w:val="1"/>
      <w:numFmt w:val="lowerLetter"/>
      <w:lvlText w:val="%4)"/>
      <w:lvlJc w:val="left"/>
      <w:pPr>
        <w:ind w:left="1178" w:hanging="317"/>
        <w:jc w:val="left"/>
      </w:pPr>
      <w:rPr>
        <w:rFonts w:ascii="宋体" w:eastAsia="宋体" w:hAnsi="宋体" w:cs="宋体" w:hint="default"/>
        <w:w w:val="100"/>
        <w:sz w:val="21"/>
        <w:szCs w:val="21"/>
        <w:lang w:val="zh-CN" w:eastAsia="zh-CN" w:bidi="zh-CN"/>
      </w:rPr>
    </w:lvl>
    <w:lvl w:ilvl="4">
      <w:numFmt w:val="bullet"/>
      <w:lvlText w:val="•"/>
      <w:lvlJc w:val="left"/>
      <w:pPr>
        <w:ind w:left="4110" w:hanging="317"/>
      </w:pPr>
      <w:rPr>
        <w:rFonts w:hint="default"/>
        <w:lang w:val="zh-CN" w:eastAsia="zh-CN" w:bidi="zh-CN"/>
      </w:rPr>
    </w:lvl>
    <w:lvl w:ilvl="5">
      <w:numFmt w:val="bullet"/>
      <w:lvlText w:val="•"/>
      <w:lvlJc w:val="left"/>
      <w:pPr>
        <w:ind w:left="5087" w:hanging="317"/>
      </w:pPr>
      <w:rPr>
        <w:rFonts w:hint="default"/>
        <w:lang w:val="zh-CN" w:eastAsia="zh-CN" w:bidi="zh-CN"/>
      </w:rPr>
    </w:lvl>
    <w:lvl w:ilvl="6">
      <w:numFmt w:val="bullet"/>
      <w:lvlText w:val="•"/>
      <w:lvlJc w:val="left"/>
      <w:pPr>
        <w:ind w:left="6064" w:hanging="317"/>
      </w:pPr>
      <w:rPr>
        <w:rFonts w:hint="default"/>
        <w:lang w:val="zh-CN" w:eastAsia="zh-CN" w:bidi="zh-CN"/>
      </w:rPr>
    </w:lvl>
    <w:lvl w:ilvl="7">
      <w:numFmt w:val="bullet"/>
      <w:lvlText w:val="•"/>
      <w:lvlJc w:val="left"/>
      <w:pPr>
        <w:ind w:left="7040" w:hanging="317"/>
      </w:pPr>
      <w:rPr>
        <w:rFonts w:hint="default"/>
        <w:lang w:val="zh-CN" w:eastAsia="zh-CN" w:bidi="zh-CN"/>
      </w:rPr>
    </w:lvl>
    <w:lvl w:ilvl="8">
      <w:numFmt w:val="bullet"/>
      <w:lvlText w:val="•"/>
      <w:lvlJc w:val="left"/>
      <w:pPr>
        <w:ind w:left="8017" w:hanging="317"/>
      </w:pPr>
      <w:rPr>
        <w:rFonts w:hint="default"/>
        <w:lang w:val="zh-CN" w:eastAsia="zh-CN" w:bidi="zh-CN"/>
      </w:rPr>
    </w:lvl>
  </w:abstractNum>
  <w:abstractNum w:abstractNumId="85" w15:restartNumberingAfterBreak="0">
    <w:nsid w:val="6C246F45"/>
    <w:multiLevelType w:val="multilevel"/>
    <w:tmpl w:val="2E4C8D3A"/>
    <w:lvl w:ilvl="0">
      <w:start w:val="6"/>
      <w:numFmt w:val="decimal"/>
      <w:lvlText w:val="%1"/>
      <w:lvlJc w:val="left"/>
      <w:pPr>
        <w:ind w:left="1350" w:hanging="735"/>
        <w:jc w:val="left"/>
      </w:pPr>
      <w:rPr>
        <w:rFonts w:hint="default"/>
        <w:lang w:val="zh-CN" w:eastAsia="zh-CN" w:bidi="zh-CN"/>
      </w:rPr>
    </w:lvl>
    <w:lvl w:ilvl="1">
      <w:start w:val="5"/>
      <w:numFmt w:val="decimal"/>
      <w:lvlText w:val="%1.%2"/>
      <w:lvlJc w:val="left"/>
      <w:pPr>
        <w:ind w:left="1350" w:hanging="735"/>
        <w:jc w:val="left"/>
      </w:pPr>
      <w:rPr>
        <w:rFonts w:hint="default"/>
        <w:lang w:val="zh-CN" w:eastAsia="zh-CN" w:bidi="zh-CN"/>
      </w:rPr>
    </w:lvl>
    <w:lvl w:ilvl="2">
      <w:start w:val="4"/>
      <w:numFmt w:val="decimal"/>
      <w:lvlText w:val="%1.%2.%3"/>
      <w:lvlJc w:val="left"/>
      <w:pPr>
        <w:ind w:left="1350"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038" w:hanging="941"/>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460" w:hanging="423"/>
        <w:jc w:val="left"/>
      </w:pPr>
      <w:rPr>
        <w:rFonts w:ascii="宋体" w:eastAsia="宋体" w:hAnsi="宋体" w:cs="宋体" w:hint="default"/>
        <w:w w:val="100"/>
        <w:sz w:val="21"/>
        <w:szCs w:val="21"/>
        <w:lang w:val="zh-CN" w:eastAsia="zh-CN" w:bidi="zh-CN"/>
      </w:rPr>
    </w:lvl>
    <w:lvl w:ilvl="5">
      <w:numFmt w:val="bullet"/>
      <w:lvlText w:val="•"/>
      <w:lvlJc w:val="left"/>
      <w:pPr>
        <w:ind w:left="5067" w:hanging="423"/>
      </w:pPr>
      <w:rPr>
        <w:rFonts w:hint="default"/>
        <w:lang w:val="zh-CN" w:eastAsia="zh-CN" w:bidi="zh-CN"/>
      </w:rPr>
    </w:lvl>
    <w:lvl w:ilvl="6">
      <w:numFmt w:val="bullet"/>
      <w:lvlText w:val="•"/>
      <w:lvlJc w:val="left"/>
      <w:pPr>
        <w:ind w:left="6270" w:hanging="423"/>
      </w:pPr>
      <w:rPr>
        <w:rFonts w:hint="default"/>
        <w:lang w:val="zh-CN" w:eastAsia="zh-CN" w:bidi="zh-CN"/>
      </w:rPr>
    </w:lvl>
    <w:lvl w:ilvl="7">
      <w:numFmt w:val="bullet"/>
      <w:lvlText w:val="•"/>
      <w:lvlJc w:val="left"/>
      <w:pPr>
        <w:ind w:left="7472" w:hanging="423"/>
      </w:pPr>
      <w:rPr>
        <w:rFonts w:hint="default"/>
        <w:lang w:val="zh-CN" w:eastAsia="zh-CN" w:bidi="zh-CN"/>
      </w:rPr>
    </w:lvl>
    <w:lvl w:ilvl="8">
      <w:numFmt w:val="bullet"/>
      <w:lvlText w:val="•"/>
      <w:lvlJc w:val="left"/>
      <w:pPr>
        <w:ind w:left="8675" w:hanging="423"/>
      </w:pPr>
      <w:rPr>
        <w:rFonts w:hint="default"/>
        <w:lang w:val="zh-CN" w:eastAsia="zh-CN" w:bidi="zh-CN"/>
      </w:rPr>
    </w:lvl>
  </w:abstractNum>
  <w:abstractNum w:abstractNumId="86" w15:restartNumberingAfterBreak="0">
    <w:nsid w:val="6F2E7A5D"/>
    <w:multiLevelType w:val="hybridMultilevel"/>
    <w:tmpl w:val="4EB86B3A"/>
    <w:lvl w:ilvl="0" w:tplc="2E62F3F0">
      <w:start w:val="1"/>
      <w:numFmt w:val="lowerLetter"/>
      <w:lvlText w:val="%1)"/>
      <w:lvlJc w:val="left"/>
      <w:pPr>
        <w:ind w:left="1085" w:hanging="213"/>
        <w:jc w:val="left"/>
      </w:pPr>
      <w:rPr>
        <w:rFonts w:ascii="宋体" w:eastAsia="宋体" w:hAnsi="宋体" w:cs="宋体" w:hint="default"/>
        <w:spacing w:val="-3"/>
        <w:w w:val="100"/>
        <w:sz w:val="19"/>
        <w:szCs w:val="19"/>
        <w:lang w:val="zh-CN" w:eastAsia="zh-CN" w:bidi="zh-CN"/>
      </w:rPr>
    </w:lvl>
    <w:lvl w:ilvl="1" w:tplc="F6CEE8BE">
      <w:numFmt w:val="bullet"/>
      <w:lvlText w:val="•"/>
      <w:lvlJc w:val="left"/>
      <w:pPr>
        <w:ind w:left="1982" w:hanging="213"/>
      </w:pPr>
      <w:rPr>
        <w:rFonts w:hint="default"/>
        <w:lang w:val="zh-CN" w:eastAsia="zh-CN" w:bidi="zh-CN"/>
      </w:rPr>
    </w:lvl>
    <w:lvl w:ilvl="2" w:tplc="5F7466A4">
      <w:numFmt w:val="bullet"/>
      <w:lvlText w:val="•"/>
      <w:lvlJc w:val="left"/>
      <w:pPr>
        <w:ind w:left="2885" w:hanging="213"/>
      </w:pPr>
      <w:rPr>
        <w:rFonts w:hint="default"/>
        <w:lang w:val="zh-CN" w:eastAsia="zh-CN" w:bidi="zh-CN"/>
      </w:rPr>
    </w:lvl>
    <w:lvl w:ilvl="3" w:tplc="FC281D92">
      <w:numFmt w:val="bullet"/>
      <w:lvlText w:val="•"/>
      <w:lvlJc w:val="left"/>
      <w:pPr>
        <w:ind w:left="3787" w:hanging="213"/>
      </w:pPr>
      <w:rPr>
        <w:rFonts w:hint="default"/>
        <w:lang w:val="zh-CN" w:eastAsia="zh-CN" w:bidi="zh-CN"/>
      </w:rPr>
    </w:lvl>
    <w:lvl w:ilvl="4" w:tplc="C494EC7C">
      <w:numFmt w:val="bullet"/>
      <w:lvlText w:val="•"/>
      <w:lvlJc w:val="left"/>
      <w:pPr>
        <w:ind w:left="4690" w:hanging="213"/>
      </w:pPr>
      <w:rPr>
        <w:rFonts w:hint="default"/>
        <w:lang w:val="zh-CN" w:eastAsia="zh-CN" w:bidi="zh-CN"/>
      </w:rPr>
    </w:lvl>
    <w:lvl w:ilvl="5" w:tplc="1A385356">
      <w:numFmt w:val="bullet"/>
      <w:lvlText w:val="•"/>
      <w:lvlJc w:val="left"/>
      <w:pPr>
        <w:ind w:left="5593" w:hanging="213"/>
      </w:pPr>
      <w:rPr>
        <w:rFonts w:hint="default"/>
        <w:lang w:val="zh-CN" w:eastAsia="zh-CN" w:bidi="zh-CN"/>
      </w:rPr>
    </w:lvl>
    <w:lvl w:ilvl="6" w:tplc="99109F0A">
      <w:numFmt w:val="bullet"/>
      <w:lvlText w:val="•"/>
      <w:lvlJc w:val="left"/>
      <w:pPr>
        <w:ind w:left="6495" w:hanging="213"/>
      </w:pPr>
      <w:rPr>
        <w:rFonts w:hint="default"/>
        <w:lang w:val="zh-CN" w:eastAsia="zh-CN" w:bidi="zh-CN"/>
      </w:rPr>
    </w:lvl>
    <w:lvl w:ilvl="7" w:tplc="BA886340">
      <w:numFmt w:val="bullet"/>
      <w:lvlText w:val="•"/>
      <w:lvlJc w:val="left"/>
      <w:pPr>
        <w:ind w:left="7398" w:hanging="213"/>
      </w:pPr>
      <w:rPr>
        <w:rFonts w:hint="default"/>
        <w:lang w:val="zh-CN" w:eastAsia="zh-CN" w:bidi="zh-CN"/>
      </w:rPr>
    </w:lvl>
    <w:lvl w:ilvl="8" w:tplc="060C47C0">
      <w:numFmt w:val="bullet"/>
      <w:lvlText w:val="•"/>
      <w:lvlJc w:val="left"/>
      <w:pPr>
        <w:ind w:left="8301" w:hanging="213"/>
      </w:pPr>
      <w:rPr>
        <w:rFonts w:hint="default"/>
        <w:lang w:val="zh-CN" w:eastAsia="zh-CN" w:bidi="zh-CN"/>
      </w:rPr>
    </w:lvl>
  </w:abstractNum>
  <w:abstractNum w:abstractNumId="87" w15:restartNumberingAfterBreak="0">
    <w:nsid w:val="6FD520C9"/>
    <w:multiLevelType w:val="multilevel"/>
    <w:tmpl w:val="93665BCE"/>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9"/>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88" w15:restartNumberingAfterBreak="0">
    <w:nsid w:val="74AB0414"/>
    <w:multiLevelType w:val="multilevel"/>
    <w:tmpl w:val="67EE9DA2"/>
    <w:lvl w:ilvl="0">
      <w:start w:val="9"/>
      <w:numFmt w:val="decimal"/>
      <w:lvlText w:val="%1"/>
      <w:lvlJc w:val="left"/>
      <w:pPr>
        <w:ind w:left="909" w:hanging="689"/>
        <w:jc w:val="left"/>
      </w:pPr>
      <w:rPr>
        <w:rFonts w:hint="default"/>
        <w:lang w:val="zh-CN" w:eastAsia="zh-CN" w:bidi="zh-CN"/>
      </w:rPr>
    </w:lvl>
    <w:lvl w:ilvl="1">
      <w:start w:val="1"/>
      <w:numFmt w:val="decimal"/>
      <w:lvlText w:val="%1.%2"/>
      <w:lvlJc w:val="left"/>
      <w:pPr>
        <w:ind w:left="909" w:hanging="689"/>
        <w:jc w:val="left"/>
      </w:pPr>
      <w:rPr>
        <w:rFonts w:hint="default"/>
        <w:lang w:val="zh-CN" w:eastAsia="zh-CN" w:bidi="zh-CN"/>
      </w:rPr>
    </w:lvl>
    <w:lvl w:ilvl="2">
      <w:start w:val="10"/>
      <w:numFmt w:val="decimal"/>
      <w:lvlText w:val="%1.%2.%3"/>
      <w:lvlJc w:val="left"/>
      <w:pPr>
        <w:ind w:left="909" w:hanging="689"/>
        <w:jc w:val="left"/>
      </w:pPr>
      <w:rPr>
        <w:rFonts w:ascii="Microsoft JhengHei" w:eastAsia="Microsoft JhengHei" w:hAnsi="Microsoft JhengHei" w:cs="Microsoft JhengHei" w:hint="default"/>
        <w:b/>
        <w:bCs/>
        <w:w w:val="84"/>
        <w:sz w:val="21"/>
        <w:szCs w:val="21"/>
        <w:lang w:val="zh-CN" w:eastAsia="zh-CN" w:bidi="zh-CN"/>
      </w:rPr>
    </w:lvl>
    <w:lvl w:ilvl="3">
      <w:start w:val="1"/>
      <w:numFmt w:val="decimal"/>
      <w:lvlText w:val="%1.%2.%3.%4"/>
      <w:lvlJc w:val="left"/>
      <w:pPr>
        <w:ind w:left="1120" w:hanging="900"/>
        <w:jc w:val="right"/>
      </w:pPr>
      <w:rPr>
        <w:rFonts w:hint="default"/>
        <w:b/>
        <w:bCs/>
        <w:w w:val="104"/>
        <w:lang w:val="zh-CN" w:eastAsia="zh-CN" w:bidi="zh-CN"/>
      </w:rPr>
    </w:lvl>
    <w:lvl w:ilvl="4">
      <w:start w:val="1"/>
      <w:numFmt w:val="lowerLetter"/>
      <w:lvlText w:val="%5)"/>
      <w:lvlJc w:val="left"/>
      <w:pPr>
        <w:ind w:left="1384" w:hanging="396"/>
        <w:jc w:val="left"/>
      </w:pPr>
      <w:rPr>
        <w:rFonts w:ascii="宋体" w:eastAsia="宋体" w:hAnsi="宋体" w:cs="宋体" w:hint="default"/>
        <w:w w:val="111"/>
        <w:sz w:val="21"/>
        <w:szCs w:val="21"/>
        <w:lang w:val="zh-CN" w:eastAsia="zh-CN" w:bidi="zh-CN"/>
      </w:rPr>
    </w:lvl>
    <w:lvl w:ilvl="5">
      <w:numFmt w:val="bullet"/>
      <w:lvlText w:val="•"/>
      <w:lvlJc w:val="left"/>
      <w:pPr>
        <w:ind w:left="1220" w:hanging="396"/>
      </w:pPr>
      <w:rPr>
        <w:rFonts w:hint="default"/>
        <w:lang w:val="zh-CN" w:eastAsia="zh-CN" w:bidi="zh-CN"/>
      </w:rPr>
    </w:lvl>
    <w:lvl w:ilvl="6">
      <w:numFmt w:val="bullet"/>
      <w:lvlText w:val="•"/>
      <w:lvlJc w:val="left"/>
      <w:pPr>
        <w:ind w:left="1380" w:hanging="396"/>
      </w:pPr>
      <w:rPr>
        <w:rFonts w:hint="default"/>
        <w:lang w:val="zh-CN" w:eastAsia="zh-CN" w:bidi="zh-CN"/>
      </w:rPr>
    </w:lvl>
    <w:lvl w:ilvl="7">
      <w:numFmt w:val="bullet"/>
      <w:lvlText w:val="•"/>
      <w:lvlJc w:val="left"/>
      <w:pPr>
        <w:ind w:left="3347" w:hanging="396"/>
      </w:pPr>
      <w:rPr>
        <w:rFonts w:hint="default"/>
        <w:lang w:val="zh-CN" w:eastAsia="zh-CN" w:bidi="zh-CN"/>
      </w:rPr>
    </w:lvl>
    <w:lvl w:ilvl="8">
      <w:numFmt w:val="bullet"/>
      <w:lvlText w:val="•"/>
      <w:lvlJc w:val="left"/>
      <w:pPr>
        <w:ind w:left="5315" w:hanging="396"/>
      </w:pPr>
      <w:rPr>
        <w:rFonts w:hint="default"/>
        <w:lang w:val="zh-CN" w:eastAsia="zh-CN" w:bidi="zh-CN"/>
      </w:rPr>
    </w:lvl>
  </w:abstractNum>
  <w:abstractNum w:abstractNumId="89" w15:restartNumberingAfterBreak="0">
    <w:nsid w:val="74F22E96"/>
    <w:multiLevelType w:val="multilevel"/>
    <w:tmpl w:val="C3A891E4"/>
    <w:lvl w:ilvl="0">
      <w:start w:val="9"/>
      <w:numFmt w:val="decimal"/>
      <w:lvlText w:val="%1"/>
      <w:lvlJc w:val="left"/>
      <w:pPr>
        <w:ind w:left="854" w:hanging="634"/>
        <w:jc w:val="left"/>
      </w:pPr>
      <w:rPr>
        <w:rFonts w:hint="default"/>
        <w:lang w:val="zh-CN" w:eastAsia="zh-CN" w:bidi="zh-CN"/>
      </w:rPr>
    </w:lvl>
    <w:lvl w:ilvl="1">
      <w:start w:val="5"/>
      <w:numFmt w:val="decimal"/>
      <w:lvlText w:val="%1.%2"/>
      <w:lvlJc w:val="left"/>
      <w:pPr>
        <w:ind w:left="854" w:hanging="634"/>
        <w:jc w:val="left"/>
      </w:pPr>
      <w:rPr>
        <w:rFonts w:hint="default"/>
        <w:lang w:val="zh-CN" w:eastAsia="zh-CN" w:bidi="zh-CN"/>
      </w:rPr>
    </w:lvl>
    <w:lvl w:ilvl="2">
      <w:start w:val="1"/>
      <w:numFmt w:val="decimal"/>
      <w:lvlText w:val="%1.%2.%3"/>
      <w:lvlJc w:val="left"/>
      <w:pPr>
        <w:ind w:left="854" w:hanging="634"/>
        <w:jc w:val="left"/>
      </w:pPr>
      <w:rPr>
        <w:rFonts w:ascii="宋体" w:eastAsia="宋体" w:hAnsi="宋体" w:cs="宋体" w:hint="default"/>
        <w:b/>
        <w:bCs/>
        <w:w w:val="99"/>
        <w:sz w:val="21"/>
        <w:szCs w:val="21"/>
        <w:lang w:val="zh-CN" w:eastAsia="zh-CN" w:bidi="zh-CN"/>
      </w:rPr>
    </w:lvl>
    <w:lvl w:ilvl="3">
      <w:start w:val="1"/>
      <w:numFmt w:val="decimal"/>
      <w:lvlText w:val="%1.%2.%3.%4"/>
      <w:lvlJc w:val="left"/>
      <w:pPr>
        <w:ind w:left="640" w:hanging="848"/>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954" w:hanging="327"/>
        <w:jc w:val="left"/>
      </w:pPr>
      <w:rPr>
        <w:rFonts w:ascii="宋体" w:eastAsia="宋体" w:hAnsi="宋体" w:cs="宋体" w:hint="default"/>
        <w:w w:val="100"/>
        <w:sz w:val="21"/>
        <w:szCs w:val="21"/>
        <w:lang w:val="zh-CN" w:eastAsia="zh-CN" w:bidi="zh-CN"/>
      </w:rPr>
    </w:lvl>
    <w:lvl w:ilvl="5">
      <w:numFmt w:val="bullet"/>
      <w:lvlText w:val="•"/>
      <w:lvlJc w:val="left"/>
      <w:pPr>
        <w:ind w:left="3644" w:hanging="327"/>
      </w:pPr>
      <w:rPr>
        <w:rFonts w:hint="default"/>
        <w:lang w:val="zh-CN" w:eastAsia="zh-CN" w:bidi="zh-CN"/>
      </w:rPr>
    </w:lvl>
    <w:lvl w:ilvl="6">
      <w:numFmt w:val="bullet"/>
      <w:lvlText w:val="•"/>
      <w:lvlJc w:val="left"/>
      <w:pPr>
        <w:ind w:left="4937" w:hanging="327"/>
      </w:pPr>
      <w:rPr>
        <w:rFonts w:hint="default"/>
        <w:lang w:val="zh-CN" w:eastAsia="zh-CN" w:bidi="zh-CN"/>
      </w:rPr>
    </w:lvl>
    <w:lvl w:ilvl="7">
      <w:numFmt w:val="bullet"/>
      <w:lvlText w:val="•"/>
      <w:lvlJc w:val="left"/>
      <w:pPr>
        <w:ind w:left="6229" w:hanging="327"/>
      </w:pPr>
      <w:rPr>
        <w:rFonts w:hint="default"/>
        <w:lang w:val="zh-CN" w:eastAsia="zh-CN" w:bidi="zh-CN"/>
      </w:rPr>
    </w:lvl>
    <w:lvl w:ilvl="8">
      <w:numFmt w:val="bullet"/>
      <w:lvlText w:val="•"/>
      <w:lvlJc w:val="left"/>
      <w:pPr>
        <w:ind w:left="7521" w:hanging="327"/>
      </w:pPr>
      <w:rPr>
        <w:rFonts w:hint="default"/>
        <w:lang w:val="zh-CN" w:eastAsia="zh-CN" w:bidi="zh-CN"/>
      </w:rPr>
    </w:lvl>
  </w:abstractNum>
  <w:abstractNum w:abstractNumId="90" w15:restartNumberingAfterBreak="0">
    <w:nsid w:val="750930FC"/>
    <w:multiLevelType w:val="multilevel"/>
    <w:tmpl w:val="4F562F02"/>
    <w:lvl w:ilvl="0">
      <w:start w:val="6"/>
      <w:numFmt w:val="decimal"/>
      <w:lvlText w:val="%1"/>
      <w:lvlJc w:val="left"/>
      <w:pPr>
        <w:ind w:left="1067" w:hanging="735"/>
        <w:jc w:val="left"/>
      </w:pPr>
      <w:rPr>
        <w:rFonts w:hint="default"/>
        <w:lang w:val="zh-CN" w:eastAsia="zh-CN" w:bidi="zh-CN"/>
      </w:rPr>
    </w:lvl>
    <w:lvl w:ilvl="1">
      <w:start w:val="3"/>
      <w:numFmt w:val="decimal"/>
      <w:lvlText w:val="%1.%2"/>
      <w:lvlJc w:val="left"/>
      <w:pPr>
        <w:ind w:left="1067" w:hanging="735"/>
        <w:jc w:val="left"/>
      </w:pPr>
      <w:rPr>
        <w:rFonts w:hint="default"/>
        <w:lang w:val="zh-CN" w:eastAsia="zh-CN" w:bidi="zh-CN"/>
      </w:rPr>
    </w:lvl>
    <w:lvl w:ilvl="2">
      <w:start w:val="1"/>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1278" w:hanging="946"/>
        <w:jc w:val="left"/>
      </w:pPr>
      <w:rPr>
        <w:rFonts w:ascii="宋体" w:eastAsia="宋体" w:hAnsi="宋体" w:cs="宋体" w:hint="default"/>
        <w:spacing w:val="-5"/>
        <w:w w:val="100"/>
        <w:sz w:val="21"/>
        <w:szCs w:val="21"/>
        <w:lang w:val="zh-CN" w:eastAsia="zh-CN" w:bidi="zh-CN"/>
      </w:rPr>
    </w:lvl>
    <w:lvl w:ilvl="4">
      <w:numFmt w:val="bullet"/>
      <w:lvlText w:val="•"/>
      <w:lvlJc w:val="left"/>
      <w:pPr>
        <w:ind w:left="4546" w:hanging="946"/>
      </w:pPr>
      <w:rPr>
        <w:rFonts w:hint="default"/>
        <w:lang w:val="zh-CN" w:eastAsia="zh-CN" w:bidi="zh-CN"/>
      </w:rPr>
    </w:lvl>
    <w:lvl w:ilvl="5">
      <w:numFmt w:val="bullet"/>
      <w:lvlText w:val="•"/>
      <w:lvlJc w:val="left"/>
      <w:pPr>
        <w:ind w:left="5635" w:hanging="946"/>
      </w:pPr>
      <w:rPr>
        <w:rFonts w:hint="default"/>
        <w:lang w:val="zh-CN" w:eastAsia="zh-CN" w:bidi="zh-CN"/>
      </w:rPr>
    </w:lvl>
    <w:lvl w:ilvl="6">
      <w:numFmt w:val="bullet"/>
      <w:lvlText w:val="•"/>
      <w:lvlJc w:val="left"/>
      <w:pPr>
        <w:ind w:left="6724" w:hanging="946"/>
      </w:pPr>
      <w:rPr>
        <w:rFonts w:hint="default"/>
        <w:lang w:val="zh-CN" w:eastAsia="zh-CN" w:bidi="zh-CN"/>
      </w:rPr>
    </w:lvl>
    <w:lvl w:ilvl="7">
      <w:numFmt w:val="bullet"/>
      <w:lvlText w:val="•"/>
      <w:lvlJc w:val="left"/>
      <w:pPr>
        <w:ind w:left="7813" w:hanging="946"/>
      </w:pPr>
      <w:rPr>
        <w:rFonts w:hint="default"/>
        <w:lang w:val="zh-CN" w:eastAsia="zh-CN" w:bidi="zh-CN"/>
      </w:rPr>
    </w:lvl>
    <w:lvl w:ilvl="8">
      <w:numFmt w:val="bullet"/>
      <w:lvlText w:val="•"/>
      <w:lvlJc w:val="left"/>
      <w:pPr>
        <w:ind w:left="8902" w:hanging="946"/>
      </w:pPr>
      <w:rPr>
        <w:rFonts w:hint="default"/>
        <w:lang w:val="zh-CN" w:eastAsia="zh-CN" w:bidi="zh-CN"/>
      </w:rPr>
    </w:lvl>
  </w:abstractNum>
  <w:abstractNum w:abstractNumId="91" w15:restartNumberingAfterBreak="0">
    <w:nsid w:val="75284194"/>
    <w:multiLevelType w:val="multilevel"/>
    <w:tmpl w:val="A7E48790"/>
    <w:lvl w:ilvl="0">
      <w:start w:val="7"/>
      <w:numFmt w:val="decimal"/>
      <w:lvlText w:val="%1"/>
      <w:lvlJc w:val="left"/>
      <w:pPr>
        <w:ind w:left="1067" w:hanging="735"/>
        <w:jc w:val="left"/>
      </w:pPr>
      <w:rPr>
        <w:rFonts w:hint="default"/>
        <w:lang w:val="zh-CN" w:eastAsia="zh-CN" w:bidi="zh-CN"/>
      </w:rPr>
    </w:lvl>
    <w:lvl w:ilvl="1">
      <w:start w:val="1"/>
      <w:numFmt w:val="decimal"/>
      <w:lvlText w:val="%1.%2"/>
      <w:lvlJc w:val="left"/>
      <w:pPr>
        <w:ind w:left="1067" w:hanging="735"/>
        <w:jc w:val="left"/>
      </w:pPr>
      <w:rPr>
        <w:rFonts w:hint="default"/>
        <w:lang w:val="zh-CN" w:eastAsia="zh-CN" w:bidi="zh-CN"/>
      </w:rPr>
    </w:lvl>
    <w:lvl w:ilvl="2">
      <w:start w:val="7"/>
      <w:numFmt w:val="decimal"/>
      <w:lvlText w:val="%1.%2.%3"/>
      <w:lvlJc w:val="left"/>
      <w:pPr>
        <w:ind w:left="1067" w:hanging="735"/>
        <w:jc w:val="left"/>
      </w:pPr>
      <w:rPr>
        <w:rFonts w:ascii="宋体" w:eastAsia="宋体" w:hAnsi="宋体" w:cs="宋体" w:hint="default"/>
        <w:w w:val="100"/>
        <w:sz w:val="21"/>
        <w:szCs w:val="21"/>
        <w:lang w:val="zh-CN" w:eastAsia="zh-CN" w:bidi="zh-CN"/>
      </w:rPr>
    </w:lvl>
    <w:lvl w:ilvl="3">
      <w:start w:val="1"/>
      <w:numFmt w:val="decimal"/>
      <w:lvlText w:val="%1.%2.%3.%4"/>
      <w:lvlJc w:val="left"/>
      <w:pPr>
        <w:ind w:left="755" w:hanging="946"/>
        <w:jc w:val="left"/>
      </w:pPr>
      <w:rPr>
        <w:rFonts w:ascii="宋体" w:eastAsia="宋体" w:hAnsi="宋体" w:cs="宋体" w:hint="default"/>
        <w:spacing w:val="-5"/>
        <w:w w:val="100"/>
        <w:sz w:val="21"/>
        <w:szCs w:val="21"/>
        <w:lang w:val="zh-CN" w:eastAsia="zh-CN" w:bidi="zh-CN"/>
      </w:rPr>
    </w:lvl>
    <w:lvl w:ilvl="4">
      <w:start w:val="1"/>
      <w:numFmt w:val="lowerLetter"/>
      <w:lvlText w:val="%5)"/>
      <w:lvlJc w:val="left"/>
      <w:pPr>
        <w:ind w:left="1177" w:hanging="423"/>
        <w:jc w:val="left"/>
      </w:pPr>
      <w:rPr>
        <w:rFonts w:hint="default"/>
        <w:b/>
        <w:bCs/>
        <w:w w:val="104"/>
        <w:lang w:val="zh-CN" w:eastAsia="zh-CN" w:bidi="zh-CN"/>
      </w:rPr>
    </w:lvl>
    <w:lvl w:ilvl="5">
      <w:numFmt w:val="bullet"/>
      <w:lvlText w:val="•"/>
      <w:lvlJc w:val="left"/>
      <w:pPr>
        <w:ind w:left="4892" w:hanging="423"/>
      </w:pPr>
      <w:rPr>
        <w:rFonts w:hint="default"/>
        <w:lang w:val="zh-CN" w:eastAsia="zh-CN" w:bidi="zh-CN"/>
      </w:rPr>
    </w:lvl>
    <w:lvl w:ilvl="6">
      <w:numFmt w:val="bullet"/>
      <w:lvlText w:val="•"/>
      <w:lvlJc w:val="left"/>
      <w:pPr>
        <w:ind w:left="6130" w:hanging="423"/>
      </w:pPr>
      <w:rPr>
        <w:rFonts w:hint="default"/>
        <w:lang w:val="zh-CN" w:eastAsia="zh-CN" w:bidi="zh-CN"/>
      </w:rPr>
    </w:lvl>
    <w:lvl w:ilvl="7">
      <w:numFmt w:val="bullet"/>
      <w:lvlText w:val="•"/>
      <w:lvlJc w:val="left"/>
      <w:pPr>
        <w:ind w:left="7367" w:hanging="423"/>
      </w:pPr>
      <w:rPr>
        <w:rFonts w:hint="default"/>
        <w:lang w:val="zh-CN" w:eastAsia="zh-CN" w:bidi="zh-CN"/>
      </w:rPr>
    </w:lvl>
    <w:lvl w:ilvl="8">
      <w:numFmt w:val="bullet"/>
      <w:lvlText w:val="•"/>
      <w:lvlJc w:val="left"/>
      <w:pPr>
        <w:ind w:left="8605" w:hanging="423"/>
      </w:pPr>
      <w:rPr>
        <w:rFonts w:hint="default"/>
        <w:lang w:val="zh-CN" w:eastAsia="zh-CN" w:bidi="zh-CN"/>
      </w:rPr>
    </w:lvl>
  </w:abstractNum>
  <w:abstractNum w:abstractNumId="92" w15:restartNumberingAfterBreak="0">
    <w:nsid w:val="75D37D9B"/>
    <w:multiLevelType w:val="hybridMultilevel"/>
    <w:tmpl w:val="CD46909A"/>
    <w:lvl w:ilvl="0" w:tplc="F04AE848">
      <w:start w:val="1"/>
      <w:numFmt w:val="lowerLetter"/>
      <w:lvlText w:val="%1)"/>
      <w:lvlJc w:val="left"/>
      <w:pPr>
        <w:ind w:left="1091" w:hanging="423"/>
        <w:jc w:val="left"/>
      </w:pPr>
      <w:rPr>
        <w:rFonts w:hint="default"/>
        <w:w w:val="100"/>
        <w:lang w:val="zh-CN" w:eastAsia="zh-CN" w:bidi="zh-CN"/>
      </w:rPr>
    </w:lvl>
    <w:lvl w:ilvl="1" w:tplc="C012E9B4">
      <w:numFmt w:val="bullet"/>
      <w:lvlText w:val="•"/>
      <w:lvlJc w:val="left"/>
      <w:pPr>
        <w:ind w:left="2098" w:hanging="423"/>
      </w:pPr>
      <w:rPr>
        <w:rFonts w:hint="default"/>
        <w:lang w:val="zh-CN" w:eastAsia="zh-CN" w:bidi="zh-CN"/>
      </w:rPr>
    </w:lvl>
    <w:lvl w:ilvl="2" w:tplc="4A46C56C">
      <w:numFmt w:val="bullet"/>
      <w:lvlText w:val="•"/>
      <w:lvlJc w:val="left"/>
      <w:pPr>
        <w:ind w:left="3096" w:hanging="423"/>
      </w:pPr>
      <w:rPr>
        <w:rFonts w:hint="default"/>
        <w:lang w:val="zh-CN" w:eastAsia="zh-CN" w:bidi="zh-CN"/>
      </w:rPr>
    </w:lvl>
    <w:lvl w:ilvl="3" w:tplc="341A1C18">
      <w:numFmt w:val="bullet"/>
      <w:lvlText w:val="•"/>
      <w:lvlJc w:val="left"/>
      <w:pPr>
        <w:ind w:left="4094" w:hanging="423"/>
      </w:pPr>
      <w:rPr>
        <w:rFonts w:hint="default"/>
        <w:lang w:val="zh-CN" w:eastAsia="zh-CN" w:bidi="zh-CN"/>
      </w:rPr>
    </w:lvl>
    <w:lvl w:ilvl="4" w:tplc="17B8449E">
      <w:numFmt w:val="bullet"/>
      <w:lvlText w:val="•"/>
      <w:lvlJc w:val="left"/>
      <w:pPr>
        <w:ind w:left="5092" w:hanging="423"/>
      </w:pPr>
      <w:rPr>
        <w:rFonts w:hint="default"/>
        <w:lang w:val="zh-CN" w:eastAsia="zh-CN" w:bidi="zh-CN"/>
      </w:rPr>
    </w:lvl>
    <w:lvl w:ilvl="5" w:tplc="AE381C58">
      <w:numFmt w:val="bullet"/>
      <w:lvlText w:val="•"/>
      <w:lvlJc w:val="left"/>
      <w:pPr>
        <w:ind w:left="6090" w:hanging="423"/>
      </w:pPr>
      <w:rPr>
        <w:rFonts w:hint="default"/>
        <w:lang w:val="zh-CN" w:eastAsia="zh-CN" w:bidi="zh-CN"/>
      </w:rPr>
    </w:lvl>
    <w:lvl w:ilvl="6" w:tplc="ABDA38F0">
      <w:numFmt w:val="bullet"/>
      <w:lvlText w:val="•"/>
      <w:lvlJc w:val="left"/>
      <w:pPr>
        <w:ind w:left="7088" w:hanging="423"/>
      </w:pPr>
      <w:rPr>
        <w:rFonts w:hint="default"/>
        <w:lang w:val="zh-CN" w:eastAsia="zh-CN" w:bidi="zh-CN"/>
      </w:rPr>
    </w:lvl>
    <w:lvl w:ilvl="7" w:tplc="CC903676">
      <w:numFmt w:val="bullet"/>
      <w:lvlText w:val="•"/>
      <w:lvlJc w:val="left"/>
      <w:pPr>
        <w:ind w:left="8086" w:hanging="423"/>
      </w:pPr>
      <w:rPr>
        <w:rFonts w:hint="default"/>
        <w:lang w:val="zh-CN" w:eastAsia="zh-CN" w:bidi="zh-CN"/>
      </w:rPr>
    </w:lvl>
    <w:lvl w:ilvl="8" w:tplc="B74685D8">
      <w:numFmt w:val="bullet"/>
      <w:lvlText w:val="•"/>
      <w:lvlJc w:val="left"/>
      <w:pPr>
        <w:ind w:left="9084" w:hanging="423"/>
      </w:pPr>
      <w:rPr>
        <w:rFonts w:hint="default"/>
        <w:lang w:val="zh-CN" w:eastAsia="zh-CN" w:bidi="zh-CN"/>
      </w:rPr>
    </w:lvl>
  </w:abstractNum>
  <w:abstractNum w:abstractNumId="93" w15:restartNumberingAfterBreak="0">
    <w:nsid w:val="76822380"/>
    <w:multiLevelType w:val="multilevel"/>
    <w:tmpl w:val="1EB6A282"/>
    <w:lvl w:ilvl="0">
      <w:start w:val="8"/>
      <w:numFmt w:val="decimal"/>
      <w:lvlText w:val="%1"/>
      <w:lvlJc w:val="left"/>
      <w:pPr>
        <w:ind w:left="801" w:hanging="581"/>
        <w:jc w:val="left"/>
      </w:pPr>
      <w:rPr>
        <w:rFonts w:hint="default"/>
        <w:lang w:val="zh-CN" w:eastAsia="zh-CN" w:bidi="zh-CN"/>
      </w:rPr>
    </w:lvl>
    <w:lvl w:ilvl="1">
      <w:start w:val="1"/>
      <w:numFmt w:val="decimal"/>
      <w:lvlText w:val="%1.%2"/>
      <w:lvlJc w:val="left"/>
      <w:pPr>
        <w:ind w:left="801" w:hanging="581"/>
        <w:jc w:val="left"/>
      </w:pPr>
      <w:rPr>
        <w:rFonts w:hint="default"/>
        <w:lang w:val="zh-CN" w:eastAsia="zh-CN" w:bidi="zh-CN"/>
      </w:rPr>
    </w:lvl>
    <w:lvl w:ilvl="2">
      <w:start w:val="5"/>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94" w15:restartNumberingAfterBreak="0">
    <w:nsid w:val="7BC506E7"/>
    <w:multiLevelType w:val="hybridMultilevel"/>
    <w:tmpl w:val="018A6308"/>
    <w:lvl w:ilvl="0" w:tplc="B87E439E">
      <w:start w:val="1"/>
      <w:numFmt w:val="lowerLetter"/>
      <w:lvlText w:val="%1)"/>
      <w:lvlJc w:val="left"/>
      <w:pPr>
        <w:ind w:left="1091" w:hanging="423"/>
        <w:jc w:val="left"/>
      </w:pPr>
      <w:rPr>
        <w:rFonts w:ascii="宋体" w:eastAsia="宋体" w:hAnsi="宋体" w:cs="宋体" w:hint="default"/>
        <w:w w:val="100"/>
        <w:sz w:val="21"/>
        <w:szCs w:val="21"/>
        <w:lang w:val="zh-CN" w:eastAsia="zh-CN" w:bidi="zh-CN"/>
      </w:rPr>
    </w:lvl>
    <w:lvl w:ilvl="1" w:tplc="5942C868">
      <w:numFmt w:val="bullet"/>
      <w:lvlText w:val="•"/>
      <w:lvlJc w:val="left"/>
      <w:pPr>
        <w:ind w:left="2098" w:hanging="423"/>
      </w:pPr>
      <w:rPr>
        <w:rFonts w:hint="default"/>
        <w:lang w:val="zh-CN" w:eastAsia="zh-CN" w:bidi="zh-CN"/>
      </w:rPr>
    </w:lvl>
    <w:lvl w:ilvl="2" w:tplc="BF6C459E">
      <w:numFmt w:val="bullet"/>
      <w:lvlText w:val="•"/>
      <w:lvlJc w:val="left"/>
      <w:pPr>
        <w:ind w:left="3096" w:hanging="423"/>
      </w:pPr>
      <w:rPr>
        <w:rFonts w:hint="default"/>
        <w:lang w:val="zh-CN" w:eastAsia="zh-CN" w:bidi="zh-CN"/>
      </w:rPr>
    </w:lvl>
    <w:lvl w:ilvl="3" w:tplc="1C761CB4">
      <w:numFmt w:val="bullet"/>
      <w:lvlText w:val="•"/>
      <w:lvlJc w:val="left"/>
      <w:pPr>
        <w:ind w:left="4094" w:hanging="423"/>
      </w:pPr>
      <w:rPr>
        <w:rFonts w:hint="default"/>
        <w:lang w:val="zh-CN" w:eastAsia="zh-CN" w:bidi="zh-CN"/>
      </w:rPr>
    </w:lvl>
    <w:lvl w:ilvl="4" w:tplc="A8CE5100">
      <w:numFmt w:val="bullet"/>
      <w:lvlText w:val="•"/>
      <w:lvlJc w:val="left"/>
      <w:pPr>
        <w:ind w:left="5092" w:hanging="423"/>
      </w:pPr>
      <w:rPr>
        <w:rFonts w:hint="default"/>
        <w:lang w:val="zh-CN" w:eastAsia="zh-CN" w:bidi="zh-CN"/>
      </w:rPr>
    </w:lvl>
    <w:lvl w:ilvl="5" w:tplc="E59C1AEC">
      <w:numFmt w:val="bullet"/>
      <w:lvlText w:val="•"/>
      <w:lvlJc w:val="left"/>
      <w:pPr>
        <w:ind w:left="6090" w:hanging="423"/>
      </w:pPr>
      <w:rPr>
        <w:rFonts w:hint="default"/>
        <w:lang w:val="zh-CN" w:eastAsia="zh-CN" w:bidi="zh-CN"/>
      </w:rPr>
    </w:lvl>
    <w:lvl w:ilvl="6" w:tplc="5030BE4C">
      <w:numFmt w:val="bullet"/>
      <w:lvlText w:val="•"/>
      <w:lvlJc w:val="left"/>
      <w:pPr>
        <w:ind w:left="7088" w:hanging="423"/>
      </w:pPr>
      <w:rPr>
        <w:rFonts w:hint="default"/>
        <w:lang w:val="zh-CN" w:eastAsia="zh-CN" w:bidi="zh-CN"/>
      </w:rPr>
    </w:lvl>
    <w:lvl w:ilvl="7" w:tplc="EA66F1C6">
      <w:numFmt w:val="bullet"/>
      <w:lvlText w:val="•"/>
      <w:lvlJc w:val="left"/>
      <w:pPr>
        <w:ind w:left="8086" w:hanging="423"/>
      </w:pPr>
      <w:rPr>
        <w:rFonts w:hint="default"/>
        <w:lang w:val="zh-CN" w:eastAsia="zh-CN" w:bidi="zh-CN"/>
      </w:rPr>
    </w:lvl>
    <w:lvl w:ilvl="8" w:tplc="E7066C48">
      <w:numFmt w:val="bullet"/>
      <w:lvlText w:val="•"/>
      <w:lvlJc w:val="left"/>
      <w:pPr>
        <w:ind w:left="9084" w:hanging="423"/>
      </w:pPr>
      <w:rPr>
        <w:rFonts w:hint="default"/>
        <w:lang w:val="zh-CN" w:eastAsia="zh-CN" w:bidi="zh-CN"/>
      </w:rPr>
    </w:lvl>
  </w:abstractNum>
  <w:abstractNum w:abstractNumId="95" w15:restartNumberingAfterBreak="0">
    <w:nsid w:val="7BDE4B6D"/>
    <w:multiLevelType w:val="multilevel"/>
    <w:tmpl w:val="EB7CAF30"/>
    <w:lvl w:ilvl="0">
      <w:start w:val="9"/>
      <w:numFmt w:val="decimal"/>
      <w:lvlText w:val="%1"/>
      <w:lvlJc w:val="left"/>
      <w:pPr>
        <w:ind w:left="861" w:hanging="795"/>
        <w:jc w:val="left"/>
      </w:pPr>
      <w:rPr>
        <w:rFonts w:hint="default"/>
        <w:lang w:val="zh-CN" w:eastAsia="zh-CN" w:bidi="zh-CN"/>
      </w:rPr>
    </w:lvl>
    <w:lvl w:ilvl="1">
      <w:start w:val="1"/>
      <w:numFmt w:val="decimal"/>
      <w:lvlText w:val="%1.%2"/>
      <w:lvlJc w:val="left"/>
      <w:pPr>
        <w:ind w:left="861" w:hanging="795"/>
        <w:jc w:val="left"/>
      </w:pPr>
      <w:rPr>
        <w:rFonts w:hint="default"/>
        <w:lang w:val="zh-CN" w:eastAsia="zh-CN" w:bidi="zh-CN"/>
      </w:rPr>
    </w:lvl>
    <w:lvl w:ilvl="2">
      <w:start w:val="2"/>
      <w:numFmt w:val="decimal"/>
      <w:lvlText w:val="%1.%2.%3"/>
      <w:lvlJc w:val="left"/>
      <w:pPr>
        <w:ind w:left="861" w:hanging="795"/>
        <w:jc w:val="left"/>
      </w:pPr>
      <w:rPr>
        <w:rFonts w:hint="default"/>
        <w:lang w:val="zh-CN" w:eastAsia="zh-CN" w:bidi="zh-CN"/>
      </w:rPr>
    </w:lvl>
    <w:lvl w:ilvl="3">
      <w:start w:val="2"/>
      <w:numFmt w:val="decimal"/>
      <w:lvlText w:val="%1.%2.%3.%4"/>
      <w:lvlJc w:val="left"/>
      <w:pPr>
        <w:ind w:left="861" w:hanging="795"/>
        <w:jc w:val="left"/>
      </w:pPr>
      <w:rPr>
        <w:rFonts w:ascii="宋体" w:eastAsia="宋体" w:hAnsi="宋体" w:cs="宋体" w:hint="default"/>
        <w:b/>
        <w:bCs/>
        <w:w w:val="99"/>
        <w:sz w:val="21"/>
        <w:szCs w:val="21"/>
        <w:lang w:val="zh-CN" w:eastAsia="zh-CN" w:bidi="zh-CN"/>
      </w:rPr>
    </w:lvl>
    <w:lvl w:ilvl="4">
      <w:start w:val="1"/>
      <w:numFmt w:val="lowerLetter"/>
      <w:lvlText w:val="%5)"/>
      <w:lvlJc w:val="left"/>
      <w:pPr>
        <w:ind w:left="1178" w:hanging="317"/>
        <w:jc w:val="right"/>
      </w:pPr>
      <w:rPr>
        <w:rFonts w:ascii="宋体" w:eastAsia="宋体" w:hAnsi="宋体" w:cs="宋体" w:hint="default"/>
        <w:w w:val="100"/>
        <w:sz w:val="21"/>
        <w:szCs w:val="21"/>
        <w:lang w:val="zh-CN" w:eastAsia="zh-CN" w:bidi="zh-CN"/>
      </w:rPr>
    </w:lvl>
    <w:lvl w:ilvl="5">
      <w:numFmt w:val="bullet"/>
      <w:lvlText w:val="•"/>
      <w:lvlJc w:val="left"/>
      <w:pPr>
        <w:ind w:left="5087" w:hanging="317"/>
      </w:pPr>
      <w:rPr>
        <w:rFonts w:hint="default"/>
        <w:lang w:val="zh-CN" w:eastAsia="zh-CN" w:bidi="zh-CN"/>
      </w:rPr>
    </w:lvl>
    <w:lvl w:ilvl="6">
      <w:numFmt w:val="bullet"/>
      <w:lvlText w:val="•"/>
      <w:lvlJc w:val="left"/>
      <w:pPr>
        <w:ind w:left="6064" w:hanging="317"/>
      </w:pPr>
      <w:rPr>
        <w:rFonts w:hint="default"/>
        <w:lang w:val="zh-CN" w:eastAsia="zh-CN" w:bidi="zh-CN"/>
      </w:rPr>
    </w:lvl>
    <w:lvl w:ilvl="7">
      <w:numFmt w:val="bullet"/>
      <w:lvlText w:val="•"/>
      <w:lvlJc w:val="left"/>
      <w:pPr>
        <w:ind w:left="7040" w:hanging="317"/>
      </w:pPr>
      <w:rPr>
        <w:rFonts w:hint="default"/>
        <w:lang w:val="zh-CN" w:eastAsia="zh-CN" w:bidi="zh-CN"/>
      </w:rPr>
    </w:lvl>
    <w:lvl w:ilvl="8">
      <w:numFmt w:val="bullet"/>
      <w:lvlText w:val="•"/>
      <w:lvlJc w:val="left"/>
      <w:pPr>
        <w:ind w:left="8017" w:hanging="317"/>
      </w:pPr>
      <w:rPr>
        <w:rFonts w:hint="default"/>
        <w:lang w:val="zh-CN" w:eastAsia="zh-CN" w:bidi="zh-CN"/>
      </w:rPr>
    </w:lvl>
  </w:abstractNum>
  <w:abstractNum w:abstractNumId="96" w15:restartNumberingAfterBreak="0">
    <w:nsid w:val="7DC11DD4"/>
    <w:multiLevelType w:val="hybridMultilevel"/>
    <w:tmpl w:val="E73EF21A"/>
    <w:lvl w:ilvl="0" w:tplc="4E4C3FD6">
      <w:start w:val="13"/>
      <w:numFmt w:val="lowerLetter"/>
      <w:lvlText w:val="%1)"/>
      <w:lvlJc w:val="left"/>
      <w:pPr>
        <w:ind w:left="947" w:hanging="303"/>
        <w:jc w:val="left"/>
      </w:pPr>
      <w:rPr>
        <w:rFonts w:ascii="宋体" w:eastAsia="宋体" w:hAnsi="宋体" w:cs="宋体" w:hint="default"/>
        <w:spacing w:val="-3"/>
        <w:w w:val="100"/>
        <w:sz w:val="21"/>
        <w:szCs w:val="21"/>
        <w:lang w:val="zh-CN" w:eastAsia="zh-CN" w:bidi="zh-CN"/>
      </w:rPr>
    </w:lvl>
    <w:lvl w:ilvl="1" w:tplc="6B74DEEA">
      <w:numFmt w:val="bullet"/>
      <w:lvlText w:val="•"/>
      <w:lvlJc w:val="left"/>
      <w:pPr>
        <w:ind w:left="1856" w:hanging="303"/>
      </w:pPr>
      <w:rPr>
        <w:rFonts w:hint="default"/>
        <w:lang w:val="zh-CN" w:eastAsia="zh-CN" w:bidi="zh-CN"/>
      </w:rPr>
    </w:lvl>
    <w:lvl w:ilvl="2" w:tplc="34063E66">
      <w:numFmt w:val="bullet"/>
      <w:lvlText w:val="•"/>
      <w:lvlJc w:val="left"/>
      <w:pPr>
        <w:ind w:left="2773" w:hanging="303"/>
      </w:pPr>
      <w:rPr>
        <w:rFonts w:hint="default"/>
        <w:lang w:val="zh-CN" w:eastAsia="zh-CN" w:bidi="zh-CN"/>
      </w:rPr>
    </w:lvl>
    <w:lvl w:ilvl="3" w:tplc="3D3C8062">
      <w:numFmt w:val="bullet"/>
      <w:lvlText w:val="•"/>
      <w:lvlJc w:val="left"/>
      <w:pPr>
        <w:ind w:left="3689" w:hanging="303"/>
      </w:pPr>
      <w:rPr>
        <w:rFonts w:hint="default"/>
        <w:lang w:val="zh-CN" w:eastAsia="zh-CN" w:bidi="zh-CN"/>
      </w:rPr>
    </w:lvl>
    <w:lvl w:ilvl="4" w:tplc="9EDE359C">
      <w:numFmt w:val="bullet"/>
      <w:lvlText w:val="•"/>
      <w:lvlJc w:val="left"/>
      <w:pPr>
        <w:ind w:left="4606" w:hanging="303"/>
      </w:pPr>
      <w:rPr>
        <w:rFonts w:hint="default"/>
        <w:lang w:val="zh-CN" w:eastAsia="zh-CN" w:bidi="zh-CN"/>
      </w:rPr>
    </w:lvl>
    <w:lvl w:ilvl="5" w:tplc="FBEAC5CA">
      <w:numFmt w:val="bullet"/>
      <w:lvlText w:val="•"/>
      <w:lvlJc w:val="left"/>
      <w:pPr>
        <w:ind w:left="5523" w:hanging="303"/>
      </w:pPr>
      <w:rPr>
        <w:rFonts w:hint="default"/>
        <w:lang w:val="zh-CN" w:eastAsia="zh-CN" w:bidi="zh-CN"/>
      </w:rPr>
    </w:lvl>
    <w:lvl w:ilvl="6" w:tplc="58820770">
      <w:numFmt w:val="bullet"/>
      <w:lvlText w:val="•"/>
      <w:lvlJc w:val="left"/>
      <w:pPr>
        <w:ind w:left="6439" w:hanging="303"/>
      </w:pPr>
      <w:rPr>
        <w:rFonts w:hint="default"/>
        <w:lang w:val="zh-CN" w:eastAsia="zh-CN" w:bidi="zh-CN"/>
      </w:rPr>
    </w:lvl>
    <w:lvl w:ilvl="7" w:tplc="9056B620">
      <w:numFmt w:val="bullet"/>
      <w:lvlText w:val="•"/>
      <w:lvlJc w:val="left"/>
      <w:pPr>
        <w:ind w:left="7356" w:hanging="303"/>
      </w:pPr>
      <w:rPr>
        <w:rFonts w:hint="default"/>
        <w:lang w:val="zh-CN" w:eastAsia="zh-CN" w:bidi="zh-CN"/>
      </w:rPr>
    </w:lvl>
    <w:lvl w:ilvl="8" w:tplc="92E87C6C">
      <w:numFmt w:val="bullet"/>
      <w:lvlText w:val="•"/>
      <w:lvlJc w:val="left"/>
      <w:pPr>
        <w:ind w:left="8273" w:hanging="303"/>
      </w:pPr>
      <w:rPr>
        <w:rFonts w:hint="default"/>
        <w:lang w:val="zh-CN" w:eastAsia="zh-CN" w:bidi="zh-CN"/>
      </w:rPr>
    </w:lvl>
  </w:abstractNum>
  <w:abstractNum w:abstractNumId="97" w15:restartNumberingAfterBreak="0">
    <w:nsid w:val="7E8639CF"/>
    <w:multiLevelType w:val="multilevel"/>
    <w:tmpl w:val="5630E4FE"/>
    <w:lvl w:ilvl="0">
      <w:start w:val="8"/>
      <w:numFmt w:val="decimal"/>
      <w:lvlText w:val="%1"/>
      <w:lvlJc w:val="left"/>
      <w:pPr>
        <w:ind w:left="590" w:hanging="370"/>
        <w:jc w:val="left"/>
      </w:pPr>
      <w:rPr>
        <w:rFonts w:hint="default"/>
        <w:lang w:val="zh-CN" w:eastAsia="zh-CN" w:bidi="zh-CN"/>
      </w:rPr>
    </w:lvl>
    <w:lvl w:ilvl="1">
      <w:start w:val="3"/>
      <w:numFmt w:val="decimal"/>
      <w:lvlText w:val="%1.%2"/>
      <w:lvlJc w:val="left"/>
      <w:pPr>
        <w:ind w:left="590" w:hanging="370"/>
        <w:jc w:val="left"/>
      </w:pPr>
      <w:rPr>
        <w:rFonts w:ascii="Microsoft JhengHei" w:eastAsia="Microsoft JhengHei" w:hAnsi="Microsoft JhengHei" w:cs="Microsoft JhengHei" w:hint="default"/>
        <w:b/>
        <w:bCs/>
        <w:w w:val="104"/>
        <w:sz w:val="21"/>
        <w:szCs w:val="21"/>
        <w:lang w:val="zh-CN" w:eastAsia="zh-CN" w:bidi="zh-CN"/>
      </w:rPr>
    </w:lvl>
    <w:lvl w:ilvl="2">
      <w:start w:val="1"/>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1085"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3658" w:hanging="213"/>
      </w:pPr>
      <w:rPr>
        <w:rFonts w:hint="default"/>
        <w:lang w:val="zh-CN" w:eastAsia="zh-CN" w:bidi="zh-CN"/>
      </w:rPr>
    </w:lvl>
    <w:lvl w:ilvl="6">
      <w:numFmt w:val="bullet"/>
      <w:lvlText w:val="•"/>
      <w:lvlJc w:val="left"/>
      <w:pPr>
        <w:ind w:left="4948" w:hanging="213"/>
      </w:pPr>
      <w:rPr>
        <w:rFonts w:hint="default"/>
        <w:lang w:val="zh-CN" w:eastAsia="zh-CN" w:bidi="zh-CN"/>
      </w:rPr>
    </w:lvl>
    <w:lvl w:ilvl="7">
      <w:numFmt w:val="bullet"/>
      <w:lvlText w:val="•"/>
      <w:lvlJc w:val="left"/>
      <w:pPr>
        <w:ind w:left="6237" w:hanging="213"/>
      </w:pPr>
      <w:rPr>
        <w:rFonts w:hint="default"/>
        <w:lang w:val="zh-CN" w:eastAsia="zh-CN" w:bidi="zh-CN"/>
      </w:rPr>
    </w:lvl>
    <w:lvl w:ilvl="8">
      <w:numFmt w:val="bullet"/>
      <w:lvlText w:val="•"/>
      <w:lvlJc w:val="left"/>
      <w:pPr>
        <w:ind w:left="7527" w:hanging="213"/>
      </w:pPr>
      <w:rPr>
        <w:rFonts w:hint="default"/>
        <w:lang w:val="zh-CN" w:eastAsia="zh-CN" w:bidi="zh-CN"/>
      </w:rPr>
    </w:lvl>
  </w:abstractNum>
  <w:abstractNum w:abstractNumId="98" w15:restartNumberingAfterBreak="0">
    <w:nsid w:val="7FBE7CBA"/>
    <w:multiLevelType w:val="multilevel"/>
    <w:tmpl w:val="7CE61898"/>
    <w:lvl w:ilvl="0">
      <w:start w:val="7"/>
      <w:numFmt w:val="decimal"/>
      <w:lvlText w:val="%1"/>
      <w:lvlJc w:val="left"/>
      <w:pPr>
        <w:ind w:left="801" w:hanging="581"/>
        <w:jc w:val="left"/>
      </w:pPr>
      <w:rPr>
        <w:rFonts w:hint="default"/>
        <w:lang w:val="zh-CN" w:eastAsia="zh-CN" w:bidi="zh-CN"/>
      </w:rPr>
    </w:lvl>
    <w:lvl w:ilvl="1">
      <w:start w:val="5"/>
      <w:numFmt w:val="decimal"/>
      <w:lvlText w:val="%1.%2"/>
      <w:lvlJc w:val="left"/>
      <w:pPr>
        <w:ind w:left="801" w:hanging="581"/>
        <w:jc w:val="left"/>
      </w:pPr>
      <w:rPr>
        <w:rFonts w:hint="default"/>
        <w:lang w:val="zh-CN" w:eastAsia="zh-CN" w:bidi="zh-CN"/>
      </w:rPr>
    </w:lvl>
    <w:lvl w:ilvl="2">
      <w:start w:val="3"/>
      <w:numFmt w:val="decimal"/>
      <w:lvlText w:val="%1.%2.%3"/>
      <w:lvlJc w:val="left"/>
      <w:pPr>
        <w:ind w:left="801" w:hanging="581"/>
        <w:jc w:val="left"/>
      </w:pPr>
      <w:rPr>
        <w:rFonts w:ascii="Microsoft JhengHei" w:eastAsia="Microsoft JhengHei" w:hAnsi="Microsoft JhengHei" w:cs="Microsoft JhengHei" w:hint="default"/>
        <w:b/>
        <w:bCs/>
        <w:w w:val="109"/>
        <w:sz w:val="21"/>
        <w:szCs w:val="21"/>
        <w:lang w:val="zh-CN" w:eastAsia="zh-CN" w:bidi="zh-CN"/>
      </w:rPr>
    </w:lvl>
    <w:lvl w:ilvl="3">
      <w:start w:val="1"/>
      <w:numFmt w:val="decimal"/>
      <w:lvlText w:val="%1.%2.%3.%4"/>
      <w:lvlJc w:val="left"/>
      <w:pPr>
        <w:ind w:left="1014" w:hanging="795"/>
        <w:jc w:val="left"/>
      </w:pPr>
      <w:rPr>
        <w:rFonts w:ascii="Microsoft JhengHei" w:eastAsia="Microsoft JhengHei" w:hAnsi="Microsoft JhengHei" w:cs="Microsoft JhengHei" w:hint="default"/>
        <w:b/>
        <w:bCs/>
        <w:w w:val="109"/>
        <w:sz w:val="21"/>
        <w:szCs w:val="21"/>
        <w:lang w:val="zh-CN" w:eastAsia="zh-CN" w:bidi="zh-CN"/>
      </w:rPr>
    </w:lvl>
    <w:lvl w:ilvl="4">
      <w:start w:val="1"/>
      <w:numFmt w:val="lowerLetter"/>
      <w:lvlText w:val="%5)"/>
      <w:lvlJc w:val="left"/>
      <w:pPr>
        <w:ind w:left="873" w:hanging="213"/>
        <w:jc w:val="left"/>
      </w:pPr>
      <w:rPr>
        <w:rFonts w:ascii="宋体" w:eastAsia="宋体" w:hAnsi="宋体" w:cs="宋体" w:hint="default"/>
        <w:spacing w:val="-3"/>
        <w:w w:val="100"/>
        <w:sz w:val="19"/>
        <w:szCs w:val="19"/>
        <w:lang w:val="zh-CN" w:eastAsia="zh-CN" w:bidi="zh-CN"/>
      </w:rPr>
    </w:lvl>
    <w:lvl w:ilvl="5">
      <w:numFmt w:val="bullet"/>
      <w:lvlText w:val="•"/>
      <w:lvlJc w:val="left"/>
      <w:pPr>
        <w:ind w:left="4427" w:hanging="213"/>
      </w:pPr>
      <w:rPr>
        <w:rFonts w:hint="default"/>
        <w:lang w:val="zh-CN" w:eastAsia="zh-CN" w:bidi="zh-CN"/>
      </w:rPr>
    </w:lvl>
    <w:lvl w:ilvl="6">
      <w:numFmt w:val="bullet"/>
      <w:lvlText w:val="•"/>
      <w:lvlJc w:val="left"/>
      <w:pPr>
        <w:ind w:left="5563" w:hanging="213"/>
      </w:pPr>
      <w:rPr>
        <w:rFonts w:hint="default"/>
        <w:lang w:val="zh-CN" w:eastAsia="zh-CN" w:bidi="zh-CN"/>
      </w:rPr>
    </w:lvl>
    <w:lvl w:ilvl="7">
      <w:numFmt w:val="bullet"/>
      <w:lvlText w:val="•"/>
      <w:lvlJc w:val="left"/>
      <w:pPr>
        <w:ind w:left="6699" w:hanging="213"/>
      </w:pPr>
      <w:rPr>
        <w:rFonts w:hint="default"/>
        <w:lang w:val="zh-CN" w:eastAsia="zh-CN" w:bidi="zh-CN"/>
      </w:rPr>
    </w:lvl>
    <w:lvl w:ilvl="8">
      <w:numFmt w:val="bullet"/>
      <w:lvlText w:val="•"/>
      <w:lvlJc w:val="left"/>
      <w:pPr>
        <w:ind w:left="7834" w:hanging="213"/>
      </w:pPr>
      <w:rPr>
        <w:rFonts w:hint="default"/>
        <w:lang w:val="zh-CN" w:eastAsia="zh-CN" w:bidi="zh-CN"/>
      </w:rPr>
    </w:lvl>
  </w:abstractNum>
  <w:num w:numId="1">
    <w:abstractNumId w:val="72"/>
  </w:num>
  <w:num w:numId="2">
    <w:abstractNumId w:val="75"/>
  </w:num>
  <w:num w:numId="3">
    <w:abstractNumId w:val="8"/>
  </w:num>
  <w:num w:numId="4">
    <w:abstractNumId w:val="96"/>
  </w:num>
  <w:num w:numId="5">
    <w:abstractNumId w:val="82"/>
  </w:num>
  <w:num w:numId="6">
    <w:abstractNumId w:val="33"/>
  </w:num>
  <w:num w:numId="7">
    <w:abstractNumId w:val="50"/>
  </w:num>
  <w:num w:numId="8">
    <w:abstractNumId w:val="47"/>
  </w:num>
  <w:num w:numId="9">
    <w:abstractNumId w:val="53"/>
  </w:num>
  <w:num w:numId="10">
    <w:abstractNumId w:val="28"/>
  </w:num>
  <w:num w:numId="11">
    <w:abstractNumId w:val="25"/>
  </w:num>
  <w:num w:numId="12">
    <w:abstractNumId w:val="68"/>
  </w:num>
  <w:num w:numId="13">
    <w:abstractNumId w:val="89"/>
  </w:num>
  <w:num w:numId="14">
    <w:abstractNumId w:val="67"/>
  </w:num>
  <w:num w:numId="15">
    <w:abstractNumId w:val="49"/>
  </w:num>
  <w:num w:numId="16">
    <w:abstractNumId w:val="29"/>
  </w:num>
  <w:num w:numId="17">
    <w:abstractNumId w:val="59"/>
  </w:num>
  <w:num w:numId="18">
    <w:abstractNumId w:val="19"/>
  </w:num>
  <w:num w:numId="19">
    <w:abstractNumId w:val="1"/>
  </w:num>
  <w:num w:numId="20">
    <w:abstractNumId w:val="69"/>
  </w:num>
  <w:num w:numId="21">
    <w:abstractNumId w:val="84"/>
  </w:num>
  <w:num w:numId="22">
    <w:abstractNumId w:val="21"/>
  </w:num>
  <w:num w:numId="23">
    <w:abstractNumId w:val="95"/>
  </w:num>
  <w:num w:numId="24">
    <w:abstractNumId w:val="55"/>
  </w:num>
  <w:num w:numId="25">
    <w:abstractNumId w:val="88"/>
  </w:num>
  <w:num w:numId="26">
    <w:abstractNumId w:val="73"/>
  </w:num>
  <w:num w:numId="27">
    <w:abstractNumId w:val="51"/>
  </w:num>
  <w:num w:numId="28">
    <w:abstractNumId w:val="5"/>
  </w:num>
  <w:num w:numId="29">
    <w:abstractNumId w:val="17"/>
  </w:num>
  <w:num w:numId="30">
    <w:abstractNumId w:val="30"/>
  </w:num>
  <w:num w:numId="31">
    <w:abstractNumId w:val="42"/>
  </w:num>
  <w:num w:numId="32">
    <w:abstractNumId w:val="23"/>
  </w:num>
  <w:num w:numId="33">
    <w:abstractNumId w:val="74"/>
  </w:num>
  <w:num w:numId="34">
    <w:abstractNumId w:val="79"/>
  </w:num>
  <w:num w:numId="35">
    <w:abstractNumId w:val="32"/>
  </w:num>
  <w:num w:numId="36">
    <w:abstractNumId w:val="6"/>
  </w:num>
  <w:num w:numId="37">
    <w:abstractNumId w:val="65"/>
  </w:num>
  <w:num w:numId="38">
    <w:abstractNumId w:val="16"/>
  </w:num>
  <w:num w:numId="39">
    <w:abstractNumId w:val="34"/>
  </w:num>
  <w:num w:numId="40">
    <w:abstractNumId w:val="9"/>
  </w:num>
  <w:num w:numId="41">
    <w:abstractNumId w:val="77"/>
  </w:num>
  <w:num w:numId="42">
    <w:abstractNumId w:val="97"/>
  </w:num>
  <w:num w:numId="43">
    <w:abstractNumId w:val="57"/>
  </w:num>
  <w:num w:numId="44">
    <w:abstractNumId w:val="66"/>
  </w:num>
  <w:num w:numId="45">
    <w:abstractNumId w:val="26"/>
  </w:num>
  <w:num w:numId="46">
    <w:abstractNumId w:val="35"/>
  </w:num>
  <w:num w:numId="47">
    <w:abstractNumId w:val="86"/>
  </w:num>
  <w:num w:numId="48">
    <w:abstractNumId w:val="3"/>
  </w:num>
  <w:num w:numId="49">
    <w:abstractNumId w:val="15"/>
  </w:num>
  <w:num w:numId="50">
    <w:abstractNumId w:val="12"/>
  </w:num>
  <w:num w:numId="51">
    <w:abstractNumId w:val="76"/>
  </w:num>
  <w:num w:numId="52">
    <w:abstractNumId w:val="87"/>
  </w:num>
  <w:num w:numId="53">
    <w:abstractNumId w:val="38"/>
  </w:num>
  <w:num w:numId="54">
    <w:abstractNumId w:val="40"/>
  </w:num>
  <w:num w:numId="55">
    <w:abstractNumId w:val="83"/>
  </w:num>
  <w:num w:numId="56">
    <w:abstractNumId w:val="93"/>
  </w:num>
  <w:num w:numId="57">
    <w:abstractNumId w:val="39"/>
  </w:num>
  <w:num w:numId="58">
    <w:abstractNumId w:val="64"/>
  </w:num>
  <w:num w:numId="59">
    <w:abstractNumId w:val="14"/>
  </w:num>
  <w:num w:numId="60">
    <w:abstractNumId w:val="58"/>
  </w:num>
  <w:num w:numId="61">
    <w:abstractNumId w:val="70"/>
  </w:num>
  <w:num w:numId="62">
    <w:abstractNumId w:val="37"/>
  </w:num>
  <w:num w:numId="63">
    <w:abstractNumId w:val="60"/>
  </w:num>
  <w:num w:numId="64">
    <w:abstractNumId w:val="7"/>
  </w:num>
  <w:num w:numId="65">
    <w:abstractNumId w:val="46"/>
  </w:num>
  <w:num w:numId="66">
    <w:abstractNumId w:val="98"/>
  </w:num>
  <w:num w:numId="67">
    <w:abstractNumId w:val="54"/>
  </w:num>
  <w:num w:numId="68">
    <w:abstractNumId w:val="92"/>
  </w:num>
  <w:num w:numId="69">
    <w:abstractNumId w:val="20"/>
  </w:num>
  <w:num w:numId="70">
    <w:abstractNumId w:val="94"/>
  </w:num>
  <w:num w:numId="71">
    <w:abstractNumId w:val="61"/>
  </w:num>
  <w:num w:numId="72">
    <w:abstractNumId w:val="36"/>
  </w:num>
  <w:num w:numId="73">
    <w:abstractNumId w:val="80"/>
  </w:num>
  <w:num w:numId="74">
    <w:abstractNumId w:val="78"/>
  </w:num>
  <w:num w:numId="75">
    <w:abstractNumId w:val="10"/>
  </w:num>
  <w:num w:numId="76">
    <w:abstractNumId w:val="31"/>
  </w:num>
  <w:num w:numId="77">
    <w:abstractNumId w:val="63"/>
  </w:num>
  <w:num w:numId="78">
    <w:abstractNumId w:val="48"/>
  </w:num>
  <w:num w:numId="79">
    <w:abstractNumId w:val="11"/>
  </w:num>
  <w:num w:numId="80">
    <w:abstractNumId w:val="91"/>
  </w:num>
  <w:num w:numId="81">
    <w:abstractNumId w:val="71"/>
  </w:num>
  <w:num w:numId="82">
    <w:abstractNumId w:val="44"/>
  </w:num>
  <w:num w:numId="83">
    <w:abstractNumId w:val="56"/>
  </w:num>
  <w:num w:numId="84">
    <w:abstractNumId w:val="13"/>
  </w:num>
  <w:num w:numId="85">
    <w:abstractNumId w:val="62"/>
  </w:num>
  <w:num w:numId="86">
    <w:abstractNumId w:val="85"/>
  </w:num>
  <w:num w:numId="87">
    <w:abstractNumId w:val="22"/>
  </w:num>
  <w:num w:numId="88">
    <w:abstractNumId w:val="41"/>
  </w:num>
  <w:num w:numId="89">
    <w:abstractNumId w:val="81"/>
  </w:num>
  <w:num w:numId="90">
    <w:abstractNumId w:val="90"/>
  </w:num>
  <w:num w:numId="91">
    <w:abstractNumId w:val="27"/>
  </w:num>
  <w:num w:numId="92">
    <w:abstractNumId w:val="24"/>
  </w:num>
  <w:num w:numId="93">
    <w:abstractNumId w:val="43"/>
  </w:num>
  <w:num w:numId="94">
    <w:abstractNumId w:val="0"/>
  </w:num>
  <w:num w:numId="95">
    <w:abstractNumId w:val="52"/>
  </w:num>
  <w:num w:numId="96">
    <w:abstractNumId w:val="2"/>
  </w:num>
  <w:num w:numId="97">
    <w:abstractNumId w:val="4"/>
  </w:num>
  <w:num w:numId="98">
    <w:abstractNumId w:val="18"/>
  </w:num>
  <w:num w:numId="99">
    <w:abstractNumId w:val="4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97E80"/>
    <w:rsid w:val="002D5C5D"/>
    <w:rsid w:val="003B5ACD"/>
    <w:rsid w:val="00701A3F"/>
    <w:rsid w:val="007C0542"/>
    <w:rsid w:val="00D13BEC"/>
    <w:rsid w:val="00DD528B"/>
    <w:rsid w:val="00F02C53"/>
    <w:rsid w:val="00F97E80"/>
    <w:rsid w:val="00FC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3ACE6FE5"/>
  <w15:docId w15:val="{47160581-466C-4F60-A552-1CA10AAF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1014" w:hanging="794"/>
      <w:outlineLvl w:val="0"/>
    </w:pPr>
    <w:rPr>
      <w:rFonts w:ascii="Microsoft JhengHei" w:eastAsia="Microsoft JhengHei" w:hAnsi="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0"/>
      <w:ind w:left="553"/>
    </w:pPr>
    <w:rPr>
      <w:sz w:val="18"/>
      <w:szCs w:val="18"/>
    </w:rPr>
  </w:style>
  <w:style w:type="paragraph" w:styleId="TOC2">
    <w:name w:val="toc 2"/>
    <w:basedOn w:val="a"/>
    <w:uiPriority w:val="1"/>
    <w:qFormat/>
    <w:pPr>
      <w:spacing w:before="120"/>
      <w:ind w:left="721"/>
    </w:pPr>
    <w:rPr>
      <w:sz w:val="21"/>
      <w:szCs w:val="21"/>
    </w:rPr>
  </w:style>
  <w:style w:type="paragraph" w:styleId="TOC3">
    <w:name w:val="toc 3"/>
    <w:basedOn w:val="a"/>
    <w:uiPriority w:val="1"/>
    <w:qFormat/>
    <w:pPr>
      <w:spacing w:before="120"/>
      <w:ind w:left="1144" w:right="385" w:hanging="317"/>
    </w:pPr>
    <w:rPr>
      <w:sz w:val="21"/>
      <w:szCs w:val="21"/>
    </w:rPr>
  </w:style>
  <w:style w:type="paragraph" w:styleId="TOC4">
    <w:name w:val="toc 4"/>
    <w:basedOn w:val="a"/>
    <w:uiPriority w:val="1"/>
    <w:qFormat/>
    <w:pPr>
      <w:spacing w:before="123"/>
      <w:ind w:left="1255" w:right="260" w:hanging="303"/>
    </w:pPr>
    <w:rPr>
      <w:sz w:val="20"/>
      <w:szCs w:val="20"/>
    </w:rPr>
  </w:style>
  <w:style w:type="paragraph" w:styleId="TOC5">
    <w:name w:val="toc 5"/>
    <w:basedOn w:val="a"/>
    <w:uiPriority w:val="1"/>
    <w:qFormat/>
    <w:pPr>
      <w:spacing w:before="123"/>
      <w:ind w:left="1356" w:right="159" w:hanging="304"/>
    </w:pPr>
    <w:rPr>
      <w:sz w:val="20"/>
      <w:szCs w:val="20"/>
    </w:rPr>
  </w:style>
  <w:style w:type="paragraph" w:styleId="a3">
    <w:name w:val="Body Text"/>
    <w:basedOn w:val="a"/>
    <w:uiPriority w:val="1"/>
    <w:qFormat/>
    <w:rPr>
      <w:sz w:val="21"/>
      <w:szCs w:val="21"/>
    </w:rPr>
  </w:style>
  <w:style w:type="paragraph" w:styleId="a4">
    <w:name w:val="List Paragraph"/>
    <w:basedOn w:val="a"/>
    <w:uiPriority w:val="1"/>
    <w:qFormat/>
    <w:pPr>
      <w:ind w:left="1085" w:hanging="212"/>
    </w:pPr>
  </w:style>
  <w:style w:type="paragraph" w:customStyle="1" w:styleId="TableParagraph">
    <w:name w:val="Table Paragraph"/>
    <w:basedOn w:val="a"/>
    <w:uiPriority w:val="1"/>
    <w:qFormat/>
  </w:style>
  <w:style w:type="paragraph" w:styleId="a5">
    <w:name w:val="header"/>
    <w:basedOn w:val="a"/>
    <w:link w:val="a6"/>
    <w:uiPriority w:val="99"/>
    <w:unhideWhenUsed/>
    <w:rsid w:val="00F02C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2C53"/>
    <w:rPr>
      <w:rFonts w:ascii="宋体" w:eastAsia="宋体" w:hAnsi="宋体" w:cs="宋体"/>
      <w:sz w:val="18"/>
      <w:szCs w:val="18"/>
      <w:lang w:val="zh-CN" w:eastAsia="zh-CN" w:bidi="zh-CN"/>
    </w:rPr>
  </w:style>
  <w:style w:type="paragraph" w:styleId="a7">
    <w:name w:val="footer"/>
    <w:basedOn w:val="a"/>
    <w:link w:val="a8"/>
    <w:uiPriority w:val="99"/>
    <w:unhideWhenUsed/>
    <w:rsid w:val="00F02C53"/>
    <w:pPr>
      <w:tabs>
        <w:tab w:val="center" w:pos="4153"/>
        <w:tab w:val="right" w:pos="8306"/>
      </w:tabs>
      <w:snapToGrid w:val="0"/>
    </w:pPr>
    <w:rPr>
      <w:sz w:val="18"/>
      <w:szCs w:val="18"/>
    </w:rPr>
  </w:style>
  <w:style w:type="character" w:customStyle="1" w:styleId="a8">
    <w:name w:val="页脚 字符"/>
    <w:basedOn w:val="a0"/>
    <w:link w:val="a7"/>
    <w:uiPriority w:val="99"/>
    <w:rsid w:val="00F02C53"/>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15.xml"/><Relationship Id="rId117" Type="http://schemas.openxmlformats.org/officeDocument/2006/relationships/header" Target="header102.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12" Type="http://schemas.openxmlformats.org/officeDocument/2006/relationships/header" Target="header99.xml"/><Relationship Id="rId16" Type="http://schemas.openxmlformats.org/officeDocument/2006/relationships/header" Target="header5.xml"/><Relationship Id="rId107" Type="http://schemas.openxmlformats.org/officeDocument/2006/relationships/header" Target="header95.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image" Target="media/image2.jpeg"/><Relationship Id="rId113" Type="http://schemas.openxmlformats.org/officeDocument/2006/relationships/image" Target="media/image4.jpeg"/><Relationship Id="rId118" Type="http://schemas.openxmlformats.org/officeDocument/2006/relationships/image" Target="media/image6.jpeg"/><Relationship Id="rId8" Type="http://schemas.openxmlformats.org/officeDocument/2006/relationships/image" Target="media/image1.png"/><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121" Type="http://schemas.openxmlformats.org/officeDocument/2006/relationships/hyperlink" Target="http://www.spc.net.c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header" Target="header96.xml"/><Relationship Id="rId116" Type="http://schemas.openxmlformats.org/officeDocument/2006/relationships/header" Target="header101.xml"/><Relationship Id="rId124"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11" Type="http://schemas.openxmlformats.org/officeDocument/2006/relationships/header" Target="header9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4.xml"/><Relationship Id="rId114" Type="http://schemas.openxmlformats.org/officeDocument/2006/relationships/image" Target="media/image5.jpeg"/><Relationship Id="rId119" Type="http://schemas.openxmlformats.org/officeDocument/2006/relationships/image" Target="media/image7.jpeg"/><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122"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image" Target="media/image3.jpeg"/><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120" Type="http://schemas.openxmlformats.org/officeDocument/2006/relationships/image" Target="media/image8.jpeg"/><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110" Type="http://schemas.openxmlformats.org/officeDocument/2006/relationships/header" Target="header97.xml"/><Relationship Id="rId115" Type="http://schemas.openxmlformats.org/officeDocument/2006/relationships/header" Target="header10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430B-DB31-4D10-9404-5C9F278C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91</Pages>
  <Words>9258</Words>
  <Characters>52775</Characters>
  <DocSecurity>0</DocSecurity>
  <Lines>439</Lines>
  <Paragraphs>123</Paragraphs>
  <ScaleCrop>false</ScaleCrop>
  <Company/>
  <LinksUpToDate>false</LinksUpToDate>
  <CharactersWithSpaces>61910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2019-06-11T09:25:00Z</dcterms:created>
  <dcterms:modified xsi:type="dcterms:W3CDTF">2019-06-11T09:42:00Z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2019-06-11T00:00:00Z</vt:filetime>
  </property>
</Properties>
</file>