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F8A" w:rsidRDefault="00531F8A" w:rsidP="00920EA1"/>
    <w:p w:rsidR="00531F8A" w:rsidRDefault="00531F8A" w:rsidP="00920EA1"/>
    <w:p w:rsidR="00531F8A" w:rsidRDefault="00531F8A" w:rsidP="00920EA1"/>
    <w:p w:rsidR="00531F8A" w:rsidRDefault="00531F8A" w:rsidP="00920EA1"/>
    <w:p w:rsidR="00531F8A" w:rsidRDefault="00531F8A" w:rsidP="00920EA1"/>
    <w:p w:rsidR="00531F8A" w:rsidRDefault="00531F8A" w:rsidP="00920EA1"/>
    <w:p w:rsidR="00531F8A" w:rsidRPr="00F02D59" w:rsidRDefault="00531F8A" w:rsidP="00F02D59">
      <w:pPr>
        <w:pStyle w:val="ab"/>
        <w:rPr>
          <w:sz w:val="48"/>
        </w:rPr>
      </w:pPr>
      <w:bookmarkStart w:id="0" w:name="_Toc459303189"/>
      <w:r w:rsidRPr="00F02D59">
        <w:rPr>
          <w:rFonts w:hint="eastAsia"/>
          <w:sz w:val="48"/>
        </w:rPr>
        <w:t>移动应用安全产品体系</w:t>
      </w:r>
      <w:bookmarkEnd w:id="0"/>
    </w:p>
    <w:p w:rsidR="00531F8A" w:rsidRPr="00F02D59" w:rsidRDefault="00531F8A" w:rsidP="00F02D59">
      <w:pPr>
        <w:pStyle w:val="ab"/>
        <w:rPr>
          <w:sz w:val="48"/>
        </w:rPr>
      </w:pPr>
      <w:bookmarkStart w:id="1" w:name="_Toc459303190"/>
      <w:r w:rsidRPr="00F02D59">
        <w:rPr>
          <w:rFonts w:hint="eastAsia"/>
          <w:sz w:val="48"/>
        </w:rPr>
        <w:t>技术及市场分析</w:t>
      </w:r>
      <w:bookmarkEnd w:id="1"/>
    </w:p>
    <w:p w:rsidR="00531F8A" w:rsidRPr="00F02D59" w:rsidRDefault="00531F8A" w:rsidP="00F02D59">
      <w:pPr>
        <w:pStyle w:val="ab"/>
        <w:rPr>
          <w:sz w:val="48"/>
        </w:rPr>
      </w:pPr>
    </w:p>
    <w:p w:rsidR="00531F8A" w:rsidRPr="00F02D59" w:rsidRDefault="00531F8A" w:rsidP="00920EA1">
      <w:pPr>
        <w:rPr>
          <w:sz w:val="32"/>
        </w:rPr>
      </w:pPr>
    </w:p>
    <w:p w:rsidR="00531F8A" w:rsidRPr="00F02D59" w:rsidRDefault="00531F8A" w:rsidP="00920EA1">
      <w:pPr>
        <w:rPr>
          <w:sz w:val="32"/>
        </w:rPr>
      </w:pPr>
    </w:p>
    <w:p w:rsidR="00531F8A" w:rsidRPr="00F02D59" w:rsidRDefault="00531F8A" w:rsidP="00920EA1">
      <w:pPr>
        <w:rPr>
          <w:sz w:val="32"/>
        </w:rPr>
      </w:pPr>
    </w:p>
    <w:p w:rsidR="00531F8A" w:rsidRPr="00F02D59" w:rsidRDefault="00531F8A" w:rsidP="00920EA1">
      <w:pPr>
        <w:rPr>
          <w:sz w:val="32"/>
        </w:rPr>
      </w:pPr>
    </w:p>
    <w:p w:rsidR="00531F8A" w:rsidRPr="00F02D59" w:rsidRDefault="00F02D59" w:rsidP="00F02D59">
      <w:pPr>
        <w:ind w:firstLine="0"/>
        <w:jc w:val="center"/>
        <w:rPr>
          <w:sz w:val="32"/>
        </w:rPr>
      </w:pPr>
      <w:r w:rsidRPr="00F02D59">
        <w:rPr>
          <w:sz w:val="32"/>
        </w:rPr>
        <w:t xml:space="preserve">   </w:t>
      </w:r>
      <w:r w:rsidR="00531F8A" w:rsidRPr="00F02D59">
        <w:rPr>
          <w:rFonts w:hint="eastAsia"/>
          <w:sz w:val="32"/>
        </w:rPr>
        <w:t>2016</w:t>
      </w:r>
      <w:r w:rsidR="00531F8A" w:rsidRPr="00F02D59">
        <w:rPr>
          <w:rFonts w:hint="eastAsia"/>
          <w:sz w:val="32"/>
        </w:rPr>
        <w:t>年</w:t>
      </w:r>
      <w:r w:rsidR="006D4AAE" w:rsidRPr="00F02D59">
        <w:rPr>
          <w:rFonts w:hint="eastAsia"/>
          <w:sz w:val="32"/>
        </w:rPr>
        <w:t>08</w:t>
      </w:r>
      <w:r w:rsidR="00531F8A" w:rsidRPr="00F02D59">
        <w:rPr>
          <w:rFonts w:hint="eastAsia"/>
          <w:sz w:val="32"/>
        </w:rPr>
        <w:t>月</w:t>
      </w:r>
    </w:p>
    <w:p w:rsidR="00531F8A" w:rsidRPr="00F02D59" w:rsidRDefault="00531F8A" w:rsidP="00982B05">
      <w:pPr>
        <w:ind w:firstLine="0"/>
        <w:jc w:val="center"/>
        <w:rPr>
          <w:sz w:val="32"/>
        </w:rPr>
      </w:pPr>
    </w:p>
    <w:p w:rsidR="00D6758E" w:rsidRPr="00F02D59" w:rsidRDefault="00D6758E" w:rsidP="00F02D59">
      <w:pPr>
        <w:ind w:firstLine="0"/>
        <w:rPr>
          <w:rFonts w:hint="eastAsia"/>
          <w:sz w:val="32"/>
        </w:rPr>
        <w:sectPr w:rsidR="00D6758E" w:rsidRPr="00F02D59" w:rsidSect="00D6758E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sdt>
      <w:sdtPr>
        <w:rPr>
          <w:b/>
          <w:lang w:val="zh-CN"/>
        </w:rPr>
        <w:id w:val="203292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758E" w:rsidRPr="00D6758E" w:rsidRDefault="00D6758E" w:rsidP="00D6758E">
          <w:pPr>
            <w:jc w:val="center"/>
            <w:rPr>
              <w:b/>
            </w:rPr>
          </w:pPr>
          <w:r w:rsidRPr="00D6758E">
            <w:rPr>
              <w:b/>
              <w:lang w:val="zh-CN"/>
            </w:rPr>
            <w:t>目</w:t>
          </w:r>
          <w:r w:rsidRPr="00D6758E">
            <w:rPr>
              <w:rFonts w:hint="eastAsia"/>
              <w:b/>
              <w:lang w:val="zh-CN"/>
            </w:rPr>
            <w:t xml:space="preserve"> </w:t>
          </w:r>
          <w:r w:rsidRPr="00D6758E">
            <w:rPr>
              <w:b/>
              <w:lang w:val="zh-CN"/>
            </w:rPr>
            <w:t>录</w:t>
          </w:r>
        </w:p>
        <w:p w:rsidR="00B1697D" w:rsidRDefault="0056667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D6758E"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B1697D" w:rsidRPr="00AD7B34">
            <w:rPr>
              <w:rStyle w:val="aa"/>
              <w:noProof/>
            </w:rPr>
            <w:fldChar w:fldCharType="begin"/>
          </w:r>
          <w:r w:rsidR="00B1697D" w:rsidRPr="00AD7B34">
            <w:rPr>
              <w:rStyle w:val="aa"/>
              <w:noProof/>
            </w:rPr>
            <w:instrText xml:space="preserve"> </w:instrText>
          </w:r>
          <w:r w:rsidR="00B1697D">
            <w:rPr>
              <w:noProof/>
            </w:rPr>
            <w:instrText>HYPERLINK \l "_Toc459303189"</w:instrText>
          </w:r>
          <w:r w:rsidR="00B1697D" w:rsidRPr="00AD7B34">
            <w:rPr>
              <w:rStyle w:val="aa"/>
              <w:noProof/>
            </w:rPr>
            <w:instrText xml:space="preserve"> </w:instrText>
          </w:r>
          <w:r w:rsidR="00B1697D" w:rsidRPr="00AD7B34">
            <w:rPr>
              <w:rStyle w:val="aa"/>
              <w:noProof/>
            </w:rPr>
          </w:r>
          <w:r w:rsidR="00B1697D" w:rsidRPr="00AD7B34">
            <w:rPr>
              <w:rStyle w:val="aa"/>
              <w:noProof/>
            </w:rPr>
            <w:fldChar w:fldCharType="separate"/>
          </w:r>
          <w:r w:rsidR="00B1697D" w:rsidRPr="00AD7B34">
            <w:rPr>
              <w:rStyle w:val="aa"/>
              <w:rFonts w:hint="eastAsia"/>
              <w:noProof/>
            </w:rPr>
            <w:t>移动应用安全产品体系</w:t>
          </w:r>
          <w:r w:rsidR="00B1697D">
            <w:rPr>
              <w:noProof/>
              <w:webHidden/>
            </w:rPr>
            <w:tab/>
          </w:r>
          <w:r w:rsidR="00B1697D">
            <w:rPr>
              <w:noProof/>
              <w:webHidden/>
            </w:rPr>
            <w:fldChar w:fldCharType="begin"/>
          </w:r>
          <w:r w:rsidR="00B1697D">
            <w:rPr>
              <w:noProof/>
              <w:webHidden/>
            </w:rPr>
            <w:instrText xml:space="preserve"> PAGEREF _Toc459303189 \h </w:instrText>
          </w:r>
          <w:r w:rsidR="00B1697D">
            <w:rPr>
              <w:noProof/>
              <w:webHidden/>
            </w:rPr>
          </w:r>
          <w:r w:rsidR="00B1697D">
            <w:rPr>
              <w:noProof/>
              <w:webHidden/>
            </w:rPr>
            <w:fldChar w:fldCharType="separate"/>
          </w:r>
          <w:r w:rsidR="00B1697D">
            <w:rPr>
              <w:noProof/>
              <w:webHidden/>
            </w:rPr>
            <w:t>I</w:t>
          </w:r>
          <w:r w:rsidR="00B1697D">
            <w:rPr>
              <w:noProof/>
              <w:webHidden/>
            </w:rPr>
            <w:fldChar w:fldCharType="end"/>
          </w:r>
          <w:r w:rsidR="00B1697D" w:rsidRPr="00AD7B34">
            <w:rPr>
              <w:rStyle w:val="aa"/>
              <w:noProof/>
            </w:rPr>
            <w:fldChar w:fldCharType="end"/>
          </w:r>
        </w:p>
        <w:p w:rsidR="00B1697D" w:rsidRDefault="00B169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0" w:history="1">
            <w:r w:rsidRPr="00AD7B34">
              <w:rPr>
                <w:rStyle w:val="aa"/>
                <w:rFonts w:hint="eastAsia"/>
                <w:noProof/>
              </w:rPr>
              <w:t>技术及市场分析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1" w:history="1">
            <w:r w:rsidRPr="00AD7B34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同领域商业对比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2" w:history="1">
            <w:r w:rsidRPr="00AD7B34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移动应用安全解决方案对比说明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3" w:history="1">
            <w:r w:rsidRPr="00AD7B34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移动应用安全检测系统对比说明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4" w:history="1">
            <w:r w:rsidRPr="00AD7B34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移动应用加固系统对比说明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5" w:history="1">
            <w:r w:rsidRPr="00AD7B34">
              <w:rPr>
                <w:rStyle w:val="aa"/>
                <w:rFonts w:cs="宋体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加固功能指标对比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8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6" w:history="1">
            <w:r w:rsidRPr="00AD7B34">
              <w:rPr>
                <w:rStyle w:val="aa"/>
                <w:rFonts w:cs="宋体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noProof/>
              </w:rPr>
              <w:t>Android</w:t>
            </w:r>
            <w:r w:rsidRPr="00AD7B34">
              <w:rPr>
                <w:rStyle w:val="aa"/>
                <w:rFonts w:hint="eastAsia"/>
                <w:noProof/>
              </w:rPr>
              <w:t>平台加固功能指标支持程度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8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7" w:history="1">
            <w:r w:rsidRPr="00AD7B34">
              <w:rPr>
                <w:rStyle w:val="aa"/>
                <w:rFonts w:cs="宋体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noProof/>
              </w:rPr>
              <w:t>iOS</w:t>
            </w:r>
            <w:r w:rsidRPr="00AD7B34">
              <w:rPr>
                <w:rStyle w:val="aa"/>
                <w:rFonts w:hint="eastAsia"/>
                <w:noProof/>
              </w:rPr>
              <w:t>平台加固功能指标支持程度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8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8" w:history="1">
            <w:r w:rsidRPr="00AD7B34">
              <w:rPr>
                <w:rStyle w:val="aa"/>
                <w:rFonts w:cs="宋体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noProof/>
              </w:rPr>
              <w:t>HTML5</w:t>
            </w:r>
            <w:r w:rsidRPr="00AD7B34">
              <w:rPr>
                <w:rStyle w:val="aa"/>
                <w:rFonts w:hint="eastAsia"/>
                <w:noProof/>
              </w:rPr>
              <w:t>加固功能指标支持程度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199" w:history="1">
            <w:r w:rsidRPr="00AD7B34">
              <w:rPr>
                <w:rStyle w:val="aa"/>
                <w:rFonts w:cs="宋体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加固性能对比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0" w:history="1">
            <w:r w:rsidRPr="00AD7B34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加固后的兼容适配性对比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1" w:history="1">
            <w:r w:rsidRPr="00AD7B34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移动应用安全加固平台系统对比说明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2" w:history="1">
            <w:r w:rsidRPr="00AD7B34">
              <w:rPr>
                <w:rStyle w:val="aa"/>
                <w:rFonts w:cs="宋体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加固方案安全性对比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8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3" w:history="1">
            <w:r w:rsidRPr="00AD7B34">
              <w:rPr>
                <w:rStyle w:val="aa"/>
                <w:rFonts w:cs="宋体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noProof/>
              </w:rPr>
              <w:t>Android</w:t>
            </w:r>
            <w:r w:rsidRPr="00AD7B34">
              <w:rPr>
                <w:rStyle w:val="aa"/>
                <w:rFonts w:hint="eastAsia"/>
                <w:noProof/>
              </w:rPr>
              <w:t>平台加固方案安全性对比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8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4" w:history="1">
            <w:r w:rsidRPr="00AD7B34">
              <w:rPr>
                <w:rStyle w:val="aa"/>
                <w:rFonts w:cs="宋体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noProof/>
              </w:rPr>
              <w:t>iOS</w:t>
            </w:r>
            <w:r w:rsidRPr="00AD7B34">
              <w:rPr>
                <w:rStyle w:val="aa"/>
                <w:rFonts w:hint="eastAsia"/>
                <w:noProof/>
              </w:rPr>
              <w:t>平台加固方案安全性对比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8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5" w:history="1">
            <w:r w:rsidRPr="00AD7B34">
              <w:rPr>
                <w:rStyle w:val="aa"/>
                <w:rFonts w:cs="宋体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noProof/>
              </w:rPr>
              <w:t>H5</w:t>
            </w:r>
            <w:r w:rsidRPr="00AD7B34">
              <w:rPr>
                <w:rStyle w:val="aa"/>
                <w:rFonts w:hint="eastAsia"/>
                <w:noProof/>
              </w:rPr>
              <w:t>加固平台方案安全性对比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8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6" w:history="1">
            <w:r w:rsidRPr="00AD7B34">
              <w:rPr>
                <w:rStyle w:val="aa"/>
                <w:rFonts w:cs="宋体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noProof/>
              </w:rPr>
              <w:t>SDK</w:t>
            </w:r>
            <w:r w:rsidRPr="00AD7B34">
              <w:rPr>
                <w:rStyle w:val="aa"/>
                <w:rFonts w:hint="eastAsia"/>
                <w:noProof/>
              </w:rPr>
              <w:t>加固平台方案安全性对比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9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7" w:history="1">
            <w:r w:rsidRPr="00AD7B34">
              <w:rPr>
                <w:rStyle w:val="aa"/>
                <w:rFonts w:cs="宋体"/>
                <w:noProof/>
              </w:rPr>
              <w:t>6.1.5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安全键盘方案安全性对比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9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8" w:history="1">
            <w:r w:rsidRPr="00AD7B34">
              <w:rPr>
                <w:rStyle w:val="aa"/>
                <w:rFonts w:cs="宋体"/>
                <w:noProof/>
              </w:rPr>
              <w:t>6.1.6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数据流安全加固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09" w:history="1">
            <w:r w:rsidRPr="00AD7B34">
              <w:rPr>
                <w:rStyle w:val="aa"/>
                <w:rFonts w:cs="宋体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加固方案兼容性对比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8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10" w:history="1">
            <w:r w:rsidRPr="00AD7B34">
              <w:rPr>
                <w:rStyle w:val="aa"/>
                <w:rFonts w:cs="宋体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noProof/>
              </w:rPr>
              <w:t>CPU</w:t>
            </w:r>
            <w:r w:rsidRPr="00AD7B34">
              <w:rPr>
                <w:rStyle w:val="aa"/>
                <w:rFonts w:hint="eastAsia"/>
                <w:noProof/>
              </w:rPr>
              <w:t>兼容性支持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30"/>
            <w:tabs>
              <w:tab w:val="left" w:pos="19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11" w:history="1">
            <w:r w:rsidRPr="00AD7B34">
              <w:rPr>
                <w:rStyle w:val="aa"/>
                <w:rFonts w:cs="宋体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系统兼容性对比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7D" w:rsidRDefault="00B1697D">
          <w:pPr>
            <w:pStyle w:val="2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303212" w:history="1">
            <w:r w:rsidRPr="00AD7B34">
              <w:rPr>
                <w:rStyle w:val="aa"/>
                <w:rFonts w:cs="宋体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D7B34">
              <w:rPr>
                <w:rStyle w:val="aa"/>
                <w:rFonts w:hint="eastAsia"/>
                <w:noProof/>
              </w:rPr>
              <w:t>加固方案性能消耗对比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E" w:rsidRDefault="00566678">
          <w:r>
            <w:rPr>
              <w:b/>
              <w:bCs/>
              <w:lang w:val="zh-CN"/>
            </w:rPr>
            <w:fldChar w:fldCharType="end"/>
          </w:r>
        </w:p>
      </w:sdtContent>
    </w:sdt>
    <w:p w:rsidR="00D6758E" w:rsidRDefault="00D6758E" w:rsidP="00D6758E">
      <w:pPr>
        <w:sectPr w:rsidR="00D6758E" w:rsidSect="00D6758E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531F8A" w:rsidRDefault="00531F8A" w:rsidP="00920EA1"/>
    <w:p w:rsidR="00531F8A" w:rsidRDefault="00310864" w:rsidP="00D6758E">
      <w:pPr>
        <w:pStyle w:val="1"/>
      </w:pPr>
      <w:bookmarkStart w:id="3" w:name="_Toc450836671"/>
      <w:bookmarkStart w:id="4" w:name="_Toc459303191"/>
      <w:r>
        <w:rPr>
          <w:rFonts w:hint="eastAsia"/>
        </w:rPr>
        <w:t>同领域商业对比</w:t>
      </w:r>
      <w:bookmarkEnd w:id="3"/>
      <w:bookmarkEnd w:id="4"/>
    </w:p>
    <w:tbl>
      <w:tblPr>
        <w:tblW w:w="869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56"/>
        <w:gridCol w:w="1843"/>
        <w:gridCol w:w="1275"/>
        <w:gridCol w:w="1496"/>
      </w:tblGrid>
      <w:tr w:rsidR="00531F8A" w:rsidRPr="00840D82" w:rsidTr="00982B05">
        <w:trPr>
          <w:trHeight w:val="20"/>
        </w:trPr>
        <w:tc>
          <w:tcPr>
            <w:tcW w:w="2127" w:type="dxa"/>
            <w:shd w:val="clear" w:color="auto" w:fill="B8CCE4"/>
            <w:vAlign w:val="center"/>
          </w:tcPr>
          <w:p w:rsidR="00531F8A" w:rsidRPr="00840D82" w:rsidRDefault="00531F8A" w:rsidP="00840D82">
            <w:pPr>
              <w:pStyle w:val="a4"/>
            </w:pPr>
            <w:r w:rsidRPr="00840D82">
              <w:rPr>
                <w:rFonts w:hint="eastAsia"/>
              </w:rPr>
              <w:t>公司名称</w:t>
            </w:r>
          </w:p>
        </w:tc>
        <w:tc>
          <w:tcPr>
            <w:tcW w:w="1956" w:type="dxa"/>
            <w:shd w:val="clear" w:color="auto" w:fill="B8CCE4"/>
            <w:vAlign w:val="center"/>
          </w:tcPr>
          <w:p w:rsidR="00531F8A" w:rsidRPr="00840D82" w:rsidRDefault="00531F8A" w:rsidP="00840D82">
            <w:pPr>
              <w:pStyle w:val="a4"/>
            </w:pPr>
            <w:r w:rsidRPr="00840D82">
              <w:rPr>
                <w:rFonts w:hint="eastAsia"/>
              </w:rPr>
              <w:t>爱加密</w:t>
            </w:r>
          </w:p>
        </w:tc>
        <w:tc>
          <w:tcPr>
            <w:tcW w:w="1843" w:type="dxa"/>
            <w:shd w:val="clear" w:color="auto" w:fill="B8CCE4"/>
            <w:vAlign w:val="center"/>
          </w:tcPr>
          <w:p w:rsidR="00531F8A" w:rsidRPr="00840D82" w:rsidRDefault="00531F8A" w:rsidP="00840D82">
            <w:pPr>
              <w:pStyle w:val="a4"/>
            </w:pPr>
            <w:r w:rsidRPr="00840D82">
              <w:rPr>
                <w:rFonts w:hint="eastAsia"/>
              </w:rPr>
              <w:t>梆梆安全</w:t>
            </w:r>
          </w:p>
        </w:tc>
        <w:tc>
          <w:tcPr>
            <w:tcW w:w="1275" w:type="dxa"/>
            <w:shd w:val="clear" w:color="auto" w:fill="B8CCE4"/>
            <w:vAlign w:val="center"/>
          </w:tcPr>
          <w:p w:rsidR="00531F8A" w:rsidRPr="00840D82" w:rsidRDefault="00531F8A" w:rsidP="00840D82">
            <w:pPr>
              <w:pStyle w:val="a4"/>
            </w:pPr>
            <w:r w:rsidRPr="00840D82">
              <w:rPr>
                <w:rFonts w:hint="eastAsia"/>
              </w:rPr>
              <w:t>360加固保</w:t>
            </w:r>
          </w:p>
        </w:tc>
        <w:tc>
          <w:tcPr>
            <w:tcW w:w="1496" w:type="dxa"/>
            <w:shd w:val="clear" w:color="auto" w:fill="B8CCE4"/>
            <w:vAlign w:val="center"/>
          </w:tcPr>
          <w:p w:rsidR="00531F8A" w:rsidRPr="00840D82" w:rsidRDefault="00531F8A" w:rsidP="00840D82">
            <w:pPr>
              <w:pStyle w:val="a4"/>
            </w:pPr>
            <w:r w:rsidRPr="00840D82">
              <w:rPr>
                <w:rFonts w:hint="eastAsia"/>
              </w:rPr>
              <w:t>通付盾</w:t>
            </w:r>
          </w:p>
        </w:tc>
      </w:tr>
      <w:tr w:rsidR="00531F8A" w:rsidRPr="00531F8A" w:rsidTr="00982B05">
        <w:trPr>
          <w:trHeight w:val="20"/>
        </w:trPr>
        <w:tc>
          <w:tcPr>
            <w:tcW w:w="2127" w:type="dxa"/>
            <w:shd w:val="clear" w:color="auto" w:fill="B8CCE4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主要客户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大型企业</w:t>
            </w:r>
          </w:p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中小型企业</w:t>
            </w:r>
          </w:p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个人开发者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大型企业</w:t>
            </w:r>
          </w:p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中小型企业</w:t>
            </w:r>
          </w:p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个人开发者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个人开发者</w:t>
            </w:r>
          </w:p>
        </w:tc>
        <w:tc>
          <w:tcPr>
            <w:tcW w:w="149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中小型企业</w:t>
            </w:r>
          </w:p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个人开发者</w:t>
            </w:r>
          </w:p>
        </w:tc>
      </w:tr>
      <w:tr w:rsidR="00531F8A" w:rsidRPr="00531F8A" w:rsidTr="00982B05">
        <w:trPr>
          <w:trHeight w:val="20"/>
        </w:trPr>
        <w:tc>
          <w:tcPr>
            <w:tcW w:w="2127" w:type="dxa"/>
            <w:shd w:val="clear" w:color="auto" w:fill="B8CCE4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推出APP加固时间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2013年1月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2011年12月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2014年11月</w:t>
            </w:r>
          </w:p>
        </w:tc>
        <w:tc>
          <w:tcPr>
            <w:tcW w:w="149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2013年10月</w:t>
            </w:r>
          </w:p>
        </w:tc>
      </w:tr>
      <w:tr w:rsidR="00531F8A" w:rsidRPr="00531F8A" w:rsidTr="00982B05">
        <w:trPr>
          <w:trHeight w:val="20"/>
        </w:trPr>
        <w:tc>
          <w:tcPr>
            <w:tcW w:w="2127" w:type="dxa"/>
            <w:shd w:val="clear" w:color="auto" w:fill="B8CCE4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金融客户(家)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150+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150+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3-</w:t>
            </w:r>
          </w:p>
        </w:tc>
        <w:tc>
          <w:tcPr>
            <w:tcW w:w="149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5-</w:t>
            </w:r>
          </w:p>
        </w:tc>
      </w:tr>
      <w:tr w:rsidR="00531F8A" w:rsidRPr="00531F8A" w:rsidTr="00982B05">
        <w:trPr>
          <w:trHeight w:val="20"/>
        </w:trPr>
        <w:tc>
          <w:tcPr>
            <w:tcW w:w="2127" w:type="dxa"/>
            <w:shd w:val="clear" w:color="auto" w:fill="B8CCE4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APP加固官方认证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公安部、软侧、总参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公安部、软测、总参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无</w:t>
            </w:r>
          </w:p>
        </w:tc>
        <w:tc>
          <w:tcPr>
            <w:tcW w:w="149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无</w:t>
            </w:r>
          </w:p>
        </w:tc>
      </w:tr>
      <w:tr w:rsidR="00531F8A" w:rsidRPr="00531F8A" w:rsidTr="00982B05">
        <w:trPr>
          <w:trHeight w:val="20"/>
        </w:trPr>
        <w:tc>
          <w:tcPr>
            <w:tcW w:w="2127" w:type="dxa"/>
            <w:shd w:val="clear" w:color="auto" w:fill="B8CCE4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加固软件著作权（个）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43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6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3</w:t>
            </w:r>
          </w:p>
        </w:tc>
        <w:tc>
          <w:tcPr>
            <w:tcW w:w="1496" w:type="dxa"/>
            <w:shd w:val="clear" w:color="auto" w:fill="FFFFFF"/>
            <w:vAlign w:val="center"/>
          </w:tcPr>
          <w:p w:rsidR="00531F8A" w:rsidRPr="00531F8A" w:rsidRDefault="00531F8A" w:rsidP="00840D82">
            <w:pPr>
              <w:pStyle w:val="a4"/>
            </w:pPr>
            <w:r w:rsidRPr="00531F8A">
              <w:rPr>
                <w:rFonts w:hint="eastAsia"/>
              </w:rPr>
              <w:t>4</w:t>
            </w:r>
          </w:p>
        </w:tc>
      </w:tr>
    </w:tbl>
    <w:p w:rsidR="00531F8A" w:rsidRDefault="00531F8A" w:rsidP="00920EA1"/>
    <w:p w:rsidR="00531F8A" w:rsidRDefault="00531F8A" w:rsidP="00920EA1"/>
    <w:p w:rsidR="00531F8A" w:rsidRDefault="00531F8A" w:rsidP="00D6758E">
      <w:pPr>
        <w:pStyle w:val="1"/>
      </w:pPr>
      <w:bookmarkStart w:id="5" w:name="_Toc459303192"/>
      <w:r>
        <w:rPr>
          <w:rFonts w:hint="eastAsia"/>
        </w:rPr>
        <w:t>移动应用安全解决方案对比说明</w:t>
      </w:r>
      <w:bookmarkEnd w:id="5"/>
    </w:p>
    <w:p w:rsidR="00531F8A" w:rsidRDefault="00531F8A" w:rsidP="004407A6">
      <w:pPr>
        <w:spacing w:line="276" w:lineRule="auto"/>
      </w:pPr>
      <w:r>
        <w:rPr>
          <w:rFonts w:hint="eastAsia"/>
        </w:rPr>
        <w:t>爱加密专注于移动安全，不断完善和丰富解决方案，整体解决方案涵盖加固、检测、咨询服务、渠道、崩溃管理、云更新、压缩等。</w:t>
      </w:r>
    </w:p>
    <w:p w:rsidR="004407A6" w:rsidRPr="004407A6" w:rsidRDefault="004407A6" w:rsidP="004407A6">
      <w:pPr>
        <w:pStyle w:val="a7"/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>
        <w:rPr>
          <w:noProof/>
          <w:sz w:val="18"/>
        </w:rPr>
        <w:t>1</w:t>
      </w:r>
      <w:r w:rsidR="00566678" w:rsidRPr="004407A6">
        <w:rPr>
          <w:sz w:val="18"/>
        </w:rPr>
        <w:fldChar w:fldCharType="end"/>
      </w:r>
      <w:r w:rsidRPr="004407A6">
        <w:rPr>
          <w:sz w:val="18"/>
        </w:rPr>
        <w:t xml:space="preserve"> </w:t>
      </w:r>
      <w:r w:rsidRPr="004407A6">
        <w:rPr>
          <w:rFonts w:hint="eastAsia"/>
          <w:sz w:val="18"/>
        </w:rPr>
        <w:t>移动应用安全解决方案对比说明</w:t>
      </w:r>
    </w:p>
    <w:tbl>
      <w:tblPr>
        <w:tblW w:w="5177" w:type="pct"/>
        <w:tblInd w:w="-2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1134"/>
        <w:gridCol w:w="1132"/>
        <w:gridCol w:w="1134"/>
        <w:gridCol w:w="993"/>
        <w:gridCol w:w="2764"/>
      </w:tblGrid>
      <w:tr w:rsidR="004407A6" w:rsidRPr="00840D82" w:rsidTr="004407A6">
        <w:trPr>
          <w:trHeight w:val="20"/>
        </w:trPr>
        <w:tc>
          <w:tcPr>
            <w:tcW w:w="8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平台名称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爱加密</w:t>
            </w:r>
          </w:p>
        </w:tc>
        <w:tc>
          <w:tcPr>
            <w:tcW w:w="6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通付盾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梆梆</w:t>
            </w:r>
          </w:p>
        </w:tc>
        <w:tc>
          <w:tcPr>
            <w:tcW w:w="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360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爱加密解决方案介绍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安全咨询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安全规划、架构、体系、外包、水平评价等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安全开发平台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APP开发集成平台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BUG崩溃系统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BUG跟踪、定位分析系统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APP安全检查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APP安全检查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APP安全加固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APP安全加固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APP渠道监测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APP渠道监测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APP云自动更新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APP补丁包自动更新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APP压缩优化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将50M的APP压缩为20M能独立运行的APP，方便发行、下载，提高用户体验。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APP应用推广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可以将多个APP（分别为20M）打包成1个APP（20M），客户可以只安装1次，其他多有APP都可以免安装运行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APP业务推广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为企业大规模智能推广用户，例如直销银行客户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lastRenderedPageBreak/>
              <w:t>安全培训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有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项目提供超过20个左右的培训（安全规划、开发规划、开发体系、安全架构、安全管理体系、风险、外包、水平评价、等级保护、移动应用安全、Android/iOS安全开发规划等）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开源工具实施经验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高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开源工具Sonar（代码质量管理）、WebGoat（Web漏洞安全扫描）、Jira（工作流工具）、Hadoop等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产品集成性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高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可以集成Sonar、Jira、WebGoat、Web扫描、系统扫描、安全基线等各类工具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方案完整性、系统性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高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中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方案系统性、完整性、前瞻性</w:t>
            </w:r>
          </w:p>
        </w:tc>
      </w:tr>
      <w:tr w:rsidR="004407A6" w:rsidRPr="00840D82" w:rsidTr="004407A6">
        <w:trPr>
          <w:trHeight w:val="20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对行业的理解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高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</w:pPr>
            <w:r w:rsidRPr="00840D82">
              <w:rPr>
                <w:rFonts w:hint="eastAsia"/>
              </w:rPr>
              <w:t>中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高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4407A6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低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840D82" w:rsidRDefault="004407A6" w:rsidP="0063020E">
            <w:pPr>
              <w:pStyle w:val="a4"/>
            </w:pPr>
            <w:r w:rsidRPr="00840D82">
              <w:rPr>
                <w:rFonts w:hint="eastAsia"/>
              </w:rPr>
              <w:t>多名员工有在金融行业工作的经验，对项目理解更深入</w:t>
            </w:r>
          </w:p>
        </w:tc>
      </w:tr>
    </w:tbl>
    <w:p w:rsidR="00531F8A" w:rsidRDefault="00531F8A" w:rsidP="00D6758E">
      <w:pPr>
        <w:pStyle w:val="1"/>
      </w:pPr>
      <w:bookmarkStart w:id="6" w:name="_Toc459303193"/>
      <w:r>
        <w:rPr>
          <w:rFonts w:hint="eastAsia"/>
        </w:rPr>
        <w:t>移动应用安全检测系统对比说明</w:t>
      </w:r>
      <w:bookmarkEnd w:id="6"/>
    </w:p>
    <w:p w:rsidR="00840D82" w:rsidRPr="004407A6" w:rsidRDefault="00840D82" w:rsidP="00840D82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2</w:t>
      </w:r>
      <w:r w:rsidR="00566678" w:rsidRPr="004407A6">
        <w:rPr>
          <w:sz w:val="18"/>
        </w:rPr>
        <w:fldChar w:fldCharType="end"/>
      </w:r>
      <w:r w:rsidR="00AF0C77" w:rsidRPr="004407A6">
        <w:rPr>
          <w:rFonts w:hint="eastAsia"/>
          <w:sz w:val="18"/>
        </w:rPr>
        <w:t>移动应用安全检测系统对比说明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2834"/>
        <w:gridCol w:w="1134"/>
        <w:gridCol w:w="1276"/>
        <w:gridCol w:w="1276"/>
        <w:gridCol w:w="1208"/>
      </w:tblGrid>
      <w:tr w:rsidR="00840D82" w:rsidRPr="00840D82" w:rsidTr="00840D82">
        <w:trPr>
          <w:divId w:val="525558209"/>
          <w:trHeight w:val="20"/>
          <w:tblHeader/>
        </w:trPr>
        <w:tc>
          <w:tcPr>
            <w:tcW w:w="3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序号</w:t>
            </w:r>
          </w:p>
        </w:tc>
        <w:tc>
          <w:tcPr>
            <w:tcW w:w="17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检查项目</w:t>
            </w:r>
          </w:p>
        </w:tc>
        <w:tc>
          <w:tcPr>
            <w:tcW w:w="6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爱加密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通付盾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梆梆</w:t>
            </w:r>
          </w:p>
        </w:tc>
        <w:tc>
          <w:tcPr>
            <w:tcW w:w="7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360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病毒检测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应用信息检测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签名信息检测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应用行为检测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应用权限检测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加固壳识别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7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敏感词汇检测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8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敏感函数检测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9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敏感行为检测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10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程序机密性规范检测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11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常用类配置安全规范检测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12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Activity组件检测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13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Broadcast Receiver组件检测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14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Service组件检测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15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Content Provider组件检测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16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数据安全规范检测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17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代码安全规范检测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18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资源文件安全规范检测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lastRenderedPageBreak/>
              <w:t>19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应用级漏洞检测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20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动态运行漏洞检测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21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短信行为检测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22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彩信行为检测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23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上网行为检测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24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安装卸载行为检测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25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隐私窃取行为检测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26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动态加载行为检测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27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代码检测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28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资源检测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29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配置检测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30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界面劫持攻击漏洞检查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31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广告SDK检测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32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资源文件泄露风险检查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33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So文件破解风险检查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34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从sdcard加载DEX行为检查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35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加密方法不安全使用风险检查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36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Intent组件数据组件泄露风险检查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37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Intent Scheme URL攻击漏洞检查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38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Fragment注入检查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39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程序签名检查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40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第三方SDK安全检查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41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输入监听检查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42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SDCARD数据存储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43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log日志输出风险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44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截屏攻击 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45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代码保护检查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46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Java层调试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47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组件安全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48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敏感函数调用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49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调试日志函数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50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动态调试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51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动态注入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52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App防篡改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53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应用数据任意备份风险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54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HTTP传输数据风险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55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Webview明文存储密码风险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56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完整性校验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57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版本升级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58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密码强度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lastRenderedPageBreak/>
              <w:t>59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反编译防范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60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测试数据包含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61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敏感信息检测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62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密码专用键盘保护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63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敏感数据访问控制检测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64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敏感数据输入输出检测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65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日志信息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66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通讯协议检测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67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重放攻击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68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界面劫持漏洞检查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69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截屏防范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  <w:tr w:rsidR="00840D82" w:rsidRPr="00840D82" w:rsidTr="00840D82">
        <w:trPr>
          <w:divId w:val="525558209"/>
          <w:trHeight w:val="20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70</w:t>
            </w:r>
          </w:p>
        </w:tc>
        <w:tc>
          <w:tcPr>
            <w:tcW w:w="1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本地配置文件读写检测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具备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不具备</w:t>
            </w:r>
          </w:p>
        </w:tc>
      </w:tr>
    </w:tbl>
    <w:p w:rsidR="00531F8A" w:rsidRDefault="00531F8A" w:rsidP="00920EA1"/>
    <w:p w:rsidR="00531F8A" w:rsidRDefault="00531F8A" w:rsidP="00D6758E">
      <w:pPr>
        <w:pStyle w:val="1"/>
      </w:pPr>
      <w:bookmarkStart w:id="7" w:name="_Toc459303194"/>
      <w:r>
        <w:rPr>
          <w:rFonts w:hint="eastAsia"/>
        </w:rPr>
        <w:t>移动应用加固系统对比说明</w:t>
      </w:r>
      <w:bookmarkEnd w:id="7"/>
    </w:p>
    <w:p w:rsidR="00531F8A" w:rsidRDefault="00531F8A" w:rsidP="00CA72C3">
      <w:pPr>
        <w:pStyle w:val="2"/>
      </w:pPr>
      <w:bookmarkStart w:id="8" w:name="_Toc459303195"/>
      <w:r>
        <w:rPr>
          <w:rFonts w:hint="eastAsia"/>
        </w:rPr>
        <w:t>加固功能指标对比</w:t>
      </w:r>
      <w:bookmarkEnd w:id="8"/>
    </w:p>
    <w:p w:rsidR="00531F8A" w:rsidRDefault="00531F8A" w:rsidP="00D6758E">
      <w:pPr>
        <w:pStyle w:val="3"/>
      </w:pPr>
      <w:bookmarkStart w:id="9" w:name="_Toc459303196"/>
      <w:r>
        <w:rPr>
          <w:rFonts w:hint="eastAsia"/>
        </w:rPr>
        <w:t>Android平台加固功能指标支持程度</w:t>
      </w:r>
      <w:bookmarkEnd w:id="9"/>
    </w:p>
    <w:p w:rsidR="00840D82" w:rsidRPr="004407A6" w:rsidRDefault="00840D82" w:rsidP="00840D82">
      <w:pPr>
        <w:keepNext/>
        <w:rPr>
          <w:sz w:val="18"/>
          <w:szCs w:val="18"/>
        </w:rPr>
      </w:pPr>
      <w:r w:rsidRPr="004407A6">
        <w:rPr>
          <w:rFonts w:hint="eastAsia"/>
          <w:sz w:val="18"/>
          <w:szCs w:val="18"/>
        </w:rPr>
        <w:t>表格</w:t>
      </w:r>
      <w:r w:rsidRPr="004407A6">
        <w:rPr>
          <w:rFonts w:hint="eastAsia"/>
          <w:sz w:val="18"/>
          <w:szCs w:val="18"/>
        </w:rPr>
        <w:t xml:space="preserve"> </w:t>
      </w:r>
      <w:r w:rsidR="00566678" w:rsidRPr="004407A6">
        <w:rPr>
          <w:sz w:val="18"/>
          <w:szCs w:val="18"/>
        </w:rPr>
        <w:fldChar w:fldCharType="begin"/>
      </w:r>
      <w:r w:rsidRPr="004407A6">
        <w:rPr>
          <w:sz w:val="18"/>
          <w:szCs w:val="18"/>
        </w:rPr>
        <w:instrText xml:space="preserve"> </w:instrText>
      </w:r>
      <w:r w:rsidRPr="004407A6">
        <w:rPr>
          <w:rFonts w:hint="eastAsia"/>
          <w:sz w:val="18"/>
          <w:szCs w:val="18"/>
        </w:rPr>
        <w:instrText xml:space="preserve">SEQ </w:instrText>
      </w:r>
      <w:r w:rsidRPr="004407A6">
        <w:rPr>
          <w:rFonts w:hint="eastAsia"/>
          <w:sz w:val="18"/>
          <w:szCs w:val="18"/>
        </w:rPr>
        <w:instrText>表格</w:instrText>
      </w:r>
      <w:r w:rsidRPr="004407A6">
        <w:rPr>
          <w:rFonts w:hint="eastAsia"/>
          <w:sz w:val="18"/>
          <w:szCs w:val="18"/>
        </w:rPr>
        <w:instrText xml:space="preserve"> \* ARABIC</w:instrText>
      </w:r>
      <w:r w:rsidRPr="004407A6">
        <w:rPr>
          <w:sz w:val="18"/>
          <w:szCs w:val="18"/>
        </w:rPr>
        <w:instrText xml:space="preserve"> </w:instrText>
      </w:r>
      <w:r w:rsidR="00566678" w:rsidRPr="004407A6">
        <w:rPr>
          <w:sz w:val="18"/>
          <w:szCs w:val="18"/>
        </w:rPr>
        <w:fldChar w:fldCharType="separate"/>
      </w:r>
      <w:r w:rsidR="004407A6">
        <w:rPr>
          <w:noProof/>
          <w:sz w:val="18"/>
          <w:szCs w:val="18"/>
        </w:rPr>
        <w:t>3</w:t>
      </w:r>
      <w:r w:rsidR="00566678" w:rsidRPr="004407A6">
        <w:rPr>
          <w:sz w:val="18"/>
          <w:szCs w:val="18"/>
        </w:rPr>
        <w:fldChar w:fldCharType="end"/>
      </w:r>
      <w:r w:rsidRPr="004407A6">
        <w:rPr>
          <w:sz w:val="18"/>
          <w:szCs w:val="18"/>
        </w:rPr>
        <w:t xml:space="preserve"> </w:t>
      </w:r>
      <w:r w:rsidRPr="004407A6">
        <w:rPr>
          <w:rFonts w:hint="eastAsia"/>
          <w:sz w:val="18"/>
          <w:szCs w:val="18"/>
        </w:rPr>
        <w:t>Android</w:t>
      </w:r>
      <w:r w:rsidRPr="004407A6">
        <w:rPr>
          <w:rFonts w:hint="eastAsia"/>
          <w:sz w:val="18"/>
          <w:szCs w:val="18"/>
        </w:rPr>
        <w:t>平台加固功能指标支持程度</w:t>
      </w:r>
    </w:p>
    <w:tbl>
      <w:tblPr>
        <w:tblW w:w="5092" w:type="pct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1657"/>
        <w:gridCol w:w="1657"/>
        <w:gridCol w:w="1657"/>
        <w:gridCol w:w="1656"/>
      </w:tblGrid>
      <w:tr w:rsidR="00840D82" w:rsidRPr="00840D82" w:rsidTr="00AF0C77">
        <w:trPr>
          <w:divId w:val="1044405412"/>
          <w:trHeight w:val="465"/>
          <w:tblHeader/>
        </w:trPr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加固平台功能指标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爱加密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通付盾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梆梆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360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DEX文件防内存DUMP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DEX函数级分离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AF0C77">
        <w:trPr>
          <w:divId w:val="1044405412"/>
          <w:trHeight w:val="690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DEX内嵌第三方SDK源码加密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SO文件防篡改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SO文件函数表防查看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SO文件源码混淆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AF0C77">
        <w:trPr>
          <w:divId w:val="1044405412"/>
          <w:trHeight w:val="690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SO文件基于llvm混淆保护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Java层动态调试攻击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C层动态调试攻击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lastRenderedPageBreak/>
              <w:t>动态代码注入攻击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690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网络通讯协议的逆向分析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内存数据防读取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模拟器运行检测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本地资源防篡改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配置文件防篡改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assets资源防篡改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raw资源防篡改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690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DEX（JAVA源码）文件防篡改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SO（C源码）文件防篡改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690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H5（JS、HTML、CSS）文件防篡改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防调试日志泄露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</w:tr>
      <w:tr w:rsidR="00840D82" w:rsidRPr="00840D82" w:rsidTr="00AF0C77">
        <w:trPr>
          <w:divId w:val="1044405412"/>
          <w:trHeight w:val="46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本地数据加密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AF0C77">
        <w:trPr>
          <w:divId w:val="1044405412"/>
          <w:trHeight w:val="690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防截屏/录屏（系统级-非sdk）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AF0C77">
        <w:trPr>
          <w:divId w:val="1044405412"/>
          <w:trHeight w:val="690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防页面劫持（系统级-非sdk）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</w:tbl>
    <w:p w:rsidR="00840D82" w:rsidRPr="00840D82" w:rsidRDefault="00840D82" w:rsidP="00840D82">
      <w:pPr>
        <w:ind w:firstLine="0"/>
      </w:pPr>
    </w:p>
    <w:p w:rsidR="00531F8A" w:rsidRPr="00920EA1" w:rsidRDefault="00035AE2" w:rsidP="00D6758E">
      <w:pPr>
        <w:pStyle w:val="3"/>
      </w:pPr>
      <w:bookmarkStart w:id="10" w:name="_Toc459303197"/>
      <w:r>
        <w:rPr>
          <w:rFonts w:hint="eastAsia"/>
        </w:rPr>
        <w:t>iOS</w:t>
      </w:r>
      <w:r w:rsidR="00531F8A" w:rsidRPr="00920EA1">
        <w:rPr>
          <w:rFonts w:hint="eastAsia"/>
        </w:rPr>
        <w:t>平台加固功能指标支持程度</w:t>
      </w:r>
      <w:bookmarkEnd w:id="10"/>
    </w:p>
    <w:p w:rsidR="00840D82" w:rsidRPr="004407A6" w:rsidRDefault="00840D82" w:rsidP="00840D82">
      <w:pPr>
        <w:keepNext/>
        <w:rPr>
          <w:sz w:val="18"/>
          <w:szCs w:val="18"/>
        </w:rPr>
      </w:pPr>
      <w:r w:rsidRPr="004407A6">
        <w:rPr>
          <w:rFonts w:hint="eastAsia"/>
          <w:sz w:val="18"/>
          <w:szCs w:val="18"/>
        </w:rPr>
        <w:t>表格</w:t>
      </w:r>
      <w:r w:rsidRPr="004407A6">
        <w:rPr>
          <w:rFonts w:hint="eastAsia"/>
          <w:sz w:val="18"/>
          <w:szCs w:val="18"/>
        </w:rPr>
        <w:t xml:space="preserve"> </w:t>
      </w:r>
      <w:r w:rsidR="00566678" w:rsidRPr="004407A6">
        <w:rPr>
          <w:sz w:val="18"/>
          <w:szCs w:val="18"/>
        </w:rPr>
        <w:fldChar w:fldCharType="begin"/>
      </w:r>
      <w:r w:rsidRPr="004407A6">
        <w:rPr>
          <w:sz w:val="18"/>
          <w:szCs w:val="18"/>
        </w:rPr>
        <w:instrText xml:space="preserve"> </w:instrText>
      </w:r>
      <w:r w:rsidRPr="004407A6">
        <w:rPr>
          <w:rFonts w:hint="eastAsia"/>
          <w:sz w:val="18"/>
          <w:szCs w:val="18"/>
        </w:rPr>
        <w:instrText xml:space="preserve">SEQ </w:instrText>
      </w:r>
      <w:r w:rsidRPr="004407A6">
        <w:rPr>
          <w:rFonts w:hint="eastAsia"/>
          <w:sz w:val="18"/>
          <w:szCs w:val="18"/>
        </w:rPr>
        <w:instrText>表格</w:instrText>
      </w:r>
      <w:r w:rsidRPr="004407A6">
        <w:rPr>
          <w:rFonts w:hint="eastAsia"/>
          <w:sz w:val="18"/>
          <w:szCs w:val="18"/>
        </w:rPr>
        <w:instrText xml:space="preserve"> \* ARABIC</w:instrText>
      </w:r>
      <w:r w:rsidRPr="004407A6">
        <w:rPr>
          <w:sz w:val="18"/>
          <w:szCs w:val="18"/>
        </w:rPr>
        <w:instrText xml:space="preserve"> </w:instrText>
      </w:r>
      <w:r w:rsidR="00566678" w:rsidRPr="004407A6">
        <w:rPr>
          <w:sz w:val="18"/>
          <w:szCs w:val="18"/>
        </w:rPr>
        <w:fldChar w:fldCharType="separate"/>
      </w:r>
      <w:r w:rsidR="004407A6">
        <w:rPr>
          <w:noProof/>
          <w:sz w:val="18"/>
          <w:szCs w:val="18"/>
        </w:rPr>
        <w:t>4</w:t>
      </w:r>
      <w:r w:rsidR="00566678" w:rsidRPr="004407A6">
        <w:rPr>
          <w:sz w:val="18"/>
          <w:szCs w:val="18"/>
        </w:rPr>
        <w:fldChar w:fldCharType="end"/>
      </w:r>
      <w:r w:rsidR="004407A6">
        <w:rPr>
          <w:sz w:val="18"/>
          <w:szCs w:val="18"/>
        </w:rPr>
        <w:t xml:space="preserve"> </w:t>
      </w:r>
      <w:r w:rsidRPr="004407A6">
        <w:rPr>
          <w:sz w:val="18"/>
          <w:szCs w:val="18"/>
        </w:rPr>
        <w:t xml:space="preserve"> </w:t>
      </w:r>
      <w:r w:rsidRPr="004407A6">
        <w:rPr>
          <w:rFonts w:hint="eastAsia"/>
          <w:sz w:val="18"/>
          <w:szCs w:val="18"/>
        </w:rPr>
        <w:t>iOS</w:t>
      </w:r>
      <w:r w:rsidRPr="004407A6">
        <w:rPr>
          <w:rFonts w:hint="eastAsia"/>
          <w:sz w:val="18"/>
          <w:szCs w:val="18"/>
        </w:rPr>
        <w:t>平台加固功能指标支持程度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657"/>
        <w:gridCol w:w="1657"/>
        <w:gridCol w:w="1657"/>
        <w:gridCol w:w="1657"/>
      </w:tblGrid>
      <w:tr w:rsidR="00840D82" w:rsidRPr="00840D82" w:rsidTr="00840D82">
        <w:trPr>
          <w:divId w:val="634676557"/>
          <w:trHeight w:val="465"/>
        </w:trPr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加固平台功能指标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爱加密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通付盾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梆梆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360</w:t>
            </w:r>
          </w:p>
        </w:tc>
      </w:tr>
      <w:tr w:rsidR="00840D82" w:rsidRPr="00840D82" w:rsidTr="00840D82">
        <w:trPr>
          <w:divId w:val="634676557"/>
          <w:trHeight w:val="285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代码混淆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840D82">
        <w:trPr>
          <w:divId w:val="634676557"/>
          <w:trHeight w:val="465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代码结构混排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840D82">
        <w:trPr>
          <w:divId w:val="634676557"/>
          <w:trHeight w:val="465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字符串加密处理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840D82">
        <w:trPr>
          <w:divId w:val="634676557"/>
          <w:trHeight w:val="285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代码压缩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</w:tbl>
    <w:p w:rsidR="00920EA1" w:rsidRDefault="00920EA1" w:rsidP="00920EA1"/>
    <w:p w:rsidR="00531F8A" w:rsidRDefault="00531F8A" w:rsidP="00D6758E">
      <w:pPr>
        <w:pStyle w:val="3"/>
      </w:pPr>
      <w:bookmarkStart w:id="11" w:name="_Toc459303198"/>
      <w:r>
        <w:rPr>
          <w:rFonts w:hint="eastAsia"/>
        </w:rPr>
        <w:lastRenderedPageBreak/>
        <w:t>HTML5加固功能指标支持程度</w:t>
      </w:r>
      <w:bookmarkEnd w:id="11"/>
    </w:p>
    <w:p w:rsidR="00840D82" w:rsidRPr="004407A6" w:rsidRDefault="00840D82" w:rsidP="00840D82">
      <w:pPr>
        <w:keepNext/>
        <w:rPr>
          <w:sz w:val="18"/>
          <w:szCs w:val="18"/>
        </w:rPr>
      </w:pPr>
      <w:r w:rsidRPr="004407A6">
        <w:rPr>
          <w:rFonts w:hint="eastAsia"/>
          <w:sz w:val="18"/>
          <w:szCs w:val="18"/>
        </w:rPr>
        <w:t>表格</w:t>
      </w:r>
      <w:r w:rsidRPr="004407A6">
        <w:rPr>
          <w:rFonts w:hint="eastAsia"/>
          <w:sz w:val="18"/>
          <w:szCs w:val="18"/>
        </w:rPr>
        <w:t xml:space="preserve"> </w:t>
      </w:r>
      <w:r w:rsidR="00566678" w:rsidRPr="004407A6">
        <w:rPr>
          <w:sz w:val="18"/>
          <w:szCs w:val="18"/>
        </w:rPr>
        <w:fldChar w:fldCharType="begin"/>
      </w:r>
      <w:r w:rsidRPr="004407A6">
        <w:rPr>
          <w:sz w:val="18"/>
          <w:szCs w:val="18"/>
        </w:rPr>
        <w:instrText xml:space="preserve"> </w:instrText>
      </w:r>
      <w:r w:rsidRPr="004407A6">
        <w:rPr>
          <w:rFonts w:hint="eastAsia"/>
          <w:sz w:val="18"/>
          <w:szCs w:val="18"/>
        </w:rPr>
        <w:instrText xml:space="preserve">SEQ </w:instrText>
      </w:r>
      <w:r w:rsidRPr="004407A6">
        <w:rPr>
          <w:rFonts w:hint="eastAsia"/>
          <w:sz w:val="18"/>
          <w:szCs w:val="18"/>
        </w:rPr>
        <w:instrText>表格</w:instrText>
      </w:r>
      <w:r w:rsidRPr="004407A6">
        <w:rPr>
          <w:rFonts w:hint="eastAsia"/>
          <w:sz w:val="18"/>
          <w:szCs w:val="18"/>
        </w:rPr>
        <w:instrText xml:space="preserve"> \* ARABIC</w:instrText>
      </w:r>
      <w:r w:rsidRPr="004407A6">
        <w:rPr>
          <w:sz w:val="18"/>
          <w:szCs w:val="18"/>
        </w:rPr>
        <w:instrText xml:space="preserve"> </w:instrText>
      </w:r>
      <w:r w:rsidR="00566678" w:rsidRPr="004407A6">
        <w:rPr>
          <w:sz w:val="18"/>
          <w:szCs w:val="18"/>
        </w:rPr>
        <w:fldChar w:fldCharType="separate"/>
      </w:r>
      <w:r w:rsidR="004407A6">
        <w:rPr>
          <w:noProof/>
          <w:sz w:val="18"/>
          <w:szCs w:val="18"/>
        </w:rPr>
        <w:t>5</w:t>
      </w:r>
      <w:r w:rsidR="00566678" w:rsidRPr="004407A6">
        <w:rPr>
          <w:sz w:val="18"/>
          <w:szCs w:val="18"/>
        </w:rPr>
        <w:fldChar w:fldCharType="end"/>
      </w:r>
      <w:r w:rsidRPr="004407A6">
        <w:rPr>
          <w:sz w:val="18"/>
          <w:szCs w:val="18"/>
        </w:rPr>
        <w:t xml:space="preserve"> </w:t>
      </w:r>
      <w:r w:rsidR="004407A6">
        <w:rPr>
          <w:sz w:val="18"/>
          <w:szCs w:val="18"/>
        </w:rPr>
        <w:t xml:space="preserve"> </w:t>
      </w:r>
      <w:r w:rsidRPr="004407A6">
        <w:rPr>
          <w:rFonts w:hint="eastAsia"/>
          <w:sz w:val="18"/>
          <w:szCs w:val="18"/>
        </w:rPr>
        <w:t>HTML5</w:t>
      </w:r>
      <w:r w:rsidRPr="004407A6">
        <w:rPr>
          <w:rFonts w:hint="eastAsia"/>
          <w:sz w:val="18"/>
          <w:szCs w:val="18"/>
        </w:rPr>
        <w:t>加固功能指标支持程度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657"/>
        <w:gridCol w:w="1657"/>
        <w:gridCol w:w="1657"/>
        <w:gridCol w:w="1657"/>
      </w:tblGrid>
      <w:tr w:rsidR="00840D82" w:rsidRPr="00840D82" w:rsidTr="00840D82">
        <w:trPr>
          <w:divId w:val="159467938"/>
          <w:trHeight w:val="465"/>
        </w:trPr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加固平台功能指标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爱加密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通付盾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梆梆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b/>
              </w:rPr>
            </w:pPr>
            <w:r w:rsidRPr="00840D82">
              <w:rPr>
                <w:rFonts w:hint="eastAsia"/>
                <w:b/>
              </w:rPr>
              <w:t>360</w:t>
            </w:r>
          </w:p>
        </w:tc>
      </w:tr>
      <w:tr w:rsidR="00840D82" w:rsidRPr="00840D82" w:rsidTr="00840D82">
        <w:trPr>
          <w:divId w:val="159467938"/>
          <w:trHeight w:val="465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H5-HTML代码混淆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6500"/>
              </w:rPr>
            </w:pPr>
            <w:r w:rsidRPr="00840D82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  <w:tr w:rsidR="00840D82" w:rsidRPr="00840D82" w:rsidTr="00840D82">
        <w:trPr>
          <w:divId w:val="159467938"/>
          <w:trHeight w:val="465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</w:pPr>
            <w:r w:rsidRPr="00840D82">
              <w:rPr>
                <w:rFonts w:hint="eastAsia"/>
              </w:rPr>
              <w:t>H5-JS代码混淆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006100"/>
              </w:rPr>
            </w:pPr>
            <w:r w:rsidRPr="00840D82">
              <w:rPr>
                <w:rFonts w:hint="eastAsia"/>
                <w:color w:val="006100"/>
              </w:rPr>
              <w:t>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6500"/>
              </w:rPr>
            </w:pPr>
            <w:r w:rsidRPr="00840D82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0D82" w:rsidRPr="00840D82" w:rsidRDefault="00840D82" w:rsidP="00840D82">
            <w:pPr>
              <w:pStyle w:val="a4"/>
              <w:rPr>
                <w:color w:val="9C0006"/>
              </w:rPr>
            </w:pPr>
            <w:r w:rsidRPr="00840D82">
              <w:rPr>
                <w:rFonts w:hint="eastAsia"/>
                <w:color w:val="9C0006"/>
              </w:rPr>
              <w:t>不支持</w:t>
            </w:r>
          </w:p>
        </w:tc>
      </w:tr>
    </w:tbl>
    <w:p w:rsidR="00920EA1" w:rsidRDefault="00920EA1" w:rsidP="00920EA1"/>
    <w:p w:rsidR="00AF0C77" w:rsidRDefault="00AF0C77" w:rsidP="00920EA1"/>
    <w:p w:rsidR="00AF0C77" w:rsidRDefault="00AF0C77" w:rsidP="00920EA1"/>
    <w:p w:rsidR="00531F8A" w:rsidRDefault="00531F8A" w:rsidP="00CA72C3">
      <w:pPr>
        <w:pStyle w:val="2"/>
      </w:pPr>
      <w:bookmarkStart w:id="12" w:name="_Toc459303199"/>
      <w:r>
        <w:rPr>
          <w:rFonts w:hint="eastAsia"/>
        </w:rPr>
        <w:t>加固性能对比</w:t>
      </w:r>
      <w:bookmarkEnd w:id="12"/>
    </w:p>
    <w:p w:rsidR="004407A6" w:rsidRPr="004407A6" w:rsidRDefault="004407A6" w:rsidP="004407A6">
      <w:pPr>
        <w:pStyle w:val="a7"/>
        <w:keepNext/>
        <w:rPr>
          <w:sz w:val="18"/>
          <w:szCs w:val="18"/>
        </w:rPr>
      </w:pPr>
      <w:r w:rsidRPr="004407A6">
        <w:rPr>
          <w:rFonts w:hint="eastAsia"/>
          <w:sz w:val="18"/>
          <w:szCs w:val="18"/>
        </w:rPr>
        <w:t>表格</w:t>
      </w:r>
      <w:r w:rsidRPr="004407A6">
        <w:rPr>
          <w:rFonts w:hint="eastAsia"/>
          <w:sz w:val="18"/>
          <w:szCs w:val="18"/>
        </w:rPr>
        <w:t xml:space="preserve"> </w:t>
      </w:r>
      <w:r w:rsidR="00566678" w:rsidRPr="004407A6">
        <w:rPr>
          <w:sz w:val="18"/>
          <w:szCs w:val="18"/>
        </w:rPr>
        <w:fldChar w:fldCharType="begin"/>
      </w:r>
      <w:r w:rsidRPr="004407A6">
        <w:rPr>
          <w:sz w:val="18"/>
          <w:szCs w:val="18"/>
        </w:rPr>
        <w:instrText xml:space="preserve"> </w:instrText>
      </w:r>
      <w:r w:rsidRPr="004407A6">
        <w:rPr>
          <w:rFonts w:hint="eastAsia"/>
          <w:sz w:val="18"/>
          <w:szCs w:val="18"/>
        </w:rPr>
        <w:instrText xml:space="preserve">SEQ </w:instrText>
      </w:r>
      <w:r w:rsidRPr="004407A6">
        <w:rPr>
          <w:rFonts w:hint="eastAsia"/>
          <w:sz w:val="18"/>
          <w:szCs w:val="18"/>
        </w:rPr>
        <w:instrText>表格</w:instrText>
      </w:r>
      <w:r w:rsidRPr="004407A6">
        <w:rPr>
          <w:rFonts w:hint="eastAsia"/>
          <w:sz w:val="18"/>
          <w:szCs w:val="18"/>
        </w:rPr>
        <w:instrText xml:space="preserve"> \* ARABIC</w:instrText>
      </w:r>
      <w:r w:rsidRPr="004407A6">
        <w:rPr>
          <w:sz w:val="18"/>
          <w:szCs w:val="18"/>
        </w:rPr>
        <w:instrText xml:space="preserve"> </w:instrText>
      </w:r>
      <w:r w:rsidR="00566678" w:rsidRPr="004407A6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6</w:t>
      </w:r>
      <w:r w:rsidR="00566678" w:rsidRPr="004407A6">
        <w:rPr>
          <w:sz w:val="18"/>
          <w:szCs w:val="18"/>
        </w:rPr>
        <w:fldChar w:fldCharType="end"/>
      </w:r>
      <w:r w:rsidRPr="004407A6">
        <w:rPr>
          <w:rFonts w:hint="eastAsia"/>
          <w:sz w:val="18"/>
          <w:szCs w:val="18"/>
        </w:rPr>
        <w:t>加固性能对比</w:t>
      </w:r>
    </w:p>
    <w:tbl>
      <w:tblPr>
        <w:tblW w:w="5475" w:type="pct"/>
        <w:tblInd w:w="-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985"/>
        <w:gridCol w:w="1726"/>
        <w:gridCol w:w="1657"/>
        <w:gridCol w:w="1720"/>
      </w:tblGrid>
      <w:tr w:rsidR="004407A6" w:rsidRPr="004407A6" w:rsidTr="004407A6">
        <w:trPr>
          <w:divId w:val="1365711053"/>
          <w:trHeight w:val="20"/>
        </w:trPr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加固平台功能指标</w:t>
            </w:r>
          </w:p>
        </w:tc>
        <w:tc>
          <w:tcPr>
            <w:tcW w:w="10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爱加密</w:t>
            </w:r>
          </w:p>
        </w:tc>
        <w:tc>
          <w:tcPr>
            <w:tcW w:w="9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通付盾</w:t>
            </w:r>
          </w:p>
        </w:tc>
        <w:tc>
          <w:tcPr>
            <w:tcW w:w="9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梆梆</w:t>
            </w:r>
          </w:p>
        </w:tc>
        <w:tc>
          <w:tcPr>
            <w:tcW w:w="9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360</w:t>
            </w:r>
          </w:p>
        </w:tc>
      </w:tr>
      <w:tr w:rsidR="004407A6" w:rsidRPr="004407A6" w:rsidTr="004407A6">
        <w:trPr>
          <w:divId w:val="1365711053"/>
          <w:trHeight w:val="20"/>
        </w:trPr>
        <w:tc>
          <w:tcPr>
            <w:tcW w:w="10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启动时间影响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不超过1.0秒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不低于1.0秒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不低于1.5秒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不低于1.5秒</w:t>
            </w:r>
          </w:p>
        </w:tc>
      </w:tr>
      <w:tr w:rsidR="004407A6" w:rsidRPr="004407A6" w:rsidTr="004407A6">
        <w:trPr>
          <w:divId w:val="1365711053"/>
          <w:trHeight w:val="20"/>
        </w:trPr>
        <w:tc>
          <w:tcPr>
            <w:tcW w:w="10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加密后包增加大小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影响不超过300K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不低于1.0M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不低于1.0M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不低于1.0M</w:t>
            </w:r>
          </w:p>
        </w:tc>
      </w:tr>
      <w:tr w:rsidR="004407A6" w:rsidRPr="004407A6" w:rsidTr="004407A6">
        <w:trPr>
          <w:divId w:val="1365711053"/>
          <w:trHeight w:val="20"/>
        </w:trPr>
        <w:tc>
          <w:tcPr>
            <w:tcW w:w="10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加密后包CPU占用影响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不超过源程序的5%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不低于10%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不低于10%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不低于10%</w:t>
            </w:r>
          </w:p>
        </w:tc>
      </w:tr>
      <w:tr w:rsidR="004407A6" w:rsidRPr="004407A6" w:rsidTr="004407A6">
        <w:trPr>
          <w:divId w:val="1365711053"/>
          <w:trHeight w:val="20"/>
        </w:trPr>
        <w:tc>
          <w:tcPr>
            <w:tcW w:w="10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加密后包内存影响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不超过源程序的5%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不低于8%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不低于8%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不低于10%</w:t>
            </w:r>
          </w:p>
        </w:tc>
      </w:tr>
      <w:tr w:rsidR="004407A6" w:rsidRPr="004407A6" w:rsidTr="004407A6">
        <w:trPr>
          <w:divId w:val="1365711053"/>
          <w:trHeight w:val="20"/>
        </w:trPr>
        <w:tc>
          <w:tcPr>
            <w:tcW w:w="10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加密后包兼容性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兼容1000款主流手机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兼容600款主流手机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兼容800款主流手机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兼容600款主流手机</w:t>
            </w:r>
          </w:p>
        </w:tc>
      </w:tr>
      <w:tr w:rsidR="004407A6" w:rsidRPr="004407A6" w:rsidTr="004407A6">
        <w:trPr>
          <w:divId w:val="1365711053"/>
          <w:trHeight w:val="20"/>
        </w:trPr>
        <w:tc>
          <w:tcPr>
            <w:tcW w:w="10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7D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加密后包功能影响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无任何影响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无任何影响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无任何影响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07A6" w:rsidRPr="004407A6" w:rsidRDefault="004407A6" w:rsidP="004407A6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07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无任何影响</w:t>
            </w:r>
          </w:p>
        </w:tc>
      </w:tr>
    </w:tbl>
    <w:p w:rsidR="004407A6" w:rsidRDefault="004407A6" w:rsidP="004407A6"/>
    <w:p w:rsidR="004407A6" w:rsidRDefault="004407A6" w:rsidP="004407A6">
      <w:r>
        <w:br w:type="page"/>
      </w:r>
    </w:p>
    <w:p w:rsidR="00531F8A" w:rsidRPr="00AA2988" w:rsidRDefault="00531F8A" w:rsidP="004407A6">
      <w:pPr>
        <w:pStyle w:val="1"/>
      </w:pPr>
      <w:bookmarkStart w:id="13" w:name="_Toc459303200"/>
      <w:r w:rsidRPr="00AA2988">
        <w:rPr>
          <w:rFonts w:hint="eastAsia"/>
        </w:rPr>
        <w:lastRenderedPageBreak/>
        <w:t>加固后的兼容适配性对比</w:t>
      </w:r>
      <w:bookmarkEnd w:id="13"/>
    </w:p>
    <w:p w:rsidR="00531F8A" w:rsidRDefault="00531F8A" w:rsidP="00920EA1"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系统开源性，导致目前市面上所有</w:t>
      </w:r>
      <w:r>
        <w:rPr>
          <w:rFonts w:hint="eastAsia"/>
        </w:rPr>
        <w:t>Android</w:t>
      </w:r>
      <w:r>
        <w:rPr>
          <w:rFonts w:hint="eastAsia"/>
        </w:rPr>
        <w:t>系统特别混乱。任何一些对系统的改动都有可能影响到加固后应用的兼容问题。爱加密成立初期便开始致力于兼容问题的研究和解决，并且在目前市场同类型技术当中兼容性最好。</w:t>
      </w:r>
    </w:p>
    <w:p w:rsidR="00AF0C77" w:rsidRPr="004407A6" w:rsidRDefault="00AF0C77" w:rsidP="00AF0C77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7</w:t>
      </w:r>
      <w:r w:rsidR="00566678" w:rsidRPr="004407A6">
        <w:rPr>
          <w:sz w:val="18"/>
        </w:rPr>
        <w:fldChar w:fldCharType="end"/>
      </w:r>
      <w:r w:rsidR="004407A6" w:rsidRPr="004407A6">
        <w:rPr>
          <w:rFonts w:hint="eastAsia"/>
          <w:sz w:val="18"/>
        </w:rPr>
        <w:t>加固后的兼容适配性对比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646"/>
        <w:gridCol w:w="1646"/>
        <w:gridCol w:w="1646"/>
        <w:gridCol w:w="1644"/>
      </w:tblGrid>
      <w:tr w:rsidR="00AF0C77" w:rsidRPr="00AF0C77" w:rsidTr="004407A6">
        <w:trPr>
          <w:divId w:val="528027853"/>
          <w:trHeight w:val="20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支持平台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爱加密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通付盾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梆梆</w:t>
            </w:r>
          </w:p>
        </w:tc>
        <w:tc>
          <w:tcPr>
            <w:tcW w:w="9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360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Android1.6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Android2.1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2.2.X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2.3.X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3.X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4.0.X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4.1.X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4.2.X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4.3.X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4.4.X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 4.4.XAndroid L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Android5.1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Android5.2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Android6.0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Android7.0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ART、Dalvik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小米定制OS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魅族定制OS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百度定制OS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32位CPU、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</w:tr>
      <w:tr w:rsidR="00AF0C77" w:rsidRPr="00AF0C77" w:rsidTr="00AF0C77">
        <w:trPr>
          <w:divId w:val="528027853"/>
          <w:trHeight w:val="2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</w:pPr>
            <w:r w:rsidRPr="00AF0C77">
              <w:rPr>
                <w:rFonts w:hint="eastAsia"/>
              </w:rPr>
              <w:t>64位 CPU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006100"/>
              </w:rPr>
            </w:pPr>
            <w:r w:rsidRPr="00AF0C77">
              <w:rPr>
                <w:rFonts w:hint="eastAsia"/>
                <w:color w:val="006100"/>
              </w:rPr>
              <w:t>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F0C77" w:rsidRPr="00AF0C77" w:rsidRDefault="00AF0C77" w:rsidP="00AF0C77">
            <w:pPr>
              <w:pStyle w:val="a4"/>
              <w:rPr>
                <w:color w:val="9C6500"/>
              </w:rPr>
            </w:pPr>
            <w:r w:rsidRPr="00AF0C77">
              <w:rPr>
                <w:rFonts w:hint="eastAsia"/>
                <w:color w:val="9C6500"/>
              </w:rPr>
              <w:t>部分支持</w:t>
            </w:r>
          </w:p>
        </w:tc>
      </w:tr>
    </w:tbl>
    <w:p w:rsidR="00920EA1" w:rsidRDefault="00920EA1" w:rsidP="00920EA1"/>
    <w:p w:rsidR="004407A6" w:rsidRDefault="004407A6" w:rsidP="00920EA1">
      <w:r>
        <w:br w:type="page"/>
      </w:r>
    </w:p>
    <w:p w:rsidR="00D6758E" w:rsidRDefault="00D6758E" w:rsidP="00D6758E">
      <w:pPr>
        <w:pStyle w:val="1"/>
      </w:pPr>
      <w:bookmarkStart w:id="14" w:name="_Toc459303201"/>
      <w:r>
        <w:rPr>
          <w:rFonts w:hint="eastAsia"/>
        </w:rPr>
        <w:lastRenderedPageBreak/>
        <w:t>移动应用安全加固平台系统对比说明</w:t>
      </w:r>
      <w:bookmarkEnd w:id="14"/>
    </w:p>
    <w:p w:rsidR="00D6758E" w:rsidRDefault="00D6758E" w:rsidP="00D6758E">
      <w:r>
        <w:rPr>
          <w:rFonts w:hint="eastAsia"/>
        </w:rPr>
        <w:t>关于加固技术能力的对比通常从三个角度展开，既安全强度、兼容性和性能消耗程度。本次选取业内主要的移动应用加固厂商，从上述三个角度进行对比。（注：以下对比结果都以同一个常见</w:t>
      </w:r>
      <w:r>
        <w:rPr>
          <w:rFonts w:hint="eastAsia"/>
        </w:rPr>
        <w:t>App</w:t>
      </w:r>
      <w:r>
        <w:rPr>
          <w:rFonts w:hint="eastAsia"/>
        </w:rPr>
        <w:t>测试产生。）</w:t>
      </w:r>
    </w:p>
    <w:p w:rsidR="00D6758E" w:rsidRDefault="00D6758E" w:rsidP="00D6758E">
      <w:pPr>
        <w:pStyle w:val="2"/>
      </w:pPr>
      <w:bookmarkStart w:id="15" w:name="_Toc459303202"/>
      <w:r>
        <w:rPr>
          <w:rFonts w:hint="eastAsia"/>
        </w:rPr>
        <w:t>加固方案安全性对比</w:t>
      </w:r>
      <w:bookmarkEnd w:id="15"/>
    </w:p>
    <w:p w:rsidR="00D6758E" w:rsidRDefault="00D6758E" w:rsidP="00D6758E">
      <w:pPr>
        <w:pStyle w:val="3"/>
      </w:pPr>
      <w:bookmarkStart w:id="16" w:name="_Toc459303203"/>
      <w:r w:rsidRPr="00D6758E">
        <w:rPr>
          <w:rFonts w:hint="eastAsia"/>
        </w:rPr>
        <w:t>Android平台加固方案安全性对比</w:t>
      </w:r>
      <w:bookmarkEnd w:id="16"/>
    </w:p>
    <w:p w:rsidR="00D6758E" w:rsidRPr="004407A6" w:rsidRDefault="00D6758E" w:rsidP="00D6758E">
      <w:pPr>
        <w:keepNext/>
        <w:divId w:val="865290572"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8</w:t>
      </w:r>
      <w:r w:rsidR="00566678" w:rsidRPr="004407A6">
        <w:rPr>
          <w:sz w:val="18"/>
        </w:rPr>
        <w:fldChar w:fldCharType="end"/>
      </w:r>
      <w:r w:rsidRPr="004407A6">
        <w:rPr>
          <w:sz w:val="18"/>
        </w:rPr>
        <w:t xml:space="preserve"> </w:t>
      </w:r>
      <w:r w:rsidRPr="004407A6">
        <w:rPr>
          <w:rFonts w:hint="eastAsia"/>
          <w:sz w:val="18"/>
        </w:rPr>
        <w:t>Android</w:t>
      </w:r>
      <w:r w:rsidRPr="004407A6">
        <w:rPr>
          <w:rFonts w:hint="eastAsia"/>
          <w:sz w:val="18"/>
        </w:rPr>
        <w:t>平台加固方案安全性对比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3872"/>
        <w:gridCol w:w="885"/>
        <w:gridCol w:w="880"/>
        <w:gridCol w:w="1163"/>
        <w:gridCol w:w="880"/>
      </w:tblGrid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17" w:name="RANGE!A1"/>
            <w:r w:rsidRPr="00D6758E">
              <w:rPr>
                <w:rFonts w:hint="eastAsia"/>
              </w:rPr>
              <w:t>序号</w:t>
            </w:r>
            <w:bookmarkEnd w:id="17"/>
          </w:p>
        </w:tc>
        <w:tc>
          <w:tcPr>
            <w:tcW w:w="23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加密项</w:t>
            </w:r>
          </w:p>
        </w:tc>
        <w:tc>
          <w:tcPr>
            <w:tcW w:w="5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爱加密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娜迦</w:t>
            </w:r>
          </w:p>
        </w:tc>
        <w:tc>
          <w:tcPr>
            <w:tcW w:w="7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梆梆安全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360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DEX文件加花保护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DEX文件整体加固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3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DEX文件分离加壳/native化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4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多DEX文件分离/native化支持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5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18" w:name="RANGE!B6"/>
            <w:r w:rsidRPr="00D6758E">
              <w:rPr>
                <w:rFonts w:hint="eastAsia"/>
              </w:rPr>
              <w:t>内存中代码分段存储</w:t>
            </w:r>
            <w:bookmarkEnd w:id="18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3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6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So库文件加壳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7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19" w:name="RANGE!B8"/>
            <w:r w:rsidRPr="00D6758E">
              <w:rPr>
                <w:rFonts w:hint="eastAsia"/>
              </w:rPr>
              <w:t>So库代码结构混淆</w:t>
            </w:r>
            <w:bookmarkEnd w:id="19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8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20" w:name="RANGE!B9"/>
            <w:r w:rsidRPr="00D6758E">
              <w:rPr>
                <w:rFonts w:hint="eastAsia"/>
              </w:rPr>
              <w:t>So库字符串加密</w:t>
            </w:r>
            <w:bookmarkEnd w:id="20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9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So库防第三方调用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10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DLL文件加密（游戏）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11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防篡改-完整性验证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12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 xml:space="preserve">防篡改-签名保护 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13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防动态调试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14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防进程调试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15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防代码注入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16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内存防dump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17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防模拟器运行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18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防加速器（游戏）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19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内存数据防读取/修改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20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防日志泄漏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21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本地数据自动化加密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22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页面防截屏/录屏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865290572"/>
          <w:trHeight w:val="285"/>
        </w:trPr>
        <w:tc>
          <w:tcPr>
            <w:tcW w:w="3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23</w:t>
            </w:r>
          </w:p>
        </w:tc>
        <w:tc>
          <w:tcPr>
            <w:tcW w:w="2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页面防劫持/钓鱼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</w:tbl>
    <w:p w:rsidR="00D6758E" w:rsidRDefault="00D6758E" w:rsidP="00D6758E">
      <w:pPr>
        <w:pStyle w:val="3"/>
      </w:pPr>
      <w:bookmarkStart w:id="21" w:name="_Toc459303204"/>
      <w:r w:rsidRPr="00D6758E">
        <w:rPr>
          <w:rFonts w:hint="eastAsia"/>
        </w:rPr>
        <w:lastRenderedPageBreak/>
        <w:t>iOS平台加固方案安全性对比</w:t>
      </w:r>
      <w:bookmarkEnd w:id="21"/>
    </w:p>
    <w:p w:rsidR="00D6758E" w:rsidRPr="004407A6" w:rsidRDefault="00D6758E" w:rsidP="00D6758E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9</w:t>
      </w:r>
      <w:r w:rsidR="00566678" w:rsidRPr="004407A6">
        <w:rPr>
          <w:sz w:val="18"/>
        </w:rPr>
        <w:fldChar w:fldCharType="end"/>
      </w:r>
      <w:r w:rsidRPr="004407A6">
        <w:rPr>
          <w:sz w:val="18"/>
        </w:rPr>
        <w:t xml:space="preserve"> </w:t>
      </w:r>
      <w:r w:rsidRPr="004407A6">
        <w:rPr>
          <w:rFonts w:hint="eastAsia"/>
          <w:sz w:val="18"/>
        </w:rPr>
        <w:t>iOS</w:t>
      </w:r>
      <w:r w:rsidRPr="004407A6">
        <w:rPr>
          <w:rFonts w:hint="eastAsia"/>
          <w:sz w:val="18"/>
        </w:rPr>
        <w:t>平台加固方案安全性对比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918"/>
        <w:gridCol w:w="1272"/>
        <w:gridCol w:w="1271"/>
        <w:gridCol w:w="1271"/>
        <w:gridCol w:w="1284"/>
      </w:tblGrid>
      <w:tr w:rsidR="00D6758E" w:rsidRPr="00AF0C77" w:rsidTr="00D6758E">
        <w:trPr>
          <w:divId w:val="1796753272"/>
          <w:trHeight w:val="285"/>
        </w:trPr>
        <w:tc>
          <w:tcPr>
            <w:tcW w:w="7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序号</w:t>
            </w:r>
          </w:p>
        </w:tc>
        <w:tc>
          <w:tcPr>
            <w:tcW w:w="11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加密项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爱加密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娜迦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梆梆安全</w:t>
            </w:r>
          </w:p>
        </w:tc>
        <w:tc>
          <w:tcPr>
            <w:tcW w:w="7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360</w:t>
            </w:r>
          </w:p>
        </w:tc>
      </w:tr>
      <w:tr w:rsidR="00D6758E" w:rsidRPr="00D6758E" w:rsidTr="00D6758E">
        <w:trPr>
          <w:divId w:val="1796753272"/>
          <w:trHeight w:val="285"/>
        </w:trPr>
        <w:tc>
          <w:tcPr>
            <w:tcW w:w="7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代码结构混排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796753272"/>
          <w:trHeight w:val="285"/>
        </w:trPr>
        <w:tc>
          <w:tcPr>
            <w:tcW w:w="7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22" w:name="RANGE!B3"/>
            <w:r w:rsidRPr="00D6758E">
              <w:rPr>
                <w:rFonts w:hint="eastAsia"/>
              </w:rPr>
              <w:t>代码结构膨胀</w:t>
            </w:r>
            <w:bookmarkEnd w:id="22"/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796753272"/>
          <w:trHeight w:val="285"/>
        </w:trPr>
        <w:tc>
          <w:tcPr>
            <w:tcW w:w="7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3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23" w:name="RANGE!B4"/>
            <w:r w:rsidRPr="00D6758E">
              <w:rPr>
                <w:rFonts w:hint="eastAsia"/>
              </w:rPr>
              <w:t>代码字符串加密</w:t>
            </w:r>
            <w:bookmarkEnd w:id="23"/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796753272"/>
          <w:trHeight w:val="285"/>
        </w:trPr>
        <w:tc>
          <w:tcPr>
            <w:tcW w:w="7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4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防二次打包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796753272"/>
          <w:trHeight w:val="285"/>
        </w:trPr>
        <w:tc>
          <w:tcPr>
            <w:tcW w:w="7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5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破解统计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796753272"/>
          <w:trHeight w:val="285"/>
        </w:trPr>
        <w:tc>
          <w:tcPr>
            <w:tcW w:w="7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6</w:t>
            </w:r>
          </w:p>
        </w:tc>
        <w:tc>
          <w:tcPr>
            <w:tcW w:w="11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Xcode插件支持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</w:tbl>
    <w:p w:rsidR="00D6758E" w:rsidRPr="00D6758E" w:rsidRDefault="00D6758E" w:rsidP="00D6758E">
      <w:pPr>
        <w:ind w:firstLine="0"/>
      </w:pPr>
    </w:p>
    <w:p w:rsidR="00D6758E" w:rsidRDefault="00D6758E" w:rsidP="00D6758E">
      <w:pPr>
        <w:pStyle w:val="3"/>
      </w:pPr>
      <w:bookmarkStart w:id="24" w:name="_Toc459303205"/>
      <w:r w:rsidRPr="00D6758E">
        <w:rPr>
          <w:rFonts w:hint="eastAsia"/>
        </w:rPr>
        <w:t>H5加固平台方案安全性对比</w:t>
      </w:r>
      <w:bookmarkEnd w:id="24"/>
    </w:p>
    <w:p w:rsidR="00D6758E" w:rsidRPr="004407A6" w:rsidRDefault="00D6758E" w:rsidP="00D6758E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10</w:t>
      </w:r>
      <w:r w:rsidR="00566678" w:rsidRPr="004407A6">
        <w:rPr>
          <w:sz w:val="18"/>
        </w:rPr>
        <w:fldChar w:fldCharType="end"/>
      </w:r>
      <w:r w:rsidRPr="004407A6">
        <w:rPr>
          <w:sz w:val="18"/>
        </w:rPr>
        <w:t xml:space="preserve"> </w:t>
      </w:r>
      <w:r w:rsidRPr="004407A6">
        <w:rPr>
          <w:rFonts w:hint="eastAsia"/>
          <w:sz w:val="18"/>
        </w:rPr>
        <w:t>H5</w:t>
      </w:r>
      <w:r w:rsidRPr="004407A6">
        <w:rPr>
          <w:rFonts w:hint="eastAsia"/>
          <w:sz w:val="18"/>
        </w:rPr>
        <w:t>加固平台方案安全性对比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2512"/>
        <w:gridCol w:w="1150"/>
        <w:gridCol w:w="1150"/>
        <w:gridCol w:w="1150"/>
        <w:gridCol w:w="1173"/>
      </w:tblGrid>
      <w:tr w:rsidR="00D6758E" w:rsidRPr="00AF0C77" w:rsidTr="00D6758E">
        <w:trPr>
          <w:divId w:val="1803157798"/>
          <w:trHeight w:val="285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序号</w:t>
            </w:r>
          </w:p>
        </w:tc>
        <w:tc>
          <w:tcPr>
            <w:tcW w:w="15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加密项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爱加密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娜迦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梆梆安全</w:t>
            </w:r>
          </w:p>
        </w:tc>
        <w:tc>
          <w:tcPr>
            <w:tcW w:w="7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360</w:t>
            </w:r>
          </w:p>
        </w:tc>
      </w:tr>
      <w:tr w:rsidR="00D6758E" w:rsidRPr="00D6758E" w:rsidTr="00D6758E">
        <w:trPr>
          <w:divId w:val="1803157798"/>
          <w:trHeight w:val="285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25" w:name="RANGE!B2"/>
            <w:r w:rsidRPr="00D6758E">
              <w:rPr>
                <w:rFonts w:hint="eastAsia"/>
              </w:rPr>
              <w:t>H5-HTML代码转码法混淆</w:t>
            </w:r>
            <w:bookmarkEnd w:id="25"/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803157798"/>
          <w:trHeight w:val="285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H5-JS代码转码法混淆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</w:tbl>
    <w:p w:rsidR="00D6758E" w:rsidRPr="00D6758E" w:rsidRDefault="00D6758E" w:rsidP="00D6758E"/>
    <w:p w:rsidR="00D6758E" w:rsidRDefault="00D6758E" w:rsidP="00D6758E">
      <w:pPr>
        <w:pStyle w:val="3"/>
      </w:pPr>
      <w:bookmarkStart w:id="26" w:name="_Toc459303206"/>
      <w:r>
        <w:rPr>
          <w:rFonts w:hint="eastAsia"/>
        </w:rPr>
        <w:t>SDK加固平台方案安全性对比</w:t>
      </w:r>
      <w:bookmarkEnd w:id="26"/>
    </w:p>
    <w:p w:rsidR="00D6758E" w:rsidRPr="004407A6" w:rsidRDefault="00D6758E" w:rsidP="00D6758E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11</w:t>
      </w:r>
      <w:r w:rsidR="00566678" w:rsidRPr="004407A6">
        <w:rPr>
          <w:sz w:val="18"/>
        </w:rPr>
        <w:fldChar w:fldCharType="end"/>
      </w:r>
      <w:r w:rsidRPr="004407A6">
        <w:rPr>
          <w:sz w:val="18"/>
        </w:rPr>
        <w:t xml:space="preserve"> </w:t>
      </w:r>
      <w:r w:rsidRPr="004407A6">
        <w:rPr>
          <w:rFonts w:hint="eastAsia"/>
          <w:sz w:val="18"/>
        </w:rPr>
        <w:t>SDK</w:t>
      </w:r>
      <w:r w:rsidRPr="004407A6">
        <w:rPr>
          <w:rFonts w:hint="eastAsia"/>
          <w:sz w:val="18"/>
        </w:rPr>
        <w:t>加固平台方案安全性对比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3031"/>
        <w:gridCol w:w="1044"/>
        <w:gridCol w:w="1044"/>
        <w:gridCol w:w="1044"/>
        <w:gridCol w:w="1079"/>
      </w:tblGrid>
      <w:tr w:rsidR="00D6758E" w:rsidRPr="00AF0C77" w:rsidTr="00D6758E">
        <w:trPr>
          <w:divId w:val="1227185645"/>
          <w:trHeight w:val="285"/>
        </w:trPr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序号</w:t>
            </w:r>
          </w:p>
        </w:tc>
        <w:tc>
          <w:tcPr>
            <w:tcW w:w="18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加密项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爱加密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娜迦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梆梆安全</w:t>
            </w:r>
          </w:p>
        </w:tc>
        <w:tc>
          <w:tcPr>
            <w:tcW w:w="6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360</w:t>
            </w:r>
          </w:p>
        </w:tc>
      </w:tr>
      <w:tr w:rsidR="00D6758E" w:rsidRPr="00D6758E" w:rsidTr="00D6758E">
        <w:trPr>
          <w:divId w:val="1227185645"/>
          <w:trHeight w:val="285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18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Android-jar分离加壳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227185645"/>
          <w:trHeight w:val="285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18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Android-内存中代码分段存储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227185645"/>
          <w:trHeight w:val="285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3</w:t>
            </w:r>
          </w:p>
        </w:tc>
        <w:tc>
          <w:tcPr>
            <w:tcW w:w="18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Android-So库加壳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1227185645"/>
          <w:trHeight w:val="285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4</w:t>
            </w:r>
          </w:p>
        </w:tc>
        <w:tc>
          <w:tcPr>
            <w:tcW w:w="18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27" w:name="RANGE!B5"/>
            <w:r w:rsidRPr="00D6758E">
              <w:rPr>
                <w:rFonts w:hint="eastAsia"/>
              </w:rPr>
              <w:t>Android-So库代码结构混淆</w:t>
            </w:r>
            <w:bookmarkEnd w:id="27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227185645"/>
          <w:trHeight w:val="285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5</w:t>
            </w:r>
          </w:p>
        </w:tc>
        <w:tc>
          <w:tcPr>
            <w:tcW w:w="18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Android-So库字符串加密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227185645"/>
          <w:trHeight w:val="285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6</w:t>
            </w:r>
          </w:p>
        </w:tc>
        <w:tc>
          <w:tcPr>
            <w:tcW w:w="18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bookmarkStart w:id="28" w:name="RANGE!B7"/>
            <w:r w:rsidRPr="00D6758E">
              <w:rPr>
                <w:rFonts w:hint="eastAsia"/>
              </w:rPr>
              <w:t>Ios-代码结构混排</w:t>
            </w:r>
            <w:bookmarkEnd w:id="28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227185645"/>
          <w:trHeight w:val="285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7</w:t>
            </w:r>
          </w:p>
        </w:tc>
        <w:tc>
          <w:tcPr>
            <w:tcW w:w="18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Ios-代码结构膨胀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227185645"/>
          <w:trHeight w:val="285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8</w:t>
            </w:r>
          </w:p>
        </w:tc>
        <w:tc>
          <w:tcPr>
            <w:tcW w:w="18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Ios-代码字符串加密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</w:tbl>
    <w:p w:rsidR="00D6758E" w:rsidRDefault="00D6758E" w:rsidP="00D6758E"/>
    <w:p w:rsidR="00D6758E" w:rsidRDefault="00D6758E" w:rsidP="00D6758E">
      <w:pPr>
        <w:pStyle w:val="3"/>
      </w:pPr>
      <w:bookmarkStart w:id="29" w:name="_Toc459303207"/>
      <w:r>
        <w:rPr>
          <w:rFonts w:hint="eastAsia"/>
        </w:rPr>
        <w:lastRenderedPageBreak/>
        <w:t>安全键盘方案安全性对比</w:t>
      </w:r>
      <w:bookmarkEnd w:id="29"/>
    </w:p>
    <w:p w:rsidR="00D6758E" w:rsidRPr="004407A6" w:rsidRDefault="00D6758E" w:rsidP="00D6758E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12</w:t>
      </w:r>
      <w:r w:rsidR="00566678" w:rsidRPr="004407A6">
        <w:rPr>
          <w:sz w:val="18"/>
        </w:rPr>
        <w:fldChar w:fldCharType="end"/>
      </w:r>
      <w:r w:rsidRPr="004407A6">
        <w:rPr>
          <w:rFonts w:hint="eastAsia"/>
          <w:sz w:val="18"/>
        </w:rPr>
        <w:t>安全键盘方案安全性对比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2283"/>
        <w:gridCol w:w="1197"/>
        <w:gridCol w:w="1197"/>
        <w:gridCol w:w="1196"/>
        <w:gridCol w:w="1216"/>
      </w:tblGrid>
      <w:tr w:rsidR="00D6758E" w:rsidRPr="00D6758E" w:rsidTr="00D6758E">
        <w:trPr>
          <w:divId w:val="1572931699"/>
          <w:trHeight w:val="285"/>
        </w:trPr>
        <w:tc>
          <w:tcPr>
            <w:tcW w:w="7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序号</w:t>
            </w:r>
          </w:p>
        </w:tc>
        <w:tc>
          <w:tcPr>
            <w:tcW w:w="13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加密项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爱加密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娜迦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梆梆安全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360</w:t>
            </w:r>
          </w:p>
        </w:tc>
      </w:tr>
      <w:tr w:rsidR="00D6758E" w:rsidRPr="00D6758E" w:rsidTr="00D6758E">
        <w:trPr>
          <w:divId w:val="1572931699"/>
          <w:trHeight w:val="285"/>
        </w:trPr>
        <w:tc>
          <w:tcPr>
            <w:tcW w:w="7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Android-安全键盘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1572931699"/>
          <w:trHeight w:val="285"/>
        </w:trPr>
        <w:tc>
          <w:tcPr>
            <w:tcW w:w="7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Ios-安全键盘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</w:tr>
      <w:tr w:rsidR="00D6758E" w:rsidRPr="00D6758E" w:rsidTr="00D6758E">
        <w:trPr>
          <w:divId w:val="1572931699"/>
          <w:trHeight w:val="285"/>
        </w:trPr>
        <w:tc>
          <w:tcPr>
            <w:tcW w:w="7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3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H5混合开发-安全键盘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1572931699"/>
          <w:trHeight w:val="285"/>
        </w:trPr>
        <w:tc>
          <w:tcPr>
            <w:tcW w:w="7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4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纯H5开发-安全键盘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</w:tbl>
    <w:p w:rsidR="00D6758E" w:rsidRDefault="00D6758E" w:rsidP="00D6758E"/>
    <w:p w:rsidR="00D6758E" w:rsidRPr="00D6758E" w:rsidRDefault="00D6758E" w:rsidP="00D6758E"/>
    <w:p w:rsidR="00D6758E" w:rsidRDefault="00D6758E" w:rsidP="00D6758E">
      <w:pPr>
        <w:pStyle w:val="3"/>
      </w:pPr>
      <w:bookmarkStart w:id="30" w:name="_Toc459303208"/>
      <w:r>
        <w:rPr>
          <w:rFonts w:hint="eastAsia"/>
        </w:rPr>
        <w:t>数据流安全加固</w:t>
      </w:r>
      <w:bookmarkEnd w:id="30"/>
    </w:p>
    <w:p w:rsidR="00D6758E" w:rsidRPr="004407A6" w:rsidRDefault="00D6758E" w:rsidP="00D6758E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13</w:t>
      </w:r>
      <w:r w:rsidR="00566678" w:rsidRPr="004407A6">
        <w:rPr>
          <w:sz w:val="18"/>
        </w:rPr>
        <w:fldChar w:fldCharType="end"/>
      </w:r>
      <w:r w:rsidRPr="004407A6">
        <w:rPr>
          <w:rFonts w:hint="eastAsia"/>
          <w:sz w:val="18"/>
        </w:rPr>
        <w:t>数据流安全加固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2973"/>
        <w:gridCol w:w="1056"/>
        <w:gridCol w:w="1056"/>
        <w:gridCol w:w="1056"/>
        <w:gridCol w:w="1089"/>
      </w:tblGrid>
      <w:tr w:rsidR="00D6758E" w:rsidRPr="00D6758E" w:rsidTr="00D6758E">
        <w:trPr>
          <w:divId w:val="723985805"/>
          <w:trHeight w:val="285"/>
        </w:trPr>
        <w:tc>
          <w:tcPr>
            <w:tcW w:w="6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序号</w:t>
            </w:r>
          </w:p>
        </w:tc>
        <w:tc>
          <w:tcPr>
            <w:tcW w:w="17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加密项</w:t>
            </w:r>
          </w:p>
        </w:tc>
        <w:tc>
          <w:tcPr>
            <w:tcW w:w="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爱加密</w:t>
            </w:r>
          </w:p>
        </w:tc>
        <w:tc>
          <w:tcPr>
            <w:tcW w:w="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娜迦</w:t>
            </w:r>
          </w:p>
        </w:tc>
        <w:tc>
          <w:tcPr>
            <w:tcW w:w="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梆梆安全</w:t>
            </w:r>
          </w:p>
        </w:tc>
        <w:tc>
          <w:tcPr>
            <w:tcW w:w="6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360</w:t>
            </w:r>
          </w:p>
        </w:tc>
      </w:tr>
      <w:tr w:rsidR="00D6758E" w:rsidRPr="00D6758E" w:rsidTr="00D6758E">
        <w:trPr>
          <w:divId w:val="723985805"/>
          <w:trHeight w:val="285"/>
        </w:trPr>
        <w:tc>
          <w:tcPr>
            <w:tcW w:w="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Android-协议数据流加固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723985805"/>
          <w:trHeight w:val="285"/>
        </w:trPr>
        <w:tc>
          <w:tcPr>
            <w:tcW w:w="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>
              <w:rPr>
                <w:rFonts w:hint="eastAsia"/>
              </w:rPr>
              <w:t>iOS</w:t>
            </w:r>
            <w:r w:rsidRPr="00D6758E">
              <w:rPr>
                <w:rFonts w:hint="eastAsia"/>
              </w:rPr>
              <w:t>-协议数据流加固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723985805"/>
          <w:trHeight w:val="285"/>
        </w:trPr>
        <w:tc>
          <w:tcPr>
            <w:tcW w:w="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3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H5混合开发-协议数据流加固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  <w:tr w:rsidR="00D6758E" w:rsidRPr="00D6758E" w:rsidTr="00D6758E">
        <w:trPr>
          <w:divId w:val="723985805"/>
          <w:trHeight w:val="285"/>
        </w:trPr>
        <w:tc>
          <w:tcPr>
            <w:tcW w:w="6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4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纯H5开发-协议数据流加固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具备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不具备</w:t>
            </w:r>
          </w:p>
        </w:tc>
      </w:tr>
    </w:tbl>
    <w:p w:rsidR="00D6758E" w:rsidRDefault="00D6758E" w:rsidP="00D6758E"/>
    <w:p w:rsidR="00D6758E" w:rsidRPr="00C52C49" w:rsidRDefault="00D6758E" w:rsidP="00D6758E"/>
    <w:p w:rsidR="00D6758E" w:rsidRDefault="00D6758E" w:rsidP="00D6758E">
      <w:pPr>
        <w:pStyle w:val="2"/>
      </w:pPr>
      <w:bookmarkStart w:id="31" w:name="_Toc459303209"/>
      <w:r>
        <w:rPr>
          <w:rFonts w:hint="eastAsia"/>
        </w:rPr>
        <w:t>加固方案兼容性对比</w:t>
      </w:r>
      <w:bookmarkEnd w:id="31"/>
    </w:p>
    <w:p w:rsidR="00D6758E" w:rsidRDefault="00D6758E" w:rsidP="00D6758E">
      <w:pPr>
        <w:pStyle w:val="3"/>
      </w:pPr>
      <w:bookmarkStart w:id="32" w:name="_Toc459303210"/>
      <w:r>
        <w:rPr>
          <w:rFonts w:hint="eastAsia"/>
        </w:rPr>
        <w:t>CPU兼容性支持</w:t>
      </w:r>
      <w:bookmarkEnd w:id="32"/>
    </w:p>
    <w:p w:rsidR="00D6758E" w:rsidRPr="004407A6" w:rsidRDefault="00D6758E" w:rsidP="00D6758E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14</w:t>
      </w:r>
      <w:r w:rsidR="00566678" w:rsidRPr="004407A6">
        <w:rPr>
          <w:sz w:val="18"/>
        </w:rPr>
        <w:fldChar w:fldCharType="end"/>
      </w:r>
      <w:r w:rsidRPr="004407A6">
        <w:rPr>
          <w:sz w:val="18"/>
        </w:rPr>
        <w:t xml:space="preserve"> </w:t>
      </w:r>
      <w:r w:rsidRPr="004407A6">
        <w:rPr>
          <w:rFonts w:hint="eastAsia"/>
          <w:sz w:val="18"/>
        </w:rPr>
        <w:t>CPU</w:t>
      </w:r>
      <w:r w:rsidRPr="004407A6">
        <w:rPr>
          <w:rFonts w:hint="eastAsia"/>
          <w:sz w:val="18"/>
        </w:rPr>
        <w:t>兼容性支持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381"/>
        <w:gridCol w:w="1381"/>
      </w:tblGrid>
      <w:tr w:rsidR="00D6758E" w:rsidRPr="00D6758E" w:rsidTr="00D6758E">
        <w:trPr>
          <w:divId w:val="1832523157"/>
          <w:trHeight w:val="285"/>
        </w:trPr>
        <w:tc>
          <w:tcPr>
            <w:tcW w:w="8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序号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CPU类型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爱加密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娜迦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梆梆安全</w:t>
            </w:r>
          </w:p>
        </w:tc>
        <w:tc>
          <w:tcPr>
            <w:tcW w:w="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360</w:t>
            </w:r>
          </w:p>
        </w:tc>
      </w:tr>
      <w:tr w:rsidR="00D6758E" w:rsidRPr="00D6758E" w:rsidTr="00D6758E">
        <w:trPr>
          <w:divId w:val="1832523157"/>
          <w:trHeight w:val="28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32位-ARM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1832523157"/>
          <w:trHeight w:val="28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32位-X86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1832523157"/>
          <w:trHeight w:val="28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64位-ARM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1832523157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1832523157"/>
          <w:trHeight w:val="285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64位-X86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兼容</w:t>
            </w:r>
          </w:p>
        </w:tc>
      </w:tr>
    </w:tbl>
    <w:p w:rsidR="00D6758E" w:rsidRPr="00D6758E" w:rsidRDefault="00D6758E" w:rsidP="00D6758E"/>
    <w:p w:rsidR="00D6758E" w:rsidRDefault="00D6758E" w:rsidP="00D6758E">
      <w:pPr>
        <w:pStyle w:val="3"/>
      </w:pPr>
      <w:bookmarkStart w:id="33" w:name="_Toc459303211"/>
      <w:r>
        <w:rPr>
          <w:rFonts w:hint="eastAsia"/>
        </w:rPr>
        <w:lastRenderedPageBreak/>
        <w:t>系统兼容性对比</w:t>
      </w:r>
      <w:bookmarkEnd w:id="33"/>
    </w:p>
    <w:p w:rsidR="00D6758E" w:rsidRPr="004407A6" w:rsidRDefault="00D6758E" w:rsidP="00D6758E">
      <w:pPr>
        <w:keepNext/>
        <w:rPr>
          <w:sz w:val="18"/>
        </w:rPr>
      </w:pPr>
      <w:r w:rsidRPr="004407A6">
        <w:rPr>
          <w:rFonts w:hint="eastAsia"/>
          <w:sz w:val="18"/>
        </w:rPr>
        <w:t>表格</w:t>
      </w:r>
      <w:r w:rsidRPr="004407A6">
        <w:rPr>
          <w:rFonts w:hint="eastAsia"/>
          <w:sz w:val="18"/>
        </w:rPr>
        <w:t xml:space="preserve"> </w:t>
      </w:r>
      <w:r w:rsidR="00566678" w:rsidRPr="004407A6">
        <w:rPr>
          <w:sz w:val="18"/>
        </w:rPr>
        <w:fldChar w:fldCharType="begin"/>
      </w:r>
      <w:r w:rsidRPr="004407A6">
        <w:rPr>
          <w:sz w:val="18"/>
        </w:rPr>
        <w:instrText xml:space="preserve"> </w:instrText>
      </w:r>
      <w:r w:rsidRPr="004407A6">
        <w:rPr>
          <w:rFonts w:hint="eastAsia"/>
          <w:sz w:val="18"/>
        </w:rPr>
        <w:instrText xml:space="preserve">SEQ </w:instrText>
      </w:r>
      <w:r w:rsidRPr="004407A6">
        <w:rPr>
          <w:rFonts w:hint="eastAsia"/>
          <w:sz w:val="18"/>
        </w:rPr>
        <w:instrText>表格</w:instrText>
      </w:r>
      <w:r w:rsidRPr="004407A6">
        <w:rPr>
          <w:rFonts w:hint="eastAsia"/>
          <w:sz w:val="18"/>
        </w:rPr>
        <w:instrText xml:space="preserve"> \* ARABIC</w:instrText>
      </w:r>
      <w:r w:rsidRPr="004407A6">
        <w:rPr>
          <w:sz w:val="18"/>
        </w:rPr>
        <w:instrText xml:space="preserve"> </w:instrText>
      </w:r>
      <w:r w:rsidR="00566678" w:rsidRPr="004407A6">
        <w:rPr>
          <w:sz w:val="18"/>
        </w:rPr>
        <w:fldChar w:fldCharType="separate"/>
      </w:r>
      <w:r w:rsidR="004407A6">
        <w:rPr>
          <w:noProof/>
          <w:sz w:val="18"/>
        </w:rPr>
        <w:t>15</w:t>
      </w:r>
      <w:r w:rsidR="00566678" w:rsidRPr="004407A6">
        <w:rPr>
          <w:sz w:val="18"/>
        </w:rPr>
        <w:fldChar w:fldCharType="end"/>
      </w:r>
      <w:r w:rsidRPr="004407A6">
        <w:rPr>
          <w:rFonts w:hint="eastAsia"/>
          <w:sz w:val="18"/>
        </w:rPr>
        <w:t>系统兼容性对比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2340"/>
        <w:gridCol w:w="1185"/>
        <w:gridCol w:w="1185"/>
        <w:gridCol w:w="1185"/>
        <w:gridCol w:w="1206"/>
      </w:tblGrid>
      <w:tr w:rsidR="00D6758E" w:rsidRPr="00AF0C77" w:rsidTr="00D6758E">
        <w:trPr>
          <w:divId w:val="962734600"/>
          <w:trHeight w:val="285"/>
        </w:trPr>
        <w:tc>
          <w:tcPr>
            <w:tcW w:w="7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divId w:val="962734600"/>
              <w:rPr>
                <w:b/>
              </w:rPr>
            </w:pPr>
            <w:r w:rsidRPr="00AF0C77">
              <w:rPr>
                <w:rFonts w:hint="eastAsia"/>
                <w:b/>
              </w:rPr>
              <w:t>序号</w:t>
            </w:r>
          </w:p>
        </w:tc>
        <w:tc>
          <w:tcPr>
            <w:tcW w:w="1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divId w:val="962734600"/>
              <w:rPr>
                <w:b/>
              </w:rPr>
            </w:pPr>
            <w:r w:rsidRPr="00AF0C77">
              <w:rPr>
                <w:rFonts w:hint="eastAsia"/>
                <w:b/>
              </w:rPr>
              <w:t>系统版本</w:t>
            </w:r>
          </w:p>
        </w:tc>
        <w:tc>
          <w:tcPr>
            <w:tcW w:w="7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divId w:val="962734600"/>
              <w:rPr>
                <w:b/>
              </w:rPr>
            </w:pPr>
            <w:r w:rsidRPr="00AF0C77">
              <w:rPr>
                <w:rFonts w:hint="eastAsia"/>
                <w:b/>
              </w:rPr>
              <w:t>爱加密</w:t>
            </w:r>
          </w:p>
        </w:tc>
        <w:tc>
          <w:tcPr>
            <w:tcW w:w="7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divId w:val="962734600"/>
              <w:rPr>
                <w:b/>
              </w:rPr>
            </w:pPr>
            <w:r w:rsidRPr="00AF0C77">
              <w:rPr>
                <w:rFonts w:hint="eastAsia"/>
                <w:b/>
              </w:rPr>
              <w:t>娜迦</w:t>
            </w:r>
          </w:p>
        </w:tc>
        <w:tc>
          <w:tcPr>
            <w:tcW w:w="7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divId w:val="962734600"/>
              <w:rPr>
                <w:b/>
              </w:rPr>
            </w:pPr>
            <w:r w:rsidRPr="00AF0C77">
              <w:rPr>
                <w:rFonts w:hint="eastAsia"/>
                <w:b/>
              </w:rPr>
              <w:t>梆梆安全</w:t>
            </w:r>
          </w:p>
        </w:tc>
        <w:tc>
          <w:tcPr>
            <w:tcW w:w="7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AF0C77" w:rsidRDefault="00D6758E" w:rsidP="00840D82">
            <w:pPr>
              <w:pStyle w:val="a4"/>
              <w:divId w:val="962734600"/>
              <w:rPr>
                <w:b/>
              </w:rPr>
            </w:pPr>
            <w:r w:rsidRPr="00AF0C77">
              <w:rPr>
                <w:rFonts w:hint="eastAsia"/>
                <w:b/>
              </w:rPr>
              <w:t>360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N（7.0）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6.0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5.1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5.0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4.4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4.3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4.2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4.1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4.0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3.X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Arm Android 2.X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X86 Android N（7.0）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X86 Android 6.0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X86 Android 5.1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X86 Android 5.0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X86 Android 4.X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X86 Android 3.X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18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X86 Android 2.X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19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MIUI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20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魅族OS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21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锤子OS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22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乐OS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300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23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中兴OS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28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阿里云2.5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</w:tr>
      <w:tr w:rsidR="00D6758E" w:rsidRPr="00D6758E" w:rsidTr="00D6758E">
        <w:trPr>
          <w:divId w:val="962734600"/>
          <w:trHeight w:val="28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25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阿里云3.0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</w:tr>
      <w:tr w:rsidR="00D6758E" w:rsidRPr="00D6758E" w:rsidTr="00D6758E">
        <w:trPr>
          <w:divId w:val="962734600"/>
          <w:trHeight w:val="28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26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阿里云航海版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  <w:divId w:val="962734600"/>
            </w:pPr>
            <w:r w:rsidRPr="00D6758E">
              <w:rPr>
                <w:rFonts w:hint="eastAsia"/>
              </w:rPr>
              <w:t>不兼容</w:t>
            </w:r>
          </w:p>
        </w:tc>
      </w:tr>
      <w:tr w:rsidR="00D6758E" w:rsidRPr="00D6758E" w:rsidTr="00D6758E">
        <w:trPr>
          <w:divId w:val="962734600"/>
          <w:trHeight w:val="28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27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海外机型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部分兼容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6758E" w:rsidRPr="00D6758E" w:rsidRDefault="00D6758E" w:rsidP="00840D82">
            <w:pPr>
              <w:pStyle w:val="a4"/>
            </w:pPr>
            <w:r w:rsidRPr="00D6758E">
              <w:rPr>
                <w:rFonts w:hint="eastAsia"/>
              </w:rPr>
              <w:t>兼容</w:t>
            </w:r>
          </w:p>
        </w:tc>
      </w:tr>
    </w:tbl>
    <w:p w:rsidR="00D6758E" w:rsidRDefault="00D6758E" w:rsidP="00D6758E"/>
    <w:p w:rsidR="00D6758E" w:rsidRDefault="00D6758E" w:rsidP="00D6758E"/>
    <w:p w:rsidR="00D6758E" w:rsidRDefault="00D6758E" w:rsidP="00D6758E"/>
    <w:p w:rsidR="00D6758E" w:rsidRPr="00D6758E" w:rsidRDefault="00D6758E" w:rsidP="00D6758E"/>
    <w:p w:rsidR="00D6758E" w:rsidRDefault="00D6758E" w:rsidP="00D6758E">
      <w:pPr>
        <w:pStyle w:val="2"/>
      </w:pPr>
      <w:bookmarkStart w:id="34" w:name="_Toc459303212"/>
      <w:r>
        <w:rPr>
          <w:rFonts w:hint="eastAsia"/>
        </w:rPr>
        <w:lastRenderedPageBreak/>
        <w:t>加固方案性能消耗对比</w:t>
      </w:r>
      <w:bookmarkEnd w:id="34"/>
    </w:p>
    <w:p w:rsidR="004407A6" w:rsidRPr="004407A6" w:rsidRDefault="004407A6" w:rsidP="004407A6">
      <w:pPr>
        <w:pStyle w:val="a7"/>
        <w:keepNext/>
        <w:rPr>
          <w:sz w:val="18"/>
          <w:szCs w:val="18"/>
        </w:rPr>
      </w:pPr>
      <w:r w:rsidRPr="004407A6">
        <w:rPr>
          <w:rFonts w:hint="eastAsia"/>
          <w:sz w:val="18"/>
          <w:szCs w:val="18"/>
        </w:rPr>
        <w:t>表格</w:t>
      </w:r>
      <w:r w:rsidRPr="004407A6">
        <w:rPr>
          <w:rFonts w:hint="eastAsia"/>
          <w:sz w:val="18"/>
          <w:szCs w:val="18"/>
        </w:rPr>
        <w:t xml:space="preserve"> </w:t>
      </w:r>
      <w:r w:rsidR="00566678" w:rsidRPr="004407A6">
        <w:rPr>
          <w:sz w:val="18"/>
          <w:szCs w:val="18"/>
        </w:rPr>
        <w:fldChar w:fldCharType="begin"/>
      </w:r>
      <w:r w:rsidRPr="004407A6">
        <w:rPr>
          <w:sz w:val="18"/>
          <w:szCs w:val="18"/>
        </w:rPr>
        <w:instrText xml:space="preserve"> </w:instrText>
      </w:r>
      <w:r w:rsidRPr="004407A6">
        <w:rPr>
          <w:rFonts w:hint="eastAsia"/>
          <w:sz w:val="18"/>
          <w:szCs w:val="18"/>
        </w:rPr>
        <w:instrText xml:space="preserve">SEQ </w:instrText>
      </w:r>
      <w:r w:rsidRPr="004407A6">
        <w:rPr>
          <w:rFonts w:hint="eastAsia"/>
          <w:sz w:val="18"/>
          <w:szCs w:val="18"/>
        </w:rPr>
        <w:instrText>表格</w:instrText>
      </w:r>
      <w:r w:rsidRPr="004407A6">
        <w:rPr>
          <w:rFonts w:hint="eastAsia"/>
          <w:sz w:val="18"/>
          <w:szCs w:val="18"/>
        </w:rPr>
        <w:instrText xml:space="preserve"> \* ARABIC</w:instrText>
      </w:r>
      <w:r w:rsidRPr="004407A6">
        <w:rPr>
          <w:sz w:val="18"/>
          <w:szCs w:val="18"/>
        </w:rPr>
        <w:instrText xml:space="preserve"> </w:instrText>
      </w:r>
      <w:r w:rsidR="00566678" w:rsidRPr="004407A6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16</w:t>
      </w:r>
      <w:r w:rsidR="00566678" w:rsidRPr="004407A6">
        <w:rPr>
          <w:sz w:val="18"/>
          <w:szCs w:val="18"/>
        </w:rPr>
        <w:fldChar w:fldCharType="end"/>
      </w:r>
      <w:r w:rsidRPr="004407A6">
        <w:rPr>
          <w:rFonts w:hint="eastAsia"/>
          <w:sz w:val="18"/>
          <w:szCs w:val="18"/>
        </w:rPr>
        <w:t>加固方案性能消耗对比</w:t>
      </w:r>
    </w:p>
    <w:tbl>
      <w:tblPr>
        <w:tblW w:w="52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89"/>
        <w:gridCol w:w="1841"/>
        <w:gridCol w:w="1240"/>
        <w:gridCol w:w="1381"/>
        <w:gridCol w:w="1773"/>
      </w:tblGrid>
      <w:tr w:rsidR="004407A6" w:rsidRPr="00AF0C77" w:rsidTr="0063020E">
        <w:trPr>
          <w:trHeight w:val="567"/>
          <w:jc w:val="center"/>
        </w:trPr>
        <w:tc>
          <w:tcPr>
            <w:tcW w:w="376" w:type="pct"/>
            <w:shd w:val="clear" w:color="auto" w:fill="D0CECE" w:themeFill="background2" w:themeFillShade="E6"/>
            <w:vAlign w:val="center"/>
          </w:tcPr>
          <w:p w:rsidR="004407A6" w:rsidRPr="00AF0C77" w:rsidRDefault="004407A6" w:rsidP="004407A6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序号</w:t>
            </w:r>
          </w:p>
        </w:tc>
        <w:tc>
          <w:tcPr>
            <w:tcW w:w="1075" w:type="pct"/>
            <w:shd w:val="clear" w:color="auto" w:fill="D0CECE" w:themeFill="background2" w:themeFillShade="E6"/>
            <w:noWrap/>
            <w:vAlign w:val="center"/>
            <w:hideMark/>
          </w:tcPr>
          <w:p w:rsidR="004407A6" w:rsidRPr="00AF0C77" w:rsidRDefault="004407A6" w:rsidP="004407A6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性能项</w:t>
            </w:r>
          </w:p>
        </w:tc>
        <w:tc>
          <w:tcPr>
            <w:tcW w:w="1048" w:type="pct"/>
            <w:shd w:val="clear" w:color="auto" w:fill="D0CECE" w:themeFill="background2" w:themeFillShade="E6"/>
            <w:vAlign w:val="center"/>
          </w:tcPr>
          <w:p w:rsidR="004407A6" w:rsidRPr="00AF0C77" w:rsidRDefault="004407A6" w:rsidP="004407A6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爱加密</w:t>
            </w:r>
          </w:p>
        </w:tc>
        <w:tc>
          <w:tcPr>
            <w:tcW w:w="706" w:type="pct"/>
            <w:shd w:val="clear" w:color="auto" w:fill="D0CECE" w:themeFill="background2" w:themeFillShade="E6"/>
            <w:vAlign w:val="center"/>
          </w:tcPr>
          <w:p w:rsidR="004407A6" w:rsidRPr="00AF0C77" w:rsidRDefault="004407A6" w:rsidP="004407A6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娜迦</w:t>
            </w:r>
          </w:p>
        </w:tc>
        <w:tc>
          <w:tcPr>
            <w:tcW w:w="786" w:type="pct"/>
            <w:shd w:val="clear" w:color="auto" w:fill="D0CECE" w:themeFill="background2" w:themeFillShade="E6"/>
            <w:vAlign w:val="center"/>
          </w:tcPr>
          <w:p w:rsidR="004407A6" w:rsidRPr="00AF0C77" w:rsidRDefault="004407A6" w:rsidP="004407A6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梆梆安全</w:t>
            </w:r>
          </w:p>
        </w:tc>
        <w:tc>
          <w:tcPr>
            <w:tcW w:w="1009" w:type="pct"/>
            <w:shd w:val="clear" w:color="auto" w:fill="D0CECE" w:themeFill="background2" w:themeFillShade="E6"/>
            <w:vAlign w:val="center"/>
          </w:tcPr>
          <w:p w:rsidR="004407A6" w:rsidRPr="00AF0C77" w:rsidRDefault="004407A6" w:rsidP="004407A6">
            <w:pPr>
              <w:pStyle w:val="a4"/>
              <w:rPr>
                <w:b/>
              </w:rPr>
            </w:pPr>
            <w:r w:rsidRPr="00AF0C77">
              <w:rPr>
                <w:rFonts w:hint="eastAsia"/>
                <w:b/>
              </w:rPr>
              <w:t>360</w:t>
            </w:r>
          </w:p>
        </w:tc>
      </w:tr>
      <w:tr w:rsidR="004407A6" w:rsidRPr="007F1181" w:rsidTr="0063020E">
        <w:trPr>
          <w:trHeight w:val="56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加固后内存消耗增量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-5~10%之间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10%以上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15%以上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10%以上</w:t>
            </w:r>
          </w:p>
        </w:tc>
      </w:tr>
      <w:tr w:rsidR="004407A6" w:rsidRPr="007F1181" w:rsidTr="0063020E">
        <w:trPr>
          <w:trHeight w:val="56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2</w:t>
            </w:r>
          </w:p>
        </w:tc>
        <w:tc>
          <w:tcPr>
            <w:tcW w:w="1075" w:type="pct"/>
            <w:shd w:val="clear" w:color="auto" w:fill="auto"/>
            <w:noWrap/>
            <w:vAlign w:val="center"/>
            <w:hideMark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加固后CPU消耗增量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小于5%~8%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8%~15%之间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5%~15%之间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5%~10%之间</w:t>
            </w:r>
          </w:p>
        </w:tc>
      </w:tr>
      <w:tr w:rsidR="004407A6" w:rsidRPr="007F1181" w:rsidTr="0063020E">
        <w:trPr>
          <w:trHeight w:val="56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3</w:t>
            </w:r>
          </w:p>
        </w:tc>
        <w:tc>
          <w:tcPr>
            <w:tcW w:w="1075" w:type="pct"/>
            <w:shd w:val="clear" w:color="auto" w:fill="auto"/>
            <w:noWrap/>
            <w:vAlign w:val="center"/>
            <w:hideMark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加固后包大小增量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负增长-5%~-8%之间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1.5M以上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2M以上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300K~500K之间</w:t>
            </w:r>
          </w:p>
        </w:tc>
      </w:tr>
      <w:tr w:rsidR="004407A6" w:rsidRPr="007F1181" w:rsidTr="0063020E">
        <w:trPr>
          <w:trHeight w:val="56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4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加固后启动时间增量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1%~5%之间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3%~10%之间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1%~10%之间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3%~8%之间</w:t>
            </w:r>
          </w:p>
        </w:tc>
      </w:tr>
      <w:tr w:rsidR="004407A6" w:rsidRPr="007F1181" w:rsidTr="0063020E">
        <w:trPr>
          <w:trHeight w:val="56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5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客户直观体验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无影响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部分机型</w:t>
            </w:r>
          </w:p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有影响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部分机型</w:t>
            </w:r>
          </w:p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有影响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部分机型</w:t>
            </w:r>
          </w:p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有影响</w:t>
            </w:r>
          </w:p>
        </w:tc>
      </w:tr>
      <w:tr w:rsidR="004407A6" w:rsidRPr="007F1181" w:rsidTr="0063020E">
        <w:trPr>
          <w:trHeight w:val="56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6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功能影响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无影响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多DEX情况有影响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多DEX情况有影响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多DEX情况有影响</w:t>
            </w:r>
          </w:p>
        </w:tc>
      </w:tr>
      <w:tr w:rsidR="004407A6" w:rsidRPr="007F1181" w:rsidTr="0063020E">
        <w:trPr>
          <w:trHeight w:val="567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7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稳定性银行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无影响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4407A6" w:rsidRPr="00D6758E" w:rsidRDefault="004407A6" w:rsidP="004407A6">
            <w:pPr>
              <w:pStyle w:val="a4"/>
            </w:pPr>
            <w:r w:rsidRPr="00D6758E">
              <w:rPr>
                <w:rFonts w:hint="eastAsia"/>
              </w:rPr>
              <w:t>多DEX情况有影响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4407A6" w:rsidRPr="00D6758E" w:rsidRDefault="004407A6" w:rsidP="0063020E">
            <w:pPr>
              <w:pStyle w:val="a4"/>
            </w:pPr>
            <w:r w:rsidRPr="00D6758E">
              <w:rPr>
                <w:rFonts w:hint="eastAsia"/>
              </w:rPr>
              <w:t>多DEX情况有影响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4407A6" w:rsidRPr="00D6758E" w:rsidRDefault="004407A6" w:rsidP="0063020E">
            <w:pPr>
              <w:pStyle w:val="a4"/>
            </w:pPr>
            <w:r w:rsidRPr="00D6758E">
              <w:rPr>
                <w:rFonts w:hint="eastAsia"/>
              </w:rPr>
              <w:t>多DEX情况有影响</w:t>
            </w:r>
          </w:p>
        </w:tc>
      </w:tr>
    </w:tbl>
    <w:p w:rsidR="00D6758E" w:rsidRPr="005D495F" w:rsidRDefault="00D6758E" w:rsidP="00D6758E"/>
    <w:p w:rsidR="00D6758E" w:rsidRDefault="00D6758E" w:rsidP="00920EA1"/>
    <w:sectPr w:rsidR="00D6758E" w:rsidSect="00D6758E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8A2" w:rsidRDefault="00CB08A2" w:rsidP="00920EA1">
      <w:r>
        <w:separator/>
      </w:r>
    </w:p>
  </w:endnote>
  <w:endnote w:type="continuationSeparator" w:id="0">
    <w:p w:rsidR="00CB08A2" w:rsidRDefault="00CB08A2" w:rsidP="0092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EastAsia" w:eastAsiaTheme="minorEastAsia" w:hAnsiTheme="minorEastAsia"/>
        <w:b/>
      </w:rPr>
      <w:id w:val="-717129059"/>
      <w:docPartObj>
        <w:docPartGallery w:val="Page Numbers (Bottom of Page)"/>
        <w:docPartUnique/>
      </w:docPartObj>
    </w:sdtPr>
    <w:sdtEndPr/>
    <w:sdtContent>
      <w:p w:rsidR="00434A94" w:rsidRPr="00D6758E" w:rsidRDefault="00434A94" w:rsidP="00D6758E">
        <w:pPr>
          <w:ind w:firstLine="0"/>
          <w:jc w:val="center"/>
          <w:rPr>
            <w:rFonts w:asciiTheme="minorEastAsia" w:eastAsiaTheme="minorEastAsia" w:hAnsiTheme="minorEastAsia"/>
            <w:b/>
          </w:rPr>
        </w:pPr>
        <w:r w:rsidRPr="00D6758E">
          <w:rPr>
            <w:rFonts w:asciiTheme="minorEastAsia" w:eastAsiaTheme="minorEastAsia" w:hAnsiTheme="minorEastAsia"/>
            <w:b/>
          </w:rPr>
          <w:t>第</w:t>
        </w:r>
        <w:r w:rsidRPr="00D6758E">
          <w:rPr>
            <w:rFonts w:asciiTheme="minorEastAsia" w:eastAsiaTheme="minorEastAsia" w:hAnsiTheme="minorEastAsia" w:hint="eastAsia"/>
            <w:b/>
          </w:rPr>
          <w:t xml:space="preserve"> </w:t>
        </w:r>
        <w:r w:rsidR="00566678" w:rsidRPr="00D6758E">
          <w:rPr>
            <w:rFonts w:asciiTheme="minorEastAsia" w:eastAsiaTheme="minorEastAsia" w:hAnsiTheme="minorEastAsia"/>
            <w:b/>
          </w:rPr>
          <w:fldChar w:fldCharType="begin"/>
        </w:r>
        <w:r w:rsidRPr="00D6758E">
          <w:rPr>
            <w:rFonts w:asciiTheme="minorEastAsia" w:eastAsiaTheme="minorEastAsia" w:hAnsiTheme="minorEastAsia"/>
            <w:b/>
          </w:rPr>
          <w:instrText>PAGE   \* MERGEFORMAT</w:instrText>
        </w:r>
        <w:r w:rsidR="00566678" w:rsidRPr="00D6758E">
          <w:rPr>
            <w:rFonts w:asciiTheme="minorEastAsia" w:eastAsiaTheme="minorEastAsia" w:hAnsiTheme="minorEastAsia"/>
            <w:b/>
          </w:rPr>
          <w:fldChar w:fldCharType="separate"/>
        </w:r>
        <w:r w:rsidR="00B1697D" w:rsidRPr="00B1697D">
          <w:rPr>
            <w:rFonts w:asciiTheme="minorEastAsia" w:eastAsiaTheme="minorEastAsia" w:hAnsiTheme="minorEastAsia"/>
            <w:b/>
            <w:noProof/>
            <w:lang w:val="zh-CN"/>
          </w:rPr>
          <w:t>I</w:t>
        </w:r>
        <w:r w:rsidR="00566678" w:rsidRPr="00D6758E">
          <w:rPr>
            <w:rFonts w:asciiTheme="minorEastAsia" w:eastAsiaTheme="minorEastAsia" w:hAnsiTheme="minorEastAsia"/>
            <w:b/>
          </w:rPr>
          <w:fldChar w:fldCharType="end"/>
        </w:r>
        <w:r w:rsidRPr="00D6758E">
          <w:rPr>
            <w:rFonts w:asciiTheme="minorEastAsia" w:eastAsiaTheme="minorEastAsia" w:hAnsiTheme="minorEastAsia"/>
            <w:b/>
          </w:rPr>
          <w:t xml:space="preserve"> 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A94" w:rsidRDefault="00434A94" w:rsidP="00D6758E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  <w:sz w:val="18"/>
      </w:rPr>
      <w:id w:val="1650020737"/>
      <w:docPartObj>
        <w:docPartGallery w:val="Page Numbers (Bottom of Page)"/>
        <w:docPartUnique/>
      </w:docPartObj>
    </w:sdtPr>
    <w:sdtEndPr/>
    <w:sdtContent>
      <w:p w:rsidR="00434A94" w:rsidRPr="00AF0C77" w:rsidRDefault="00434A94" w:rsidP="00D6758E">
        <w:pPr>
          <w:ind w:firstLine="0"/>
          <w:jc w:val="center"/>
          <w:rPr>
            <w:rFonts w:ascii="微软雅黑" w:eastAsia="微软雅黑" w:hAnsi="微软雅黑"/>
            <w:sz w:val="18"/>
          </w:rPr>
        </w:pPr>
        <w:r w:rsidRPr="00AF0C77">
          <w:rPr>
            <w:rFonts w:ascii="微软雅黑" w:eastAsia="微软雅黑" w:hAnsi="微软雅黑"/>
            <w:sz w:val="18"/>
          </w:rPr>
          <w:t>第</w:t>
        </w:r>
        <w:r w:rsidRPr="00AF0C77">
          <w:rPr>
            <w:rFonts w:ascii="微软雅黑" w:eastAsia="微软雅黑" w:hAnsi="微软雅黑" w:hint="eastAsia"/>
            <w:sz w:val="18"/>
          </w:rPr>
          <w:t xml:space="preserve"> </w:t>
        </w:r>
        <w:r w:rsidR="00566678" w:rsidRPr="00AF0C77">
          <w:rPr>
            <w:rFonts w:ascii="微软雅黑" w:eastAsia="微软雅黑" w:hAnsi="微软雅黑"/>
            <w:sz w:val="18"/>
          </w:rPr>
          <w:fldChar w:fldCharType="begin"/>
        </w:r>
        <w:r w:rsidRPr="00AF0C77">
          <w:rPr>
            <w:rFonts w:ascii="微软雅黑" w:eastAsia="微软雅黑" w:hAnsi="微软雅黑"/>
            <w:sz w:val="18"/>
          </w:rPr>
          <w:instrText>PAGE   \* MERGEFORMAT</w:instrText>
        </w:r>
        <w:r w:rsidR="00566678" w:rsidRPr="00AF0C77">
          <w:rPr>
            <w:rFonts w:ascii="微软雅黑" w:eastAsia="微软雅黑" w:hAnsi="微软雅黑"/>
            <w:sz w:val="18"/>
          </w:rPr>
          <w:fldChar w:fldCharType="separate"/>
        </w:r>
        <w:r w:rsidR="00B1697D" w:rsidRPr="00B1697D">
          <w:rPr>
            <w:rFonts w:ascii="微软雅黑" w:eastAsia="微软雅黑" w:hAnsi="微软雅黑"/>
            <w:noProof/>
            <w:sz w:val="18"/>
            <w:lang w:val="zh-CN"/>
          </w:rPr>
          <w:t>12</w:t>
        </w:r>
        <w:r w:rsidR="00566678" w:rsidRPr="00AF0C77">
          <w:rPr>
            <w:rFonts w:ascii="微软雅黑" w:eastAsia="微软雅黑" w:hAnsi="微软雅黑"/>
            <w:sz w:val="18"/>
          </w:rPr>
          <w:fldChar w:fldCharType="end"/>
        </w:r>
        <w:r w:rsidRPr="00AF0C77">
          <w:rPr>
            <w:rFonts w:ascii="微软雅黑" w:eastAsia="微软雅黑" w:hAnsi="微软雅黑"/>
            <w:sz w:val="18"/>
          </w:rPr>
          <w:t xml:space="preserve"> 页</w:t>
        </w:r>
        <w:r w:rsidRPr="00AF0C77">
          <w:rPr>
            <w:rFonts w:ascii="微软雅黑" w:eastAsia="微软雅黑" w:hAnsi="微软雅黑" w:hint="eastAsia"/>
            <w:sz w:val="18"/>
          </w:rPr>
          <w:t xml:space="preserve">  共 </w:t>
        </w:r>
        <w:r w:rsidR="00CB08A2">
          <w:fldChar w:fldCharType="begin"/>
        </w:r>
        <w:r w:rsidR="00CB08A2">
          <w:instrText>NUMPAGES  \* Arabic  \* MERGEFORMAT</w:instrText>
        </w:r>
        <w:r w:rsidR="00CB08A2">
          <w:fldChar w:fldCharType="separate"/>
        </w:r>
        <w:r w:rsidR="00B1697D" w:rsidRPr="00B1697D">
          <w:rPr>
            <w:rFonts w:ascii="微软雅黑" w:eastAsia="微软雅黑" w:hAnsi="微软雅黑"/>
            <w:bCs/>
            <w:noProof/>
            <w:sz w:val="18"/>
            <w:lang w:val="zh-CN"/>
          </w:rPr>
          <w:t>14</w:t>
        </w:r>
        <w:r w:rsidR="00CB08A2">
          <w:rPr>
            <w:rFonts w:ascii="微软雅黑" w:eastAsia="微软雅黑" w:hAnsi="微软雅黑"/>
            <w:bCs/>
            <w:noProof/>
            <w:sz w:val="18"/>
            <w:lang w:val="zh-CN"/>
          </w:rPr>
          <w:fldChar w:fldCharType="end"/>
        </w:r>
        <w:r w:rsidRPr="00AF0C77">
          <w:rPr>
            <w:rFonts w:ascii="微软雅黑" w:eastAsia="微软雅黑" w:hAnsi="微软雅黑"/>
            <w:bCs/>
            <w:sz w:val="18"/>
          </w:rPr>
          <w:t xml:space="preserve"> </w:t>
        </w:r>
        <w:r w:rsidRPr="00AF0C77">
          <w:rPr>
            <w:rFonts w:ascii="微软雅黑" w:eastAsia="微软雅黑" w:hAnsi="微软雅黑" w:hint="eastAsia"/>
            <w:sz w:val="18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8A2" w:rsidRDefault="00CB08A2" w:rsidP="00920EA1">
      <w:r>
        <w:separator/>
      </w:r>
    </w:p>
  </w:footnote>
  <w:footnote w:type="continuationSeparator" w:id="0">
    <w:p w:rsidR="00CB08A2" w:rsidRDefault="00CB08A2" w:rsidP="0092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12E8"/>
    <w:multiLevelType w:val="multilevel"/>
    <w:tmpl w:val="062D12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、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CD18A0"/>
    <w:multiLevelType w:val="hybridMultilevel"/>
    <w:tmpl w:val="C4E62D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5728EE"/>
    <w:multiLevelType w:val="hybridMultilevel"/>
    <w:tmpl w:val="C504A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07148B"/>
    <w:multiLevelType w:val="multilevel"/>
    <w:tmpl w:val="1F07148B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rFonts w:hint="eastAsia"/>
        <w:b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2A2D4865"/>
    <w:multiLevelType w:val="multilevel"/>
    <w:tmpl w:val="2A2D486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7700B2"/>
    <w:multiLevelType w:val="hybridMultilevel"/>
    <w:tmpl w:val="A9C80D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822D58"/>
    <w:multiLevelType w:val="multilevel"/>
    <w:tmpl w:val="34822D5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4AF699A"/>
    <w:multiLevelType w:val="hybridMultilevel"/>
    <w:tmpl w:val="0D0AB5C0"/>
    <w:lvl w:ilvl="0" w:tplc="57945F86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063802"/>
    <w:multiLevelType w:val="hybridMultilevel"/>
    <w:tmpl w:val="C5F03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78C38F3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1639EC"/>
    <w:multiLevelType w:val="hybridMultilevel"/>
    <w:tmpl w:val="7F6CE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383E58"/>
    <w:multiLevelType w:val="hybridMultilevel"/>
    <w:tmpl w:val="FF24BD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2E3223F"/>
    <w:multiLevelType w:val="hybridMultilevel"/>
    <w:tmpl w:val="24425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023C2B"/>
    <w:multiLevelType w:val="hybridMultilevel"/>
    <w:tmpl w:val="ED3EEC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77B1FAE"/>
    <w:multiLevelType w:val="singleLevel"/>
    <w:tmpl w:val="577B1FA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78C38E2"/>
    <w:multiLevelType w:val="singleLevel"/>
    <w:tmpl w:val="578C38E2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78C38F3"/>
    <w:multiLevelType w:val="singleLevel"/>
    <w:tmpl w:val="578C38F3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78C395F"/>
    <w:multiLevelType w:val="singleLevel"/>
    <w:tmpl w:val="578C395F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78C805A"/>
    <w:multiLevelType w:val="multilevel"/>
    <w:tmpl w:val="578C80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78C80B4"/>
    <w:multiLevelType w:val="multilevel"/>
    <w:tmpl w:val="A25C1B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hAnsi="黑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360" w:hanging="360"/>
      </w:pPr>
      <w:rPr>
        <w:rFonts w:ascii="黑体" w:eastAsia="黑体" w:hAnsi="黑体" w:cs="宋体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黑体" w:eastAsia="黑体" w:hAnsi="黑体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78C812F"/>
    <w:multiLevelType w:val="singleLevel"/>
    <w:tmpl w:val="578C812F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78EE245"/>
    <w:multiLevelType w:val="singleLevel"/>
    <w:tmpl w:val="578EE24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1">
    <w:nsid w:val="60DF1278"/>
    <w:multiLevelType w:val="hybridMultilevel"/>
    <w:tmpl w:val="7E0642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2BD45E7"/>
    <w:multiLevelType w:val="hybridMultilevel"/>
    <w:tmpl w:val="00C6FC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CB148A"/>
    <w:multiLevelType w:val="hybridMultilevel"/>
    <w:tmpl w:val="70366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1817B6"/>
    <w:multiLevelType w:val="multilevel"/>
    <w:tmpl w:val="A60497B0"/>
    <w:lvl w:ilvl="0">
      <w:start w:val="1"/>
      <w:numFmt w:val="decimal"/>
      <w:lvlText w:val="%1  "/>
      <w:lvlJc w:val="left"/>
      <w:pPr>
        <w:tabs>
          <w:tab w:val="left" w:pos="1077"/>
        </w:tabs>
        <w:ind w:left="432" w:hanging="432"/>
      </w:pPr>
      <w:rPr>
        <w:rFonts w:ascii="Arial" w:eastAsia="宋体" w:hint="eastAsia"/>
        <w:b/>
        <w:i w:val="0"/>
        <w:sz w:val="36"/>
        <w:szCs w:val="36"/>
        <w:u w:val="none"/>
      </w:rPr>
    </w:lvl>
    <w:lvl w:ilvl="1">
      <w:start w:val="1"/>
      <w:numFmt w:val="decimal"/>
      <w:lvlText w:val="%1.%2  "/>
      <w:lvlJc w:val="left"/>
      <w:pPr>
        <w:tabs>
          <w:tab w:val="left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left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left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5">
    <w:nsid w:val="723B249D"/>
    <w:multiLevelType w:val="hybridMultilevel"/>
    <w:tmpl w:val="B58EB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80F3913"/>
    <w:multiLevelType w:val="hybridMultilevel"/>
    <w:tmpl w:val="8160D864"/>
    <w:lvl w:ilvl="0" w:tplc="578C38F3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578C38F3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DB901FF"/>
    <w:multiLevelType w:val="hybridMultilevel"/>
    <w:tmpl w:val="9B28B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6"/>
  </w:num>
  <w:num w:numId="5">
    <w:abstractNumId w:val="14"/>
  </w:num>
  <w:num w:numId="6">
    <w:abstractNumId w:val="15"/>
  </w:num>
  <w:num w:numId="7">
    <w:abstractNumId w:val="16"/>
  </w:num>
  <w:num w:numId="8">
    <w:abstractNumId w:val="19"/>
  </w:num>
  <w:num w:numId="9">
    <w:abstractNumId w:val="13"/>
  </w:num>
  <w:num w:numId="10">
    <w:abstractNumId w:val="20"/>
  </w:num>
  <w:num w:numId="11">
    <w:abstractNumId w:val="4"/>
  </w:num>
  <w:num w:numId="12">
    <w:abstractNumId w:val="22"/>
  </w:num>
  <w:num w:numId="13">
    <w:abstractNumId w:val="7"/>
  </w:num>
  <w:num w:numId="14">
    <w:abstractNumId w:val="11"/>
  </w:num>
  <w:num w:numId="15">
    <w:abstractNumId w:val="9"/>
  </w:num>
  <w:num w:numId="16">
    <w:abstractNumId w:val="23"/>
  </w:num>
  <w:num w:numId="17">
    <w:abstractNumId w:val="27"/>
  </w:num>
  <w:num w:numId="18">
    <w:abstractNumId w:val="10"/>
  </w:num>
  <w:num w:numId="19">
    <w:abstractNumId w:val="1"/>
  </w:num>
  <w:num w:numId="20">
    <w:abstractNumId w:val="24"/>
  </w:num>
  <w:num w:numId="21">
    <w:abstractNumId w:val="18"/>
  </w:num>
  <w:num w:numId="22">
    <w:abstractNumId w:val="5"/>
  </w:num>
  <w:num w:numId="23">
    <w:abstractNumId w:val="8"/>
  </w:num>
  <w:num w:numId="24">
    <w:abstractNumId w:val="26"/>
  </w:num>
  <w:num w:numId="25">
    <w:abstractNumId w:val="0"/>
  </w:num>
  <w:num w:numId="26">
    <w:abstractNumId w:val="12"/>
  </w:num>
  <w:num w:numId="27">
    <w:abstractNumId w:val="2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F4"/>
    <w:rsid w:val="00035AE2"/>
    <w:rsid w:val="00127675"/>
    <w:rsid w:val="001D539E"/>
    <w:rsid w:val="002A5626"/>
    <w:rsid w:val="002E1E96"/>
    <w:rsid w:val="00310864"/>
    <w:rsid w:val="00370B50"/>
    <w:rsid w:val="004202BF"/>
    <w:rsid w:val="00434A94"/>
    <w:rsid w:val="00437C99"/>
    <w:rsid w:val="004407A6"/>
    <w:rsid w:val="00461034"/>
    <w:rsid w:val="00531F8A"/>
    <w:rsid w:val="00566678"/>
    <w:rsid w:val="005C225F"/>
    <w:rsid w:val="00650342"/>
    <w:rsid w:val="00650EFA"/>
    <w:rsid w:val="006612A1"/>
    <w:rsid w:val="006825E0"/>
    <w:rsid w:val="006C337B"/>
    <w:rsid w:val="006D4AAE"/>
    <w:rsid w:val="007E3465"/>
    <w:rsid w:val="00840D82"/>
    <w:rsid w:val="00920EA1"/>
    <w:rsid w:val="00937AFF"/>
    <w:rsid w:val="00982B05"/>
    <w:rsid w:val="009833F3"/>
    <w:rsid w:val="00AA2988"/>
    <w:rsid w:val="00AD4B0C"/>
    <w:rsid w:val="00AF0C77"/>
    <w:rsid w:val="00B1697D"/>
    <w:rsid w:val="00B528D2"/>
    <w:rsid w:val="00B57A0C"/>
    <w:rsid w:val="00BC1903"/>
    <w:rsid w:val="00C74A46"/>
    <w:rsid w:val="00C76739"/>
    <w:rsid w:val="00C819F4"/>
    <w:rsid w:val="00C90928"/>
    <w:rsid w:val="00CA72C3"/>
    <w:rsid w:val="00CB08A2"/>
    <w:rsid w:val="00D37FC2"/>
    <w:rsid w:val="00D6758E"/>
    <w:rsid w:val="00D868C0"/>
    <w:rsid w:val="00DA675F"/>
    <w:rsid w:val="00EA3BC4"/>
    <w:rsid w:val="00F02D59"/>
    <w:rsid w:val="00F11B58"/>
    <w:rsid w:val="00FE69F9"/>
    <w:rsid w:val="02D14449"/>
    <w:rsid w:val="03603B38"/>
    <w:rsid w:val="05867464"/>
    <w:rsid w:val="06A12464"/>
    <w:rsid w:val="07CA143A"/>
    <w:rsid w:val="08A40606"/>
    <w:rsid w:val="0A1428BA"/>
    <w:rsid w:val="0D097A71"/>
    <w:rsid w:val="0FE56E80"/>
    <w:rsid w:val="19232ED6"/>
    <w:rsid w:val="1CE94FAE"/>
    <w:rsid w:val="1E706A3F"/>
    <w:rsid w:val="20A4376F"/>
    <w:rsid w:val="23C0677C"/>
    <w:rsid w:val="25493453"/>
    <w:rsid w:val="2C322369"/>
    <w:rsid w:val="2CA066F8"/>
    <w:rsid w:val="2F5B4F30"/>
    <w:rsid w:val="318A022A"/>
    <w:rsid w:val="360B39EB"/>
    <w:rsid w:val="373D4AF5"/>
    <w:rsid w:val="37F243A0"/>
    <w:rsid w:val="398C3C9B"/>
    <w:rsid w:val="3E800495"/>
    <w:rsid w:val="402A4B41"/>
    <w:rsid w:val="40CE402B"/>
    <w:rsid w:val="49E041C1"/>
    <w:rsid w:val="4E9B37DA"/>
    <w:rsid w:val="50CB1788"/>
    <w:rsid w:val="50FC4E4E"/>
    <w:rsid w:val="51991FEF"/>
    <w:rsid w:val="535608C0"/>
    <w:rsid w:val="54E56647"/>
    <w:rsid w:val="5CBE260C"/>
    <w:rsid w:val="5CDC1322"/>
    <w:rsid w:val="636F7A78"/>
    <w:rsid w:val="652E5588"/>
    <w:rsid w:val="655867D0"/>
    <w:rsid w:val="688219A4"/>
    <w:rsid w:val="718B1546"/>
    <w:rsid w:val="71DD503E"/>
    <w:rsid w:val="72A93F65"/>
    <w:rsid w:val="744C6E90"/>
    <w:rsid w:val="748C528D"/>
    <w:rsid w:val="75D47F99"/>
    <w:rsid w:val="786645A3"/>
    <w:rsid w:val="7A962C2B"/>
    <w:rsid w:val="7AA226C8"/>
    <w:rsid w:val="7CF15B48"/>
    <w:rsid w:val="7D875DE5"/>
    <w:rsid w:val="7DC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66073D-4F9B-45EF-908A-9F1991EC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A1"/>
    <w:pPr>
      <w:widowControl w:val="0"/>
      <w:spacing w:line="360" w:lineRule="auto"/>
      <w:ind w:firstLine="42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6758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A72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黑体" w:eastAsia="黑体" w:hAnsi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6758E"/>
    <w:pPr>
      <w:keepNext/>
      <w:keepLines/>
      <w:numPr>
        <w:ilvl w:val="2"/>
        <w:numId w:val="1"/>
      </w:numPr>
      <w:tabs>
        <w:tab w:val="left" w:pos="1134"/>
      </w:tabs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CA72C3"/>
    <w:pPr>
      <w:keepNext/>
      <w:keepLines/>
      <w:numPr>
        <w:ilvl w:val="3"/>
        <w:numId w:val="1"/>
      </w:numPr>
      <w:spacing w:before="280" w:after="290" w:line="376" w:lineRule="auto"/>
      <w:ind w:left="1134" w:hanging="1134"/>
      <w:outlineLvl w:val="3"/>
    </w:pPr>
    <w:rPr>
      <w:rFonts w:ascii="黑体" w:eastAsia="黑体" w:hAnsi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A2988"/>
    <w:pPr>
      <w:keepNext/>
      <w:keepLines/>
      <w:numPr>
        <w:ilvl w:val="4"/>
        <w:numId w:val="2"/>
      </w:numPr>
      <w:spacing w:before="280" w:after="290" w:line="376" w:lineRule="auto"/>
      <w:contextualSpacing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6667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56667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56667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rsid w:val="0056667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6758E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CA72C3"/>
    <w:rPr>
      <w:rFonts w:ascii="黑体" w:eastAsia="黑体" w:hAnsi="黑体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D6758E"/>
    <w:rPr>
      <w:rFonts w:ascii="黑体" w:eastAsia="黑体" w:hAnsi="黑体"/>
      <w:b/>
      <w:bCs/>
      <w:kern w:val="2"/>
      <w:sz w:val="28"/>
      <w:szCs w:val="32"/>
    </w:rPr>
  </w:style>
  <w:style w:type="character" w:customStyle="1" w:styleId="4Char">
    <w:name w:val="标题 4 Char"/>
    <w:link w:val="4"/>
    <w:rsid w:val="00CA72C3"/>
    <w:rPr>
      <w:rFonts w:ascii="黑体" w:eastAsia="黑体" w:hAnsi="黑体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AA2988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AA2988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AA2988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AA2988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rsid w:val="00AA2988"/>
    <w:rPr>
      <w:rFonts w:ascii="Cambria" w:hAnsi="Cambria"/>
      <w:kern w:val="2"/>
      <w:sz w:val="21"/>
      <w:szCs w:val="21"/>
    </w:rPr>
  </w:style>
  <w:style w:type="paragraph" w:styleId="a3">
    <w:name w:val="header"/>
    <w:basedOn w:val="a"/>
    <w:link w:val="Char"/>
    <w:uiPriority w:val="99"/>
    <w:unhideWhenUsed/>
    <w:rsid w:val="00AF0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C77"/>
    <w:rPr>
      <w:kern w:val="2"/>
      <w:sz w:val="18"/>
      <w:szCs w:val="18"/>
    </w:rPr>
  </w:style>
  <w:style w:type="paragraph" w:customStyle="1" w:styleId="a4">
    <w:name w:val="图表"/>
    <w:basedOn w:val="a"/>
    <w:link w:val="Char0"/>
    <w:qFormat/>
    <w:rsid w:val="00840D82"/>
    <w:pPr>
      <w:spacing w:line="240" w:lineRule="auto"/>
      <w:ind w:firstLine="0"/>
      <w:jc w:val="center"/>
    </w:pPr>
    <w:rPr>
      <w:rFonts w:ascii="宋体" w:hAnsi="宋体"/>
      <w:bCs/>
      <w:color w:val="000000"/>
      <w:kern w:val="0"/>
      <w:sz w:val="18"/>
      <w:szCs w:val="18"/>
    </w:rPr>
  </w:style>
  <w:style w:type="character" w:customStyle="1" w:styleId="Char0">
    <w:name w:val="图表 Char"/>
    <w:basedOn w:val="a0"/>
    <w:link w:val="a4"/>
    <w:rsid w:val="00840D82"/>
    <w:rPr>
      <w:rFonts w:ascii="宋体" w:hAnsi="宋体"/>
      <w:bCs/>
      <w:color w:val="00000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0C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0C77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AF0C77"/>
    <w:pPr>
      <w:ind w:firstLineChars="200" w:firstLine="200"/>
    </w:pPr>
  </w:style>
  <w:style w:type="paragraph" w:styleId="a7">
    <w:name w:val="caption"/>
    <w:basedOn w:val="a"/>
    <w:next w:val="a"/>
    <w:uiPriority w:val="35"/>
    <w:unhideWhenUsed/>
    <w:qFormat/>
    <w:rsid w:val="004407A6"/>
    <w:rPr>
      <w:rFonts w:asciiTheme="majorHAnsi" w:eastAsia="黑体" w:hAnsiTheme="majorHAnsi" w:cstheme="majorBidi"/>
      <w:sz w:val="20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31086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10864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Char3"/>
    <w:uiPriority w:val="99"/>
    <w:unhideWhenUsed/>
    <w:rsid w:val="0031086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310864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A5626"/>
  </w:style>
  <w:style w:type="paragraph" w:styleId="20">
    <w:name w:val="toc 2"/>
    <w:basedOn w:val="a"/>
    <w:next w:val="a"/>
    <w:autoRedefine/>
    <w:uiPriority w:val="39"/>
    <w:unhideWhenUsed/>
    <w:rsid w:val="002A562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A5626"/>
    <w:pPr>
      <w:ind w:leftChars="400" w:left="840"/>
    </w:pPr>
  </w:style>
  <w:style w:type="character" w:styleId="aa">
    <w:name w:val="Hyperlink"/>
    <w:basedOn w:val="a0"/>
    <w:uiPriority w:val="99"/>
    <w:unhideWhenUsed/>
    <w:rsid w:val="002A5626"/>
    <w:rPr>
      <w:color w:val="0563C1" w:themeColor="hyperlink"/>
      <w:u w:val="single"/>
    </w:rPr>
  </w:style>
  <w:style w:type="paragraph" w:styleId="ab">
    <w:name w:val="Title"/>
    <w:basedOn w:val="a"/>
    <w:next w:val="a"/>
    <w:link w:val="Char4"/>
    <w:uiPriority w:val="10"/>
    <w:qFormat/>
    <w:rsid w:val="00F02D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F02D5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DDA0-B490-4849-AD68-65F56F98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1559</Words>
  <Characters>8891</Characters>
  <Application>Microsoft Office Word</Application>
  <DocSecurity>0</DocSecurity>
  <PresentationFormat/>
  <Lines>74</Lines>
  <Paragraphs>20</Paragraphs>
  <Slides>0</Slides>
  <Notes>0</Notes>
  <HiddenSlides>0</HiddenSlides>
  <MMClips>0</MMClips>
  <ScaleCrop>false</ScaleCrop>
  <Manager/>
  <Company>Symantec Corporation</Company>
  <LinksUpToDate>false</LinksUpToDate>
  <CharactersWithSpaces>10430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许鹏</dc:creator>
  <cp:keywords/>
  <dc:description/>
  <cp:lastModifiedBy>pc</cp:lastModifiedBy>
  <cp:revision>3</cp:revision>
  <dcterms:created xsi:type="dcterms:W3CDTF">2016-08-18T09:04:00Z</dcterms:created>
  <dcterms:modified xsi:type="dcterms:W3CDTF">2016-08-18T09:04:00Z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