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Default="002764A5" w:rsidP="00767B0E">
      <w:pPr>
        <w:pStyle w:val="a9"/>
      </w:pPr>
    </w:p>
    <w:p w:rsidR="00767B0E" w:rsidRDefault="00767B0E" w:rsidP="00767B0E">
      <w:pPr>
        <w:pStyle w:val="a9"/>
      </w:pPr>
    </w:p>
    <w:p w:rsidR="00767B0E" w:rsidRPr="00146903" w:rsidRDefault="00767B0E" w:rsidP="00767B0E">
      <w:pPr>
        <w:pStyle w:val="a9"/>
      </w:pPr>
    </w:p>
    <w:p w:rsidR="00F72938" w:rsidRDefault="00F72938" w:rsidP="00F72938">
      <w:pPr>
        <w:pStyle w:val="a9"/>
      </w:pPr>
    </w:p>
    <w:p w:rsidR="00F72938" w:rsidRDefault="00F72938" w:rsidP="00F72938">
      <w:pPr>
        <w:pStyle w:val="a9"/>
        <w:spacing w:after="156"/>
      </w:pPr>
    </w:p>
    <w:tbl>
      <w:tblPr>
        <w:tblpPr w:leftFromText="180" w:rightFromText="180" w:vertAnchor="text" w:horzAnchor="margin" w:tblpXSpec="inside" w:tblpY="121"/>
        <w:tblOverlap w:val="never"/>
        <w:tblW w:w="0" w:type="auto"/>
        <w:tblLayout w:type="fixed"/>
        <w:tblCellMar>
          <w:left w:w="0" w:type="dxa"/>
          <w:right w:w="0" w:type="dxa"/>
        </w:tblCellMar>
        <w:tblLook w:val="0000"/>
      </w:tblPr>
      <w:tblGrid>
        <w:gridCol w:w="8520"/>
      </w:tblGrid>
      <w:tr w:rsidR="00F72938" w:rsidTr="00180897">
        <w:trPr>
          <w:trHeight w:val="236"/>
        </w:trPr>
        <w:tc>
          <w:tcPr>
            <w:tcW w:w="8520" w:type="dxa"/>
          </w:tcPr>
          <w:p w:rsidR="00F72938" w:rsidRDefault="002A1251" w:rsidP="00180897">
            <w:pPr>
              <w:pStyle w:val="affa"/>
              <w:ind w:left="840" w:firstLineChars="0" w:firstLine="0"/>
              <w:jc w:val="center"/>
              <w:rPr>
                <w:rFonts w:ascii="仿宋_GB2312" w:eastAsia="仿宋_GB2312"/>
                <w:b/>
                <w:sz w:val="36"/>
                <w:szCs w:val="52"/>
                <w:lang w:eastAsia="zh-CN"/>
              </w:rPr>
            </w:pPr>
            <w:bookmarkStart w:id="0" w:name="_Toc275338731"/>
            <w:bookmarkStart w:id="1" w:name="_Toc277148577"/>
            <w:r>
              <w:rPr>
                <w:rFonts w:ascii="仿宋_GB2312" w:eastAsia="仿宋_GB2312" w:hint="eastAsia"/>
                <w:b/>
                <w:sz w:val="36"/>
                <w:szCs w:val="52"/>
              </w:rPr>
              <w:t>老男孩</w:t>
            </w:r>
            <w:r w:rsidR="00F72938">
              <w:rPr>
                <w:rFonts w:ascii="仿宋_GB2312" w:eastAsia="仿宋_GB2312" w:hint="eastAsia"/>
                <w:b/>
                <w:sz w:val="36"/>
                <w:szCs w:val="52"/>
              </w:rPr>
              <w:t>信息系统安全配置</w:t>
            </w:r>
            <w:r w:rsidR="0087013D">
              <w:rPr>
                <w:rFonts w:ascii="仿宋_GB2312" w:eastAsia="仿宋_GB2312" w:hint="eastAsia"/>
                <w:b/>
                <w:sz w:val="36"/>
                <w:szCs w:val="52"/>
                <w:lang w:eastAsia="zh-CN"/>
              </w:rPr>
              <w:t>基线</w:t>
            </w:r>
          </w:p>
          <w:bookmarkEnd w:id="0"/>
          <w:bookmarkEnd w:id="1"/>
          <w:p w:rsidR="00F72938" w:rsidRDefault="0022058A" w:rsidP="00506725">
            <w:pPr>
              <w:pStyle w:val="affa"/>
              <w:ind w:left="840" w:firstLineChars="0" w:firstLine="0"/>
              <w:jc w:val="center"/>
              <w:rPr>
                <w:rFonts w:ascii="黑体" w:eastAsia="黑体"/>
                <w:b/>
                <w:sz w:val="44"/>
                <w:szCs w:val="52"/>
              </w:rPr>
            </w:pPr>
            <w:r>
              <w:rPr>
                <w:rFonts w:ascii="黑体" w:eastAsia="黑体" w:hint="eastAsia"/>
                <w:b/>
                <w:sz w:val="44"/>
                <w:szCs w:val="52"/>
                <w:lang w:eastAsia="zh-CN"/>
              </w:rPr>
              <w:t>Windows操作系统</w:t>
            </w:r>
            <w:r w:rsidR="00F72938">
              <w:rPr>
                <w:rFonts w:ascii="黑体" w:eastAsia="黑体" w:hint="eastAsia"/>
                <w:b/>
                <w:sz w:val="44"/>
                <w:szCs w:val="52"/>
              </w:rPr>
              <w:t>分册</w:t>
            </w:r>
            <w:r w:rsidR="00506725">
              <w:rPr>
                <w:rFonts w:ascii="黑体" w:eastAsia="黑体" w:hint="eastAsia"/>
                <w:b/>
                <w:sz w:val="44"/>
                <w:szCs w:val="52"/>
              </w:rPr>
              <w:t>（初稿）</w:t>
            </w:r>
          </w:p>
        </w:tc>
      </w:tr>
      <w:tr w:rsidR="00F72938" w:rsidTr="00180897">
        <w:trPr>
          <w:trHeight w:val="236"/>
        </w:trPr>
        <w:tc>
          <w:tcPr>
            <w:tcW w:w="8520" w:type="dxa"/>
          </w:tcPr>
          <w:p w:rsidR="00F72938" w:rsidRDefault="00F72938" w:rsidP="00180897">
            <w:pPr>
              <w:pStyle w:val="affa"/>
              <w:ind w:left="840" w:firstLineChars="0" w:firstLine="0"/>
              <w:jc w:val="center"/>
            </w:pPr>
            <w:r>
              <w:rPr>
                <w:rFonts w:ascii="黑体" w:eastAsia="黑体" w:hint="eastAsia"/>
                <w:b/>
                <w:sz w:val="32"/>
                <w:szCs w:val="52"/>
              </w:rPr>
              <w:t>版本 V1.0</w:t>
            </w:r>
          </w:p>
        </w:tc>
      </w:tr>
    </w:tbl>
    <w:p w:rsidR="00F72938" w:rsidRDefault="00F72938" w:rsidP="00F72938">
      <w:pPr>
        <w:pStyle w:val="a9"/>
      </w:pPr>
    </w:p>
    <w:p w:rsidR="00F72938" w:rsidRDefault="00F72938" w:rsidP="00F72938">
      <w:pPr>
        <w:pStyle w:val="a9"/>
      </w:pPr>
    </w:p>
    <w:p w:rsidR="002764A5" w:rsidRPr="002A4EB5" w:rsidRDefault="002764A5" w:rsidP="00767B0E">
      <w:pPr>
        <w:pStyle w:val="a9"/>
      </w:pPr>
    </w:p>
    <w:p w:rsidR="002764A5" w:rsidRPr="002A4EB5" w:rsidRDefault="002764A5" w:rsidP="00767B0E">
      <w:pPr>
        <w:pStyle w:val="a9"/>
      </w:pPr>
    </w:p>
    <w:p w:rsidR="00767B0E" w:rsidRPr="002A4EB5" w:rsidRDefault="00767B0E" w:rsidP="00767B0E">
      <w:pPr>
        <w:pStyle w:val="a9"/>
      </w:pPr>
    </w:p>
    <w:p w:rsidR="00767B0E" w:rsidRPr="002A4EB5" w:rsidRDefault="00767B0E" w:rsidP="00767B0E">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ffa"/>
        <w:ind w:left="840" w:firstLineChars="0" w:firstLine="0"/>
        <w:jc w:val="center"/>
        <w:rPr>
          <w:rFonts w:ascii="黑体" w:eastAsia="黑体"/>
          <w:b/>
          <w:sz w:val="32"/>
          <w:szCs w:val="52"/>
          <w:lang w:eastAsia="zh-CN"/>
        </w:rPr>
      </w:pPr>
    </w:p>
    <w:p w:rsidR="00F72938" w:rsidRDefault="00F72938" w:rsidP="00F72938">
      <w:pPr>
        <w:pStyle w:val="affa"/>
        <w:ind w:left="840" w:firstLineChars="0" w:firstLine="0"/>
        <w:jc w:val="center"/>
        <w:rPr>
          <w:rFonts w:ascii="黑体" w:eastAsia="黑体"/>
          <w:b/>
          <w:sz w:val="32"/>
          <w:szCs w:val="52"/>
        </w:rPr>
      </w:pPr>
      <w:r>
        <w:rPr>
          <w:rFonts w:ascii="黑体" w:eastAsia="黑体" w:hint="eastAsia"/>
          <w:b/>
          <w:sz w:val="32"/>
          <w:szCs w:val="52"/>
        </w:rPr>
        <w:t>二○一</w:t>
      </w:r>
      <w:r w:rsidR="00BA4F94">
        <w:rPr>
          <w:rFonts w:ascii="黑体" w:eastAsia="黑体" w:hint="eastAsia"/>
          <w:b/>
          <w:sz w:val="32"/>
          <w:szCs w:val="52"/>
          <w:lang w:eastAsia="zh-CN"/>
        </w:rPr>
        <w:t>九</w:t>
      </w:r>
      <w:r w:rsidR="00030CDC">
        <w:rPr>
          <w:rFonts w:ascii="黑体" w:eastAsia="黑体" w:hint="eastAsia"/>
          <w:b/>
          <w:sz w:val="32"/>
          <w:szCs w:val="52"/>
        </w:rPr>
        <w:t>年</w:t>
      </w:r>
      <w:r w:rsidR="00030CDC">
        <w:rPr>
          <w:rFonts w:ascii="黑体" w:eastAsia="黑体" w:hint="eastAsia"/>
          <w:b/>
          <w:sz w:val="32"/>
          <w:szCs w:val="52"/>
          <w:lang w:eastAsia="zh-CN"/>
        </w:rPr>
        <w:t>一</w:t>
      </w:r>
      <w:r>
        <w:rPr>
          <w:rFonts w:ascii="黑体" w:eastAsia="黑体" w:hint="eastAsia"/>
          <w:b/>
          <w:sz w:val="32"/>
          <w:szCs w:val="52"/>
        </w:rPr>
        <w:t>月</w:t>
      </w:r>
    </w:p>
    <w:p w:rsidR="00F72938" w:rsidRDefault="00F72938" w:rsidP="00F72938">
      <w:pPr>
        <w:pStyle w:val="a9"/>
      </w:pPr>
    </w:p>
    <w:p w:rsidR="0064200E" w:rsidRPr="002A4EB5" w:rsidRDefault="0064200E" w:rsidP="00146903">
      <w:pPr>
        <w:pStyle w:val="a9"/>
      </w:pPr>
    </w:p>
    <w:p w:rsidR="002764A5" w:rsidRPr="002A4EB5" w:rsidRDefault="00D42BE1" w:rsidP="00146903">
      <w:pPr>
        <w:pStyle w:val="a9"/>
      </w:pPr>
      <w:bookmarkStart w:id="2" w:name="_Toc129250112"/>
      <w:r w:rsidRPr="002A4EB5">
        <w:br w:type="page"/>
      </w: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146903" w:rsidRPr="002A4EB5" w:rsidRDefault="00146903" w:rsidP="00146903">
      <w:pPr>
        <w:pStyle w:val="a9"/>
      </w:pPr>
    </w:p>
    <w:p w:rsidR="00146903" w:rsidRPr="002A4EB5" w:rsidRDefault="00146903" w:rsidP="00146903">
      <w:pPr>
        <w:pStyle w:val="a9"/>
      </w:pPr>
    </w:p>
    <w:p w:rsidR="00146903" w:rsidRDefault="00146903" w:rsidP="00146903">
      <w:pPr>
        <w:pStyle w:val="a9"/>
      </w:pPr>
    </w:p>
    <w:p w:rsidR="00F20D34" w:rsidRDefault="00F20D34" w:rsidP="00146903">
      <w:pPr>
        <w:pStyle w:val="a9"/>
      </w:pPr>
    </w:p>
    <w:p w:rsidR="00F20D34" w:rsidRDefault="00F20D34" w:rsidP="00146903">
      <w:pPr>
        <w:pStyle w:val="a9"/>
      </w:pPr>
    </w:p>
    <w:p w:rsidR="00F20D34" w:rsidRPr="002A4EB5" w:rsidRDefault="00F20D34" w:rsidP="00146903">
      <w:pPr>
        <w:pStyle w:val="a9"/>
      </w:pPr>
    </w:p>
    <w:p w:rsidR="00AB4B6F" w:rsidRPr="002A4EB5" w:rsidRDefault="00AB4B6F" w:rsidP="00146903">
      <w:pPr>
        <w:pStyle w:val="a9"/>
      </w:pPr>
    </w:p>
    <w:p w:rsidR="0064200E" w:rsidRDefault="0064200E"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Pr="002A4EB5" w:rsidRDefault="00F72938" w:rsidP="00146903">
      <w:pPr>
        <w:pStyle w:val="a9"/>
      </w:pPr>
    </w:p>
    <w:p w:rsidR="00FA3124" w:rsidRPr="002A4EB5" w:rsidRDefault="00FA3124" w:rsidP="00146903">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tblPr>
      <w:tblGrid>
        <w:gridCol w:w="1320"/>
        <w:gridCol w:w="1440"/>
        <w:gridCol w:w="3960"/>
        <w:gridCol w:w="1800"/>
      </w:tblGrid>
      <w:tr w:rsidR="0064200E" w:rsidRPr="002A4EB5">
        <w:tc>
          <w:tcPr>
            <w:tcW w:w="8520" w:type="dxa"/>
            <w:gridSpan w:val="4"/>
          </w:tcPr>
          <w:p w:rsidR="0064200E" w:rsidRPr="002A4EB5" w:rsidRDefault="0064200E" w:rsidP="002A2A65">
            <w:pPr>
              <w:pStyle w:val="afd"/>
              <w:ind w:left="105" w:right="105"/>
            </w:pPr>
            <w:r w:rsidRPr="002A4EB5">
              <w:rPr>
                <w:rFonts w:hint="eastAsia"/>
              </w:rPr>
              <w:t>■版本变更记录</w:t>
            </w:r>
          </w:p>
        </w:tc>
      </w:tr>
      <w:tr w:rsidR="002A2A65" w:rsidRPr="002A4EB5">
        <w:tc>
          <w:tcPr>
            <w:tcW w:w="1320" w:type="dxa"/>
          </w:tcPr>
          <w:p w:rsidR="0064200E" w:rsidRPr="002A4EB5" w:rsidRDefault="0064200E" w:rsidP="002A2A65">
            <w:pPr>
              <w:pStyle w:val="afd"/>
              <w:ind w:left="105" w:right="105"/>
            </w:pPr>
            <w:r w:rsidRPr="002A4EB5">
              <w:rPr>
                <w:rFonts w:hint="eastAsia"/>
              </w:rPr>
              <w:t>时间</w:t>
            </w:r>
          </w:p>
        </w:tc>
        <w:tc>
          <w:tcPr>
            <w:tcW w:w="1440" w:type="dxa"/>
          </w:tcPr>
          <w:p w:rsidR="0064200E" w:rsidRPr="002A4EB5" w:rsidRDefault="0064200E" w:rsidP="002A2A65">
            <w:pPr>
              <w:pStyle w:val="afd"/>
              <w:ind w:left="105" w:right="105"/>
            </w:pPr>
            <w:r w:rsidRPr="002A4EB5">
              <w:rPr>
                <w:rFonts w:hint="eastAsia"/>
              </w:rPr>
              <w:t>版本</w:t>
            </w:r>
          </w:p>
        </w:tc>
        <w:tc>
          <w:tcPr>
            <w:tcW w:w="3960" w:type="dxa"/>
          </w:tcPr>
          <w:p w:rsidR="0064200E" w:rsidRPr="002A4EB5" w:rsidRDefault="0064200E" w:rsidP="002A2A65">
            <w:pPr>
              <w:pStyle w:val="afd"/>
              <w:ind w:left="105" w:right="105"/>
            </w:pPr>
            <w:r w:rsidRPr="002A4EB5">
              <w:rPr>
                <w:rFonts w:hint="eastAsia"/>
              </w:rPr>
              <w:t>说明</w:t>
            </w:r>
          </w:p>
        </w:tc>
        <w:tc>
          <w:tcPr>
            <w:tcW w:w="1800" w:type="dxa"/>
          </w:tcPr>
          <w:p w:rsidR="0064200E" w:rsidRPr="002A4EB5" w:rsidRDefault="0064200E" w:rsidP="002A2A65">
            <w:pPr>
              <w:pStyle w:val="afd"/>
              <w:ind w:left="105" w:right="105"/>
            </w:pPr>
            <w:r w:rsidRPr="002A4EB5">
              <w:rPr>
                <w:rFonts w:hint="eastAsia"/>
              </w:rPr>
              <w:t>修改人</w:t>
            </w:r>
          </w:p>
        </w:tc>
      </w:tr>
      <w:tr w:rsidR="002A2A65" w:rsidRPr="002A4EB5">
        <w:tc>
          <w:tcPr>
            <w:tcW w:w="1320" w:type="dxa"/>
          </w:tcPr>
          <w:p w:rsidR="00AB4B6F" w:rsidRPr="002A4EB5" w:rsidRDefault="00AB4B6F" w:rsidP="000C2D3D">
            <w:pPr>
              <w:pStyle w:val="aff"/>
              <w:ind w:left="105" w:right="105"/>
            </w:pPr>
          </w:p>
        </w:tc>
        <w:tc>
          <w:tcPr>
            <w:tcW w:w="1440" w:type="dxa"/>
          </w:tcPr>
          <w:p w:rsidR="00AB4B6F" w:rsidRPr="002A4EB5" w:rsidRDefault="00AB4B6F" w:rsidP="002A2A65">
            <w:pPr>
              <w:pStyle w:val="aff"/>
              <w:ind w:left="105" w:right="105"/>
            </w:pPr>
          </w:p>
        </w:tc>
        <w:tc>
          <w:tcPr>
            <w:tcW w:w="3960" w:type="dxa"/>
          </w:tcPr>
          <w:p w:rsidR="00AB4B6F" w:rsidRPr="002A4EB5" w:rsidRDefault="00AB4B6F" w:rsidP="002A2A65">
            <w:pPr>
              <w:pStyle w:val="aff"/>
              <w:ind w:left="105" w:right="105"/>
            </w:pPr>
          </w:p>
        </w:tc>
        <w:tc>
          <w:tcPr>
            <w:tcW w:w="1800" w:type="dxa"/>
          </w:tcPr>
          <w:p w:rsidR="00AB4B6F" w:rsidRPr="002A4EB5" w:rsidRDefault="00AB4B6F" w:rsidP="000C2D3D">
            <w:pPr>
              <w:pStyle w:val="aff"/>
              <w:ind w:leftChars="0" w:left="0" w:right="105"/>
            </w:pPr>
          </w:p>
        </w:tc>
      </w:tr>
      <w:tr w:rsidR="00854423" w:rsidRPr="002A4EB5">
        <w:tc>
          <w:tcPr>
            <w:tcW w:w="1320" w:type="dxa"/>
          </w:tcPr>
          <w:p w:rsidR="00854423" w:rsidRPr="002A4EB5" w:rsidRDefault="00854423" w:rsidP="002A2A65">
            <w:pPr>
              <w:pStyle w:val="aff"/>
              <w:ind w:left="105" w:right="105"/>
            </w:pPr>
          </w:p>
        </w:tc>
        <w:tc>
          <w:tcPr>
            <w:tcW w:w="1440" w:type="dxa"/>
          </w:tcPr>
          <w:p w:rsidR="00854423" w:rsidRPr="002A4EB5" w:rsidRDefault="00854423" w:rsidP="002A2A65">
            <w:pPr>
              <w:pStyle w:val="aff"/>
              <w:ind w:left="105" w:right="105"/>
            </w:pPr>
          </w:p>
        </w:tc>
        <w:tc>
          <w:tcPr>
            <w:tcW w:w="3960" w:type="dxa"/>
          </w:tcPr>
          <w:p w:rsidR="00854423" w:rsidRPr="002A4EB5" w:rsidRDefault="00854423" w:rsidP="002A2A65">
            <w:pPr>
              <w:pStyle w:val="aff"/>
              <w:ind w:left="105" w:right="105"/>
            </w:pPr>
          </w:p>
        </w:tc>
        <w:tc>
          <w:tcPr>
            <w:tcW w:w="1800" w:type="dxa"/>
          </w:tcPr>
          <w:p w:rsidR="00854423" w:rsidRPr="002A4EB5" w:rsidRDefault="00854423" w:rsidP="002A2A65">
            <w:pPr>
              <w:pStyle w:val="aff"/>
              <w:ind w:left="105" w:right="105"/>
            </w:pPr>
          </w:p>
        </w:tc>
      </w:tr>
    </w:tbl>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sectPr w:rsidR="0064200E" w:rsidRPr="002A4EB5" w:rsidSect="00D75AB1">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2098" w:right="1701" w:bottom="1191" w:left="1701" w:header="1418" w:footer="851" w:gutter="0"/>
          <w:cols w:space="425"/>
          <w:docGrid w:type="lines" w:linePitch="312"/>
        </w:sectPr>
      </w:pPr>
      <w:bookmarkStart w:id="3" w:name="_Toc130113086"/>
      <w:bookmarkStart w:id="4" w:name="_Toc130113630"/>
      <w:bookmarkStart w:id="5" w:name="_Toc130115380"/>
    </w:p>
    <w:tbl>
      <w:tblPr>
        <w:tblW w:w="0" w:type="auto"/>
        <w:tblBorders>
          <w:insideH w:val="single" w:sz="48" w:space="0" w:color="auto"/>
        </w:tblBorders>
        <w:tblCellMar>
          <w:left w:w="0" w:type="dxa"/>
        </w:tblCellMar>
        <w:tblLook w:val="01E0"/>
      </w:tblPr>
      <w:tblGrid>
        <w:gridCol w:w="8520"/>
      </w:tblGrid>
      <w:tr w:rsidR="0064200E" w:rsidRPr="002A4EB5">
        <w:trPr>
          <w:trHeight w:val="426"/>
        </w:trPr>
        <w:tc>
          <w:tcPr>
            <w:tcW w:w="8520" w:type="dxa"/>
          </w:tcPr>
          <w:p w:rsidR="0064200E" w:rsidRPr="002A4EB5" w:rsidRDefault="0064200E" w:rsidP="009A0E38">
            <w:pPr>
              <w:pStyle w:val="afff"/>
            </w:pPr>
            <w:bookmarkStart w:id="6" w:name="_Toc130783309"/>
            <w:r w:rsidRPr="002A4EB5">
              <w:rPr>
                <w:rFonts w:hint="eastAsia"/>
              </w:rPr>
              <w:lastRenderedPageBreak/>
              <w:t>目录</w:t>
            </w:r>
            <w:bookmarkEnd w:id="6"/>
          </w:p>
        </w:tc>
      </w:tr>
      <w:tr w:rsidR="0064200E" w:rsidRPr="002A4EB5">
        <w:trPr>
          <w:trHeight w:val="1545"/>
        </w:trPr>
        <w:tc>
          <w:tcPr>
            <w:tcW w:w="8520" w:type="dxa"/>
          </w:tcPr>
          <w:p w:rsidR="00F12AAB" w:rsidRDefault="00B339F3">
            <w:pPr>
              <w:pStyle w:val="13"/>
              <w:tabs>
                <w:tab w:val="right" w:leader="dot" w:pos="8494"/>
              </w:tabs>
              <w:rPr>
                <w:rFonts w:asciiTheme="minorHAnsi" w:eastAsiaTheme="minorEastAsia" w:hAnsiTheme="minorHAnsi" w:cstheme="minorBidi"/>
                <w:bCs w:val="0"/>
                <w:caps w:val="0"/>
                <w:noProof/>
                <w:kern w:val="2"/>
                <w:sz w:val="21"/>
                <w:szCs w:val="22"/>
              </w:rPr>
            </w:pPr>
            <w:r w:rsidRPr="00B339F3">
              <w:rPr>
                <w:b/>
                <w:bCs w:val="0"/>
                <w:caps w:val="0"/>
              </w:rPr>
              <w:fldChar w:fldCharType="begin"/>
            </w:r>
            <w:r w:rsidR="00CE72DD" w:rsidRPr="002A4EB5">
              <w:rPr>
                <w:b/>
                <w:bCs w:val="0"/>
                <w:caps w:val="0"/>
              </w:rPr>
              <w:instrText xml:space="preserve"> TOC \h \z \t "</w:instrText>
            </w:r>
            <w:r w:rsidR="00CE72DD" w:rsidRPr="002A4EB5">
              <w:rPr>
                <w:b/>
                <w:bCs w:val="0"/>
                <w:caps w:val="0"/>
              </w:rPr>
              <w:instrText>附录</w:instrText>
            </w:r>
            <w:r w:rsidR="00CE72DD" w:rsidRPr="002A4EB5">
              <w:rPr>
                <w:b/>
                <w:bCs w:val="0"/>
                <w:caps w:val="0"/>
              </w:rPr>
              <w:instrText>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附录</w:instrText>
            </w:r>
            <w:r w:rsidR="00CE72DD" w:rsidRPr="002A4EB5">
              <w:rPr>
                <w:b/>
                <w:bCs w:val="0"/>
                <w:caps w:val="0"/>
              </w:rPr>
              <w:instrText>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附录</w:instrText>
            </w:r>
            <w:r w:rsidR="00CE72DD" w:rsidRPr="002A4EB5">
              <w:rPr>
                <w:b/>
                <w:bCs w:val="0"/>
                <w:caps w:val="0"/>
              </w:rPr>
              <w:instrText>3</w:instrText>
            </w:r>
            <w:r w:rsidR="00CE72DD" w:rsidRPr="002A4EB5">
              <w:rPr>
                <w:b/>
                <w:bCs w:val="0"/>
                <w:caps w:val="0"/>
              </w:rPr>
              <w:instrText>（绿盟科技）</w:instrText>
            </w:r>
            <w:r w:rsidR="00CE72DD" w:rsidRPr="002A4EB5">
              <w:rPr>
                <w:b/>
                <w:bCs w:val="0"/>
                <w:caps w:val="0"/>
              </w:rPr>
              <w:instrText>,3,</w:instrText>
            </w:r>
            <w:r w:rsidR="00CE72DD" w:rsidRPr="002A4EB5">
              <w:rPr>
                <w:b/>
                <w:bCs w:val="0"/>
                <w:caps w:val="0"/>
              </w:rPr>
              <w:instrText>附录</w:instrText>
            </w:r>
            <w:r w:rsidR="00CE72DD" w:rsidRPr="002A4EB5">
              <w:rPr>
                <w:b/>
                <w:bCs w:val="0"/>
                <w:caps w:val="0"/>
              </w:rPr>
              <w:instrText>4</w:instrText>
            </w:r>
            <w:r w:rsidR="00CE72DD" w:rsidRPr="002A4EB5">
              <w:rPr>
                <w:b/>
                <w:bCs w:val="0"/>
                <w:caps w:val="0"/>
              </w:rPr>
              <w:instrText>（绿盟科技）</w:instrText>
            </w:r>
            <w:r w:rsidR="00CE72DD" w:rsidRPr="002A4EB5">
              <w:rPr>
                <w:b/>
                <w:bCs w:val="0"/>
                <w:caps w:val="0"/>
              </w:rPr>
              <w:instrText>,4,</w:instrText>
            </w:r>
            <w:r w:rsidR="00CE72DD" w:rsidRPr="002A4EB5">
              <w:rPr>
                <w:b/>
                <w:bCs w:val="0"/>
                <w:caps w:val="0"/>
              </w:rPr>
              <w:instrText>标题</w:instrText>
            </w:r>
            <w:r w:rsidR="00CE72DD" w:rsidRPr="002A4EB5">
              <w:rPr>
                <w:b/>
                <w:bCs w:val="0"/>
                <w:caps w:val="0"/>
              </w:rPr>
              <w:instrText xml:space="preserve"> 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标题</w:instrText>
            </w:r>
            <w:r w:rsidR="00CE72DD" w:rsidRPr="002A4EB5">
              <w:rPr>
                <w:b/>
                <w:bCs w:val="0"/>
                <w:caps w:val="0"/>
              </w:rPr>
              <w:instrText xml:space="preserve"> 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标题</w:instrText>
            </w:r>
            <w:r w:rsidR="00CE72DD" w:rsidRPr="002A4EB5">
              <w:rPr>
                <w:b/>
                <w:bCs w:val="0"/>
                <w:caps w:val="0"/>
              </w:rPr>
              <w:instrText xml:space="preserve"> 3</w:instrText>
            </w:r>
            <w:r w:rsidR="00CE72DD" w:rsidRPr="002A4EB5">
              <w:rPr>
                <w:b/>
                <w:bCs w:val="0"/>
                <w:caps w:val="0"/>
              </w:rPr>
              <w:instrText>（绿盟科技）</w:instrText>
            </w:r>
            <w:r w:rsidR="00CE72DD" w:rsidRPr="002A4EB5">
              <w:rPr>
                <w:b/>
                <w:bCs w:val="0"/>
                <w:caps w:val="0"/>
              </w:rPr>
              <w:instrText xml:space="preserve">,3" </w:instrText>
            </w:r>
            <w:r w:rsidRPr="00B339F3">
              <w:rPr>
                <w:b/>
                <w:bCs w:val="0"/>
                <w:caps w:val="0"/>
              </w:rPr>
              <w:fldChar w:fldCharType="separate"/>
            </w:r>
            <w:hyperlink w:anchor="_Toc408244789" w:history="1">
              <w:r w:rsidR="00F12AAB" w:rsidRPr="00415D70">
                <w:rPr>
                  <w:rStyle w:val="af5"/>
                  <w:rFonts w:hint="eastAsia"/>
                  <w:noProof/>
                </w:rPr>
                <w:t>一</w:t>
              </w:r>
              <w:r w:rsidR="00F12AAB" w:rsidRPr="00415D70">
                <w:rPr>
                  <w:rStyle w:val="af5"/>
                  <w:rFonts w:hint="eastAsia"/>
                  <w:noProof/>
                </w:rPr>
                <w:t xml:space="preserve">. </w:t>
              </w:r>
              <w:r w:rsidR="00F12AAB" w:rsidRPr="00415D70">
                <w:rPr>
                  <w:rStyle w:val="af5"/>
                  <w:rFonts w:hint="eastAsia"/>
                  <w:noProof/>
                </w:rPr>
                <w:t>概述</w:t>
              </w:r>
              <w:r w:rsidR="00F12AAB">
                <w:rPr>
                  <w:noProof/>
                  <w:webHidden/>
                </w:rPr>
                <w:tab/>
              </w:r>
              <w:r>
                <w:rPr>
                  <w:noProof/>
                  <w:webHidden/>
                </w:rPr>
                <w:fldChar w:fldCharType="begin"/>
              </w:r>
              <w:r w:rsidR="00F12AAB">
                <w:rPr>
                  <w:noProof/>
                  <w:webHidden/>
                </w:rPr>
                <w:instrText xml:space="preserve"> PAGEREF _Toc408244789 \h </w:instrText>
              </w:r>
              <w:r>
                <w:rPr>
                  <w:noProof/>
                  <w:webHidden/>
                </w:rPr>
              </w:r>
              <w:r>
                <w:rPr>
                  <w:noProof/>
                  <w:webHidden/>
                </w:rPr>
                <w:fldChar w:fldCharType="separate"/>
              </w:r>
              <w:r w:rsidR="00F12AAB">
                <w:rPr>
                  <w:noProof/>
                  <w:webHidden/>
                </w:rPr>
                <w:t>5</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790" w:history="1">
              <w:r w:rsidR="00F12AAB" w:rsidRPr="00415D70">
                <w:rPr>
                  <w:rStyle w:val="af5"/>
                  <w:noProof/>
                </w:rPr>
                <w:t>1.1</w:t>
              </w:r>
              <w:r w:rsidR="00F12AAB" w:rsidRPr="00415D70">
                <w:rPr>
                  <w:rStyle w:val="af5"/>
                  <w:rFonts w:hint="eastAsia"/>
                  <w:noProof/>
                </w:rPr>
                <w:t>适用范围</w:t>
              </w:r>
              <w:r w:rsidR="00F12AAB">
                <w:rPr>
                  <w:noProof/>
                  <w:webHidden/>
                </w:rPr>
                <w:tab/>
              </w:r>
              <w:r>
                <w:rPr>
                  <w:noProof/>
                  <w:webHidden/>
                </w:rPr>
                <w:fldChar w:fldCharType="begin"/>
              </w:r>
              <w:r w:rsidR="00F12AAB">
                <w:rPr>
                  <w:noProof/>
                  <w:webHidden/>
                </w:rPr>
                <w:instrText xml:space="preserve"> PAGEREF _Toc408244790 \h </w:instrText>
              </w:r>
              <w:r>
                <w:rPr>
                  <w:noProof/>
                  <w:webHidden/>
                </w:rPr>
              </w:r>
              <w:r>
                <w:rPr>
                  <w:noProof/>
                  <w:webHidden/>
                </w:rPr>
                <w:fldChar w:fldCharType="separate"/>
              </w:r>
              <w:r w:rsidR="00F12AAB">
                <w:rPr>
                  <w:noProof/>
                  <w:webHidden/>
                </w:rPr>
                <w:t>5</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791" w:history="1">
              <w:r w:rsidR="00F12AAB" w:rsidRPr="00415D70">
                <w:rPr>
                  <w:rStyle w:val="af5"/>
                  <w:noProof/>
                </w:rPr>
                <w:t>1.2</w:t>
              </w:r>
              <w:r w:rsidR="00F12AAB" w:rsidRPr="00415D70">
                <w:rPr>
                  <w:rStyle w:val="af5"/>
                  <w:rFonts w:hint="eastAsia"/>
                  <w:noProof/>
                </w:rPr>
                <w:t>规范依据</w:t>
              </w:r>
              <w:r w:rsidR="00F12AAB">
                <w:rPr>
                  <w:noProof/>
                  <w:webHidden/>
                </w:rPr>
                <w:tab/>
              </w:r>
              <w:r>
                <w:rPr>
                  <w:noProof/>
                  <w:webHidden/>
                </w:rPr>
                <w:fldChar w:fldCharType="begin"/>
              </w:r>
              <w:r w:rsidR="00F12AAB">
                <w:rPr>
                  <w:noProof/>
                  <w:webHidden/>
                </w:rPr>
                <w:instrText xml:space="preserve"> PAGEREF _Toc408244791 \h </w:instrText>
              </w:r>
              <w:r>
                <w:rPr>
                  <w:noProof/>
                  <w:webHidden/>
                </w:rPr>
              </w:r>
              <w:r>
                <w:rPr>
                  <w:noProof/>
                  <w:webHidden/>
                </w:rPr>
                <w:fldChar w:fldCharType="separate"/>
              </w:r>
              <w:r w:rsidR="00F12AAB">
                <w:rPr>
                  <w:noProof/>
                  <w:webHidden/>
                </w:rPr>
                <w:t>5</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792" w:history="1">
              <w:r w:rsidR="00F12AAB" w:rsidRPr="00415D70">
                <w:rPr>
                  <w:rStyle w:val="af5"/>
                  <w:noProof/>
                </w:rPr>
                <w:t>1.3</w:t>
              </w:r>
              <w:r w:rsidR="00F12AAB" w:rsidRPr="00415D70">
                <w:rPr>
                  <w:rStyle w:val="af5"/>
                  <w:rFonts w:hint="eastAsia"/>
                  <w:noProof/>
                </w:rPr>
                <w:t>实施策略</w:t>
              </w:r>
              <w:r w:rsidR="00F12AAB">
                <w:rPr>
                  <w:noProof/>
                  <w:webHidden/>
                </w:rPr>
                <w:tab/>
              </w:r>
              <w:r>
                <w:rPr>
                  <w:noProof/>
                  <w:webHidden/>
                </w:rPr>
                <w:fldChar w:fldCharType="begin"/>
              </w:r>
              <w:r w:rsidR="00F12AAB">
                <w:rPr>
                  <w:noProof/>
                  <w:webHidden/>
                </w:rPr>
                <w:instrText xml:space="preserve"> PAGEREF _Toc408244792 \h </w:instrText>
              </w:r>
              <w:r>
                <w:rPr>
                  <w:noProof/>
                  <w:webHidden/>
                </w:rPr>
              </w:r>
              <w:r>
                <w:rPr>
                  <w:noProof/>
                  <w:webHidden/>
                </w:rPr>
                <w:fldChar w:fldCharType="separate"/>
              </w:r>
              <w:r w:rsidR="00F12AAB">
                <w:rPr>
                  <w:noProof/>
                  <w:webHidden/>
                </w:rPr>
                <w:t>5</w:t>
              </w:r>
              <w:r>
                <w:rPr>
                  <w:noProof/>
                  <w:webHidden/>
                </w:rPr>
                <w:fldChar w:fldCharType="end"/>
              </w:r>
            </w:hyperlink>
          </w:p>
          <w:p w:rsidR="00F12AAB" w:rsidRDefault="00B339F3">
            <w:pPr>
              <w:pStyle w:val="13"/>
              <w:tabs>
                <w:tab w:val="right" w:leader="dot" w:pos="8494"/>
              </w:tabs>
              <w:rPr>
                <w:rFonts w:asciiTheme="minorHAnsi" w:eastAsiaTheme="minorEastAsia" w:hAnsiTheme="minorHAnsi" w:cstheme="minorBidi"/>
                <w:bCs w:val="0"/>
                <w:caps w:val="0"/>
                <w:noProof/>
                <w:kern w:val="2"/>
                <w:sz w:val="21"/>
                <w:szCs w:val="22"/>
              </w:rPr>
            </w:pPr>
            <w:hyperlink w:anchor="_Toc408244793" w:history="1">
              <w:r w:rsidR="00F12AAB" w:rsidRPr="00415D70">
                <w:rPr>
                  <w:rStyle w:val="af5"/>
                  <w:rFonts w:hint="eastAsia"/>
                  <w:noProof/>
                </w:rPr>
                <w:t>二</w:t>
              </w:r>
              <w:r w:rsidR="00F12AAB" w:rsidRPr="00415D70">
                <w:rPr>
                  <w:rStyle w:val="af5"/>
                  <w:rFonts w:hint="eastAsia"/>
                  <w:noProof/>
                </w:rPr>
                <w:t xml:space="preserve">. </w:t>
              </w:r>
              <w:r w:rsidR="00F12AAB" w:rsidRPr="00415D70">
                <w:rPr>
                  <w:rStyle w:val="af5"/>
                  <w:rFonts w:hint="eastAsia"/>
                  <w:noProof/>
                </w:rPr>
                <w:t>安全配置基线标准</w:t>
              </w:r>
              <w:r w:rsidR="00F12AAB">
                <w:rPr>
                  <w:noProof/>
                  <w:webHidden/>
                </w:rPr>
                <w:tab/>
              </w:r>
              <w:r>
                <w:rPr>
                  <w:noProof/>
                  <w:webHidden/>
                </w:rPr>
                <w:fldChar w:fldCharType="begin"/>
              </w:r>
              <w:r w:rsidR="00F12AAB">
                <w:rPr>
                  <w:noProof/>
                  <w:webHidden/>
                </w:rPr>
                <w:instrText xml:space="preserve"> PAGEREF _Toc408244793 \h </w:instrText>
              </w:r>
              <w:r>
                <w:rPr>
                  <w:noProof/>
                  <w:webHidden/>
                </w:rPr>
              </w:r>
              <w:r>
                <w:rPr>
                  <w:noProof/>
                  <w:webHidden/>
                </w:rPr>
                <w:fldChar w:fldCharType="separate"/>
              </w:r>
              <w:r w:rsidR="00F12AAB">
                <w:rPr>
                  <w:noProof/>
                  <w:webHidden/>
                </w:rPr>
                <w:t>7</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794" w:history="1">
              <w:r w:rsidR="00F12AAB" w:rsidRPr="00415D70">
                <w:rPr>
                  <w:rStyle w:val="af5"/>
                  <w:noProof/>
                </w:rPr>
                <w:t>2.1</w:t>
              </w:r>
              <w:r w:rsidR="00F12AAB" w:rsidRPr="00415D70">
                <w:rPr>
                  <w:rStyle w:val="af5"/>
                  <w:rFonts w:hint="eastAsia"/>
                  <w:noProof/>
                </w:rPr>
                <w:t>身份鉴别</w:t>
              </w:r>
              <w:r w:rsidR="00F12AAB">
                <w:rPr>
                  <w:noProof/>
                  <w:webHidden/>
                </w:rPr>
                <w:tab/>
              </w:r>
              <w:r>
                <w:rPr>
                  <w:noProof/>
                  <w:webHidden/>
                </w:rPr>
                <w:fldChar w:fldCharType="begin"/>
              </w:r>
              <w:r w:rsidR="00F12AAB">
                <w:rPr>
                  <w:noProof/>
                  <w:webHidden/>
                </w:rPr>
                <w:instrText xml:space="preserve"> PAGEREF _Toc408244794 \h </w:instrText>
              </w:r>
              <w:r>
                <w:rPr>
                  <w:noProof/>
                  <w:webHidden/>
                </w:rPr>
              </w:r>
              <w:r>
                <w:rPr>
                  <w:noProof/>
                  <w:webHidden/>
                </w:rPr>
                <w:fldChar w:fldCharType="separate"/>
              </w:r>
              <w:r w:rsidR="00F12AAB">
                <w:rPr>
                  <w:noProof/>
                  <w:webHidden/>
                </w:rPr>
                <w:t>7</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795" w:history="1">
              <w:r w:rsidR="00F12AAB" w:rsidRPr="00415D70">
                <w:rPr>
                  <w:rStyle w:val="af5"/>
                  <w:noProof/>
                </w:rPr>
                <w:t>2.1.1</w:t>
              </w:r>
              <w:r w:rsidR="00F12AAB" w:rsidRPr="00415D70">
                <w:rPr>
                  <w:rStyle w:val="af5"/>
                  <w:rFonts w:hint="eastAsia"/>
                  <w:noProof/>
                </w:rPr>
                <w:t>配置口令复杂度</w:t>
              </w:r>
              <w:r w:rsidR="00F12AAB">
                <w:rPr>
                  <w:noProof/>
                  <w:webHidden/>
                </w:rPr>
                <w:tab/>
              </w:r>
              <w:r>
                <w:rPr>
                  <w:noProof/>
                  <w:webHidden/>
                </w:rPr>
                <w:fldChar w:fldCharType="begin"/>
              </w:r>
              <w:r w:rsidR="00F12AAB">
                <w:rPr>
                  <w:noProof/>
                  <w:webHidden/>
                </w:rPr>
                <w:instrText xml:space="preserve"> PAGEREF _Toc408244795 \h </w:instrText>
              </w:r>
              <w:r>
                <w:rPr>
                  <w:noProof/>
                  <w:webHidden/>
                </w:rPr>
              </w:r>
              <w:r>
                <w:rPr>
                  <w:noProof/>
                  <w:webHidden/>
                </w:rPr>
                <w:fldChar w:fldCharType="separate"/>
              </w:r>
              <w:r w:rsidR="00F12AAB">
                <w:rPr>
                  <w:noProof/>
                  <w:webHidden/>
                </w:rPr>
                <w:t>7</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796" w:history="1">
              <w:r w:rsidR="00F12AAB" w:rsidRPr="00415D70">
                <w:rPr>
                  <w:rStyle w:val="af5"/>
                  <w:noProof/>
                </w:rPr>
                <w:t>2.1.2</w:t>
              </w:r>
              <w:r w:rsidR="00F12AAB" w:rsidRPr="00415D70">
                <w:rPr>
                  <w:rStyle w:val="af5"/>
                  <w:rFonts w:hint="eastAsia"/>
                  <w:noProof/>
                </w:rPr>
                <w:t>设置口令认证失败锁定次数</w:t>
              </w:r>
              <w:r w:rsidR="00F12AAB">
                <w:rPr>
                  <w:noProof/>
                  <w:webHidden/>
                </w:rPr>
                <w:tab/>
              </w:r>
              <w:r>
                <w:rPr>
                  <w:noProof/>
                  <w:webHidden/>
                </w:rPr>
                <w:fldChar w:fldCharType="begin"/>
              </w:r>
              <w:r w:rsidR="00F12AAB">
                <w:rPr>
                  <w:noProof/>
                  <w:webHidden/>
                </w:rPr>
                <w:instrText xml:space="preserve"> PAGEREF _Toc408244796 \h </w:instrText>
              </w:r>
              <w:r>
                <w:rPr>
                  <w:noProof/>
                  <w:webHidden/>
                </w:rPr>
              </w:r>
              <w:r>
                <w:rPr>
                  <w:noProof/>
                  <w:webHidden/>
                </w:rPr>
                <w:fldChar w:fldCharType="separate"/>
              </w:r>
              <w:r w:rsidR="00F12AAB">
                <w:rPr>
                  <w:noProof/>
                  <w:webHidden/>
                </w:rPr>
                <w:t>7</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797" w:history="1">
              <w:r w:rsidR="00F12AAB" w:rsidRPr="00415D70">
                <w:rPr>
                  <w:rStyle w:val="af5"/>
                  <w:noProof/>
                </w:rPr>
                <w:t>2.1.3</w:t>
              </w:r>
              <w:r w:rsidR="00F12AAB" w:rsidRPr="00415D70">
                <w:rPr>
                  <w:rStyle w:val="af5"/>
                  <w:rFonts w:hint="eastAsia"/>
                  <w:noProof/>
                </w:rPr>
                <w:t>设置重置账户锁定计数器</w:t>
              </w:r>
              <w:r w:rsidR="00F12AAB">
                <w:rPr>
                  <w:noProof/>
                  <w:webHidden/>
                </w:rPr>
                <w:tab/>
              </w:r>
              <w:r>
                <w:rPr>
                  <w:noProof/>
                  <w:webHidden/>
                </w:rPr>
                <w:fldChar w:fldCharType="begin"/>
              </w:r>
              <w:r w:rsidR="00F12AAB">
                <w:rPr>
                  <w:noProof/>
                  <w:webHidden/>
                </w:rPr>
                <w:instrText xml:space="preserve"> PAGEREF _Toc408244797 \h </w:instrText>
              </w:r>
              <w:r>
                <w:rPr>
                  <w:noProof/>
                  <w:webHidden/>
                </w:rPr>
              </w:r>
              <w:r>
                <w:rPr>
                  <w:noProof/>
                  <w:webHidden/>
                </w:rPr>
                <w:fldChar w:fldCharType="separate"/>
              </w:r>
              <w:r w:rsidR="00F12AAB">
                <w:rPr>
                  <w:noProof/>
                  <w:webHidden/>
                </w:rPr>
                <w:t>8</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798" w:history="1">
              <w:r w:rsidR="00F12AAB" w:rsidRPr="00415D70">
                <w:rPr>
                  <w:rStyle w:val="af5"/>
                  <w:noProof/>
                </w:rPr>
                <w:t>2.1.4</w:t>
              </w:r>
              <w:r w:rsidR="00F12AAB" w:rsidRPr="00415D70">
                <w:rPr>
                  <w:rStyle w:val="af5"/>
                  <w:rFonts w:hint="eastAsia"/>
                  <w:noProof/>
                </w:rPr>
                <w:t>配置口令生存期</w:t>
              </w:r>
              <w:r w:rsidR="00F12AAB">
                <w:rPr>
                  <w:noProof/>
                  <w:webHidden/>
                </w:rPr>
                <w:tab/>
              </w:r>
              <w:r>
                <w:rPr>
                  <w:noProof/>
                  <w:webHidden/>
                </w:rPr>
                <w:fldChar w:fldCharType="begin"/>
              </w:r>
              <w:r w:rsidR="00F12AAB">
                <w:rPr>
                  <w:noProof/>
                  <w:webHidden/>
                </w:rPr>
                <w:instrText xml:space="preserve"> PAGEREF _Toc408244798 \h </w:instrText>
              </w:r>
              <w:r>
                <w:rPr>
                  <w:noProof/>
                  <w:webHidden/>
                </w:rPr>
              </w:r>
              <w:r>
                <w:rPr>
                  <w:noProof/>
                  <w:webHidden/>
                </w:rPr>
                <w:fldChar w:fldCharType="separate"/>
              </w:r>
              <w:r w:rsidR="00F12AAB">
                <w:rPr>
                  <w:noProof/>
                  <w:webHidden/>
                </w:rPr>
                <w:t>9</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799" w:history="1">
              <w:r w:rsidR="00F12AAB" w:rsidRPr="00415D70">
                <w:rPr>
                  <w:rStyle w:val="af5"/>
                  <w:noProof/>
                </w:rPr>
                <w:t>2.1.5</w:t>
              </w:r>
              <w:r w:rsidR="00F12AAB" w:rsidRPr="00415D70">
                <w:rPr>
                  <w:rStyle w:val="af5"/>
                  <w:rFonts w:hint="eastAsia"/>
                  <w:noProof/>
                </w:rPr>
                <w:t>设置口令到期提示</w:t>
              </w:r>
              <w:r w:rsidR="00F12AAB">
                <w:rPr>
                  <w:noProof/>
                  <w:webHidden/>
                </w:rPr>
                <w:tab/>
              </w:r>
              <w:r>
                <w:rPr>
                  <w:noProof/>
                  <w:webHidden/>
                </w:rPr>
                <w:fldChar w:fldCharType="begin"/>
              </w:r>
              <w:r w:rsidR="00F12AAB">
                <w:rPr>
                  <w:noProof/>
                  <w:webHidden/>
                </w:rPr>
                <w:instrText xml:space="preserve"> PAGEREF _Toc408244799 \h </w:instrText>
              </w:r>
              <w:r>
                <w:rPr>
                  <w:noProof/>
                  <w:webHidden/>
                </w:rPr>
              </w:r>
              <w:r>
                <w:rPr>
                  <w:noProof/>
                  <w:webHidden/>
                </w:rPr>
                <w:fldChar w:fldCharType="separate"/>
              </w:r>
              <w:r w:rsidR="00F12AAB">
                <w:rPr>
                  <w:noProof/>
                  <w:webHidden/>
                </w:rPr>
                <w:t>9</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00" w:history="1">
              <w:r w:rsidR="00F12AAB" w:rsidRPr="00415D70">
                <w:rPr>
                  <w:rStyle w:val="af5"/>
                  <w:noProof/>
                </w:rPr>
                <w:t>2.1.6</w:t>
              </w:r>
              <w:r w:rsidR="00F12AAB" w:rsidRPr="00415D70">
                <w:rPr>
                  <w:rStyle w:val="af5"/>
                  <w:rFonts w:hint="eastAsia"/>
                  <w:noProof/>
                </w:rPr>
                <w:t>禁用域环境密码修改</w:t>
              </w:r>
              <w:r w:rsidR="00F12AAB">
                <w:rPr>
                  <w:noProof/>
                  <w:webHidden/>
                </w:rPr>
                <w:tab/>
              </w:r>
              <w:r>
                <w:rPr>
                  <w:noProof/>
                  <w:webHidden/>
                </w:rPr>
                <w:fldChar w:fldCharType="begin"/>
              </w:r>
              <w:r w:rsidR="00F12AAB">
                <w:rPr>
                  <w:noProof/>
                  <w:webHidden/>
                </w:rPr>
                <w:instrText xml:space="preserve"> PAGEREF _Toc408244800 \h </w:instrText>
              </w:r>
              <w:r>
                <w:rPr>
                  <w:noProof/>
                  <w:webHidden/>
                </w:rPr>
              </w:r>
              <w:r>
                <w:rPr>
                  <w:noProof/>
                  <w:webHidden/>
                </w:rPr>
                <w:fldChar w:fldCharType="separate"/>
              </w:r>
              <w:r w:rsidR="00F12AAB">
                <w:rPr>
                  <w:noProof/>
                  <w:webHidden/>
                </w:rPr>
                <w:t>10</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01" w:history="1">
              <w:r w:rsidR="00F12AAB" w:rsidRPr="00415D70">
                <w:rPr>
                  <w:rStyle w:val="af5"/>
                  <w:noProof/>
                </w:rPr>
                <w:t>2.1.7</w:t>
              </w:r>
              <w:r w:rsidR="00F12AAB" w:rsidRPr="00415D70">
                <w:rPr>
                  <w:rStyle w:val="af5"/>
                  <w:rFonts w:hint="eastAsia"/>
                  <w:noProof/>
                </w:rPr>
                <w:t>配置历史口令使用策略</w:t>
              </w:r>
              <w:r w:rsidR="00F12AAB">
                <w:rPr>
                  <w:noProof/>
                  <w:webHidden/>
                </w:rPr>
                <w:tab/>
              </w:r>
              <w:r>
                <w:rPr>
                  <w:noProof/>
                  <w:webHidden/>
                </w:rPr>
                <w:fldChar w:fldCharType="begin"/>
              </w:r>
              <w:r w:rsidR="00F12AAB">
                <w:rPr>
                  <w:noProof/>
                  <w:webHidden/>
                </w:rPr>
                <w:instrText xml:space="preserve"> PAGEREF _Toc408244801 \h </w:instrText>
              </w:r>
              <w:r>
                <w:rPr>
                  <w:noProof/>
                  <w:webHidden/>
                </w:rPr>
              </w:r>
              <w:r>
                <w:rPr>
                  <w:noProof/>
                  <w:webHidden/>
                </w:rPr>
                <w:fldChar w:fldCharType="separate"/>
              </w:r>
              <w:r w:rsidR="00F12AAB">
                <w:rPr>
                  <w:noProof/>
                  <w:webHidden/>
                </w:rPr>
                <w:t>10</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02" w:history="1">
              <w:r w:rsidR="00F12AAB" w:rsidRPr="00415D70">
                <w:rPr>
                  <w:rStyle w:val="af5"/>
                  <w:noProof/>
                </w:rPr>
                <w:t>2.1.8</w:t>
              </w:r>
              <w:r w:rsidR="00F12AAB" w:rsidRPr="00415D70">
                <w:rPr>
                  <w:rStyle w:val="af5"/>
                  <w:rFonts w:hint="eastAsia"/>
                  <w:noProof/>
                </w:rPr>
                <w:t>限制匿名远程连接</w:t>
              </w:r>
              <w:r w:rsidR="00F12AAB">
                <w:rPr>
                  <w:noProof/>
                  <w:webHidden/>
                </w:rPr>
                <w:tab/>
              </w:r>
              <w:r>
                <w:rPr>
                  <w:noProof/>
                  <w:webHidden/>
                </w:rPr>
                <w:fldChar w:fldCharType="begin"/>
              </w:r>
              <w:r w:rsidR="00F12AAB">
                <w:rPr>
                  <w:noProof/>
                  <w:webHidden/>
                </w:rPr>
                <w:instrText xml:space="preserve"> PAGEREF _Toc408244802 \h </w:instrText>
              </w:r>
              <w:r>
                <w:rPr>
                  <w:noProof/>
                  <w:webHidden/>
                </w:rPr>
              </w:r>
              <w:r>
                <w:rPr>
                  <w:noProof/>
                  <w:webHidden/>
                </w:rPr>
                <w:fldChar w:fldCharType="separate"/>
              </w:r>
              <w:r w:rsidR="00F12AAB">
                <w:rPr>
                  <w:noProof/>
                  <w:webHidden/>
                </w:rPr>
                <w:t>11</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03" w:history="1">
              <w:r w:rsidR="00F12AAB" w:rsidRPr="00415D70">
                <w:rPr>
                  <w:rStyle w:val="af5"/>
                  <w:noProof/>
                </w:rPr>
                <w:t>2.1.9</w:t>
              </w:r>
              <w:r w:rsidR="00F12AAB" w:rsidRPr="00415D70">
                <w:rPr>
                  <w:rStyle w:val="af5"/>
                  <w:rFonts w:hint="eastAsia"/>
                  <w:noProof/>
                </w:rPr>
                <w:t>配置会话锁定</w:t>
              </w:r>
              <w:r w:rsidR="00F12AAB">
                <w:rPr>
                  <w:noProof/>
                  <w:webHidden/>
                </w:rPr>
                <w:tab/>
              </w:r>
              <w:r>
                <w:rPr>
                  <w:noProof/>
                  <w:webHidden/>
                </w:rPr>
                <w:fldChar w:fldCharType="begin"/>
              </w:r>
              <w:r w:rsidR="00F12AAB">
                <w:rPr>
                  <w:noProof/>
                  <w:webHidden/>
                </w:rPr>
                <w:instrText xml:space="preserve"> PAGEREF _Toc408244803 \h </w:instrText>
              </w:r>
              <w:r>
                <w:rPr>
                  <w:noProof/>
                  <w:webHidden/>
                </w:rPr>
              </w:r>
              <w:r>
                <w:rPr>
                  <w:noProof/>
                  <w:webHidden/>
                </w:rPr>
                <w:fldChar w:fldCharType="separate"/>
              </w:r>
              <w:r w:rsidR="00F12AAB">
                <w:rPr>
                  <w:noProof/>
                  <w:webHidden/>
                </w:rPr>
                <w:t>11</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04" w:history="1">
              <w:r w:rsidR="00F12AAB" w:rsidRPr="00415D70">
                <w:rPr>
                  <w:rStyle w:val="af5"/>
                  <w:noProof/>
                </w:rPr>
                <w:t>2.1.10</w:t>
              </w:r>
              <w:r w:rsidR="00F12AAB" w:rsidRPr="00415D70">
                <w:rPr>
                  <w:rStyle w:val="af5"/>
                  <w:rFonts w:hint="eastAsia"/>
                  <w:noProof/>
                </w:rPr>
                <w:t>配置口令最短使用时间</w:t>
              </w:r>
              <w:r w:rsidR="00F12AAB">
                <w:rPr>
                  <w:noProof/>
                  <w:webHidden/>
                </w:rPr>
                <w:tab/>
              </w:r>
              <w:r>
                <w:rPr>
                  <w:noProof/>
                  <w:webHidden/>
                </w:rPr>
                <w:fldChar w:fldCharType="begin"/>
              </w:r>
              <w:r w:rsidR="00F12AAB">
                <w:rPr>
                  <w:noProof/>
                  <w:webHidden/>
                </w:rPr>
                <w:instrText xml:space="preserve"> PAGEREF _Toc408244804 \h </w:instrText>
              </w:r>
              <w:r>
                <w:rPr>
                  <w:noProof/>
                  <w:webHidden/>
                </w:rPr>
              </w:r>
              <w:r>
                <w:rPr>
                  <w:noProof/>
                  <w:webHidden/>
                </w:rPr>
                <w:fldChar w:fldCharType="separate"/>
              </w:r>
              <w:r w:rsidR="00F12AAB">
                <w:rPr>
                  <w:noProof/>
                  <w:webHidden/>
                </w:rPr>
                <w:t>12</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805" w:history="1">
              <w:r w:rsidR="00F12AAB" w:rsidRPr="00415D70">
                <w:rPr>
                  <w:rStyle w:val="af5"/>
                  <w:noProof/>
                </w:rPr>
                <w:t>2.2</w:t>
              </w:r>
              <w:r w:rsidR="00F12AAB" w:rsidRPr="00415D70">
                <w:rPr>
                  <w:rStyle w:val="af5"/>
                  <w:rFonts w:hint="eastAsia"/>
                  <w:noProof/>
                </w:rPr>
                <w:t>访问控制</w:t>
              </w:r>
              <w:r w:rsidR="00F12AAB">
                <w:rPr>
                  <w:noProof/>
                  <w:webHidden/>
                </w:rPr>
                <w:tab/>
              </w:r>
              <w:r>
                <w:rPr>
                  <w:noProof/>
                  <w:webHidden/>
                </w:rPr>
                <w:fldChar w:fldCharType="begin"/>
              </w:r>
              <w:r w:rsidR="00F12AAB">
                <w:rPr>
                  <w:noProof/>
                  <w:webHidden/>
                </w:rPr>
                <w:instrText xml:space="preserve"> PAGEREF _Toc408244805 \h </w:instrText>
              </w:r>
              <w:r>
                <w:rPr>
                  <w:noProof/>
                  <w:webHidden/>
                </w:rPr>
              </w:r>
              <w:r>
                <w:rPr>
                  <w:noProof/>
                  <w:webHidden/>
                </w:rPr>
                <w:fldChar w:fldCharType="separate"/>
              </w:r>
              <w:r w:rsidR="00F12AAB">
                <w:rPr>
                  <w:noProof/>
                  <w:webHidden/>
                </w:rPr>
                <w:t>12</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06" w:history="1">
              <w:r w:rsidR="00F12AAB" w:rsidRPr="00415D70">
                <w:rPr>
                  <w:rStyle w:val="af5"/>
                  <w:noProof/>
                </w:rPr>
                <w:t>2.2.1</w:t>
              </w:r>
              <w:r w:rsidR="00F12AAB" w:rsidRPr="00415D70">
                <w:rPr>
                  <w:rStyle w:val="af5"/>
                  <w:rFonts w:hint="eastAsia"/>
                  <w:noProof/>
                </w:rPr>
                <w:t>禁止共享账户</w:t>
              </w:r>
              <w:r w:rsidR="00F12AAB">
                <w:rPr>
                  <w:noProof/>
                  <w:webHidden/>
                </w:rPr>
                <w:tab/>
              </w:r>
              <w:r>
                <w:rPr>
                  <w:noProof/>
                  <w:webHidden/>
                </w:rPr>
                <w:fldChar w:fldCharType="begin"/>
              </w:r>
              <w:r w:rsidR="00F12AAB">
                <w:rPr>
                  <w:noProof/>
                  <w:webHidden/>
                </w:rPr>
                <w:instrText xml:space="preserve"> PAGEREF _Toc408244806 \h </w:instrText>
              </w:r>
              <w:r>
                <w:rPr>
                  <w:noProof/>
                  <w:webHidden/>
                </w:rPr>
              </w:r>
              <w:r>
                <w:rPr>
                  <w:noProof/>
                  <w:webHidden/>
                </w:rPr>
                <w:fldChar w:fldCharType="separate"/>
              </w:r>
              <w:r w:rsidR="00F12AAB">
                <w:rPr>
                  <w:noProof/>
                  <w:webHidden/>
                </w:rPr>
                <w:t>12</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07" w:history="1">
              <w:r w:rsidR="00F12AAB" w:rsidRPr="00415D70">
                <w:rPr>
                  <w:rStyle w:val="af5"/>
                  <w:noProof/>
                </w:rPr>
                <w:t>2.2.2</w:t>
              </w:r>
              <w:r w:rsidR="00F12AAB" w:rsidRPr="00415D70">
                <w:rPr>
                  <w:rStyle w:val="af5"/>
                  <w:rFonts w:hint="eastAsia"/>
                  <w:noProof/>
                </w:rPr>
                <w:t>禁用来宾账号（</w:t>
              </w:r>
              <w:r w:rsidR="00F12AAB" w:rsidRPr="00415D70">
                <w:rPr>
                  <w:rStyle w:val="af5"/>
                  <w:noProof/>
                </w:rPr>
                <w:t>Guest</w:t>
              </w:r>
              <w:r w:rsidR="00F12AAB" w:rsidRPr="00415D70">
                <w:rPr>
                  <w:rStyle w:val="af5"/>
                  <w:rFonts w:hint="eastAsia"/>
                  <w:noProof/>
                </w:rPr>
                <w:t>）</w:t>
              </w:r>
              <w:r w:rsidR="00F12AAB">
                <w:rPr>
                  <w:noProof/>
                  <w:webHidden/>
                </w:rPr>
                <w:tab/>
              </w:r>
              <w:r>
                <w:rPr>
                  <w:noProof/>
                  <w:webHidden/>
                </w:rPr>
                <w:fldChar w:fldCharType="begin"/>
              </w:r>
              <w:r w:rsidR="00F12AAB">
                <w:rPr>
                  <w:noProof/>
                  <w:webHidden/>
                </w:rPr>
                <w:instrText xml:space="preserve"> PAGEREF _Toc408244807 \h </w:instrText>
              </w:r>
              <w:r>
                <w:rPr>
                  <w:noProof/>
                  <w:webHidden/>
                </w:rPr>
              </w:r>
              <w:r>
                <w:rPr>
                  <w:noProof/>
                  <w:webHidden/>
                </w:rPr>
                <w:fldChar w:fldCharType="separate"/>
              </w:r>
              <w:r w:rsidR="00F12AAB">
                <w:rPr>
                  <w:noProof/>
                  <w:webHidden/>
                </w:rPr>
                <w:t>13</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08" w:history="1">
              <w:r w:rsidR="00F12AAB" w:rsidRPr="00415D70">
                <w:rPr>
                  <w:rStyle w:val="af5"/>
                  <w:noProof/>
                </w:rPr>
                <w:t>2.2.3</w:t>
              </w:r>
              <w:r w:rsidR="00F12AAB" w:rsidRPr="00415D70">
                <w:rPr>
                  <w:rStyle w:val="af5"/>
                  <w:rFonts w:hint="eastAsia"/>
                  <w:noProof/>
                </w:rPr>
                <w:t>禁止匿名账户枚举本地信息</w:t>
              </w:r>
              <w:r w:rsidR="00F12AAB">
                <w:rPr>
                  <w:noProof/>
                  <w:webHidden/>
                </w:rPr>
                <w:tab/>
              </w:r>
              <w:r>
                <w:rPr>
                  <w:noProof/>
                  <w:webHidden/>
                </w:rPr>
                <w:fldChar w:fldCharType="begin"/>
              </w:r>
              <w:r w:rsidR="00F12AAB">
                <w:rPr>
                  <w:noProof/>
                  <w:webHidden/>
                </w:rPr>
                <w:instrText xml:space="preserve"> PAGEREF _Toc408244808 \h </w:instrText>
              </w:r>
              <w:r>
                <w:rPr>
                  <w:noProof/>
                  <w:webHidden/>
                </w:rPr>
              </w:r>
              <w:r>
                <w:rPr>
                  <w:noProof/>
                  <w:webHidden/>
                </w:rPr>
                <w:fldChar w:fldCharType="separate"/>
              </w:r>
              <w:r w:rsidR="00F12AAB">
                <w:rPr>
                  <w:noProof/>
                  <w:webHidden/>
                </w:rPr>
                <w:t>14</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09" w:history="1">
              <w:r w:rsidR="00F12AAB" w:rsidRPr="00415D70">
                <w:rPr>
                  <w:rStyle w:val="af5"/>
                  <w:noProof/>
                </w:rPr>
                <w:t>2.2.4</w:t>
              </w:r>
              <w:r w:rsidR="00F12AAB" w:rsidRPr="00415D70">
                <w:rPr>
                  <w:rStyle w:val="af5"/>
                  <w:rFonts w:hint="eastAsia"/>
                  <w:noProof/>
                </w:rPr>
                <w:t>配置共享权限</w:t>
              </w:r>
              <w:r w:rsidR="00F12AAB">
                <w:rPr>
                  <w:noProof/>
                  <w:webHidden/>
                </w:rPr>
                <w:tab/>
              </w:r>
              <w:r>
                <w:rPr>
                  <w:noProof/>
                  <w:webHidden/>
                </w:rPr>
                <w:fldChar w:fldCharType="begin"/>
              </w:r>
              <w:r w:rsidR="00F12AAB">
                <w:rPr>
                  <w:noProof/>
                  <w:webHidden/>
                </w:rPr>
                <w:instrText xml:space="preserve"> PAGEREF _Toc408244809 \h </w:instrText>
              </w:r>
              <w:r>
                <w:rPr>
                  <w:noProof/>
                  <w:webHidden/>
                </w:rPr>
              </w:r>
              <w:r>
                <w:rPr>
                  <w:noProof/>
                  <w:webHidden/>
                </w:rPr>
                <w:fldChar w:fldCharType="separate"/>
              </w:r>
              <w:r w:rsidR="00F12AAB">
                <w:rPr>
                  <w:noProof/>
                  <w:webHidden/>
                </w:rPr>
                <w:t>14</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0" w:history="1">
              <w:r w:rsidR="00F12AAB" w:rsidRPr="00415D70">
                <w:rPr>
                  <w:rStyle w:val="af5"/>
                  <w:noProof/>
                </w:rPr>
                <w:t>2.2.5</w:t>
              </w:r>
              <w:r w:rsidR="00F12AAB" w:rsidRPr="00415D70">
                <w:rPr>
                  <w:rStyle w:val="af5"/>
                  <w:rFonts w:hint="eastAsia"/>
                  <w:noProof/>
                </w:rPr>
                <w:t>设置指派文件权限</w:t>
              </w:r>
              <w:r w:rsidR="00F12AAB">
                <w:rPr>
                  <w:noProof/>
                  <w:webHidden/>
                </w:rPr>
                <w:tab/>
              </w:r>
              <w:r>
                <w:rPr>
                  <w:noProof/>
                  <w:webHidden/>
                </w:rPr>
                <w:fldChar w:fldCharType="begin"/>
              </w:r>
              <w:r w:rsidR="00F12AAB">
                <w:rPr>
                  <w:noProof/>
                  <w:webHidden/>
                </w:rPr>
                <w:instrText xml:space="preserve"> PAGEREF _Toc408244810 \h </w:instrText>
              </w:r>
              <w:r>
                <w:rPr>
                  <w:noProof/>
                  <w:webHidden/>
                </w:rPr>
              </w:r>
              <w:r>
                <w:rPr>
                  <w:noProof/>
                  <w:webHidden/>
                </w:rPr>
                <w:fldChar w:fldCharType="separate"/>
              </w:r>
              <w:r w:rsidR="00F12AAB">
                <w:rPr>
                  <w:noProof/>
                  <w:webHidden/>
                </w:rPr>
                <w:t>15</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1" w:history="1">
              <w:r w:rsidR="00F12AAB" w:rsidRPr="00415D70">
                <w:rPr>
                  <w:rStyle w:val="af5"/>
                  <w:noProof/>
                </w:rPr>
                <w:t>2.2.6</w:t>
              </w:r>
              <w:r w:rsidR="00F12AAB" w:rsidRPr="00415D70">
                <w:rPr>
                  <w:rStyle w:val="af5"/>
                  <w:rFonts w:hint="eastAsia"/>
                  <w:noProof/>
                </w:rPr>
                <w:t>变更默认管理员账号</w:t>
              </w:r>
              <w:r w:rsidR="00F12AAB">
                <w:rPr>
                  <w:noProof/>
                  <w:webHidden/>
                </w:rPr>
                <w:tab/>
              </w:r>
              <w:r>
                <w:rPr>
                  <w:noProof/>
                  <w:webHidden/>
                </w:rPr>
                <w:fldChar w:fldCharType="begin"/>
              </w:r>
              <w:r w:rsidR="00F12AAB">
                <w:rPr>
                  <w:noProof/>
                  <w:webHidden/>
                </w:rPr>
                <w:instrText xml:space="preserve"> PAGEREF _Toc408244811 \h </w:instrText>
              </w:r>
              <w:r>
                <w:rPr>
                  <w:noProof/>
                  <w:webHidden/>
                </w:rPr>
              </w:r>
              <w:r>
                <w:rPr>
                  <w:noProof/>
                  <w:webHidden/>
                </w:rPr>
                <w:fldChar w:fldCharType="separate"/>
              </w:r>
              <w:r w:rsidR="00F12AAB">
                <w:rPr>
                  <w:noProof/>
                  <w:webHidden/>
                </w:rPr>
                <w:t>15</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2" w:history="1">
              <w:r w:rsidR="00F12AAB" w:rsidRPr="00415D70">
                <w:rPr>
                  <w:rStyle w:val="af5"/>
                  <w:noProof/>
                </w:rPr>
                <w:t>2.2.7</w:t>
              </w:r>
              <w:r w:rsidR="00F12AAB" w:rsidRPr="00415D70">
                <w:rPr>
                  <w:rStyle w:val="af5"/>
                  <w:rFonts w:hint="eastAsia"/>
                  <w:noProof/>
                </w:rPr>
                <w:t>修改</w:t>
              </w:r>
              <w:r w:rsidR="00F12AAB" w:rsidRPr="00415D70">
                <w:rPr>
                  <w:rStyle w:val="af5"/>
                  <w:noProof/>
                </w:rPr>
                <w:t>SNMP</w:t>
              </w:r>
              <w:r w:rsidR="00F12AAB" w:rsidRPr="00415D70">
                <w:rPr>
                  <w:rStyle w:val="af5"/>
                  <w:rFonts w:hint="eastAsia"/>
                  <w:noProof/>
                </w:rPr>
                <w:t>默认口令</w:t>
              </w:r>
              <w:r w:rsidR="00F12AAB">
                <w:rPr>
                  <w:noProof/>
                  <w:webHidden/>
                </w:rPr>
                <w:tab/>
              </w:r>
              <w:r>
                <w:rPr>
                  <w:noProof/>
                  <w:webHidden/>
                </w:rPr>
                <w:fldChar w:fldCharType="begin"/>
              </w:r>
              <w:r w:rsidR="00F12AAB">
                <w:rPr>
                  <w:noProof/>
                  <w:webHidden/>
                </w:rPr>
                <w:instrText xml:space="preserve"> PAGEREF _Toc408244812 \h </w:instrText>
              </w:r>
              <w:r>
                <w:rPr>
                  <w:noProof/>
                  <w:webHidden/>
                </w:rPr>
              </w:r>
              <w:r>
                <w:rPr>
                  <w:noProof/>
                  <w:webHidden/>
                </w:rPr>
                <w:fldChar w:fldCharType="separate"/>
              </w:r>
              <w:r w:rsidR="00F12AAB">
                <w:rPr>
                  <w:noProof/>
                  <w:webHidden/>
                </w:rPr>
                <w:t>16</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3" w:history="1">
              <w:r w:rsidR="00F12AAB" w:rsidRPr="00415D70">
                <w:rPr>
                  <w:rStyle w:val="af5"/>
                  <w:noProof/>
                </w:rPr>
                <w:t>2.2.8</w:t>
              </w:r>
              <w:r w:rsidR="00F12AAB" w:rsidRPr="00415D70">
                <w:rPr>
                  <w:rStyle w:val="af5"/>
                  <w:rFonts w:hint="eastAsia"/>
                  <w:noProof/>
                </w:rPr>
                <w:t>设置磁盘分区为</w:t>
              </w:r>
              <w:r w:rsidR="00F12AAB" w:rsidRPr="00415D70">
                <w:rPr>
                  <w:rStyle w:val="af5"/>
                  <w:noProof/>
                </w:rPr>
                <w:t>NTFS</w:t>
              </w:r>
              <w:r w:rsidR="00F12AAB" w:rsidRPr="00415D70">
                <w:rPr>
                  <w:rStyle w:val="af5"/>
                  <w:rFonts w:hint="eastAsia"/>
                  <w:noProof/>
                </w:rPr>
                <w:t>格式</w:t>
              </w:r>
              <w:r w:rsidR="00F12AAB">
                <w:rPr>
                  <w:noProof/>
                  <w:webHidden/>
                </w:rPr>
                <w:tab/>
              </w:r>
              <w:r>
                <w:rPr>
                  <w:noProof/>
                  <w:webHidden/>
                </w:rPr>
                <w:fldChar w:fldCharType="begin"/>
              </w:r>
              <w:r w:rsidR="00F12AAB">
                <w:rPr>
                  <w:noProof/>
                  <w:webHidden/>
                </w:rPr>
                <w:instrText xml:space="preserve"> PAGEREF _Toc408244813 \h </w:instrText>
              </w:r>
              <w:r>
                <w:rPr>
                  <w:noProof/>
                  <w:webHidden/>
                </w:rPr>
              </w:r>
              <w:r>
                <w:rPr>
                  <w:noProof/>
                  <w:webHidden/>
                </w:rPr>
                <w:fldChar w:fldCharType="separate"/>
              </w:r>
              <w:r w:rsidR="00F12AAB">
                <w:rPr>
                  <w:noProof/>
                  <w:webHidden/>
                </w:rPr>
                <w:t>17</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4" w:history="1">
              <w:r w:rsidR="00F12AAB" w:rsidRPr="00415D70">
                <w:rPr>
                  <w:rStyle w:val="af5"/>
                  <w:noProof/>
                </w:rPr>
                <w:t>2.2.9</w:t>
              </w:r>
              <w:r w:rsidR="00F12AAB" w:rsidRPr="00415D70">
                <w:rPr>
                  <w:rStyle w:val="af5"/>
                  <w:rFonts w:hint="eastAsia"/>
                  <w:noProof/>
                </w:rPr>
                <w:t>配置本机防火墙</w:t>
              </w:r>
              <w:r w:rsidR="00F12AAB">
                <w:rPr>
                  <w:noProof/>
                  <w:webHidden/>
                </w:rPr>
                <w:tab/>
              </w:r>
              <w:r>
                <w:rPr>
                  <w:noProof/>
                  <w:webHidden/>
                </w:rPr>
                <w:fldChar w:fldCharType="begin"/>
              </w:r>
              <w:r w:rsidR="00F12AAB">
                <w:rPr>
                  <w:noProof/>
                  <w:webHidden/>
                </w:rPr>
                <w:instrText xml:space="preserve"> PAGEREF _Toc408244814 \h </w:instrText>
              </w:r>
              <w:r>
                <w:rPr>
                  <w:noProof/>
                  <w:webHidden/>
                </w:rPr>
              </w:r>
              <w:r>
                <w:rPr>
                  <w:noProof/>
                  <w:webHidden/>
                </w:rPr>
                <w:fldChar w:fldCharType="separate"/>
              </w:r>
              <w:r w:rsidR="00F12AAB">
                <w:rPr>
                  <w:noProof/>
                  <w:webHidden/>
                </w:rPr>
                <w:t>17</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5" w:history="1">
              <w:r w:rsidR="00F12AAB" w:rsidRPr="00415D70">
                <w:rPr>
                  <w:rStyle w:val="af5"/>
                  <w:noProof/>
                </w:rPr>
                <w:t>2.2.10</w:t>
              </w:r>
              <w:r w:rsidR="00F12AAB" w:rsidRPr="00415D70">
                <w:rPr>
                  <w:rStyle w:val="af5"/>
                  <w:rFonts w:hint="eastAsia"/>
                  <w:noProof/>
                </w:rPr>
                <w:t>控制本机端口访问</w:t>
              </w:r>
              <w:r w:rsidR="00F12AAB">
                <w:rPr>
                  <w:noProof/>
                  <w:webHidden/>
                </w:rPr>
                <w:tab/>
              </w:r>
              <w:r>
                <w:rPr>
                  <w:noProof/>
                  <w:webHidden/>
                </w:rPr>
                <w:fldChar w:fldCharType="begin"/>
              </w:r>
              <w:r w:rsidR="00F12AAB">
                <w:rPr>
                  <w:noProof/>
                  <w:webHidden/>
                </w:rPr>
                <w:instrText xml:space="preserve"> PAGEREF _Toc408244815 \h </w:instrText>
              </w:r>
              <w:r>
                <w:rPr>
                  <w:noProof/>
                  <w:webHidden/>
                </w:rPr>
              </w:r>
              <w:r>
                <w:rPr>
                  <w:noProof/>
                  <w:webHidden/>
                </w:rPr>
                <w:fldChar w:fldCharType="separate"/>
              </w:r>
              <w:r w:rsidR="00F12AAB">
                <w:rPr>
                  <w:noProof/>
                  <w:webHidden/>
                </w:rPr>
                <w:t>18</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6" w:history="1">
              <w:r w:rsidR="00F12AAB" w:rsidRPr="00415D70">
                <w:rPr>
                  <w:rStyle w:val="af5"/>
                  <w:noProof/>
                </w:rPr>
                <w:t>2.2.11</w:t>
              </w:r>
              <w:r w:rsidR="00F12AAB" w:rsidRPr="00415D70">
                <w:rPr>
                  <w:rStyle w:val="af5"/>
                  <w:rFonts w:hint="eastAsia"/>
                  <w:noProof/>
                </w:rPr>
                <w:t>配置远程关机权限</w:t>
              </w:r>
              <w:r w:rsidR="00F12AAB">
                <w:rPr>
                  <w:noProof/>
                  <w:webHidden/>
                </w:rPr>
                <w:tab/>
              </w:r>
              <w:r>
                <w:rPr>
                  <w:noProof/>
                  <w:webHidden/>
                </w:rPr>
                <w:fldChar w:fldCharType="begin"/>
              </w:r>
              <w:r w:rsidR="00F12AAB">
                <w:rPr>
                  <w:noProof/>
                  <w:webHidden/>
                </w:rPr>
                <w:instrText xml:space="preserve"> PAGEREF _Toc408244816 \h </w:instrText>
              </w:r>
              <w:r>
                <w:rPr>
                  <w:noProof/>
                  <w:webHidden/>
                </w:rPr>
              </w:r>
              <w:r>
                <w:rPr>
                  <w:noProof/>
                  <w:webHidden/>
                </w:rPr>
                <w:fldChar w:fldCharType="separate"/>
              </w:r>
              <w:r w:rsidR="00F12AAB">
                <w:rPr>
                  <w:noProof/>
                  <w:webHidden/>
                </w:rPr>
                <w:t>18</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7" w:history="1">
              <w:r w:rsidR="00F12AAB" w:rsidRPr="00415D70">
                <w:rPr>
                  <w:rStyle w:val="af5"/>
                  <w:noProof/>
                </w:rPr>
                <w:t>2.2.12</w:t>
              </w:r>
              <w:r w:rsidR="00F12AAB" w:rsidRPr="00415D70">
                <w:rPr>
                  <w:rStyle w:val="af5"/>
                  <w:rFonts w:hint="eastAsia"/>
                  <w:noProof/>
                </w:rPr>
                <w:t>配置系统关闭授权</w:t>
              </w:r>
              <w:r w:rsidR="00F12AAB">
                <w:rPr>
                  <w:noProof/>
                  <w:webHidden/>
                </w:rPr>
                <w:tab/>
              </w:r>
              <w:r>
                <w:rPr>
                  <w:noProof/>
                  <w:webHidden/>
                </w:rPr>
                <w:fldChar w:fldCharType="begin"/>
              </w:r>
              <w:r w:rsidR="00F12AAB">
                <w:rPr>
                  <w:noProof/>
                  <w:webHidden/>
                </w:rPr>
                <w:instrText xml:space="preserve"> PAGEREF _Toc408244817 \h </w:instrText>
              </w:r>
              <w:r>
                <w:rPr>
                  <w:noProof/>
                  <w:webHidden/>
                </w:rPr>
              </w:r>
              <w:r>
                <w:rPr>
                  <w:noProof/>
                  <w:webHidden/>
                </w:rPr>
                <w:fldChar w:fldCharType="separate"/>
              </w:r>
              <w:r w:rsidR="00F12AAB">
                <w:rPr>
                  <w:noProof/>
                  <w:webHidden/>
                </w:rPr>
                <w:t>19</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8" w:history="1">
              <w:r w:rsidR="00F12AAB" w:rsidRPr="00415D70">
                <w:rPr>
                  <w:rStyle w:val="af5"/>
                  <w:noProof/>
                </w:rPr>
                <w:t>2.2.13</w:t>
              </w:r>
              <w:r w:rsidR="00F12AAB" w:rsidRPr="00415D70">
                <w:rPr>
                  <w:rStyle w:val="af5"/>
                  <w:rFonts w:hint="eastAsia"/>
                  <w:noProof/>
                </w:rPr>
                <w:t>关闭自动播放</w:t>
              </w:r>
              <w:r w:rsidR="00F12AAB">
                <w:rPr>
                  <w:noProof/>
                  <w:webHidden/>
                </w:rPr>
                <w:tab/>
              </w:r>
              <w:r>
                <w:rPr>
                  <w:noProof/>
                  <w:webHidden/>
                </w:rPr>
                <w:fldChar w:fldCharType="begin"/>
              </w:r>
              <w:r w:rsidR="00F12AAB">
                <w:rPr>
                  <w:noProof/>
                  <w:webHidden/>
                </w:rPr>
                <w:instrText xml:space="preserve"> PAGEREF _Toc408244818 \h </w:instrText>
              </w:r>
              <w:r>
                <w:rPr>
                  <w:noProof/>
                  <w:webHidden/>
                </w:rPr>
              </w:r>
              <w:r>
                <w:rPr>
                  <w:noProof/>
                  <w:webHidden/>
                </w:rPr>
                <w:fldChar w:fldCharType="separate"/>
              </w:r>
              <w:r w:rsidR="00F12AAB">
                <w:rPr>
                  <w:noProof/>
                  <w:webHidden/>
                </w:rPr>
                <w:t>19</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19" w:history="1">
              <w:r w:rsidR="00F12AAB" w:rsidRPr="00415D70">
                <w:rPr>
                  <w:rStyle w:val="af5"/>
                  <w:noProof/>
                </w:rPr>
                <w:t>2.2.14</w:t>
              </w:r>
              <w:r w:rsidR="00F12AAB" w:rsidRPr="00415D70">
                <w:rPr>
                  <w:rStyle w:val="af5"/>
                  <w:rFonts w:hint="eastAsia"/>
                  <w:noProof/>
                </w:rPr>
                <w:t>配置操作系统分区位置及数量</w:t>
              </w:r>
              <w:r w:rsidR="00F12AAB">
                <w:rPr>
                  <w:noProof/>
                  <w:webHidden/>
                </w:rPr>
                <w:tab/>
              </w:r>
              <w:r>
                <w:rPr>
                  <w:noProof/>
                  <w:webHidden/>
                </w:rPr>
                <w:fldChar w:fldCharType="begin"/>
              </w:r>
              <w:r w:rsidR="00F12AAB">
                <w:rPr>
                  <w:noProof/>
                  <w:webHidden/>
                </w:rPr>
                <w:instrText xml:space="preserve"> PAGEREF _Toc408244819 \h </w:instrText>
              </w:r>
              <w:r>
                <w:rPr>
                  <w:noProof/>
                  <w:webHidden/>
                </w:rPr>
              </w:r>
              <w:r>
                <w:rPr>
                  <w:noProof/>
                  <w:webHidden/>
                </w:rPr>
                <w:fldChar w:fldCharType="separate"/>
              </w:r>
              <w:r w:rsidR="00F12AAB">
                <w:rPr>
                  <w:noProof/>
                  <w:webHidden/>
                </w:rPr>
                <w:t>20</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20" w:history="1">
              <w:r w:rsidR="00F12AAB" w:rsidRPr="00415D70">
                <w:rPr>
                  <w:rStyle w:val="af5"/>
                  <w:noProof/>
                </w:rPr>
                <w:t>2.2.15</w:t>
              </w:r>
              <w:r w:rsidR="00F12AAB" w:rsidRPr="00415D70">
                <w:rPr>
                  <w:rStyle w:val="af5"/>
                  <w:rFonts w:hint="eastAsia"/>
                  <w:noProof/>
                </w:rPr>
                <w:t>设置授权用户本地登录</w:t>
              </w:r>
              <w:r w:rsidR="00F12AAB">
                <w:rPr>
                  <w:noProof/>
                  <w:webHidden/>
                </w:rPr>
                <w:tab/>
              </w:r>
              <w:r>
                <w:rPr>
                  <w:noProof/>
                  <w:webHidden/>
                </w:rPr>
                <w:fldChar w:fldCharType="begin"/>
              </w:r>
              <w:r w:rsidR="00F12AAB">
                <w:rPr>
                  <w:noProof/>
                  <w:webHidden/>
                </w:rPr>
                <w:instrText xml:space="preserve"> PAGEREF _Toc408244820 \h </w:instrText>
              </w:r>
              <w:r>
                <w:rPr>
                  <w:noProof/>
                  <w:webHidden/>
                </w:rPr>
              </w:r>
              <w:r>
                <w:rPr>
                  <w:noProof/>
                  <w:webHidden/>
                </w:rPr>
                <w:fldChar w:fldCharType="separate"/>
              </w:r>
              <w:r w:rsidR="00F12AAB">
                <w:rPr>
                  <w:noProof/>
                  <w:webHidden/>
                </w:rPr>
                <w:t>20</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21" w:history="1">
              <w:r w:rsidR="00F12AAB" w:rsidRPr="00415D70">
                <w:rPr>
                  <w:rStyle w:val="af5"/>
                  <w:noProof/>
                </w:rPr>
                <w:t>2.2.16</w:t>
              </w:r>
              <w:r w:rsidR="00F12AAB" w:rsidRPr="00415D70">
                <w:rPr>
                  <w:rStyle w:val="af5"/>
                  <w:rFonts w:hint="eastAsia"/>
                  <w:noProof/>
                </w:rPr>
                <w:t>禁用</w:t>
              </w:r>
              <w:r w:rsidR="00F12AAB" w:rsidRPr="00415D70">
                <w:rPr>
                  <w:rStyle w:val="af5"/>
                  <w:noProof/>
                </w:rPr>
                <w:t>Ctrl + Alt + Del</w:t>
              </w:r>
              <w:r w:rsidR="00F12AAB">
                <w:rPr>
                  <w:noProof/>
                  <w:webHidden/>
                </w:rPr>
                <w:tab/>
              </w:r>
              <w:r>
                <w:rPr>
                  <w:noProof/>
                  <w:webHidden/>
                </w:rPr>
                <w:fldChar w:fldCharType="begin"/>
              </w:r>
              <w:r w:rsidR="00F12AAB">
                <w:rPr>
                  <w:noProof/>
                  <w:webHidden/>
                </w:rPr>
                <w:instrText xml:space="preserve"> PAGEREF _Toc408244821 \h </w:instrText>
              </w:r>
              <w:r>
                <w:rPr>
                  <w:noProof/>
                  <w:webHidden/>
                </w:rPr>
              </w:r>
              <w:r>
                <w:rPr>
                  <w:noProof/>
                  <w:webHidden/>
                </w:rPr>
                <w:fldChar w:fldCharType="separate"/>
              </w:r>
              <w:r w:rsidR="00F12AAB">
                <w:rPr>
                  <w:noProof/>
                  <w:webHidden/>
                </w:rPr>
                <w:t>21</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22" w:history="1">
              <w:r w:rsidR="00F12AAB" w:rsidRPr="00415D70">
                <w:rPr>
                  <w:rStyle w:val="af5"/>
                  <w:noProof/>
                </w:rPr>
                <w:t>2.2.17</w:t>
              </w:r>
              <w:r w:rsidR="00F12AAB" w:rsidRPr="00415D70">
                <w:rPr>
                  <w:rStyle w:val="af5"/>
                  <w:rFonts w:hint="eastAsia"/>
                  <w:noProof/>
                </w:rPr>
                <w:t>设置域验证解锁</w:t>
              </w:r>
              <w:r w:rsidR="00F12AAB">
                <w:rPr>
                  <w:noProof/>
                  <w:webHidden/>
                </w:rPr>
                <w:tab/>
              </w:r>
              <w:r>
                <w:rPr>
                  <w:noProof/>
                  <w:webHidden/>
                </w:rPr>
                <w:fldChar w:fldCharType="begin"/>
              </w:r>
              <w:r w:rsidR="00F12AAB">
                <w:rPr>
                  <w:noProof/>
                  <w:webHidden/>
                </w:rPr>
                <w:instrText xml:space="preserve"> PAGEREF _Toc408244822 \h </w:instrText>
              </w:r>
              <w:r>
                <w:rPr>
                  <w:noProof/>
                  <w:webHidden/>
                </w:rPr>
              </w:r>
              <w:r>
                <w:rPr>
                  <w:noProof/>
                  <w:webHidden/>
                </w:rPr>
                <w:fldChar w:fldCharType="separate"/>
              </w:r>
              <w:r w:rsidR="00F12AAB">
                <w:rPr>
                  <w:noProof/>
                  <w:webHidden/>
                </w:rPr>
                <w:t>22</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23" w:history="1">
              <w:r w:rsidR="00F12AAB" w:rsidRPr="00415D70">
                <w:rPr>
                  <w:rStyle w:val="af5"/>
                  <w:noProof/>
                </w:rPr>
                <w:t>2.2.18</w:t>
              </w:r>
              <w:r w:rsidR="00F12AAB" w:rsidRPr="00415D70">
                <w:rPr>
                  <w:rStyle w:val="af5"/>
                  <w:rFonts w:hint="eastAsia"/>
                  <w:noProof/>
                </w:rPr>
                <w:t>配置指定可以远程访问的用户（组）</w:t>
              </w:r>
              <w:r w:rsidR="00F12AAB">
                <w:rPr>
                  <w:noProof/>
                  <w:webHidden/>
                </w:rPr>
                <w:tab/>
              </w:r>
              <w:r>
                <w:rPr>
                  <w:noProof/>
                  <w:webHidden/>
                </w:rPr>
                <w:fldChar w:fldCharType="begin"/>
              </w:r>
              <w:r w:rsidR="00F12AAB">
                <w:rPr>
                  <w:noProof/>
                  <w:webHidden/>
                </w:rPr>
                <w:instrText xml:space="preserve"> PAGEREF _Toc408244823 \h </w:instrText>
              </w:r>
              <w:r>
                <w:rPr>
                  <w:noProof/>
                  <w:webHidden/>
                </w:rPr>
              </w:r>
              <w:r>
                <w:rPr>
                  <w:noProof/>
                  <w:webHidden/>
                </w:rPr>
                <w:fldChar w:fldCharType="separate"/>
              </w:r>
              <w:r w:rsidR="00F12AAB">
                <w:rPr>
                  <w:noProof/>
                  <w:webHidden/>
                </w:rPr>
                <w:t>22</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824" w:history="1">
              <w:r w:rsidR="00F12AAB" w:rsidRPr="00415D70">
                <w:rPr>
                  <w:rStyle w:val="af5"/>
                  <w:noProof/>
                </w:rPr>
                <w:t>2.3</w:t>
              </w:r>
              <w:r w:rsidR="00F12AAB" w:rsidRPr="00415D70">
                <w:rPr>
                  <w:rStyle w:val="af5"/>
                  <w:rFonts w:hint="eastAsia"/>
                  <w:noProof/>
                </w:rPr>
                <w:t>安全审计</w:t>
              </w:r>
              <w:r w:rsidR="00F12AAB">
                <w:rPr>
                  <w:noProof/>
                  <w:webHidden/>
                </w:rPr>
                <w:tab/>
              </w:r>
              <w:r>
                <w:rPr>
                  <w:noProof/>
                  <w:webHidden/>
                </w:rPr>
                <w:fldChar w:fldCharType="begin"/>
              </w:r>
              <w:r w:rsidR="00F12AAB">
                <w:rPr>
                  <w:noProof/>
                  <w:webHidden/>
                </w:rPr>
                <w:instrText xml:space="preserve"> PAGEREF _Toc408244824 \h </w:instrText>
              </w:r>
              <w:r>
                <w:rPr>
                  <w:noProof/>
                  <w:webHidden/>
                </w:rPr>
              </w:r>
              <w:r>
                <w:rPr>
                  <w:noProof/>
                  <w:webHidden/>
                </w:rPr>
                <w:fldChar w:fldCharType="separate"/>
              </w:r>
              <w:r w:rsidR="00F12AAB">
                <w:rPr>
                  <w:noProof/>
                  <w:webHidden/>
                </w:rPr>
                <w:t>23</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25" w:history="1">
              <w:r w:rsidR="00F12AAB" w:rsidRPr="00415D70">
                <w:rPr>
                  <w:rStyle w:val="af5"/>
                  <w:noProof/>
                </w:rPr>
                <w:t>2.3.1</w:t>
              </w:r>
              <w:r w:rsidR="00F12AAB" w:rsidRPr="00415D70">
                <w:rPr>
                  <w:rStyle w:val="af5"/>
                  <w:rFonts w:hint="eastAsia"/>
                  <w:noProof/>
                </w:rPr>
                <w:t>配置登录日志审核</w:t>
              </w:r>
              <w:r w:rsidR="00F12AAB">
                <w:rPr>
                  <w:noProof/>
                  <w:webHidden/>
                </w:rPr>
                <w:tab/>
              </w:r>
              <w:r>
                <w:rPr>
                  <w:noProof/>
                  <w:webHidden/>
                </w:rPr>
                <w:fldChar w:fldCharType="begin"/>
              </w:r>
              <w:r w:rsidR="00F12AAB">
                <w:rPr>
                  <w:noProof/>
                  <w:webHidden/>
                </w:rPr>
                <w:instrText xml:space="preserve"> PAGEREF _Toc408244825 \h </w:instrText>
              </w:r>
              <w:r>
                <w:rPr>
                  <w:noProof/>
                  <w:webHidden/>
                </w:rPr>
              </w:r>
              <w:r>
                <w:rPr>
                  <w:noProof/>
                  <w:webHidden/>
                </w:rPr>
                <w:fldChar w:fldCharType="separate"/>
              </w:r>
              <w:r w:rsidR="00F12AAB">
                <w:rPr>
                  <w:noProof/>
                  <w:webHidden/>
                </w:rPr>
                <w:t>23</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26" w:history="1">
              <w:r w:rsidR="00F12AAB" w:rsidRPr="00415D70">
                <w:rPr>
                  <w:rStyle w:val="af5"/>
                  <w:noProof/>
                </w:rPr>
                <w:t>2.3.2</w:t>
              </w:r>
              <w:r w:rsidR="00F12AAB" w:rsidRPr="00415D70">
                <w:rPr>
                  <w:rStyle w:val="af5"/>
                  <w:rFonts w:hint="eastAsia"/>
                  <w:noProof/>
                </w:rPr>
                <w:t>设置系统日志完备性性</w:t>
              </w:r>
              <w:r w:rsidR="00F12AAB">
                <w:rPr>
                  <w:noProof/>
                  <w:webHidden/>
                </w:rPr>
                <w:tab/>
              </w:r>
              <w:r>
                <w:rPr>
                  <w:noProof/>
                  <w:webHidden/>
                </w:rPr>
                <w:fldChar w:fldCharType="begin"/>
              </w:r>
              <w:r w:rsidR="00F12AAB">
                <w:rPr>
                  <w:noProof/>
                  <w:webHidden/>
                </w:rPr>
                <w:instrText xml:space="preserve"> PAGEREF _Toc408244826 \h </w:instrText>
              </w:r>
              <w:r>
                <w:rPr>
                  <w:noProof/>
                  <w:webHidden/>
                </w:rPr>
              </w:r>
              <w:r>
                <w:rPr>
                  <w:noProof/>
                  <w:webHidden/>
                </w:rPr>
                <w:fldChar w:fldCharType="separate"/>
              </w:r>
              <w:r w:rsidR="00F12AAB">
                <w:rPr>
                  <w:noProof/>
                  <w:webHidden/>
                </w:rPr>
                <w:t>23</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27" w:history="1">
              <w:r w:rsidR="00F12AAB" w:rsidRPr="00415D70">
                <w:rPr>
                  <w:rStyle w:val="af5"/>
                  <w:noProof/>
                </w:rPr>
                <w:t>2.3.3</w:t>
              </w:r>
              <w:r w:rsidR="00F12AAB" w:rsidRPr="00415D70">
                <w:rPr>
                  <w:rStyle w:val="af5"/>
                  <w:rFonts w:hint="eastAsia"/>
                  <w:noProof/>
                </w:rPr>
                <w:t>配置使用</w:t>
              </w:r>
              <w:r w:rsidR="00F12AAB" w:rsidRPr="00415D70">
                <w:rPr>
                  <w:rStyle w:val="af5"/>
                  <w:noProof/>
                </w:rPr>
                <w:t>NTP</w:t>
              </w:r>
              <w:r w:rsidR="00F12AAB">
                <w:rPr>
                  <w:noProof/>
                  <w:webHidden/>
                </w:rPr>
                <w:tab/>
              </w:r>
              <w:r>
                <w:rPr>
                  <w:noProof/>
                  <w:webHidden/>
                </w:rPr>
                <w:fldChar w:fldCharType="begin"/>
              </w:r>
              <w:r w:rsidR="00F12AAB">
                <w:rPr>
                  <w:noProof/>
                  <w:webHidden/>
                </w:rPr>
                <w:instrText xml:space="preserve"> PAGEREF _Toc408244827 \h </w:instrText>
              </w:r>
              <w:r>
                <w:rPr>
                  <w:noProof/>
                  <w:webHidden/>
                </w:rPr>
              </w:r>
              <w:r>
                <w:rPr>
                  <w:noProof/>
                  <w:webHidden/>
                </w:rPr>
                <w:fldChar w:fldCharType="separate"/>
              </w:r>
              <w:r w:rsidR="00F12AAB">
                <w:rPr>
                  <w:noProof/>
                  <w:webHidden/>
                </w:rPr>
                <w:t>24</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28" w:history="1">
              <w:r w:rsidR="00F12AAB" w:rsidRPr="00415D70">
                <w:rPr>
                  <w:rStyle w:val="af5"/>
                  <w:noProof/>
                </w:rPr>
                <w:t>2.3.4</w:t>
              </w:r>
              <w:r w:rsidR="00F12AAB" w:rsidRPr="00415D70">
                <w:rPr>
                  <w:rStyle w:val="af5"/>
                  <w:rFonts w:hint="eastAsia"/>
                  <w:noProof/>
                </w:rPr>
                <w:t>配置日志文件容量</w:t>
              </w:r>
              <w:r w:rsidR="00F12AAB">
                <w:rPr>
                  <w:noProof/>
                  <w:webHidden/>
                </w:rPr>
                <w:tab/>
              </w:r>
              <w:r>
                <w:rPr>
                  <w:noProof/>
                  <w:webHidden/>
                </w:rPr>
                <w:fldChar w:fldCharType="begin"/>
              </w:r>
              <w:r w:rsidR="00F12AAB">
                <w:rPr>
                  <w:noProof/>
                  <w:webHidden/>
                </w:rPr>
                <w:instrText xml:space="preserve"> PAGEREF _Toc408244828 \h </w:instrText>
              </w:r>
              <w:r>
                <w:rPr>
                  <w:noProof/>
                  <w:webHidden/>
                </w:rPr>
              </w:r>
              <w:r>
                <w:rPr>
                  <w:noProof/>
                  <w:webHidden/>
                </w:rPr>
                <w:fldChar w:fldCharType="separate"/>
              </w:r>
              <w:r w:rsidR="00F12AAB">
                <w:rPr>
                  <w:noProof/>
                  <w:webHidden/>
                </w:rPr>
                <w:t>24</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829" w:history="1">
              <w:r w:rsidR="00F12AAB" w:rsidRPr="00415D70">
                <w:rPr>
                  <w:rStyle w:val="af5"/>
                  <w:noProof/>
                </w:rPr>
                <w:t>2.4</w:t>
              </w:r>
              <w:r w:rsidR="00F12AAB" w:rsidRPr="00415D70">
                <w:rPr>
                  <w:rStyle w:val="af5"/>
                  <w:rFonts w:hint="eastAsia"/>
                  <w:noProof/>
                </w:rPr>
                <w:t>入侵防范</w:t>
              </w:r>
              <w:r w:rsidR="00F12AAB">
                <w:rPr>
                  <w:noProof/>
                  <w:webHidden/>
                </w:rPr>
                <w:tab/>
              </w:r>
              <w:r>
                <w:rPr>
                  <w:noProof/>
                  <w:webHidden/>
                </w:rPr>
                <w:fldChar w:fldCharType="begin"/>
              </w:r>
              <w:r w:rsidR="00F12AAB">
                <w:rPr>
                  <w:noProof/>
                  <w:webHidden/>
                </w:rPr>
                <w:instrText xml:space="preserve"> PAGEREF _Toc408244829 \h </w:instrText>
              </w:r>
              <w:r>
                <w:rPr>
                  <w:noProof/>
                  <w:webHidden/>
                </w:rPr>
              </w:r>
              <w:r>
                <w:rPr>
                  <w:noProof/>
                  <w:webHidden/>
                </w:rPr>
                <w:fldChar w:fldCharType="separate"/>
              </w:r>
              <w:r w:rsidR="00F12AAB">
                <w:rPr>
                  <w:noProof/>
                  <w:webHidden/>
                </w:rPr>
                <w:t>25</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30" w:history="1">
              <w:r w:rsidR="00F12AAB" w:rsidRPr="00415D70">
                <w:rPr>
                  <w:rStyle w:val="af5"/>
                  <w:noProof/>
                </w:rPr>
                <w:t>2.4.1</w:t>
              </w:r>
              <w:r w:rsidR="00F12AAB" w:rsidRPr="00415D70">
                <w:rPr>
                  <w:rStyle w:val="af5"/>
                  <w:rFonts w:hint="eastAsia"/>
                  <w:noProof/>
                </w:rPr>
                <w:t>配置补丁管理</w:t>
              </w:r>
              <w:r w:rsidR="00F12AAB">
                <w:rPr>
                  <w:noProof/>
                  <w:webHidden/>
                </w:rPr>
                <w:tab/>
              </w:r>
              <w:r>
                <w:rPr>
                  <w:noProof/>
                  <w:webHidden/>
                </w:rPr>
                <w:fldChar w:fldCharType="begin"/>
              </w:r>
              <w:r w:rsidR="00F12AAB">
                <w:rPr>
                  <w:noProof/>
                  <w:webHidden/>
                </w:rPr>
                <w:instrText xml:space="preserve"> PAGEREF _Toc408244830 \h </w:instrText>
              </w:r>
              <w:r>
                <w:rPr>
                  <w:noProof/>
                  <w:webHidden/>
                </w:rPr>
              </w:r>
              <w:r>
                <w:rPr>
                  <w:noProof/>
                  <w:webHidden/>
                </w:rPr>
                <w:fldChar w:fldCharType="separate"/>
              </w:r>
              <w:r w:rsidR="00F12AAB">
                <w:rPr>
                  <w:noProof/>
                  <w:webHidden/>
                </w:rPr>
                <w:t>25</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31" w:history="1">
              <w:r w:rsidR="00F12AAB" w:rsidRPr="00415D70">
                <w:rPr>
                  <w:rStyle w:val="af5"/>
                  <w:noProof/>
                </w:rPr>
                <w:t>2.4.2</w:t>
              </w:r>
              <w:r w:rsidR="00F12AAB" w:rsidRPr="00415D70">
                <w:rPr>
                  <w:rStyle w:val="af5"/>
                  <w:rFonts w:hint="eastAsia"/>
                  <w:noProof/>
                </w:rPr>
                <w:t>禁用不需要的服务</w:t>
              </w:r>
              <w:r w:rsidR="00F12AAB">
                <w:rPr>
                  <w:noProof/>
                  <w:webHidden/>
                </w:rPr>
                <w:tab/>
              </w:r>
              <w:r>
                <w:rPr>
                  <w:noProof/>
                  <w:webHidden/>
                </w:rPr>
                <w:fldChar w:fldCharType="begin"/>
              </w:r>
              <w:r w:rsidR="00F12AAB">
                <w:rPr>
                  <w:noProof/>
                  <w:webHidden/>
                </w:rPr>
                <w:instrText xml:space="preserve"> PAGEREF _Toc408244831 \h </w:instrText>
              </w:r>
              <w:r>
                <w:rPr>
                  <w:noProof/>
                  <w:webHidden/>
                </w:rPr>
              </w:r>
              <w:r>
                <w:rPr>
                  <w:noProof/>
                  <w:webHidden/>
                </w:rPr>
                <w:fldChar w:fldCharType="separate"/>
              </w:r>
              <w:r w:rsidR="00F12AAB">
                <w:rPr>
                  <w:noProof/>
                  <w:webHidden/>
                </w:rPr>
                <w:t>26</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832" w:history="1">
              <w:r w:rsidR="00F12AAB" w:rsidRPr="00415D70">
                <w:rPr>
                  <w:rStyle w:val="af5"/>
                  <w:noProof/>
                </w:rPr>
                <w:t>2.5</w:t>
              </w:r>
              <w:r w:rsidR="00F12AAB" w:rsidRPr="00415D70">
                <w:rPr>
                  <w:rStyle w:val="af5"/>
                  <w:rFonts w:hint="eastAsia"/>
                  <w:noProof/>
                </w:rPr>
                <w:t>恶意代码防范</w:t>
              </w:r>
              <w:r w:rsidR="00F12AAB">
                <w:rPr>
                  <w:noProof/>
                  <w:webHidden/>
                </w:rPr>
                <w:tab/>
              </w:r>
              <w:r>
                <w:rPr>
                  <w:noProof/>
                  <w:webHidden/>
                </w:rPr>
                <w:fldChar w:fldCharType="begin"/>
              </w:r>
              <w:r w:rsidR="00F12AAB">
                <w:rPr>
                  <w:noProof/>
                  <w:webHidden/>
                </w:rPr>
                <w:instrText xml:space="preserve"> PAGEREF _Toc408244832 \h </w:instrText>
              </w:r>
              <w:r>
                <w:rPr>
                  <w:noProof/>
                  <w:webHidden/>
                </w:rPr>
              </w:r>
              <w:r>
                <w:rPr>
                  <w:noProof/>
                  <w:webHidden/>
                </w:rPr>
                <w:fldChar w:fldCharType="separate"/>
              </w:r>
              <w:r w:rsidR="00F12AAB">
                <w:rPr>
                  <w:noProof/>
                  <w:webHidden/>
                </w:rPr>
                <w:t>27</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33" w:history="1">
              <w:r w:rsidR="00F12AAB" w:rsidRPr="00415D70">
                <w:rPr>
                  <w:rStyle w:val="af5"/>
                  <w:noProof/>
                </w:rPr>
                <w:t>2.5.1</w:t>
              </w:r>
              <w:r w:rsidR="00F12AAB" w:rsidRPr="00415D70">
                <w:rPr>
                  <w:rStyle w:val="af5"/>
                  <w:rFonts w:hint="eastAsia"/>
                  <w:noProof/>
                </w:rPr>
                <w:t>设置防病毒管理</w:t>
              </w:r>
              <w:r w:rsidR="00F12AAB">
                <w:rPr>
                  <w:noProof/>
                  <w:webHidden/>
                </w:rPr>
                <w:tab/>
              </w:r>
              <w:r>
                <w:rPr>
                  <w:noProof/>
                  <w:webHidden/>
                </w:rPr>
                <w:fldChar w:fldCharType="begin"/>
              </w:r>
              <w:r w:rsidR="00F12AAB">
                <w:rPr>
                  <w:noProof/>
                  <w:webHidden/>
                </w:rPr>
                <w:instrText xml:space="preserve"> PAGEREF _Toc408244833 \h </w:instrText>
              </w:r>
              <w:r>
                <w:rPr>
                  <w:noProof/>
                  <w:webHidden/>
                </w:rPr>
              </w:r>
              <w:r>
                <w:rPr>
                  <w:noProof/>
                  <w:webHidden/>
                </w:rPr>
                <w:fldChar w:fldCharType="separate"/>
              </w:r>
              <w:r w:rsidR="00F12AAB">
                <w:rPr>
                  <w:noProof/>
                  <w:webHidden/>
                </w:rPr>
                <w:t>27</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834" w:history="1">
              <w:r w:rsidR="00F12AAB" w:rsidRPr="00415D70">
                <w:rPr>
                  <w:rStyle w:val="af5"/>
                  <w:noProof/>
                </w:rPr>
                <w:t>2.6</w:t>
              </w:r>
              <w:r w:rsidR="00F12AAB" w:rsidRPr="00415D70">
                <w:rPr>
                  <w:rStyle w:val="af5"/>
                  <w:rFonts w:hint="eastAsia"/>
                  <w:noProof/>
                </w:rPr>
                <w:t>资源控制</w:t>
              </w:r>
              <w:r w:rsidR="00F12AAB">
                <w:rPr>
                  <w:noProof/>
                  <w:webHidden/>
                </w:rPr>
                <w:tab/>
              </w:r>
              <w:r>
                <w:rPr>
                  <w:noProof/>
                  <w:webHidden/>
                </w:rPr>
                <w:fldChar w:fldCharType="begin"/>
              </w:r>
              <w:r w:rsidR="00F12AAB">
                <w:rPr>
                  <w:noProof/>
                  <w:webHidden/>
                </w:rPr>
                <w:instrText xml:space="preserve"> PAGEREF _Toc408244834 \h </w:instrText>
              </w:r>
              <w:r>
                <w:rPr>
                  <w:noProof/>
                  <w:webHidden/>
                </w:rPr>
              </w:r>
              <w:r>
                <w:rPr>
                  <w:noProof/>
                  <w:webHidden/>
                </w:rPr>
                <w:fldChar w:fldCharType="separate"/>
              </w:r>
              <w:r w:rsidR="00F12AAB">
                <w:rPr>
                  <w:noProof/>
                  <w:webHidden/>
                </w:rPr>
                <w:t>27</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35" w:history="1">
              <w:r w:rsidR="00F12AAB" w:rsidRPr="00415D70">
                <w:rPr>
                  <w:rStyle w:val="af5"/>
                  <w:noProof/>
                </w:rPr>
                <w:t>2.6.1</w:t>
              </w:r>
              <w:r w:rsidR="00F12AAB" w:rsidRPr="00415D70">
                <w:rPr>
                  <w:rStyle w:val="af5"/>
                  <w:rFonts w:hint="eastAsia"/>
                  <w:noProof/>
                </w:rPr>
                <w:t>设置屏保密码保护</w:t>
              </w:r>
              <w:r w:rsidR="00F12AAB">
                <w:rPr>
                  <w:noProof/>
                  <w:webHidden/>
                </w:rPr>
                <w:tab/>
              </w:r>
              <w:r>
                <w:rPr>
                  <w:noProof/>
                  <w:webHidden/>
                </w:rPr>
                <w:fldChar w:fldCharType="begin"/>
              </w:r>
              <w:r w:rsidR="00F12AAB">
                <w:rPr>
                  <w:noProof/>
                  <w:webHidden/>
                </w:rPr>
                <w:instrText xml:space="preserve"> PAGEREF _Toc408244835 \h </w:instrText>
              </w:r>
              <w:r>
                <w:rPr>
                  <w:noProof/>
                  <w:webHidden/>
                </w:rPr>
              </w:r>
              <w:r>
                <w:rPr>
                  <w:noProof/>
                  <w:webHidden/>
                </w:rPr>
                <w:fldChar w:fldCharType="separate"/>
              </w:r>
              <w:r w:rsidR="00F12AAB">
                <w:rPr>
                  <w:noProof/>
                  <w:webHidden/>
                </w:rPr>
                <w:t>27</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36" w:history="1">
              <w:r w:rsidR="00F12AAB" w:rsidRPr="00415D70">
                <w:rPr>
                  <w:rStyle w:val="af5"/>
                  <w:noProof/>
                </w:rPr>
                <w:t>2.6.2</w:t>
              </w:r>
              <w:r w:rsidR="00F12AAB" w:rsidRPr="00415D70">
                <w:rPr>
                  <w:rStyle w:val="af5"/>
                  <w:rFonts w:hint="eastAsia"/>
                  <w:noProof/>
                </w:rPr>
                <w:t>设置远程登录超时</w:t>
              </w:r>
              <w:r w:rsidR="00F12AAB">
                <w:rPr>
                  <w:noProof/>
                  <w:webHidden/>
                </w:rPr>
                <w:tab/>
              </w:r>
              <w:r>
                <w:rPr>
                  <w:noProof/>
                  <w:webHidden/>
                </w:rPr>
                <w:fldChar w:fldCharType="begin"/>
              </w:r>
              <w:r w:rsidR="00F12AAB">
                <w:rPr>
                  <w:noProof/>
                  <w:webHidden/>
                </w:rPr>
                <w:instrText xml:space="preserve"> PAGEREF _Toc408244836 \h </w:instrText>
              </w:r>
              <w:r>
                <w:rPr>
                  <w:noProof/>
                  <w:webHidden/>
                </w:rPr>
              </w:r>
              <w:r>
                <w:rPr>
                  <w:noProof/>
                  <w:webHidden/>
                </w:rPr>
                <w:fldChar w:fldCharType="separate"/>
              </w:r>
              <w:r w:rsidR="00F12AAB">
                <w:rPr>
                  <w:noProof/>
                  <w:webHidden/>
                </w:rPr>
                <w:t>28</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37" w:history="1">
              <w:r w:rsidR="00F12AAB" w:rsidRPr="00415D70">
                <w:rPr>
                  <w:rStyle w:val="af5"/>
                  <w:noProof/>
                </w:rPr>
                <w:t>2.6.3</w:t>
              </w:r>
              <w:r w:rsidR="00F12AAB" w:rsidRPr="00415D70">
                <w:rPr>
                  <w:rStyle w:val="af5"/>
                  <w:rFonts w:hint="eastAsia"/>
                  <w:noProof/>
                </w:rPr>
                <w:t>设置登录超时</w:t>
              </w:r>
              <w:r w:rsidR="00F12AAB">
                <w:rPr>
                  <w:noProof/>
                  <w:webHidden/>
                </w:rPr>
                <w:tab/>
              </w:r>
              <w:r>
                <w:rPr>
                  <w:noProof/>
                  <w:webHidden/>
                </w:rPr>
                <w:fldChar w:fldCharType="begin"/>
              </w:r>
              <w:r w:rsidR="00F12AAB">
                <w:rPr>
                  <w:noProof/>
                  <w:webHidden/>
                </w:rPr>
                <w:instrText xml:space="preserve"> PAGEREF _Toc408244837 \h </w:instrText>
              </w:r>
              <w:r>
                <w:rPr>
                  <w:noProof/>
                  <w:webHidden/>
                </w:rPr>
              </w:r>
              <w:r>
                <w:rPr>
                  <w:noProof/>
                  <w:webHidden/>
                </w:rPr>
                <w:fldChar w:fldCharType="separate"/>
              </w:r>
              <w:r w:rsidR="00F12AAB">
                <w:rPr>
                  <w:noProof/>
                  <w:webHidden/>
                </w:rPr>
                <w:t>29</w:t>
              </w:r>
              <w:r>
                <w:rPr>
                  <w:noProof/>
                  <w:webHidden/>
                </w:rPr>
                <w:fldChar w:fldCharType="end"/>
              </w:r>
            </w:hyperlink>
          </w:p>
          <w:p w:rsidR="00F12AAB" w:rsidRDefault="00B339F3">
            <w:pPr>
              <w:pStyle w:val="24"/>
              <w:tabs>
                <w:tab w:val="right" w:leader="dot" w:pos="8494"/>
              </w:tabs>
              <w:rPr>
                <w:rFonts w:asciiTheme="minorHAnsi" w:eastAsiaTheme="minorEastAsia" w:hAnsiTheme="minorHAnsi" w:cstheme="minorBidi"/>
                <w:smallCaps w:val="0"/>
                <w:noProof/>
                <w:kern w:val="2"/>
                <w:sz w:val="21"/>
                <w:szCs w:val="22"/>
              </w:rPr>
            </w:pPr>
            <w:hyperlink w:anchor="_Toc408244838" w:history="1">
              <w:r w:rsidR="00F12AAB" w:rsidRPr="00415D70">
                <w:rPr>
                  <w:rStyle w:val="af5"/>
                  <w:noProof/>
                </w:rPr>
                <w:t>2.7</w:t>
              </w:r>
              <w:r w:rsidR="00F12AAB" w:rsidRPr="00415D70">
                <w:rPr>
                  <w:rStyle w:val="af5"/>
                  <w:rFonts w:hint="eastAsia"/>
                  <w:noProof/>
                </w:rPr>
                <w:t>其它安全项</w:t>
              </w:r>
              <w:r w:rsidR="00F12AAB">
                <w:rPr>
                  <w:noProof/>
                  <w:webHidden/>
                </w:rPr>
                <w:tab/>
              </w:r>
              <w:r>
                <w:rPr>
                  <w:noProof/>
                  <w:webHidden/>
                </w:rPr>
                <w:fldChar w:fldCharType="begin"/>
              </w:r>
              <w:r w:rsidR="00F12AAB">
                <w:rPr>
                  <w:noProof/>
                  <w:webHidden/>
                </w:rPr>
                <w:instrText xml:space="preserve"> PAGEREF _Toc408244838 \h </w:instrText>
              </w:r>
              <w:r>
                <w:rPr>
                  <w:noProof/>
                  <w:webHidden/>
                </w:rPr>
              </w:r>
              <w:r>
                <w:rPr>
                  <w:noProof/>
                  <w:webHidden/>
                </w:rPr>
                <w:fldChar w:fldCharType="separate"/>
              </w:r>
              <w:r w:rsidR="00F12AAB">
                <w:rPr>
                  <w:noProof/>
                  <w:webHidden/>
                </w:rPr>
                <w:t>29</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39" w:history="1">
              <w:r w:rsidR="00F12AAB" w:rsidRPr="00415D70">
                <w:rPr>
                  <w:rStyle w:val="af5"/>
                  <w:noProof/>
                </w:rPr>
                <w:t>2.7.1</w:t>
              </w:r>
              <w:r w:rsidR="00F12AAB" w:rsidRPr="00415D70">
                <w:rPr>
                  <w:rStyle w:val="af5"/>
                  <w:rFonts w:hint="eastAsia"/>
                  <w:noProof/>
                </w:rPr>
                <w:t>禁止显示上次的用户名</w:t>
              </w:r>
              <w:r w:rsidR="00F12AAB">
                <w:rPr>
                  <w:noProof/>
                  <w:webHidden/>
                </w:rPr>
                <w:tab/>
              </w:r>
              <w:r>
                <w:rPr>
                  <w:noProof/>
                  <w:webHidden/>
                </w:rPr>
                <w:fldChar w:fldCharType="begin"/>
              </w:r>
              <w:r w:rsidR="00F12AAB">
                <w:rPr>
                  <w:noProof/>
                  <w:webHidden/>
                </w:rPr>
                <w:instrText xml:space="preserve"> PAGEREF _Toc408244839 \h </w:instrText>
              </w:r>
              <w:r>
                <w:rPr>
                  <w:noProof/>
                  <w:webHidden/>
                </w:rPr>
              </w:r>
              <w:r>
                <w:rPr>
                  <w:noProof/>
                  <w:webHidden/>
                </w:rPr>
                <w:fldChar w:fldCharType="separate"/>
              </w:r>
              <w:r w:rsidR="00F12AAB">
                <w:rPr>
                  <w:noProof/>
                  <w:webHidden/>
                </w:rPr>
                <w:t>29</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40" w:history="1">
              <w:r w:rsidR="00F12AAB" w:rsidRPr="00415D70">
                <w:rPr>
                  <w:rStyle w:val="af5"/>
                  <w:noProof/>
                </w:rPr>
                <w:t>2.7.2</w:t>
              </w:r>
              <w:r w:rsidR="00F12AAB" w:rsidRPr="00415D70">
                <w:rPr>
                  <w:rStyle w:val="af5"/>
                  <w:rFonts w:hint="eastAsia"/>
                  <w:noProof/>
                </w:rPr>
                <w:t>配置清除虚拟内存页面文件</w:t>
              </w:r>
              <w:r w:rsidR="00F12AAB">
                <w:rPr>
                  <w:noProof/>
                  <w:webHidden/>
                </w:rPr>
                <w:tab/>
              </w:r>
              <w:r>
                <w:rPr>
                  <w:noProof/>
                  <w:webHidden/>
                </w:rPr>
                <w:fldChar w:fldCharType="begin"/>
              </w:r>
              <w:r w:rsidR="00F12AAB">
                <w:rPr>
                  <w:noProof/>
                  <w:webHidden/>
                </w:rPr>
                <w:instrText xml:space="preserve"> PAGEREF _Toc408244840 \h </w:instrText>
              </w:r>
              <w:r>
                <w:rPr>
                  <w:noProof/>
                  <w:webHidden/>
                </w:rPr>
              </w:r>
              <w:r>
                <w:rPr>
                  <w:noProof/>
                  <w:webHidden/>
                </w:rPr>
                <w:fldChar w:fldCharType="separate"/>
              </w:r>
              <w:r w:rsidR="00F12AAB">
                <w:rPr>
                  <w:noProof/>
                  <w:webHidden/>
                </w:rPr>
                <w:t>30</w:t>
              </w:r>
              <w:r>
                <w:rPr>
                  <w:noProof/>
                  <w:webHidden/>
                </w:rPr>
                <w:fldChar w:fldCharType="end"/>
              </w:r>
            </w:hyperlink>
          </w:p>
          <w:p w:rsidR="00F12AAB" w:rsidRDefault="00B339F3">
            <w:pPr>
              <w:pStyle w:val="34"/>
              <w:tabs>
                <w:tab w:val="right" w:leader="dot" w:pos="8494"/>
              </w:tabs>
              <w:rPr>
                <w:rFonts w:asciiTheme="minorHAnsi" w:eastAsiaTheme="minorEastAsia" w:hAnsiTheme="minorHAnsi" w:cstheme="minorBidi"/>
                <w:iCs w:val="0"/>
                <w:noProof/>
                <w:kern w:val="2"/>
                <w:sz w:val="21"/>
                <w:szCs w:val="22"/>
              </w:rPr>
            </w:pPr>
            <w:hyperlink w:anchor="_Toc408244841" w:history="1">
              <w:r w:rsidR="00F12AAB" w:rsidRPr="00415D70">
                <w:rPr>
                  <w:rStyle w:val="af5"/>
                  <w:noProof/>
                </w:rPr>
                <w:t>2.7.3</w:t>
              </w:r>
              <w:r w:rsidR="00F12AAB" w:rsidRPr="00415D70">
                <w:rPr>
                  <w:rStyle w:val="af5"/>
                  <w:rFonts w:hint="eastAsia"/>
                  <w:noProof/>
                </w:rPr>
                <w:t>设置前次登录缓存数量</w:t>
              </w:r>
              <w:r w:rsidR="00F12AAB">
                <w:rPr>
                  <w:noProof/>
                  <w:webHidden/>
                </w:rPr>
                <w:tab/>
              </w:r>
              <w:r>
                <w:rPr>
                  <w:noProof/>
                  <w:webHidden/>
                </w:rPr>
                <w:fldChar w:fldCharType="begin"/>
              </w:r>
              <w:r w:rsidR="00F12AAB">
                <w:rPr>
                  <w:noProof/>
                  <w:webHidden/>
                </w:rPr>
                <w:instrText xml:space="preserve"> PAGEREF _Toc408244841 \h </w:instrText>
              </w:r>
              <w:r>
                <w:rPr>
                  <w:noProof/>
                  <w:webHidden/>
                </w:rPr>
              </w:r>
              <w:r>
                <w:rPr>
                  <w:noProof/>
                  <w:webHidden/>
                </w:rPr>
                <w:fldChar w:fldCharType="separate"/>
              </w:r>
              <w:r w:rsidR="00F12AAB">
                <w:rPr>
                  <w:noProof/>
                  <w:webHidden/>
                </w:rPr>
                <w:t>30</w:t>
              </w:r>
              <w:r>
                <w:rPr>
                  <w:noProof/>
                  <w:webHidden/>
                </w:rPr>
                <w:fldChar w:fldCharType="end"/>
              </w:r>
            </w:hyperlink>
          </w:p>
          <w:p w:rsidR="00F12AAB" w:rsidRDefault="00B339F3">
            <w:pPr>
              <w:pStyle w:val="13"/>
              <w:tabs>
                <w:tab w:val="right" w:leader="dot" w:pos="8494"/>
              </w:tabs>
              <w:rPr>
                <w:rFonts w:asciiTheme="minorHAnsi" w:eastAsiaTheme="minorEastAsia" w:hAnsiTheme="minorHAnsi" w:cstheme="minorBidi"/>
                <w:bCs w:val="0"/>
                <w:caps w:val="0"/>
                <w:noProof/>
                <w:kern w:val="2"/>
                <w:sz w:val="21"/>
                <w:szCs w:val="22"/>
              </w:rPr>
            </w:pPr>
            <w:hyperlink w:anchor="_Toc408244842" w:history="1">
              <w:r w:rsidR="00F12AAB" w:rsidRPr="00415D70">
                <w:rPr>
                  <w:rStyle w:val="af5"/>
                  <w:rFonts w:hint="eastAsia"/>
                  <w:noProof/>
                </w:rPr>
                <w:t>三</w:t>
              </w:r>
              <w:r w:rsidR="00F12AAB" w:rsidRPr="00415D70">
                <w:rPr>
                  <w:rStyle w:val="af5"/>
                  <w:rFonts w:hint="eastAsia"/>
                  <w:noProof/>
                </w:rPr>
                <w:t xml:space="preserve">. </w:t>
              </w:r>
              <w:r w:rsidR="00F12AAB" w:rsidRPr="00415D70">
                <w:rPr>
                  <w:rStyle w:val="af5"/>
                  <w:rFonts w:hint="eastAsia"/>
                  <w:noProof/>
                </w:rPr>
                <w:t>评审与修订</w:t>
              </w:r>
              <w:r w:rsidR="00F12AAB">
                <w:rPr>
                  <w:noProof/>
                  <w:webHidden/>
                </w:rPr>
                <w:tab/>
              </w:r>
              <w:r>
                <w:rPr>
                  <w:noProof/>
                  <w:webHidden/>
                </w:rPr>
                <w:fldChar w:fldCharType="begin"/>
              </w:r>
              <w:r w:rsidR="00F12AAB">
                <w:rPr>
                  <w:noProof/>
                  <w:webHidden/>
                </w:rPr>
                <w:instrText xml:space="preserve"> PAGEREF _Toc408244842 \h </w:instrText>
              </w:r>
              <w:r>
                <w:rPr>
                  <w:noProof/>
                  <w:webHidden/>
                </w:rPr>
              </w:r>
              <w:r>
                <w:rPr>
                  <w:noProof/>
                  <w:webHidden/>
                </w:rPr>
                <w:fldChar w:fldCharType="separate"/>
              </w:r>
              <w:r w:rsidR="00F12AAB">
                <w:rPr>
                  <w:noProof/>
                  <w:webHidden/>
                </w:rPr>
                <w:t>31</w:t>
              </w:r>
              <w:r>
                <w:rPr>
                  <w:noProof/>
                  <w:webHidden/>
                </w:rPr>
                <w:fldChar w:fldCharType="end"/>
              </w:r>
            </w:hyperlink>
          </w:p>
          <w:p w:rsidR="00F72938" w:rsidRPr="00F72938" w:rsidRDefault="00B339F3" w:rsidP="00146903">
            <w:pPr>
              <w:pStyle w:val="a9"/>
              <w:rPr>
                <w:rFonts w:ascii="Calibri" w:hAnsi="Calibri"/>
                <w:b/>
                <w:bCs/>
                <w:caps/>
                <w:sz w:val="20"/>
                <w:szCs w:val="20"/>
              </w:rPr>
            </w:pPr>
            <w:r w:rsidRPr="002A4EB5">
              <w:rPr>
                <w:rFonts w:ascii="Calibri" w:hAnsi="Calibri"/>
                <w:b/>
                <w:bCs/>
                <w:caps/>
                <w:sz w:val="20"/>
                <w:szCs w:val="20"/>
              </w:rPr>
              <w:fldChar w:fldCharType="end"/>
            </w:r>
          </w:p>
        </w:tc>
      </w:tr>
      <w:bookmarkEnd w:id="2"/>
      <w:bookmarkEnd w:id="3"/>
      <w:bookmarkEnd w:id="4"/>
      <w:bookmarkEnd w:id="5"/>
    </w:tbl>
    <w:p w:rsidR="00F6171A" w:rsidRPr="002A4EB5" w:rsidRDefault="00F6171A" w:rsidP="00AB4B6F">
      <w:pPr>
        <w:pStyle w:val="a9"/>
        <w:spacing w:after="156"/>
      </w:pPr>
    </w:p>
    <w:p w:rsidR="009A0E38" w:rsidRPr="002A4EB5" w:rsidRDefault="00F6171A" w:rsidP="009A0E38">
      <w:r w:rsidRPr="002A4EB5">
        <w:br w:type="page"/>
      </w:r>
    </w:p>
    <w:p w:rsidR="00F20D34" w:rsidRPr="00863B9F" w:rsidRDefault="00F20D34" w:rsidP="00F72938">
      <w:pPr>
        <w:pStyle w:val="10"/>
      </w:pPr>
      <w:bookmarkStart w:id="7" w:name="_Toc271792294"/>
      <w:bookmarkStart w:id="8" w:name="_Toc275273394"/>
      <w:bookmarkStart w:id="9" w:name="_Toc388875519"/>
      <w:bookmarkStart w:id="10" w:name="_Toc405362966"/>
      <w:bookmarkStart w:id="11" w:name="_Toc408244789"/>
      <w:bookmarkStart w:id="12" w:name="_Toc130115382"/>
      <w:r w:rsidRPr="00863B9F">
        <w:rPr>
          <w:rFonts w:hint="eastAsia"/>
        </w:rPr>
        <w:lastRenderedPageBreak/>
        <w:t>概述</w:t>
      </w:r>
      <w:bookmarkEnd w:id="7"/>
      <w:bookmarkEnd w:id="8"/>
      <w:bookmarkEnd w:id="9"/>
      <w:bookmarkEnd w:id="10"/>
      <w:bookmarkEnd w:id="11"/>
    </w:p>
    <w:p w:rsidR="00F20D34" w:rsidRDefault="00F20D34" w:rsidP="00F72938">
      <w:pPr>
        <w:pStyle w:val="22"/>
      </w:pPr>
      <w:bookmarkStart w:id="13" w:name="_Toc271792295"/>
      <w:bookmarkStart w:id="14" w:name="_Toc275273395"/>
      <w:bookmarkStart w:id="15" w:name="_Toc307218119"/>
      <w:bookmarkStart w:id="16" w:name="_Toc388875520"/>
      <w:bookmarkStart w:id="17" w:name="_Toc405362967"/>
      <w:bookmarkStart w:id="18" w:name="_Toc408244790"/>
      <w:r>
        <w:rPr>
          <w:rFonts w:hint="eastAsia"/>
        </w:rPr>
        <w:t>适用范围</w:t>
      </w:r>
      <w:bookmarkEnd w:id="13"/>
      <w:bookmarkEnd w:id="14"/>
      <w:bookmarkEnd w:id="15"/>
      <w:bookmarkEnd w:id="16"/>
      <w:bookmarkEnd w:id="17"/>
      <w:bookmarkEnd w:id="18"/>
    </w:p>
    <w:p w:rsidR="00F20D34" w:rsidRDefault="00F20D34" w:rsidP="00F20D34">
      <w:pPr>
        <w:pStyle w:val="affa"/>
        <w:ind w:firstLine="480"/>
        <w:rPr>
          <w:sz w:val="24"/>
          <w:szCs w:val="24"/>
        </w:rPr>
      </w:pPr>
      <w:r>
        <w:rPr>
          <w:rFonts w:hint="eastAsia"/>
          <w:sz w:val="24"/>
          <w:szCs w:val="24"/>
        </w:rPr>
        <w:t>本配置</w:t>
      </w:r>
      <w:r w:rsidR="00C14B48">
        <w:rPr>
          <w:rFonts w:hint="eastAsia"/>
          <w:sz w:val="24"/>
          <w:szCs w:val="24"/>
          <w:lang w:eastAsia="zh-CN"/>
        </w:rPr>
        <w:t>基线</w:t>
      </w:r>
      <w:r>
        <w:rPr>
          <w:rFonts w:hint="eastAsia"/>
          <w:sz w:val="24"/>
          <w:szCs w:val="24"/>
        </w:rPr>
        <w:t>适用于</w:t>
      </w:r>
      <w:r w:rsidR="002A1251">
        <w:rPr>
          <w:rFonts w:hint="eastAsia"/>
          <w:sz w:val="24"/>
          <w:szCs w:val="24"/>
        </w:rPr>
        <w:t>老男孩</w:t>
      </w:r>
      <w:r>
        <w:rPr>
          <w:rFonts w:hint="eastAsia"/>
          <w:sz w:val="24"/>
          <w:szCs w:val="24"/>
        </w:rPr>
        <w:t>的</w:t>
      </w:r>
      <w:r w:rsidR="0079334A">
        <w:rPr>
          <w:rFonts w:hint="eastAsia"/>
          <w:sz w:val="24"/>
          <w:szCs w:val="24"/>
          <w:lang w:eastAsia="zh-CN"/>
        </w:rPr>
        <w:t>Microsoft Windows</w:t>
      </w:r>
      <w:r w:rsidR="0079334A">
        <w:rPr>
          <w:rFonts w:hint="eastAsia"/>
          <w:sz w:val="24"/>
          <w:szCs w:val="24"/>
          <w:lang w:eastAsia="zh-CN"/>
        </w:rPr>
        <w:t>系列操作系统</w:t>
      </w:r>
      <w:r>
        <w:rPr>
          <w:rFonts w:hint="eastAsia"/>
          <w:sz w:val="24"/>
          <w:szCs w:val="24"/>
        </w:rPr>
        <w:t>，主要涉及</w:t>
      </w:r>
      <w:r w:rsidR="0079334A">
        <w:rPr>
          <w:rFonts w:hint="eastAsia"/>
          <w:sz w:val="24"/>
          <w:szCs w:val="24"/>
          <w:lang w:eastAsia="zh-CN"/>
        </w:rPr>
        <w:t>Windows</w:t>
      </w:r>
      <w:r w:rsidR="0079334A">
        <w:rPr>
          <w:rFonts w:hint="eastAsia"/>
          <w:sz w:val="24"/>
          <w:szCs w:val="24"/>
          <w:lang w:eastAsia="zh-CN"/>
        </w:rPr>
        <w:t>操作系统</w:t>
      </w:r>
      <w:r>
        <w:rPr>
          <w:rFonts w:hint="eastAsia"/>
          <w:sz w:val="24"/>
          <w:szCs w:val="24"/>
        </w:rPr>
        <w:t>安全配置方面的基本要求，用于指导安全例行工作、新系统入网安全检查等场合。</w:t>
      </w:r>
    </w:p>
    <w:p w:rsidR="00F20D34" w:rsidRDefault="00F20D34" w:rsidP="00F20D34">
      <w:pPr>
        <w:pStyle w:val="affa"/>
        <w:ind w:firstLine="480"/>
        <w:rPr>
          <w:sz w:val="24"/>
          <w:szCs w:val="24"/>
        </w:rPr>
      </w:pPr>
      <w:r>
        <w:rPr>
          <w:rFonts w:hint="eastAsia"/>
          <w:sz w:val="24"/>
          <w:szCs w:val="24"/>
        </w:rPr>
        <w:t>在未特别说明的情况下，均适用于所有运行的</w:t>
      </w:r>
      <w:r w:rsidR="0079334A">
        <w:rPr>
          <w:rFonts w:hint="eastAsia"/>
          <w:sz w:val="24"/>
          <w:szCs w:val="24"/>
          <w:lang w:eastAsia="zh-CN"/>
        </w:rPr>
        <w:t>Windows</w:t>
      </w:r>
      <w:r w:rsidR="002669BC">
        <w:rPr>
          <w:rFonts w:hint="eastAsia"/>
          <w:sz w:val="24"/>
          <w:szCs w:val="24"/>
          <w:lang w:eastAsia="zh-CN"/>
        </w:rPr>
        <w:t>系列</w:t>
      </w:r>
      <w:r w:rsidR="0079334A">
        <w:rPr>
          <w:rFonts w:hint="eastAsia"/>
          <w:sz w:val="24"/>
          <w:szCs w:val="24"/>
          <w:lang w:eastAsia="zh-CN"/>
        </w:rPr>
        <w:t>操作系统</w:t>
      </w:r>
      <w:r>
        <w:rPr>
          <w:rFonts w:hint="eastAsia"/>
          <w:sz w:val="24"/>
          <w:szCs w:val="24"/>
        </w:rPr>
        <w:t>。</w:t>
      </w:r>
    </w:p>
    <w:p w:rsidR="00F53D9C" w:rsidRDefault="00F20D34" w:rsidP="00F53D9C">
      <w:pPr>
        <w:pStyle w:val="22"/>
        <w:rPr>
          <w:lang w:eastAsia="zh-CN"/>
        </w:rPr>
      </w:pPr>
      <w:bookmarkStart w:id="19" w:name="_Toc307218120"/>
      <w:bookmarkStart w:id="20" w:name="_Toc388875521"/>
      <w:bookmarkStart w:id="21" w:name="_Toc405362968"/>
      <w:bookmarkStart w:id="22" w:name="_Toc408244791"/>
      <w:r>
        <w:rPr>
          <w:rFonts w:hint="eastAsia"/>
        </w:rPr>
        <w:t>规范依据</w:t>
      </w:r>
      <w:bookmarkEnd w:id="19"/>
      <w:bookmarkEnd w:id="20"/>
      <w:bookmarkEnd w:id="21"/>
      <w:bookmarkEnd w:id="22"/>
    </w:p>
    <w:p w:rsidR="00F53D9C" w:rsidRDefault="00F53D9C" w:rsidP="00F53D9C">
      <w:pPr>
        <w:pStyle w:val="a9"/>
        <w:ind w:firstLine="480"/>
        <w:rPr>
          <w:sz w:val="24"/>
          <w:szCs w:val="24"/>
        </w:rPr>
      </w:pPr>
      <w:r>
        <w:rPr>
          <w:rFonts w:hint="eastAsia"/>
          <w:sz w:val="24"/>
          <w:szCs w:val="24"/>
        </w:rPr>
        <w:t>根据</w:t>
      </w:r>
      <w:r w:rsidR="002A1251">
        <w:rPr>
          <w:rFonts w:hint="eastAsia"/>
          <w:sz w:val="24"/>
          <w:szCs w:val="24"/>
        </w:rPr>
        <w:t>老男孩</w:t>
      </w:r>
      <w:r>
        <w:rPr>
          <w:rFonts w:hint="eastAsia"/>
          <w:sz w:val="24"/>
          <w:szCs w:val="24"/>
        </w:rPr>
        <w:t>目前</w:t>
      </w:r>
      <w:r w:rsidR="00895945">
        <w:rPr>
          <w:rFonts w:hint="eastAsia"/>
          <w:sz w:val="24"/>
          <w:szCs w:val="24"/>
        </w:rPr>
        <w:t>Windows</w:t>
      </w:r>
      <w:r w:rsidR="00895945">
        <w:rPr>
          <w:rFonts w:hint="eastAsia"/>
          <w:sz w:val="24"/>
          <w:szCs w:val="24"/>
        </w:rPr>
        <w:t>操作系统</w:t>
      </w:r>
      <w:r>
        <w:rPr>
          <w:rFonts w:hint="eastAsia"/>
          <w:sz w:val="24"/>
          <w:szCs w:val="24"/>
        </w:rPr>
        <w:t>的安全现状，综合参考各信息系统运维部门的意见，结合金融行业等级保护实施指引，制定适合于</w:t>
      </w:r>
      <w:r w:rsidR="002A1251">
        <w:rPr>
          <w:rFonts w:hint="eastAsia"/>
          <w:sz w:val="24"/>
          <w:szCs w:val="24"/>
        </w:rPr>
        <w:t>老男孩</w:t>
      </w:r>
      <w:r>
        <w:rPr>
          <w:rFonts w:hint="eastAsia"/>
          <w:sz w:val="24"/>
          <w:szCs w:val="24"/>
        </w:rPr>
        <w:t>的基线配置规范。</w:t>
      </w:r>
    </w:p>
    <w:p w:rsidR="00F53D9C" w:rsidRDefault="00F53D9C" w:rsidP="00F53D9C">
      <w:pPr>
        <w:pStyle w:val="a9"/>
        <w:ind w:firstLine="420"/>
        <w:rPr>
          <w:sz w:val="24"/>
          <w:szCs w:val="24"/>
        </w:rPr>
      </w:pPr>
      <w:r>
        <w:rPr>
          <w:rFonts w:hint="eastAsia"/>
          <w:sz w:val="24"/>
          <w:szCs w:val="24"/>
        </w:rPr>
        <w:t>主要参考依据如下：</w:t>
      </w:r>
    </w:p>
    <w:p w:rsidR="00F53D9C" w:rsidRDefault="00F53D9C" w:rsidP="009327F5">
      <w:pPr>
        <w:pStyle w:val="affa"/>
        <w:numPr>
          <w:ilvl w:val="0"/>
          <w:numId w:val="20"/>
        </w:numPr>
        <w:ind w:firstLineChars="0"/>
        <w:rPr>
          <w:sz w:val="24"/>
          <w:szCs w:val="24"/>
        </w:rPr>
      </w:pPr>
      <w:r w:rsidRPr="00651B5D">
        <w:rPr>
          <w:rFonts w:hint="eastAsia"/>
          <w:sz w:val="24"/>
          <w:szCs w:val="24"/>
        </w:rPr>
        <w:t>JR</w:t>
      </w:r>
      <w:r>
        <w:rPr>
          <w:rFonts w:hint="eastAsia"/>
          <w:sz w:val="24"/>
          <w:szCs w:val="24"/>
          <w:lang w:eastAsia="zh-CN"/>
        </w:rPr>
        <w:t>/</w:t>
      </w:r>
      <w:r w:rsidRPr="00651B5D">
        <w:rPr>
          <w:rFonts w:hint="eastAsia"/>
          <w:sz w:val="24"/>
          <w:szCs w:val="24"/>
        </w:rPr>
        <w:t>T0071-2012</w:t>
      </w:r>
      <w:r>
        <w:rPr>
          <w:rFonts w:hint="eastAsia"/>
          <w:sz w:val="24"/>
          <w:szCs w:val="24"/>
        </w:rPr>
        <w:t>《</w:t>
      </w:r>
      <w:r w:rsidRPr="00651B5D">
        <w:rPr>
          <w:rFonts w:hint="eastAsia"/>
          <w:sz w:val="24"/>
          <w:szCs w:val="24"/>
        </w:rPr>
        <w:t>金融行业信息系统信息安全等级保护实施指引</w:t>
      </w:r>
      <w:r>
        <w:rPr>
          <w:rFonts w:hint="eastAsia"/>
          <w:sz w:val="24"/>
          <w:szCs w:val="24"/>
        </w:rPr>
        <w:t>》（</w:t>
      </w:r>
      <w:r>
        <w:rPr>
          <w:rFonts w:hint="eastAsia"/>
          <w:sz w:val="24"/>
          <w:szCs w:val="24"/>
        </w:rPr>
        <w:t>201</w:t>
      </w:r>
      <w:r>
        <w:rPr>
          <w:rFonts w:hint="eastAsia"/>
          <w:sz w:val="24"/>
          <w:szCs w:val="24"/>
          <w:lang w:eastAsia="zh-CN"/>
        </w:rPr>
        <w:t>2</w:t>
      </w:r>
      <w:r>
        <w:rPr>
          <w:rFonts w:hint="eastAsia"/>
          <w:sz w:val="24"/>
          <w:szCs w:val="24"/>
        </w:rPr>
        <w:t>年</w:t>
      </w:r>
      <w:r>
        <w:rPr>
          <w:rFonts w:hint="eastAsia"/>
          <w:sz w:val="24"/>
          <w:szCs w:val="24"/>
          <w:lang w:eastAsia="zh-CN"/>
        </w:rPr>
        <w:t>7</w:t>
      </w:r>
      <w:r>
        <w:rPr>
          <w:rFonts w:hint="eastAsia"/>
          <w:sz w:val="24"/>
          <w:szCs w:val="24"/>
        </w:rPr>
        <w:t>月</w:t>
      </w:r>
      <w:r>
        <w:rPr>
          <w:rFonts w:hint="eastAsia"/>
          <w:sz w:val="24"/>
          <w:szCs w:val="24"/>
          <w:lang w:eastAsia="zh-CN"/>
        </w:rPr>
        <w:t>发布</w:t>
      </w:r>
      <w:r>
        <w:rPr>
          <w:rFonts w:hint="eastAsia"/>
          <w:sz w:val="24"/>
          <w:szCs w:val="24"/>
        </w:rPr>
        <w:t>）</w:t>
      </w:r>
    </w:p>
    <w:p w:rsidR="00F20D34" w:rsidRDefault="00F20D34" w:rsidP="00F72938">
      <w:pPr>
        <w:pStyle w:val="22"/>
      </w:pPr>
      <w:bookmarkStart w:id="23" w:name="_Toc388875522"/>
      <w:bookmarkStart w:id="24" w:name="_Toc405362969"/>
      <w:bookmarkStart w:id="25" w:name="_Toc408244792"/>
      <w:r>
        <w:t>实施策略</w:t>
      </w:r>
      <w:bookmarkEnd w:id="23"/>
      <w:bookmarkEnd w:id="24"/>
      <w:bookmarkEnd w:id="25"/>
    </w:p>
    <w:p w:rsidR="00017C0A" w:rsidRPr="00017C0A" w:rsidRDefault="00017C0A" w:rsidP="00017C0A">
      <w:pPr>
        <w:pStyle w:val="a9"/>
        <w:ind w:firstLine="480"/>
        <w:rPr>
          <w:sz w:val="24"/>
          <w:szCs w:val="24"/>
        </w:rPr>
      </w:pPr>
      <w:r w:rsidRPr="00017C0A">
        <w:rPr>
          <w:rFonts w:hint="eastAsia"/>
          <w:sz w:val="24"/>
          <w:szCs w:val="24"/>
        </w:rPr>
        <w:t>结合网络和信息系统建设情况，考虑安全配置项影响的范围，结合以往工作经验，提出如下安全项目实施策略：</w:t>
      </w:r>
    </w:p>
    <w:p w:rsidR="00017C0A" w:rsidRPr="007859E9" w:rsidRDefault="00017C0A" w:rsidP="007859E9">
      <w:pPr>
        <w:pStyle w:val="affa"/>
        <w:spacing w:after="0" w:line="360" w:lineRule="auto"/>
        <w:ind w:firstLineChars="83" w:firstLine="199"/>
        <w:rPr>
          <w:sz w:val="24"/>
          <w:lang w:val="en-US"/>
        </w:rPr>
      </w:pPr>
      <w:bookmarkStart w:id="26" w:name="_GoBack"/>
      <w:bookmarkEnd w:id="26"/>
    </w:p>
    <w:tbl>
      <w:tblPr>
        <w:tblW w:w="87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738"/>
        <w:gridCol w:w="1780"/>
        <w:gridCol w:w="3827"/>
        <w:gridCol w:w="2375"/>
      </w:tblGrid>
      <w:tr w:rsidR="00017C0A" w:rsidTr="00E378E8">
        <w:trPr>
          <w:trHeight w:val="449"/>
        </w:trPr>
        <w:tc>
          <w:tcPr>
            <w:tcW w:w="738" w:type="dxa"/>
            <w:vAlign w:val="center"/>
          </w:tcPr>
          <w:p w:rsidR="00017C0A" w:rsidRDefault="00017C0A" w:rsidP="00E378E8">
            <w:pPr>
              <w:jc w:val="center"/>
              <w:rPr>
                <w:b/>
              </w:rPr>
            </w:pPr>
            <w:r>
              <w:rPr>
                <w:rFonts w:hint="eastAsia"/>
                <w:b/>
              </w:rPr>
              <w:t>序号</w:t>
            </w:r>
          </w:p>
        </w:tc>
        <w:tc>
          <w:tcPr>
            <w:tcW w:w="1780" w:type="dxa"/>
            <w:vAlign w:val="center"/>
          </w:tcPr>
          <w:p w:rsidR="00017C0A" w:rsidRDefault="00017C0A" w:rsidP="00E378E8">
            <w:pPr>
              <w:jc w:val="center"/>
              <w:rPr>
                <w:b/>
              </w:rPr>
            </w:pPr>
            <w:r>
              <w:rPr>
                <w:rFonts w:hint="eastAsia"/>
                <w:b/>
              </w:rPr>
              <w:t>配置类别</w:t>
            </w:r>
          </w:p>
        </w:tc>
        <w:tc>
          <w:tcPr>
            <w:tcW w:w="3827" w:type="dxa"/>
            <w:vAlign w:val="center"/>
          </w:tcPr>
          <w:p w:rsidR="00017C0A" w:rsidRDefault="00017C0A" w:rsidP="00E378E8">
            <w:pPr>
              <w:jc w:val="center"/>
              <w:rPr>
                <w:b/>
              </w:rPr>
            </w:pPr>
            <w:r>
              <w:rPr>
                <w:rFonts w:hint="eastAsia"/>
                <w:b/>
              </w:rPr>
              <w:t>安全基线项目名称</w:t>
            </w:r>
          </w:p>
        </w:tc>
        <w:tc>
          <w:tcPr>
            <w:tcW w:w="2375" w:type="dxa"/>
            <w:vAlign w:val="center"/>
          </w:tcPr>
          <w:p w:rsidR="00017C0A" w:rsidRDefault="00017C0A" w:rsidP="00E378E8">
            <w:pPr>
              <w:jc w:val="center"/>
              <w:rPr>
                <w:b/>
              </w:rPr>
            </w:pPr>
            <w:r>
              <w:rPr>
                <w:rFonts w:hint="eastAsia"/>
                <w:b/>
              </w:rPr>
              <w:t>实施策略</w:t>
            </w:r>
          </w:p>
        </w:tc>
      </w:tr>
      <w:tr w:rsidR="000F3174" w:rsidTr="0083148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1</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配置口令复杂度</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必须实施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2</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设置口令认证失败锁定次数</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必须实施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3</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设置重置账户锁定计数器</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必须实施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4</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配置口令生存期</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必须实施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5</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设置口令到期提示</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必须实施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6</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禁用域环境密码修改</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建议实施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7</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配置历史口令使用策略</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建议实施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8</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限制匿名远程连接</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建议实施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9</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831484">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配置会话锁定</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按需实施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10</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Default="000F3174" w:rsidP="00831484">
            <w:pPr>
              <w:jc w:val="center"/>
              <w:rPr>
                <w:color w:val="000000"/>
                <w:sz w:val="22"/>
                <w:szCs w:val="22"/>
              </w:rPr>
            </w:pPr>
            <w:r>
              <w:rPr>
                <w:rFonts w:hint="eastAsia"/>
                <w:color w:val="000000"/>
                <w:sz w:val="22"/>
                <w:szCs w:val="22"/>
              </w:rPr>
              <w:t>身份鉴别</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配置口令最短使用时间</w:t>
            </w:r>
          </w:p>
        </w:tc>
        <w:tc>
          <w:tcPr>
            <w:tcW w:w="2375" w:type="dxa"/>
            <w:tcBorders>
              <w:top w:val="single" w:sz="4" w:space="0" w:color="auto"/>
              <w:left w:val="single" w:sz="4" w:space="0" w:color="auto"/>
              <w:bottom w:val="single" w:sz="4" w:space="0" w:color="auto"/>
              <w:right w:val="single" w:sz="4" w:space="0" w:color="auto"/>
            </w:tcBorders>
            <w:vAlign w:val="bottom"/>
          </w:tcPr>
          <w:p w:rsidR="000F3174" w:rsidRPr="00E20ECC" w:rsidRDefault="000F3174" w:rsidP="00E20ECC">
            <w:pPr>
              <w:jc w:val="center"/>
              <w:rPr>
                <w:color w:val="000000"/>
                <w:sz w:val="22"/>
                <w:szCs w:val="22"/>
              </w:rPr>
            </w:pPr>
            <w:r>
              <w:rPr>
                <w:rFonts w:hint="eastAsia"/>
                <w:color w:val="000000"/>
                <w:sz w:val="22"/>
                <w:szCs w:val="22"/>
              </w:rPr>
              <w:t>按需实施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11</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Pr="00313F16" w:rsidRDefault="000F3174" w:rsidP="00831484">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禁止共享账户</w:t>
            </w:r>
          </w:p>
        </w:tc>
        <w:tc>
          <w:tcPr>
            <w:tcW w:w="2375" w:type="dxa"/>
            <w:tcBorders>
              <w:top w:val="single" w:sz="4" w:space="0" w:color="auto"/>
              <w:left w:val="single" w:sz="4" w:space="0" w:color="auto"/>
              <w:bottom w:val="single" w:sz="4" w:space="0" w:color="auto"/>
              <w:right w:val="single" w:sz="4" w:space="0" w:color="auto"/>
            </w:tcBorders>
            <w:vAlign w:val="center"/>
          </w:tcPr>
          <w:p w:rsidR="000F3174" w:rsidRPr="00E378E8" w:rsidRDefault="000F3174" w:rsidP="00831484">
            <w:pPr>
              <w:jc w:val="center"/>
              <w:rPr>
                <w:color w:val="000000"/>
                <w:sz w:val="22"/>
                <w:szCs w:val="22"/>
              </w:rPr>
            </w:pPr>
            <w:r>
              <w:rPr>
                <w:rFonts w:hint="eastAsia"/>
                <w:color w:val="000000"/>
                <w:sz w:val="22"/>
                <w:szCs w:val="22"/>
              </w:rPr>
              <w:t>必须实施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lastRenderedPageBreak/>
              <w:t>12</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Pr="00313F16" w:rsidRDefault="000F3174" w:rsidP="00831484">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禁用来宾账号（</w:t>
            </w:r>
            <w:r>
              <w:rPr>
                <w:rFonts w:hint="eastAsia"/>
                <w:color w:val="000000"/>
                <w:sz w:val="22"/>
                <w:szCs w:val="22"/>
              </w:rPr>
              <w:t>Guest</w:t>
            </w:r>
            <w:r>
              <w:rPr>
                <w:rFonts w:hint="eastAsia"/>
                <w:color w:val="000000"/>
                <w:sz w:val="22"/>
                <w:szCs w:val="22"/>
              </w:rPr>
              <w:t>）</w:t>
            </w:r>
          </w:p>
        </w:tc>
        <w:tc>
          <w:tcPr>
            <w:tcW w:w="2375" w:type="dxa"/>
            <w:tcBorders>
              <w:top w:val="single" w:sz="4" w:space="0" w:color="auto"/>
              <w:left w:val="single" w:sz="4" w:space="0" w:color="auto"/>
              <w:bottom w:val="single" w:sz="4" w:space="0" w:color="auto"/>
              <w:right w:val="single" w:sz="4" w:space="0" w:color="auto"/>
            </w:tcBorders>
            <w:vAlign w:val="center"/>
          </w:tcPr>
          <w:p w:rsidR="000F3174" w:rsidRPr="00E378E8" w:rsidRDefault="000F3174" w:rsidP="00831484">
            <w:pPr>
              <w:jc w:val="center"/>
              <w:rPr>
                <w:color w:val="000000"/>
                <w:sz w:val="22"/>
                <w:szCs w:val="22"/>
              </w:rPr>
            </w:pPr>
            <w:r>
              <w:rPr>
                <w:rFonts w:hint="eastAsia"/>
                <w:color w:val="000000"/>
                <w:sz w:val="22"/>
                <w:szCs w:val="22"/>
              </w:rPr>
              <w:t>必须实施</w:t>
            </w:r>
          </w:p>
        </w:tc>
      </w:tr>
      <w:tr w:rsidR="000F3174" w:rsidTr="000F3174">
        <w:tc>
          <w:tcPr>
            <w:tcW w:w="738" w:type="dxa"/>
            <w:tcBorders>
              <w:top w:val="single" w:sz="4" w:space="0" w:color="auto"/>
              <w:left w:val="single" w:sz="4" w:space="0" w:color="auto"/>
              <w:bottom w:val="single" w:sz="4" w:space="0" w:color="auto"/>
              <w:right w:val="single" w:sz="4" w:space="0" w:color="auto"/>
            </w:tcBorders>
            <w:vAlign w:val="center"/>
          </w:tcPr>
          <w:p w:rsidR="000F3174" w:rsidRDefault="000F3174" w:rsidP="00E378E8">
            <w:pPr>
              <w:jc w:val="center"/>
            </w:pPr>
            <w:r>
              <w:rPr>
                <w:rFonts w:hint="eastAsia"/>
              </w:rPr>
              <w:t>13</w:t>
            </w:r>
          </w:p>
        </w:tc>
        <w:tc>
          <w:tcPr>
            <w:tcW w:w="1780" w:type="dxa"/>
            <w:tcBorders>
              <w:top w:val="single" w:sz="4" w:space="0" w:color="auto"/>
              <w:left w:val="single" w:sz="4" w:space="0" w:color="auto"/>
              <w:bottom w:val="single" w:sz="4" w:space="0" w:color="auto"/>
              <w:right w:val="single" w:sz="4" w:space="0" w:color="auto"/>
            </w:tcBorders>
            <w:vAlign w:val="center"/>
          </w:tcPr>
          <w:p w:rsidR="000F3174" w:rsidRPr="00313F16" w:rsidRDefault="000F3174" w:rsidP="00831484">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F3174" w:rsidRDefault="000F3174" w:rsidP="00666AEF">
            <w:pPr>
              <w:jc w:val="center"/>
              <w:rPr>
                <w:rFonts w:ascii="宋体" w:hAnsi="宋体" w:cs="宋体"/>
                <w:color w:val="000000"/>
                <w:sz w:val="22"/>
                <w:szCs w:val="22"/>
              </w:rPr>
            </w:pPr>
            <w:r>
              <w:rPr>
                <w:rFonts w:hint="eastAsia"/>
                <w:color w:val="000000"/>
                <w:sz w:val="22"/>
                <w:szCs w:val="22"/>
              </w:rPr>
              <w:t>禁止匿名账户枚举本地信息</w:t>
            </w:r>
          </w:p>
        </w:tc>
        <w:tc>
          <w:tcPr>
            <w:tcW w:w="2375" w:type="dxa"/>
            <w:tcBorders>
              <w:top w:val="single" w:sz="4" w:space="0" w:color="auto"/>
              <w:left w:val="single" w:sz="4" w:space="0" w:color="auto"/>
              <w:bottom w:val="single" w:sz="4" w:space="0" w:color="auto"/>
              <w:right w:val="single" w:sz="4" w:space="0" w:color="auto"/>
            </w:tcBorders>
            <w:vAlign w:val="center"/>
          </w:tcPr>
          <w:p w:rsidR="000F3174" w:rsidRPr="00E378E8" w:rsidRDefault="000F3174" w:rsidP="00831484">
            <w:pPr>
              <w:jc w:val="center"/>
              <w:rPr>
                <w:color w:val="000000"/>
                <w:sz w:val="22"/>
                <w:szCs w:val="22"/>
              </w:rPr>
            </w:pPr>
            <w:r>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14</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配置共享权限</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15</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设置指派文件权限</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必须实施</w:t>
            </w:r>
          </w:p>
        </w:tc>
      </w:tr>
      <w:tr w:rsidR="000D33E7" w:rsidTr="00E16D21">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16</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Default="000D33E7" w:rsidP="004F3899">
            <w:pPr>
              <w:jc w:val="center"/>
              <w:rPr>
                <w:color w:val="000000"/>
                <w:sz w:val="22"/>
                <w:szCs w:val="22"/>
              </w:rPr>
            </w:pPr>
            <w:r>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变更默认管理员账号</w:t>
            </w:r>
          </w:p>
        </w:tc>
        <w:tc>
          <w:tcPr>
            <w:tcW w:w="2375" w:type="dxa"/>
            <w:tcBorders>
              <w:top w:val="single" w:sz="4" w:space="0" w:color="auto"/>
              <w:left w:val="single" w:sz="4" w:space="0" w:color="auto"/>
              <w:bottom w:val="single" w:sz="4" w:space="0" w:color="auto"/>
              <w:right w:val="single" w:sz="4" w:space="0" w:color="auto"/>
            </w:tcBorders>
            <w:vAlign w:val="bottom"/>
          </w:tcPr>
          <w:p w:rsidR="000D33E7" w:rsidRPr="0085182F" w:rsidRDefault="000D33E7" w:rsidP="004F3899">
            <w:pPr>
              <w:jc w:val="center"/>
              <w:rPr>
                <w:color w:val="000000"/>
                <w:sz w:val="22"/>
                <w:szCs w:val="22"/>
              </w:rPr>
            </w:pPr>
            <w:r>
              <w:rPr>
                <w:rFonts w:hint="eastAsia"/>
                <w:color w:val="000000"/>
                <w:sz w:val="22"/>
                <w:szCs w:val="22"/>
              </w:rPr>
              <w:t>必须实施</w:t>
            </w:r>
          </w:p>
        </w:tc>
      </w:tr>
      <w:tr w:rsidR="000D33E7" w:rsidTr="00E16D21">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17</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修改</w:t>
            </w:r>
            <w:r>
              <w:rPr>
                <w:rFonts w:hint="eastAsia"/>
                <w:color w:val="000000"/>
                <w:sz w:val="22"/>
                <w:szCs w:val="22"/>
              </w:rPr>
              <w:t>SNMP</w:t>
            </w:r>
            <w:r>
              <w:rPr>
                <w:rFonts w:hint="eastAsia"/>
                <w:color w:val="000000"/>
                <w:sz w:val="22"/>
                <w:szCs w:val="22"/>
              </w:rPr>
              <w:t>默认口令</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18</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设置磁盘分区为</w:t>
            </w:r>
            <w:r>
              <w:rPr>
                <w:rFonts w:hint="eastAsia"/>
                <w:color w:val="000000"/>
                <w:sz w:val="22"/>
                <w:szCs w:val="22"/>
              </w:rPr>
              <w:t>NTFS</w:t>
            </w:r>
            <w:r>
              <w:rPr>
                <w:rFonts w:hint="eastAsia"/>
                <w:color w:val="000000"/>
                <w:sz w:val="22"/>
                <w:szCs w:val="22"/>
              </w:rPr>
              <w:t>格式</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19</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配置本机防火墙</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建议实施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20</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控制本机端口访问</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建议实施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21</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配置远程关机权限</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建议实施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22</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配置系统关闭授权</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建议实施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23</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关闭自动播放</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建议实施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24</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配置操作系统分区位置及数量</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建议实施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25</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设置授权用户本地登录</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建议实施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26</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禁用</w:t>
            </w:r>
            <w:r>
              <w:rPr>
                <w:rFonts w:hint="eastAsia"/>
                <w:color w:val="000000"/>
                <w:sz w:val="22"/>
                <w:szCs w:val="22"/>
              </w:rPr>
              <w:t>Ctrl+Alt+Del</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建议实施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27</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Pr="00313F16"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设置域验证解锁</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按需实施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28</w:t>
            </w:r>
          </w:p>
        </w:tc>
        <w:tc>
          <w:tcPr>
            <w:tcW w:w="1780" w:type="dxa"/>
            <w:tcBorders>
              <w:top w:val="single" w:sz="4" w:space="0" w:color="auto"/>
              <w:left w:val="single" w:sz="4" w:space="0" w:color="auto"/>
              <w:bottom w:val="single" w:sz="4" w:space="0" w:color="auto"/>
              <w:right w:val="single" w:sz="4" w:space="0" w:color="auto"/>
            </w:tcBorders>
            <w:vAlign w:val="center"/>
          </w:tcPr>
          <w:p w:rsidR="000D33E7" w:rsidRDefault="000D33E7" w:rsidP="004F3899">
            <w:pPr>
              <w:jc w:val="center"/>
              <w:rPr>
                <w:color w:val="000000"/>
                <w:sz w:val="22"/>
                <w:szCs w:val="22"/>
              </w:rPr>
            </w:pPr>
            <w:r w:rsidRPr="00523645">
              <w:rPr>
                <w:rFonts w:hint="eastAsia"/>
                <w:color w:val="000000"/>
                <w:sz w:val="22"/>
                <w:szCs w:val="22"/>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配置指定可以远程访问的用户（组）</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按需实施</w:t>
            </w:r>
          </w:p>
        </w:tc>
      </w:tr>
      <w:tr w:rsidR="000D33E7" w:rsidTr="00E16D21">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29</w:t>
            </w:r>
          </w:p>
        </w:tc>
        <w:tc>
          <w:tcPr>
            <w:tcW w:w="1780" w:type="dxa"/>
            <w:tcBorders>
              <w:top w:val="single" w:sz="4" w:space="0" w:color="auto"/>
              <w:left w:val="single" w:sz="4" w:space="0" w:color="auto"/>
              <w:bottom w:val="single" w:sz="4" w:space="0" w:color="auto"/>
              <w:right w:val="single" w:sz="4" w:space="0" w:color="auto"/>
            </w:tcBorders>
          </w:tcPr>
          <w:p w:rsidR="000D33E7" w:rsidRPr="00E94327" w:rsidRDefault="000D33E7" w:rsidP="004F3899">
            <w:pPr>
              <w:jc w:val="center"/>
              <w:rPr>
                <w:color w:val="000000"/>
                <w:sz w:val="22"/>
                <w:szCs w:val="22"/>
              </w:rPr>
            </w:pPr>
            <w:r w:rsidRPr="00C674E0">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配置登录日志审核</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必须实施</w:t>
            </w:r>
          </w:p>
        </w:tc>
      </w:tr>
      <w:tr w:rsidR="000D33E7" w:rsidTr="00423978">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30</w:t>
            </w:r>
          </w:p>
        </w:tc>
        <w:tc>
          <w:tcPr>
            <w:tcW w:w="1780" w:type="dxa"/>
            <w:tcBorders>
              <w:top w:val="single" w:sz="4" w:space="0" w:color="auto"/>
              <w:left w:val="single" w:sz="4" w:space="0" w:color="auto"/>
              <w:bottom w:val="single" w:sz="4" w:space="0" w:color="auto"/>
              <w:right w:val="single" w:sz="4" w:space="0" w:color="auto"/>
            </w:tcBorders>
          </w:tcPr>
          <w:p w:rsidR="000D33E7" w:rsidRPr="00E94327" w:rsidRDefault="000D33E7" w:rsidP="004F3899">
            <w:pPr>
              <w:jc w:val="center"/>
              <w:rPr>
                <w:color w:val="000000"/>
                <w:sz w:val="22"/>
                <w:szCs w:val="22"/>
              </w:rPr>
            </w:pPr>
            <w:r w:rsidRPr="00C674E0">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设置系统日志完备性性</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Pr>
                <w:rFonts w:hint="eastAsia"/>
                <w:color w:val="000000"/>
                <w:sz w:val="22"/>
                <w:szCs w:val="22"/>
              </w:rPr>
              <w:t>必须实施</w:t>
            </w:r>
          </w:p>
        </w:tc>
      </w:tr>
      <w:tr w:rsidR="000D33E7" w:rsidTr="00423978">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31</w:t>
            </w:r>
          </w:p>
        </w:tc>
        <w:tc>
          <w:tcPr>
            <w:tcW w:w="1780" w:type="dxa"/>
            <w:tcBorders>
              <w:top w:val="single" w:sz="4" w:space="0" w:color="auto"/>
              <w:left w:val="single" w:sz="4" w:space="0" w:color="auto"/>
              <w:bottom w:val="single" w:sz="4" w:space="0" w:color="auto"/>
              <w:right w:val="single" w:sz="4" w:space="0" w:color="auto"/>
            </w:tcBorders>
          </w:tcPr>
          <w:p w:rsidR="000D33E7" w:rsidRPr="00E94327" w:rsidRDefault="000D33E7" w:rsidP="004F3899">
            <w:pPr>
              <w:jc w:val="center"/>
              <w:rPr>
                <w:color w:val="000000"/>
                <w:sz w:val="22"/>
                <w:szCs w:val="22"/>
              </w:rPr>
            </w:pPr>
            <w:r w:rsidRPr="00C674E0">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E03975" w:rsidP="004F3899">
            <w:pPr>
              <w:jc w:val="center"/>
              <w:rPr>
                <w:rFonts w:ascii="宋体" w:hAnsi="宋体" w:cs="宋体"/>
                <w:color w:val="000000"/>
                <w:sz w:val="22"/>
                <w:szCs w:val="22"/>
              </w:rPr>
            </w:pPr>
            <w:r>
              <w:rPr>
                <w:rFonts w:hint="eastAsia"/>
                <w:color w:val="000000"/>
                <w:sz w:val="22"/>
                <w:szCs w:val="22"/>
              </w:rPr>
              <w:t>配置使用</w:t>
            </w:r>
            <w:r w:rsidR="000D33E7">
              <w:rPr>
                <w:rFonts w:hint="eastAsia"/>
                <w:color w:val="000000"/>
                <w:sz w:val="22"/>
                <w:szCs w:val="22"/>
              </w:rPr>
              <w:t>NTP</w:t>
            </w:r>
          </w:p>
        </w:tc>
        <w:tc>
          <w:tcPr>
            <w:tcW w:w="2375" w:type="dxa"/>
            <w:tcBorders>
              <w:top w:val="single" w:sz="4" w:space="0" w:color="auto"/>
              <w:left w:val="single" w:sz="4" w:space="0" w:color="auto"/>
              <w:bottom w:val="single" w:sz="4" w:space="0" w:color="auto"/>
              <w:right w:val="single" w:sz="4" w:space="0" w:color="auto"/>
            </w:tcBorders>
            <w:vAlign w:val="center"/>
          </w:tcPr>
          <w:p w:rsidR="000D33E7" w:rsidRPr="00E378E8" w:rsidRDefault="000D33E7" w:rsidP="004F3899">
            <w:pPr>
              <w:jc w:val="center"/>
              <w:rPr>
                <w:color w:val="000000"/>
                <w:sz w:val="22"/>
                <w:szCs w:val="22"/>
              </w:rPr>
            </w:pPr>
            <w:r w:rsidRPr="00773F25">
              <w:rPr>
                <w:rFonts w:hint="eastAsia"/>
                <w:color w:val="000000"/>
                <w:sz w:val="22"/>
                <w:szCs w:val="22"/>
              </w:rPr>
              <w:t>必须</w:t>
            </w:r>
            <w:r>
              <w:rPr>
                <w:rFonts w:hint="eastAsia"/>
                <w:color w:val="000000"/>
                <w:sz w:val="22"/>
                <w:szCs w:val="22"/>
              </w:rPr>
              <w:t>实施</w:t>
            </w:r>
          </w:p>
        </w:tc>
      </w:tr>
      <w:tr w:rsidR="000D33E7" w:rsidTr="00E16D21">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32</w:t>
            </w:r>
          </w:p>
        </w:tc>
        <w:tc>
          <w:tcPr>
            <w:tcW w:w="1780" w:type="dxa"/>
            <w:tcBorders>
              <w:top w:val="single" w:sz="4" w:space="0" w:color="auto"/>
              <w:left w:val="single" w:sz="4" w:space="0" w:color="auto"/>
              <w:bottom w:val="single" w:sz="4" w:space="0" w:color="auto"/>
              <w:right w:val="single" w:sz="4" w:space="0" w:color="auto"/>
            </w:tcBorders>
          </w:tcPr>
          <w:p w:rsidR="000D33E7" w:rsidRPr="00E94327" w:rsidRDefault="000D33E7" w:rsidP="004F3899">
            <w:pPr>
              <w:jc w:val="center"/>
              <w:rPr>
                <w:color w:val="000000"/>
                <w:sz w:val="22"/>
                <w:szCs w:val="22"/>
              </w:rPr>
            </w:pPr>
            <w:r w:rsidRPr="00C674E0">
              <w:rPr>
                <w:rFonts w:hint="eastAsia"/>
                <w:color w:val="000000"/>
                <w:sz w:val="22"/>
                <w:szCs w:val="22"/>
              </w:rPr>
              <w:t>安全审计</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配置日志文件容量</w:t>
            </w:r>
          </w:p>
        </w:tc>
        <w:tc>
          <w:tcPr>
            <w:tcW w:w="2375"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Pr>
                <w:rFonts w:hint="eastAsia"/>
                <w:color w:val="000000"/>
                <w:sz w:val="22"/>
                <w:szCs w:val="22"/>
              </w:rPr>
              <w:t>建议</w:t>
            </w:r>
            <w:r w:rsidRPr="00773F25">
              <w:rPr>
                <w:rFonts w:hint="eastAsia"/>
                <w:color w:val="000000"/>
                <w:sz w:val="22"/>
                <w:szCs w:val="22"/>
              </w:rPr>
              <w:t>实施</w:t>
            </w:r>
          </w:p>
        </w:tc>
      </w:tr>
      <w:tr w:rsidR="000D33E7" w:rsidTr="00423978">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33</w:t>
            </w:r>
          </w:p>
        </w:tc>
        <w:tc>
          <w:tcPr>
            <w:tcW w:w="1780"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Pr>
                <w:rFonts w:hint="eastAsia"/>
                <w:color w:val="000000"/>
                <w:sz w:val="22"/>
                <w:szCs w:val="22"/>
              </w:rPr>
              <w:t>入侵防范</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配置补丁管理</w:t>
            </w:r>
          </w:p>
        </w:tc>
        <w:tc>
          <w:tcPr>
            <w:tcW w:w="2375"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773F25">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E378E8">
            <w:pPr>
              <w:jc w:val="center"/>
            </w:pPr>
            <w:r>
              <w:rPr>
                <w:rFonts w:hint="eastAsia"/>
              </w:rPr>
              <w:t>34</w:t>
            </w:r>
          </w:p>
        </w:tc>
        <w:tc>
          <w:tcPr>
            <w:tcW w:w="1780" w:type="dxa"/>
            <w:tcBorders>
              <w:top w:val="single" w:sz="4" w:space="0" w:color="auto"/>
              <w:left w:val="single" w:sz="4" w:space="0" w:color="auto"/>
              <w:bottom w:val="single" w:sz="4" w:space="0" w:color="auto"/>
              <w:right w:val="single" w:sz="4" w:space="0" w:color="auto"/>
            </w:tcBorders>
          </w:tcPr>
          <w:p w:rsidR="000D33E7" w:rsidRDefault="000D33E7" w:rsidP="004F3899">
            <w:pPr>
              <w:jc w:val="center"/>
              <w:rPr>
                <w:color w:val="000000"/>
                <w:sz w:val="22"/>
                <w:szCs w:val="22"/>
              </w:rPr>
            </w:pPr>
            <w:r>
              <w:rPr>
                <w:rFonts w:hint="eastAsia"/>
                <w:color w:val="000000"/>
                <w:sz w:val="22"/>
                <w:szCs w:val="22"/>
              </w:rPr>
              <w:t>入侵防范</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color w:val="000000"/>
                <w:sz w:val="22"/>
                <w:szCs w:val="22"/>
              </w:rPr>
            </w:pPr>
            <w:r>
              <w:rPr>
                <w:rFonts w:hint="eastAsia"/>
                <w:color w:val="000000"/>
                <w:sz w:val="22"/>
                <w:szCs w:val="22"/>
              </w:rPr>
              <w:t>禁用不需要的服务</w:t>
            </w:r>
          </w:p>
        </w:tc>
        <w:tc>
          <w:tcPr>
            <w:tcW w:w="2375" w:type="dxa"/>
            <w:tcBorders>
              <w:top w:val="single" w:sz="4" w:space="0" w:color="auto"/>
              <w:left w:val="single" w:sz="4" w:space="0" w:color="auto"/>
              <w:bottom w:val="single" w:sz="4" w:space="0" w:color="auto"/>
              <w:right w:val="single" w:sz="4" w:space="0" w:color="auto"/>
            </w:tcBorders>
          </w:tcPr>
          <w:p w:rsidR="000D33E7" w:rsidRPr="00773F25" w:rsidRDefault="000D33E7" w:rsidP="004F3899">
            <w:pPr>
              <w:jc w:val="center"/>
              <w:rPr>
                <w:color w:val="000000"/>
                <w:sz w:val="22"/>
                <w:szCs w:val="22"/>
              </w:rPr>
            </w:pPr>
            <w:r w:rsidRPr="00773F25">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4F3899">
            <w:pPr>
              <w:jc w:val="center"/>
            </w:pPr>
            <w:r>
              <w:rPr>
                <w:rFonts w:hint="eastAsia"/>
              </w:rPr>
              <w:t>35</w:t>
            </w:r>
          </w:p>
        </w:tc>
        <w:tc>
          <w:tcPr>
            <w:tcW w:w="1780"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Pr>
                <w:rFonts w:hint="eastAsia"/>
                <w:color w:val="000000"/>
                <w:sz w:val="22"/>
                <w:szCs w:val="22"/>
              </w:rPr>
              <w:t>恶意代码防范</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设置防病毒管理</w:t>
            </w:r>
          </w:p>
        </w:tc>
        <w:tc>
          <w:tcPr>
            <w:tcW w:w="2375"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773F25">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4F3899">
            <w:pPr>
              <w:jc w:val="center"/>
            </w:pPr>
            <w:r>
              <w:rPr>
                <w:rFonts w:hint="eastAsia"/>
              </w:rPr>
              <w:t>36</w:t>
            </w:r>
          </w:p>
        </w:tc>
        <w:tc>
          <w:tcPr>
            <w:tcW w:w="1780"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设置屏保密码保护</w:t>
            </w:r>
          </w:p>
        </w:tc>
        <w:tc>
          <w:tcPr>
            <w:tcW w:w="2375"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773F25">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4F3899">
            <w:pPr>
              <w:jc w:val="center"/>
            </w:pPr>
            <w:r>
              <w:rPr>
                <w:rFonts w:hint="eastAsia"/>
              </w:rPr>
              <w:t>37</w:t>
            </w:r>
          </w:p>
        </w:tc>
        <w:tc>
          <w:tcPr>
            <w:tcW w:w="1780" w:type="dxa"/>
            <w:tcBorders>
              <w:top w:val="single" w:sz="4" w:space="0" w:color="auto"/>
              <w:left w:val="single" w:sz="4" w:space="0" w:color="auto"/>
              <w:bottom w:val="single" w:sz="4" w:space="0" w:color="auto"/>
              <w:right w:val="single" w:sz="4" w:space="0" w:color="auto"/>
            </w:tcBorders>
          </w:tcPr>
          <w:p w:rsidR="000D33E7" w:rsidRPr="00E94327" w:rsidRDefault="000D33E7" w:rsidP="004F3899">
            <w:pPr>
              <w:jc w:val="center"/>
              <w:rPr>
                <w:color w:val="000000"/>
                <w:sz w:val="22"/>
                <w:szCs w:val="22"/>
              </w:rPr>
            </w:pPr>
            <w:r w:rsidRPr="00B20B79">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设置远程登录超时</w:t>
            </w:r>
          </w:p>
        </w:tc>
        <w:tc>
          <w:tcPr>
            <w:tcW w:w="2375"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773F25">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4F3899">
            <w:pPr>
              <w:jc w:val="center"/>
            </w:pPr>
            <w:r>
              <w:rPr>
                <w:rFonts w:hint="eastAsia"/>
              </w:rPr>
              <w:t>38</w:t>
            </w:r>
          </w:p>
        </w:tc>
        <w:tc>
          <w:tcPr>
            <w:tcW w:w="1780" w:type="dxa"/>
            <w:tcBorders>
              <w:top w:val="single" w:sz="4" w:space="0" w:color="auto"/>
              <w:left w:val="single" w:sz="4" w:space="0" w:color="auto"/>
              <w:bottom w:val="single" w:sz="4" w:space="0" w:color="auto"/>
              <w:right w:val="single" w:sz="4" w:space="0" w:color="auto"/>
            </w:tcBorders>
          </w:tcPr>
          <w:p w:rsidR="000D33E7" w:rsidRPr="00E94327" w:rsidRDefault="000D33E7" w:rsidP="004F3899">
            <w:pPr>
              <w:jc w:val="center"/>
              <w:rPr>
                <w:color w:val="000000"/>
                <w:sz w:val="22"/>
                <w:szCs w:val="22"/>
              </w:rPr>
            </w:pPr>
            <w:r w:rsidRPr="00B20B79">
              <w:rPr>
                <w:rFonts w:hint="eastAsia"/>
                <w:color w:val="000000"/>
                <w:sz w:val="22"/>
                <w:szCs w:val="22"/>
              </w:rPr>
              <w:t>资源控制</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设置登录超时</w:t>
            </w:r>
          </w:p>
        </w:tc>
        <w:tc>
          <w:tcPr>
            <w:tcW w:w="2375"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773F25">
              <w:rPr>
                <w:rFonts w:hint="eastAsia"/>
                <w:color w:val="000000"/>
                <w:sz w:val="22"/>
                <w:szCs w:val="22"/>
              </w:rPr>
              <w:t>必须实施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4F3899">
            <w:pPr>
              <w:jc w:val="center"/>
            </w:pPr>
            <w:r>
              <w:rPr>
                <w:rFonts w:hint="eastAsia"/>
              </w:rPr>
              <w:t>39</w:t>
            </w:r>
          </w:p>
        </w:tc>
        <w:tc>
          <w:tcPr>
            <w:tcW w:w="1780"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2059A2">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禁止显示上次的用户名</w:t>
            </w:r>
          </w:p>
        </w:tc>
        <w:tc>
          <w:tcPr>
            <w:tcW w:w="2375"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Pr>
                <w:rFonts w:hint="eastAsia"/>
                <w:color w:val="000000"/>
                <w:sz w:val="22"/>
                <w:szCs w:val="22"/>
              </w:rPr>
              <w:t>必须</w:t>
            </w:r>
            <w:r w:rsidRPr="00DE3D4A">
              <w:rPr>
                <w:rFonts w:hint="eastAsia"/>
                <w:color w:val="000000"/>
                <w:sz w:val="22"/>
                <w:szCs w:val="22"/>
              </w:rPr>
              <w:t>实施</w:t>
            </w:r>
          </w:p>
        </w:tc>
      </w:tr>
      <w:tr w:rsidR="000D33E7" w:rsidTr="000F3174">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4F3899">
            <w:pPr>
              <w:jc w:val="center"/>
            </w:pPr>
            <w:r>
              <w:rPr>
                <w:rFonts w:hint="eastAsia"/>
              </w:rPr>
              <w:t>40</w:t>
            </w:r>
          </w:p>
        </w:tc>
        <w:tc>
          <w:tcPr>
            <w:tcW w:w="1780"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2059A2">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配置清除虚拟内存页面文件</w:t>
            </w:r>
          </w:p>
        </w:tc>
        <w:tc>
          <w:tcPr>
            <w:tcW w:w="2375"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DE3D4A">
              <w:rPr>
                <w:rFonts w:hint="eastAsia"/>
                <w:color w:val="000000"/>
                <w:sz w:val="22"/>
                <w:szCs w:val="22"/>
              </w:rPr>
              <w:t>建议实施</w:t>
            </w:r>
          </w:p>
        </w:tc>
      </w:tr>
      <w:tr w:rsidR="000D33E7" w:rsidTr="00E94327">
        <w:trPr>
          <w:trHeight w:val="64"/>
        </w:trPr>
        <w:tc>
          <w:tcPr>
            <w:tcW w:w="738" w:type="dxa"/>
            <w:tcBorders>
              <w:top w:val="single" w:sz="4" w:space="0" w:color="auto"/>
              <w:left w:val="single" w:sz="4" w:space="0" w:color="auto"/>
              <w:bottom w:val="single" w:sz="4" w:space="0" w:color="auto"/>
              <w:right w:val="single" w:sz="4" w:space="0" w:color="auto"/>
            </w:tcBorders>
            <w:vAlign w:val="center"/>
          </w:tcPr>
          <w:p w:rsidR="000D33E7" w:rsidRDefault="000D33E7" w:rsidP="004F3899">
            <w:pPr>
              <w:jc w:val="center"/>
            </w:pPr>
            <w:r>
              <w:rPr>
                <w:rFonts w:hint="eastAsia"/>
              </w:rPr>
              <w:t>41</w:t>
            </w:r>
          </w:p>
        </w:tc>
        <w:tc>
          <w:tcPr>
            <w:tcW w:w="1780"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2059A2">
              <w:rPr>
                <w:rFonts w:hint="eastAsia"/>
                <w:color w:val="000000"/>
                <w:sz w:val="22"/>
                <w:szCs w:val="22"/>
              </w:rPr>
              <w:t>其它安全项</w:t>
            </w:r>
          </w:p>
        </w:tc>
        <w:tc>
          <w:tcPr>
            <w:tcW w:w="3827" w:type="dxa"/>
            <w:tcBorders>
              <w:top w:val="single" w:sz="4" w:space="0" w:color="auto"/>
              <w:left w:val="single" w:sz="4" w:space="0" w:color="auto"/>
              <w:bottom w:val="single" w:sz="4" w:space="0" w:color="auto"/>
              <w:right w:val="single" w:sz="4" w:space="0" w:color="auto"/>
            </w:tcBorders>
            <w:vAlign w:val="bottom"/>
          </w:tcPr>
          <w:p w:rsidR="000D33E7" w:rsidRDefault="000D33E7" w:rsidP="004F3899">
            <w:pPr>
              <w:jc w:val="center"/>
              <w:rPr>
                <w:rFonts w:ascii="宋体" w:hAnsi="宋体" w:cs="宋体"/>
                <w:color w:val="000000"/>
                <w:sz w:val="22"/>
                <w:szCs w:val="22"/>
              </w:rPr>
            </w:pPr>
            <w:r>
              <w:rPr>
                <w:rFonts w:hint="eastAsia"/>
                <w:color w:val="000000"/>
                <w:sz w:val="22"/>
                <w:szCs w:val="22"/>
              </w:rPr>
              <w:t>设置前次登录缓存数量</w:t>
            </w:r>
          </w:p>
        </w:tc>
        <w:tc>
          <w:tcPr>
            <w:tcW w:w="2375" w:type="dxa"/>
            <w:tcBorders>
              <w:top w:val="single" w:sz="4" w:space="0" w:color="auto"/>
              <w:left w:val="single" w:sz="4" w:space="0" w:color="auto"/>
              <w:bottom w:val="single" w:sz="4" w:space="0" w:color="auto"/>
              <w:right w:val="single" w:sz="4" w:space="0" w:color="auto"/>
            </w:tcBorders>
          </w:tcPr>
          <w:p w:rsidR="000D33E7" w:rsidRPr="00E20ECC" w:rsidRDefault="000D33E7" w:rsidP="004F3899">
            <w:pPr>
              <w:jc w:val="center"/>
              <w:rPr>
                <w:color w:val="000000"/>
                <w:sz w:val="22"/>
                <w:szCs w:val="22"/>
              </w:rPr>
            </w:pPr>
            <w:r w:rsidRPr="00DE3D4A">
              <w:rPr>
                <w:rFonts w:hint="eastAsia"/>
                <w:color w:val="000000"/>
                <w:sz w:val="22"/>
                <w:szCs w:val="22"/>
              </w:rPr>
              <w:t>建议实施</w:t>
            </w:r>
          </w:p>
        </w:tc>
      </w:tr>
    </w:tbl>
    <w:p w:rsidR="00017C0A" w:rsidRDefault="00017C0A" w:rsidP="00017C0A">
      <w:pPr>
        <w:spacing w:line="240" w:lineRule="auto"/>
        <w:ind w:firstLineChars="200" w:firstLine="480"/>
        <w:jc w:val="left"/>
        <w:rPr>
          <w:sz w:val="24"/>
        </w:rPr>
      </w:pPr>
    </w:p>
    <w:p w:rsidR="00017C0A" w:rsidRPr="00B9021A" w:rsidRDefault="00017C0A" w:rsidP="00B9021A">
      <w:pPr>
        <w:pStyle w:val="affa"/>
        <w:spacing w:after="0" w:line="360" w:lineRule="auto"/>
        <w:ind w:firstLine="480"/>
        <w:rPr>
          <w:sz w:val="24"/>
          <w:lang w:eastAsia="zh-CN"/>
        </w:rPr>
      </w:pPr>
    </w:p>
    <w:p w:rsidR="00F20D34" w:rsidRPr="00053197" w:rsidRDefault="00F20D34" w:rsidP="00F20D34">
      <w:pPr>
        <w:pStyle w:val="10"/>
      </w:pPr>
      <w:bookmarkStart w:id="27" w:name="_Toc408244793"/>
      <w:r>
        <w:rPr>
          <w:rFonts w:hint="eastAsia"/>
        </w:rPr>
        <w:lastRenderedPageBreak/>
        <w:t>安全配置</w:t>
      </w:r>
      <w:r w:rsidR="00155992">
        <w:rPr>
          <w:rFonts w:hint="eastAsia"/>
        </w:rPr>
        <w:t>基线标准</w:t>
      </w:r>
      <w:bookmarkEnd w:id="27"/>
    </w:p>
    <w:p w:rsidR="00940430" w:rsidRDefault="00940430" w:rsidP="00940430">
      <w:pPr>
        <w:pStyle w:val="22"/>
        <w:rPr>
          <w:sz w:val="28"/>
          <w:lang w:eastAsia="zh-CN"/>
        </w:rPr>
      </w:pPr>
      <w:bookmarkStart w:id="28" w:name="_Toc388358363"/>
      <w:bookmarkStart w:id="29" w:name="_Toc408244794"/>
      <w:bookmarkStart w:id="30" w:name="_Toc345424239"/>
      <w:bookmarkStart w:id="31" w:name="_Toc216079552"/>
      <w:r>
        <w:rPr>
          <w:rFonts w:hint="eastAsia"/>
          <w:sz w:val="28"/>
        </w:rPr>
        <w:t>身份鉴别</w:t>
      </w:r>
      <w:bookmarkEnd w:id="28"/>
      <w:bookmarkEnd w:id="29"/>
    </w:p>
    <w:p w:rsidR="00F16B76" w:rsidRDefault="00F16B76" w:rsidP="00F16B76">
      <w:pPr>
        <w:pStyle w:val="32"/>
        <w:rPr>
          <w:sz w:val="28"/>
          <w:lang w:eastAsia="zh-CN"/>
        </w:rPr>
      </w:pPr>
      <w:bookmarkStart w:id="32" w:name="_Toc275273402"/>
      <w:bookmarkStart w:id="33" w:name="_Toc388358364"/>
      <w:bookmarkStart w:id="34" w:name="_Toc408244795"/>
      <w:r>
        <w:rPr>
          <w:rFonts w:hint="eastAsia"/>
          <w:sz w:val="28"/>
          <w:lang w:eastAsia="zh-CN"/>
        </w:rPr>
        <w:t>配置</w:t>
      </w:r>
      <w:r>
        <w:rPr>
          <w:rFonts w:hint="eastAsia"/>
          <w:sz w:val="28"/>
        </w:rPr>
        <w:t>口令复杂度</w:t>
      </w:r>
      <w:bookmarkEnd w:id="32"/>
      <w:bookmarkEnd w:id="33"/>
      <w:bookmarkEnd w:id="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项目名称</w:t>
            </w:r>
          </w:p>
        </w:tc>
        <w:tc>
          <w:tcPr>
            <w:tcW w:w="7154" w:type="dxa"/>
          </w:tcPr>
          <w:p w:rsidR="00F16B76" w:rsidRPr="00850AFA" w:rsidRDefault="00F16B76" w:rsidP="00F16B76">
            <w:pPr>
              <w:spacing w:line="360" w:lineRule="auto"/>
            </w:pPr>
            <w:r>
              <w:rPr>
                <w:rFonts w:hint="eastAsia"/>
              </w:rPr>
              <w:t>配置口令复杂度（必须实施）</w:t>
            </w:r>
          </w:p>
        </w:tc>
      </w:tr>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编号</w:t>
            </w:r>
          </w:p>
        </w:tc>
        <w:tc>
          <w:tcPr>
            <w:tcW w:w="7154" w:type="dxa"/>
          </w:tcPr>
          <w:p w:rsidR="00F16B76" w:rsidRPr="00850AFA" w:rsidRDefault="00F16B76" w:rsidP="00256B17">
            <w:pPr>
              <w:spacing w:line="360" w:lineRule="auto"/>
            </w:pPr>
            <w:r w:rsidRPr="00850AFA">
              <w:rPr>
                <w:rFonts w:hint="eastAsia"/>
              </w:rPr>
              <w:t>操作系统</w:t>
            </w:r>
            <w:r w:rsidR="00256B17">
              <w:rPr>
                <w:rFonts w:hint="eastAsia"/>
              </w:rPr>
              <w:t>-WINDOWS-</w:t>
            </w:r>
            <w:r w:rsidRPr="00850AFA">
              <w:rPr>
                <w:rFonts w:hint="eastAsia"/>
              </w:rPr>
              <w:t>1</w:t>
            </w:r>
          </w:p>
        </w:tc>
      </w:tr>
      <w:tr w:rsidR="00F16B76" w:rsidRPr="00053197" w:rsidTr="00F16B76">
        <w:trPr>
          <w:jc w:val="center"/>
        </w:trPr>
        <w:tc>
          <w:tcPr>
            <w:tcW w:w="1368" w:type="dxa"/>
          </w:tcPr>
          <w:p w:rsidR="00F16B76" w:rsidRPr="009D58DB" w:rsidRDefault="00F16B76" w:rsidP="00F16B76">
            <w:pPr>
              <w:jc w:val="center"/>
              <w:rPr>
                <w:b/>
                <w:lang w:val="en-NZ"/>
              </w:rPr>
            </w:pPr>
            <w:r>
              <w:rPr>
                <w:rFonts w:hint="eastAsia"/>
                <w:b/>
                <w:lang w:val="en-NZ"/>
              </w:rPr>
              <w:t>安全基线项说明</w:t>
            </w:r>
          </w:p>
        </w:tc>
        <w:tc>
          <w:tcPr>
            <w:tcW w:w="7154" w:type="dxa"/>
          </w:tcPr>
          <w:p w:rsidR="00F16B76" w:rsidRDefault="00831484" w:rsidP="00F16B76">
            <w:r>
              <w:rPr>
                <w:rFonts w:hint="eastAsia"/>
              </w:rPr>
              <w:t>建议</w:t>
            </w:r>
            <w:r>
              <w:t>最短密码</w:t>
            </w:r>
            <w:r>
              <w:rPr>
                <w:rFonts w:hint="eastAsia"/>
              </w:rPr>
              <w:t>长度为</w:t>
            </w:r>
            <w:r w:rsidR="00F16B76">
              <w:rPr>
                <w:rFonts w:hint="eastAsia"/>
              </w:rPr>
              <w:t xml:space="preserve"> 8</w:t>
            </w:r>
            <w:r w:rsidR="00F16B76">
              <w:rPr>
                <w:rFonts w:hint="eastAsia"/>
              </w:rPr>
              <w:t>个字符</w:t>
            </w:r>
            <w:r>
              <w:rPr>
                <w:rFonts w:hint="eastAsia"/>
              </w:rPr>
              <w:t>。</w:t>
            </w:r>
          </w:p>
          <w:p w:rsidR="00F16B76" w:rsidRDefault="00F16B76" w:rsidP="00F16B76">
            <w:r>
              <w:rPr>
                <w:rFonts w:hint="eastAsia"/>
              </w:rPr>
              <w:t>启用本机</w:t>
            </w:r>
            <w:r w:rsidR="00831484">
              <w:rPr>
                <w:rFonts w:hint="eastAsia"/>
              </w:rPr>
              <w:t>“</w:t>
            </w:r>
            <w:r>
              <w:rPr>
                <w:rFonts w:hint="eastAsia"/>
              </w:rPr>
              <w:t>组策略</w:t>
            </w:r>
            <w:r w:rsidR="00831484">
              <w:rPr>
                <w:rFonts w:hint="eastAsia"/>
              </w:rPr>
              <w:t>”</w:t>
            </w:r>
            <w:r>
              <w:rPr>
                <w:rFonts w:hint="eastAsia"/>
              </w:rPr>
              <w:t>中</w:t>
            </w:r>
            <w:r w:rsidR="00831484">
              <w:rPr>
                <w:rFonts w:hint="eastAsia"/>
              </w:rPr>
              <w:t>“</w:t>
            </w:r>
            <w:r>
              <w:t>密码必须符合复杂性要求</w:t>
            </w:r>
            <w:r w:rsidR="00831484">
              <w:rPr>
                <w:rFonts w:hint="eastAsia"/>
              </w:rPr>
              <w:t>”</w:t>
            </w:r>
            <w:r>
              <w:rPr>
                <w:rFonts w:hint="eastAsia"/>
              </w:rPr>
              <w:t>的策略</w:t>
            </w:r>
            <w:r w:rsidR="00831484">
              <w:rPr>
                <w:rFonts w:hint="eastAsia"/>
              </w:rPr>
              <w:t>，</w:t>
            </w:r>
            <w:r>
              <w:t>密码至少包含以下</w:t>
            </w:r>
            <w:r>
              <w:rPr>
                <w:rFonts w:hint="eastAsia"/>
              </w:rPr>
              <w:t>四</w:t>
            </w:r>
            <w:r>
              <w:t>种类别的字符</w:t>
            </w:r>
            <w:r>
              <w:rPr>
                <w:rFonts w:hint="eastAsia"/>
              </w:rPr>
              <w:t>中的三种</w:t>
            </w:r>
            <w:r>
              <w:t>：</w:t>
            </w:r>
          </w:p>
          <w:p w:rsidR="00F16B76" w:rsidRDefault="00F16B76" w:rsidP="00831484">
            <w:pPr>
              <w:widowControl w:val="0"/>
              <w:numPr>
                <w:ilvl w:val="0"/>
                <w:numId w:val="32"/>
              </w:numPr>
              <w:spacing w:line="240" w:lineRule="auto"/>
            </w:pPr>
            <w:r>
              <w:t>英语大写字母</w:t>
            </w:r>
            <w:r>
              <w:t xml:space="preserve"> A, B, C, … Z </w:t>
            </w:r>
          </w:p>
          <w:p w:rsidR="00F16B76" w:rsidRDefault="00F16B76" w:rsidP="00831484">
            <w:pPr>
              <w:widowControl w:val="0"/>
              <w:numPr>
                <w:ilvl w:val="0"/>
                <w:numId w:val="32"/>
              </w:numPr>
              <w:spacing w:line="240" w:lineRule="auto"/>
            </w:pPr>
            <w:r>
              <w:t>英语小写字母</w:t>
            </w:r>
            <w:r>
              <w:t xml:space="preserve"> a, b, c, … z </w:t>
            </w:r>
          </w:p>
          <w:p w:rsidR="00F16B76" w:rsidRDefault="00F16B76" w:rsidP="00831484">
            <w:pPr>
              <w:widowControl w:val="0"/>
              <w:numPr>
                <w:ilvl w:val="0"/>
                <w:numId w:val="32"/>
              </w:numPr>
              <w:spacing w:line="240" w:lineRule="auto"/>
            </w:pPr>
            <w:r>
              <w:t>西方阿拉伯数字</w:t>
            </w:r>
            <w:r>
              <w:t xml:space="preserve"> 0, 1, 2, … 9 </w:t>
            </w:r>
          </w:p>
          <w:p w:rsidR="00F16B76" w:rsidRPr="00E4048F" w:rsidRDefault="00F16B76" w:rsidP="00831484">
            <w:pPr>
              <w:widowControl w:val="0"/>
              <w:numPr>
                <w:ilvl w:val="0"/>
                <w:numId w:val="32"/>
              </w:numPr>
              <w:spacing w:line="240" w:lineRule="auto"/>
            </w:pPr>
            <w:r>
              <w:t>非字母数字字符，如标点符号</w:t>
            </w:r>
            <w:r>
              <w:rPr>
                <w:rFonts w:hint="eastAsia"/>
              </w:rPr>
              <w:t>，</w:t>
            </w:r>
            <w:r>
              <w:rPr>
                <w:rFonts w:hint="eastAsia"/>
              </w:rPr>
              <w:t>@, #, $, %, &amp;, *</w:t>
            </w:r>
            <w:r>
              <w:rPr>
                <w:rFonts w:hint="eastAsia"/>
              </w:rPr>
              <w:t>等</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配置方法</w:t>
            </w:r>
          </w:p>
        </w:tc>
        <w:tc>
          <w:tcPr>
            <w:tcW w:w="7154" w:type="dxa"/>
          </w:tcPr>
          <w:p w:rsidR="007333C7" w:rsidRPr="00842D38" w:rsidRDefault="00520495" w:rsidP="00F16B76">
            <w:pPr>
              <w:pStyle w:val="aff2"/>
              <w:spacing w:line="360" w:lineRule="auto"/>
              <w:ind w:firstLineChars="0" w:firstLine="0"/>
              <w:rPr>
                <w:b/>
              </w:rPr>
            </w:pPr>
            <w:r>
              <w:rPr>
                <w:rFonts w:hint="eastAsia"/>
                <w:b/>
              </w:rPr>
              <w:t>登录系统，以管理员权限进</w:t>
            </w:r>
            <w:r w:rsidR="002143D9">
              <w:rPr>
                <w:rFonts w:hint="eastAsia"/>
                <w:b/>
              </w:rPr>
              <w:t>行如下操作（以下两种方法任选其一）：</w:t>
            </w:r>
          </w:p>
          <w:p w:rsidR="00F16B76" w:rsidRDefault="002143D9" w:rsidP="00F16B76">
            <w:r w:rsidRPr="002143D9">
              <w:rPr>
                <w:rFonts w:hint="eastAsia"/>
                <w:b/>
              </w:rPr>
              <w:t>第一种方法：</w:t>
            </w:r>
            <w:r w:rsidR="00F16B76" w:rsidRPr="001767B5">
              <w:t>进入</w:t>
            </w:r>
            <w:r w:rsidR="00F16B76" w:rsidRPr="001767B5">
              <w:rPr>
                <w:rFonts w:hint="eastAsia"/>
              </w:rPr>
              <w:t>“</w:t>
            </w:r>
            <w:r w:rsidR="00F16B76">
              <w:rPr>
                <w:rFonts w:hint="eastAsia"/>
              </w:rPr>
              <w:t>开始</w:t>
            </w:r>
            <w:r w:rsidR="00F16B76" w:rsidRPr="001767B5">
              <w:t>-&gt;</w:t>
            </w:r>
            <w:r w:rsidR="00F16B76" w:rsidRPr="001767B5">
              <w:t>管理工具</w:t>
            </w:r>
            <w:r w:rsidR="00F16B76" w:rsidRPr="001767B5">
              <w:t>-&gt;</w:t>
            </w:r>
            <w:r w:rsidR="00F16B76" w:rsidRPr="001767B5">
              <w:t>本地安全策略</w:t>
            </w:r>
            <w:r w:rsidR="00F16B76" w:rsidRPr="001767B5">
              <w:rPr>
                <w:rFonts w:hint="eastAsia"/>
              </w:rPr>
              <w:t>”</w:t>
            </w:r>
            <w:r w:rsidR="00F16B76" w:rsidRPr="001767B5">
              <w:t>，在</w:t>
            </w:r>
            <w:r w:rsidR="00F16B76" w:rsidRPr="001767B5">
              <w:rPr>
                <w:rFonts w:hint="eastAsia"/>
              </w:rPr>
              <w:t>“帐户策略</w:t>
            </w:r>
            <w:r w:rsidR="00F16B76" w:rsidRPr="001767B5">
              <w:t>-&gt;</w:t>
            </w:r>
            <w:r w:rsidR="00F16B76" w:rsidRPr="001767B5">
              <w:rPr>
                <w:rFonts w:hint="eastAsia"/>
              </w:rPr>
              <w:t>密码策略”：</w:t>
            </w:r>
            <w:r w:rsidR="00F16B76">
              <w:rPr>
                <w:rFonts w:hint="eastAsia"/>
              </w:rPr>
              <w:t>“</w:t>
            </w:r>
            <w:r w:rsidR="00F16B76" w:rsidRPr="001767B5">
              <w:t>密码必须符合复杂性要求</w:t>
            </w:r>
            <w:r w:rsidR="00F16B76" w:rsidRPr="001767B5">
              <w:t>”</w:t>
            </w:r>
            <w:r w:rsidR="00F16B76">
              <w:rPr>
                <w:rFonts w:hint="eastAsia"/>
              </w:rPr>
              <w:t>选择“</w:t>
            </w:r>
            <w:r w:rsidR="00F16B76" w:rsidRPr="001767B5">
              <w:rPr>
                <w:rFonts w:hint="eastAsia"/>
              </w:rPr>
              <w:t>已启动</w:t>
            </w:r>
            <w:r w:rsidR="00F16B76">
              <w:rPr>
                <w:rFonts w:hint="eastAsia"/>
              </w:rPr>
              <w:t>”</w:t>
            </w:r>
            <w:r>
              <w:rPr>
                <w:rFonts w:hint="eastAsia"/>
              </w:rPr>
              <w:t>、</w:t>
            </w:r>
            <w:r w:rsidR="00F16B76">
              <w:rPr>
                <w:rFonts w:hint="eastAsia"/>
              </w:rPr>
              <w:t>“密码长度最小值”设置为“</w:t>
            </w:r>
            <w:r w:rsidR="00F16B76">
              <w:rPr>
                <w:rFonts w:hint="eastAsia"/>
              </w:rPr>
              <w:t>8</w:t>
            </w:r>
            <w:r w:rsidR="00F16B76">
              <w:rPr>
                <w:rFonts w:hint="eastAsia"/>
              </w:rPr>
              <w:t>个字符”</w:t>
            </w:r>
            <w:r w:rsidR="00F16B76" w:rsidRPr="00842D38">
              <w:rPr>
                <w:rFonts w:hint="eastAsia"/>
              </w:rPr>
              <w:t>。</w:t>
            </w:r>
          </w:p>
          <w:p w:rsidR="002143D9" w:rsidRDefault="002143D9" w:rsidP="00F16B76">
            <w:r w:rsidRPr="002143D9">
              <w:rPr>
                <w:rFonts w:hint="eastAsia"/>
                <w:b/>
              </w:rPr>
              <w:t>第二种方法：</w:t>
            </w:r>
            <w:r w:rsidR="00840AFC" w:rsidRPr="00840AFC">
              <w:rPr>
                <w:rFonts w:hint="eastAsia"/>
              </w:rPr>
              <w:t>进入</w:t>
            </w:r>
            <w:r>
              <w:rPr>
                <w:rFonts w:hint="eastAsia"/>
              </w:rPr>
              <w:t>“开始”</w:t>
            </w:r>
            <w:r>
              <w:rPr>
                <w:rFonts w:hint="eastAsia"/>
              </w:rPr>
              <w:t>-&gt;</w:t>
            </w:r>
            <w:r>
              <w:rPr>
                <w:rFonts w:hint="eastAsia"/>
              </w:rPr>
              <w:t>“运行”输入“</w:t>
            </w:r>
            <w:r>
              <w:rPr>
                <w:rFonts w:hint="eastAsia"/>
              </w:rPr>
              <w:t>gpedit.msc</w:t>
            </w:r>
            <w:r>
              <w:rPr>
                <w:rFonts w:hint="eastAsia"/>
              </w:rPr>
              <w:t>”回车，在打开的“组策略”对话框中选择“</w:t>
            </w:r>
            <w:r>
              <w:rPr>
                <w:rFonts w:hint="eastAsia"/>
              </w:rPr>
              <w:t>windows</w:t>
            </w:r>
            <w:r>
              <w:rPr>
                <w:rFonts w:hint="eastAsia"/>
              </w:rPr>
              <w:t>设置”</w:t>
            </w:r>
            <w:r>
              <w:rPr>
                <w:rFonts w:hint="eastAsia"/>
              </w:rPr>
              <w:t>-&gt;</w:t>
            </w:r>
            <w:r>
              <w:rPr>
                <w:rFonts w:hint="eastAsia"/>
              </w:rPr>
              <w:t>“安全设置”</w:t>
            </w:r>
            <w:r>
              <w:rPr>
                <w:rFonts w:hint="eastAsia"/>
              </w:rPr>
              <w:t>-&gt;</w:t>
            </w:r>
            <w:r>
              <w:rPr>
                <w:rFonts w:hint="eastAsia"/>
              </w:rPr>
              <w:t>“账户策略”</w:t>
            </w:r>
            <w:r>
              <w:rPr>
                <w:rFonts w:hint="eastAsia"/>
              </w:rPr>
              <w:t>-&gt;</w:t>
            </w:r>
            <w:r>
              <w:rPr>
                <w:rFonts w:hint="eastAsia"/>
              </w:rPr>
              <w:t>“密码策略”中“</w:t>
            </w:r>
            <w:r w:rsidRPr="001767B5">
              <w:t>密码必须符合复杂性要求</w:t>
            </w:r>
            <w:r w:rsidRPr="001767B5">
              <w:t>”</w:t>
            </w:r>
            <w:r>
              <w:rPr>
                <w:rFonts w:hint="eastAsia"/>
              </w:rPr>
              <w:t>选择“</w:t>
            </w:r>
            <w:r w:rsidRPr="001767B5">
              <w:rPr>
                <w:rFonts w:hint="eastAsia"/>
              </w:rPr>
              <w:t>已启动</w:t>
            </w:r>
            <w:r>
              <w:rPr>
                <w:rFonts w:hint="eastAsia"/>
              </w:rPr>
              <w:t>”、“密码长度最小值”设置为“</w:t>
            </w:r>
            <w:r>
              <w:rPr>
                <w:rFonts w:hint="eastAsia"/>
              </w:rPr>
              <w:t>8</w:t>
            </w:r>
            <w:r>
              <w:rPr>
                <w:rFonts w:hint="eastAsia"/>
              </w:rPr>
              <w:t>个字符”</w:t>
            </w:r>
            <w:r w:rsidRPr="00842D38">
              <w:rPr>
                <w:rFonts w:hint="eastAsia"/>
              </w:rPr>
              <w:t>。</w:t>
            </w:r>
          </w:p>
          <w:p w:rsidR="00547820" w:rsidRPr="002143D9" w:rsidRDefault="00607D7B" w:rsidP="00F16B76">
            <w:r>
              <w:rPr>
                <w:rFonts w:hint="eastAsia"/>
              </w:rPr>
              <w:t>*</w:t>
            </w:r>
            <w:r w:rsidR="00547820">
              <w:rPr>
                <w:rFonts w:hint="eastAsia"/>
              </w:rPr>
              <w:t>注意：进行上述配置后，建议重启计算机（生效）。</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检查方法</w:t>
            </w:r>
          </w:p>
        </w:tc>
        <w:tc>
          <w:tcPr>
            <w:tcW w:w="7154" w:type="dxa"/>
          </w:tcPr>
          <w:p w:rsidR="00F16B76" w:rsidRPr="003C7429" w:rsidRDefault="00177F1E" w:rsidP="00F16B76">
            <w:r>
              <w:rPr>
                <w:rFonts w:hint="eastAsia"/>
              </w:rPr>
              <w:t>任选一种</w:t>
            </w:r>
            <w:r w:rsidR="00840AFC">
              <w:rPr>
                <w:rFonts w:hint="eastAsia"/>
              </w:rPr>
              <w:t>配置方法</w:t>
            </w:r>
            <w:r>
              <w:rPr>
                <w:rFonts w:hint="eastAsia"/>
              </w:rPr>
              <w:t>中提供的操作步骤进入“密码策略”菜单，检查“</w:t>
            </w:r>
            <w:r w:rsidRPr="001767B5">
              <w:t>密码必须符合复杂性要求</w:t>
            </w:r>
            <w:r w:rsidRPr="001767B5">
              <w:t>”</w:t>
            </w:r>
            <w:r>
              <w:rPr>
                <w:rFonts w:hint="eastAsia"/>
              </w:rPr>
              <w:t>是否已设置为“</w:t>
            </w:r>
            <w:r w:rsidRPr="001767B5">
              <w:rPr>
                <w:rFonts w:hint="eastAsia"/>
              </w:rPr>
              <w:t>已启动</w:t>
            </w:r>
            <w:r>
              <w:rPr>
                <w:rFonts w:hint="eastAsia"/>
              </w:rPr>
              <w:t>”、“密码长度最小值”是否已设置为“</w:t>
            </w:r>
            <w:r>
              <w:rPr>
                <w:rFonts w:hint="eastAsia"/>
              </w:rPr>
              <w:t>8</w:t>
            </w:r>
            <w:r>
              <w:rPr>
                <w:rFonts w:hint="eastAsia"/>
              </w:rPr>
              <w:t>个字符”</w:t>
            </w:r>
            <w:r w:rsidR="00A06204">
              <w:rPr>
                <w:rFonts w:hint="eastAsia"/>
              </w:rPr>
              <w:t>，如果是则符合，否则不符合。</w:t>
            </w:r>
          </w:p>
        </w:tc>
      </w:tr>
      <w:tr w:rsidR="00F16B76" w:rsidRPr="00AA36D3" w:rsidTr="00F16B76">
        <w:trPr>
          <w:trHeight w:val="459"/>
          <w:jc w:val="center"/>
        </w:trPr>
        <w:tc>
          <w:tcPr>
            <w:tcW w:w="1368" w:type="dxa"/>
          </w:tcPr>
          <w:p w:rsidR="00F16B76" w:rsidRDefault="00F16B76" w:rsidP="00F16B76">
            <w:pPr>
              <w:jc w:val="center"/>
              <w:rPr>
                <w:b/>
              </w:rPr>
            </w:pPr>
            <w:r>
              <w:rPr>
                <w:rFonts w:hint="eastAsia"/>
                <w:b/>
              </w:rPr>
              <w:t>依据</w:t>
            </w:r>
          </w:p>
        </w:tc>
        <w:tc>
          <w:tcPr>
            <w:tcW w:w="7154" w:type="dxa"/>
          </w:tcPr>
          <w:p w:rsidR="00F16B76" w:rsidRDefault="00D907BD" w:rsidP="00B63D7C">
            <w:r>
              <w:rPr>
                <w:rFonts w:hint="eastAsia"/>
              </w:rPr>
              <w:t xml:space="preserve">7.1.3.1 </w:t>
            </w:r>
            <w:r>
              <w:rPr>
                <w:rFonts w:hint="eastAsia"/>
              </w:rPr>
              <w:t>主机：身份鉴别（</w:t>
            </w:r>
            <w:r>
              <w:rPr>
                <w:rFonts w:hint="eastAsia"/>
              </w:rPr>
              <w:t>S3</w:t>
            </w:r>
            <w:r>
              <w:rPr>
                <w:rFonts w:hint="eastAsia"/>
              </w:rPr>
              <w:t>），</w:t>
            </w:r>
            <w:r w:rsidR="007B3A21">
              <w:rPr>
                <w:rFonts w:hint="eastAsia"/>
              </w:rPr>
              <w:t>c</w:t>
            </w:r>
            <w:r>
              <w:rPr>
                <w:rFonts w:hint="eastAsia"/>
              </w:rPr>
              <w:t>）</w:t>
            </w:r>
            <w:r w:rsidRPr="002B0792">
              <w:rPr>
                <w:rFonts w:hint="eastAsia"/>
              </w:rPr>
              <w:t>操作系统和数据库系统管理用</w:t>
            </w:r>
            <w:r>
              <w:rPr>
                <w:rFonts w:hint="eastAsia"/>
              </w:rPr>
              <w:t>户身份标识应具有不易被冒用的特点，口令应有复杂度要求并定期更换</w:t>
            </w:r>
            <w:r w:rsidRPr="008D009D">
              <w:rPr>
                <w:rFonts w:hint="eastAsia"/>
              </w:rPr>
              <w:t>。</w:t>
            </w:r>
          </w:p>
        </w:tc>
      </w:tr>
      <w:tr w:rsidR="00F16B76" w:rsidRPr="00053197" w:rsidTr="00F16B76">
        <w:trPr>
          <w:trHeight w:val="294"/>
          <w:jc w:val="center"/>
        </w:trPr>
        <w:tc>
          <w:tcPr>
            <w:tcW w:w="1368" w:type="dxa"/>
            <w:tcBorders>
              <w:bottom w:val="single" w:sz="4" w:space="0" w:color="auto"/>
            </w:tcBorders>
          </w:tcPr>
          <w:p w:rsidR="00F16B76" w:rsidRPr="00053197" w:rsidRDefault="00F16B76" w:rsidP="00F16B76">
            <w:pPr>
              <w:jc w:val="center"/>
              <w:rPr>
                <w:b/>
              </w:rPr>
            </w:pPr>
            <w:r w:rsidRPr="00053197">
              <w:rPr>
                <w:rFonts w:hint="eastAsia"/>
                <w:b/>
              </w:rPr>
              <w:t>备注</w:t>
            </w:r>
          </w:p>
        </w:tc>
        <w:tc>
          <w:tcPr>
            <w:tcW w:w="7154" w:type="dxa"/>
          </w:tcPr>
          <w:p w:rsidR="00F16B76" w:rsidRPr="00053197" w:rsidRDefault="00F16B76" w:rsidP="00F16B76">
            <w:pPr>
              <w:spacing w:line="360" w:lineRule="auto"/>
            </w:pPr>
          </w:p>
        </w:tc>
      </w:tr>
    </w:tbl>
    <w:p w:rsidR="003657F4" w:rsidRDefault="003657F4" w:rsidP="003657F4">
      <w:pPr>
        <w:pStyle w:val="32"/>
        <w:rPr>
          <w:sz w:val="28"/>
          <w:lang w:eastAsia="zh-CN"/>
        </w:rPr>
      </w:pPr>
      <w:bookmarkStart w:id="35" w:name="_Toc275273428"/>
      <w:bookmarkStart w:id="36" w:name="_Toc388358370"/>
      <w:bookmarkStart w:id="37" w:name="_Toc408244796"/>
      <w:r>
        <w:rPr>
          <w:rFonts w:hint="eastAsia"/>
          <w:sz w:val="28"/>
          <w:lang w:eastAsia="zh-CN"/>
        </w:rPr>
        <w:t>设置口令认证失败</w:t>
      </w:r>
      <w:r>
        <w:rPr>
          <w:rFonts w:hint="eastAsia"/>
          <w:sz w:val="28"/>
        </w:rPr>
        <w:t>锁定</w:t>
      </w:r>
      <w:bookmarkEnd w:id="35"/>
      <w:bookmarkEnd w:id="36"/>
      <w:r>
        <w:rPr>
          <w:rFonts w:hint="eastAsia"/>
          <w:sz w:val="28"/>
          <w:lang w:eastAsia="zh-CN"/>
        </w:rPr>
        <w:t>次数</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3657F4" w:rsidRPr="00053197" w:rsidTr="000F3174">
        <w:trPr>
          <w:jc w:val="center"/>
        </w:trPr>
        <w:tc>
          <w:tcPr>
            <w:tcW w:w="1368" w:type="dxa"/>
          </w:tcPr>
          <w:p w:rsidR="003657F4" w:rsidRDefault="003657F4" w:rsidP="000F3174">
            <w:pPr>
              <w:jc w:val="center"/>
              <w:rPr>
                <w:b/>
                <w:lang w:val="en-NZ"/>
              </w:rPr>
            </w:pPr>
            <w:r w:rsidRPr="009D58DB">
              <w:rPr>
                <w:rFonts w:hint="eastAsia"/>
                <w:b/>
                <w:lang w:val="en-NZ"/>
              </w:rPr>
              <w:t>安全基线</w:t>
            </w:r>
          </w:p>
          <w:p w:rsidR="003657F4" w:rsidRPr="009D58DB" w:rsidRDefault="003657F4" w:rsidP="000F3174">
            <w:pPr>
              <w:jc w:val="center"/>
              <w:rPr>
                <w:b/>
                <w:lang w:val="en-NZ"/>
              </w:rPr>
            </w:pPr>
            <w:r w:rsidRPr="009D58DB">
              <w:rPr>
                <w:rFonts w:hint="eastAsia"/>
                <w:b/>
                <w:lang w:val="en-NZ"/>
              </w:rPr>
              <w:t>项目名称</w:t>
            </w:r>
          </w:p>
        </w:tc>
        <w:tc>
          <w:tcPr>
            <w:tcW w:w="7154" w:type="dxa"/>
          </w:tcPr>
          <w:p w:rsidR="003657F4" w:rsidRPr="00244171" w:rsidRDefault="003657F4" w:rsidP="000F3174">
            <w:r>
              <w:rPr>
                <w:rFonts w:hint="eastAsia"/>
              </w:rPr>
              <w:t>设置口令认证失败锁定次数（必须实施）</w:t>
            </w:r>
          </w:p>
        </w:tc>
      </w:tr>
      <w:tr w:rsidR="003657F4" w:rsidRPr="00053197" w:rsidTr="000F3174">
        <w:trPr>
          <w:jc w:val="center"/>
        </w:trPr>
        <w:tc>
          <w:tcPr>
            <w:tcW w:w="1368" w:type="dxa"/>
          </w:tcPr>
          <w:p w:rsidR="003657F4" w:rsidRDefault="003657F4" w:rsidP="000F3174">
            <w:pPr>
              <w:jc w:val="center"/>
              <w:rPr>
                <w:b/>
                <w:lang w:val="en-NZ"/>
              </w:rPr>
            </w:pPr>
            <w:r w:rsidRPr="009D58DB">
              <w:rPr>
                <w:rFonts w:hint="eastAsia"/>
                <w:b/>
                <w:lang w:val="en-NZ"/>
              </w:rPr>
              <w:lastRenderedPageBreak/>
              <w:t>安全基线</w:t>
            </w:r>
          </w:p>
          <w:p w:rsidR="003657F4" w:rsidRPr="009D58DB" w:rsidRDefault="003657F4" w:rsidP="000F3174">
            <w:pPr>
              <w:jc w:val="center"/>
              <w:rPr>
                <w:b/>
                <w:lang w:val="en-NZ"/>
              </w:rPr>
            </w:pPr>
            <w:r w:rsidRPr="009D58DB">
              <w:rPr>
                <w:rFonts w:hint="eastAsia"/>
                <w:b/>
                <w:lang w:val="en-NZ"/>
              </w:rPr>
              <w:t>编号</w:t>
            </w:r>
          </w:p>
        </w:tc>
        <w:tc>
          <w:tcPr>
            <w:tcW w:w="7154" w:type="dxa"/>
          </w:tcPr>
          <w:p w:rsidR="003657F4" w:rsidRPr="00244171" w:rsidRDefault="003657F4" w:rsidP="000F3174">
            <w:r w:rsidRPr="00244171">
              <w:rPr>
                <w:rFonts w:hint="eastAsia"/>
              </w:rPr>
              <w:t>操作系统</w:t>
            </w:r>
            <w:r>
              <w:rPr>
                <w:rFonts w:hint="eastAsia"/>
              </w:rPr>
              <w:t>-</w:t>
            </w:r>
            <w:r w:rsidRPr="00244171">
              <w:rPr>
                <w:rFonts w:hint="eastAsia"/>
              </w:rPr>
              <w:t>WINDOWS</w:t>
            </w:r>
            <w:r>
              <w:rPr>
                <w:rFonts w:hint="eastAsia"/>
              </w:rPr>
              <w:t>-2</w:t>
            </w:r>
          </w:p>
        </w:tc>
      </w:tr>
      <w:tr w:rsidR="003657F4" w:rsidRPr="00053197" w:rsidTr="000F3174">
        <w:trPr>
          <w:jc w:val="center"/>
        </w:trPr>
        <w:tc>
          <w:tcPr>
            <w:tcW w:w="1368" w:type="dxa"/>
          </w:tcPr>
          <w:p w:rsidR="003657F4" w:rsidRPr="009D58DB" w:rsidRDefault="003657F4" w:rsidP="000F3174">
            <w:pPr>
              <w:jc w:val="center"/>
              <w:rPr>
                <w:b/>
                <w:lang w:val="en-NZ"/>
              </w:rPr>
            </w:pPr>
            <w:r>
              <w:rPr>
                <w:rFonts w:hint="eastAsia"/>
                <w:b/>
                <w:lang w:val="en-NZ"/>
              </w:rPr>
              <w:t>安全基线项说明</w:t>
            </w:r>
          </w:p>
        </w:tc>
        <w:tc>
          <w:tcPr>
            <w:tcW w:w="7154" w:type="dxa"/>
          </w:tcPr>
          <w:p w:rsidR="003657F4" w:rsidRPr="00E4048F" w:rsidRDefault="003657F4" w:rsidP="000F3174">
            <w:r>
              <w:rPr>
                <w:rFonts w:hint="eastAsia"/>
              </w:rPr>
              <w:t>应配置当用户短时间内连续认证失败次数超过</w:t>
            </w:r>
            <w:r>
              <w:rPr>
                <w:rFonts w:hint="eastAsia"/>
              </w:rPr>
              <w:t>10</w:t>
            </w:r>
            <w:r>
              <w:rPr>
                <w:rFonts w:hint="eastAsia"/>
              </w:rPr>
              <w:t>次（不含</w:t>
            </w:r>
            <w:r>
              <w:rPr>
                <w:rFonts w:hint="eastAsia"/>
              </w:rPr>
              <w:t>10</w:t>
            </w:r>
            <w:r>
              <w:rPr>
                <w:rFonts w:hint="eastAsia"/>
              </w:rPr>
              <w:t>次），锁定该用户使用的账号；设置账户锁定时间为</w:t>
            </w:r>
            <w:r>
              <w:rPr>
                <w:rFonts w:hint="eastAsia"/>
              </w:rPr>
              <w:t>3</w:t>
            </w:r>
            <w:r>
              <w:rPr>
                <w:rFonts w:hint="eastAsia"/>
              </w:rPr>
              <w:t>分钟。</w:t>
            </w:r>
          </w:p>
        </w:tc>
      </w:tr>
      <w:tr w:rsidR="003657F4" w:rsidRPr="00053197" w:rsidTr="000F3174">
        <w:trPr>
          <w:trHeight w:val="774"/>
          <w:jc w:val="center"/>
        </w:trPr>
        <w:tc>
          <w:tcPr>
            <w:tcW w:w="1368" w:type="dxa"/>
          </w:tcPr>
          <w:p w:rsidR="003657F4" w:rsidRPr="009D58DB" w:rsidRDefault="003657F4" w:rsidP="000F3174">
            <w:pPr>
              <w:jc w:val="center"/>
              <w:rPr>
                <w:b/>
                <w:lang w:val="en-NZ"/>
              </w:rPr>
            </w:pPr>
            <w:r>
              <w:rPr>
                <w:rFonts w:hint="eastAsia"/>
                <w:b/>
                <w:lang w:val="en-NZ"/>
              </w:rPr>
              <w:t>配置方法</w:t>
            </w:r>
          </w:p>
        </w:tc>
        <w:tc>
          <w:tcPr>
            <w:tcW w:w="7154" w:type="dxa"/>
          </w:tcPr>
          <w:p w:rsidR="003657F4" w:rsidRPr="007333C7" w:rsidRDefault="003657F4" w:rsidP="000F3174">
            <w:pPr>
              <w:rPr>
                <w:b/>
              </w:rPr>
            </w:pPr>
            <w:r>
              <w:rPr>
                <w:rFonts w:hint="eastAsia"/>
                <w:b/>
              </w:rPr>
              <w:t>登录系统，以管理员权限进行如下操作：</w:t>
            </w:r>
          </w:p>
          <w:p w:rsidR="003657F4" w:rsidRDefault="003657F4" w:rsidP="000F3174">
            <w:pPr>
              <w:rPr>
                <w:b/>
              </w:rPr>
            </w:pPr>
            <w:r w:rsidRPr="00842D38">
              <w:rPr>
                <w:rFonts w:hint="eastAsia"/>
                <w:b/>
              </w:rPr>
              <w:t>版本：</w:t>
            </w:r>
            <w:r>
              <w:rPr>
                <w:rFonts w:hint="eastAsia"/>
                <w:b/>
              </w:rPr>
              <w:t>Windows Server 2000</w:t>
            </w:r>
          </w:p>
          <w:p w:rsidR="003657F4" w:rsidRPr="004F2C79" w:rsidRDefault="003657F4" w:rsidP="000F3174">
            <w:pPr>
              <w:spacing w:line="360" w:lineRule="auto"/>
            </w:pPr>
            <w:r>
              <w:rPr>
                <w:rFonts w:hint="eastAsia"/>
              </w:rPr>
              <w:t>进入“控制面板</w:t>
            </w:r>
            <w:r>
              <w:rPr>
                <w:rFonts w:hint="eastAsia"/>
              </w:rPr>
              <w:t>-&gt;</w:t>
            </w:r>
            <w:r>
              <w:rPr>
                <w:rFonts w:hint="eastAsia"/>
              </w:rPr>
              <w:t>管理工具</w:t>
            </w:r>
            <w:r>
              <w:rPr>
                <w:rFonts w:hint="eastAsia"/>
              </w:rPr>
              <w:t>-&gt;</w:t>
            </w:r>
            <w:r>
              <w:rPr>
                <w:rFonts w:hint="eastAsia"/>
              </w:rPr>
              <w:t>本地安全策略”，在“帐户策略</w:t>
            </w:r>
            <w:r>
              <w:rPr>
                <w:rFonts w:hint="eastAsia"/>
              </w:rPr>
              <w:t>-&gt;</w:t>
            </w:r>
            <w:r>
              <w:rPr>
                <w:rFonts w:hint="eastAsia"/>
              </w:rPr>
              <w:t>帐户锁定策略”：查看“帐户锁定阀值”设置。</w:t>
            </w:r>
          </w:p>
          <w:p w:rsidR="003657F4" w:rsidRDefault="003657F4" w:rsidP="000F3174">
            <w:r w:rsidRPr="00842D38">
              <w:rPr>
                <w:rFonts w:hint="eastAsia"/>
                <w:b/>
              </w:rPr>
              <w:t>版本：</w:t>
            </w:r>
            <w:r>
              <w:rPr>
                <w:rFonts w:hint="eastAsia"/>
                <w:b/>
              </w:rPr>
              <w:t>Windows Server 2003</w:t>
            </w:r>
            <w:r>
              <w:rPr>
                <w:rFonts w:hint="eastAsia"/>
                <w:b/>
              </w:rPr>
              <w:t>、</w:t>
            </w:r>
            <w:r>
              <w:rPr>
                <w:rFonts w:hint="eastAsia"/>
                <w:b/>
              </w:rPr>
              <w:t>Windows Server 2008</w:t>
            </w:r>
            <w:r>
              <w:rPr>
                <w:rFonts w:hint="eastAsia"/>
                <w:b/>
              </w:rPr>
              <w:t>、</w:t>
            </w:r>
            <w:r>
              <w:rPr>
                <w:rFonts w:hint="eastAsia"/>
                <w:b/>
              </w:rPr>
              <w:t>Windows Server 2012</w:t>
            </w:r>
          </w:p>
          <w:p w:rsidR="003657F4" w:rsidRDefault="003657F4" w:rsidP="000F3174">
            <w:r>
              <w:t>进入</w:t>
            </w:r>
            <w:r>
              <w:rPr>
                <w:rFonts w:hint="eastAsia"/>
              </w:rPr>
              <w:t>“开始</w:t>
            </w:r>
            <w:r>
              <w:t>-&gt;</w:t>
            </w:r>
            <w:r>
              <w:t>管理工具</w:t>
            </w:r>
            <w:r>
              <w:t>-&gt;</w:t>
            </w:r>
            <w:r>
              <w:t>本地安全策略</w:t>
            </w:r>
            <w:r>
              <w:rPr>
                <w:rFonts w:hint="eastAsia"/>
              </w:rPr>
              <w:t>-&gt;</w:t>
            </w:r>
            <w:r>
              <w:rPr>
                <w:rFonts w:hint="eastAsia"/>
              </w:rPr>
              <w:t>帐户策略</w:t>
            </w:r>
            <w:r>
              <w:t>-&gt;</w:t>
            </w:r>
            <w:r>
              <w:rPr>
                <w:rFonts w:hint="eastAsia"/>
              </w:rPr>
              <w:t>帐户锁定策略”：</w:t>
            </w:r>
          </w:p>
          <w:p w:rsidR="003657F4" w:rsidRDefault="003657F4" w:rsidP="000F3174">
            <w:r>
              <w:rPr>
                <w:rFonts w:hint="eastAsia"/>
              </w:rPr>
              <w:t>“账户锁定阀值”设置为</w:t>
            </w:r>
            <w:r>
              <w:rPr>
                <w:rFonts w:hint="eastAsia"/>
              </w:rPr>
              <w:t xml:space="preserve"> 10</w:t>
            </w:r>
            <w:r>
              <w:rPr>
                <w:rFonts w:hint="eastAsia"/>
              </w:rPr>
              <w:t>次无效登录；</w:t>
            </w:r>
          </w:p>
          <w:p w:rsidR="003657F4" w:rsidRPr="00053197" w:rsidRDefault="003657F4" w:rsidP="000F3174">
            <w:r>
              <w:rPr>
                <w:rFonts w:hint="eastAsia"/>
              </w:rPr>
              <w:t>“账户锁定时间”设置为</w:t>
            </w:r>
            <w:r>
              <w:rPr>
                <w:rFonts w:hint="eastAsia"/>
              </w:rPr>
              <w:t>3</w:t>
            </w:r>
            <w:r>
              <w:rPr>
                <w:rFonts w:hint="eastAsia"/>
              </w:rPr>
              <w:t>分钟。</w:t>
            </w:r>
          </w:p>
        </w:tc>
      </w:tr>
      <w:tr w:rsidR="003657F4" w:rsidRPr="00053197" w:rsidTr="000F3174">
        <w:trPr>
          <w:trHeight w:val="774"/>
          <w:jc w:val="center"/>
        </w:trPr>
        <w:tc>
          <w:tcPr>
            <w:tcW w:w="1368" w:type="dxa"/>
          </w:tcPr>
          <w:p w:rsidR="003657F4" w:rsidRPr="009D58DB" w:rsidRDefault="003657F4" w:rsidP="000F3174">
            <w:pPr>
              <w:jc w:val="center"/>
              <w:rPr>
                <w:b/>
                <w:lang w:val="en-NZ"/>
              </w:rPr>
            </w:pPr>
            <w:r>
              <w:rPr>
                <w:rFonts w:hint="eastAsia"/>
                <w:b/>
                <w:lang w:val="en-NZ"/>
              </w:rPr>
              <w:t>检查方法</w:t>
            </w:r>
          </w:p>
        </w:tc>
        <w:tc>
          <w:tcPr>
            <w:tcW w:w="7154" w:type="dxa"/>
          </w:tcPr>
          <w:p w:rsidR="003657F4" w:rsidRDefault="003657F4" w:rsidP="000F3174">
            <w:r>
              <w:rPr>
                <w:rFonts w:hint="eastAsia"/>
              </w:rPr>
              <w:t>登录系统</w:t>
            </w:r>
            <w:r>
              <w:t>进入</w:t>
            </w:r>
            <w:r>
              <w:rPr>
                <w:rFonts w:hint="eastAsia"/>
              </w:rPr>
              <w:t>“开始</w:t>
            </w:r>
            <w:r>
              <w:t>-&gt;</w:t>
            </w:r>
            <w:r>
              <w:t>管理工具</w:t>
            </w:r>
            <w:r>
              <w:t>-&gt;</w:t>
            </w:r>
            <w:r>
              <w:t>本地安全策略</w:t>
            </w:r>
            <w:r>
              <w:t>-&gt;</w:t>
            </w:r>
            <w:r>
              <w:rPr>
                <w:rFonts w:hint="eastAsia"/>
              </w:rPr>
              <w:t>帐户策略</w:t>
            </w:r>
            <w:r>
              <w:t>-&gt;</w:t>
            </w:r>
            <w:r>
              <w:rPr>
                <w:rFonts w:hint="eastAsia"/>
              </w:rPr>
              <w:t>帐户锁定策略”检查：</w:t>
            </w:r>
          </w:p>
          <w:p w:rsidR="003657F4" w:rsidRDefault="003657F4" w:rsidP="000F3174">
            <w:r>
              <w:rPr>
                <w:rFonts w:hint="eastAsia"/>
              </w:rPr>
              <w:t>“账户锁定阀值”是否设置为“</w:t>
            </w:r>
            <w:r>
              <w:rPr>
                <w:rFonts w:hint="eastAsia"/>
              </w:rPr>
              <w:t>10</w:t>
            </w:r>
            <w:r>
              <w:rPr>
                <w:rFonts w:hint="eastAsia"/>
              </w:rPr>
              <w:t>次”，如果是则符合，否则不符合；</w:t>
            </w:r>
          </w:p>
          <w:p w:rsidR="003657F4" w:rsidRPr="003C7429" w:rsidRDefault="003657F4" w:rsidP="000F3174">
            <w:r>
              <w:rPr>
                <w:rFonts w:hint="eastAsia"/>
              </w:rPr>
              <w:t>“账户锁定时间”是否设置为“</w:t>
            </w:r>
            <w:r>
              <w:rPr>
                <w:rFonts w:hint="eastAsia"/>
              </w:rPr>
              <w:t>3</w:t>
            </w:r>
            <w:r>
              <w:rPr>
                <w:rFonts w:hint="eastAsia"/>
              </w:rPr>
              <w:t>分钟”，如果是则符合，否则不符合。</w:t>
            </w:r>
          </w:p>
        </w:tc>
      </w:tr>
      <w:tr w:rsidR="003657F4" w:rsidRPr="00AA36D3" w:rsidTr="000F3174">
        <w:trPr>
          <w:trHeight w:val="459"/>
          <w:jc w:val="center"/>
        </w:trPr>
        <w:tc>
          <w:tcPr>
            <w:tcW w:w="1368" w:type="dxa"/>
          </w:tcPr>
          <w:p w:rsidR="003657F4" w:rsidRDefault="003657F4" w:rsidP="000F3174">
            <w:pPr>
              <w:jc w:val="center"/>
              <w:rPr>
                <w:b/>
              </w:rPr>
            </w:pPr>
            <w:r>
              <w:rPr>
                <w:rFonts w:hint="eastAsia"/>
                <w:b/>
              </w:rPr>
              <w:t>依据</w:t>
            </w:r>
          </w:p>
        </w:tc>
        <w:tc>
          <w:tcPr>
            <w:tcW w:w="7154" w:type="dxa"/>
          </w:tcPr>
          <w:p w:rsidR="003657F4" w:rsidRDefault="006D2090" w:rsidP="007B3A21">
            <w:r>
              <w:rPr>
                <w:rFonts w:hint="eastAsia"/>
              </w:rPr>
              <w:t xml:space="preserve">7.1.3.1 </w:t>
            </w:r>
            <w:r>
              <w:rPr>
                <w:rFonts w:hint="eastAsia"/>
              </w:rPr>
              <w:t>主机：身份鉴别（</w:t>
            </w:r>
            <w:r>
              <w:rPr>
                <w:rFonts w:hint="eastAsia"/>
              </w:rPr>
              <w:t>S3</w:t>
            </w:r>
            <w:r>
              <w:rPr>
                <w:rFonts w:hint="eastAsia"/>
              </w:rPr>
              <w:t>），</w:t>
            </w:r>
            <w:r w:rsidR="007B3A21">
              <w:rPr>
                <w:rFonts w:hint="eastAsia"/>
              </w:rPr>
              <w:t>d</w:t>
            </w:r>
            <w:r>
              <w:rPr>
                <w:rFonts w:hint="eastAsia"/>
              </w:rPr>
              <w:t>）</w:t>
            </w:r>
            <w:r w:rsidR="00423978" w:rsidRPr="00074AFF">
              <w:rPr>
                <w:rFonts w:hint="eastAsia"/>
              </w:rPr>
              <w:t>应启用登录失败处理功能，可采取结束会话、限制非法登录次数和自动退出等措施</w:t>
            </w:r>
            <w:r w:rsidR="00423978">
              <w:rPr>
                <w:rFonts w:hint="eastAsia"/>
              </w:rPr>
              <w:t>。</w:t>
            </w:r>
          </w:p>
        </w:tc>
      </w:tr>
      <w:tr w:rsidR="003657F4" w:rsidRPr="00053197" w:rsidTr="000F3174">
        <w:trPr>
          <w:trHeight w:val="294"/>
          <w:jc w:val="center"/>
        </w:trPr>
        <w:tc>
          <w:tcPr>
            <w:tcW w:w="1368" w:type="dxa"/>
            <w:tcBorders>
              <w:bottom w:val="single" w:sz="4" w:space="0" w:color="auto"/>
            </w:tcBorders>
          </w:tcPr>
          <w:p w:rsidR="003657F4" w:rsidRPr="00053197" w:rsidRDefault="003657F4" w:rsidP="000F3174">
            <w:pPr>
              <w:jc w:val="center"/>
              <w:rPr>
                <w:b/>
              </w:rPr>
            </w:pPr>
            <w:r w:rsidRPr="00053197">
              <w:rPr>
                <w:rFonts w:hint="eastAsia"/>
                <w:b/>
              </w:rPr>
              <w:t>备注</w:t>
            </w:r>
          </w:p>
        </w:tc>
        <w:tc>
          <w:tcPr>
            <w:tcW w:w="7154" w:type="dxa"/>
          </w:tcPr>
          <w:p w:rsidR="003657F4" w:rsidRPr="00053197" w:rsidRDefault="003657F4" w:rsidP="000F3174"/>
        </w:tc>
      </w:tr>
    </w:tbl>
    <w:p w:rsidR="00F16B76" w:rsidRDefault="00A637D4" w:rsidP="00F16B76">
      <w:pPr>
        <w:pStyle w:val="32"/>
        <w:rPr>
          <w:sz w:val="28"/>
          <w:lang w:eastAsia="zh-CN"/>
        </w:rPr>
      </w:pPr>
      <w:bookmarkStart w:id="38" w:name="_Toc408244797"/>
      <w:r>
        <w:rPr>
          <w:rFonts w:hint="eastAsia"/>
          <w:sz w:val="28"/>
          <w:lang w:eastAsia="zh-CN"/>
        </w:rPr>
        <w:t>设置</w:t>
      </w:r>
      <w:r w:rsidR="00A57BC8">
        <w:rPr>
          <w:rFonts w:hint="eastAsia"/>
          <w:sz w:val="28"/>
          <w:lang w:eastAsia="zh-CN"/>
        </w:rPr>
        <w:t>重置账户锁定计数器</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项目名称</w:t>
            </w:r>
          </w:p>
        </w:tc>
        <w:tc>
          <w:tcPr>
            <w:tcW w:w="7154" w:type="dxa"/>
          </w:tcPr>
          <w:p w:rsidR="00F16B76" w:rsidRPr="00DF74DF" w:rsidRDefault="00A637D4" w:rsidP="00F16B76">
            <w:r>
              <w:rPr>
                <w:rFonts w:hint="eastAsia"/>
              </w:rPr>
              <w:t>设置</w:t>
            </w:r>
            <w:r w:rsidR="00A57BC8">
              <w:rPr>
                <w:rFonts w:hint="eastAsia"/>
              </w:rPr>
              <w:t>重置账户锁定计数器</w:t>
            </w:r>
            <w:r w:rsidR="00F16B76">
              <w:rPr>
                <w:rFonts w:hint="eastAsia"/>
              </w:rPr>
              <w:t>（必须实施）</w:t>
            </w:r>
          </w:p>
        </w:tc>
      </w:tr>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编号</w:t>
            </w:r>
          </w:p>
        </w:tc>
        <w:tc>
          <w:tcPr>
            <w:tcW w:w="7154" w:type="dxa"/>
          </w:tcPr>
          <w:p w:rsidR="00F16B76" w:rsidRPr="00DF74DF" w:rsidRDefault="00F16B76" w:rsidP="00F16B76">
            <w:r w:rsidRPr="00DF74DF">
              <w:rPr>
                <w:rFonts w:hint="eastAsia"/>
              </w:rPr>
              <w:t>操作系统</w:t>
            </w:r>
            <w:r w:rsidR="00256B17">
              <w:rPr>
                <w:rFonts w:hint="eastAsia"/>
              </w:rPr>
              <w:t>-</w:t>
            </w:r>
            <w:r w:rsidRPr="00DF74DF">
              <w:rPr>
                <w:rFonts w:hint="eastAsia"/>
              </w:rPr>
              <w:t>WINDOWS</w:t>
            </w:r>
            <w:r w:rsidR="00256B17">
              <w:rPr>
                <w:rFonts w:hint="eastAsia"/>
              </w:rPr>
              <w:t>-</w:t>
            </w:r>
            <w:r w:rsidR="003657F4">
              <w:rPr>
                <w:rFonts w:hint="eastAsia"/>
              </w:rPr>
              <w:t>3</w:t>
            </w:r>
          </w:p>
        </w:tc>
      </w:tr>
      <w:tr w:rsidR="00F16B76" w:rsidRPr="00053197" w:rsidTr="00F16B76">
        <w:trPr>
          <w:jc w:val="center"/>
        </w:trPr>
        <w:tc>
          <w:tcPr>
            <w:tcW w:w="1368" w:type="dxa"/>
          </w:tcPr>
          <w:p w:rsidR="00F16B76" w:rsidRPr="009D58DB" w:rsidRDefault="00F16B76" w:rsidP="00F16B76">
            <w:pPr>
              <w:jc w:val="center"/>
              <w:rPr>
                <w:b/>
                <w:lang w:val="en-NZ"/>
              </w:rPr>
            </w:pPr>
            <w:r>
              <w:rPr>
                <w:rFonts w:hint="eastAsia"/>
                <w:b/>
                <w:lang w:val="en-NZ"/>
              </w:rPr>
              <w:t>安全基线项说明</w:t>
            </w:r>
          </w:p>
        </w:tc>
        <w:tc>
          <w:tcPr>
            <w:tcW w:w="7154" w:type="dxa"/>
          </w:tcPr>
          <w:p w:rsidR="00A57BC8" w:rsidRDefault="00A57BC8" w:rsidP="00A57BC8">
            <w:r>
              <w:rPr>
                <w:rFonts w:hint="eastAsia"/>
              </w:rPr>
              <w:t>此安全设置确定在某次登录尝试失败之后将登录尝试失败计数器重置为</w:t>
            </w:r>
            <w:r>
              <w:rPr>
                <w:rFonts w:hint="eastAsia"/>
              </w:rPr>
              <w:t xml:space="preserve"> 0 </w:t>
            </w:r>
            <w:r>
              <w:rPr>
                <w:rFonts w:hint="eastAsia"/>
              </w:rPr>
              <w:t>次错误登录尝试之前需要的时间。可用范围是</w:t>
            </w:r>
            <w:r>
              <w:rPr>
                <w:rFonts w:hint="eastAsia"/>
              </w:rPr>
              <w:t xml:space="preserve"> 1 </w:t>
            </w:r>
            <w:r>
              <w:rPr>
                <w:rFonts w:hint="eastAsia"/>
              </w:rPr>
              <w:t>到</w:t>
            </w:r>
            <w:r>
              <w:rPr>
                <w:rFonts w:hint="eastAsia"/>
              </w:rPr>
              <w:t xml:space="preserve"> 99,999 </w:t>
            </w:r>
            <w:r>
              <w:rPr>
                <w:rFonts w:hint="eastAsia"/>
              </w:rPr>
              <w:t>分钟。</w:t>
            </w:r>
          </w:p>
          <w:p w:rsidR="00A57BC8" w:rsidRDefault="00A57BC8" w:rsidP="00A57BC8">
            <w:r>
              <w:rPr>
                <w:rFonts w:hint="eastAsia"/>
              </w:rPr>
              <w:t>如果定义了帐户锁定阈值，此重置时间必须小于或等于帐户锁定时间。</w:t>
            </w:r>
          </w:p>
          <w:p w:rsidR="00A637D4" w:rsidRPr="00A637D4" w:rsidRDefault="00A57BC8" w:rsidP="00A57BC8">
            <w:r>
              <w:rPr>
                <w:rFonts w:hint="eastAsia"/>
              </w:rPr>
              <w:t>默认值</w:t>
            </w:r>
            <w:r>
              <w:rPr>
                <w:rFonts w:hint="eastAsia"/>
              </w:rPr>
              <w:t xml:space="preserve">: </w:t>
            </w:r>
            <w:r>
              <w:rPr>
                <w:rFonts w:hint="eastAsia"/>
              </w:rPr>
              <w:t>无，因为只有在指定了帐户锁定阈值时，此策略设置才有意义。</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配置方法</w:t>
            </w:r>
          </w:p>
        </w:tc>
        <w:tc>
          <w:tcPr>
            <w:tcW w:w="7154" w:type="dxa"/>
          </w:tcPr>
          <w:p w:rsidR="00A637D4" w:rsidRDefault="00520495" w:rsidP="00F16B76">
            <w:pPr>
              <w:rPr>
                <w:b/>
              </w:rPr>
            </w:pPr>
            <w:r>
              <w:rPr>
                <w:rFonts w:hint="eastAsia"/>
                <w:b/>
              </w:rPr>
              <w:t>登录系统，以管理员权限进</w:t>
            </w:r>
            <w:r w:rsidR="00A637D4">
              <w:rPr>
                <w:rFonts w:hint="eastAsia"/>
                <w:b/>
              </w:rPr>
              <w:t>行如下操作：</w:t>
            </w:r>
          </w:p>
          <w:p w:rsidR="00A57BC8" w:rsidRDefault="00F16B76" w:rsidP="00F16B76">
            <w:r>
              <w:t>进入控制面板</w:t>
            </w:r>
            <w:r>
              <w:t>-&gt;</w:t>
            </w:r>
            <w:r>
              <w:t>管理工具</w:t>
            </w:r>
            <w:r>
              <w:t>-&gt;</w:t>
            </w:r>
            <w:r>
              <w:t>本地安全策略</w:t>
            </w:r>
            <w:r>
              <w:t>-&gt;</w:t>
            </w:r>
            <w:r>
              <w:t>帐户策略</w:t>
            </w:r>
            <w:r>
              <w:t>-&gt;</w:t>
            </w:r>
            <w:r>
              <w:t>账号锁定策略</w:t>
            </w:r>
            <w:r>
              <w:t>-&gt;</w:t>
            </w:r>
            <w:r>
              <w:t>复位</w:t>
            </w:r>
            <w:r w:rsidR="00A57BC8">
              <w:rPr>
                <w:rFonts w:hint="eastAsia"/>
              </w:rPr>
              <w:t>（重置）</w:t>
            </w:r>
            <w:r>
              <w:t>账号锁定计数器</w:t>
            </w:r>
            <w:r>
              <w:t>-&gt;</w:t>
            </w:r>
            <w:r>
              <w:t>属性</w:t>
            </w:r>
            <w:r w:rsidR="00A57BC8">
              <w:rPr>
                <w:rFonts w:hint="eastAsia"/>
              </w:rPr>
              <w:t>（或在此选项上双击鼠标左键）</w:t>
            </w:r>
            <w:r>
              <w:t>-&gt;</w:t>
            </w:r>
            <w:r w:rsidR="00A57BC8">
              <w:t>设置</w:t>
            </w:r>
            <w:r w:rsidR="00A57BC8">
              <w:rPr>
                <w:rFonts w:hint="eastAsia"/>
              </w:rPr>
              <w:t>“</w:t>
            </w:r>
            <w:r w:rsidR="00A57BC8">
              <w:t>复位账号锁定计数器</w:t>
            </w:r>
            <w:r w:rsidR="00A57BC8">
              <w:rPr>
                <w:rFonts w:hint="eastAsia"/>
              </w:rPr>
              <w:t>”的值。</w:t>
            </w:r>
          </w:p>
          <w:p w:rsidR="00A57BC8" w:rsidRDefault="00020A47" w:rsidP="00F16B76">
            <w:r>
              <w:rPr>
                <w:rFonts w:hint="eastAsia"/>
              </w:rPr>
              <w:t>该值需根据实际需求配置。</w:t>
            </w:r>
          </w:p>
          <w:p w:rsidR="00020A47" w:rsidRPr="00A57BC8" w:rsidRDefault="00020A47" w:rsidP="00F16B76">
            <w:r>
              <w:rPr>
                <w:rFonts w:hint="eastAsia"/>
              </w:rPr>
              <w:t>参考值：</w:t>
            </w:r>
            <w:r>
              <w:rPr>
                <w:rFonts w:hint="eastAsia"/>
              </w:rPr>
              <w:t>15~30</w:t>
            </w:r>
            <w:r>
              <w:rPr>
                <w:rFonts w:hint="eastAsia"/>
              </w:rPr>
              <w:t>（分钟</w:t>
            </w:r>
            <w:r w:rsidR="00DB0D11">
              <w:rPr>
                <w:rFonts w:hint="eastAsia"/>
              </w:rPr>
              <w:t>之后</w:t>
            </w:r>
            <w:r>
              <w:rPr>
                <w:rFonts w:hint="eastAsia"/>
              </w:rPr>
              <w:t>）</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检查方法</w:t>
            </w:r>
          </w:p>
        </w:tc>
        <w:tc>
          <w:tcPr>
            <w:tcW w:w="7154" w:type="dxa"/>
          </w:tcPr>
          <w:p w:rsidR="00A637D4" w:rsidRDefault="00A637D4" w:rsidP="00F16B76">
            <w:r>
              <w:rPr>
                <w:rFonts w:hint="eastAsia"/>
              </w:rPr>
              <w:t>两种检查方法</w:t>
            </w:r>
            <w:r w:rsidR="00DB0D11">
              <w:rPr>
                <w:rFonts w:hint="eastAsia"/>
              </w:rPr>
              <w:t>（任选其一）</w:t>
            </w:r>
            <w:r>
              <w:rPr>
                <w:rFonts w:hint="eastAsia"/>
              </w:rPr>
              <w:t>：</w:t>
            </w:r>
          </w:p>
          <w:p w:rsidR="00A637D4" w:rsidRDefault="00DB0D11" w:rsidP="00F16B76">
            <w:r>
              <w:rPr>
                <w:rFonts w:hint="eastAsia"/>
              </w:rPr>
              <w:t>1.</w:t>
            </w:r>
            <w:r w:rsidR="00A637D4">
              <w:rPr>
                <w:rFonts w:hint="eastAsia"/>
              </w:rPr>
              <w:t>依照配置方法中的步骤进入到“复位账号锁定计数器”</w:t>
            </w:r>
            <w:r>
              <w:rPr>
                <w:rFonts w:hint="eastAsia"/>
              </w:rPr>
              <w:t>，</w:t>
            </w:r>
            <w:r w:rsidR="00821408">
              <w:rPr>
                <w:rFonts w:hint="eastAsia"/>
              </w:rPr>
              <w:t>检查是</w:t>
            </w:r>
            <w:r w:rsidR="00A06204">
              <w:rPr>
                <w:rFonts w:hint="eastAsia"/>
              </w:rPr>
              <w:t>否设置值（例如：</w:t>
            </w:r>
            <w:r w:rsidR="00A06204">
              <w:rPr>
                <w:rFonts w:hint="eastAsia"/>
              </w:rPr>
              <w:t>15~30</w:t>
            </w:r>
            <w:r w:rsidR="00A06204">
              <w:rPr>
                <w:rFonts w:hint="eastAsia"/>
              </w:rPr>
              <w:t>分钟），如果是则符合，否则不符合。</w:t>
            </w:r>
          </w:p>
          <w:p w:rsidR="00F16B76" w:rsidRDefault="00DB0D11" w:rsidP="00F16B76">
            <w:r>
              <w:rPr>
                <w:rFonts w:hint="eastAsia"/>
              </w:rPr>
              <w:lastRenderedPageBreak/>
              <w:t>2.</w:t>
            </w:r>
            <w:r w:rsidR="00F16B76">
              <w:rPr>
                <w:rFonts w:hint="eastAsia"/>
              </w:rPr>
              <w:t>在合适的情况下，连续输错密码后，观察被锁定的时间</w:t>
            </w:r>
            <w:r w:rsidR="00821408">
              <w:rPr>
                <w:rFonts w:hint="eastAsia"/>
              </w:rPr>
              <w:t>〉</w:t>
            </w:r>
            <w:r w:rsidR="00F16B76">
              <w:rPr>
                <w:rFonts w:hint="eastAsia"/>
              </w:rPr>
              <w:t>=</w:t>
            </w:r>
            <w:r w:rsidR="00821408">
              <w:rPr>
                <w:rFonts w:hint="eastAsia"/>
              </w:rPr>
              <w:t>（大于等于）</w:t>
            </w:r>
            <w:r w:rsidR="00A06204">
              <w:rPr>
                <w:rFonts w:hint="eastAsia"/>
              </w:rPr>
              <w:t>计数器设置的时间，如果是则符合，否则不符合。</w:t>
            </w:r>
          </w:p>
        </w:tc>
      </w:tr>
      <w:tr w:rsidR="00F16B76" w:rsidRPr="00AA36D3" w:rsidTr="00F16B76">
        <w:trPr>
          <w:trHeight w:val="459"/>
          <w:jc w:val="center"/>
        </w:trPr>
        <w:tc>
          <w:tcPr>
            <w:tcW w:w="1368" w:type="dxa"/>
          </w:tcPr>
          <w:p w:rsidR="00F16B76" w:rsidRDefault="00F16B76" w:rsidP="00F16B76">
            <w:pPr>
              <w:jc w:val="center"/>
              <w:rPr>
                <w:b/>
              </w:rPr>
            </w:pPr>
            <w:r>
              <w:rPr>
                <w:rFonts w:hint="eastAsia"/>
                <w:b/>
              </w:rPr>
              <w:lastRenderedPageBreak/>
              <w:t>依据</w:t>
            </w:r>
          </w:p>
        </w:tc>
        <w:tc>
          <w:tcPr>
            <w:tcW w:w="7154" w:type="dxa"/>
          </w:tcPr>
          <w:p w:rsidR="00F16B76" w:rsidRDefault="006D2090" w:rsidP="007B3A21">
            <w:r>
              <w:rPr>
                <w:rFonts w:hint="eastAsia"/>
              </w:rPr>
              <w:t xml:space="preserve">7.1.3.1 </w:t>
            </w:r>
            <w:r>
              <w:rPr>
                <w:rFonts w:hint="eastAsia"/>
              </w:rPr>
              <w:t>主机：身份鉴别（</w:t>
            </w:r>
            <w:r>
              <w:rPr>
                <w:rFonts w:hint="eastAsia"/>
              </w:rPr>
              <w:t>S3</w:t>
            </w:r>
            <w:r>
              <w:rPr>
                <w:rFonts w:hint="eastAsia"/>
              </w:rPr>
              <w:t>），</w:t>
            </w:r>
            <w:r w:rsidR="007B3A21">
              <w:rPr>
                <w:rFonts w:hint="eastAsia"/>
              </w:rPr>
              <w:t>d</w:t>
            </w:r>
            <w:r>
              <w:rPr>
                <w:rFonts w:hint="eastAsia"/>
              </w:rPr>
              <w:t>）</w:t>
            </w:r>
            <w:r w:rsidRPr="00074AFF">
              <w:rPr>
                <w:rFonts w:hint="eastAsia"/>
              </w:rPr>
              <w:t>应启用登录失败处理功能，可采取结束会话、限制非法登录次数和自动退出等措施</w:t>
            </w:r>
            <w:r>
              <w:rPr>
                <w:rFonts w:hint="eastAsia"/>
              </w:rPr>
              <w:t>。</w:t>
            </w:r>
          </w:p>
        </w:tc>
      </w:tr>
      <w:tr w:rsidR="00F16B76" w:rsidRPr="00053197" w:rsidTr="00F16B76">
        <w:trPr>
          <w:trHeight w:val="294"/>
          <w:jc w:val="center"/>
        </w:trPr>
        <w:tc>
          <w:tcPr>
            <w:tcW w:w="1368" w:type="dxa"/>
            <w:tcBorders>
              <w:bottom w:val="single" w:sz="4" w:space="0" w:color="auto"/>
            </w:tcBorders>
          </w:tcPr>
          <w:p w:rsidR="00F16B76" w:rsidRPr="00053197" w:rsidRDefault="00F16B76" w:rsidP="00F16B76">
            <w:pPr>
              <w:jc w:val="center"/>
              <w:rPr>
                <w:b/>
              </w:rPr>
            </w:pPr>
            <w:r w:rsidRPr="00053197">
              <w:rPr>
                <w:rFonts w:hint="eastAsia"/>
                <w:b/>
              </w:rPr>
              <w:t>备注</w:t>
            </w:r>
          </w:p>
        </w:tc>
        <w:tc>
          <w:tcPr>
            <w:tcW w:w="7154" w:type="dxa"/>
          </w:tcPr>
          <w:p w:rsidR="00F16B76" w:rsidRPr="00053197" w:rsidRDefault="00F16B76" w:rsidP="00F16B76"/>
        </w:tc>
      </w:tr>
    </w:tbl>
    <w:p w:rsidR="00256B17" w:rsidRDefault="00256B17" w:rsidP="00256B17">
      <w:pPr>
        <w:pStyle w:val="32"/>
        <w:rPr>
          <w:sz w:val="28"/>
          <w:lang w:eastAsia="zh-CN"/>
        </w:rPr>
      </w:pPr>
      <w:bookmarkStart w:id="39" w:name="_Toc408244798"/>
      <w:r>
        <w:rPr>
          <w:rFonts w:hint="eastAsia"/>
          <w:sz w:val="28"/>
          <w:lang w:eastAsia="zh-CN"/>
        </w:rPr>
        <w:t>配置口令生存期</w:t>
      </w:r>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256B17" w:rsidRPr="00053197" w:rsidTr="00831484">
        <w:trPr>
          <w:jc w:val="center"/>
        </w:trPr>
        <w:tc>
          <w:tcPr>
            <w:tcW w:w="1368" w:type="dxa"/>
          </w:tcPr>
          <w:p w:rsidR="00256B17" w:rsidRDefault="00256B17" w:rsidP="00831484">
            <w:pPr>
              <w:jc w:val="center"/>
              <w:rPr>
                <w:b/>
                <w:lang w:val="en-NZ"/>
              </w:rPr>
            </w:pPr>
            <w:r w:rsidRPr="009D58DB">
              <w:rPr>
                <w:rFonts w:hint="eastAsia"/>
                <w:b/>
                <w:lang w:val="en-NZ"/>
              </w:rPr>
              <w:t>安全基线</w:t>
            </w:r>
          </w:p>
          <w:p w:rsidR="00256B17" w:rsidRPr="009D58DB" w:rsidRDefault="00256B17" w:rsidP="00831484">
            <w:pPr>
              <w:jc w:val="center"/>
              <w:rPr>
                <w:b/>
                <w:lang w:val="en-NZ"/>
              </w:rPr>
            </w:pPr>
            <w:r w:rsidRPr="009D58DB">
              <w:rPr>
                <w:rFonts w:hint="eastAsia"/>
                <w:b/>
                <w:lang w:val="en-NZ"/>
              </w:rPr>
              <w:t>项目名称</w:t>
            </w:r>
          </w:p>
        </w:tc>
        <w:tc>
          <w:tcPr>
            <w:tcW w:w="7154" w:type="dxa"/>
          </w:tcPr>
          <w:p w:rsidR="00256B17" w:rsidRPr="00152041" w:rsidRDefault="00256B17" w:rsidP="00831484">
            <w:r>
              <w:rPr>
                <w:rFonts w:hint="eastAsia"/>
              </w:rPr>
              <w:t>配置口令生存期（必须实施）</w:t>
            </w:r>
          </w:p>
        </w:tc>
      </w:tr>
      <w:tr w:rsidR="00256B17" w:rsidRPr="00053197" w:rsidTr="00831484">
        <w:trPr>
          <w:jc w:val="center"/>
        </w:trPr>
        <w:tc>
          <w:tcPr>
            <w:tcW w:w="1368" w:type="dxa"/>
          </w:tcPr>
          <w:p w:rsidR="00256B17" w:rsidRDefault="00256B17" w:rsidP="00831484">
            <w:pPr>
              <w:jc w:val="center"/>
              <w:rPr>
                <w:b/>
                <w:lang w:val="en-NZ"/>
              </w:rPr>
            </w:pPr>
            <w:r w:rsidRPr="009D58DB">
              <w:rPr>
                <w:rFonts w:hint="eastAsia"/>
                <w:b/>
                <w:lang w:val="en-NZ"/>
              </w:rPr>
              <w:t>安全基线</w:t>
            </w:r>
          </w:p>
          <w:p w:rsidR="00256B17" w:rsidRPr="009D58DB" w:rsidRDefault="00256B17" w:rsidP="00831484">
            <w:pPr>
              <w:jc w:val="center"/>
              <w:rPr>
                <w:b/>
                <w:lang w:val="en-NZ"/>
              </w:rPr>
            </w:pPr>
            <w:r w:rsidRPr="009D58DB">
              <w:rPr>
                <w:rFonts w:hint="eastAsia"/>
                <w:b/>
                <w:lang w:val="en-NZ"/>
              </w:rPr>
              <w:t>编号</w:t>
            </w:r>
          </w:p>
        </w:tc>
        <w:tc>
          <w:tcPr>
            <w:tcW w:w="7154" w:type="dxa"/>
          </w:tcPr>
          <w:p w:rsidR="00256B17" w:rsidRPr="00152041" w:rsidRDefault="00256B17" w:rsidP="00831484">
            <w:r w:rsidRPr="00152041">
              <w:rPr>
                <w:rFonts w:hint="eastAsia"/>
              </w:rPr>
              <w:t>操作系统</w:t>
            </w:r>
            <w:r>
              <w:rPr>
                <w:rFonts w:hint="eastAsia"/>
              </w:rPr>
              <w:t>-</w:t>
            </w:r>
            <w:r w:rsidRPr="00152041">
              <w:rPr>
                <w:rFonts w:hint="eastAsia"/>
              </w:rPr>
              <w:t>WINDOWS</w:t>
            </w:r>
            <w:r>
              <w:rPr>
                <w:rFonts w:hint="eastAsia"/>
              </w:rPr>
              <w:t>-4</w:t>
            </w:r>
          </w:p>
        </w:tc>
      </w:tr>
      <w:tr w:rsidR="00256B17" w:rsidRPr="00053197" w:rsidTr="00831484">
        <w:trPr>
          <w:jc w:val="center"/>
        </w:trPr>
        <w:tc>
          <w:tcPr>
            <w:tcW w:w="1368" w:type="dxa"/>
          </w:tcPr>
          <w:p w:rsidR="00256B17" w:rsidRPr="009D58DB" w:rsidRDefault="00256B17" w:rsidP="00831484">
            <w:pPr>
              <w:jc w:val="center"/>
              <w:rPr>
                <w:b/>
                <w:lang w:val="en-NZ"/>
              </w:rPr>
            </w:pPr>
            <w:r>
              <w:rPr>
                <w:rFonts w:hint="eastAsia"/>
                <w:b/>
                <w:lang w:val="en-NZ"/>
              </w:rPr>
              <w:t>安全基线项说明</w:t>
            </w:r>
          </w:p>
        </w:tc>
        <w:tc>
          <w:tcPr>
            <w:tcW w:w="7154" w:type="dxa"/>
          </w:tcPr>
          <w:p w:rsidR="00256B17" w:rsidRPr="00E4048F" w:rsidRDefault="00256B17" w:rsidP="00831484">
            <w:r>
              <w:rPr>
                <w:rFonts w:hint="eastAsia"/>
              </w:rPr>
              <w:t>要求操作系统的账户口令的最长生存期不长于</w:t>
            </w:r>
            <w:r>
              <w:rPr>
                <w:rFonts w:hint="eastAsia"/>
              </w:rPr>
              <w:t>90</w:t>
            </w:r>
            <w:r>
              <w:rPr>
                <w:rFonts w:hint="eastAsia"/>
              </w:rPr>
              <w:t>天。</w:t>
            </w:r>
          </w:p>
        </w:tc>
      </w:tr>
      <w:tr w:rsidR="00256B17" w:rsidRPr="00053197" w:rsidTr="00831484">
        <w:trPr>
          <w:trHeight w:val="774"/>
          <w:jc w:val="center"/>
        </w:trPr>
        <w:tc>
          <w:tcPr>
            <w:tcW w:w="1368" w:type="dxa"/>
          </w:tcPr>
          <w:p w:rsidR="00256B17" w:rsidRPr="009D58DB" w:rsidRDefault="00256B17" w:rsidP="00831484">
            <w:pPr>
              <w:jc w:val="center"/>
              <w:rPr>
                <w:b/>
                <w:lang w:val="en-NZ"/>
              </w:rPr>
            </w:pPr>
            <w:r>
              <w:rPr>
                <w:rFonts w:hint="eastAsia"/>
                <w:b/>
                <w:lang w:val="en-NZ"/>
              </w:rPr>
              <w:t>配置方法</w:t>
            </w:r>
          </w:p>
        </w:tc>
        <w:tc>
          <w:tcPr>
            <w:tcW w:w="7154" w:type="dxa"/>
          </w:tcPr>
          <w:p w:rsidR="007333C7" w:rsidRPr="007333C7" w:rsidRDefault="007333C7" w:rsidP="004F2C79">
            <w:pPr>
              <w:rPr>
                <w:b/>
              </w:rPr>
            </w:pPr>
            <w:r>
              <w:rPr>
                <w:rFonts w:hint="eastAsia"/>
                <w:b/>
              </w:rPr>
              <w:t>登录系统，以管理员权限进行如下操作：</w:t>
            </w:r>
          </w:p>
          <w:p w:rsidR="00256B17" w:rsidRDefault="00256B17" w:rsidP="00831484">
            <w:pPr>
              <w:spacing w:line="360" w:lineRule="auto"/>
              <w:rPr>
                <w:b/>
              </w:rPr>
            </w:pPr>
            <w:r w:rsidRPr="00842D38">
              <w:rPr>
                <w:rFonts w:hint="eastAsia"/>
                <w:b/>
              </w:rPr>
              <w:t>版本：</w:t>
            </w:r>
            <w:r>
              <w:rPr>
                <w:rFonts w:hint="eastAsia"/>
                <w:b/>
              </w:rPr>
              <w:t>Windows Server 2000</w:t>
            </w:r>
            <w:r>
              <w:rPr>
                <w:rFonts w:hint="eastAsia"/>
                <w:b/>
              </w:rPr>
              <w:t>、</w:t>
            </w:r>
            <w:r>
              <w:rPr>
                <w:rFonts w:hint="eastAsia"/>
                <w:b/>
              </w:rPr>
              <w:t>Windows Server 2003</w:t>
            </w:r>
          </w:p>
          <w:p w:rsidR="00256B17" w:rsidRDefault="00256B17" w:rsidP="00831484">
            <w:pPr>
              <w:spacing w:line="360" w:lineRule="auto"/>
            </w:pPr>
            <w:r>
              <w:rPr>
                <w:rFonts w:hint="eastAsia"/>
              </w:rPr>
              <w:t>进入“控制面板</w:t>
            </w:r>
            <w:r>
              <w:rPr>
                <w:rFonts w:hint="eastAsia"/>
              </w:rPr>
              <w:t>-&gt;</w:t>
            </w:r>
            <w:r>
              <w:rPr>
                <w:rFonts w:hint="eastAsia"/>
              </w:rPr>
              <w:t>管理工具</w:t>
            </w:r>
            <w:r>
              <w:rPr>
                <w:rFonts w:hint="eastAsia"/>
              </w:rPr>
              <w:t>-&gt;</w:t>
            </w:r>
            <w:r>
              <w:rPr>
                <w:rFonts w:hint="eastAsia"/>
              </w:rPr>
              <w:t>本地安全策略”，在“帐户策略</w:t>
            </w:r>
            <w:r>
              <w:rPr>
                <w:rFonts w:hint="eastAsia"/>
              </w:rPr>
              <w:t>-&gt;</w:t>
            </w:r>
            <w:r>
              <w:rPr>
                <w:rFonts w:hint="eastAsia"/>
              </w:rPr>
              <w:t>密码策略”：</w:t>
            </w:r>
          </w:p>
          <w:p w:rsidR="00256B17" w:rsidRPr="004F2C79" w:rsidRDefault="00256B17" w:rsidP="004F2C79">
            <w:pPr>
              <w:pStyle w:val="aff2"/>
              <w:spacing w:line="360" w:lineRule="auto"/>
              <w:ind w:firstLineChars="0" w:firstLine="0"/>
            </w:pPr>
            <w:r>
              <w:rPr>
                <w:rFonts w:hint="eastAsia"/>
              </w:rPr>
              <w:t>查看“密码最长存留期”，强制密码历史策略配置为</w:t>
            </w:r>
            <w:r>
              <w:rPr>
                <w:rFonts w:hint="eastAsia"/>
              </w:rPr>
              <w:t>24</w:t>
            </w:r>
            <w:r>
              <w:rPr>
                <w:rFonts w:hint="eastAsia"/>
              </w:rPr>
              <w:t>个。</w:t>
            </w:r>
          </w:p>
          <w:p w:rsidR="00256B17" w:rsidRDefault="00256B17" w:rsidP="00831484">
            <w:pPr>
              <w:rPr>
                <w:b/>
              </w:rPr>
            </w:pPr>
            <w:r w:rsidRPr="00842D38">
              <w:rPr>
                <w:rFonts w:hint="eastAsia"/>
                <w:b/>
              </w:rPr>
              <w:t>版本：</w:t>
            </w:r>
            <w:r>
              <w:rPr>
                <w:rFonts w:hint="eastAsia"/>
                <w:b/>
              </w:rPr>
              <w:t>Windows Server 2008</w:t>
            </w:r>
            <w:r>
              <w:rPr>
                <w:rFonts w:hint="eastAsia"/>
                <w:b/>
              </w:rPr>
              <w:t>、</w:t>
            </w:r>
            <w:r>
              <w:rPr>
                <w:rFonts w:hint="eastAsia"/>
                <w:b/>
              </w:rPr>
              <w:t>Windows Server 2012</w:t>
            </w:r>
          </w:p>
          <w:p w:rsidR="00256B17" w:rsidRDefault="00256B17" w:rsidP="00831484">
            <w:r>
              <w:t>进入</w:t>
            </w:r>
            <w:r>
              <w:rPr>
                <w:rFonts w:hint="eastAsia"/>
              </w:rPr>
              <w:t>“开始</w:t>
            </w:r>
            <w:r>
              <w:t>-&gt;</w:t>
            </w:r>
            <w:r>
              <w:t>管理工具</w:t>
            </w:r>
            <w:r>
              <w:t>-&gt;</w:t>
            </w:r>
            <w:r>
              <w:t>本地安全策略</w:t>
            </w:r>
            <w:r>
              <w:rPr>
                <w:rFonts w:hint="eastAsia"/>
              </w:rPr>
              <w:t>-&gt;</w:t>
            </w:r>
            <w:r>
              <w:rPr>
                <w:rFonts w:hint="eastAsia"/>
              </w:rPr>
              <w:t>帐户策略</w:t>
            </w:r>
            <w:r>
              <w:t>-&gt;</w:t>
            </w:r>
            <w:r>
              <w:rPr>
                <w:rFonts w:hint="eastAsia"/>
              </w:rPr>
              <w:t>密码策略”：</w:t>
            </w:r>
          </w:p>
          <w:p w:rsidR="00256B17" w:rsidRPr="00053197" w:rsidRDefault="00256B17" w:rsidP="00831484">
            <w:r>
              <w:rPr>
                <w:rFonts w:hint="eastAsia"/>
              </w:rPr>
              <w:t>“</w:t>
            </w:r>
            <w:r>
              <w:t>密码最长</w:t>
            </w:r>
            <w:r>
              <w:rPr>
                <w:rFonts w:hint="eastAsia"/>
              </w:rPr>
              <w:t>使用期限”设置为“</w:t>
            </w:r>
            <w:r>
              <w:rPr>
                <w:rFonts w:hint="eastAsia"/>
              </w:rPr>
              <w:t>90</w:t>
            </w:r>
            <w:r>
              <w:rPr>
                <w:rFonts w:hint="eastAsia"/>
              </w:rPr>
              <w:t>天”</w:t>
            </w:r>
            <w:r w:rsidR="00B91FF8">
              <w:rPr>
                <w:rFonts w:hint="eastAsia"/>
              </w:rPr>
              <w:t>。</w:t>
            </w:r>
          </w:p>
        </w:tc>
      </w:tr>
      <w:tr w:rsidR="00256B17" w:rsidRPr="00053197" w:rsidTr="00831484">
        <w:trPr>
          <w:trHeight w:val="774"/>
          <w:jc w:val="center"/>
        </w:trPr>
        <w:tc>
          <w:tcPr>
            <w:tcW w:w="1368" w:type="dxa"/>
          </w:tcPr>
          <w:p w:rsidR="00256B17" w:rsidRPr="009D58DB" w:rsidRDefault="00256B17" w:rsidP="00831484">
            <w:pPr>
              <w:jc w:val="center"/>
              <w:rPr>
                <w:b/>
                <w:lang w:val="en-NZ"/>
              </w:rPr>
            </w:pPr>
            <w:r>
              <w:rPr>
                <w:rFonts w:hint="eastAsia"/>
                <w:b/>
                <w:lang w:val="en-NZ"/>
              </w:rPr>
              <w:t>检查方法</w:t>
            </w:r>
          </w:p>
        </w:tc>
        <w:tc>
          <w:tcPr>
            <w:tcW w:w="7154" w:type="dxa"/>
          </w:tcPr>
          <w:p w:rsidR="00256B17" w:rsidRPr="003C7429" w:rsidRDefault="009A4E0F" w:rsidP="00831484">
            <w:r>
              <w:rPr>
                <w:rFonts w:hint="eastAsia"/>
              </w:rPr>
              <w:t>登录系统</w:t>
            </w:r>
            <w:r w:rsidR="007856AE">
              <w:rPr>
                <w:rFonts w:hint="eastAsia"/>
              </w:rPr>
              <w:t>依照</w:t>
            </w:r>
            <w:r>
              <w:rPr>
                <w:rFonts w:hint="eastAsia"/>
              </w:rPr>
              <w:t>配置方法中给出的操作进入到“密码策略”里，检查“密码最长存留期”或“</w:t>
            </w:r>
            <w:r>
              <w:t>密码最长</w:t>
            </w:r>
            <w:r>
              <w:rPr>
                <w:rFonts w:hint="eastAsia"/>
              </w:rPr>
              <w:t>使用期限”里设置的值是否满足要求（</w:t>
            </w:r>
            <w:r>
              <w:rPr>
                <w:rFonts w:hint="eastAsia"/>
              </w:rPr>
              <w:t>90</w:t>
            </w:r>
            <w:r>
              <w:rPr>
                <w:rFonts w:hint="eastAsia"/>
              </w:rPr>
              <w:t>天）</w:t>
            </w:r>
            <w:r w:rsidR="00A06204">
              <w:rPr>
                <w:rFonts w:hint="eastAsia"/>
              </w:rPr>
              <w:t>，如果是则符合，否则不符合。</w:t>
            </w:r>
          </w:p>
        </w:tc>
      </w:tr>
      <w:tr w:rsidR="00256B17" w:rsidRPr="00AA36D3" w:rsidTr="00831484">
        <w:trPr>
          <w:trHeight w:val="459"/>
          <w:jc w:val="center"/>
        </w:trPr>
        <w:tc>
          <w:tcPr>
            <w:tcW w:w="1368" w:type="dxa"/>
          </w:tcPr>
          <w:p w:rsidR="00256B17" w:rsidRDefault="00256B17" w:rsidP="00831484">
            <w:pPr>
              <w:jc w:val="center"/>
              <w:rPr>
                <w:b/>
              </w:rPr>
            </w:pPr>
            <w:r>
              <w:rPr>
                <w:rFonts w:hint="eastAsia"/>
                <w:b/>
              </w:rPr>
              <w:t>依据</w:t>
            </w:r>
          </w:p>
        </w:tc>
        <w:tc>
          <w:tcPr>
            <w:tcW w:w="7154" w:type="dxa"/>
          </w:tcPr>
          <w:p w:rsidR="00256B17" w:rsidRDefault="00D907BD" w:rsidP="007B3A21">
            <w:r>
              <w:rPr>
                <w:rFonts w:hint="eastAsia"/>
              </w:rPr>
              <w:t xml:space="preserve">7.1.3.1 </w:t>
            </w:r>
            <w:r>
              <w:rPr>
                <w:rFonts w:hint="eastAsia"/>
              </w:rPr>
              <w:t>主机：身份鉴别（</w:t>
            </w:r>
            <w:r>
              <w:rPr>
                <w:rFonts w:hint="eastAsia"/>
              </w:rPr>
              <w:t>S3</w:t>
            </w:r>
            <w:r>
              <w:rPr>
                <w:rFonts w:hint="eastAsia"/>
              </w:rPr>
              <w:t>），</w:t>
            </w:r>
            <w:r w:rsidR="007B3A21">
              <w:rPr>
                <w:rFonts w:hint="eastAsia"/>
              </w:rPr>
              <w:t>c</w:t>
            </w:r>
            <w:r>
              <w:rPr>
                <w:rFonts w:hint="eastAsia"/>
              </w:rPr>
              <w:t>）</w:t>
            </w:r>
            <w:r w:rsidRPr="002B0792">
              <w:rPr>
                <w:rFonts w:hint="eastAsia"/>
              </w:rPr>
              <w:t>操作系统和数据库系统管理用</w:t>
            </w:r>
            <w:r>
              <w:rPr>
                <w:rFonts w:hint="eastAsia"/>
              </w:rPr>
              <w:t>户身份标识应具有不易被冒用的特点，口令应有复杂度要求并定期更换</w:t>
            </w:r>
            <w:r w:rsidRPr="008D009D">
              <w:rPr>
                <w:rFonts w:hint="eastAsia"/>
              </w:rPr>
              <w:t>。</w:t>
            </w:r>
          </w:p>
        </w:tc>
      </w:tr>
      <w:tr w:rsidR="00256B17" w:rsidRPr="00053197" w:rsidTr="00831484">
        <w:trPr>
          <w:trHeight w:val="294"/>
          <w:jc w:val="center"/>
        </w:trPr>
        <w:tc>
          <w:tcPr>
            <w:tcW w:w="1368" w:type="dxa"/>
            <w:tcBorders>
              <w:bottom w:val="single" w:sz="4" w:space="0" w:color="auto"/>
            </w:tcBorders>
          </w:tcPr>
          <w:p w:rsidR="00256B17" w:rsidRPr="00053197" w:rsidRDefault="00256B17" w:rsidP="00831484">
            <w:pPr>
              <w:jc w:val="center"/>
              <w:rPr>
                <w:b/>
              </w:rPr>
            </w:pPr>
            <w:r w:rsidRPr="00053197">
              <w:rPr>
                <w:rFonts w:hint="eastAsia"/>
                <w:b/>
              </w:rPr>
              <w:t>备注</w:t>
            </w:r>
          </w:p>
        </w:tc>
        <w:tc>
          <w:tcPr>
            <w:tcW w:w="7154" w:type="dxa"/>
          </w:tcPr>
          <w:p w:rsidR="00256B17" w:rsidRPr="00053197" w:rsidRDefault="00256B17" w:rsidP="00831484"/>
        </w:tc>
      </w:tr>
    </w:tbl>
    <w:p w:rsidR="00256B17" w:rsidRDefault="00256B17" w:rsidP="00256B17">
      <w:pPr>
        <w:pStyle w:val="32"/>
        <w:rPr>
          <w:sz w:val="28"/>
          <w:lang w:eastAsia="zh-CN"/>
        </w:rPr>
      </w:pPr>
      <w:bookmarkStart w:id="40" w:name="_Toc388358374"/>
      <w:bookmarkStart w:id="41" w:name="_Toc408244799"/>
      <w:r>
        <w:rPr>
          <w:rFonts w:hint="eastAsia"/>
          <w:sz w:val="28"/>
          <w:lang w:eastAsia="zh-CN"/>
        </w:rPr>
        <w:t>设置</w:t>
      </w:r>
      <w:r>
        <w:rPr>
          <w:rFonts w:hint="eastAsia"/>
          <w:sz w:val="28"/>
        </w:rPr>
        <w:t>口令到期提示</w:t>
      </w:r>
      <w:bookmarkEnd w:id="40"/>
      <w:bookmarkEnd w:id="4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256B17" w:rsidRPr="00053197" w:rsidTr="00831484">
        <w:trPr>
          <w:jc w:val="center"/>
        </w:trPr>
        <w:tc>
          <w:tcPr>
            <w:tcW w:w="1368" w:type="dxa"/>
          </w:tcPr>
          <w:p w:rsidR="00256B17" w:rsidRDefault="00256B17" w:rsidP="00831484">
            <w:pPr>
              <w:jc w:val="center"/>
              <w:rPr>
                <w:b/>
                <w:lang w:val="en-NZ"/>
              </w:rPr>
            </w:pPr>
            <w:r w:rsidRPr="009D58DB">
              <w:rPr>
                <w:rFonts w:hint="eastAsia"/>
                <w:b/>
                <w:lang w:val="en-NZ"/>
              </w:rPr>
              <w:t>安全基线</w:t>
            </w:r>
          </w:p>
          <w:p w:rsidR="00256B17" w:rsidRPr="009D58DB" w:rsidRDefault="00256B17" w:rsidP="00831484">
            <w:pPr>
              <w:jc w:val="center"/>
              <w:rPr>
                <w:b/>
                <w:lang w:val="en-NZ"/>
              </w:rPr>
            </w:pPr>
            <w:r w:rsidRPr="009D58DB">
              <w:rPr>
                <w:rFonts w:hint="eastAsia"/>
                <w:b/>
                <w:lang w:val="en-NZ"/>
              </w:rPr>
              <w:t>项目名称</w:t>
            </w:r>
          </w:p>
        </w:tc>
        <w:tc>
          <w:tcPr>
            <w:tcW w:w="7154" w:type="dxa"/>
          </w:tcPr>
          <w:p w:rsidR="00256B17" w:rsidRPr="002B4048" w:rsidRDefault="00256B17" w:rsidP="00831484">
            <w:r>
              <w:rPr>
                <w:rFonts w:hint="eastAsia"/>
                <w:bCs/>
              </w:rPr>
              <w:t>口令到期提示（必须实施）</w:t>
            </w:r>
          </w:p>
        </w:tc>
      </w:tr>
      <w:tr w:rsidR="00256B17" w:rsidRPr="00053197" w:rsidTr="00831484">
        <w:trPr>
          <w:jc w:val="center"/>
        </w:trPr>
        <w:tc>
          <w:tcPr>
            <w:tcW w:w="1368" w:type="dxa"/>
          </w:tcPr>
          <w:p w:rsidR="00256B17" w:rsidRDefault="00256B17" w:rsidP="00831484">
            <w:pPr>
              <w:jc w:val="center"/>
              <w:rPr>
                <w:b/>
                <w:lang w:val="en-NZ"/>
              </w:rPr>
            </w:pPr>
            <w:r w:rsidRPr="009D58DB">
              <w:rPr>
                <w:rFonts w:hint="eastAsia"/>
                <w:b/>
                <w:lang w:val="en-NZ"/>
              </w:rPr>
              <w:t>安全基线</w:t>
            </w:r>
          </w:p>
          <w:p w:rsidR="00256B17" w:rsidRPr="009D58DB" w:rsidRDefault="00256B17" w:rsidP="00831484">
            <w:pPr>
              <w:jc w:val="center"/>
              <w:rPr>
                <w:b/>
                <w:lang w:val="en-NZ"/>
              </w:rPr>
            </w:pPr>
            <w:r w:rsidRPr="009D58DB">
              <w:rPr>
                <w:rFonts w:hint="eastAsia"/>
                <w:b/>
                <w:lang w:val="en-NZ"/>
              </w:rPr>
              <w:t>编号</w:t>
            </w:r>
          </w:p>
        </w:tc>
        <w:tc>
          <w:tcPr>
            <w:tcW w:w="7154" w:type="dxa"/>
          </w:tcPr>
          <w:p w:rsidR="00256B17" w:rsidRPr="002B4048" w:rsidRDefault="00256B17" w:rsidP="00831484">
            <w:r w:rsidRPr="002B4048">
              <w:rPr>
                <w:rFonts w:hint="eastAsia"/>
              </w:rPr>
              <w:t>操作系统</w:t>
            </w:r>
            <w:r>
              <w:rPr>
                <w:rFonts w:hint="eastAsia"/>
              </w:rPr>
              <w:t>-</w:t>
            </w:r>
            <w:r w:rsidRPr="002B4048">
              <w:rPr>
                <w:rFonts w:hint="eastAsia"/>
              </w:rPr>
              <w:t>WINDOWS</w:t>
            </w:r>
            <w:r>
              <w:rPr>
                <w:rFonts w:hint="eastAsia"/>
              </w:rPr>
              <w:t>-5</w:t>
            </w:r>
          </w:p>
        </w:tc>
      </w:tr>
      <w:tr w:rsidR="00256B17" w:rsidRPr="00053197" w:rsidTr="00831484">
        <w:trPr>
          <w:jc w:val="center"/>
        </w:trPr>
        <w:tc>
          <w:tcPr>
            <w:tcW w:w="1368" w:type="dxa"/>
          </w:tcPr>
          <w:p w:rsidR="00256B17" w:rsidRPr="009D58DB" w:rsidRDefault="00256B17" w:rsidP="00831484">
            <w:pPr>
              <w:jc w:val="center"/>
              <w:rPr>
                <w:b/>
                <w:lang w:val="en-NZ"/>
              </w:rPr>
            </w:pPr>
            <w:r>
              <w:rPr>
                <w:rFonts w:hint="eastAsia"/>
                <w:b/>
                <w:lang w:val="en-NZ"/>
              </w:rPr>
              <w:t>安全基线项说明</w:t>
            </w:r>
          </w:p>
        </w:tc>
        <w:tc>
          <w:tcPr>
            <w:tcW w:w="7154" w:type="dxa"/>
          </w:tcPr>
          <w:p w:rsidR="00256B17" w:rsidRPr="00E4048F" w:rsidRDefault="00256B17" w:rsidP="00831484">
            <w:r>
              <w:rPr>
                <w:rFonts w:hint="eastAsia"/>
              </w:rPr>
              <w:t>配置成在密码有效期</w:t>
            </w:r>
            <w:r>
              <w:rPr>
                <w:rFonts w:hint="eastAsia"/>
              </w:rPr>
              <w:t>14</w:t>
            </w:r>
            <w:r>
              <w:rPr>
                <w:rFonts w:hint="eastAsia"/>
              </w:rPr>
              <w:t>天前，通知用户更改密码。</w:t>
            </w:r>
          </w:p>
        </w:tc>
      </w:tr>
      <w:tr w:rsidR="00256B17" w:rsidRPr="00053197" w:rsidTr="00831484">
        <w:trPr>
          <w:trHeight w:val="774"/>
          <w:jc w:val="center"/>
        </w:trPr>
        <w:tc>
          <w:tcPr>
            <w:tcW w:w="1368" w:type="dxa"/>
          </w:tcPr>
          <w:p w:rsidR="00256B17" w:rsidRPr="009D58DB" w:rsidRDefault="00256B17" w:rsidP="00831484">
            <w:pPr>
              <w:jc w:val="center"/>
              <w:rPr>
                <w:b/>
                <w:lang w:val="en-NZ"/>
              </w:rPr>
            </w:pPr>
            <w:r>
              <w:rPr>
                <w:rFonts w:hint="eastAsia"/>
                <w:b/>
                <w:lang w:val="en-NZ"/>
              </w:rPr>
              <w:t>配置方法</w:t>
            </w:r>
          </w:p>
        </w:tc>
        <w:tc>
          <w:tcPr>
            <w:tcW w:w="7154" w:type="dxa"/>
          </w:tcPr>
          <w:p w:rsidR="00256B17" w:rsidRDefault="00520495" w:rsidP="00831484">
            <w:r>
              <w:rPr>
                <w:rFonts w:hint="eastAsia"/>
                <w:b/>
              </w:rPr>
              <w:t>登录系统，以管理员权限进行如下操作：</w:t>
            </w:r>
          </w:p>
          <w:p w:rsidR="00256B17" w:rsidRDefault="00256B17" w:rsidP="00831484">
            <w:r>
              <w:t>进入控制面板</w:t>
            </w:r>
            <w:r>
              <w:t>-&gt;</w:t>
            </w:r>
            <w:r>
              <w:t>管理工具</w:t>
            </w:r>
            <w:r>
              <w:t>-&gt;</w:t>
            </w:r>
            <w:r>
              <w:t>本地安全策略</w:t>
            </w:r>
            <w:r>
              <w:t>-&gt;</w:t>
            </w:r>
            <w:r>
              <w:t>安全选项</w:t>
            </w:r>
            <w:r>
              <w:t>-&gt;</w:t>
            </w:r>
            <w:r>
              <w:t>密码到期前提示用户</w:t>
            </w:r>
            <w:r>
              <w:lastRenderedPageBreak/>
              <w:t>更改密码</w:t>
            </w:r>
          </w:p>
          <w:p w:rsidR="00256B17" w:rsidRPr="00053197" w:rsidRDefault="00256B17" w:rsidP="00831484">
            <w:r>
              <w:rPr>
                <w:rFonts w:hint="eastAsia"/>
              </w:rPr>
              <w:t>配置成</w:t>
            </w:r>
            <w:r>
              <w:rPr>
                <w:rFonts w:hint="eastAsia"/>
              </w:rPr>
              <w:t>14</w:t>
            </w:r>
            <w:r>
              <w:rPr>
                <w:rFonts w:hint="eastAsia"/>
              </w:rPr>
              <w:t>天前，通知用户更改密码。</w:t>
            </w:r>
          </w:p>
        </w:tc>
      </w:tr>
      <w:tr w:rsidR="00256B17" w:rsidRPr="00053197" w:rsidTr="00831484">
        <w:trPr>
          <w:trHeight w:val="774"/>
          <w:jc w:val="center"/>
        </w:trPr>
        <w:tc>
          <w:tcPr>
            <w:tcW w:w="1368" w:type="dxa"/>
          </w:tcPr>
          <w:p w:rsidR="00256B17" w:rsidRPr="009D58DB" w:rsidRDefault="00256B17" w:rsidP="00831484">
            <w:pPr>
              <w:jc w:val="center"/>
              <w:rPr>
                <w:b/>
                <w:lang w:val="en-NZ"/>
              </w:rPr>
            </w:pPr>
            <w:r>
              <w:rPr>
                <w:rFonts w:hint="eastAsia"/>
                <w:b/>
                <w:lang w:val="en-NZ"/>
              </w:rPr>
              <w:lastRenderedPageBreak/>
              <w:t>检查方法</w:t>
            </w:r>
          </w:p>
        </w:tc>
        <w:tc>
          <w:tcPr>
            <w:tcW w:w="7154" w:type="dxa"/>
          </w:tcPr>
          <w:p w:rsidR="00256B17" w:rsidRPr="003C7429" w:rsidRDefault="007856AE" w:rsidP="00B91FF8">
            <w:r>
              <w:rPr>
                <w:rFonts w:hint="eastAsia"/>
              </w:rPr>
              <w:t>依照</w:t>
            </w:r>
            <w:r w:rsidR="00256B17">
              <w:rPr>
                <w:rFonts w:hint="eastAsia"/>
              </w:rPr>
              <w:t>配置方法</w:t>
            </w:r>
            <w:r w:rsidR="00B91FF8">
              <w:rPr>
                <w:rFonts w:hint="eastAsia"/>
              </w:rPr>
              <w:t>进入“安全选项”里，</w:t>
            </w:r>
            <w:r w:rsidR="00256B17">
              <w:rPr>
                <w:rFonts w:hint="eastAsia"/>
              </w:rPr>
              <w:t>检查“交互式登录</w:t>
            </w:r>
            <w:r w:rsidR="00256B17">
              <w:rPr>
                <w:rFonts w:hint="eastAsia"/>
              </w:rPr>
              <w:t xml:space="preserve">: </w:t>
            </w:r>
            <w:r w:rsidR="00256B17">
              <w:rPr>
                <w:rFonts w:hint="eastAsia"/>
              </w:rPr>
              <w:t>提示用户在密码过期之前进行更改”是否设置为“</w:t>
            </w:r>
            <w:r w:rsidR="00256B17">
              <w:rPr>
                <w:rFonts w:hint="eastAsia"/>
              </w:rPr>
              <w:t>15</w:t>
            </w:r>
            <w:r w:rsidR="00256B17">
              <w:rPr>
                <w:rFonts w:hint="eastAsia"/>
              </w:rPr>
              <w:t>天”，如果是则符合，否则不符合。</w:t>
            </w:r>
          </w:p>
        </w:tc>
      </w:tr>
      <w:tr w:rsidR="00256B17" w:rsidRPr="00AA36D3" w:rsidTr="00831484">
        <w:trPr>
          <w:trHeight w:val="459"/>
          <w:jc w:val="center"/>
        </w:trPr>
        <w:tc>
          <w:tcPr>
            <w:tcW w:w="1368" w:type="dxa"/>
          </w:tcPr>
          <w:p w:rsidR="00256B17" w:rsidRDefault="00256B17" w:rsidP="00831484">
            <w:pPr>
              <w:jc w:val="center"/>
              <w:rPr>
                <w:b/>
              </w:rPr>
            </w:pPr>
            <w:r>
              <w:rPr>
                <w:rFonts w:hint="eastAsia"/>
                <w:b/>
              </w:rPr>
              <w:t>依据</w:t>
            </w:r>
          </w:p>
        </w:tc>
        <w:tc>
          <w:tcPr>
            <w:tcW w:w="7154" w:type="dxa"/>
          </w:tcPr>
          <w:p w:rsidR="00256B17" w:rsidRDefault="006D2090" w:rsidP="007B3A21">
            <w:r>
              <w:rPr>
                <w:rFonts w:hint="eastAsia"/>
              </w:rPr>
              <w:t xml:space="preserve">7.1.3.1 </w:t>
            </w:r>
            <w:r>
              <w:rPr>
                <w:rFonts w:hint="eastAsia"/>
              </w:rPr>
              <w:t>主机：身份鉴别（</w:t>
            </w:r>
            <w:r>
              <w:rPr>
                <w:rFonts w:hint="eastAsia"/>
              </w:rPr>
              <w:t>S3</w:t>
            </w:r>
            <w:r>
              <w:rPr>
                <w:rFonts w:hint="eastAsia"/>
              </w:rPr>
              <w:t>），</w:t>
            </w:r>
            <w:r w:rsidR="007B3A21">
              <w:rPr>
                <w:rFonts w:hint="eastAsia"/>
              </w:rPr>
              <w:t>c</w:t>
            </w:r>
            <w:r w:rsidR="00256B17">
              <w:rPr>
                <w:rFonts w:hint="eastAsia"/>
              </w:rPr>
              <w:t xml:space="preserve">) </w:t>
            </w:r>
            <w:r w:rsidR="00256B17">
              <w:rPr>
                <w:rFonts w:hint="eastAsia"/>
              </w:rPr>
              <w:t>操作系统和数据库系统管理用户身份标识应具有不易被冒用的特点，系统的静态口令应在</w:t>
            </w:r>
            <w:r w:rsidR="00256B17">
              <w:rPr>
                <w:rFonts w:hint="eastAsia"/>
              </w:rPr>
              <w:t>8</w:t>
            </w:r>
            <w:r w:rsidR="00256B17">
              <w:rPr>
                <w:rFonts w:hint="eastAsia"/>
              </w:rPr>
              <w:t>位以上并由字母、数字、符号等混合组成并每三个月更换口令；</w:t>
            </w:r>
          </w:p>
        </w:tc>
      </w:tr>
      <w:tr w:rsidR="00256B17" w:rsidRPr="00053197" w:rsidTr="00831484">
        <w:trPr>
          <w:trHeight w:val="294"/>
          <w:jc w:val="center"/>
        </w:trPr>
        <w:tc>
          <w:tcPr>
            <w:tcW w:w="1368" w:type="dxa"/>
            <w:tcBorders>
              <w:bottom w:val="single" w:sz="4" w:space="0" w:color="auto"/>
            </w:tcBorders>
          </w:tcPr>
          <w:p w:rsidR="00256B17" w:rsidRPr="00053197" w:rsidRDefault="00256B17" w:rsidP="00831484">
            <w:pPr>
              <w:jc w:val="center"/>
              <w:rPr>
                <w:b/>
              </w:rPr>
            </w:pPr>
            <w:r w:rsidRPr="00053197">
              <w:rPr>
                <w:rFonts w:hint="eastAsia"/>
                <w:b/>
              </w:rPr>
              <w:t>备注</w:t>
            </w:r>
          </w:p>
        </w:tc>
        <w:tc>
          <w:tcPr>
            <w:tcW w:w="7154" w:type="dxa"/>
          </w:tcPr>
          <w:p w:rsidR="00256B17" w:rsidRPr="00053197" w:rsidRDefault="00256B17" w:rsidP="00831484"/>
        </w:tc>
      </w:tr>
    </w:tbl>
    <w:p w:rsidR="00256B17" w:rsidRDefault="00953C40" w:rsidP="00256B17">
      <w:pPr>
        <w:pStyle w:val="32"/>
        <w:rPr>
          <w:sz w:val="28"/>
          <w:lang w:eastAsia="zh-CN"/>
        </w:rPr>
      </w:pPr>
      <w:bookmarkStart w:id="42" w:name="_Toc408244800"/>
      <w:r>
        <w:rPr>
          <w:rFonts w:hint="eastAsia"/>
          <w:sz w:val="28"/>
          <w:lang w:eastAsia="zh-CN"/>
        </w:rPr>
        <w:t>禁用域环境密码修改</w:t>
      </w:r>
      <w:bookmarkEnd w:id="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256B17" w:rsidRPr="00053197" w:rsidTr="00831484">
        <w:trPr>
          <w:jc w:val="center"/>
        </w:trPr>
        <w:tc>
          <w:tcPr>
            <w:tcW w:w="1368" w:type="dxa"/>
          </w:tcPr>
          <w:p w:rsidR="00256B17" w:rsidRDefault="00256B17" w:rsidP="00831484">
            <w:pPr>
              <w:jc w:val="center"/>
              <w:rPr>
                <w:b/>
                <w:lang w:val="en-NZ"/>
              </w:rPr>
            </w:pPr>
            <w:r w:rsidRPr="009D58DB">
              <w:rPr>
                <w:rFonts w:hint="eastAsia"/>
                <w:b/>
                <w:lang w:val="en-NZ"/>
              </w:rPr>
              <w:t>安全基线</w:t>
            </w:r>
          </w:p>
          <w:p w:rsidR="00256B17" w:rsidRPr="009D58DB" w:rsidRDefault="00256B17" w:rsidP="00831484">
            <w:pPr>
              <w:jc w:val="center"/>
              <w:rPr>
                <w:b/>
                <w:lang w:val="en-NZ"/>
              </w:rPr>
            </w:pPr>
            <w:r w:rsidRPr="009D58DB">
              <w:rPr>
                <w:rFonts w:hint="eastAsia"/>
                <w:b/>
                <w:lang w:val="en-NZ"/>
              </w:rPr>
              <w:t>项目名称</w:t>
            </w:r>
          </w:p>
        </w:tc>
        <w:tc>
          <w:tcPr>
            <w:tcW w:w="7154" w:type="dxa"/>
          </w:tcPr>
          <w:p w:rsidR="00256B17" w:rsidRPr="00237FC6" w:rsidRDefault="00953C40" w:rsidP="00831484">
            <w:r>
              <w:rPr>
                <w:rFonts w:hint="eastAsia"/>
                <w:bCs/>
              </w:rPr>
              <w:t>禁用域环境密码修改</w:t>
            </w:r>
            <w:r w:rsidR="00256B17">
              <w:rPr>
                <w:rFonts w:hint="eastAsia"/>
                <w:bCs/>
              </w:rPr>
              <w:t>（建议实施）</w:t>
            </w:r>
          </w:p>
        </w:tc>
      </w:tr>
      <w:tr w:rsidR="00256B17" w:rsidRPr="00053197" w:rsidTr="00831484">
        <w:trPr>
          <w:jc w:val="center"/>
        </w:trPr>
        <w:tc>
          <w:tcPr>
            <w:tcW w:w="1368" w:type="dxa"/>
          </w:tcPr>
          <w:p w:rsidR="00256B17" w:rsidRDefault="00256B17" w:rsidP="00831484">
            <w:pPr>
              <w:jc w:val="center"/>
              <w:rPr>
                <w:b/>
                <w:lang w:val="en-NZ"/>
              </w:rPr>
            </w:pPr>
            <w:r w:rsidRPr="009D58DB">
              <w:rPr>
                <w:rFonts w:hint="eastAsia"/>
                <w:b/>
                <w:lang w:val="en-NZ"/>
              </w:rPr>
              <w:t>安全基线</w:t>
            </w:r>
          </w:p>
          <w:p w:rsidR="00256B17" w:rsidRPr="009D58DB" w:rsidRDefault="00256B17" w:rsidP="00831484">
            <w:pPr>
              <w:jc w:val="center"/>
              <w:rPr>
                <w:b/>
                <w:lang w:val="en-NZ"/>
              </w:rPr>
            </w:pPr>
            <w:r w:rsidRPr="009D58DB">
              <w:rPr>
                <w:rFonts w:hint="eastAsia"/>
                <w:b/>
                <w:lang w:val="en-NZ"/>
              </w:rPr>
              <w:t>编号</w:t>
            </w:r>
          </w:p>
        </w:tc>
        <w:tc>
          <w:tcPr>
            <w:tcW w:w="7154" w:type="dxa"/>
          </w:tcPr>
          <w:p w:rsidR="00256B17" w:rsidRPr="00237FC6" w:rsidRDefault="00256B17" w:rsidP="00831484">
            <w:r w:rsidRPr="00237FC6">
              <w:rPr>
                <w:rFonts w:hint="eastAsia"/>
              </w:rPr>
              <w:t>操作系统</w:t>
            </w:r>
            <w:r>
              <w:rPr>
                <w:rFonts w:hint="eastAsia"/>
              </w:rPr>
              <w:t>-</w:t>
            </w:r>
            <w:r w:rsidRPr="00237FC6">
              <w:rPr>
                <w:rFonts w:hint="eastAsia"/>
              </w:rPr>
              <w:t>WINDOWS</w:t>
            </w:r>
            <w:r>
              <w:rPr>
                <w:rFonts w:hint="eastAsia"/>
              </w:rPr>
              <w:t>-6</w:t>
            </w:r>
          </w:p>
        </w:tc>
      </w:tr>
      <w:tr w:rsidR="00256B17" w:rsidRPr="00053197" w:rsidTr="00831484">
        <w:trPr>
          <w:jc w:val="center"/>
        </w:trPr>
        <w:tc>
          <w:tcPr>
            <w:tcW w:w="1368" w:type="dxa"/>
          </w:tcPr>
          <w:p w:rsidR="00256B17" w:rsidRPr="009D58DB" w:rsidRDefault="00256B17" w:rsidP="00831484">
            <w:pPr>
              <w:jc w:val="center"/>
              <w:rPr>
                <w:b/>
                <w:lang w:val="en-NZ"/>
              </w:rPr>
            </w:pPr>
            <w:r>
              <w:rPr>
                <w:rFonts w:hint="eastAsia"/>
                <w:b/>
                <w:lang w:val="en-NZ"/>
              </w:rPr>
              <w:t>安全基线项说明</w:t>
            </w:r>
          </w:p>
        </w:tc>
        <w:tc>
          <w:tcPr>
            <w:tcW w:w="7154" w:type="dxa"/>
          </w:tcPr>
          <w:p w:rsidR="00953C40" w:rsidRDefault="00953C40" w:rsidP="00831484">
            <w:r>
              <w:rPr>
                <w:rFonts w:hint="eastAsia"/>
              </w:rPr>
              <w:t>禁止域环境下，登录用户修改本地计算机密码。</w:t>
            </w:r>
          </w:p>
          <w:p w:rsidR="00256B17" w:rsidRPr="00E4048F" w:rsidRDefault="00256B17" w:rsidP="00831484">
            <w:r>
              <w:rPr>
                <w:rFonts w:hint="eastAsia"/>
              </w:rPr>
              <w:t>如果是域控制域内的成员，</w:t>
            </w:r>
            <w:r>
              <w:t>检测是否禁用更改机器账户密码</w:t>
            </w:r>
            <w:r w:rsidR="00953C40">
              <w:rPr>
                <w:rFonts w:hint="eastAsia"/>
              </w:rPr>
              <w:t>。</w:t>
            </w:r>
          </w:p>
        </w:tc>
      </w:tr>
      <w:tr w:rsidR="00256B17" w:rsidRPr="00053197" w:rsidTr="00831484">
        <w:trPr>
          <w:trHeight w:val="774"/>
          <w:jc w:val="center"/>
        </w:trPr>
        <w:tc>
          <w:tcPr>
            <w:tcW w:w="1368" w:type="dxa"/>
          </w:tcPr>
          <w:p w:rsidR="00256B17" w:rsidRPr="009D58DB" w:rsidRDefault="00256B17" w:rsidP="00831484">
            <w:pPr>
              <w:jc w:val="center"/>
              <w:rPr>
                <w:b/>
                <w:lang w:val="en-NZ"/>
              </w:rPr>
            </w:pPr>
            <w:r>
              <w:rPr>
                <w:rFonts w:hint="eastAsia"/>
                <w:b/>
                <w:lang w:val="en-NZ"/>
              </w:rPr>
              <w:t>配置方法</w:t>
            </w:r>
          </w:p>
        </w:tc>
        <w:tc>
          <w:tcPr>
            <w:tcW w:w="7154" w:type="dxa"/>
          </w:tcPr>
          <w:p w:rsidR="007333C7" w:rsidRPr="007333C7" w:rsidRDefault="007333C7" w:rsidP="00831484">
            <w:pPr>
              <w:rPr>
                <w:b/>
              </w:rPr>
            </w:pPr>
            <w:r>
              <w:rPr>
                <w:rFonts w:hint="eastAsia"/>
                <w:b/>
              </w:rPr>
              <w:t>登录系统，以管理员权限进行如下操作：</w:t>
            </w:r>
          </w:p>
          <w:p w:rsidR="00256B17" w:rsidRDefault="00256B17" w:rsidP="00831484">
            <w:r w:rsidRPr="00842D38">
              <w:rPr>
                <w:rFonts w:hint="eastAsia"/>
                <w:b/>
              </w:rPr>
              <w:t>版本：</w:t>
            </w:r>
            <w:r>
              <w:rPr>
                <w:rFonts w:hint="eastAsia"/>
                <w:b/>
              </w:rPr>
              <w:t>Windows Server 2000</w:t>
            </w:r>
            <w:r>
              <w:rPr>
                <w:rFonts w:hint="eastAsia"/>
                <w:b/>
              </w:rPr>
              <w:t>、</w:t>
            </w:r>
            <w:r>
              <w:rPr>
                <w:rFonts w:hint="eastAsia"/>
                <w:b/>
              </w:rPr>
              <w:t>Windows Server 2003</w:t>
            </w:r>
          </w:p>
          <w:p w:rsidR="007333C7" w:rsidRDefault="00256B17" w:rsidP="00831484">
            <w:r>
              <w:t>检测是否禁用更改机器账户密码</w:t>
            </w:r>
            <w:r>
              <w:br/>
            </w:r>
            <w:r>
              <w:t>配置方法：进入</w:t>
            </w:r>
            <w:r w:rsidR="008513AD">
              <w:rPr>
                <w:rFonts w:hint="eastAsia"/>
              </w:rPr>
              <w:t>“</w:t>
            </w:r>
            <w:r w:rsidR="008513AD">
              <w:t>控制面板</w:t>
            </w:r>
            <w:r w:rsidR="008513AD">
              <w:rPr>
                <w:rFonts w:hint="eastAsia"/>
              </w:rPr>
              <w:t>”</w:t>
            </w:r>
            <w:r>
              <w:t>-&gt;</w:t>
            </w:r>
            <w:r w:rsidR="008513AD">
              <w:rPr>
                <w:rFonts w:hint="eastAsia"/>
              </w:rPr>
              <w:t>“</w:t>
            </w:r>
            <w:r>
              <w:t>管理工具</w:t>
            </w:r>
            <w:r w:rsidR="008513AD">
              <w:rPr>
                <w:rFonts w:hint="eastAsia"/>
              </w:rPr>
              <w:t>”</w:t>
            </w:r>
            <w:r>
              <w:t>-&gt;</w:t>
            </w:r>
            <w:r w:rsidR="008513AD">
              <w:rPr>
                <w:rFonts w:hint="eastAsia"/>
              </w:rPr>
              <w:t>“</w:t>
            </w:r>
            <w:r>
              <w:t>本地安全策略</w:t>
            </w:r>
            <w:r w:rsidR="008513AD">
              <w:rPr>
                <w:rFonts w:hint="eastAsia"/>
              </w:rPr>
              <w:t>”</w:t>
            </w:r>
            <w:r>
              <w:t>-&gt;</w:t>
            </w:r>
            <w:r w:rsidR="008513AD">
              <w:rPr>
                <w:rFonts w:hint="eastAsia"/>
              </w:rPr>
              <w:t>“</w:t>
            </w:r>
            <w:r>
              <w:t>安全选项</w:t>
            </w:r>
            <w:r w:rsidR="008513AD">
              <w:rPr>
                <w:rFonts w:hint="eastAsia"/>
              </w:rPr>
              <w:t>”</w:t>
            </w:r>
            <w:r>
              <w:t>-&gt;</w:t>
            </w:r>
            <w:r w:rsidR="008513AD">
              <w:rPr>
                <w:rFonts w:hint="eastAsia"/>
              </w:rPr>
              <w:t>“</w:t>
            </w:r>
            <w:r>
              <w:t>禁用更改机器账户密码</w:t>
            </w:r>
            <w:r w:rsidR="008513AD">
              <w:rPr>
                <w:rFonts w:hint="eastAsia"/>
              </w:rPr>
              <w:t>”设置</w:t>
            </w:r>
            <w:r w:rsidR="007856AE">
              <w:rPr>
                <w:rFonts w:hint="eastAsia"/>
              </w:rPr>
              <w:t>为</w:t>
            </w:r>
            <w:r w:rsidR="008513AD">
              <w:rPr>
                <w:rFonts w:hint="eastAsia"/>
              </w:rPr>
              <w:t>“</w:t>
            </w:r>
            <w:r w:rsidR="00C11928">
              <w:rPr>
                <w:rFonts w:hint="eastAsia"/>
              </w:rPr>
              <w:t>已</w:t>
            </w:r>
            <w:r w:rsidR="007856AE">
              <w:rPr>
                <w:rFonts w:hint="eastAsia"/>
              </w:rPr>
              <w:t>禁用</w:t>
            </w:r>
            <w:r w:rsidR="008513AD">
              <w:rPr>
                <w:rFonts w:hint="eastAsia"/>
              </w:rPr>
              <w:t>”</w:t>
            </w:r>
            <w:r w:rsidR="007856AE">
              <w:rPr>
                <w:rFonts w:hint="eastAsia"/>
              </w:rPr>
              <w:t>。</w:t>
            </w:r>
          </w:p>
          <w:p w:rsidR="00256B17" w:rsidRPr="00CA1B02" w:rsidRDefault="00256B17" w:rsidP="00831484">
            <w:r>
              <w:rPr>
                <w:rFonts w:hint="eastAsia"/>
                <w:b/>
              </w:rPr>
              <w:t>版本：</w:t>
            </w:r>
            <w:r>
              <w:rPr>
                <w:rFonts w:hint="eastAsia"/>
                <w:b/>
              </w:rPr>
              <w:t>Windows Server 2008</w:t>
            </w:r>
            <w:r>
              <w:rPr>
                <w:rFonts w:hint="eastAsia"/>
                <w:b/>
              </w:rPr>
              <w:t>、</w:t>
            </w:r>
            <w:r>
              <w:rPr>
                <w:rFonts w:hint="eastAsia"/>
                <w:b/>
              </w:rPr>
              <w:t>Windows Server 2012</w:t>
            </w:r>
          </w:p>
          <w:p w:rsidR="00256B17" w:rsidRDefault="00256B17" w:rsidP="00831484">
            <w:r>
              <w:rPr>
                <w:rFonts w:hint="eastAsia"/>
              </w:rPr>
              <w:t>进入“控制面板</w:t>
            </w:r>
            <w:r>
              <w:rPr>
                <w:rFonts w:hint="eastAsia"/>
              </w:rPr>
              <w:t>-&gt;</w:t>
            </w:r>
            <w:r>
              <w:rPr>
                <w:rFonts w:hint="eastAsia"/>
              </w:rPr>
              <w:t>管理工具</w:t>
            </w:r>
            <w:r>
              <w:rPr>
                <w:rFonts w:hint="eastAsia"/>
              </w:rPr>
              <w:t>-&gt;</w:t>
            </w:r>
            <w:r>
              <w:rPr>
                <w:rFonts w:hint="eastAsia"/>
              </w:rPr>
              <w:t>本地安全策略</w:t>
            </w:r>
            <w:r>
              <w:rPr>
                <w:rFonts w:hint="eastAsia"/>
              </w:rPr>
              <w:t>-&gt;</w:t>
            </w:r>
            <w:r>
              <w:rPr>
                <w:rFonts w:hint="eastAsia"/>
              </w:rPr>
              <w:t>本地策略</w:t>
            </w:r>
            <w:r>
              <w:rPr>
                <w:rFonts w:hint="eastAsia"/>
              </w:rPr>
              <w:t>-&gt;</w:t>
            </w:r>
            <w:r>
              <w:rPr>
                <w:rFonts w:hint="eastAsia"/>
              </w:rPr>
              <w:t>安全选项”：</w:t>
            </w:r>
          </w:p>
          <w:p w:rsidR="00256B17" w:rsidRPr="003657F4" w:rsidRDefault="00256B17" w:rsidP="00831484">
            <w:r>
              <w:rPr>
                <w:rFonts w:hint="eastAsia"/>
              </w:rPr>
              <w:t>将“域成员</w:t>
            </w:r>
            <w:r>
              <w:rPr>
                <w:rFonts w:hint="eastAsia"/>
              </w:rPr>
              <w:t xml:space="preserve">: </w:t>
            </w:r>
            <w:r>
              <w:rPr>
                <w:rFonts w:hint="eastAsia"/>
              </w:rPr>
              <w:t>禁用计算机帐户密码更改”设置为“已禁用”</w:t>
            </w:r>
            <w:r w:rsidR="008513AD">
              <w:rPr>
                <w:rFonts w:hint="eastAsia"/>
              </w:rPr>
              <w:t>。</w:t>
            </w:r>
          </w:p>
        </w:tc>
      </w:tr>
      <w:tr w:rsidR="00256B17" w:rsidRPr="00053197" w:rsidTr="00831484">
        <w:trPr>
          <w:trHeight w:val="774"/>
          <w:jc w:val="center"/>
        </w:trPr>
        <w:tc>
          <w:tcPr>
            <w:tcW w:w="1368" w:type="dxa"/>
          </w:tcPr>
          <w:p w:rsidR="00256B17" w:rsidRPr="009D58DB" w:rsidRDefault="00256B17" w:rsidP="00831484">
            <w:pPr>
              <w:jc w:val="center"/>
              <w:rPr>
                <w:b/>
                <w:lang w:val="en-NZ"/>
              </w:rPr>
            </w:pPr>
            <w:r>
              <w:rPr>
                <w:rFonts w:hint="eastAsia"/>
                <w:b/>
                <w:lang w:val="en-NZ"/>
              </w:rPr>
              <w:t>检查方法</w:t>
            </w:r>
          </w:p>
        </w:tc>
        <w:tc>
          <w:tcPr>
            <w:tcW w:w="7154" w:type="dxa"/>
          </w:tcPr>
          <w:p w:rsidR="00256B17" w:rsidRDefault="007856AE" w:rsidP="008513AD">
            <w:r>
              <w:rPr>
                <w:rFonts w:hint="eastAsia"/>
              </w:rPr>
              <w:t>依照配置方法打开“</w:t>
            </w:r>
            <w:r w:rsidR="008513AD">
              <w:rPr>
                <w:rFonts w:hint="eastAsia"/>
              </w:rPr>
              <w:t>安全选项</w:t>
            </w:r>
            <w:r>
              <w:rPr>
                <w:rFonts w:hint="eastAsia"/>
              </w:rPr>
              <w:t>”</w:t>
            </w:r>
            <w:r w:rsidR="008513AD">
              <w:rPr>
                <w:rFonts w:hint="eastAsia"/>
              </w:rPr>
              <w:t>，检查“</w:t>
            </w:r>
            <w:r w:rsidR="008513AD">
              <w:t>禁用更改机器账户密码</w:t>
            </w:r>
            <w:r w:rsidR="008513AD">
              <w:rPr>
                <w:rFonts w:hint="eastAsia"/>
              </w:rPr>
              <w:t>”或“域成员</w:t>
            </w:r>
            <w:r w:rsidR="008513AD">
              <w:rPr>
                <w:rFonts w:hint="eastAsia"/>
              </w:rPr>
              <w:t xml:space="preserve">: </w:t>
            </w:r>
            <w:r w:rsidR="008513AD">
              <w:rPr>
                <w:rFonts w:hint="eastAsia"/>
              </w:rPr>
              <w:t>禁用计算机帐户密码更改”是否均设置为“已禁用”，</w:t>
            </w:r>
            <w:r w:rsidR="00A06204">
              <w:rPr>
                <w:rFonts w:hint="eastAsia"/>
              </w:rPr>
              <w:t>如果是则符合，否则不符合。</w:t>
            </w:r>
          </w:p>
        </w:tc>
      </w:tr>
      <w:tr w:rsidR="00256B17" w:rsidRPr="00AA36D3" w:rsidTr="00831484">
        <w:trPr>
          <w:trHeight w:val="459"/>
          <w:jc w:val="center"/>
        </w:trPr>
        <w:tc>
          <w:tcPr>
            <w:tcW w:w="1368" w:type="dxa"/>
          </w:tcPr>
          <w:p w:rsidR="00256B17" w:rsidRDefault="00256B17" w:rsidP="00831484">
            <w:pPr>
              <w:jc w:val="center"/>
              <w:rPr>
                <w:b/>
              </w:rPr>
            </w:pPr>
            <w:r>
              <w:rPr>
                <w:rFonts w:hint="eastAsia"/>
                <w:b/>
              </w:rPr>
              <w:t>依据</w:t>
            </w:r>
          </w:p>
        </w:tc>
        <w:tc>
          <w:tcPr>
            <w:tcW w:w="7154" w:type="dxa"/>
          </w:tcPr>
          <w:p w:rsidR="00256B17" w:rsidRDefault="006D2090" w:rsidP="00831484">
            <w:r>
              <w:rPr>
                <w:rFonts w:hint="eastAsia"/>
              </w:rPr>
              <w:t xml:space="preserve">7.1.3.1 </w:t>
            </w:r>
            <w:r>
              <w:rPr>
                <w:rFonts w:hint="eastAsia"/>
              </w:rPr>
              <w:t>主机：身份鉴别（</w:t>
            </w:r>
            <w:r>
              <w:rPr>
                <w:rFonts w:hint="eastAsia"/>
              </w:rPr>
              <w:t>S3</w:t>
            </w:r>
            <w:r>
              <w:rPr>
                <w:rFonts w:hint="eastAsia"/>
              </w:rPr>
              <w:t>），</w:t>
            </w:r>
            <w:r>
              <w:rPr>
                <w:rFonts w:hint="eastAsia"/>
              </w:rPr>
              <w:t xml:space="preserve">b) </w:t>
            </w:r>
            <w:r>
              <w:rPr>
                <w:rFonts w:hint="eastAsia"/>
              </w:rPr>
              <w:t>应对登录操作系统和数据库系统的用户进行身份标识和鉴别</w:t>
            </w:r>
          </w:p>
        </w:tc>
      </w:tr>
      <w:tr w:rsidR="00256B17" w:rsidRPr="00053197" w:rsidTr="00831484">
        <w:trPr>
          <w:trHeight w:val="294"/>
          <w:jc w:val="center"/>
        </w:trPr>
        <w:tc>
          <w:tcPr>
            <w:tcW w:w="1368" w:type="dxa"/>
            <w:tcBorders>
              <w:bottom w:val="single" w:sz="4" w:space="0" w:color="auto"/>
            </w:tcBorders>
          </w:tcPr>
          <w:p w:rsidR="00256B17" w:rsidRPr="00053197" w:rsidRDefault="00256B17" w:rsidP="00831484">
            <w:pPr>
              <w:jc w:val="center"/>
              <w:rPr>
                <w:b/>
              </w:rPr>
            </w:pPr>
            <w:r w:rsidRPr="00053197">
              <w:rPr>
                <w:rFonts w:hint="eastAsia"/>
                <w:b/>
              </w:rPr>
              <w:t>备注</w:t>
            </w:r>
          </w:p>
        </w:tc>
        <w:tc>
          <w:tcPr>
            <w:tcW w:w="7154" w:type="dxa"/>
          </w:tcPr>
          <w:p w:rsidR="00256B17" w:rsidRPr="00053197" w:rsidRDefault="007333C7" w:rsidP="00831484">
            <w:r>
              <w:rPr>
                <w:rFonts w:hint="eastAsia"/>
              </w:rPr>
              <w:t>非</w:t>
            </w:r>
            <w:r>
              <w:t>域控服务器</w:t>
            </w:r>
            <w:r>
              <w:rPr>
                <w:rFonts w:hint="eastAsia"/>
              </w:rPr>
              <w:t>、非</w:t>
            </w:r>
            <w:r w:rsidR="00256B17">
              <w:t>域成员不检查此项</w:t>
            </w:r>
            <w:r w:rsidR="00256B17">
              <w:rPr>
                <w:rFonts w:hint="eastAsia"/>
              </w:rPr>
              <w:t>。</w:t>
            </w:r>
          </w:p>
        </w:tc>
      </w:tr>
    </w:tbl>
    <w:p w:rsidR="00F16B76" w:rsidRDefault="00F16B76" w:rsidP="00F16B76">
      <w:pPr>
        <w:pStyle w:val="32"/>
        <w:rPr>
          <w:sz w:val="28"/>
          <w:lang w:eastAsia="zh-CN"/>
        </w:rPr>
      </w:pPr>
      <w:bookmarkStart w:id="43" w:name="_Toc408244801"/>
      <w:r>
        <w:rPr>
          <w:rFonts w:hint="eastAsia"/>
          <w:sz w:val="28"/>
          <w:lang w:eastAsia="zh-CN"/>
        </w:rPr>
        <w:t>配置历史口令使用策略</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项目名称</w:t>
            </w:r>
          </w:p>
        </w:tc>
        <w:tc>
          <w:tcPr>
            <w:tcW w:w="7154" w:type="dxa"/>
          </w:tcPr>
          <w:p w:rsidR="00F16B76" w:rsidRPr="00152041" w:rsidRDefault="00F16B76" w:rsidP="00F16B76">
            <w:r>
              <w:rPr>
                <w:rFonts w:hint="eastAsia"/>
              </w:rPr>
              <w:t>配置历史口令使用策略（建议实施）</w:t>
            </w:r>
          </w:p>
        </w:tc>
      </w:tr>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编号</w:t>
            </w:r>
          </w:p>
        </w:tc>
        <w:tc>
          <w:tcPr>
            <w:tcW w:w="7154" w:type="dxa"/>
          </w:tcPr>
          <w:p w:rsidR="00F16B76" w:rsidRPr="00152041" w:rsidRDefault="00F16B76" w:rsidP="00F16B76">
            <w:r w:rsidRPr="00152041">
              <w:rPr>
                <w:rFonts w:hint="eastAsia"/>
              </w:rPr>
              <w:t>操作系统</w:t>
            </w:r>
            <w:r w:rsidR="00256B17">
              <w:rPr>
                <w:rFonts w:hint="eastAsia"/>
              </w:rPr>
              <w:t>-</w:t>
            </w:r>
            <w:r w:rsidRPr="00152041">
              <w:rPr>
                <w:rFonts w:hint="eastAsia"/>
              </w:rPr>
              <w:t>WINDOWS</w:t>
            </w:r>
            <w:r w:rsidR="00256B17">
              <w:rPr>
                <w:rFonts w:hint="eastAsia"/>
              </w:rPr>
              <w:t>-7</w:t>
            </w:r>
          </w:p>
        </w:tc>
      </w:tr>
      <w:tr w:rsidR="00F16B76" w:rsidRPr="00053197" w:rsidTr="00F16B76">
        <w:trPr>
          <w:jc w:val="center"/>
        </w:trPr>
        <w:tc>
          <w:tcPr>
            <w:tcW w:w="1368" w:type="dxa"/>
          </w:tcPr>
          <w:p w:rsidR="00F16B76" w:rsidRPr="009D58DB" w:rsidRDefault="00F16B76" w:rsidP="00F16B76">
            <w:pPr>
              <w:jc w:val="center"/>
              <w:rPr>
                <w:b/>
                <w:lang w:val="en-NZ"/>
              </w:rPr>
            </w:pPr>
            <w:r>
              <w:rPr>
                <w:rFonts w:hint="eastAsia"/>
                <w:b/>
                <w:lang w:val="en-NZ"/>
              </w:rPr>
              <w:t>安全基线项</w:t>
            </w:r>
            <w:r>
              <w:rPr>
                <w:rFonts w:hint="eastAsia"/>
                <w:b/>
                <w:lang w:val="en-NZ"/>
              </w:rPr>
              <w:lastRenderedPageBreak/>
              <w:t>说明</w:t>
            </w:r>
          </w:p>
        </w:tc>
        <w:tc>
          <w:tcPr>
            <w:tcW w:w="7154" w:type="dxa"/>
          </w:tcPr>
          <w:p w:rsidR="00F16B76" w:rsidRPr="00E4048F" w:rsidRDefault="00F16B76" w:rsidP="00F16B76">
            <w:r>
              <w:rPr>
                <w:rFonts w:hint="eastAsia"/>
              </w:rPr>
              <w:lastRenderedPageBreak/>
              <w:t>要求操作系统的账户口令的不能使用最近</w:t>
            </w:r>
            <w:r>
              <w:rPr>
                <w:rFonts w:hint="eastAsia"/>
              </w:rPr>
              <w:t>3</w:t>
            </w:r>
            <w:r>
              <w:rPr>
                <w:rFonts w:hint="eastAsia"/>
              </w:rPr>
              <w:t>次内已使用的口令</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lastRenderedPageBreak/>
              <w:t>配置方法</w:t>
            </w:r>
          </w:p>
        </w:tc>
        <w:tc>
          <w:tcPr>
            <w:tcW w:w="7154" w:type="dxa"/>
          </w:tcPr>
          <w:p w:rsidR="007333C7" w:rsidRDefault="007333C7" w:rsidP="00F16B76">
            <w:pPr>
              <w:rPr>
                <w:b/>
              </w:rPr>
            </w:pPr>
            <w:r>
              <w:rPr>
                <w:rFonts w:hint="eastAsia"/>
                <w:b/>
              </w:rPr>
              <w:t>登录系统，以管理员权限进行如下操作：</w:t>
            </w:r>
          </w:p>
          <w:p w:rsidR="00F16B76" w:rsidRDefault="00F16B76" w:rsidP="00F16B76">
            <w:r w:rsidRPr="00842D38">
              <w:rPr>
                <w:rFonts w:hint="eastAsia"/>
                <w:b/>
              </w:rPr>
              <w:t>版本：</w:t>
            </w:r>
            <w:r>
              <w:rPr>
                <w:rFonts w:hint="eastAsia"/>
                <w:b/>
              </w:rPr>
              <w:t>Windows Server 2000</w:t>
            </w:r>
            <w:r>
              <w:rPr>
                <w:rFonts w:hint="eastAsia"/>
                <w:b/>
              </w:rPr>
              <w:t>、</w:t>
            </w:r>
            <w:r>
              <w:rPr>
                <w:rFonts w:hint="eastAsia"/>
                <w:b/>
              </w:rPr>
              <w:t>Windows Server 2003</w:t>
            </w:r>
          </w:p>
          <w:p w:rsidR="007333C7" w:rsidRDefault="00F16B76" w:rsidP="00F16B76">
            <w:r>
              <w:t>进入</w:t>
            </w:r>
            <w:r w:rsidR="00A06204">
              <w:rPr>
                <w:rFonts w:hint="eastAsia"/>
              </w:rPr>
              <w:t>“</w:t>
            </w:r>
            <w:r>
              <w:t>控制面板</w:t>
            </w:r>
            <w:r w:rsidR="00A06204">
              <w:rPr>
                <w:rFonts w:hint="eastAsia"/>
              </w:rPr>
              <w:t>”</w:t>
            </w:r>
            <w:r>
              <w:t>-&gt;</w:t>
            </w:r>
            <w:r w:rsidR="00A06204">
              <w:rPr>
                <w:rFonts w:hint="eastAsia"/>
              </w:rPr>
              <w:t>“</w:t>
            </w:r>
            <w:r>
              <w:t>管理工具</w:t>
            </w:r>
            <w:r w:rsidR="00A06204">
              <w:rPr>
                <w:rFonts w:hint="eastAsia"/>
              </w:rPr>
              <w:t>”</w:t>
            </w:r>
            <w:r>
              <w:t>-&gt;</w:t>
            </w:r>
            <w:r w:rsidR="00A06204">
              <w:rPr>
                <w:rFonts w:hint="eastAsia"/>
              </w:rPr>
              <w:t>“</w:t>
            </w:r>
            <w:r>
              <w:t>本地安全策略</w:t>
            </w:r>
            <w:r w:rsidR="00A06204">
              <w:rPr>
                <w:rFonts w:hint="eastAsia"/>
              </w:rPr>
              <w:t>”</w:t>
            </w:r>
            <w:r>
              <w:t>，</w:t>
            </w:r>
            <w:r w:rsidR="00A06204">
              <w:rPr>
                <w:rFonts w:hint="eastAsia"/>
              </w:rPr>
              <w:t>“</w:t>
            </w:r>
            <w:r>
              <w:t>在帐户策略</w:t>
            </w:r>
            <w:r w:rsidR="00A06204">
              <w:rPr>
                <w:rFonts w:hint="eastAsia"/>
              </w:rPr>
              <w:t>”</w:t>
            </w:r>
            <w:r>
              <w:t>-&gt;</w:t>
            </w:r>
            <w:r w:rsidR="00A06204">
              <w:rPr>
                <w:rFonts w:hint="eastAsia"/>
              </w:rPr>
              <w:t>“</w:t>
            </w:r>
            <w:r>
              <w:t>密码策略</w:t>
            </w:r>
            <w:r w:rsidR="00A06204">
              <w:rPr>
                <w:rFonts w:hint="eastAsia"/>
              </w:rPr>
              <w:t>”</w:t>
            </w:r>
            <w:r>
              <w:t>：查看</w:t>
            </w:r>
            <w:r w:rsidR="00A06204">
              <w:rPr>
                <w:rFonts w:hint="eastAsia"/>
              </w:rPr>
              <w:t>“</w:t>
            </w:r>
            <w:r>
              <w:t>是否强制密码历史</w:t>
            </w:r>
            <w:r w:rsidR="00A06204">
              <w:rPr>
                <w:rFonts w:hint="eastAsia"/>
              </w:rPr>
              <w:t>”</w:t>
            </w:r>
            <w:r>
              <w:t>设置为大于等于标准值</w:t>
            </w:r>
            <w:r w:rsidR="00A06204">
              <w:rPr>
                <w:rFonts w:hint="eastAsia"/>
              </w:rPr>
              <w:t>（</w:t>
            </w:r>
            <w:r w:rsidR="00A06204">
              <w:rPr>
                <w:rFonts w:hint="eastAsia"/>
              </w:rPr>
              <w:t>3</w:t>
            </w:r>
            <w:r w:rsidR="00A06204">
              <w:rPr>
                <w:rFonts w:hint="eastAsia"/>
              </w:rPr>
              <w:t>）</w:t>
            </w:r>
            <w:r>
              <w:rPr>
                <w:rFonts w:hint="eastAsia"/>
              </w:rPr>
              <w:t>。</w:t>
            </w:r>
          </w:p>
          <w:p w:rsidR="00F16B76" w:rsidRDefault="00F16B76" w:rsidP="00F16B76">
            <w:pPr>
              <w:rPr>
                <w:b/>
              </w:rPr>
            </w:pPr>
            <w:r w:rsidRPr="00842D38">
              <w:rPr>
                <w:rFonts w:hint="eastAsia"/>
                <w:b/>
              </w:rPr>
              <w:t>版本：</w:t>
            </w:r>
            <w:r>
              <w:rPr>
                <w:rFonts w:hint="eastAsia"/>
                <w:b/>
              </w:rPr>
              <w:t>Windows Server 2008</w:t>
            </w:r>
            <w:r>
              <w:rPr>
                <w:rFonts w:hint="eastAsia"/>
                <w:b/>
              </w:rPr>
              <w:t>、</w:t>
            </w:r>
            <w:r>
              <w:rPr>
                <w:rFonts w:hint="eastAsia"/>
                <w:b/>
              </w:rPr>
              <w:t>Windows Server 2012</w:t>
            </w:r>
          </w:p>
          <w:p w:rsidR="00F16B76" w:rsidRDefault="00F16B76" w:rsidP="00F16B76">
            <w:r>
              <w:t>进入</w:t>
            </w:r>
            <w:r>
              <w:rPr>
                <w:rFonts w:hint="eastAsia"/>
              </w:rPr>
              <w:t>“开始</w:t>
            </w:r>
            <w:r>
              <w:t>-&gt;</w:t>
            </w:r>
            <w:r>
              <w:t>管理工具</w:t>
            </w:r>
            <w:r>
              <w:t>-&gt;</w:t>
            </w:r>
            <w:r>
              <w:t>本地安全策略</w:t>
            </w:r>
            <w:r>
              <w:rPr>
                <w:rFonts w:hint="eastAsia"/>
              </w:rPr>
              <w:t>-&gt;</w:t>
            </w:r>
            <w:r>
              <w:t>帐户策略</w:t>
            </w:r>
            <w:r>
              <w:t>-&gt;</w:t>
            </w:r>
            <w:r>
              <w:t>密码策略</w:t>
            </w:r>
            <w:r>
              <w:rPr>
                <w:rFonts w:hint="eastAsia"/>
              </w:rPr>
              <w:t>”</w:t>
            </w:r>
            <w:r>
              <w:t>：</w:t>
            </w:r>
          </w:p>
          <w:p w:rsidR="00F16B76" w:rsidRDefault="00F16B76" w:rsidP="00F16B76">
            <w:pPr>
              <w:rPr>
                <w:i/>
              </w:rPr>
            </w:pPr>
            <w:r>
              <w:rPr>
                <w:rFonts w:hint="eastAsia"/>
              </w:rPr>
              <w:t>“</w:t>
            </w:r>
            <w:r>
              <w:t>强制密码历史</w:t>
            </w:r>
            <w:r>
              <w:rPr>
                <w:rFonts w:hint="eastAsia"/>
              </w:rPr>
              <w:t>”</w:t>
            </w:r>
            <w:r>
              <w:t>设置为</w:t>
            </w:r>
            <w:r>
              <w:rPr>
                <w:rFonts w:hint="eastAsia"/>
              </w:rPr>
              <w:t>“</w:t>
            </w:r>
            <w:r w:rsidR="00A06204">
              <w:rPr>
                <w:rFonts w:hint="eastAsia"/>
              </w:rPr>
              <w:t>3</w:t>
            </w:r>
            <w:r>
              <w:rPr>
                <w:rFonts w:hint="eastAsia"/>
              </w:rPr>
              <w:t>个记住的密码”。</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检查方法</w:t>
            </w:r>
          </w:p>
        </w:tc>
        <w:tc>
          <w:tcPr>
            <w:tcW w:w="7154" w:type="dxa"/>
          </w:tcPr>
          <w:p w:rsidR="00F16B76" w:rsidRDefault="00A06204" w:rsidP="00F16B76">
            <w:r>
              <w:rPr>
                <w:rFonts w:hint="eastAsia"/>
              </w:rPr>
              <w:t>依照配置方法打开“</w:t>
            </w:r>
            <w:r>
              <w:t>密码策略</w:t>
            </w:r>
            <w:r>
              <w:rPr>
                <w:rFonts w:hint="eastAsia"/>
              </w:rPr>
              <w:t>”，查看“强制密码历史”是否设置〉</w:t>
            </w:r>
            <w:r>
              <w:rPr>
                <w:rFonts w:hint="eastAsia"/>
              </w:rPr>
              <w:t>=3</w:t>
            </w:r>
            <w:r>
              <w:rPr>
                <w:rFonts w:hint="eastAsia"/>
              </w:rPr>
              <w:t>的值，如果是则符合，否则不符合。</w:t>
            </w:r>
          </w:p>
        </w:tc>
      </w:tr>
      <w:tr w:rsidR="00F16B76" w:rsidRPr="00AA36D3" w:rsidTr="00F16B76">
        <w:trPr>
          <w:trHeight w:val="459"/>
          <w:jc w:val="center"/>
        </w:trPr>
        <w:tc>
          <w:tcPr>
            <w:tcW w:w="1368" w:type="dxa"/>
          </w:tcPr>
          <w:p w:rsidR="00F16B76" w:rsidRDefault="00F16B76" w:rsidP="00F16B76">
            <w:pPr>
              <w:jc w:val="center"/>
              <w:rPr>
                <w:b/>
              </w:rPr>
            </w:pPr>
            <w:r>
              <w:rPr>
                <w:rFonts w:hint="eastAsia"/>
                <w:b/>
              </w:rPr>
              <w:t>依据</w:t>
            </w:r>
          </w:p>
        </w:tc>
        <w:tc>
          <w:tcPr>
            <w:tcW w:w="7154" w:type="dxa"/>
          </w:tcPr>
          <w:p w:rsidR="00F16B76" w:rsidRDefault="006D2090" w:rsidP="00F16B76">
            <w:r>
              <w:rPr>
                <w:rFonts w:hint="eastAsia"/>
              </w:rPr>
              <w:t xml:space="preserve">7.1.3.1 </w:t>
            </w:r>
            <w:r>
              <w:rPr>
                <w:rFonts w:hint="eastAsia"/>
              </w:rPr>
              <w:t>主机：身份鉴别（</w:t>
            </w:r>
            <w:r>
              <w:rPr>
                <w:rFonts w:hint="eastAsia"/>
              </w:rPr>
              <w:t>S3</w:t>
            </w:r>
            <w:r>
              <w:rPr>
                <w:rFonts w:hint="eastAsia"/>
              </w:rPr>
              <w:t>），</w:t>
            </w:r>
            <w:r w:rsidR="00F16B76">
              <w:rPr>
                <w:rFonts w:hint="eastAsia"/>
              </w:rPr>
              <w:t xml:space="preserve">c) </w:t>
            </w:r>
            <w:r w:rsidR="00F16B76">
              <w:rPr>
                <w:rFonts w:hint="eastAsia"/>
              </w:rPr>
              <w:t>操作系统和数据库系统管理用户身份标识应具有不易被冒用的特点，系统的静态口令应在</w:t>
            </w:r>
            <w:r w:rsidR="00F16B76">
              <w:rPr>
                <w:rFonts w:hint="eastAsia"/>
              </w:rPr>
              <w:t>8</w:t>
            </w:r>
            <w:r w:rsidR="00F16B76">
              <w:rPr>
                <w:rFonts w:hint="eastAsia"/>
              </w:rPr>
              <w:t>位以上并由字母、数字、符号等混合组成并每三个月更换口令；</w:t>
            </w:r>
          </w:p>
        </w:tc>
      </w:tr>
      <w:tr w:rsidR="00F16B76" w:rsidRPr="00053197" w:rsidTr="00F16B76">
        <w:trPr>
          <w:trHeight w:val="294"/>
          <w:jc w:val="center"/>
        </w:trPr>
        <w:tc>
          <w:tcPr>
            <w:tcW w:w="1368" w:type="dxa"/>
            <w:tcBorders>
              <w:bottom w:val="single" w:sz="4" w:space="0" w:color="auto"/>
            </w:tcBorders>
          </w:tcPr>
          <w:p w:rsidR="00F16B76" w:rsidRPr="00053197" w:rsidRDefault="00F16B76" w:rsidP="00F16B76">
            <w:pPr>
              <w:jc w:val="center"/>
              <w:rPr>
                <w:b/>
              </w:rPr>
            </w:pPr>
            <w:r w:rsidRPr="00053197">
              <w:rPr>
                <w:rFonts w:hint="eastAsia"/>
                <w:b/>
              </w:rPr>
              <w:t>备注</w:t>
            </w:r>
          </w:p>
        </w:tc>
        <w:tc>
          <w:tcPr>
            <w:tcW w:w="7154" w:type="dxa"/>
          </w:tcPr>
          <w:p w:rsidR="00F16B76" w:rsidRPr="00053197" w:rsidRDefault="00F16B76" w:rsidP="00F16B76"/>
        </w:tc>
      </w:tr>
    </w:tbl>
    <w:p w:rsidR="00F16B76" w:rsidRDefault="00F16B76" w:rsidP="00F16B76">
      <w:pPr>
        <w:pStyle w:val="32"/>
        <w:rPr>
          <w:sz w:val="28"/>
          <w:lang w:eastAsia="zh-CN"/>
        </w:rPr>
      </w:pPr>
      <w:bookmarkStart w:id="44" w:name="_Toc388358368"/>
      <w:bookmarkStart w:id="45" w:name="_Toc408244802"/>
      <w:r>
        <w:rPr>
          <w:rFonts w:hint="eastAsia"/>
          <w:sz w:val="28"/>
          <w:lang w:eastAsia="zh-CN"/>
        </w:rPr>
        <w:t>限制</w:t>
      </w:r>
      <w:r>
        <w:rPr>
          <w:rFonts w:hint="eastAsia"/>
          <w:sz w:val="28"/>
        </w:rPr>
        <w:t>匿名远程连接</w:t>
      </w:r>
      <w:bookmarkEnd w:id="44"/>
      <w:bookmarkEnd w:id="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项目名称</w:t>
            </w:r>
          </w:p>
        </w:tc>
        <w:tc>
          <w:tcPr>
            <w:tcW w:w="7154" w:type="dxa"/>
          </w:tcPr>
          <w:p w:rsidR="00F16B76" w:rsidRPr="006A0042" w:rsidRDefault="00F16B76" w:rsidP="00F16B76">
            <w:r>
              <w:rPr>
                <w:rFonts w:hint="eastAsia"/>
              </w:rPr>
              <w:t>限制匿名远程连接（建议实施）</w:t>
            </w:r>
          </w:p>
        </w:tc>
      </w:tr>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编号</w:t>
            </w:r>
          </w:p>
        </w:tc>
        <w:tc>
          <w:tcPr>
            <w:tcW w:w="7154" w:type="dxa"/>
          </w:tcPr>
          <w:p w:rsidR="00F16B76" w:rsidRPr="006A0042" w:rsidRDefault="00F16B76" w:rsidP="00F16B76">
            <w:r w:rsidRPr="006A0042">
              <w:rPr>
                <w:rFonts w:hint="eastAsia"/>
              </w:rPr>
              <w:t>操作系统</w:t>
            </w:r>
            <w:r w:rsidR="00256B17">
              <w:rPr>
                <w:rFonts w:hint="eastAsia"/>
              </w:rPr>
              <w:t>-</w:t>
            </w:r>
            <w:r w:rsidRPr="006A0042">
              <w:rPr>
                <w:rFonts w:hint="eastAsia"/>
              </w:rPr>
              <w:t>WINDOWS</w:t>
            </w:r>
            <w:r w:rsidR="00256B17">
              <w:rPr>
                <w:rFonts w:hint="eastAsia"/>
              </w:rPr>
              <w:t>-8</w:t>
            </w:r>
          </w:p>
        </w:tc>
      </w:tr>
      <w:tr w:rsidR="00F16B76" w:rsidRPr="00053197" w:rsidTr="00F16B76">
        <w:trPr>
          <w:jc w:val="center"/>
        </w:trPr>
        <w:tc>
          <w:tcPr>
            <w:tcW w:w="1368" w:type="dxa"/>
          </w:tcPr>
          <w:p w:rsidR="00F16B76" w:rsidRPr="009D58DB" w:rsidRDefault="00F16B76" w:rsidP="00F16B76">
            <w:pPr>
              <w:jc w:val="center"/>
              <w:rPr>
                <w:b/>
                <w:lang w:val="en-NZ"/>
              </w:rPr>
            </w:pPr>
            <w:r>
              <w:rPr>
                <w:rFonts w:hint="eastAsia"/>
                <w:b/>
                <w:lang w:val="en-NZ"/>
              </w:rPr>
              <w:t>安全基线项说明</w:t>
            </w:r>
          </w:p>
        </w:tc>
        <w:tc>
          <w:tcPr>
            <w:tcW w:w="7154" w:type="dxa"/>
          </w:tcPr>
          <w:p w:rsidR="00F16B76" w:rsidRPr="00E4048F" w:rsidRDefault="00F16B76" w:rsidP="00F16B76">
            <w:r>
              <w:rPr>
                <w:rFonts w:hint="eastAsia"/>
              </w:rPr>
              <w:t>限制匿名用户连接权限，防止用户远程枚举本地帐号，</w:t>
            </w:r>
            <w:r>
              <w:t>不允许枚举</w:t>
            </w:r>
            <w:r>
              <w:t>SAM</w:t>
            </w:r>
            <w:r>
              <w:t>帐号和共享</w:t>
            </w:r>
            <w:r>
              <w:rPr>
                <w:rFonts w:hint="eastAsia"/>
              </w:rPr>
              <w:t>。</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配置方法</w:t>
            </w:r>
          </w:p>
        </w:tc>
        <w:tc>
          <w:tcPr>
            <w:tcW w:w="7154" w:type="dxa"/>
          </w:tcPr>
          <w:p w:rsidR="00F16B76" w:rsidRDefault="00520495" w:rsidP="00F16B76">
            <w:r>
              <w:rPr>
                <w:rFonts w:hint="eastAsia"/>
                <w:b/>
              </w:rPr>
              <w:t>登录系统，以管理员权限进行如下操作：</w:t>
            </w:r>
          </w:p>
          <w:p w:rsidR="00F16B76" w:rsidRDefault="00F16B76" w:rsidP="00F16B76">
            <w:r>
              <w:t>进入</w:t>
            </w:r>
            <w:r>
              <w:rPr>
                <w:rFonts w:hint="eastAsia"/>
              </w:rPr>
              <w:t>“开始</w:t>
            </w:r>
            <w:r>
              <w:t>-&gt;</w:t>
            </w:r>
            <w:r w:rsidRPr="006A0042">
              <w:t>控制面板</w:t>
            </w:r>
            <w:r w:rsidRPr="006A0042">
              <w:t>-&gt;</w:t>
            </w:r>
            <w:r>
              <w:t>管理工具</w:t>
            </w:r>
            <w:r>
              <w:t>-&gt;</w:t>
            </w:r>
            <w:r>
              <w:t>本地安全策略</w:t>
            </w:r>
            <w:r>
              <w:t>-&gt;</w:t>
            </w:r>
            <w:r>
              <w:t>本地策略</w:t>
            </w:r>
            <w:r>
              <w:t>-&gt;</w:t>
            </w:r>
            <w:r>
              <w:t>安全选项</w:t>
            </w:r>
            <w:r>
              <w:rPr>
                <w:rFonts w:hint="eastAsia"/>
              </w:rPr>
              <w:t>”：</w:t>
            </w:r>
          </w:p>
          <w:p w:rsidR="00F16B76" w:rsidRPr="00053197" w:rsidRDefault="00F16B76" w:rsidP="00F16B76">
            <w:r>
              <w:rPr>
                <w:rFonts w:hint="eastAsia"/>
              </w:rPr>
              <w:t>“网络访问：不允许</w:t>
            </w:r>
            <w:r>
              <w:rPr>
                <w:rFonts w:hint="eastAsia"/>
              </w:rPr>
              <w:t xml:space="preserve"> SAM </w:t>
            </w:r>
            <w:r>
              <w:rPr>
                <w:rFonts w:hint="eastAsia"/>
              </w:rPr>
              <w:t>帐户的匿名枚举”设置为“已启用”</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检查方法</w:t>
            </w:r>
          </w:p>
        </w:tc>
        <w:tc>
          <w:tcPr>
            <w:tcW w:w="7154" w:type="dxa"/>
          </w:tcPr>
          <w:p w:rsidR="00F16B76" w:rsidRPr="003C7429" w:rsidRDefault="00257D57" w:rsidP="00257D57">
            <w:r>
              <w:rPr>
                <w:rFonts w:hint="eastAsia"/>
              </w:rPr>
              <w:t>依照配置方法打开“安全选项”，检查</w:t>
            </w:r>
            <w:r w:rsidR="00A06204">
              <w:rPr>
                <w:rFonts w:hint="eastAsia"/>
              </w:rPr>
              <w:t>如果是则符合，</w:t>
            </w:r>
            <w:r>
              <w:rPr>
                <w:rFonts w:hint="eastAsia"/>
              </w:rPr>
              <w:t>检查“网络访问：不允许</w:t>
            </w:r>
            <w:r>
              <w:rPr>
                <w:rFonts w:hint="eastAsia"/>
              </w:rPr>
              <w:t xml:space="preserve"> SAM </w:t>
            </w:r>
            <w:r>
              <w:rPr>
                <w:rFonts w:hint="eastAsia"/>
              </w:rPr>
              <w:t>帐户的匿名枚举”是否设置为“已启用”，如果是则符合，否则不符合。</w:t>
            </w:r>
          </w:p>
        </w:tc>
      </w:tr>
      <w:tr w:rsidR="00F16B76" w:rsidRPr="00AA36D3" w:rsidTr="00F16B76">
        <w:trPr>
          <w:trHeight w:val="459"/>
          <w:jc w:val="center"/>
        </w:trPr>
        <w:tc>
          <w:tcPr>
            <w:tcW w:w="1368" w:type="dxa"/>
          </w:tcPr>
          <w:p w:rsidR="00F16B76" w:rsidRDefault="00F16B76" w:rsidP="00F16B76">
            <w:pPr>
              <w:jc w:val="center"/>
              <w:rPr>
                <w:b/>
              </w:rPr>
            </w:pPr>
            <w:r>
              <w:rPr>
                <w:rFonts w:hint="eastAsia"/>
                <w:b/>
              </w:rPr>
              <w:t>依据</w:t>
            </w:r>
          </w:p>
        </w:tc>
        <w:tc>
          <w:tcPr>
            <w:tcW w:w="7154" w:type="dxa"/>
          </w:tcPr>
          <w:p w:rsidR="00F16B76" w:rsidRDefault="006D2090" w:rsidP="00F16B76">
            <w:r>
              <w:rPr>
                <w:rFonts w:hint="eastAsia"/>
              </w:rPr>
              <w:t xml:space="preserve">7.1.3.1 </w:t>
            </w:r>
            <w:r>
              <w:rPr>
                <w:rFonts w:hint="eastAsia"/>
              </w:rPr>
              <w:t>主机：身份鉴别（</w:t>
            </w:r>
            <w:r>
              <w:rPr>
                <w:rFonts w:hint="eastAsia"/>
              </w:rPr>
              <w:t>S3</w:t>
            </w:r>
            <w:r>
              <w:rPr>
                <w:rFonts w:hint="eastAsia"/>
              </w:rPr>
              <w:t>），</w:t>
            </w:r>
            <w:r w:rsidR="00F16B76">
              <w:rPr>
                <w:rFonts w:hint="eastAsia"/>
              </w:rPr>
              <w:t xml:space="preserve">b) </w:t>
            </w:r>
            <w:r w:rsidR="00F16B76">
              <w:rPr>
                <w:rFonts w:hint="eastAsia"/>
              </w:rPr>
              <w:t>应对登录操作系统和数据库系统的用户进行身份标识和鉴别</w:t>
            </w:r>
          </w:p>
        </w:tc>
      </w:tr>
      <w:tr w:rsidR="00F16B76" w:rsidRPr="00053197" w:rsidTr="00F16B76">
        <w:trPr>
          <w:trHeight w:val="294"/>
          <w:jc w:val="center"/>
        </w:trPr>
        <w:tc>
          <w:tcPr>
            <w:tcW w:w="1368" w:type="dxa"/>
            <w:tcBorders>
              <w:bottom w:val="single" w:sz="4" w:space="0" w:color="auto"/>
            </w:tcBorders>
          </w:tcPr>
          <w:p w:rsidR="00F16B76" w:rsidRPr="00053197" w:rsidRDefault="00F16B76" w:rsidP="00F16B76">
            <w:pPr>
              <w:jc w:val="center"/>
              <w:rPr>
                <w:b/>
              </w:rPr>
            </w:pPr>
            <w:r w:rsidRPr="00053197">
              <w:rPr>
                <w:rFonts w:hint="eastAsia"/>
                <w:b/>
              </w:rPr>
              <w:t>备注</w:t>
            </w:r>
          </w:p>
        </w:tc>
        <w:tc>
          <w:tcPr>
            <w:tcW w:w="7154" w:type="dxa"/>
          </w:tcPr>
          <w:p w:rsidR="00F16B76" w:rsidRPr="00053197" w:rsidRDefault="00F16B76" w:rsidP="00F16B76"/>
        </w:tc>
      </w:tr>
    </w:tbl>
    <w:p w:rsidR="00F16B76" w:rsidRDefault="00F16B76" w:rsidP="00F16B76">
      <w:pPr>
        <w:pStyle w:val="32"/>
        <w:rPr>
          <w:sz w:val="28"/>
          <w:lang w:eastAsia="zh-CN"/>
        </w:rPr>
      </w:pPr>
      <w:bookmarkStart w:id="46" w:name="_Toc388358373"/>
      <w:bookmarkStart w:id="47" w:name="_Toc408244803"/>
      <w:bookmarkStart w:id="48" w:name="_Toc388358367"/>
      <w:bookmarkStart w:id="49" w:name="_Toc275273427"/>
      <w:bookmarkStart w:id="50" w:name="_Toc388358375"/>
      <w:r>
        <w:rPr>
          <w:rFonts w:hint="eastAsia"/>
          <w:sz w:val="28"/>
        </w:rPr>
        <w:t>配置会话锁定</w:t>
      </w:r>
      <w:bookmarkEnd w:id="46"/>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项目名称</w:t>
            </w:r>
          </w:p>
        </w:tc>
        <w:tc>
          <w:tcPr>
            <w:tcW w:w="7154" w:type="dxa"/>
          </w:tcPr>
          <w:p w:rsidR="00F16B76" w:rsidRPr="00237FC6" w:rsidRDefault="00F16B76" w:rsidP="00F16B76">
            <w:r>
              <w:rPr>
                <w:rFonts w:hint="eastAsia"/>
              </w:rPr>
              <w:t>配置会话锁定（按需实施）</w:t>
            </w:r>
          </w:p>
        </w:tc>
      </w:tr>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编号</w:t>
            </w:r>
          </w:p>
        </w:tc>
        <w:tc>
          <w:tcPr>
            <w:tcW w:w="7154" w:type="dxa"/>
          </w:tcPr>
          <w:p w:rsidR="00F16B76" w:rsidRPr="00237FC6" w:rsidRDefault="00F16B76" w:rsidP="00F16B76">
            <w:r w:rsidRPr="00237FC6">
              <w:rPr>
                <w:rFonts w:hint="eastAsia"/>
              </w:rPr>
              <w:t>操作系统</w:t>
            </w:r>
            <w:r w:rsidR="00377F95">
              <w:rPr>
                <w:rFonts w:hint="eastAsia"/>
              </w:rPr>
              <w:t>-</w:t>
            </w:r>
            <w:r w:rsidRPr="00237FC6">
              <w:rPr>
                <w:rFonts w:hint="eastAsia"/>
              </w:rPr>
              <w:t>WINDOWS</w:t>
            </w:r>
            <w:r w:rsidR="00377F95">
              <w:rPr>
                <w:rFonts w:hint="eastAsia"/>
              </w:rPr>
              <w:t>-9</w:t>
            </w:r>
          </w:p>
        </w:tc>
      </w:tr>
      <w:tr w:rsidR="00F16B76" w:rsidRPr="00053197" w:rsidTr="00F16B76">
        <w:trPr>
          <w:jc w:val="center"/>
        </w:trPr>
        <w:tc>
          <w:tcPr>
            <w:tcW w:w="1368" w:type="dxa"/>
          </w:tcPr>
          <w:p w:rsidR="00F16B76" w:rsidRPr="009D58DB" w:rsidRDefault="00F16B76" w:rsidP="00F16B76">
            <w:pPr>
              <w:jc w:val="center"/>
              <w:rPr>
                <w:b/>
                <w:lang w:val="en-NZ"/>
              </w:rPr>
            </w:pPr>
            <w:r>
              <w:rPr>
                <w:rFonts w:hint="eastAsia"/>
                <w:b/>
                <w:lang w:val="en-NZ"/>
              </w:rPr>
              <w:t>安全基线项</w:t>
            </w:r>
            <w:r>
              <w:rPr>
                <w:rFonts w:hint="eastAsia"/>
                <w:b/>
                <w:lang w:val="en-NZ"/>
              </w:rPr>
              <w:lastRenderedPageBreak/>
              <w:t>说明</w:t>
            </w:r>
          </w:p>
        </w:tc>
        <w:tc>
          <w:tcPr>
            <w:tcW w:w="7154" w:type="dxa"/>
          </w:tcPr>
          <w:p w:rsidR="00F16B76" w:rsidRPr="00E4048F" w:rsidRDefault="00F16B76" w:rsidP="00F16B76">
            <w:r>
              <w:rPr>
                <w:rFonts w:hint="eastAsia"/>
              </w:rPr>
              <w:lastRenderedPageBreak/>
              <w:t>如果是域控制域内的成员，</w:t>
            </w:r>
            <w:r>
              <w:t>检测</w:t>
            </w:r>
            <w:r>
              <w:rPr>
                <w:rFonts w:hint="eastAsia"/>
              </w:rPr>
              <w:t>会话锁定时显示用户信息</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lastRenderedPageBreak/>
              <w:t>配置方法</w:t>
            </w:r>
          </w:p>
        </w:tc>
        <w:tc>
          <w:tcPr>
            <w:tcW w:w="7154" w:type="dxa"/>
          </w:tcPr>
          <w:p w:rsidR="00F16B76" w:rsidRPr="004F2C79" w:rsidRDefault="007333C7" w:rsidP="00F16B76">
            <w:pPr>
              <w:rPr>
                <w:b/>
              </w:rPr>
            </w:pPr>
            <w:r>
              <w:rPr>
                <w:rFonts w:hint="eastAsia"/>
                <w:b/>
              </w:rPr>
              <w:t>登录系统，以管理员权限进行如下操作：</w:t>
            </w:r>
          </w:p>
          <w:p w:rsidR="00F16B76" w:rsidRPr="00053197" w:rsidRDefault="00F16B76" w:rsidP="00F16B76">
            <w:r w:rsidRPr="00D87692">
              <w:rPr>
                <w:rFonts w:hint="eastAsia"/>
              </w:rPr>
              <w:t>打开命令提示符，运行命令“</w:t>
            </w:r>
            <w:r w:rsidRPr="00D87692">
              <w:rPr>
                <w:rFonts w:hint="eastAsia"/>
              </w:rPr>
              <w:t>regedit</w:t>
            </w:r>
            <w:r w:rsidRPr="00D87692">
              <w:rPr>
                <w:rFonts w:hint="eastAsia"/>
              </w:rPr>
              <w:t>”打开注册表编辑器，浏览到路径“</w:t>
            </w:r>
            <w:r w:rsidRPr="00D87692">
              <w:rPr>
                <w:rFonts w:hint="eastAsia"/>
              </w:rPr>
              <w:t>HKEY_LOCAL_MACHINE\SOFTWARE\Microsoft\Windows\CurrentVersion\Policies\System</w:t>
            </w:r>
            <w:r w:rsidRPr="00D87692">
              <w:rPr>
                <w:rFonts w:hint="eastAsia"/>
              </w:rPr>
              <w:t>”，添加名称为“</w:t>
            </w:r>
            <w:r w:rsidRPr="00D87692">
              <w:rPr>
                <w:rFonts w:hint="eastAsia"/>
              </w:rPr>
              <w:t>DontDisplayLockedUserId</w:t>
            </w:r>
            <w:r w:rsidRPr="00D87692">
              <w:rPr>
                <w:rFonts w:hint="eastAsia"/>
              </w:rPr>
              <w:t>”、类型为</w:t>
            </w:r>
            <w:r w:rsidRPr="00D87692">
              <w:rPr>
                <w:rFonts w:hint="eastAsia"/>
              </w:rPr>
              <w:t>DWORD</w:t>
            </w:r>
            <w:r w:rsidRPr="00D87692">
              <w:rPr>
                <w:rFonts w:hint="eastAsia"/>
              </w:rPr>
              <w:t>、数据为标准值的数值，若已存在则修改其数据。此数据的有效值为</w:t>
            </w:r>
            <w:r w:rsidRPr="00D87692">
              <w:rPr>
                <w:rFonts w:hint="eastAsia"/>
              </w:rPr>
              <w:t>1-3</w:t>
            </w:r>
            <w:r w:rsidRPr="00D87692">
              <w:rPr>
                <w:rFonts w:hint="eastAsia"/>
              </w:rPr>
              <w:t>，其中</w:t>
            </w:r>
            <w:r w:rsidRPr="00D87692">
              <w:rPr>
                <w:rFonts w:hint="eastAsia"/>
              </w:rPr>
              <w:t>1</w:t>
            </w:r>
            <w:r w:rsidRPr="00D87692">
              <w:rPr>
                <w:rFonts w:hint="eastAsia"/>
              </w:rPr>
              <w:t>表示显示名称、域名、用户名，</w:t>
            </w:r>
            <w:r w:rsidRPr="00D87692">
              <w:rPr>
                <w:rFonts w:hint="eastAsia"/>
              </w:rPr>
              <w:t>2</w:t>
            </w:r>
            <w:r w:rsidRPr="00D87692">
              <w:rPr>
                <w:rFonts w:hint="eastAsia"/>
              </w:rPr>
              <w:t>表示仅显示用户名称，</w:t>
            </w:r>
            <w:r w:rsidRPr="00D87692">
              <w:rPr>
                <w:rFonts w:hint="eastAsia"/>
              </w:rPr>
              <w:t>3</w:t>
            </w:r>
            <w:r w:rsidRPr="00D87692">
              <w:rPr>
                <w:rFonts w:hint="eastAsia"/>
              </w:rPr>
              <w:t>表示不显示用户信息。</w:t>
            </w:r>
            <w:r w:rsidRPr="00D87692">
              <w:rPr>
                <w:rFonts w:hint="eastAsia"/>
              </w:rPr>
              <w:t>Windows2000</w:t>
            </w:r>
            <w:r w:rsidRPr="00D87692">
              <w:rPr>
                <w:rFonts w:hint="eastAsia"/>
              </w:rPr>
              <w:t>没有此设置，不检查此项。</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检查方法</w:t>
            </w:r>
          </w:p>
        </w:tc>
        <w:tc>
          <w:tcPr>
            <w:tcW w:w="7154" w:type="dxa"/>
          </w:tcPr>
          <w:p w:rsidR="00A06204" w:rsidRPr="003C7429" w:rsidRDefault="003742E3" w:rsidP="00F16B76">
            <w:r>
              <w:rPr>
                <w:rFonts w:hint="eastAsia"/>
              </w:rPr>
              <w:t>锁定用户后，检查界面上是否显示用户信息，</w:t>
            </w:r>
            <w:r w:rsidR="00A06204">
              <w:rPr>
                <w:rFonts w:hint="eastAsia"/>
              </w:rPr>
              <w:t>如果是则符合，否则不符合。</w:t>
            </w:r>
          </w:p>
        </w:tc>
      </w:tr>
      <w:tr w:rsidR="00F16B76" w:rsidRPr="00AA36D3" w:rsidTr="00F16B76">
        <w:trPr>
          <w:trHeight w:val="459"/>
          <w:jc w:val="center"/>
        </w:trPr>
        <w:tc>
          <w:tcPr>
            <w:tcW w:w="1368" w:type="dxa"/>
          </w:tcPr>
          <w:p w:rsidR="00F16B76" w:rsidRDefault="00F16B76" w:rsidP="00F16B76">
            <w:pPr>
              <w:jc w:val="center"/>
              <w:rPr>
                <w:b/>
              </w:rPr>
            </w:pPr>
            <w:r>
              <w:rPr>
                <w:rFonts w:hint="eastAsia"/>
                <w:b/>
              </w:rPr>
              <w:t>依据</w:t>
            </w:r>
          </w:p>
        </w:tc>
        <w:tc>
          <w:tcPr>
            <w:tcW w:w="7154" w:type="dxa"/>
          </w:tcPr>
          <w:p w:rsidR="00F16B76" w:rsidRDefault="006D2090" w:rsidP="00F16B76">
            <w:r>
              <w:rPr>
                <w:rFonts w:hint="eastAsia"/>
              </w:rPr>
              <w:t xml:space="preserve">7.1.3.1 </w:t>
            </w:r>
            <w:r>
              <w:rPr>
                <w:rFonts w:hint="eastAsia"/>
              </w:rPr>
              <w:t>主机：身份鉴别（</w:t>
            </w:r>
            <w:r>
              <w:rPr>
                <w:rFonts w:hint="eastAsia"/>
              </w:rPr>
              <w:t>S3</w:t>
            </w:r>
            <w:r>
              <w:rPr>
                <w:rFonts w:hint="eastAsia"/>
              </w:rPr>
              <w:t>），</w:t>
            </w:r>
            <w:r w:rsidR="00F16B76">
              <w:rPr>
                <w:rFonts w:hint="eastAsia"/>
              </w:rPr>
              <w:t xml:space="preserve">b) </w:t>
            </w:r>
            <w:r w:rsidR="00F16B76">
              <w:rPr>
                <w:rFonts w:hint="eastAsia"/>
              </w:rPr>
              <w:t>应对登录操作系统和数据库系统的用户进行身份标识和鉴别</w:t>
            </w:r>
          </w:p>
        </w:tc>
      </w:tr>
      <w:tr w:rsidR="00F16B76" w:rsidRPr="00053197" w:rsidTr="00F16B76">
        <w:trPr>
          <w:trHeight w:val="294"/>
          <w:jc w:val="center"/>
        </w:trPr>
        <w:tc>
          <w:tcPr>
            <w:tcW w:w="1368" w:type="dxa"/>
            <w:tcBorders>
              <w:bottom w:val="single" w:sz="4" w:space="0" w:color="auto"/>
            </w:tcBorders>
          </w:tcPr>
          <w:p w:rsidR="00F16B76" w:rsidRPr="00053197" w:rsidRDefault="00F16B76" w:rsidP="00F16B76">
            <w:pPr>
              <w:jc w:val="center"/>
              <w:rPr>
                <w:b/>
              </w:rPr>
            </w:pPr>
            <w:r w:rsidRPr="00053197">
              <w:rPr>
                <w:rFonts w:hint="eastAsia"/>
                <w:b/>
              </w:rPr>
              <w:t>备注</w:t>
            </w:r>
          </w:p>
        </w:tc>
        <w:tc>
          <w:tcPr>
            <w:tcW w:w="7154" w:type="dxa"/>
          </w:tcPr>
          <w:p w:rsidR="00F16B76" w:rsidRPr="00053197" w:rsidRDefault="00F16B76" w:rsidP="00F16B76">
            <w:r>
              <w:t>不是域控服务器或域成员不检查此项</w:t>
            </w:r>
            <w:r>
              <w:rPr>
                <w:rFonts w:hint="eastAsia"/>
              </w:rPr>
              <w:t>。</w:t>
            </w:r>
            <w:r>
              <w:rPr>
                <w:rFonts w:hint="eastAsia"/>
              </w:rPr>
              <w:t>Windows2000</w:t>
            </w:r>
            <w:r>
              <w:rPr>
                <w:rFonts w:hint="eastAsia"/>
              </w:rPr>
              <w:t>没有此设置，不检查此项。</w:t>
            </w:r>
          </w:p>
        </w:tc>
      </w:tr>
    </w:tbl>
    <w:p w:rsidR="00F16B76" w:rsidRDefault="00F16B76" w:rsidP="00F16B76">
      <w:pPr>
        <w:pStyle w:val="32"/>
        <w:rPr>
          <w:sz w:val="28"/>
          <w:lang w:eastAsia="zh-CN"/>
        </w:rPr>
      </w:pPr>
      <w:bookmarkStart w:id="51" w:name="_Toc408244804"/>
      <w:r>
        <w:rPr>
          <w:rFonts w:hint="eastAsia"/>
          <w:sz w:val="28"/>
          <w:lang w:eastAsia="zh-CN"/>
        </w:rPr>
        <w:t>配置</w:t>
      </w:r>
      <w:r>
        <w:rPr>
          <w:rFonts w:hint="eastAsia"/>
          <w:sz w:val="28"/>
        </w:rPr>
        <w:t>口令最短使用</w:t>
      </w:r>
      <w:bookmarkEnd w:id="48"/>
      <w:r>
        <w:rPr>
          <w:rFonts w:hint="eastAsia"/>
          <w:sz w:val="28"/>
          <w:lang w:eastAsia="zh-CN"/>
        </w:rPr>
        <w:t>时间</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项目名称</w:t>
            </w:r>
          </w:p>
        </w:tc>
        <w:tc>
          <w:tcPr>
            <w:tcW w:w="7154" w:type="dxa"/>
          </w:tcPr>
          <w:p w:rsidR="00F16B76" w:rsidRPr="00CE3F13" w:rsidRDefault="00F16B76" w:rsidP="00F16B76">
            <w:pPr>
              <w:rPr>
                <w:rFonts w:eastAsiaTheme="minorEastAsia"/>
              </w:rPr>
            </w:pPr>
            <w:r>
              <w:rPr>
                <w:rFonts w:ascii="Malgun Gothic" w:eastAsiaTheme="minorEastAsia" w:hAnsi="Malgun Gothic" w:hint="eastAsia"/>
              </w:rPr>
              <w:t>配置口令</w:t>
            </w:r>
            <w:r>
              <w:rPr>
                <w:rFonts w:asciiTheme="minorEastAsia" w:eastAsiaTheme="minorEastAsia" w:hAnsiTheme="minorEastAsia" w:hint="eastAsia"/>
              </w:rPr>
              <w:t>最短使用时间（按需实施）</w:t>
            </w:r>
          </w:p>
        </w:tc>
      </w:tr>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编号</w:t>
            </w:r>
          </w:p>
        </w:tc>
        <w:tc>
          <w:tcPr>
            <w:tcW w:w="7154" w:type="dxa"/>
          </w:tcPr>
          <w:p w:rsidR="00F16B76" w:rsidRPr="00634459" w:rsidRDefault="00F16B76" w:rsidP="00F16B76">
            <w:r w:rsidRPr="00634459">
              <w:rPr>
                <w:rFonts w:hint="eastAsia"/>
              </w:rPr>
              <w:t>操作系统</w:t>
            </w:r>
            <w:r w:rsidR="00292844">
              <w:rPr>
                <w:rFonts w:hint="eastAsia"/>
              </w:rPr>
              <w:t>-WINDOWS -10</w:t>
            </w:r>
          </w:p>
        </w:tc>
      </w:tr>
      <w:tr w:rsidR="00F16B76" w:rsidRPr="00053197" w:rsidTr="00F16B76">
        <w:trPr>
          <w:jc w:val="center"/>
        </w:trPr>
        <w:tc>
          <w:tcPr>
            <w:tcW w:w="1368" w:type="dxa"/>
          </w:tcPr>
          <w:p w:rsidR="00F16B76" w:rsidRPr="009D58DB" w:rsidRDefault="00F16B76" w:rsidP="00F16B76">
            <w:pPr>
              <w:jc w:val="center"/>
              <w:rPr>
                <w:b/>
                <w:lang w:val="en-NZ"/>
              </w:rPr>
            </w:pPr>
            <w:r>
              <w:rPr>
                <w:rFonts w:hint="eastAsia"/>
                <w:b/>
                <w:lang w:val="en-NZ"/>
              </w:rPr>
              <w:t>安全基线项说明</w:t>
            </w:r>
          </w:p>
        </w:tc>
        <w:tc>
          <w:tcPr>
            <w:tcW w:w="7154" w:type="dxa"/>
          </w:tcPr>
          <w:p w:rsidR="00F16B76" w:rsidRPr="00E4048F" w:rsidRDefault="00F16B76" w:rsidP="00F16B76">
            <w:r w:rsidRPr="00B12D79">
              <w:rPr>
                <w:rFonts w:ascii="宋体" w:hAnsi="宋体" w:cs="宋体" w:hint="eastAsia"/>
              </w:rPr>
              <w:t>密</w:t>
            </w:r>
            <w:r w:rsidRPr="00B12D79">
              <w:rPr>
                <w:rFonts w:ascii="微软雅黑" w:eastAsia="微软雅黑" w:hAnsi="微软雅黑" w:cs="微软雅黑" w:hint="eastAsia"/>
              </w:rPr>
              <w:t>码</w:t>
            </w:r>
            <w:r w:rsidRPr="00B12D79">
              <w:rPr>
                <w:rFonts w:ascii="宋体" w:hAnsi="宋体" w:cs="宋体" w:hint="eastAsia"/>
              </w:rPr>
              <w:t>最短使用期限</w:t>
            </w:r>
            <w:r>
              <w:rPr>
                <w:rFonts w:ascii="Malgun Gothic" w:eastAsiaTheme="minorEastAsia" w:hAnsi="Malgun Gothic" w:cs="Malgun Gothic" w:hint="eastAsia"/>
              </w:rPr>
              <w:t>设置</w:t>
            </w:r>
            <w:r w:rsidRPr="00B12D79">
              <w:rPr>
                <w:rFonts w:ascii="微软雅黑" w:eastAsia="微软雅黑" w:hAnsi="微软雅黑" w:cs="微软雅黑" w:hint="eastAsia"/>
              </w:rPr>
              <w:t>为</w:t>
            </w:r>
            <w:r w:rsidRPr="00B12D79">
              <w:rPr>
                <w:rFonts w:ascii="Malgun Gothic" w:eastAsia="Malgun Gothic" w:hAnsi="Malgun Gothic" w:hint="eastAsia"/>
              </w:rPr>
              <w:t>2</w:t>
            </w:r>
            <w:r w:rsidRPr="00B12D79">
              <w:rPr>
                <w:rFonts w:ascii="宋体" w:hAnsi="宋体" w:cs="宋体" w:hint="eastAsia"/>
              </w:rPr>
              <w:t>天</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配置方法</w:t>
            </w:r>
          </w:p>
        </w:tc>
        <w:tc>
          <w:tcPr>
            <w:tcW w:w="7154" w:type="dxa"/>
          </w:tcPr>
          <w:p w:rsidR="007333C7" w:rsidRDefault="007333C7" w:rsidP="007333C7">
            <w:pPr>
              <w:rPr>
                <w:b/>
              </w:rPr>
            </w:pPr>
            <w:r>
              <w:rPr>
                <w:rFonts w:hint="eastAsia"/>
                <w:b/>
              </w:rPr>
              <w:t>登录系统，以管理员权限进行如下操作：</w:t>
            </w:r>
          </w:p>
          <w:p w:rsidR="00F16B76" w:rsidRDefault="00F16B76" w:rsidP="00F16B76">
            <w:pPr>
              <w:rPr>
                <w:i/>
              </w:rPr>
            </w:pPr>
            <w:r>
              <w:t>进入控制面板</w:t>
            </w:r>
            <w:r>
              <w:t>-&gt;</w:t>
            </w:r>
            <w:r>
              <w:t>管理工具</w:t>
            </w:r>
            <w:r>
              <w:t>-&gt;</w:t>
            </w:r>
            <w:r>
              <w:t>本地安全策略</w:t>
            </w:r>
            <w:r>
              <w:t>-&gt;</w:t>
            </w:r>
            <w:r>
              <w:t>帐户策略</w:t>
            </w:r>
            <w:r>
              <w:t>-&gt;</w:t>
            </w:r>
            <w:r>
              <w:t>密码策略</w:t>
            </w:r>
            <w:r>
              <w:t>-&gt;</w:t>
            </w:r>
            <w:r>
              <w:t>密码最短存留期</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检查方法</w:t>
            </w:r>
          </w:p>
        </w:tc>
        <w:tc>
          <w:tcPr>
            <w:tcW w:w="7154" w:type="dxa"/>
          </w:tcPr>
          <w:p w:rsidR="00F16B76" w:rsidRDefault="003742E3" w:rsidP="00F16B76">
            <w:r>
              <w:rPr>
                <w:rFonts w:hint="eastAsia"/>
              </w:rPr>
              <w:t>依照</w:t>
            </w:r>
          </w:p>
          <w:p w:rsidR="00A06204" w:rsidRDefault="00A06204" w:rsidP="00F16B76">
            <w:r>
              <w:rPr>
                <w:rFonts w:hint="eastAsia"/>
              </w:rPr>
              <w:t>如果是则符合，否则不符合。</w:t>
            </w:r>
          </w:p>
        </w:tc>
      </w:tr>
      <w:tr w:rsidR="00F16B76" w:rsidRPr="00AA36D3" w:rsidTr="00F16B76">
        <w:trPr>
          <w:trHeight w:val="459"/>
          <w:jc w:val="center"/>
        </w:trPr>
        <w:tc>
          <w:tcPr>
            <w:tcW w:w="1368" w:type="dxa"/>
          </w:tcPr>
          <w:p w:rsidR="00F16B76" w:rsidRDefault="00F16B76" w:rsidP="00F16B76">
            <w:pPr>
              <w:jc w:val="center"/>
              <w:rPr>
                <w:b/>
              </w:rPr>
            </w:pPr>
            <w:r>
              <w:rPr>
                <w:rFonts w:hint="eastAsia"/>
                <w:b/>
              </w:rPr>
              <w:t>依据</w:t>
            </w:r>
          </w:p>
        </w:tc>
        <w:tc>
          <w:tcPr>
            <w:tcW w:w="7154" w:type="dxa"/>
          </w:tcPr>
          <w:p w:rsidR="00F16B76" w:rsidRDefault="006D2090" w:rsidP="00F16B76">
            <w:r>
              <w:rPr>
                <w:rFonts w:hint="eastAsia"/>
              </w:rPr>
              <w:t xml:space="preserve">7.1.3.1 </w:t>
            </w:r>
            <w:r>
              <w:rPr>
                <w:rFonts w:hint="eastAsia"/>
              </w:rPr>
              <w:t>主机：身份鉴别（</w:t>
            </w:r>
            <w:r>
              <w:rPr>
                <w:rFonts w:hint="eastAsia"/>
              </w:rPr>
              <w:t>S3</w:t>
            </w:r>
            <w:r>
              <w:rPr>
                <w:rFonts w:hint="eastAsia"/>
              </w:rPr>
              <w:t>），</w:t>
            </w:r>
            <w:r w:rsidR="00F16B76">
              <w:rPr>
                <w:rFonts w:hint="eastAsia"/>
              </w:rPr>
              <w:t xml:space="preserve">c) </w:t>
            </w:r>
            <w:r w:rsidR="00F16B76">
              <w:rPr>
                <w:rFonts w:hint="eastAsia"/>
              </w:rPr>
              <w:t>操作系统和数据库系统管理用户身份标识应具有不易被冒用的特点，系统的静态口令应在</w:t>
            </w:r>
            <w:r w:rsidR="00F16B76">
              <w:rPr>
                <w:rFonts w:hint="eastAsia"/>
              </w:rPr>
              <w:t>8</w:t>
            </w:r>
            <w:r w:rsidR="00F16B76">
              <w:rPr>
                <w:rFonts w:hint="eastAsia"/>
              </w:rPr>
              <w:t>位以上并由字母、数字、符号等混合组成并每三个月更换口令；</w:t>
            </w:r>
          </w:p>
        </w:tc>
      </w:tr>
      <w:tr w:rsidR="00F16B76" w:rsidRPr="00053197" w:rsidTr="00F16B76">
        <w:trPr>
          <w:trHeight w:val="294"/>
          <w:jc w:val="center"/>
        </w:trPr>
        <w:tc>
          <w:tcPr>
            <w:tcW w:w="1368" w:type="dxa"/>
            <w:tcBorders>
              <w:bottom w:val="single" w:sz="4" w:space="0" w:color="auto"/>
            </w:tcBorders>
          </w:tcPr>
          <w:p w:rsidR="00F16B76" w:rsidRPr="00053197" w:rsidRDefault="00F16B76" w:rsidP="00F16B76">
            <w:pPr>
              <w:jc w:val="center"/>
              <w:rPr>
                <w:b/>
              </w:rPr>
            </w:pPr>
            <w:r w:rsidRPr="00053197">
              <w:rPr>
                <w:rFonts w:hint="eastAsia"/>
                <w:b/>
              </w:rPr>
              <w:t>备注</w:t>
            </w:r>
          </w:p>
        </w:tc>
        <w:tc>
          <w:tcPr>
            <w:tcW w:w="7154" w:type="dxa"/>
          </w:tcPr>
          <w:p w:rsidR="00F16B76" w:rsidRPr="00053197" w:rsidRDefault="00F16B76" w:rsidP="00F16B76"/>
        </w:tc>
      </w:tr>
    </w:tbl>
    <w:p w:rsidR="00940430" w:rsidRDefault="00940430" w:rsidP="00940430">
      <w:pPr>
        <w:pStyle w:val="22"/>
        <w:rPr>
          <w:sz w:val="28"/>
        </w:rPr>
      </w:pPr>
      <w:bookmarkStart w:id="52" w:name="_Toc408244805"/>
      <w:bookmarkEnd w:id="49"/>
      <w:r>
        <w:rPr>
          <w:rFonts w:hint="eastAsia"/>
          <w:sz w:val="28"/>
        </w:rPr>
        <w:t>访问控制</w:t>
      </w:r>
      <w:bookmarkEnd w:id="50"/>
      <w:bookmarkEnd w:id="52"/>
    </w:p>
    <w:p w:rsidR="00940430" w:rsidRDefault="00017C0A" w:rsidP="00940430">
      <w:pPr>
        <w:pStyle w:val="32"/>
        <w:rPr>
          <w:sz w:val="28"/>
          <w:lang w:eastAsia="zh-CN"/>
        </w:rPr>
      </w:pPr>
      <w:bookmarkStart w:id="53" w:name="_Toc275273399"/>
      <w:bookmarkStart w:id="54" w:name="_Toc388358376"/>
      <w:bookmarkStart w:id="55" w:name="_Toc408244806"/>
      <w:r>
        <w:rPr>
          <w:rFonts w:hint="eastAsia"/>
          <w:sz w:val="28"/>
          <w:lang w:eastAsia="zh-CN"/>
        </w:rPr>
        <w:t>禁止</w:t>
      </w:r>
      <w:r>
        <w:rPr>
          <w:rFonts w:hint="eastAsia"/>
          <w:sz w:val="28"/>
        </w:rPr>
        <w:t>共享</w:t>
      </w:r>
      <w:bookmarkEnd w:id="53"/>
      <w:bookmarkEnd w:id="54"/>
      <w:r>
        <w:rPr>
          <w:rFonts w:hint="eastAsia"/>
          <w:sz w:val="28"/>
          <w:lang w:eastAsia="zh-CN"/>
        </w:rPr>
        <w:t>账户</w:t>
      </w:r>
      <w:bookmarkEnd w:id="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CE2834" w:rsidRPr="00053197" w:rsidTr="00950EE6">
        <w:trPr>
          <w:jc w:val="center"/>
        </w:trPr>
        <w:tc>
          <w:tcPr>
            <w:tcW w:w="1368" w:type="dxa"/>
          </w:tcPr>
          <w:p w:rsidR="00CE2834" w:rsidRDefault="00CE2834" w:rsidP="00950EE6">
            <w:pPr>
              <w:jc w:val="center"/>
              <w:rPr>
                <w:b/>
                <w:lang w:val="en-NZ"/>
              </w:rPr>
            </w:pPr>
            <w:r w:rsidRPr="009D58DB">
              <w:rPr>
                <w:rFonts w:hint="eastAsia"/>
                <w:b/>
                <w:lang w:val="en-NZ"/>
              </w:rPr>
              <w:t>安全基线</w:t>
            </w:r>
          </w:p>
          <w:p w:rsidR="00CE2834" w:rsidRPr="009D58DB" w:rsidRDefault="00CE2834" w:rsidP="00950EE6">
            <w:pPr>
              <w:jc w:val="center"/>
              <w:rPr>
                <w:b/>
                <w:lang w:val="en-NZ"/>
              </w:rPr>
            </w:pPr>
            <w:r w:rsidRPr="009D58DB">
              <w:rPr>
                <w:rFonts w:hint="eastAsia"/>
                <w:b/>
                <w:lang w:val="en-NZ"/>
              </w:rPr>
              <w:t>项目名称</w:t>
            </w:r>
          </w:p>
        </w:tc>
        <w:tc>
          <w:tcPr>
            <w:tcW w:w="7154" w:type="dxa"/>
          </w:tcPr>
          <w:p w:rsidR="00CE2834" w:rsidRPr="00EF6398" w:rsidRDefault="00017C0A" w:rsidP="00950EE6">
            <w:r>
              <w:rPr>
                <w:rFonts w:hint="eastAsia"/>
              </w:rPr>
              <w:t>禁止共享账户</w:t>
            </w:r>
            <w:r w:rsidR="003808FF">
              <w:rPr>
                <w:rFonts w:hint="eastAsia"/>
              </w:rPr>
              <w:t>（必须实施</w:t>
            </w:r>
            <w:r w:rsidR="00CE3F13">
              <w:rPr>
                <w:rFonts w:hint="eastAsia"/>
              </w:rPr>
              <w:t>）</w:t>
            </w:r>
          </w:p>
        </w:tc>
      </w:tr>
      <w:tr w:rsidR="00CE2834" w:rsidRPr="00053197" w:rsidTr="00950EE6">
        <w:trPr>
          <w:jc w:val="center"/>
        </w:trPr>
        <w:tc>
          <w:tcPr>
            <w:tcW w:w="1368" w:type="dxa"/>
          </w:tcPr>
          <w:p w:rsidR="00CE2834" w:rsidRDefault="00CE2834" w:rsidP="00950EE6">
            <w:pPr>
              <w:jc w:val="center"/>
              <w:rPr>
                <w:b/>
                <w:lang w:val="en-NZ"/>
              </w:rPr>
            </w:pPr>
            <w:r w:rsidRPr="009D58DB">
              <w:rPr>
                <w:rFonts w:hint="eastAsia"/>
                <w:b/>
                <w:lang w:val="en-NZ"/>
              </w:rPr>
              <w:lastRenderedPageBreak/>
              <w:t>安全基线</w:t>
            </w:r>
          </w:p>
          <w:p w:rsidR="00CE2834" w:rsidRPr="009D58DB" w:rsidRDefault="00CE2834" w:rsidP="00950EE6">
            <w:pPr>
              <w:jc w:val="center"/>
              <w:rPr>
                <w:b/>
                <w:lang w:val="en-NZ"/>
              </w:rPr>
            </w:pPr>
            <w:r w:rsidRPr="009D58DB">
              <w:rPr>
                <w:rFonts w:hint="eastAsia"/>
                <w:b/>
                <w:lang w:val="en-NZ"/>
              </w:rPr>
              <w:t>编号</w:t>
            </w:r>
          </w:p>
        </w:tc>
        <w:tc>
          <w:tcPr>
            <w:tcW w:w="7154" w:type="dxa"/>
          </w:tcPr>
          <w:p w:rsidR="00CE2834" w:rsidRPr="00EF6398" w:rsidRDefault="00186C9F" w:rsidP="00950EE6">
            <w:r w:rsidRPr="00EF6398">
              <w:rPr>
                <w:rFonts w:hint="eastAsia"/>
              </w:rPr>
              <w:t>操作系统</w:t>
            </w:r>
            <w:r w:rsidRPr="00EF6398">
              <w:rPr>
                <w:rFonts w:hint="eastAsia"/>
              </w:rPr>
              <w:t>--WINDOWS--1</w:t>
            </w:r>
            <w:r w:rsidR="00801BA1">
              <w:rPr>
                <w:rFonts w:hint="eastAsia"/>
              </w:rPr>
              <w:t>1</w:t>
            </w:r>
          </w:p>
        </w:tc>
      </w:tr>
      <w:tr w:rsidR="00CE2834" w:rsidRPr="00053197" w:rsidTr="00950EE6">
        <w:trPr>
          <w:jc w:val="center"/>
        </w:trPr>
        <w:tc>
          <w:tcPr>
            <w:tcW w:w="1368" w:type="dxa"/>
          </w:tcPr>
          <w:p w:rsidR="00CE2834" w:rsidRPr="009D58DB" w:rsidRDefault="00CE2834" w:rsidP="00950EE6">
            <w:pPr>
              <w:jc w:val="center"/>
              <w:rPr>
                <w:b/>
                <w:lang w:val="en-NZ"/>
              </w:rPr>
            </w:pPr>
            <w:r>
              <w:rPr>
                <w:rFonts w:hint="eastAsia"/>
                <w:b/>
                <w:lang w:val="en-NZ"/>
              </w:rPr>
              <w:t>安全基线项说明</w:t>
            </w:r>
          </w:p>
        </w:tc>
        <w:tc>
          <w:tcPr>
            <w:tcW w:w="7154" w:type="dxa"/>
          </w:tcPr>
          <w:p w:rsidR="00186C9F" w:rsidRDefault="00186C9F" w:rsidP="00186C9F">
            <w:r>
              <w:rPr>
                <w:rFonts w:hint="eastAsia"/>
              </w:rPr>
              <w:t>系统需按照实际用户分配账号；</w:t>
            </w:r>
          </w:p>
          <w:p w:rsidR="00A205F8" w:rsidRDefault="00186C9F" w:rsidP="00186C9F">
            <w:r>
              <w:rPr>
                <w:rFonts w:hint="eastAsia"/>
              </w:rPr>
              <w:t>根据系统的使用需求，设定不同的</w:t>
            </w:r>
            <w:r w:rsidR="00A205F8">
              <w:rPr>
                <w:rFonts w:hint="eastAsia"/>
              </w:rPr>
              <w:t>账户和账户组，包括管理员用户，数据库用户，审计用户，来宾用户等，</w:t>
            </w:r>
            <w:r>
              <w:rPr>
                <w:rFonts w:hint="eastAsia"/>
              </w:rPr>
              <w:t>避免出现共享账号情况。</w:t>
            </w:r>
          </w:p>
          <w:p w:rsidR="00CE2834" w:rsidRPr="00E4048F" w:rsidRDefault="00A205F8" w:rsidP="00186C9F">
            <w:r>
              <w:rPr>
                <w:rFonts w:hint="eastAsia"/>
              </w:rPr>
              <w:t>该项采用问询的方式。</w:t>
            </w:r>
          </w:p>
        </w:tc>
      </w:tr>
      <w:tr w:rsidR="00186C9F" w:rsidRPr="00053197" w:rsidTr="00950EE6">
        <w:trPr>
          <w:trHeight w:val="774"/>
          <w:jc w:val="center"/>
        </w:trPr>
        <w:tc>
          <w:tcPr>
            <w:tcW w:w="1368" w:type="dxa"/>
          </w:tcPr>
          <w:p w:rsidR="00186C9F" w:rsidRPr="009D58DB" w:rsidRDefault="00186C9F" w:rsidP="00950EE6">
            <w:pPr>
              <w:jc w:val="center"/>
              <w:rPr>
                <w:b/>
                <w:lang w:val="en-NZ"/>
              </w:rPr>
            </w:pPr>
            <w:r>
              <w:rPr>
                <w:rFonts w:hint="eastAsia"/>
                <w:b/>
                <w:lang w:val="en-NZ"/>
              </w:rPr>
              <w:t>配置方法</w:t>
            </w:r>
          </w:p>
        </w:tc>
        <w:tc>
          <w:tcPr>
            <w:tcW w:w="7154" w:type="dxa"/>
          </w:tcPr>
          <w:p w:rsidR="00FC3F81" w:rsidRDefault="00520495" w:rsidP="00950EE6">
            <w:r>
              <w:rPr>
                <w:rFonts w:hint="eastAsia"/>
                <w:b/>
              </w:rPr>
              <w:t>登录系统，以管理员权限进行如下操作：</w:t>
            </w:r>
          </w:p>
          <w:p w:rsidR="00186C9F" w:rsidRDefault="00186C9F" w:rsidP="00950EE6">
            <w:r>
              <w:t>进入</w:t>
            </w:r>
            <w:r>
              <w:rPr>
                <w:rFonts w:hint="eastAsia"/>
              </w:rPr>
              <w:t>“</w:t>
            </w:r>
            <w:r>
              <w:t>控制面板</w:t>
            </w:r>
            <w:r>
              <w:t>-&gt;</w:t>
            </w:r>
            <w:r>
              <w:t>管理工具</w:t>
            </w:r>
            <w:r>
              <w:t>-&gt;</w:t>
            </w:r>
            <w:r>
              <w:rPr>
                <w:rFonts w:hint="eastAsia"/>
              </w:rPr>
              <w:t>计算机管理”</w:t>
            </w:r>
            <w:r>
              <w:t>，在</w:t>
            </w:r>
            <w:r>
              <w:rPr>
                <w:rFonts w:hint="eastAsia"/>
              </w:rPr>
              <w:t>“系统工具</w:t>
            </w:r>
            <w:r>
              <w:t>-&gt;</w:t>
            </w:r>
            <w:r>
              <w:rPr>
                <w:rFonts w:hint="eastAsia"/>
              </w:rPr>
              <w:t>本地用户和组”：</w:t>
            </w:r>
          </w:p>
          <w:p w:rsidR="00A205F8" w:rsidRDefault="00186C9F" w:rsidP="00950EE6">
            <w:r>
              <w:rPr>
                <w:rFonts w:hint="eastAsia"/>
              </w:rPr>
              <w:t>根据系统的要求，设定不同的账户和账户组，管理员用户，数据库用户，审计用户，来宾用户。</w:t>
            </w:r>
          </w:p>
        </w:tc>
      </w:tr>
      <w:tr w:rsidR="00186C9F" w:rsidRPr="00053197" w:rsidTr="00950EE6">
        <w:trPr>
          <w:trHeight w:val="774"/>
          <w:jc w:val="center"/>
        </w:trPr>
        <w:tc>
          <w:tcPr>
            <w:tcW w:w="1368" w:type="dxa"/>
          </w:tcPr>
          <w:p w:rsidR="00186C9F" w:rsidRPr="009D58DB" w:rsidRDefault="00186C9F" w:rsidP="00950EE6">
            <w:pPr>
              <w:jc w:val="center"/>
              <w:rPr>
                <w:b/>
                <w:lang w:val="en-NZ"/>
              </w:rPr>
            </w:pPr>
            <w:r>
              <w:rPr>
                <w:rFonts w:hint="eastAsia"/>
                <w:b/>
                <w:lang w:val="en-NZ"/>
              </w:rPr>
              <w:t>检查方法</w:t>
            </w:r>
          </w:p>
        </w:tc>
        <w:tc>
          <w:tcPr>
            <w:tcW w:w="7154" w:type="dxa"/>
          </w:tcPr>
          <w:p w:rsidR="00A06204" w:rsidRDefault="00A205F8" w:rsidP="00A205F8">
            <w:pPr>
              <w:widowControl w:val="0"/>
              <w:spacing w:line="240" w:lineRule="auto"/>
            </w:pPr>
            <w:r>
              <w:rPr>
                <w:rFonts w:hint="eastAsia"/>
              </w:rPr>
              <w:t>通过问询</w:t>
            </w:r>
            <w:r w:rsidR="004C53B3">
              <w:rPr>
                <w:rFonts w:hint="eastAsia"/>
              </w:rPr>
              <w:t>方式</w:t>
            </w:r>
            <w:r>
              <w:rPr>
                <w:rFonts w:hint="eastAsia"/>
              </w:rPr>
              <w:t>检查是否存在共享使用的账户，若无则满足安全需求</w:t>
            </w:r>
            <w:r w:rsidR="004C53B3">
              <w:rPr>
                <w:rFonts w:hint="eastAsia"/>
              </w:rPr>
              <w:t>；</w:t>
            </w:r>
            <w:r>
              <w:rPr>
                <w:rFonts w:hint="eastAsia"/>
              </w:rPr>
              <w:t>若存在则根据实际</w:t>
            </w:r>
            <w:r w:rsidR="00E74990">
              <w:rPr>
                <w:rFonts w:hint="eastAsia"/>
              </w:rPr>
              <w:t>需求</w:t>
            </w:r>
            <w:r>
              <w:rPr>
                <w:rFonts w:hint="eastAsia"/>
              </w:rPr>
              <w:t>新建不同类型、权限的账户。</w:t>
            </w:r>
          </w:p>
        </w:tc>
      </w:tr>
      <w:tr w:rsidR="00CE2834" w:rsidRPr="00AA36D3" w:rsidTr="00950EE6">
        <w:trPr>
          <w:trHeight w:val="459"/>
          <w:jc w:val="center"/>
        </w:trPr>
        <w:tc>
          <w:tcPr>
            <w:tcW w:w="1368" w:type="dxa"/>
          </w:tcPr>
          <w:p w:rsidR="00CE2834" w:rsidRDefault="00CE2834" w:rsidP="00950EE6">
            <w:pPr>
              <w:jc w:val="center"/>
              <w:rPr>
                <w:b/>
              </w:rPr>
            </w:pPr>
            <w:r>
              <w:rPr>
                <w:rFonts w:hint="eastAsia"/>
                <w:b/>
              </w:rPr>
              <w:t>依据</w:t>
            </w:r>
          </w:p>
        </w:tc>
        <w:tc>
          <w:tcPr>
            <w:tcW w:w="7154" w:type="dxa"/>
          </w:tcPr>
          <w:p w:rsidR="00CE2834" w:rsidRDefault="006D2090" w:rsidP="00FC3F81">
            <w:r>
              <w:t xml:space="preserve">7.1.3.2 </w:t>
            </w:r>
            <w:r w:rsidR="00BF3BF5">
              <w:rPr>
                <w:rFonts w:hint="eastAsia"/>
              </w:rPr>
              <w:t>主机：访问控制</w:t>
            </w:r>
            <w:r w:rsidR="00BF3BF5">
              <w:rPr>
                <w:rFonts w:hint="eastAsia"/>
              </w:rPr>
              <w:t>(</w:t>
            </w:r>
            <w:r>
              <w:t>S3</w:t>
            </w:r>
            <w:r w:rsidR="00BF3BF5">
              <w:rPr>
                <w:rFonts w:hint="eastAsia"/>
              </w:rPr>
              <w:t>）</w:t>
            </w:r>
            <w:r>
              <w:rPr>
                <w:rFonts w:hint="eastAsia"/>
              </w:rPr>
              <w:t>，</w:t>
            </w:r>
            <w:r w:rsidR="00BF3BF5">
              <w:rPr>
                <w:rFonts w:hint="eastAsia"/>
              </w:rPr>
              <w:t>b)</w:t>
            </w:r>
            <w:r w:rsidR="00186C9F">
              <w:rPr>
                <w:rFonts w:hint="eastAsia"/>
              </w:rPr>
              <w:t>应根据管理用户的角色分配权限，实现管理用户的权限分离，仅授予管理用户所需的最小权限。</w:t>
            </w:r>
          </w:p>
        </w:tc>
      </w:tr>
      <w:tr w:rsidR="00CE2834" w:rsidRPr="00053197" w:rsidTr="00950EE6">
        <w:trPr>
          <w:trHeight w:val="294"/>
          <w:jc w:val="center"/>
        </w:trPr>
        <w:tc>
          <w:tcPr>
            <w:tcW w:w="1368" w:type="dxa"/>
            <w:tcBorders>
              <w:bottom w:val="single" w:sz="4" w:space="0" w:color="auto"/>
            </w:tcBorders>
          </w:tcPr>
          <w:p w:rsidR="00CE2834" w:rsidRPr="00053197" w:rsidRDefault="00CE2834" w:rsidP="00950EE6">
            <w:pPr>
              <w:jc w:val="center"/>
              <w:rPr>
                <w:b/>
              </w:rPr>
            </w:pPr>
            <w:r w:rsidRPr="00053197">
              <w:rPr>
                <w:rFonts w:hint="eastAsia"/>
                <w:b/>
              </w:rPr>
              <w:t>备注</w:t>
            </w:r>
          </w:p>
        </w:tc>
        <w:tc>
          <w:tcPr>
            <w:tcW w:w="7154" w:type="dxa"/>
          </w:tcPr>
          <w:p w:rsidR="00CE2834" w:rsidRPr="00053197" w:rsidRDefault="00CE2834" w:rsidP="00950EE6"/>
        </w:tc>
      </w:tr>
    </w:tbl>
    <w:p w:rsidR="0047133E" w:rsidRDefault="0047133E" w:rsidP="0047133E">
      <w:pPr>
        <w:pStyle w:val="32"/>
        <w:rPr>
          <w:sz w:val="28"/>
          <w:lang w:eastAsia="zh-CN"/>
        </w:rPr>
      </w:pPr>
      <w:bookmarkStart w:id="56" w:name="_Toc275273400"/>
      <w:bookmarkStart w:id="57" w:name="_Toc388358388"/>
      <w:bookmarkStart w:id="58" w:name="_Toc408244807"/>
      <w:bookmarkStart w:id="59" w:name="_Toc275273407"/>
      <w:bookmarkStart w:id="60" w:name="_Toc388358381"/>
      <w:r>
        <w:rPr>
          <w:rFonts w:hint="eastAsia"/>
          <w:sz w:val="28"/>
        </w:rPr>
        <w:t>禁用来宾账号（</w:t>
      </w:r>
      <w:r>
        <w:rPr>
          <w:rFonts w:hint="eastAsia"/>
          <w:sz w:val="28"/>
        </w:rPr>
        <w:t>Guest</w:t>
      </w:r>
      <w:r>
        <w:rPr>
          <w:rFonts w:hint="eastAsia"/>
          <w:sz w:val="28"/>
        </w:rPr>
        <w:t>）</w:t>
      </w:r>
      <w:bookmarkEnd w:id="56"/>
      <w:bookmarkEnd w:id="57"/>
      <w:bookmarkEnd w:id="5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项目名称</w:t>
            </w:r>
          </w:p>
        </w:tc>
        <w:tc>
          <w:tcPr>
            <w:tcW w:w="7154" w:type="dxa"/>
          </w:tcPr>
          <w:p w:rsidR="0047133E" w:rsidRPr="004B4AD0" w:rsidRDefault="0047133E" w:rsidP="000F3174">
            <w:r w:rsidRPr="004B4AD0">
              <w:rPr>
                <w:rFonts w:hint="eastAsia"/>
              </w:rPr>
              <w:t>禁用来宾账号</w:t>
            </w:r>
            <w:r>
              <w:rPr>
                <w:rFonts w:hint="eastAsia"/>
              </w:rPr>
              <w:t>（</w:t>
            </w:r>
            <w:r>
              <w:rPr>
                <w:rFonts w:hint="eastAsia"/>
              </w:rPr>
              <w:t>guest</w:t>
            </w:r>
            <w:r>
              <w:rPr>
                <w:rFonts w:hint="eastAsia"/>
              </w:rPr>
              <w:t>）（必须实施）</w:t>
            </w:r>
          </w:p>
        </w:tc>
      </w:tr>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编号</w:t>
            </w:r>
          </w:p>
        </w:tc>
        <w:tc>
          <w:tcPr>
            <w:tcW w:w="7154" w:type="dxa"/>
          </w:tcPr>
          <w:p w:rsidR="0047133E" w:rsidRPr="004B4AD0" w:rsidRDefault="0047133E" w:rsidP="000F3174">
            <w:r w:rsidRPr="004B4AD0">
              <w:rPr>
                <w:rFonts w:hint="eastAsia"/>
              </w:rPr>
              <w:t>操作系统</w:t>
            </w:r>
            <w:r w:rsidRPr="004B4AD0">
              <w:t>—</w:t>
            </w:r>
            <w:r w:rsidRPr="004B4AD0">
              <w:rPr>
                <w:rFonts w:hint="eastAsia"/>
              </w:rPr>
              <w:t>WINDOWS</w:t>
            </w:r>
            <w:r w:rsidRPr="004B4AD0">
              <w:t>—</w:t>
            </w:r>
            <w:r w:rsidRPr="004B4AD0">
              <w:rPr>
                <w:rFonts w:hint="eastAsia"/>
              </w:rPr>
              <w:t>配置</w:t>
            </w:r>
            <w:r w:rsidRPr="004B4AD0">
              <w:rPr>
                <w:rFonts w:hint="eastAsia"/>
              </w:rPr>
              <w:t>-</w:t>
            </w:r>
            <w:r w:rsidR="00801BA1">
              <w:rPr>
                <w:rFonts w:hint="eastAsia"/>
              </w:rPr>
              <w:t>12</w:t>
            </w:r>
          </w:p>
        </w:tc>
      </w:tr>
      <w:tr w:rsidR="0047133E" w:rsidRPr="00053197" w:rsidTr="000F3174">
        <w:trPr>
          <w:jc w:val="center"/>
        </w:trPr>
        <w:tc>
          <w:tcPr>
            <w:tcW w:w="1368" w:type="dxa"/>
          </w:tcPr>
          <w:p w:rsidR="0047133E" w:rsidRPr="009D58DB" w:rsidRDefault="0047133E" w:rsidP="000F3174">
            <w:pPr>
              <w:jc w:val="center"/>
              <w:rPr>
                <w:b/>
                <w:lang w:val="en-NZ"/>
              </w:rPr>
            </w:pPr>
            <w:r>
              <w:rPr>
                <w:rFonts w:hint="eastAsia"/>
                <w:b/>
                <w:lang w:val="en-NZ"/>
              </w:rPr>
              <w:t>安全基线项说明</w:t>
            </w:r>
          </w:p>
        </w:tc>
        <w:tc>
          <w:tcPr>
            <w:tcW w:w="7154" w:type="dxa"/>
          </w:tcPr>
          <w:p w:rsidR="0047133E" w:rsidRPr="00E4048F" w:rsidRDefault="0047133E" w:rsidP="000F3174">
            <w:r>
              <w:rPr>
                <w:rFonts w:hint="eastAsia"/>
              </w:rPr>
              <w:t>禁用</w:t>
            </w:r>
            <w:r>
              <w:rPr>
                <w:rFonts w:hint="eastAsia"/>
              </w:rPr>
              <w:t>guest</w:t>
            </w:r>
            <w:r>
              <w:rPr>
                <w:rFonts w:hint="eastAsia"/>
              </w:rPr>
              <w:t>（来宾）帐号。</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配置方法</w:t>
            </w:r>
          </w:p>
        </w:tc>
        <w:tc>
          <w:tcPr>
            <w:tcW w:w="7154" w:type="dxa"/>
          </w:tcPr>
          <w:p w:rsidR="0047133E" w:rsidRPr="007333C7" w:rsidRDefault="0047133E" w:rsidP="000F3174">
            <w:pPr>
              <w:rPr>
                <w:b/>
              </w:rPr>
            </w:pPr>
            <w:r>
              <w:rPr>
                <w:rFonts w:hint="eastAsia"/>
                <w:b/>
              </w:rPr>
              <w:t>登录系统，以管理员权限进行如下操作：</w:t>
            </w:r>
          </w:p>
          <w:p w:rsidR="0047133E" w:rsidRPr="00390EF9" w:rsidRDefault="0047133E" w:rsidP="000F3174">
            <w:pPr>
              <w:spacing w:line="360" w:lineRule="auto"/>
              <w:rPr>
                <w:b/>
              </w:rPr>
            </w:pPr>
            <w:r w:rsidRPr="00390EF9">
              <w:rPr>
                <w:rFonts w:hint="eastAsia"/>
                <w:b/>
              </w:rPr>
              <w:t>版本：</w:t>
            </w:r>
            <w:r>
              <w:rPr>
                <w:rFonts w:hint="eastAsia"/>
                <w:b/>
              </w:rPr>
              <w:t>Windows Server 2000</w:t>
            </w:r>
            <w:r>
              <w:rPr>
                <w:rFonts w:hint="eastAsia"/>
                <w:b/>
              </w:rPr>
              <w:t>、</w:t>
            </w:r>
            <w:r>
              <w:rPr>
                <w:rFonts w:hint="eastAsia"/>
                <w:b/>
              </w:rPr>
              <w:t>Windows Server 2003</w:t>
            </w:r>
          </w:p>
          <w:p w:rsidR="0047133E" w:rsidRDefault="0047133E" w:rsidP="000F3174">
            <w:r>
              <w:rPr>
                <w:rFonts w:hint="eastAsia"/>
              </w:rPr>
              <w:t>进入“控制面板</w:t>
            </w:r>
            <w:r>
              <w:rPr>
                <w:rFonts w:hint="eastAsia"/>
              </w:rPr>
              <w:t>-&gt;</w:t>
            </w:r>
            <w:r>
              <w:rPr>
                <w:rFonts w:hint="eastAsia"/>
              </w:rPr>
              <w:t>管理工具</w:t>
            </w:r>
            <w:r>
              <w:rPr>
                <w:rFonts w:hint="eastAsia"/>
              </w:rPr>
              <w:t>-&gt;</w:t>
            </w:r>
            <w:r>
              <w:rPr>
                <w:rFonts w:hint="eastAsia"/>
              </w:rPr>
              <w:t>计算机管理”，在“系统工具</w:t>
            </w:r>
            <w:r>
              <w:rPr>
                <w:rFonts w:hint="eastAsia"/>
              </w:rPr>
              <w:t>-&gt;</w:t>
            </w:r>
            <w:r>
              <w:rPr>
                <w:rFonts w:hint="eastAsia"/>
              </w:rPr>
              <w:t>本地用户和组”：</w:t>
            </w:r>
          </w:p>
          <w:p w:rsidR="0047133E" w:rsidRDefault="0047133E" w:rsidP="000F3174">
            <w:r>
              <w:t>G</w:t>
            </w:r>
            <w:r>
              <w:rPr>
                <w:rFonts w:hint="eastAsia"/>
              </w:rPr>
              <w:t>uest</w:t>
            </w:r>
            <w:r>
              <w:rPr>
                <w:rFonts w:hint="eastAsia"/>
              </w:rPr>
              <w:t>帐号</w:t>
            </w:r>
            <w:r>
              <w:rPr>
                <w:rFonts w:hint="eastAsia"/>
              </w:rPr>
              <w:t>-&gt;</w:t>
            </w:r>
            <w:r>
              <w:rPr>
                <w:rFonts w:hint="eastAsia"/>
              </w:rPr>
              <w:t>属性－</w:t>
            </w:r>
            <w:r>
              <w:rPr>
                <w:rFonts w:hint="eastAsia"/>
              </w:rPr>
              <w:t>&gt;</w:t>
            </w:r>
            <w:r>
              <w:rPr>
                <w:rFonts w:hint="eastAsia"/>
              </w:rPr>
              <w:t>已停用</w:t>
            </w:r>
          </w:p>
          <w:p w:rsidR="0047133E" w:rsidRDefault="0047133E" w:rsidP="000F3174">
            <w:pPr>
              <w:spacing w:line="360" w:lineRule="auto"/>
              <w:rPr>
                <w:b/>
              </w:rPr>
            </w:pPr>
            <w:r w:rsidRPr="00390EF9">
              <w:rPr>
                <w:rFonts w:hint="eastAsia"/>
                <w:b/>
              </w:rPr>
              <w:t>版本：</w:t>
            </w:r>
            <w:r>
              <w:rPr>
                <w:rFonts w:hint="eastAsia"/>
                <w:b/>
              </w:rPr>
              <w:t>Windows Server 2008</w:t>
            </w:r>
            <w:r>
              <w:rPr>
                <w:rFonts w:hint="eastAsia"/>
                <w:b/>
              </w:rPr>
              <w:t>、</w:t>
            </w:r>
            <w:r>
              <w:rPr>
                <w:rFonts w:hint="eastAsia"/>
                <w:b/>
              </w:rPr>
              <w:t>Windows Server 2012</w:t>
            </w:r>
          </w:p>
          <w:p w:rsidR="0047133E" w:rsidRDefault="0047133E" w:rsidP="000F3174">
            <w:r>
              <w:t>进入</w:t>
            </w:r>
            <w:r>
              <w:rPr>
                <w:rFonts w:hint="eastAsia"/>
              </w:rPr>
              <w:t>“开始</w:t>
            </w:r>
            <w:r>
              <w:t>-&gt;</w:t>
            </w:r>
            <w:r>
              <w:t>管理工具</w:t>
            </w:r>
            <w:r>
              <w:t>-&gt;</w:t>
            </w:r>
            <w:r>
              <w:rPr>
                <w:rFonts w:hint="eastAsia"/>
              </w:rPr>
              <w:t>服务器管理</w:t>
            </w:r>
            <w:r>
              <w:rPr>
                <w:rFonts w:hint="eastAsia"/>
              </w:rPr>
              <w:t>-&gt;</w:t>
            </w:r>
            <w:r>
              <w:rPr>
                <w:rFonts w:hint="eastAsia"/>
              </w:rPr>
              <w:t>配置</w:t>
            </w:r>
            <w:r>
              <w:t>&gt;</w:t>
            </w:r>
            <w:r>
              <w:rPr>
                <w:rFonts w:hint="eastAsia"/>
              </w:rPr>
              <w:t>本地用户和组</w:t>
            </w:r>
            <w:r>
              <w:rPr>
                <w:rFonts w:hint="eastAsia"/>
              </w:rPr>
              <w:t>-&gt;</w:t>
            </w:r>
            <w:r>
              <w:rPr>
                <w:rFonts w:hint="eastAsia"/>
              </w:rPr>
              <w:t>用户”：</w:t>
            </w:r>
          </w:p>
          <w:p w:rsidR="0047133E" w:rsidRPr="00D0052E" w:rsidRDefault="0047133E" w:rsidP="000F3174">
            <w:r>
              <w:t>G</w:t>
            </w:r>
            <w:r>
              <w:rPr>
                <w:rFonts w:hint="eastAsia"/>
              </w:rPr>
              <w:t>uest</w:t>
            </w:r>
            <w:r>
              <w:rPr>
                <w:rFonts w:hint="eastAsia"/>
              </w:rPr>
              <w:t>帐号</w:t>
            </w:r>
            <w:r>
              <w:rPr>
                <w:rFonts w:hint="eastAsia"/>
              </w:rPr>
              <w:t>-&gt;</w:t>
            </w:r>
            <w:r>
              <w:rPr>
                <w:rFonts w:hint="eastAsia"/>
              </w:rPr>
              <w:t>属性－</w:t>
            </w:r>
            <w:r>
              <w:rPr>
                <w:rFonts w:hint="eastAsia"/>
              </w:rPr>
              <w:t>&gt;</w:t>
            </w:r>
            <w:r>
              <w:rPr>
                <w:rFonts w:hint="eastAsia"/>
              </w:rPr>
              <w:t>已停用</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检查方法</w:t>
            </w:r>
          </w:p>
        </w:tc>
        <w:tc>
          <w:tcPr>
            <w:tcW w:w="7154" w:type="dxa"/>
          </w:tcPr>
          <w:p w:rsidR="00E74990" w:rsidRDefault="00E74990" w:rsidP="00E74990">
            <w:r>
              <w:rPr>
                <w:rFonts w:hint="eastAsia"/>
              </w:rPr>
              <w:t>依照</w:t>
            </w:r>
            <w:r w:rsidR="0047133E">
              <w:rPr>
                <w:rFonts w:hint="eastAsia"/>
              </w:rPr>
              <w:t>配置方法</w:t>
            </w:r>
            <w:r>
              <w:rPr>
                <w:rFonts w:hint="eastAsia"/>
              </w:rPr>
              <w:t>进入“本地用户和组”菜单内，检查</w:t>
            </w:r>
            <w:r w:rsidR="0047133E">
              <w:rPr>
                <w:rFonts w:hint="eastAsia"/>
              </w:rPr>
              <w:t>Guest</w:t>
            </w:r>
            <w:r>
              <w:rPr>
                <w:rFonts w:hint="eastAsia"/>
              </w:rPr>
              <w:t>帐号是否已</w:t>
            </w:r>
            <w:r w:rsidR="0047133E">
              <w:rPr>
                <w:rFonts w:hint="eastAsia"/>
              </w:rPr>
              <w:t>停用。如果是则符合，否则不符合。</w:t>
            </w:r>
          </w:p>
        </w:tc>
      </w:tr>
      <w:tr w:rsidR="0047133E" w:rsidRPr="00AA36D3" w:rsidTr="000F3174">
        <w:trPr>
          <w:trHeight w:val="459"/>
          <w:jc w:val="center"/>
        </w:trPr>
        <w:tc>
          <w:tcPr>
            <w:tcW w:w="1368" w:type="dxa"/>
          </w:tcPr>
          <w:p w:rsidR="0047133E" w:rsidRDefault="0047133E" w:rsidP="000F3174">
            <w:pPr>
              <w:jc w:val="center"/>
              <w:rPr>
                <w:b/>
              </w:rPr>
            </w:pPr>
            <w:r>
              <w:rPr>
                <w:rFonts w:hint="eastAsia"/>
                <w:b/>
              </w:rPr>
              <w:t>依据</w:t>
            </w:r>
          </w:p>
        </w:tc>
        <w:tc>
          <w:tcPr>
            <w:tcW w:w="7154" w:type="dxa"/>
          </w:tcPr>
          <w:p w:rsidR="0047133E" w:rsidRDefault="006D2090" w:rsidP="000F3174">
            <w:r>
              <w:t xml:space="preserve">7.1.3.2 </w:t>
            </w:r>
            <w:r>
              <w:rPr>
                <w:rFonts w:hint="eastAsia"/>
              </w:rPr>
              <w:t>主机：访问控制（</w:t>
            </w:r>
            <w:r>
              <w:t>S3</w:t>
            </w:r>
            <w:r>
              <w:rPr>
                <w:rFonts w:hint="eastAsia"/>
              </w:rPr>
              <w:t>），</w:t>
            </w:r>
            <w:r w:rsidR="0047133E">
              <w:rPr>
                <w:rFonts w:hint="eastAsia"/>
              </w:rPr>
              <w:t xml:space="preserve">d) </w:t>
            </w:r>
            <w:r w:rsidR="00423978">
              <w:rPr>
                <w:rFonts w:hint="eastAsia"/>
              </w:rPr>
              <w:t>应禁用或严格限制默认帐户的访问权限</w:t>
            </w:r>
            <w:r w:rsidR="0047133E">
              <w:rPr>
                <w:rFonts w:hint="eastAsia"/>
              </w:rPr>
              <w:t>，重命名系统默认帐户，修改这些帐户的默认口令；</w:t>
            </w:r>
          </w:p>
        </w:tc>
      </w:tr>
      <w:tr w:rsidR="0047133E" w:rsidRPr="00053197" w:rsidTr="000F3174">
        <w:trPr>
          <w:trHeight w:val="294"/>
          <w:jc w:val="center"/>
        </w:trPr>
        <w:tc>
          <w:tcPr>
            <w:tcW w:w="1368" w:type="dxa"/>
            <w:tcBorders>
              <w:bottom w:val="single" w:sz="4" w:space="0" w:color="auto"/>
            </w:tcBorders>
          </w:tcPr>
          <w:p w:rsidR="0047133E" w:rsidRPr="00053197" w:rsidRDefault="0047133E" w:rsidP="000F3174">
            <w:pPr>
              <w:jc w:val="center"/>
              <w:rPr>
                <w:b/>
              </w:rPr>
            </w:pPr>
            <w:r w:rsidRPr="00053197">
              <w:rPr>
                <w:rFonts w:hint="eastAsia"/>
                <w:b/>
              </w:rPr>
              <w:t>备注</w:t>
            </w:r>
          </w:p>
        </w:tc>
        <w:tc>
          <w:tcPr>
            <w:tcW w:w="7154" w:type="dxa"/>
          </w:tcPr>
          <w:p w:rsidR="0047133E" w:rsidRPr="00053197" w:rsidRDefault="0047133E" w:rsidP="000F3174"/>
        </w:tc>
      </w:tr>
    </w:tbl>
    <w:p w:rsidR="0047133E" w:rsidRDefault="0047133E" w:rsidP="0047133E">
      <w:pPr>
        <w:pStyle w:val="32"/>
        <w:rPr>
          <w:sz w:val="28"/>
          <w:lang w:eastAsia="zh-CN"/>
        </w:rPr>
      </w:pPr>
      <w:bookmarkStart w:id="61" w:name="_Toc408244808"/>
      <w:r>
        <w:rPr>
          <w:rFonts w:hint="eastAsia"/>
          <w:sz w:val="28"/>
          <w:lang w:eastAsia="zh-CN"/>
        </w:rPr>
        <w:lastRenderedPageBreak/>
        <w:t>禁止匿名账户枚举本地信息</w:t>
      </w:r>
      <w:bookmarkEnd w:id="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项目名称</w:t>
            </w:r>
          </w:p>
        </w:tc>
        <w:tc>
          <w:tcPr>
            <w:tcW w:w="7154" w:type="dxa"/>
          </w:tcPr>
          <w:p w:rsidR="0047133E" w:rsidRPr="00920F2A" w:rsidRDefault="0047133E" w:rsidP="000F3174">
            <w:r>
              <w:rPr>
                <w:rFonts w:hint="eastAsia"/>
              </w:rPr>
              <w:t>禁止匿名账户枚举本地信息（必须实施）</w:t>
            </w:r>
          </w:p>
        </w:tc>
      </w:tr>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编号</w:t>
            </w:r>
          </w:p>
        </w:tc>
        <w:tc>
          <w:tcPr>
            <w:tcW w:w="7154" w:type="dxa"/>
          </w:tcPr>
          <w:p w:rsidR="0047133E" w:rsidRPr="00920F2A" w:rsidRDefault="0047133E" w:rsidP="000F3174">
            <w:r w:rsidRPr="00920F2A">
              <w:rPr>
                <w:rFonts w:hint="eastAsia"/>
              </w:rPr>
              <w:t>操作系统</w:t>
            </w:r>
            <w:r w:rsidRPr="00920F2A">
              <w:t>—</w:t>
            </w:r>
            <w:r w:rsidRPr="00920F2A">
              <w:rPr>
                <w:rFonts w:hint="eastAsia"/>
              </w:rPr>
              <w:t>WINDOWS -1</w:t>
            </w:r>
            <w:r w:rsidR="00801BA1">
              <w:rPr>
                <w:rFonts w:hint="eastAsia"/>
              </w:rPr>
              <w:t>3</w:t>
            </w:r>
          </w:p>
        </w:tc>
      </w:tr>
      <w:tr w:rsidR="0047133E" w:rsidRPr="00053197" w:rsidTr="000F3174">
        <w:trPr>
          <w:jc w:val="center"/>
        </w:trPr>
        <w:tc>
          <w:tcPr>
            <w:tcW w:w="1368" w:type="dxa"/>
          </w:tcPr>
          <w:p w:rsidR="0047133E" w:rsidRPr="009D58DB" w:rsidRDefault="0047133E" w:rsidP="000F3174">
            <w:pPr>
              <w:jc w:val="center"/>
              <w:rPr>
                <w:b/>
                <w:lang w:val="en-NZ"/>
              </w:rPr>
            </w:pPr>
            <w:r>
              <w:rPr>
                <w:rFonts w:hint="eastAsia"/>
                <w:b/>
                <w:lang w:val="en-NZ"/>
              </w:rPr>
              <w:t>安全基线项说明</w:t>
            </w:r>
          </w:p>
        </w:tc>
        <w:tc>
          <w:tcPr>
            <w:tcW w:w="7154" w:type="dxa"/>
          </w:tcPr>
          <w:p w:rsidR="0047133E" w:rsidRPr="00E4048F" w:rsidRDefault="0047133E" w:rsidP="000F3174">
            <w:r>
              <w:rPr>
                <w:rFonts w:hint="eastAsia"/>
              </w:rPr>
              <w:t>在组策略中只允许授权帐号从网络访问</w:t>
            </w:r>
            <w:r>
              <w:rPr>
                <w:rFonts w:hint="eastAsia"/>
              </w:rPr>
              <w:t>(</w:t>
            </w:r>
            <w:r>
              <w:rPr>
                <w:rFonts w:hint="eastAsia"/>
              </w:rPr>
              <w:t>包括网络共享等，但不包括终端服务</w:t>
            </w:r>
            <w:r>
              <w:rPr>
                <w:rFonts w:hint="eastAsia"/>
              </w:rPr>
              <w:t>)</w:t>
            </w:r>
            <w:r>
              <w:rPr>
                <w:rFonts w:hint="eastAsia"/>
              </w:rPr>
              <w:t>此计算机。</w:t>
            </w:r>
          </w:p>
        </w:tc>
      </w:tr>
      <w:tr w:rsidR="0047133E" w:rsidRPr="00053197" w:rsidTr="00E74990">
        <w:trPr>
          <w:trHeight w:val="1573"/>
          <w:jc w:val="center"/>
        </w:trPr>
        <w:tc>
          <w:tcPr>
            <w:tcW w:w="1368" w:type="dxa"/>
          </w:tcPr>
          <w:p w:rsidR="0047133E" w:rsidRPr="009D58DB" w:rsidRDefault="0047133E" w:rsidP="000F3174">
            <w:pPr>
              <w:jc w:val="center"/>
              <w:rPr>
                <w:b/>
                <w:lang w:val="en-NZ"/>
              </w:rPr>
            </w:pPr>
            <w:r>
              <w:rPr>
                <w:rFonts w:hint="eastAsia"/>
                <w:b/>
                <w:lang w:val="en-NZ"/>
              </w:rPr>
              <w:t>配置方法</w:t>
            </w:r>
          </w:p>
        </w:tc>
        <w:tc>
          <w:tcPr>
            <w:tcW w:w="7154" w:type="dxa"/>
          </w:tcPr>
          <w:p w:rsidR="0047133E" w:rsidRDefault="0047133E" w:rsidP="000F3174">
            <w:r>
              <w:rPr>
                <w:rFonts w:hint="eastAsia"/>
                <w:b/>
              </w:rPr>
              <w:t>登录系统，以管理员权限进行如下操作：</w:t>
            </w:r>
          </w:p>
          <w:p w:rsidR="0047133E" w:rsidRPr="00053197" w:rsidRDefault="0047133E" w:rsidP="000F3174">
            <w:r>
              <w:t>打开命令提示符，运行命令</w:t>
            </w:r>
            <w:r>
              <w:t>“gpedit.msc”</w:t>
            </w:r>
            <w:r>
              <w:t>打开组策略编辑器，浏览到路径</w:t>
            </w:r>
            <w:r>
              <w:t>“</w:t>
            </w:r>
            <w:r>
              <w:t>本地计算机策略</w:t>
            </w:r>
            <w:r>
              <w:t>\</w:t>
            </w:r>
            <w:r>
              <w:t>计算机配置</w:t>
            </w:r>
            <w:r>
              <w:t>\Windows</w:t>
            </w:r>
            <w:r>
              <w:t>设置</w:t>
            </w:r>
            <w:r>
              <w:t>\</w:t>
            </w:r>
            <w:r>
              <w:t>安全设置</w:t>
            </w:r>
            <w:r>
              <w:t>\</w:t>
            </w:r>
            <w:r>
              <w:t>本地策略</w:t>
            </w:r>
            <w:r>
              <w:t xml:space="preserve"> \</w:t>
            </w:r>
            <w:r>
              <w:t>安全选项</w:t>
            </w:r>
            <w:r>
              <w:t>”</w:t>
            </w:r>
            <w:r>
              <w:t>，在右边窗格中找到</w:t>
            </w:r>
            <w:r>
              <w:t>“</w:t>
            </w:r>
            <w:r>
              <w:t>网络访问</w:t>
            </w:r>
            <w:r>
              <w:t xml:space="preserve">: </w:t>
            </w:r>
            <w:r>
              <w:t>不允许</w:t>
            </w:r>
            <w:r>
              <w:t xml:space="preserve"> SAM </w:t>
            </w:r>
            <w:r>
              <w:t>帐户的匿名枚举</w:t>
            </w:r>
            <w:r>
              <w:t>”</w:t>
            </w:r>
            <w:r>
              <w:t>，配置为</w:t>
            </w:r>
            <w:r>
              <w:t>“</w:t>
            </w:r>
            <w:r>
              <w:t>启用</w:t>
            </w:r>
            <w:r>
              <w:t>”(</w:t>
            </w:r>
            <w:r>
              <w:t>在</w:t>
            </w:r>
            <w:r>
              <w:t>Windows2000</w:t>
            </w:r>
            <w:r>
              <w:t>下，无此设置，不检查此项</w:t>
            </w:r>
            <w:r>
              <w:t>)</w:t>
            </w:r>
            <w:r>
              <w:t>。</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检查方法</w:t>
            </w:r>
          </w:p>
        </w:tc>
        <w:tc>
          <w:tcPr>
            <w:tcW w:w="7154" w:type="dxa"/>
          </w:tcPr>
          <w:p w:rsidR="0047133E" w:rsidRPr="003C7429" w:rsidRDefault="00E74990" w:rsidP="000F3174">
            <w:r>
              <w:rPr>
                <w:rFonts w:hint="eastAsia"/>
              </w:rPr>
              <w:t>依照配置方法进入“安全选项”菜单内，检查“</w:t>
            </w:r>
            <w:r>
              <w:t>网络访问</w:t>
            </w:r>
            <w:r>
              <w:t xml:space="preserve">: </w:t>
            </w:r>
            <w:r>
              <w:t>不允许</w:t>
            </w:r>
            <w:r>
              <w:t xml:space="preserve"> SAM </w:t>
            </w:r>
            <w:r>
              <w:t>帐户的匿名枚举</w:t>
            </w:r>
            <w:r>
              <w:rPr>
                <w:rFonts w:hint="eastAsia"/>
              </w:rPr>
              <w:t>”一项是否已配置成“启用”，</w:t>
            </w:r>
            <w:r w:rsidR="0047133E">
              <w:rPr>
                <w:rFonts w:hint="eastAsia"/>
              </w:rPr>
              <w:t>如果是则符合，否则不符合。</w:t>
            </w:r>
          </w:p>
        </w:tc>
      </w:tr>
      <w:tr w:rsidR="0047133E" w:rsidRPr="00AA36D3" w:rsidTr="000F3174">
        <w:trPr>
          <w:trHeight w:val="459"/>
          <w:jc w:val="center"/>
        </w:trPr>
        <w:tc>
          <w:tcPr>
            <w:tcW w:w="1368" w:type="dxa"/>
          </w:tcPr>
          <w:p w:rsidR="0047133E" w:rsidRDefault="0047133E" w:rsidP="000F3174">
            <w:pPr>
              <w:jc w:val="center"/>
              <w:rPr>
                <w:b/>
              </w:rPr>
            </w:pPr>
            <w:r>
              <w:rPr>
                <w:rFonts w:hint="eastAsia"/>
                <w:b/>
              </w:rPr>
              <w:t>依据</w:t>
            </w:r>
          </w:p>
        </w:tc>
        <w:tc>
          <w:tcPr>
            <w:tcW w:w="7154" w:type="dxa"/>
          </w:tcPr>
          <w:p w:rsidR="0047133E" w:rsidRDefault="006D2090" w:rsidP="000F3174">
            <w:r>
              <w:t xml:space="preserve">7.1.3.2 </w:t>
            </w:r>
            <w:r>
              <w:rPr>
                <w:rFonts w:hint="eastAsia"/>
              </w:rPr>
              <w:t>主机：访问控制（</w:t>
            </w:r>
            <w:r>
              <w:t>S3</w:t>
            </w:r>
            <w:r>
              <w:rPr>
                <w:rFonts w:hint="eastAsia"/>
              </w:rPr>
              <w:t>），</w:t>
            </w:r>
            <w:r w:rsidR="0047133E">
              <w:rPr>
                <w:rFonts w:hint="eastAsia"/>
              </w:rPr>
              <w:t xml:space="preserve">b) </w:t>
            </w:r>
            <w:r w:rsidR="0047133E">
              <w:rPr>
                <w:rFonts w:hint="eastAsia"/>
              </w:rPr>
              <w:t>应根据管理用户的角色分配权限，实现管理用户的权限分离，仅授予管理用户所需的最小权限</w:t>
            </w:r>
          </w:p>
        </w:tc>
      </w:tr>
      <w:tr w:rsidR="0047133E" w:rsidRPr="00053197" w:rsidTr="000F3174">
        <w:trPr>
          <w:trHeight w:val="294"/>
          <w:jc w:val="center"/>
        </w:trPr>
        <w:tc>
          <w:tcPr>
            <w:tcW w:w="1368" w:type="dxa"/>
            <w:tcBorders>
              <w:bottom w:val="single" w:sz="4" w:space="0" w:color="auto"/>
            </w:tcBorders>
          </w:tcPr>
          <w:p w:rsidR="0047133E" w:rsidRPr="00053197" w:rsidRDefault="0047133E" w:rsidP="000F3174">
            <w:pPr>
              <w:jc w:val="center"/>
              <w:rPr>
                <w:b/>
              </w:rPr>
            </w:pPr>
            <w:r w:rsidRPr="00053197">
              <w:rPr>
                <w:rFonts w:hint="eastAsia"/>
                <w:b/>
              </w:rPr>
              <w:t>备注</w:t>
            </w:r>
          </w:p>
        </w:tc>
        <w:tc>
          <w:tcPr>
            <w:tcW w:w="7154" w:type="dxa"/>
          </w:tcPr>
          <w:p w:rsidR="0047133E" w:rsidRPr="00053197" w:rsidRDefault="0047133E" w:rsidP="000F3174"/>
        </w:tc>
      </w:tr>
    </w:tbl>
    <w:p w:rsidR="0047133E" w:rsidRDefault="0047133E" w:rsidP="0047133E">
      <w:pPr>
        <w:pStyle w:val="32"/>
        <w:rPr>
          <w:sz w:val="28"/>
          <w:lang w:eastAsia="zh-CN"/>
        </w:rPr>
      </w:pPr>
      <w:bookmarkStart w:id="62" w:name="_Toc388358385"/>
      <w:bookmarkStart w:id="63" w:name="_Toc408244809"/>
      <w:r>
        <w:rPr>
          <w:rFonts w:hint="eastAsia"/>
          <w:sz w:val="28"/>
          <w:lang w:eastAsia="zh-CN"/>
        </w:rPr>
        <w:t>配置</w:t>
      </w:r>
      <w:r>
        <w:rPr>
          <w:rFonts w:hint="eastAsia"/>
          <w:sz w:val="28"/>
        </w:rPr>
        <w:t>共享权限</w:t>
      </w:r>
      <w:bookmarkEnd w:id="62"/>
      <w:bookmarkEnd w:id="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项目名称</w:t>
            </w:r>
          </w:p>
        </w:tc>
        <w:tc>
          <w:tcPr>
            <w:tcW w:w="7154" w:type="dxa"/>
          </w:tcPr>
          <w:p w:rsidR="0047133E" w:rsidRPr="008C4B40" w:rsidRDefault="0047133E" w:rsidP="000F3174">
            <w:r>
              <w:rPr>
                <w:rFonts w:hint="eastAsia"/>
              </w:rPr>
              <w:t>配置</w:t>
            </w:r>
            <w:r w:rsidRPr="008C4B40">
              <w:rPr>
                <w:rFonts w:hint="eastAsia"/>
              </w:rPr>
              <w:t>共享权限</w:t>
            </w:r>
            <w:r>
              <w:rPr>
                <w:rFonts w:hint="eastAsia"/>
              </w:rPr>
              <w:t>（必须实施）</w:t>
            </w:r>
          </w:p>
        </w:tc>
      </w:tr>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编号</w:t>
            </w:r>
          </w:p>
        </w:tc>
        <w:tc>
          <w:tcPr>
            <w:tcW w:w="7154" w:type="dxa"/>
          </w:tcPr>
          <w:p w:rsidR="0047133E" w:rsidRPr="008C4B40" w:rsidRDefault="0047133E" w:rsidP="000F3174">
            <w:r w:rsidRPr="008C4B40">
              <w:rPr>
                <w:rFonts w:hint="eastAsia"/>
              </w:rPr>
              <w:t>操作系统</w:t>
            </w:r>
            <w:r w:rsidR="00801BA1">
              <w:rPr>
                <w:rFonts w:hint="eastAsia"/>
              </w:rPr>
              <w:t>-</w:t>
            </w:r>
            <w:r w:rsidRPr="008C4B40">
              <w:rPr>
                <w:rFonts w:hint="eastAsia"/>
              </w:rPr>
              <w:t>WINDOWS-</w:t>
            </w:r>
            <w:r w:rsidR="00801BA1">
              <w:rPr>
                <w:rFonts w:hint="eastAsia"/>
              </w:rPr>
              <w:t>1</w:t>
            </w:r>
            <w:r w:rsidR="00F12AAB">
              <w:rPr>
                <w:rFonts w:hint="eastAsia"/>
              </w:rPr>
              <w:t>4</w:t>
            </w:r>
          </w:p>
        </w:tc>
      </w:tr>
      <w:tr w:rsidR="0047133E" w:rsidRPr="00053197" w:rsidTr="000F3174">
        <w:trPr>
          <w:jc w:val="center"/>
        </w:trPr>
        <w:tc>
          <w:tcPr>
            <w:tcW w:w="1368" w:type="dxa"/>
          </w:tcPr>
          <w:p w:rsidR="0047133E" w:rsidRPr="009D58DB" w:rsidRDefault="0047133E" w:rsidP="000F3174">
            <w:pPr>
              <w:jc w:val="center"/>
              <w:rPr>
                <w:b/>
                <w:lang w:val="en-NZ"/>
              </w:rPr>
            </w:pPr>
            <w:r>
              <w:rPr>
                <w:rFonts w:hint="eastAsia"/>
                <w:b/>
                <w:lang w:val="en-NZ"/>
              </w:rPr>
              <w:t>安全基线项说明</w:t>
            </w:r>
          </w:p>
        </w:tc>
        <w:tc>
          <w:tcPr>
            <w:tcW w:w="7154" w:type="dxa"/>
          </w:tcPr>
          <w:p w:rsidR="0047133E" w:rsidRPr="00E4048F" w:rsidRDefault="0047133E" w:rsidP="000F3174">
            <w:r>
              <w:rPr>
                <w:rFonts w:hint="eastAsia"/>
              </w:rPr>
              <w:t>查看每个共享文件夹的共享权限，只允许授权的账户拥有权限共享此文件夹，禁止使用共享权限为“</w:t>
            </w:r>
            <w:r>
              <w:rPr>
                <w:rFonts w:hint="eastAsia"/>
              </w:rPr>
              <w:t>everyone</w:t>
            </w:r>
            <w:r>
              <w:rPr>
                <w:rFonts w:hint="eastAsia"/>
              </w:rPr>
              <w:t>”</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配置方法</w:t>
            </w:r>
          </w:p>
        </w:tc>
        <w:tc>
          <w:tcPr>
            <w:tcW w:w="7154" w:type="dxa"/>
          </w:tcPr>
          <w:p w:rsidR="0047133E" w:rsidRPr="007333C7" w:rsidRDefault="0047133E" w:rsidP="000F3174">
            <w:pPr>
              <w:rPr>
                <w:b/>
              </w:rPr>
            </w:pPr>
            <w:r>
              <w:rPr>
                <w:rFonts w:hint="eastAsia"/>
                <w:b/>
              </w:rPr>
              <w:t>登录系统，以管理员权限进行如下操作：</w:t>
            </w:r>
          </w:p>
          <w:p w:rsidR="0047133E" w:rsidRDefault="0047133E" w:rsidP="000F3174">
            <w:pPr>
              <w:pStyle w:val="aff2"/>
              <w:spacing w:line="360" w:lineRule="auto"/>
              <w:ind w:firstLineChars="0" w:firstLine="0"/>
              <w:rPr>
                <w:b/>
              </w:rPr>
            </w:pPr>
            <w:r w:rsidRPr="00842D38">
              <w:rPr>
                <w:rFonts w:hint="eastAsia"/>
                <w:b/>
              </w:rPr>
              <w:t>版本：</w:t>
            </w:r>
            <w:r>
              <w:rPr>
                <w:rFonts w:hint="eastAsia"/>
                <w:b/>
              </w:rPr>
              <w:t>Windows Server 2000</w:t>
            </w:r>
            <w:r>
              <w:rPr>
                <w:rFonts w:hint="eastAsia"/>
                <w:b/>
              </w:rPr>
              <w:t>、</w:t>
            </w:r>
            <w:r>
              <w:rPr>
                <w:rFonts w:hint="eastAsia"/>
                <w:b/>
              </w:rPr>
              <w:t>Windows Server 2003</w:t>
            </w:r>
          </w:p>
          <w:p w:rsidR="0047133E" w:rsidRPr="00D2504C" w:rsidRDefault="0047133E" w:rsidP="000F3174">
            <w:r w:rsidRPr="00D2504C">
              <w:t>进入</w:t>
            </w:r>
            <w:r w:rsidRPr="00D2504C">
              <w:rPr>
                <w:rFonts w:hint="eastAsia"/>
              </w:rPr>
              <w:t>“</w:t>
            </w:r>
            <w:r w:rsidRPr="00D2504C">
              <w:t>控制面板</w:t>
            </w:r>
            <w:r w:rsidRPr="00D2504C">
              <w:t>-&gt;</w:t>
            </w:r>
            <w:r w:rsidRPr="00D2504C">
              <w:t>管理工具</w:t>
            </w:r>
            <w:r w:rsidRPr="00D2504C">
              <w:t>-&gt;</w:t>
            </w:r>
            <w:r w:rsidRPr="00D2504C">
              <w:rPr>
                <w:rFonts w:hint="eastAsia"/>
              </w:rPr>
              <w:t>计算机管理”，进入“系统工具－</w:t>
            </w:r>
            <w:r w:rsidRPr="00D2504C">
              <w:rPr>
                <w:rFonts w:hint="eastAsia"/>
              </w:rPr>
              <w:t>&gt;</w:t>
            </w:r>
            <w:r w:rsidRPr="00D2504C">
              <w:rPr>
                <w:rFonts w:hint="eastAsia"/>
              </w:rPr>
              <w:t>共享文件夹”：</w:t>
            </w:r>
          </w:p>
          <w:p w:rsidR="0047133E" w:rsidRDefault="0047133E" w:rsidP="000F3174">
            <w:r w:rsidRPr="00D2504C">
              <w:rPr>
                <w:rFonts w:hint="eastAsia"/>
              </w:rPr>
              <w:t>查看每个共享文件夹的共享权限，只将权限授权于指定</w:t>
            </w:r>
            <w:r>
              <w:rPr>
                <w:rFonts w:hint="eastAsia"/>
              </w:rPr>
              <w:t>帐户，不设置成为“</w:t>
            </w:r>
            <w:r>
              <w:rPr>
                <w:rFonts w:hint="eastAsia"/>
              </w:rPr>
              <w:t>everyone</w:t>
            </w:r>
            <w:r>
              <w:rPr>
                <w:rFonts w:hint="eastAsia"/>
              </w:rPr>
              <w:t>”。</w:t>
            </w:r>
          </w:p>
          <w:p w:rsidR="0047133E" w:rsidRPr="00842D38" w:rsidRDefault="0047133E" w:rsidP="000F3174">
            <w:pPr>
              <w:pStyle w:val="aff2"/>
              <w:spacing w:line="360" w:lineRule="auto"/>
              <w:ind w:firstLineChars="0" w:firstLine="0"/>
              <w:rPr>
                <w:b/>
              </w:rPr>
            </w:pPr>
            <w:r w:rsidRPr="00842D38">
              <w:rPr>
                <w:rFonts w:hint="eastAsia"/>
                <w:b/>
              </w:rPr>
              <w:t>版本：</w:t>
            </w:r>
            <w:r>
              <w:rPr>
                <w:rFonts w:hint="eastAsia"/>
                <w:b/>
              </w:rPr>
              <w:t>Windows Server 2008</w:t>
            </w:r>
            <w:r>
              <w:rPr>
                <w:rFonts w:hint="eastAsia"/>
                <w:b/>
              </w:rPr>
              <w:t>、</w:t>
            </w:r>
            <w:r>
              <w:rPr>
                <w:rFonts w:hint="eastAsia"/>
                <w:b/>
              </w:rPr>
              <w:t>Windows Server 2012</w:t>
            </w:r>
          </w:p>
          <w:p w:rsidR="0047133E" w:rsidRPr="000C363A" w:rsidRDefault="0047133E" w:rsidP="000F3174">
            <w:r w:rsidRPr="000C363A">
              <w:t>进入</w:t>
            </w:r>
            <w:r w:rsidRPr="000C363A">
              <w:rPr>
                <w:rFonts w:hint="eastAsia"/>
              </w:rPr>
              <w:t>“</w:t>
            </w:r>
            <w:r>
              <w:rPr>
                <w:rFonts w:hint="eastAsia"/>
              </w:rPr>
              <w:t>开始</w:t>
            </w:r>
            <w:r w:rsidRPr="00686F45">
              <w:t>-&gt;</w:t>
            </w:r>
            <w:r>
              <w:rPr>
                <w:rFonts w:hint="eastAsia"/>
              </w:rPr>
              <w:t>控制面板</w:t>
            </w:r>
            <w:r w:rsidRPr="000C363A">
              <w:t>-&gt;</w:t>
            </w:r>
            <w:r w:rsidRPr="000C363A">
              <w:t>管理工具</w:t>
            </w:r>
            <w:r w:rsidRPr="000C363A">
              <w:t>-&gt;</w:t>
            </w:r>
            <w:r w:rsidRPr="000C363A">
              <w:rPr>
                <w:rFonts w:hint="eastAsia"/>
              </w:rPr>
              <w:t>共享</w:t>
            </w:r>
            <w:r>
              <w:rPr>
                <w:rFonts w:hint="eastAsia"/>
              </w:rPr>
              <w:t>和存储管理</w:t>
            </w:r>
            <w:r w:rsidRPr="000C363A">
              <w:rPr>
                <w:rFonts w:hint="eastAsia"/>
              </w:rPr>
              <w:t>”：</w:t>
            </w:r>
          </w:p>
          <w:p w:rsidR="0047133E" w:rsidRDefault="0047133E" w:rsidP="000F3174">
            <w:pPr>
              <w:rPr>
                <w:i/>
              </w:rPr>
            </w:pPr>
            <w:r>
              <w:rPr>
                <w:rFonts w:hint="eastAsia"/>
              </w:rPr>
              <w:t>查看每个共享文件夹的共享权限，只将权限授权于指定账户，</w:t>
            </w:r>
            <w:r w:rsidRPr="000C363A">
              <w:rPr>
                <w:rFonts w:hint="eastAsia"/>
              </w:rPr>
              <w:t>不设置成为“</w:t>
            </w:r>
            <w:r w:rsidRPr="000C363A">
              <w:rPr>
                <w:rFonts w:hint="eastAsia"/>
              </w:rPr>
              <w:t>everyone</w:t>
            </w:r>
            <w:r w:rsidRPr="000C363A">
              <w:rPr>
                <w:rFonts w:hint="eastAsia"/>
              </w:rPr>
              <w:t>”。</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检查方法</w:t>
            </w:r>
          </w:p>
        </w:tc>
        <w:tc>
          <w:tcPr>
            <w:tcW w:w="7154" w:type="dxa"/>
          </w:tcPr>
          <w:p w:rsidR="0047133E" w:rsidRDefault="0047133E" w:rsidP="000F3174">
            <w:r>
              <w:rPr>
                <w:rFonts w:hint="eastAsia"/>
              </w:rPr>
              <w:t>参考安全配置方法。</w:t>
            </w:r>
          </w:p>
          <w:p w:rsidR="0047133E" w:rsidRDefault="0047133E" w:rsidP="000F3174">
            <w:r>
              <w:rPr>
                <w:rFonts w:hint="eastAsia"/>
              </w:rPr>
              <w:t>查看每个共享文件夹的共享权限仅限于业务需要，不设置成为“</w:t>
            </w:r>
            <w:r>
              <w:rPr>
                <w:rFonts w:hint="eastAsia"/>
              </w:rPr>
              <w:t>everyone</w:t>
            </w:r>
            <w:r>
              <w:rPr>
                <w:rFonts w:hint="eastAsia"/>
              </w:rPr>
              <w:t>”。</w:t>
            </w:r>
          </w:p>
          <w:p w:rsidR="0047133E" w:rsidRDefault="0047133E" w:rsidP="000F3174">
            <w:r>
              <w:rPr>
                <w:rFonts w:hint="eastAsia"/>
              </w:rPr>
              <w:t>如果是则符合，否则不符合。</w:t>
            </w:r>
          </w:p>
        </w:tc>
      </w:tr>
      <w:tr w:rsidR="0047133E" w:rsidRPr="00AA36D3" w:rsidTr="000F3174">
        <w:trPr>
          <w:trHeight w:val="459"/>
          <w:jc w:val="center"/>
        </w:trPr>
        <w:tc>
          <w:tcPr>
            <w:tcW w:w="1368" w:type="dxa"/>
          </w:tcPr>
          <w:p w:rsidR="0047133E" w:rsidRDefault="0047133E" w:rsidP="000F3174">
            <w:pPr>
              <w:jc w:val="center"/>
              <w:rPr>
                <w:b/>
              </w:rPr>
            </w:pPr>
            <w:r>
              <w:rPr>
                <w:rFonts w:hint="eastAsia"/>
                <w:b/>
              </w:rPr>
              <w:lastRenderedPageBreak/>
              <w:t>依据</w:t>
            </w:r>
          </w:p>
        </w:tc>
        <w:tc>
          <w:tcPr>
            <w:tcW w:w="7154" w:type="dxa"/>
          </w:tcPr>
          <w:p w:rsidR="0047133E" w:rsidRDefault="006D2090" w:rsidP="000F3174">
            <w:pPr>
              <w:spacing w:line="360" w:lineRule="auto"/>
            </w:pPr>
            <w:r>
              <w:t xml:space="preserve">7.1.3.2 </w:t>
            </w:r>
            <w:r>
              <w:rPr>
                <w:rFonts w:hint="eastAsia"/>
              </w:rPr>
              <w:t>主机：访问控制（</w:t>
            </w:r>
            <w:r>
              <w:t>S3</w:t>
            </w:r>
            <w:r>
              <w:rPr>
                <w:rFonts w:hint="eastAsia"/>
              </w:rPr>
              <w:t>），</w:t>
            </w:r>
            <w:r w:rsidR="0047133E">
              <w:rPr>
                <w:rFonts w:hint="eastAsia"/>
              </w:rPr>
              <w:t>a</w:t>
            </w:r>
            <w:r w:rsidR="0047133E">
              <w:rPr>
                <w:rFonts w:hint="eastAsia"/>
              </w:rPr>
              <w:t>）应启用访问控制功能，依据安全策略控制用户对资源的访问</w:t>
            </w:r>
            <w:r w:rsidR="0047133E" w:rsidRPr="008D009D">
              <w:rPr>
                <w:rFonts w:hint="eastAsia"/>
              </w:rPr>
              <w:t>。</w:t>
            </w:r>
          </w:p>
          <w:p w:rsidR="0047133E" w:rsidRDefault="006D2090" w:rsidP="000F3174">
            <w:pPr>
              <w:spacing w:line="360" w:lineRule="auto"/>
            </w:pPr>
            <w:r>
              <w:t xml:space="preserve">7.1.3.2 </w:t>
            </w:r>
            <w:r>
              <w:rPr>
                <w:rFonts w:hint="eastAsia"/>
              </w:rPr>
              <w:t>主机：访问控制（</w:t>
            </w:r>
            <w:r>
              <w:t>S3</w:t>
            </w:r>
            <w:r>
              <w:rPr>
                <w:rFonts w:hint="eastAsia"/>
              </w:rPr>
              <w:t>），</w:t>
            </w:r>
            <w:r w:rsidR="0047133E">
              <w:rPr>
                <w:rFonts w:hint="eastAsia"/>
              </w:rPr>
              <w:t>f</w:t>
            </w:r>
            <w:r w:rsidR="0047133E">
              <w:rPr>
                <w:rFonts w:hint="eastAsia"/>
              </w:rPr>
              <w:t>）</w:t>
            </w:r>
            <w:r w:rsidR="0047133E" w:rsidRPr="00BB5739">
              <w:rPr>
                <w:rFonts w:hint="eastAsia"/>
              </w:rPr>
              <w:t>宜对重要信息资源设置敏感标记</w:t>
            </w:r>
            <w:r w:rsidR="0047133E" w:rsidRPr="008D009D">
              <w:rPr>
                <w:rFonts w:hint="eastAsia"/>
              </w:rPr>
              <w:t>。</w:t>
            </w:r>
          </w:p>
          <w:p w:rsidR="0047133E" w:rsidRDefault="006D2090" w:rsidP="000F3174">
            <w:r>
              <w:t xml:space="preserve">7.1.3.2 </w:t>
            </w:r>
            <w:r>
              <w:rPr>
                <w:rFonts w:hint="eastAsia"/>
              </w:rPr>
              <w:t>主机：访问控制（</w:t>
            </w:r>
            <w:r>
              <w:t>S3</w:t>
            </w:r>
            <w:r>
              <w:rPr>
                <w:rFonts w:hint="eastAsia"/>
              </w:rPr>
              <w:t>），</w:t>
            </w:r>
            <w:r w:rsidR="0047133E">
              <w:rPr>
                <w:rFonts w:hint="eastAsia"/>
              </w:rPr>
              <w:t>g</w:t>
            </w:r>
            <w:r w:rsidR="0047133E">
              <w:rPr>
                <w:rFonts w:hint="eastAsia"/>
              </w:rPr>
              <w:t>）</w:t>
            </w:r>
            <w:r w:rsidR="0047133E" w:rsidRPr="00BB5739">
              <w:rPr>
                <w:rFonts w:hint="eastAsia"/>
              </w:rPr>
              <w:t>宜依据安全策略严格控制用户对有敏感标记重要信息资源的操作</w:t>
            </w:r>
            <w:r w:rsidR="0047133E" w:rsidRPr="008D009D">
              <w:rPr>
                <w:rFonts w:hint="eastAsia"/>
              </w:rPr>
              <w:t>。</w:t>
            </w:r>
          </w:p>
        </w:tc>
      </w:tr>
      <w:tr w:rsidR="0047133E" w:rsidRPr="00053197" w:rsidTr="000F3174">
        <w:trPr>
          <w:trHeight w:val="294"/>
          <w:jc w:val="center"/>
        </w:trPr>
        <w:tc>
          <w:tcPr>
            <w:tcW w:w="1368" w:type="dxa"/>
            <w:tcBorders>
              <w:bottom w:val="single" w:sz="4" w:space="0" w:color="auto"/>
            </w:tcBorders>
          </w:tcPr>
          <w:p w:rsidR="0047133E" w:rsidRPr="00053197" w:rsidRDefault="0047133E" w:rsidP="000F3174">
            <w:pPr>
              <w:jc w:val="center"/>
              <w:rPr>
                <w:b/>
              </w:rPr>
            </w:pPr>
            <w:r w:rsidRPr="00053197">
              <w:rPr>
                <w:rFonts w:hint="eastAsia"/>
                <w:b/>
              </w:rPr>
              <w:t>备注</w:t>
            </w:r>
          </w:p>
        </w:tc>
        <w:tc>
          <w:tcPr>
            <w:tcW w:w="7154" w:type="dxa"/>
          </w:tcPr>
          <w:p w:rsidR="0047133E" w:rsidRPr="00053197" w:rsidRDefault="0047133E" w:rsidP="000F3174"/>
        </w:tc>
      </w:tr>
    </w:tbl>
    <w:p w:rsidR="00F16B76" w:rsidRDefault="00F16B76" w:rsidP="00F16B76">
      <w:pPr>
        <w:pStyle w:val="32"/>
        <w:tabs>
          <w:tab w:val="left" w:pos="4256"/>
        </w:tabs>
        <w:rPr>
          <w:sz w:val="28"/>
          <w:lang w:eastAsia="zh-CN"/>
        </w:rPr>
      </w:pPr>
      <w:bookmarkStart w:id="64" w:name="_Toc408244810"/>
      <w:r>
        <w:rPr>
          <w:rFonts w:hint="eastAsia"/>
          <w:sz w:val="28"/>
          <w:lang w:eastAsia="zh-CN"/>
        </w:rPr>
        <w:t>设置</w:t>
      </w:r>
      <w:r>
        <w:rPr>
          <w:rFonts w:hint="eastAsia"/>
          <w:sz w:val="28"/>
        </w:rPr>
        <w:t>指派文件权限</w:t>
      </w:r>
      <w:bookmarkEnd w:id="59"/>
      <w:bookmarkEnd w:id="60"/>
      <w:bookmarkEnd w:id="6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项目名称</w:t>
            </w:r>
          </w:p>
        </w:tc>
        <w:tc>
          <w:tcPr>
            <w:tcW w:w="7154" w:type="dxa"/>
          </w:tcPr>
          <w:p w:rsidR="00F16B76" w:rsidRPr="00B47C53" w:rsidRDefault="00F16B76" w:rsidP="00F16B76">
            <w:r>
              <w:rPr>
                <w:rFonts w:hint="eastAsia"/>
              </w:rPr>
              <w:t>设置</w:t>
            </w:r>
            <w:r w:rsidRPr="00B47C53">
              <w:rPr>
                <w:rFonts w:hint="eastAsia"/>
              </w:rPr>
              <w:t>指派文件权限</w:t>
            </w:r>
            <w:r>
              <w:rPr>
                <w:rFonts w:hint="eastAsia"/>
              </w:rPr>
              <w:t>（必须实施）</w:t>
            </w:r>
          </w:p>
        </w:tc>
      </w:tr>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编号</w:t>
            </w:r>
          </w:p>
        </w:tc>
        <w:tc>
          <w:tcPr>
            <w:tcW w:w="7154" w:type="dxa"/>
          </w:tcPr>
          <w:p w:rsidR="00F16B76" w:rsidRPr="00B47C53" w:rsidRDefault="00F16B76" w:rsidP="00F16B76">
            <w:r w:rsidRPr="00B47C53">
              <w:rPr>
                <w:rFonts w:hint="eastAsia"/>
              </w:rPr>
              <w:t>操作系统</w:t>
            </w:r>
            <w:r w:rsidR="00801BA1">
              <w:rPr>
                <w:rFonts w:hint="eastAsia"/>
              </w:rPr>
              <w:t>-</w:t>
            </w:r>
            <w:r w:rsidRPr="00B47C53">
              <w:rPr>
                <w:rFonts w:hint="eastAsia"/>
              </w:rPr>
              <w:t>WINDOWS</w:t>
            </w:r>
            <w:r w:rsidR="00801BA1">
              <w:rPr>
                <w:rFonts w:hint="eastAsia"/>
              </w:rPr>
              <w:t>-1</w:t>
            </w:r>
            <w:r w:rsidR="00F12AAB">
              <w:rPr>
                <w:rFonts w:hint="eastAsia"/>
              </w:rPr>
              <w:t>5</w:t>
            </w:r>
          </w:p>
        </w:tc>
      </w:tr>
      <w:tr w:rsidR="00F16B76" w:rsidRPr="00053197" w:rsidTr="00F16B76">
        <w:trPr>
          <w:jc w:val="center"/>
        </w:trPr>
        <w:tc>
          <w:tcPr>
            <w:tcW w:w="1368" w:type="dxa"/>
          </w:tcPr>
          <w:p w:rsidR="00F16B76" w:rsidRPr="009D58DB" w:rsidRDefault="00F16B76" w:rsidP="00F16B76">
            <w:pPr>
              <w:jc w:val="center"/>
              <w:rPr>
                <w:b/>
                <w:lang w:val="en-NZ"/>
              </w:rPr>
            </w:pPr>
            <w:r>
              <w:rPr>
                <w:rFonts w:hint="eastAsia"/>
                <w:b/>
                <w:lang w:val="en-NZ"/>
              </w:rPr>
              <w:t>安全基线项说明</w:t>
            </w:r>
          </w:p>
        </w:tc>
        <w:tc>
          <w:tcPr>
            <w:tcW w:w="7154" w:type="dxa"/>
          </w:tcPr>
          <w:p w:rsidR="00F16B76" w:rsidRDefault="00F16B76" w:rsidP="00F16B76">
            <w:pPr>
              <w:rPr>
                <w:b/>
              </w:rPr>
            </w:pPr>
            <w:r>
              <w:rPr>
                <w:rFonts w:hint="eastAsia"/>
              </w:rPr>
              <w:t>在本地安全设置中取得文件或其它对象的所有权仅指派给</w:t>
            </w:r>
            <w:r>
              <w:rPr>
                <w:rFonts w:hint="eastAsia"/>
              </w:rPr>
              <w:t>Administrators</w:t>
            </w:r>
            <w:r>
              <w:rPr>
                <w:rFonts w:hint="eastAsia"/>
              </w:rPr>
              <w:t>。</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配置方法</w:t>
            </w:r>
          </w:p>
        </w:tc>
        <w:tc>
          <w:tcPr>
            <w:tcW w:w="7154" w:type="dxa"/>
          </w:tcPr>
          <w:p w:rsidR="007333C7" w:rsidRDefault="007333C7" w:rsidP="004F2C79">
            <w:pPr>
              <w:rPr>
                <w:b/>
              </w:rPr>
            </w:pPr>
            <w:r>
              <w:rPr>
                <w:rFonts w:hint="eastAsia"/>
                <w:b/>
              </w:rPr>
              <w:t>登录系统，以管理员权限进行如下操作：</w:t>
            </w:r>
          </w:p>
          <w:p w:rsidR="00F16B76" w:rsidRDefault="00F16B76" w:rsidP="00F16B76">
            <w:pPr>
              <w:pStyle w:val="aff2"/>
              <w:spacing w:line="360" w:lineRule="auto"/>
              <w:ind w:firstLineChars="0" w:firstLine="0"/>
              <w:rPr>
                <w:b/>
              </w:rPr>
            </w:pPr>
            <w:r w:rsidRPr="00842D38">
              <w:rPr>
                <w:rFonts w:hint="eastAsia"/>
                <w:b/>
              </w:rPr>
              <w:t>版本：</w:t>
            </w:r>
            <w:r>
              <w:rPr>
                <w:rFonts w:hint="eastAsia"/>
                <w:b/>
              </w:rPr>
              <w:t>Windows Server 2000</w:t>
            </w:r>
            <w:r>
              <w:rPr>
                <w:rFonts w:hint="eastAsia"/>
                <w:b/>
              </w:rPr>
              <w:t>、</w:t>
            </w:r>
            <w:r>
              <w:rPr>
                <w:rFonts w:hint="eastAsia"/>
                <w:b/>
              </w:rPr>
              <w:t>Windows Server 2003</w:t>
            </w:r>
          </w:p>
          <w:p w:rsidR="00F16B76" w:rsidRDefault="00F16B76" w:rsidP="00F16B76">
            <w:pPr>
              <w:spacing w:line="360" w:lineRule="auto"/>
              <w:rPr>
                <w:szCs w:val="24"/>
              </w:rPr>
            </w:pPr>
            <w:r>
              <w:rPr>
                <w:rFonts w:hint="eastAsia"/>
              </w:rPr>
              <w:t>进入“控制面板</w:t>
            </w:r>
            <w:r>
              <w:t>-&gt;</w:t>
            </w:r>
            <w:r>
              <w:rPr>
                <w:rFonts w:hint="eastAsia"/>
              </w:rPr>
              <w:t>管理工具</w:t>
            </w:r>
            <w:r>
              <w:t>-&gt;</w:t>
            </w:r>
            <w:r>
              <w:rPr>
                <w:rFonts w:hint="eastAsia"/>
              </w:rPr>
              <w:t>本地安全策略”，在“本地策略</w:t>
            </w:r>
            <w:r>
              <w:t>-&gt;</w:t>
            </w:r>
            <w:r>
              <w:rPr>
                <w:rFonts w:hint="eastAsia"/>
              </w:rPr>
              <w:t>用户权利指派”：</w:t>
            </w:r>
          </w:p>
          <w:p w:rsidR="00F16B76" w:rsidRDefault="00F16B76" w:rsidP="00F16B76">
            <w:pPr>
              <w:pStyle w:val="aff2"/>
              <w:spacing w:line="360" w:lineRule="auto"/>
              <w:ind w:firstLineChars="0" w:firstLine="0"/>
            </w:pPr>
            <w:r>
              <w:rPr>
                <w:rFonts w:hint="eastAsia"/>
              </w:rPr>
              <w:t>“取得文件或其它对象的所有权”设置为“只指派给</w:t>
            </w:r>
            <w:r>
              <w:rPr>
                <w:rFonts w:hint="eastAsia"/>
              </w:rPr>
              <w:t>Administrators</w:t>
            </w:r>
            <w:r>
              <w:rPr>
                <w:rFonts w:hint="eastAsia"/>
              </w:rPr>
              <w:t>组”</w:t>
            </w:r>
          </w:p>
          <w:p w:rsidR="00F16B76" w:rsidRDefault="00F16B76" w:rsidP="00F16B76">
            <w:pPr>
              <w:pStyle w:val="aff2"/>
              <w:spacing w:line="360" w:lineRule="auto"/>
              <w:ind w:firstLineChars="0" w:firstLine="0"/>
              <w:rPr>
                <w:b/>
              </w:rPr>
            </w:pPr>
            <w:r w:rsidRPr="00842D38">
              <w:rPr>
                <w:rFonts w:hint="eastAsia"/>
                <w:b/>
              </w:rPr>
              <w:t>版本：</w:t>
            </w:r>
            <w:r>
              <w:rPr>
                <w:rFonts w:hint="eastAsia"/>
                <w:b/>
              </w:rPr>
              <w:t>Windows Server 2008</w:t>
            </w:r>
            <w:r>
              <w:rPr>
                <w:rFonts w:hint="eastAsia"/>
                <w:b/>
              </w:rPr>
              <w:t>、</w:t>
            </w:r>
            <w:r>
              <w:rPr>
                <w:rFonts w:hint="eastAsia"/>
                <w:b/>
              </w:rPr>
              <w:t>Windows Server 2012</w:t>
            </w:r>
          </w:p>
          <w:p w:rsidR="00F16B76" w:rsidRDefault="00F16B76" w:rsidP="00F16B76">
            <w:pPr>
              <w:spacing w:line="360" w:lineRule="auto"/>
              <w:rPr>
                <w:szCs w:val="24"/>
              </w:rPr>
            </w:pPr>
            <w:r>
              <w:rPr>
                <w:rFonts w:hint="eastAsia"/>
              </w:rPr>
              <w:t>进入“开始</w:t>
            </w:r>
            <w:r>
              <w:t>-&gt;</w:t>
            </w:r>
            <w:r>
              <w:rPr>
                <w:rFonts w:hint="eastAsia"/>
              </w:rPr>
              <w:t>管理工具</w:t>
            </w:r>
            <w:r>
              <w:t>-&gt;</w:t>
            </w:r>
            <w:r>
              <w:rPr>
                <w:rFonts w:hint="eastAsia"/>
              </w:rPr>
              <w:t>本地安全策略”，在“本地策略</w:t>
            </w:r>
            <w:r>
              <w:t>-&gt;</w:t>
            </w:r>
            <w:r>
              <w:rPr>
                <w:rFonts w:hint="eastAsia"/>
              </w:rPr>
              <w:t>用户权限分配”：</w:t>
            </w:r>
          </w:p>
          <w:p w:rsidR="00F16B76" w:rsidRPr="00AB3286" w:rsidRDefault="00F16B76" w:rsidP="00F16B76">
            <w:r>
              <w:rPr>
                <w:rFonts w:hint="eastAsia"/>
              </w:rPr>
              <w:t>“取得文件或其他对象的所有权”设置为只指派给“</w:t>
            </w:r>
            <w:r>
              <w:t>Administrators</w:t>
            </w:r>
            <w:r>
              <w:rPr>
                <w:rFonts w:hint="eastAsia"/>
              </w:rPr>
              <w:t>”组。</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检查方法</w:t>
            </w:r>
          </w:p>
        </w:tc>
        <w:tc>
          <w:tcPr>
            <w:tcW w:w="7154" w:type="dxa"/>
          </w:tcPr>
          <w:p w:rsidR="00F16B76" w:rsidRDefault="00F16B76" w:rsidP="00F16B76">
            <w:r>
              <w:rPr>
                <w:rFonts w:hint="eastAsia"/>
              </w:rPr>
              <w:t>参考安全配置方法。</w:t>
            </w:r>
          </w:p>
          <w:p w:rsidR="00A06204" w:rsidRDefault="00A06204" w:rsidP="00F16B76">
            <w:r>
              <w:rPr>
                <w:rFonts w:hint="eastAsia"/>
              </w:rPr>
              <w:t>如果是则符合，否则不符合。</w:t>
            </w:r>
          </w:p>
        </w:tc>
      </w:tr>
      <w:tr w:rsidR="00F16B76" w:rsidRPr="00AA36D3" w:rsidTr="00F16B76">
        <w:trPr>
          <w:trHeight w:val="459"/>
          <w:jc w:val="center"/>
        </w:trPr>
        <w:tc>
          <w:tcPr>
            <w:tcW w:w="1368" w:type="dxa"/>
          </w:tcPr>
          <w:p w:rsidR="00F16B76" w:rsidRDefault="00F16B76" w:rsidP="00F16B76">
            <w:pPr>
              <w:jc w:val="center"/>
              <w:rPr>
                <w:b/>
              </w:rPr>
            </w:pPr>
            <w:r>
              <w:rPr>
                <w:rFonts w:hint="eastAsia"/>
                <w:b/>
              </w:rPr>
              <w:t>依据</w:t>
            </w:r>
          </w:p>
        </w:tc>
        <w:tc>
          <w:tcPr>
            <w:tcW w:w="7154" w:type="dxa"/>
          </w:tcPr>
          <w:p w:rsidR="00F16B76" w:rsidRDefault="006D2090" w:rsidP="00F16B76">
            <w:r>
              <w:t xml:space="preserve">7.1.3.2 </w:t>
            </w:r>
            <w:r>
              <w:rPr>
                <w:rFonts w:hint="eastAsia"/>
              </w:rPr>
              <w:t>主机：访问控制（</w:t>
            </w:r>
            <w:r>
              <w:t>S3</w:t>
            </w:r>
            <w:r>
              <w:rPr>
                <w:rFonts w:hint="eastAsia"/>
              </w:rPr>
              <w:t>），</w:t>
            </w:r>
            <w:r w:rsidR="00F16B76">
              <w:t>a</w:t>
            </w:r>
            <w:r w:rsidR="00F16B76">
              <w:rPr>
                <w:rFonts w:hint="eastAsia"/>
              </w:rPr>
              <w:t>）应启用访问控制功能，依据安全策略控制用户对资源的访问。</w:t>
            </w:r>
          </w:p>
        </w:tc>
      </w:tr>
      <w:tr w:rsidR="00F16B76" w:rsidRPr="00053197" w:rsidTr="00F16B76">
        <w:trPr>
          <w:trHeight w:val="294"/>
          <w:jc w:val="center"/>
        </w:trPr>
        <w:tc>
          <w:tcPr>
            <w:tcW w:w="1368" w:type="dxa"/>
            <w:tcBorders>
              <w:bottom w:val="single" w:sz="4" w:space="0" w:color="auto"/>
            </w:tcBorders>
          </w:tcPr>
          <w:p w:rsidR="00F16B76" w:rsidRPr="00053197" w:rsidRDefault="00F16B76" w:rsidP="00F16B76">
            <w:pPr>
              <w:jc w:val="center"/>
              <w:rPr>
                <w:b/>
              </w:rPr>
            </w:pPr>
            <w:r w:rsidRPr="00053197">
              <w:rPr>
                <w:rFonts w:hint="eastAsia"/>
                <w:b/>
              </w:rPr>
              <w:t>备注</w:t>
            </w:r>
          </w:p>
        </w:tc>
        <w:tc>
          <w:tcPr>
            <w:tcW w:w="7154" w:type="dxa"/>
          </w:tcPr>
          <w:p w:rsidR="00F16B76" w:rsidRPr="00053197" w:rsidRDefault="00F16B76" w:rsidP="00F16B76"/>
        </w:tc>
      </w:tr>
    </w:tbl>
    <w:p w:rsidR="0047133E" w:rsidRDefault="0047133E" w:rsidP="0047133E">
      <w:pPr>
        <w:pStyle w:val="32"/>
        <w:rPr>
          <w:sz w:val="28"/>
          <w:lang w:eastAsia="zh-CN"/>
        </w:rPr>
      </w:pPr>
      <w:bookmarkStart w:id="65" w:name="_Toc388358369"/>
      <w:bookmarkStart w:id="66" w:name="_Toc408244811"/>
      <w:bookmarkStart w:id="67" w:name="_Toc275273423"/>
      <w:bookmarkStart w:id="68" w:name="_Toc388358387"/>
      <w:r>
        <w:rPr>
          <w:rFonts w:hint="eastAsia"/>
          <w:sz w:val="28"/>
          <w:lang w:eastAsia="zh-CN"/>
        </w:rPr>
        <w:t>变更</w:t>
      </w:r>
      <w:r w:rsidR="00B63D7C">
        <w:rPr>
          <w:rFonts w:hint="eastAsia"/>
          <w:sz w:val="28"/>
          <w:lang w:eastAsia="zh-CN"/>
        </w:rPr>
        <w:t>默认</w:t>
      </w:r>
      <w:r>
        <w:rPr>
          <w:rFonts w:hint="eastAsia"/>
          <w:sz w:val="28"/>
        </w:rPr>
        <w:t>管理员账号</w:t>
      </w:r>
      <w:bookmarkEnd w:id="65"/>
      <w:bookmarkEnd w:id="6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项目名称</w:t>
            </w:r>
          </w:p>
        </w:tc>
        <w:tc>
          <w:tcPr>
            <w:tcW w:w="7154" w:type="dxa"/>
          </w:tcPr>
          <w:p w:rsidR="0047133E" w:rsidRPr="00244171" w:rsidRDefault="0047133E" w:rsidP="000F3174">
            <w:r>
              <w:rPr>
                <w:rFonts w:hint="eastAsia"/>
              </w:rPr>
              <w:t>变更</w:t>
            </w:r>
            <w:r w:rsidR="00B63D7C">
              <w:rPr>
                <w:rFonts w:hint="eastAsia"/>
              </w:rPr>
              <w:t>默认</w:t>
            </w:r>
            <w:r w:rsidRPr="00244171">
              <w:rPr>
                <w:rFonts w:hint="eastAsia"/>
              </w:rPr>
              <w:t>管理员账号</w:t>
            </w:r>
            <w:r w:rsidR="00913DFE">
              <w:rPr>
                <w:rFonts w:hint="eastAsia"/>
              </w:rPr>
              <w:t>（必须实施）</w:t>
            </w:r>
          </w:p>
        </w:tc>
      </w:tr>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编号</w:t>
            </w:r>
          </w:p>
        </w:tc>
        <w:tc>
          <w:tcPr>
            <w:tcW w:w="7154" w:type="dxa"/>
          </w:tcPr>
          <w:p w:rsidR="0047133E" w:rsidRPr="00244171" w:rsidRDefault="0047133E" w:rsidP="000F3174">
            <w:r w:rsidRPr="00244171">
              <w:rPr>
                <w:rFonts w:hint="eastAsia"/>
              </w:rPr>
              <w:t>操作系统</w:t>
            </w:r>
            <w:r>
              <w:rPr>
                <w:rFonts w:hint="eastAsia"/>
              </w:rPr>
              <w:t>-WINDOWS-</w:t>
            </w:r>
            <w:r w:rsidR="00801BA1">
              <w:rPr>
                <w:rFonts w:hint="eastAsia"/>
              </w:rPr>
              <w:t>1</w:t>
            </w:r>
            <w:r w:rsidR="00F12AAB">
              <w:rPr>
                <w:rFonts w:hint="eastAsia"/>
              </w:rPr>
              <w:t>6</w:t>
            </w:r>
          </w:p>
        </w:tc>
      </w:tr>
      <w:tr w:rsidR="0047133E" w:rsidRPr="00053197" w:rsidTr="000F3174">
        <w:trPr>
          <w:jc w:val="center"/>
        </w:trPr>
        <w:tc>
          <w:tcPr>
            <w:tcW w:w="1368" w:type="dxa"/>
          </w:tcPr>
          <w:p w:rsidR="0047133E" w:rsidRPr="009D58DB" w:rsidRDefault="0047133E" w:rsidP="000F3174">
            <w:pPr>
              <w:jc w:val="center"/>
              <w:rPr>
                <w:b/>
                <w:lang w:val="en-NZ"/>
              </w:rPr>
            </w:pPr>
            <w:r>
              <w:rPr>
                <w:rFonts w:hint="eastAsia"/>
                <w:b/>
                <w:lang w:val="en-NZ"/>
              </w:rPr>
              <w:lastRenderedPageBreak/>
              <w:t>安全基线项说明</w:t>
            </w:r>
          </w:p>
        </w:tc>
        <w:tc>
          <w:tcPr>
            <w:tcW w:w="7154" w:type="dxa"/>
          </w:tcPr>
          <w:p w:rsidR="0047133E" w:rsidRPr="00E4048F" w:rsidRDefault="0047133E" w:rsidP="000F3174">
            <w:r>
              <w:rPr>
                <w:rFonts w:hint="eastAsia"/>
              </w:rPr>
              <w:t>对于管理员帐号，要求更改缺省帐户名称</w:t>
            </w:r>
            <w:r>
              <w:rPr>
                <w:rFonts w:hint="eastAsia"/>
              </w:rPr>
              <w:t>administrator</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配置方法</w:t>
            </w:r>
          </w:p>
        </w:tc>
        <w:tc>
          <w:tcPr>
            <w:tcW w:w="7154" w:type="dxa"/>
          </w:tcPr>
          <w:p w:rsidR="0047133E" w:rsidRPr="007333C7" w:rsidRDefault="0047133E" w:rsidP="000F3174">
            <w:pPr>
              <w:rPr>
                <w:b/>
              </w:rPr>
            </w:pPr>
            <w:r>
              <w:rPr>
                <w:rFonts w:hint="eastAsia"/>
                <w:b/>
              </w:rPr>
              <w:t>登录系统，以管理员权限进行如下操作：</w:t>
            </w:r>
          </w:p>
          <w:p w:rsidR="0047133E" w:rsidRPr="00390EF9" w:rsidRDefault="0047133E" w:rsidP="000F3174">
            <w:pPr>
              <w:spacing w:line="360" w:lineRule="auto"/>
              <w:rPr>
                <w:b/>
              </w:rPr>
            </w:pPr>
            <w:r w:rsidRPr="00390EF9">
              <w:rPr>
                <w:rFonts w:hint="eastAsia"/>
                <w:b/>
              </w:rPr>
              <w:t>版本：</w:t>
            </w:r>
            <w:r>
              <w:rPr>
                <w:rFonts w:hint="eastAsia"/>
                <w:b/>
              </w:rPr>
              <w:t>Windows Server 2000</w:t>
            </w:r>
            <w:r>
              <w:rPr>
                <w:rFonts w:hint="eastAsia"/>
                <w:b/>
              </w:rPr>
              <w:t>、</w:t>
            </w:r>
            <w:r>
              <w:rPr>
                <w:rFonts w:hint="eastAsia"/>
                <w:b/>
              </w:rPr>
              <w:t>Windows Server 2003</w:t>
            </w:r>
          </w:p>
          <w:p w:rsidR="0047133E" w:rsidRDefault="0047133E" w:rsidP="000F3174">
            <w:pPr>
              <w:spacing w:line="360" w:lineRule="auto"/>
            </w:pPr>
            <w:r>
              <w:rPr>
                <w:rFonts w:hint="eastAsia"/>
              </w:rPr>
              <w:t>进入“控制面板</w:t>
            </w:r>
            <w:r>
              <w:rPr>
                <w:rFonts w:hint="eastAsia"/>
              </w:rPr>
              <w:t>-&gt;</w:t>
            </w:r>
            <w:r>
              <w:rPr>
                <w:rFonts w:hint="eastAsia"/>
              </w:rPr>
              <w:t>管理工具</w:t>
            </w:r>
            <w:r>
              <w:rPr>
                <w:rFonts w:hint="eastAsia"/>
              </w:rPr>
              <w:t>-&gt;</w:t>
            </w:r>
            <w:r>
              <w:rPr>
                <w:rFonts w:hint="eastAsia"/>
              </w:rPr>
              <w:t>计算机管理”，在“系统工具</w:t>
            </w:r>
            <w:r>
              <w:rPr>
                <w:rFonts w:hint="eastAsia"/>
              </w:rPr>
              <w:t>-&gt;</w:t>
            </w:r>
            <w:r>
              <w:rPr>
                <w:rFonts w:hint="eastAsia"/>
              </w:rPr>
              <w:t>本地用户和组”：</w:t>
            </w:r>
          </w:p>
          <w:p w:rsidR="0047133E" w:rsidRDefault="0047133E" w:rsidP="000F3174">
            <w:pPr>
              <w:spacing w:line="360" w:lineRule="auto"/>
            </w:pPr>
            <w:r>
              <w:rPr>
                <w:rFonts w:hint="eastAsia"/>
              </w:rPr>
              <w:t>缺省帐户</w:t>
            </w:r>
            <w:r>
              <w:rPr>
                <w:rFonts w:hint="eastAsia"/>
              </w:rPr>
              <w:t>Administrator</w:t>
            </w:r>
            <w:r w:rsidRPr="00B12D79">
              <w:rPr>
                <w:rFonts w:hint="eastAsia"/>
              </w:rPr>
              <w:t>－</w:t>
            </w:r>
            <w:r w:rsidRPr="00B12D79">
              <w:rPr>
                <w:rFonts w:hint="eastAsia"/>
              </w:rPr>
              <w:t>&gt;</w:t>
            </w:r>
            <w:r w:rsidRPr="00B12D79">
              <w:rPr>
                <w:rFonts w:hint="eastAsia"/>
              </w:rPr>
              <w:t>右键－</w:t>
            </w:r>
            <w:r w:rsidRPr="00B12D79">
              <w:rPr>
                <w:rFonts w:hint="eastAsia"/>
              </w:rPr>
              <w:t>&gt;</w:t>
            </w:r>
            <w:r w:rsidRPr="00B12D79">
              <w:rPr>
                <w:rFonts w:hint="eastAsia"/>
              </w:rPr>
              <w:t>重命名</w:t>
            </w:r>
          </w:p>
          <w:p w:rsidR="0047133E" w:rsidRDefault="0047133E" w:rsidP="000F3174">
            <w:pPr>
              <w:spacing w:line="360" w:lineRule="auto"/>
              <w:rPr>
                <w:b/>
              </w:rPr>
            </w:pPr>
            <w:r w:rsidRPr="00390EF9">
              <w:rPr>
                <w:rFonts w:hint="eastAsia"/>
                <w:b/>
              </w:rPr>
              <w:t>版本：</w:t>
            </w:r>
            <w:r>
              <w:rPr>
                <w:rFonts w:hint="eastAsia"/>
                <w:b/>
              </w:rPr>
              <w:t>Windows Server 2008</w:t>
            </w:r>
            <w:r>
              <w:rPr>
                <w:rFonts w:hint="eastAsia"/>
                <w:b/>
              </w:rPr>
              <w:t>、</w:t>
            </w:r>
            <w:r>
              <w:rPr>
                <w:rFonts w:hint="eastAsia"/>
                <w:b/>
              </w:rPr>
              <w:t>Windows Server 2012</w:t>
            </w:r>
          </w:p>
          <w:p w:rsidR="0047133E" w:rsidRDefault="0047133E" w:rsidP="000F3174">
            <w:r>
              <w:t>进入</w:t>
            </w:r>
            <w:r>
              <w:rPr>
                <w:rFonts w:hint="eastAsia"/>
              </w:rPr>
              <w:t>“开始</w:t>
            </w:r>
            <w:r>
              <w:t>-&gt;</w:t>
            </w:r>
            <w:r>
              <w:t>管理工具</w:t>
            </w:r>
            <w:r>
              <w:t>-&gt;</w:t>
            </w:r>
            <w:r>
              <w:rPr>
                <w:rFonts w:hint="eastAsia"/>
              </w:rPr>
              <w:t>服务器管理</w:t>
            </w:r>
            <w:r>
              <w:rPr>
                <w:rFonts w:hint="eastAsia"/>
              </w:rPr>
              <w:t>-&gt;</w:t>
            </w:r>
            <w:r>
              <w:rPr>
                <w:rFonts w:hint="eastAsia"/>
              </w:rPr>
              <w:t>配置</w:t>
            </w:r>
            <w:r>
              <w:t>&gt;</w:t>
            </w:r>
            <w:r>
              <w:rPr>
                <w:rFonts w:hint="eastAsia"/>
              </w:rPr>
              <w:t>本地用户和组</w:t>
            </w:r>
            <w:r>
              <w:rPr>
                <w:rFonts w:hint="eastAsia"/>
              </w:rPr>
              <w:t>-&gt;</w:t>
            </w:r>
            <w:r>
              <w:rPr>
                <w:rFonts w:hint="eastAsia"/>
              </w:rPr>
              <w:t>用户”：</w:t>
            </w:r>
          </w:p>
          <w:p w:rsidR="0047133E" w:rsidRPr="00053197" w:rsidRDefault="0047133E" w:rsidP="000F3174">
            <w:pPr>
              <w:spacing w:line="360" w:lineRule="auto"/>
            </w:pPr>
            <w:r>
              <w:rPr>
                <w:rFonts w:hint="eastAsia"/>
              </w:rPr>
              <w:t>缺省帐户</w:t>
            </w:r>
            <w:r>
              <w:rPr>
                <w:rFonts w:hint="eastAsia"/>
              </w:rPr>
              <w:t>Administrator</w:t>
            </w:r>
            <w:r>
              <w:rPr>
                <w:rFonts w:hint="eastAsia"/>
              </w:rPr>
              <w:t>－</w:t>
            </w:r>
            <w:r w:rsidRPr="00B12D79">
              <w:rPr>
                <w:rFonts w:hint="eastAsia"/>
              </w:rPr>
              <w:t>右键－</w:t>
            </w:r>
            <w:r w:rsidRPr="00B12D79">
              <w:rPr>
                <w:rFonts w:hint="eastAsia"/>
              </w:rPr>
              <w:t>&gt;</w:t>
            </w:r>
            <w:r w:rsidRPr="00B12D79">
              <w:rPr>
                <w:rFonts w:hint="eastAsia"/>
              </w:rPr>
              <w:t>重命名</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检查方法</w:t>
            </w:r>
          </w:p>
        </w:tc>
        <w:tc>
          <w:tcPr>
            <w:tcW w:w="7154" w:type="dxa"/>
          </w:tcPr>
          <w:p w:rsidR="0047133E" w:rsidRDefault="0047133E" w:rsidP="000F3174">
            <w:r>
              <w:t>进入</w:t>
            </w:r>
            <w:r>
              <w:rPr>
                <w:rFonts w:hint="eastAsia"/>
              </w:rPr>
              <w:t>“开始</w:t>
            </w:r>
            <w:r>
              <w:t>-&gt;</w:t>
            </w:r>
            <w:r>
              <w:t>管理工具</w:t>
            </w:r>
            <w:r>
              <w:t>-&gt;</w:t>
            </w:r>
            <w:r>
              <w:rPr>
                <w:rFonts w:hint="eastAsia"/>
              </w:rPr>
              <w:t>服务器管理</w:t>
            </w:r>
            <w:r>
              <w:rPr>
                <w:rFonts w:hint="eastAsia"/>
              </w:rPr>
              <w:t>-&gt;</w:t>
            </w:r>
            <w:r>
              <w:rPr>
                <w:rFonts w:hint="eastAsia"/>
              </w:rPr>
              <w:t>配置</w:t>
            </w:r>
            <w:r>
              <w:t>&gt;</w:t>
            </w:r>
            <w:r>
              <w:rPr>
                <w:rFonts w:hint="eastAsia"/>
              </w:rPr>
              <w:t>本地用户和组</w:t>
            </w:r>
            <w:r>
              <w:rPr>
                <w:rFonts w:hint="eastAsia"/>
              </w:rPr>
              <w:t>-&gt;</w:t>
            </w:r>
            <w:r>
              <w:rPr>
                <w:rFonts w:hint="eastAsia"/>
              </w:rPr>
              <w:t>用户”。</w:t>
            </w:r>
          </w:p>
          <w:p w:rsidR="0047133E" w:rsidRDefault="0047133E" w:rsidP="000F3174">
            <w:r>
              <w:rPr>
                <w:rFonts w:hint="eastAsia"/>
              </w:rPr>
              <w:t>检查是否已经更改缺省账户名称</w:t>
            </w:r>
            <w:r>
              <w:rPr>
                <w:rFonts w:hint="eastAsia"/>
              </w:rPr>
              <w:t>Administrator</w:t>
            </w:r>
            <w:r>
              <w:rPr>
                <w:rFonts w:hint="eastAsia"/>
              </w:rPr>
              <w:t>，如果没有更改则不符合，否则符合。</w:t>
            </w:r>
          </w:p>
          <w:p w:rsidR="0047133E" w:rsidRPr="003C7429" w:rsidRDefault="0047133E" w:rsidP="000F3174">
            <w:r>
              <w:rPr>
                <w:rFonts w:hint="eastAsia"/>
              </w:rPr>
              <w:t>如果是则符合，否则不符合。</w:t>
            </w:r>
          </w:p>
        </w:tc>
      </w:tr>
      <w:tr w:rsidR="0047133E" w:rsidRPr="00AA36D3" w:rsidTr="000F3174">
        <w:trPr>
          <w:trHeight w:val="459"/>
          <w:jc w:val="center"/>
        </w:trPr>
        <w:tc>
          <w:tcPr>
            <w:tcW w:w="1368" w:type="dxa"/>
          </w:tcPr>
          <w:p w:rsidR="0047133E" w:rsidRDefault="0047133E" w:rsidP="000F3174">
            <w:pPr>
              <w:jc w:val="center"/>
              <w:rPr>
                <w:b/>
              </w:rPr>
            </w:pPr>
            <w:r>
              <w:rPr>
                <w:rFonts w:hint="eastAsia"/>
                <w:b/>
              </w:rPr>
              <w:t>依据</w:t>
            </w:r>
          </w:p>
        </w:tc>
        <w:tc>
          <w:tcPr>
            <w:tcW w:w="7154" w:type="dxa"/>
          </w:tcPr>
          <w:p w:rsidR="0047133E" w:rsidRDefault="0047133E" w:rsidP="000F3174">
            <w:r>
              <w:rPr>
                <w:rFonts w:hint="eastAsia"/>
              </w:rPr>
              <w:t xml:space="preserve">7.1.3.2 </w:t>
            </w:r>
            <w:r>
              <w:rPr>
                <w:rFonts w:hint="eastAsia"/>
              </w:rPr>
              <w:t>主机：访问控制（</w:t>
            </w:r>
            <w:r>
              <w:rPr>
                <w:rFonts w:hint="eastAsia"/>
              </w:rPr>
              <w:t>S3</w:t>
            </w:r>
            <w:r>
              <w:rPr>
                <w:rFonts w:hint="eastAsia"/>
              </w:rPr>
              <w:t>），</w:t>
            </w:r>
            <w:r>
              <w:rPr>
                <w:rFonts w:hint="eastAsia"/>
              </w:rPr>
              <w:t>d</w:t>
            </w:r>
            <w:r>
              <w:rPr>
                <w:rFonts w:hint="eastAsia"/>
              </w:rPr>
              <w:t>）</w:t>
            </w:r>
            <w:r w:rsidR="00FB3A3A" w:rsidRPr="005361C3">
              <w:rPr>
                <w:rFonts w:hint="eastAsia"/>
              </w:rPr>
              <w:t>应禁用或严格限制默认帐</w:t>
            </w:r>
            <w:r w:rsidRPr="005361C3">
              <w:rPr>
                <w:rFonts w:hint="eastAsia"/>
              </w:rPr>
              <w:t>户的访问权限，重命名系统默认帐户，修改这些帐户的默认口令</w:t>
            </w:r>
            <w:r>
              <w:rPr>
                <w:rFonts w:hint="eastAsia"/>
              </w:rPr>
              <w:t>。</w:t>
            </w:r>
          </w:p>
        </w:tc>
      </w:tr>
      <w:tr w:rsidR="0047133E" w:rsidRPr="00053197" w:rsidTr="000F3174">
        <w:trPr>
          <w:trHeight w:val="294"/>
          <w:jc w:val="center"/>
        </w:trPr>
        <w:tc>
          <w:tcPr>
            <w:tcW w:w="1368" w:type="dxa"/>
            <w:tcBorders>
              <w:bottom w:val="single" w:sz="4" w:space="0" w:color="auto"/>
            </w:tcBorders>
          </w:tcPr>
          <w:p w:rsidR="0047133E" w:rsidRPr="00053197" w:rsidRDefault="0047133E" w:rsidP="000F3174">
            <w:pPr>
              <w:jc w:val="center"/>
              <w:rPr>
                <w:b/>
              </w:rPr>
            </w:pPr>
            <w:r w:rsidRPr="00053197">
              <w:rPr>
                <w:rFonts w:hint="eastAsia"/>
                <w:b/>
              </w:rPr>
              <w:t>备注</w:t>
            </w:r>
          </w:p>
        </w:tc>
        <w:tc>
          <w:tcPr>
            <w:tcW w:w="7154" w:type="dxa"/>
          </w:tcPr>
          <w:p w:rsidR="0047133E" w:rsidRDefault="0047133E" w:rsidP="000F3174">
            <w:pPr>
              <w:pStyle w:val="afffff6"/>
              <w:ind w:firstLineChars="0" w:firstLine="0"/>
            </w:pPr>
            <w:r>
              <w:rPr>
                <w:rFonts w:hint="eastAsia"/>
              </w:rPr>
              <w:t>修改后会导致使用原管理员账号名启动的服务或应用出现异常，请同步管理员账号。</w:t>
            </w:r>
          </w:p>
          <w:p w:rsidR="0047133E" w:rsidRPr="00053197" w:rsidRDefault="0047133E" w:rsidP="000F3174">
            <w:r>
              <w:rPr>
                <w:rFonts w:hint="eastAsia"/>
              </w:rPr>
              <w:t>该配置不能从域控制系统下发，需要在本地去执行。</w:t>
            </w:r>
          </w:p>
        </w:tc>
      </w:tr>
    </w:tbl>
    <w:p w:rsidR="00F16B76" w:rsidRDefault="00F16B76" w:rsidP="00F16B76">
      <w:pPr>
        <w:pStyle w:val="32"/>
        <w:rPr>
          <w:sz w:val="28"/>
          <w:lang w:eastAsia="zh-CN"/>
        </w:rPr>
      </w:pPr>
      <w:bookmarkStart w:id="69" w:name="_Toc408244812"/>
      <w:r>
        <w:rPr>
          <w:rFonts w:hint="eastAsia"/>
          <w:sz w:val="28"/>
        </w:rPr>
        <w:t>修改</w:t>
      </w:r>
      <w:r>
        <w:rPr>
          <w:rFonts w:hint="eastAsia"/>
          <w:sz w:val="28"/>
        </w:rPr>
        <w:t>SNMP</w:t>
      </w:r>
      <w:r>
        <w:rPr>
          <w:rFonts w:hint="eastAsia"/>
          <w:sz w:val="28"/>
        </w:rPr>
        <w:t>默认口令</w:t>
      </w:r>
      <w:bookmarkEnd w:id="67"/>
      <w:bookmarkEnd w:id="68"/>
      <w:bookmarkEnd w:id="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项目名称</w:t>
            </w:r>
          </w:p>
        </w:tc>
        <w:tc>
          <w:tcPr>
            <w:tcW w:w="7154" w:type="dxa"/>
          </w:tcPr>
          <w:p w:rsidR="00F16B76" w:rsidRPr="004B4AD0" w:rsidRDefault="00F16B76" w:rsidP="00F16B76">
            <w:r w:rsidRPr="004B4AD0">
              <w:rPr>
                <w:rFonts w:hint="eastAsia"/>
              </w:rPr>
              <w:t>修改</w:t>
            </w:r>
            <w:r w:rsidRPr="004B4AD0">
              <w:rPr>
                <w:rFonts w:hint="eastAsia"/>
              </w:rPr>
              <w:t>SNMP</w:t>
            </w:r>
            <w:r w:rsidRPr="004B4AD0">
              <w:rPr>
                <w:rFonts w:hint="eastAsia"/>
              </w:rPr>
              <w:t>默认口令</w:t>
            </w:r>
            <w:r>
              <w:rPr>
                <w:rFonts w:hint="eastAsia"/>
              </w:rPr>
              <w:t>（必须实施）</w:t>
            </w:r>
          </w:p>
        </w:tc>
      </w:tr>
      <w:tr w:rsidR="00F16B76" w:rsidRPr="00053197" w:rsidTr="00F16B76">
        <w:trPr>
          <w:jc w:val="center"/>
        </w:trPr>
        <w:tc>
          <w:tcPr>
            <w:tcW w:w="1368" w:type="dxa"/>
          </w:tcPr>
          <w:p w:rsidR="00F16B76" w:rsidRDefault="00F16B76" w:rsidP="00F16B76">
            <w:pPr>
              <w:jc w:val="center"/>
              <w:rPr>
                <w:b/>
                <w:lang w:val="en-NZ"/>
              </w:rPr>
            </w:pPr>
            <w:r w:rsidRPr="009D58DB">
              <w:rPr>
                <w:rFonts w:hint="eastAsia"/>
                <w:b/>
                <w:lang w:val="en-NZ"/>
              </w:rPr>
              <w:t>安全基线</w:t>
            </w:r>
          </w:p>
          <w:p w:rsidR="00F16B76" w:rsidRPr="009D58DB" w:rsidRDefault="00F16B76" w:rsidP="00F16B76">
            <w:pPr>
              <w:jc w:val="center"/>
              <w:rPr>
                <w:b/>
                <w:lang w:val="en-NZ"/>
              </w:rPr>
            </w:pPr>
            <w:r w:rsidRPr="009D58DB">
              <w:rPr>
                <w:rFonts w:hint="eastAsia"/>
                <w:b/>
                <w:lang w:val="en-NZ"/>
              </w:rPr>
              <w:t>编号</w:t>
            </w:r>
          </w:p>
        </w:tc>
        <w:tc>
          <w:tcPr>
            <w:tcW w:w="7154" w:type="dxa"/>
          </w:tcPr>
          <w:p w:rsidR="00F16B76" w:rsidRPr="004B4AD0" w:rsidRDefault="00F16B76" w:rsidP="00F16B76">
            <w:r w:rsidRPr="004B4AD0">
              <w:rPr>
                <w:rFonts w:hint="eastAsia"/>
              </w:rPr>
              <w:t>操作系</w:t>
            </w:r>
            <w:r w:rsidR="00801BA1">
              <w:rPr>
                <w:rFonts w:hint="eastAsia"/>
              </w:rPr>
              <w:t>统</w:t>
            </w:r>
            <w:r w:rsidR="00801BA1">
              <w:rPr>
                <w:rFonts w:hint="eastAsia"/>
              </w:rPr>
              <w:t>-</w:t>
            </w:r>
            <w:r w:rsidRPr="004B4AD0">
              <w:rPr>
                <w:rFonts w:hint="eastAsia"/>
              </w:rPr>
              <w:t>WINDOWS-</w:t>
            </w:r>
            <w:r w:rsidR="00801BA1">
              <w:rPr>
                <w:rFonts w:hint="eastAsia"/>
              </w:rPr>
              <w:t>1</w:t>
            </w:r>
            <w:r w:rsidR="00F12AAB">
              <w:rPr>
                <w:rFonts w:hint="eastAsia"/>
              </w:rPr>
              <w:t>7</w:t>
            </w:r>
          </w:p>
        </w:tc>
      </w:tr>
      <w:tr w:rsidR="00F16B76" w:rsidRPr="00053197" w:rsidTr="00F16B76">
        <w:trPr>
          <w:jc w:val="center"/>
        </w:trPr>
        <w:tc>
          <w:tcPr>
            <w:tcW w:w="1368" w:type="dxa"/>
          </w:tcPr>
          <w:p w:rsidR="00F16B76" w:rsidRPr="009D58DB" w:rsidRDefault="00F16B76" w:rsidP="00F16B76">
            <w:pPr>
              <w:jc w:val="center"/>
              <w:rPr>
                <w:b/>
                <w:lang w:val="en-NZ"/>
              </w:rPr>
            </w:pPr>
            <w:r>
              <w:rPr>
                <w:rFonts w:hint="eastAsia"/>
                <w:b/>
                <w:lang w:val="en-NZ"/>
              </w:rPr>
              <w:t>安全基线项说明</w:t>
            </w:r>
          </w:p>
        </w:tc>
        <w:tc>
          <w:tcPr>
            <w:tcW w:w="7154" w:type="dxa"/>
          </w:tcPr>
          <w:p w:rsidR="00F16B76" w:rsidRPr="00E4048F" w:rsidRDefault="00F16B76" w:rsidP="00F16B76">
            <w:r>
              <w:rPr>
                <w:rFonts w:hint="eastAsia"/>
              </w:rPr>
              <w:t>如需启用</w:t>
            </w:r>
            <w:r>
              <w:rPr>
                <w:rFonts w:hint="eastAsia"/>
              </w:rPr>
              <w:t>SNMP</w:t>
            </w:r>
            <w:r>
              <w:rPr>
                <w:rFonts w:hint="eastAsia"/>
              </w:rPr>
              <w:t>服务，则修改默认的</w:t>
            </w:r>
            <w:r>
              <w:rPr>
                <w:rFonts w:hint="eastAsia"/>
              </w:rPr>
              <w:t>SNMP Community String</w:t>
            </w:r>
            <w:r>
              <w:rPr>
                <w:rFonts w:hint="eastAsia"/>
              </w:rPr>
              <w:t>设置。</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t>配置方法</w:t>
            </w:r>
          </w:p>
        </w:tc>
        <w:tc>
          <w:tcPr>
            <w:tcW w:w="7154" w:type="dxa"/>
          </w:tcPr>
          <w:p w:rsidR="007333C7" w:rsidRPr="007333C7" w:rsidRDefault="007333C7" w:rsidP="004F2C79">
            <w:pPr>
              <w:rPr>
                <w:b/>
              </w:rPr>
            </w:pPr>
            <w:r>
              <w:rPr>
                <w:rFonts w:hint="eastAsia"/>
                <w:b/>
              </w:rPr>
              <w:t>登录系统，以管理员权限进行如下操作：</w:t>
            </w:r>
          </w:p>
          <w:p w:rsidR="00F16B76" w:rsidRDefault="00F16B76" w:rsidP="00F16B76">
            <w:pPr>
              <w:pStyle w:val="aff2"/>
              <w:spacing w:line="360" w:lineRule="auto"/>
              <w:ind w:firstLineChars="0" w:firstLine="0"/>
              <w:rPr>
                <w:b/>
              </w:rPr>
            </w:pPr>
            <w:r w:rsidRPr="00842D38">
              <w:rPr>
                <w:rFonts w:hint="eastAsia"/>
                <w:b/>
              </w:rPr>
              <w:t>版本：</w:t>
            </w:r>
            <w:r>
              <w:rPr>
                <w:rFonts w:hint="eastAsia"/>
                <w:b/>
              </w:rPr>
              <w:t>Windows Server 2000</w:t>
            </w:r>
            <w:r>
              <w:rPr>
                <w:rFonts w:hint="eastAsia"/>
                <w:b/>
              </w:rPr>
              <w:t>、</w:t>
            </w:r>
            <w:r>
              <w:rPr>
                <w:rFonts w:hint="eastAsia"/>
                <w:b/>
              </w:rPr>
              <w:t>Windows Server 2003</w:t>
            </w:r>
          </w:p>
          <w:p w:rsidR="007333C7" w:rsidRDefault="00F16B76" w:rsidP="00F16B76">
            <w:r w:rsidRPr="00E54F47">
              <w:rPr>
                <w:rFonts w:hint="eastAsia"/>
              </w:rPr>
              <w:t>打开“控制面板”，打开“管理工具”中的“服务”，找到“</w:t>
            </w:r>
            <w:r w:rsidRPr="00E54F47">
              <w:rPr>
                <w:rFonts w:hint="eastAsia"/>
              </w:rPr>
              <w:t>SNMP Service</w:t>
            </w:r>
            <w:r w:rsidRPr="00E54F47">
              <w:rPr>
                <w:rFonts w:hint="eastAsia"/>
              </w:rPr>
              <w:t>”，单击右键打开“属性”面板中的“安全”选项卡，在这个配置界面中，查看</w:t>
            </w:r>
            <w:r w:rsidRPr="00E54F47">
              <w:rPr>
                <w:rFonts w:hint="eastAsia"/>
              </w:rPr>
              <w:t>community strings</w:t>
            </w:r>
            <w:r w:rsidRPr="00E54F47">
              <w:rPr>
                <w:rFonts w:hint="eastAsia"/>
              </w:rPr>
              <w:t>，也就是微软所说的“团体名称”。</w:t>
            </w:r>
          </w:p>
          <w:p w:rsidR="00F16B76" w:rsidRPr="00842D38" w:rsidRDefault="00F16B76" w:rsidP="00F16B76">
            <w:pPr>
              <w:pStyle w:val="aff2"/>
              <w:spacing w:line="360" w:lineRule="auto"/>
              <w:ind w:firstLineChars="0" w:firstLine="0"/>
              <w:rPr>
                <w:b/>
              </w:rPr>
            </w:pPr>
            <w:r w:rsidRPr="00842D38">
              <w:rPr>
                <w:rFonts w:hint="eastAsia"/>
                <w:b/>
              </w:rPr>
              <w:t>版本：</w:t>
            </w:r>
            <w:r>
              <w:rPr>
                <w:rFonts w:hint="eastAsia"/>
                <w:b/>
              </w:rPr>
              <w:t>Windows Server 2008</w:t>
            </w:r>
            <w:r>
              <w:rPr>
                <w:rFonts w:hint="eastAsia"/>
                <w:b/>
              </w:rPr>
              <w:t>、</w:t>
            </w:r>
            <w:r>
              <w:rPr>
                <w:rFonts w:hint="eastAsia"/>
                <w:b/>
              </w:rPr>
              <w:t>Windows Server 2012</w:t>
            </w:r>
          </w:p>
          <w:p w:rsidR="00F16B76" w:rsidRDefault="00F16B76" w:rsidP="00F16B76">
            <w:pPr>
              <w:rPr>
                <w:i/>
              </w:rPr>
            </w:pPr>
            <w:r>
              <w:rPr>
                <w:rFonts w:hint="eastAsia"/>
              </w:rPr>
              <w:t>进入“开始</w:t>
            </w:r>
            <w:r>
              <w:t>-&gt;</w:t>
            </w:r>
            <w:r>
              <w:t>管理工具</w:t>
            </w:r>
            <w:r>
              <w:t>-&gt;</w:t>
            </w:r>
            <w:r>
              <w:t>服务</w:t>
            </w:r>
            <w:r>
              <w:rPr>
                <w:rFonts w:hint="eastAsia"/>
              </w:rPr>
              <w:t>”，</w:t>
            </w:r>
            <w:r w:rsidRPr="000C363A">
              <w:t>找到</w:t>
            </w:r>
            <w:r w:rsidRPr="000C363A">
              <w:t>“SNMP Service”</w:t>
            </w:r>
            <w:r w:rsidRPr="000C363A">
              <w:t>，单击右键打开</w:t>
            </w:r>
            <w:r w:rsidRPr="000C363A">
              <w:t>“</w:t>
            </w:r>
            <w:r w:rsidRPr="000C363A">
              <w:t>属性</w:t>
            </w:r>
            <w:r w:rsidRPr="000C363A">
              <w:t>”</w:t>
            </w:r>
            <w:r w:rsidRPr="000C363A">
              <w:t>面板中的</w:t>
            </w:r>
            <w:r w:rsidRPr="000C363A">
              <w:t>“</w:t>
            </w:r>
            <w:r w:rsidRPr="000C363A">
              <w:t>安全</w:t>
            </w:r>
            <w:r w:rsidRPr="000C363A">
              <w:t>”</w:t>
            </w:r>
            <w:r w:rsidRPr="000C363A">
              <w:t>选项卡，在这个配置界面中，修改</w:t>
            </w:r>
            <w:r w:rsidRPr="000C363A">
              <w:t>community strings</w:t>
            </w:r>
            <w:r w:rsidRPr="000C363A">
              <w:t>，也就是微软所说的</w:t>
            </w:r>
            <w:r w:rsidRPr="000C363A">
              <w:t>“</w:t>
            </w:r>
            <w:r w:rsidRPr="000C363A">
              <w:t>团体名称</w:t>
            </w:r>
            <w:r w:rsidRPr="000C363A">
              <w:t>”</w:t>
            </w:r>
            <w:r w:rsidRPr="000C363A">
              <w:rPr>
                <w:rFonts w:hint="eastAsia"/>
              </w:rPr>
              <w:t>。</w:t>
            </w:r>
          </w:p>
        </w:tc>
      </w:tr>
      <w:tr w:rsidR="00F16B76" w:rsidRPr="00053197" w:rsidTr="00F16B76">
        <w:trPr>
          <w:trHeight w:val="774"/>
          <w:jc w:val="center"/>
        </w:trPr>
        <w:tc>
          <w:tcPr>
            <w:tcW w:w="1368" w:type="dxa"/>
          </w:tcPr>
          <w:p w:rsidR="00F16B76" w:rsidRPr="009D58DB" w:rsidRDefault="00F16B76" w:rsidP="00F16B76">
            <w:pPr>
              <w:jc w:val="center"/>
              <w:rPr>
                <w:b/>
                <w:lang w:val="en-NZ"/>
              </w:rPr>
            </w:pPr>
            <w:r>
              <w:rPr>
                <w:rFonts w:hint="eastAsia"/>
                <w:b/>
                <w:lang w:val="en-NZ"/>
              </w:rPr>
              <w:lastRenderedPageBreak/>
              <w:t>检查方法</w:t>
            </w:r>
          </w:p>
        </w:tc>
        <w:tc>
          <w:tcPr>
            <w:tcW w:w="7154" w:type="dxa"/>
          </w:tcPr>
          <w:p w:rsidR="00A06204" w:rsidRDefault="00F16B76" w:rsidP="00A06204">
            <w:r>
              <w:rPr>
                <w:rFonts w:hint="eastAsia"/>
              </w:rPr>
              <w:t>参考安全配置方法；</w:t>
            </w:r>
            <w:r w:rsidRPr="0009454C">
              <w:rPr>
                <w:rFonts w:hint="eastAsia"/>
              </w:rPr>
              <w:t>community strings</w:t>
            </w:r>
            <w:r w:rsidRPr="0009454C">
              <w:rPr>
                <w:rFonts w:hint="eastAsia"/>
              </w:rPr>
              <w:t>已改，不是默认的“</w:t>
            </w:r>
            <w:r w:rsidRPr="0009454C">
              <w:rPr>
                <w:rFonts w:hint="eastAsia"/>
              </w:rPr>
              <w:t>public</w:t>
            </w:r>
            <w:r>
              <w:rPr>
                <w:rFonts w:hint="eastAsia"/>
              </w:rPr>
              <w:t>”。</w:t>
            </w:r>
          </w:p>
          <w:p w:rsidR="00F16B76" w:rsidRDefault="00A06204" w:rsidP="00A06204">
            <w:r>
              <w:rPr>
                <w:rFonts w:hint="eastAsia"/>
              </w:rPr>
              <w:t>如果是则符合，否则不符合。</w:t>
            </w:r>
          </w:p>
        </w:tc>
      </w:tr>
      <w:tr w:rsidR="00F16B76" w:rsidRPr="00AA36D3" w:rsidTr="00F16B76">
        <w:trPr>
          <w:trHeight w:val="459"/>
          <w:jc w:val="center"/>
        </w:trPr>
        <w:tc>
          <w:tcPr>
            <w:tcW w:w="1368" w:type="dxa"/>
          </w:tcPr>
          <w:p w:rsidR="00F16B76" w:rsidRDefault="00F16B76" w:rsidP="00F16B76">
            <w:pPr>
              <w:jc w:val="center"/>
              <w:rPr>
                <w:b/>
              </w:rPr>
            </w:pPr>
            <w:r>
              <w:rPr>
                <w:rFonts w:hint="eastAsia"/>
                <w:b/>
              </w:rPr>
              <w:t>依据</w:t>
            </w:r>
          </w:p>
        </w:tc>
        <w:tc>
          <w:tcPr>
            <w:tcW w:w="7154" w:type="dxa"/>
          </w:tcPr>
          <w:p w:rsidR="00F16B76" w:rsidRDefault="00FB3A3A" w:rsidP="00F16B76">
            <w:r>
              <w:rPr>
                <w:rFonts w:hint="eastAsia"/>
              </w:rPr>
              <w:t xml:space="preserve">7.1.3.2 </w:t>
            </w:r>
            <w:r>
              <w:rPr>
                <w:rFonts w:hint="eastAsia"/>
              </w:rPr>
              <w:t>主机：访问控制（</w:t>
            </w:r>
            <w:r>
              <w:rPr>
                <w:rFonts w:hint="eastAsia"/>
              </w:rPr>
              <w:t>S3</w:t>
            </w:r>
            <w:r>
              <w:rPr>
                <w:rFonts w:hint="eastAsia"/>
              </w:rPr>
              <w:t>），</w:t>
            </w:r>
            <w:r>
              <w:rPr>
                <w:rFonts w:hint="eastAsia"/>
              </w:rPr>
              <w:t>d</w:t>
            </w:r>
            <w:r>
              <w:rPr>
                <w:rFonts w:hint="eastAsia"/>
              </w:rPr>
              <w:t>）</w:t>
            </w:r>
            <w:r w:rsidRPr="005361C3">
              <w:rPr>
                <w:rFonts w:hint="eastAsia"/>
              </w:rPr>
              <w:t>应禁用或严格限制默认帐户的访问权限，重命名系统默认帐户，修改这些帐户的默认口令</w:t>
            </w:r>
            <w:r>
              <w:rPr>
                <w:rFonts w:hint="eastAsia"/>
              </w:rPr>
              <w:t>。</w:t>
            </w:r>
          </w:p>
        </w:tc>
      </w:tr>
      <w:tr w:rsidR="00F16B76" w:rsidRPr="00053197" w:rsidTr="00F16B76">
        <w:trPr>
          <w:trHeight w:val="294"/>
          <w:jc w:val="center"/>
        </w:trPr>
        <w:tc>
          <w:tcPr>
            <w:tcW w:w="1368" w:type="dxa"/>
            <w:tcBorders>
              <w:bottom w:val="single" w:sz="4" w:space="0" w:color="auto"/>
            </w:tcBorders>
          </w:tcPr>
          <w:p w:rsidR="00F16B76" w:rsidRPr="00053197" w:rsidRDefault="00F16B76" w:rsidP="00F16B76">
            <w:pPr>
              <w:jc w:val="center"/>
              <w:rPr>
                <w:b/>
              </w:rPr>
            </w:pPr>
            <w:r w:rsidRPr="00053197">
              <w:rPr>
                <w:rFonts w:hint="eastAsia"/>
                <w:b/>
              </w:rPr>
              <w:t>备注</w:t>
            </w:r>
          </w:p>
        </w:tc>
        <w:tc>
          <w:tcPr>
            <w:tcW w:w="7154" w:type="dxa"/>
          </w:tcPr>
          <w:p w:rsidR="00F16B76" w:rsidRPr="00053197" w:rsidRDefault="00F16B76" w:rsidP="00F16B76">
            <w:r>
              <w:rPr>
                <w:rFonts w:hint="eastAsia"/>
              </w:rPr>
              <w:t>如果服务器没有安装</w:t>
            </w:r>
            <w:r>
              <w:rPr>
                <w:rFonts w:hint="eastAsia"/>
              </w:rPr>
              <w:t>SNMP</w:t>
            </w:r>
            <w:r>
              <w:rPr>
                <w:rFonts w:hint="eastAsia"/>
              </w:rPr>
              <w:t>服务，则不必配置该项。</w:t>
            </w:r>
          </w:p>
        </w:tc>
      </w:tr>
    </w:tbl>
    <w:p w:rsidR="0047133E" w:rsidRDefault="0047133E" w:rsidP="0047133E">
      <w:pPr>
        <w:pStyle w:val="32"/>
        <w:rPr>
          <w:sz w:val="28"/>
          <w:lang w:eastAsia="zh-CN"/>
        </w:rPr>
      </w:pPr>
      <w:bookmarkStart w:id="70" w:name="_Toc388358400"/>
      <w:bookmarkStart w:id="71" w:name="_Toc408244813"/>
      <w:bookmarkStart w:id="72" w:name="_Toc275273431"/>
      <w:bookmarkStart w:id="73" w:name="_Toc388358384"/>
      <w:bookmarkStart w:id="74" w:name="_Toc275273405"/>
      <w:bookmarkStart w:id="75" w:name="_Toc388358379"/>
      <w:bookmarkStart w:id="76" w:name="_Toc388358395"/>
      <w:r>
        <w:rPr>
          <w:rFonts w:hint="eastAsia"/>
          <w:sz w:val="28"/>
          <w:lang w:eastAsia="zh-CN"/>
        </w:rPr>
        <w:t>设置</w:t>
      </w:r>
      <w:r>
        <w:rPr>
          <w:rFonts w:hint="eastAsia"/>
          <w:sz w:val="28"/>
        </w:rPr>
        <w:t>磁盘分区</w:t>
      </w:r>
      <w:r>
        <w:rPr>
          <w:rFonts w:hint="eastAsia"/>
          <w:sz w:val="28"/>
          <w:lang w:eastAsia="zh-CN"/>
        </w:rPr>
        <w:t>为</w:t>
      </w:r>
      <w:r>
        <w:rPr>
          <w:rFonts w:hint="eastAsia"/>
          <w:sz w:val="28"/>
          <w:lang w:eastAsia="zh-CN"/>
        </w:rPr>
        <w:t>NTFS</w:t>
      </w:r>
      <w:r>
        <w:rPr>
          <w:rFonts w:hint="eastAsia"/>
          <w:sz w:val="28"/>
        </w:rPr>
        <w:t>格式</w:t>
      </w:r>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项目名称</w:t>
            </w:r>
          </w:p>
        </w:tc>
        <w:tc>
          <w:tcPr>
            <w:tcW w:w="7154" w:type="dxa"/>
          </w:tcPr>
          <w:p w:rsidR="0047133E" w:rsidRPr="008215BE" w:rsidRDefault="0047133E" w:rsidP="000F3174">
            <w:r>
              <w:rPr>
                <w:rFonts w:hint="eastAsia"/>
              </w:rPr>
              <w:t>设置磁盘分区为</w:t>
            </w:r>
            <w:r>
              <w:rPr>
                <w:rFonts w:hint="eastAsia"/>
              </w:rPr>
              <w:t>NTFS</w:t>
            </w:r>
            <w:r>
              <w:rPr>
                <w:rFonts w:hint="eastAsia"/>
              </w:rPr>
              <w:t>格式（必须实施）</w:t>
            </w:r>
          </w:p>
        </w:tc>
      </w:tr>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编号</w:t>
            </w:r>
          </w:p>
        </w:tc>
        <w:tc>
          <w:tcPr>
            <w:tcW w:w="7154" w:type="dxa"/>
          </w:tcPr>
          <w:p w:rsidR="0047133E" w:rsidRPr="008215BE" w:rsidRDefault="0047133E" w:rsidP="000F3174">
            <w:r w:rsidRPr="008215BE">
              <w:rPr>
                <w:rFonts w:hint="eastAsia"/>
              </w:rPr>
              <w:t>操作系</w:t>
            </w:r>
            <w:r w:rsidR="00801BA1">
              <w:rPr>
                <w:rFonts w:hint="eastAsia"/>
              </w:rPr>
              <w:t>统</w:t>
            </w:r>
            <w:r w:rsidR="00801BA1">
              <w:rPr>
                <w:rFonts w:hint="eastAsia"/>
              </w:rPr>
              <w:t>-WINDOWS-1</w:t>
            </w:r>
            <w:r w:rsidR="00F12AAB">
              <w:rPr>
                <w:rFonts w:hint="eastAsia"/>
              </w:rPr>
              <w:t>8</w:t>
            </w:r>
          </w:p>
        </w:tc>
      </w:tr>
      <w:tr w:rsidR="0047133E" w:rsidRPr="00053197" w:rsidTr="000F3174">
        <w:trPr>
          <w:jc w:val="center"/>
        </w:trPr>
        <w:tc>
          <w:tcPr>
            <w:tcW w:w="1368" w:type="dxa"/>
          </w:tcPr>
          <w:p w:rsidR="0047133E" w:rsidRPr="009D58DB" w:rsidRDefault="0047133E" w:rsidP="000F3174">
            <w:pPr>
              <w:jc w:val="center"/>
              <w:rPr>
                <w:b/>
                <w:lang w:val="en-NZ"/>
              </w:rPr>
            </w:pPr>
            <w:r>
              <w:rPr>
                <w:rFonts w:hint="eastAsia"/>
                <w:b/>
                <w:lang w:val="en-NZ"/>
              </w:rPr>
              <w:t>安全基线项说明</w:t>
            </w:r>
          </w:p>
        </w:tc>
        <w:tc>
          <w:tcPr>
            <w:tcW w:w="7154" w:type="dxa"/>
          </w:tcPr>
          <w:p w:rsidR="0047133E" w:rsidRPr="00E4048F" w:rsidRDefault="0047133E" w:rsidP="000F3174">
            <w:r>
              <w:t>检查所有分区格式</w:t>
            </w:r>
            <w:r>
              <w:rPr>
                <w:rFonts w:hint="eastAsia"/>
              </w:rPr>
              <w:t>，最好采用较为安全的</w:t>
            </w:r>
            <w:r>
              <w:rPr>
                <w:rFonts w:hint="eastAsia"/>
              </w:rPr>
              <w:t>NTFS</w:t>
            </w:r>
            <w:r>
              <w:rPr>
                <w:rFonts w:hint="eastAsia"/>
              </w:rPr>
              <w:t>格式划分磁盘。</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配置方法</w:t>
            </w:r>
          </w:p>
        </w:tc>
        <w:tc>
          <w:tcPr>
            <w:tcW w:w="7154" w:type="dxa"/>
          </w:tcPr>
          <w:p w:rsidR="0047133E" w:rsidRDefault="0047133E" w:rsidP="000F3174">
            <w:r>
              <w:rPr>
                <w:rFonts w:hint="eastAsia"/>
                <w:b/>
              </w:rPr>
              <w:t>登录系统，以管理员权限进行如下操作：</w:t>
            </w:r>
          </w:p>
          <w:p w:rsidR="0047133E" w:rsidRDefault="0047133E" w:rsidP="000F3174">
            <w:pPr>
              <w:rPr>
                <w:i/>
              </w:rPr>
            </w:pPr>
            <w:r>
              <w:t>检查所有分区格式</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检查方法</w:t>
            </w:r>
          </w:p>
        </w:tc>
        <w:tc>
          <w:tcPr>
            <w:tcW w:w="7154" w:type="dxa"/>
          </w:tcPr>
          <w:p w:rsidR="0047133E" w:rsidRDefault="0047133E" w:rsidP="000F3174">
            <w:r>
              <w:rPr>
                <w:rFonts w:hint="eastAsia"/>
              </w:rPr>
              <w:t>参考安全配置方法。</w:t>
            </w:r>
          </w:p>
          <w:p w:rsidR="0047133E" w:rsidRDefault="0047133E" w:rsidP="000F3174">
            <w:r>
              <w:rPr>
                <w:rFonts w:hint="eastAsia"/>
              </w:rPr>
              <w:t>如果是则符合，否则不符合。</w:t>
            </w:r>
          </w:p>
        </w:tc>
      </w:tr>
      <w:tr w:rsidR="0047133E" w:rsidRPr="00AA36D3" w:rsidTr="000F3174">
        <w:trPr>
          <w:trHeight w:val="459"/>
          <w:jc w:val="center"/>
        </w:trPr>
        <w:tc>
          <w:tcPr>
            <w:tcW w:w="1368" w:type="dxa"/>
          </w:tcPr>
          <w:p w:rsidR="0047133E" w:rsidRDefault="0047133E" w:rsidP="000F3174">
            <w:pPr>
              <w:jc w:val="center"/>
              <w:rPr>
                <w:b/>
              </w:rPr>
            </w:pPr>
            <w:r>
              <w:rPr>
                <w:rFonts w:hint="eastAsia"/>
                <w:b/>
              </w:rPr>
              <w:t>依据</w:t>
            </w:r>
          </w:p>
        </w:tc>
        <w:tc>
          <w:tcPr>
            <w:tcW w:w="7154" w:type="dxa"/>
          </w:tcPr>
          <w:p w:rsidR="0047133E" w:rsidRDefault="006D2090" w:rsidP="000F3174">
            <w:r>
              <w:t xml:space="preserve">7.1.3.2 </w:t>
            </w:r>
            <w:r>
              <w:rPr>
                <w:rFonts w:hint="eastAsia"/>
              </w:rPr>
              <w:t>主机：访问控制（</w:t>
            </w:r>
            <w:r>
              <w:t>S3</w:t>
            </w:r>
            <w:r>
              <w:rPr>
                <w:rFonts w:hint="eastAsia"/>
              </w:rPr>
              <w:t>），</w:t>
            </w:r>
            <w:r w:rsidRPr="006D2090">
              <w:rPr>
                <w:rFonts w:hint="eastAsia"/>
              </w:rPr>
              <w:t xml:space="preserve">d) </w:t>
            </w:r>
            <w:r w:rsidRPr="006D2090">
              <w:rPr>
                <w:rFonts w:hint="eastAsia"/>
              </w:rPr>
              <w:t>应禁用或严格限制默认帐户的访问权限，重命名系统默认帐户，修改这些帐户的默认口令；</w:t>
            </w:r>
          </w:p>
        </w:tc>
      </w:tr>
      <w:tr w:rsidR="0047133E" w:rsidRPr="00053197" w:rsidTr="000F3174">
        <w:trPr>
          <w:trHeight w:val="294"/>
          <w:jc w:val="center"/>
        </w:trPr>
        <w:tc>
          <w:tcPr>
            <w:tcW w:w="1368" w:type="dxa"/>
            <w:tcBorders>
              <w:bottom w:val="single" w:sz="4" w:space="0" w:color="auto"/>
            </w:tcBorders>
          </w:tcPr>
          <w:p w:rsidR="0047133E" w:rsidRPr="00053197" w:rsidRDefault="0047133E" w:rsidP="000F3174">
            <w:pPr>
              <w:jc w:val="center"/>
              <w:rPr>
                <w:b/>
              </w:rPr>
            </w:pPr>
            <w:r w:rsidRPr="00053197">
              <w:rPr>
                <w:rFonts w:hint="eastAsia"/>
                <w:b/>
              </w:rPr>
              <w:t>备注</w:t>
            </w:r>
          </w:p>
        </w:tc>
        <w:tc>
          <w:tcPr>
            <w:tcW w:w="7154" w:type="dxa"/>
          </w:tcPr>
          <w:p w:rsidR="0047133E" w:rsidRPr="00053197" w:rsidRDefault="0047133E" w:rsidP="000F3174"/>
        </w:tc>
      </w:tr>
    </w:tbl>
    <w:p w:rsidR="0047133E" w:rsidRDefault="0047133E" w:rsidP="0047133E">
      <w:pPr>
        <w:pStyle w:val="32"/>
        <w:rPr>
          <w:sz w:val="28"/>
          <w:lang w:eastAsia="zh-CN"/>
        </w:rPr>
      </w:pPr>
      <w:bookmarkStart w:id="77" w:name="_Toc408244814"/>
      <w:r>
        <w:rPr>
          <w:rFonts w:hint="eastAsia"/>
          <w:sz w:val="28"/>
          <w:lang w:eastAsia="zh-CN"/>
        </w:rPr>
        <w:t>配置</w:t>
      </w:r>
      <w:r>
        <w:rPr>
          <w:rFonts w:hint="eastAsia"/>
          <w:sz w:val="28"/>
        </w:rPr>
        <w:t>本机防火墙</w:t>
      </w:r>
      <w:bookmarkEnd w:id="72"/>
      <w:bookmarkEnd w:id="73"/>
      <w:bookmarkEnd w:id="7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项目名称</w:t>
            </w:r>
          </w:p>
        </w:tc>
        <w:tc>
          <w:tcPr>
            <w:tcW w:w="7154" w:type="dxa"/>
          </w:tcPr>
          <w:p w:rsidR="0047133E" w:rsidRPr="008215BE" w:rsidRDefault="0047133E" w:rsidP="000F3174">
            <w:r>
              <w:rPr>
                <w:rFonts w:hint="eastAsia"/>
              </w:rPr>
              <w:t>配置本地防火墙（建议实施）</w:t>
            </w:r>
          </w:p>
        </w:tc>
      </w:tr>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编号</w:t>
            </w:r>
          </w:p>
        </w:tc>
        <w:tc>
          <w:tcPr>
            <w:tcW w:w="7154" w:type="dxa"/>
          </w:tcPr>
          <w:p w:rsidR="0047133E" w:rsidRPr="008215BE" w:rsidRDefault="0047133E" w:rsidP="000F3174">
            <w:r w:rsidRPr="008215BE">
              <w:rPr>
                <w:rFonts w:hint="eastAsia"/>
              </w:rPr>
              <w:t>操作系</w:t>
            </w:r>
            <w:r w:rsidR="00801BA1">
              <w:rPr>
                <w:rFonts w:hint="eastAsia"/>
              </w:rPr>
              <w:t>统</w:t>
            </w:r>
            <w:r w:rsidR="00801BA1">
              <w:rPr>
                <w:rFonts w:hint="eastAsia"/>
              </w:rPr>
              <w:t>-WINDOWS-</w:t>
            </w:r>
            <w:r w:rsidR="00F12AAB">
              <w:rPr>
                <w:rFonts w:hint="eastAsia"/>
              </w:rPr>
              <w:t>19</w:t>
            </w:r>
          </w:p>
        </w:tc>
      </w:tr>
      <w:tr w:rsidR="0047133E" w:rsidRPr="00053197" w:rsidTr="000F3174">
        <w:trPr>
          <w:jc w:val="center"/>
        </w:trPr>
        <w:tc>
          <w:tcPr>
            <w:tcW w:w="1368" w:type="dxa"/>
          </w:tcPr>
          <w:p w:rsidR="0047133E" w:rsidRPr="009D58DB" w:rsidRDefault="0047133E" w:rsidP="000F3174">
            <w:pPr>
              <w:jc w:val="center"/>
              <w:rPr>
                <w:b/>
                <w:lang w:val="en-NZ"/>
              </w:rPr>
            </w:pPr>
            <w:r>
              <w:rPr>
                <w:rFonts w:hint="eastAsia"/>
                <w:b/>
                <w:lang w:val="en-NZ"/>
              </w:rPr>
              <w:t>安全基线项说明</w:t>
            </w:r>
          </w:p>
        </w:tc>
        <w:tc>
          <w:tcPr>
            <w:tcW w:w="7154" w:type="dxa"/>
          </w:tcPr>
          <w:p w:rsidR="0047133E" w:rsidRPr="00E4048F" w:rsidRDefault="0047133E" w:rsidP="000F3174">
            <w:r>
              <w:rPr>
                <w:rFonts w:hint="eastAsia"/>
              </w:rPr>
              <w:t>启用</w:t>
            </w:r>
            <w:r>
              <w:rPr>
                <w:rFonts w:hint="eastAsia"/>
              </w:rPr>
              <w:t>Windows</w:t>
            </w:r>
            <w:r>
              <w:rPr>
                <w:rFonts w:hint="eastAsia"/>
              </w:rPr>
              <w:t>自带防火墙。根据业务需要限定允许访问网络的应用程序，和允许远程登录该设备的</w:t>
            </w:r>
            <w:r>
              <w:rPr>
                <w:rFonts w:hint="eastAsia"/>
              </w:rPr>
              <w:t>IP</w:t>
            </w:r>
            <w:r>
              <w:rPr>
                <w:rFonts w:hint="eastAsia"/>
              </w:rPr>
              <w:t>地址范围。</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配置方法</w:t>
            </w:r>
          </w:p>
        </w:tc>
        <w:tc>
          <w:tcPr>
            <w:tcW w:w="7154" w:type="dxa"/>
          </w:tcPr>
          <w:p w:rsidR="0047133E" w:rsidRDefault="0047133E" w:rsidP="000F3174">
            <w:r>
              <w:rPr>
                <w:rFonts w:hint="eastAsia"/>
                <w:b/>
              </w:rPr>
              <w:t>登录系统，以管理员权限进行如下操作：</w:t>
            </w:r>
          </w:p>
          <w:p w:rsidR="0047133E" w:rsidRDefault="0047133E" w:rsidP="000F3174">
            <w:r>
              <w:rPr>
                <w:rFonts w:hint="eastAsia"/>
              </w:rPr>
              <w:t>进入“</w:t>
            </w:r>
            <w:r>
              <w:t>控制面板</w:t>
            </w:r>
            <w:r>
              <w:rPr>
                <w:rFonts w:hint="eastAsia"/>
              </w:rPr>
              <w:t>－</w:t>
            </w:r>
            <w:r>
              <w:rPr>
                <w:rFonts w:hint="eastAsia"/>
              </w:rPr>
              <w:t>&gt;</w:t>
            </w:r>
            <w:r>
              <w:rPr>
                <w:rFonts w:hint="eastAsia"/>
              </w:rPr>
              <w:t>网络连接－</w:t>
            </w:r>
            <w:r>
              <w:rPr>
                <w:rFonts w:hint="eastAsia"/>
              </w:rPr>
              <w:t>&gt;</w:t>
            </w:r>
            <w:r>
              <w:rPr>
                <w:rFonts w:hint="eastAsia"/>
              </w:rPr>
              <w:t>本地连接”，在高级选项的设置中</w:t>
            </w:r>
          </w:p>
          <w:p w:rsidR="0047133E" w:rsidRDefault="0047133E" w:rsidP="000F3174">
            <w:r>
              <w:rPr>
                <w:rFonts w:hint="eastAsia"/>
              </w:rPr>
              <w:t>启用</w:t>
            </w:r>
            <w:r>
              <w:rPr>
                <w:rFonts w:hint="eastAsia"/>
              </w:rPr>
              <w:t>Windows</w:t>
            </w:r>
            <w:r>
              <w:rPr>
                <w:rFonts w:hint="eastAsia"/>
              </w:rPr>
              <w:t>防火墙。</w:t>
            </w:r>
          </w:p>
          <w:p w:rsidR="0047133E" w:rsidRDefault="0047133E" w:rsidP="000F3174">
            <w:r>
              <w:rPr>
                <w:rFonts w:hint="eastAsia"/>
              </w:rPr>
              <w:t>在“例外”中配置允许业务所需的程序接入网络。</w:t>
            </w:r>
          </w:p>
          <w:p w:rsidR="0047133E" w:rsidRDefault="0047133E" w:rsidP="000F3174">
            <w:pPr>
              <w:rPr>
                <w:i/>
              </w:rPr>
            </w:pPr>
            <w:r>
              <w:rPr>
                <w:rFonts w:hint="eastAsia"/>
              </w:rPr>
              <w:t>在“例外</w:t>
            </w:r>
            <w:r>
              <w:rPr>
                <w:rFonts w:hint="eastAsia"/>
              </w:rPr>
              <w:t>-&gt;</w:t>
            </w:r>
            <w:r>
              <w:rPr>
                <w:rFonts w:hint="eastAsia"/>
              </w:rPr>
              <w:t>编辑</w:t>
            </w:r>
            <w:r>
              <w:rPr>
                <w:rFonts w:hint="eastAsia"/>
              </w:rPr>
              <w:t>-&gt;</w:t>
            </w:r>
            <w:r>
              <w:rPr>
                <w:rFonts w:hint="eastAsia"/>
              </w:rPr>
              <w:t>更改范围”编辑允许接入的网络地址范围。</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检查方法</w:t>
            </w:r>
          </w:p>
        </w:tc>
        <w:tc>
          <w:tcPr>
            <w:tcW w:w="7154" w:type="dxa"/>
          </w:tcPr>
          <w:p w:rsidR="0047133E" w:rsidRDefault="0047133E" w:rsidP="000F3174">
            <w:r>
              <w:rPr>
                <w:rFonts w:hint="eastAsia"/>
              </w:rPr>
              <w:t>参考安全配置方法。</w:t>
            </w:r>
          </w:p>
          <w:p w:rsidR="0047133E" w:rsidRDefault="0047133E" w:rsidP="000F3174">
            <w:r>
              <w:rPr>
                <w:rFonts w:hint="eastAsia"/>
              </w:rPr>
              <w:t>如果是则符合，否则不符合。</w:t>
            </w:r>
          </w:p>
        </w:tc>
      </w:tr>
      <w:tr w:rsidR="0047133E" w:rsidRPr="00AA36D3" w:rsidTr="000F3174">
        <w:trPr>
          <w:trHeight w:val="459"/>
          <w:jc w:val="center"/>
        </w:trPr>
        <w:tc>
          <w:tcPr>
            <w:tcW w:w="1368" w:type="dxa"/>
          </w:tcPr>
          <w:p w:rsidR="0047133E" w:rsidRDefault="0047133E" w:rsidP="000F3174">
            <w:pPr>
              <w:jc w:val="center"/>
              <w:rPr>
                <w:b/>
              </w:rPr>
            </w:pPr>
            <w:r>
              <w:rPr>
                <w:rFonts w:hint="eastAsia"/>
                <w:b/>
              </w:rPr>
              <w:t>依据</w:t>
            </w:r>
          </w:p>
        </w:tc>
        <w:tc>
          <w:tcPr>
            <w:tcW w:w="7154" w:type="dxa"/>
          </w:tcPr>
          <w:p w:rsidR="0047133E" w:rsidRDefault="006D2090" w:rsidP="000F3174">
            <w:r>
              <w:t xml:space="preserve">7.1.3.2 </w:t>
            </w:r>
            <w:r>
              <w:rPr>
                <w:rFonts w:hint="eastAsia"/>
              </w:rPr>
              <w:t>主机：访问控制（</w:t>
            </w:r>
            <w:r>
              <w:t>S3</w:t>
            </w:r>
            <w:r>
              <w:rPr>
                <w:rFonts w:hint="eastAsia"/>
              </w:rPr>
              <w:t>），</w:t>
            </w:r>
            <w:r w:rsidR="0047133E">
              <w:rPr>
                <w:rFonts w:hint="eastAsia"/>
              </w:rPr>
              <w:t xml:space="preserve">a) </w:t>
            </w:r>
            <w:r w:rsidR="0047133E">
              <w:rPr>
                <w:rFonts w:hint="eastAsia"/>
              </w:rPr>
              <w:t>应启用访问控制功能，依据安全策略控</w:t>
            </w:r>
            <w:r w:rsidR="0047133E">
              <w:rPr>
                <w:rFonts w:hint="eastAsia"/>
              </w:rPr>
              <w:lastRenderedPageBreak/>
              <w:t>制用户对资源的访问</w:t>
            </w:r>
          </w:p>
        </w:tc>
      </w:tr>
      <w:tr w:rsidR="0047133E" w:rsidRPr="00053197" w:rsidTr="000F3174">
        <w:trPr>
          <w:trHeight w:val="294"/>
          <w:jc w:val="center"/>
        </w:trPr>
        <w:tc>
          <w:tcPr>
            <w:tcW w:w="1368" w:type="dxa"/>
            <w:tcBorders>
              <w:bottom w:val="single" w:sz="4" w:space="0" w:color="auto"/>
            </w:tcBorders>
          </w:tcPr>
          <w:p w:rsidR="0047133E" w:rsidRPr="00053197" w:rsidRDefault="0047133E" w:rsidP="000F3174">
            <w:pPr>
              <w:jc w:val="center"/>
              <w:rPr>
                <w:b/>
              </w:rPr>
            </w:pPr>
            <w:r w:rsidRPr="00053197">
              <w:rPr>
                <w:rFonts w:hint="eastAsia"/>
                <w:b/>
              </w:rPr>
              <w:lastRenderedPageBreak/>
              <w:t>备注</w:t>
            </w:r>
          </w:p>
        </w:tc>
        <w:tc>
          <w:tcPr>
            <w:tcW w:w="7154" w:type="dxa"/>
          </w:tcPr>
          <w:p w:rsidR="0047133E" w:rsidRPr="00053197" w:rsidRDefault="0047133E" w:rsidP="000F3174">
            <w:r>
              <w:rPr>
                <w:rFonts w:hint="eastAsia"/>
              </w:rPr>
              <w:t>如果服务器前有网络防火墙，则可不必配置该项。</w:t>
            </w:r>
          </w:p>
        </w:tc>
      </w:tr>
    </w:tbl>
    <w:p w:rsidR="0047133E" w:rsidRDefault="0047133E" w:rsidP="0047133E">
      <w:pPr>
        <w:pStyle w:val="32"/>
        <w:rPr>
          <w:sz w:val="28"/>
          <w:lang w:eastAsia="zh-CN"/>
        </w:rPr>
      </w:pPr>
      <w:bookmarkStart w:id="78" w:name="_Toc275273430"/>
      <w:bookmarkStart w:id="79" w:name="_Toc388358394"/>
      <w:bookmarkStart w:id="80" w:name="_Toc408244815"/>
      <w:r>
        <w:rPr>
          <w:rFonts w:hint="eastAsia"/>
          <w:sz w:val="28"/>
        </w:rPr>
        <w:t>控制本机端口访问</w:t>
      </w:r>
      <w:bookmarkEnd w:id="78"/>
      <w:bookmarkEnd w:id="79"/>
      <w:bookmarkEnd w:id="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项目名称</w:t>
            </w:r>
          </w:p>
        </w:tc>
        <w:tc>
          <w:tcPr>
            <w:tcW w:w="7154" w:type="dxa"/>
          </w:tcPr>
          <w:p w:rsidR="0047133E" w:rsidRPr="00104192" w:rsidRDefault="0047133E" w:rsidP="000F3174">
            <w:r>
              <w:rPr>
                <w:rFonts w:hint="eastAsia"/>
              </w:rPr>
              <w:t>控制本地端口访问（建议实施）</w:t>
            </w:r>
          </w:p>
        </w:tc>
      </w:tr>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编号</w:t>
            </w:r>
          </w:p>
        </w:tc>
        <w:tc>
          <w:tcPr>
            <w:tcW w:w="7154" w:type="dxa"/>
          </w:tcPr>
          <w:p w:rsidR="0047133E" w:rsidRPr="00104192" w:rsidRDefault="0047133E" w:rsidP="000F3174">
            <w:r w:rsidRPr="00104192">
              <w:rPr>
                <w:rFonts w:hint="eastAsia"/>
              </w:rPr>
              <w:t>操作系</w:t>
            </w:r>
            <w:r w:rsidR="00801BA1">
              <w:rPr>
                <w:rFonts w:hint="eastAsia"/>
              </w:rPr>
              <w:t>统</w:t>
            </w:r>
            <w:r w:rsidR="00801BA1">
              <w:rPr>
                <w:rFonts w:hint="eastAsia"/>
              </w:rPr>
              <w:t>-WINDOWS-2</w:t>
            </w:r>
            <w:r w:rsidR="00F12AAB">
              <w:rPr>
                <w:rFonts w:hint="eastAsia"/>
              </w:rPr>
              <w:t>0</w:t>
            </w:r>
          </w:p>
        </w:tc>
      </w:tr>
      <w:tr w:rsidR="0047133E" w:rsidRPr="00053197" w:rsidTr="000F3174">
        <w:trPr>
          <w:jc w:val="center"/>
        </w:trPr>
        <w:tc>
          <w:tcPr>
            <w:tcW w:w="1368" w:type="dxa"/>
          </w:tcPr>
          <w:p w:rsidR="0047133E" w:rsidRPr="009D58DB" w:rsidRDefault="0047133E" w:rsidP="000F3174">
            <w:pPr>
              <w:jc w:val="center"/>
              <w:rPr>
                <w:b/>
                <w:lang w:val="en-NZ"/>
              </w:rPr>
            </w:pPr>
            <w:r>
              <w:rPr>
                <w:rFonts w:hint="eastAsia"/>
                <w:b/>
                <w:lang w:val="en-NZ"/>
              </w:rPr>
              <w:t>安全基线项说明</w:t>
            </w:r>
          </w:p>
        </w:tc>
        <w:tc>
          <w:tcPr>
            <w:tcW w:w="7154" w:type="dxa"/>
          </w:tcPr>
          <w:p w:rsidR="0047133E" w:rsidRPr="00E4048F" w:rsidRDefault="0047133E" w:rsidP="000F3174">
            <w:r>
              <w:rPr>
                <w:rFonts w:hint="eastAsia"/>
              </w:rPr>
              <w:t>对没有自带防火墙的</w:t>
            </w:r>
            <w:r>
              <w:rPr>
                <w:rFonts w:hint="eastAsia"/>
              </w:rPr>
              <w:t>Windows</w:t>
            </w:r>
            <w:r>
              <w:rPr>
                <w:rFonts w:hint="eastAsia"/>
              </w:rPr>
              <w:t>系统，启用</w:t>
            </w:r>
            <w:r>
              <w:rPr>
                <w:rFonts w:hint="eastAsia"/>
              </w:rPr>
              <w:t>Windows</w:t>
            </w:r>
            <w:r>
              <w:rPr>
                <w:rFonts w:hint="eastAsia"/>
              </w:rPr>
              <w:t>系统的</w:t>
            </w:r>
            <w:r>
              <w:rPr>
                <w:rFonts w:hint="eastAsia"/>
              </w:rPr>
              <w:t>IP</w:t>
            </w:r>
            <w:r>
              <w:rPr>
                <w:rFonts w:hint="eastAsia"/>
              </w:rPr>
              <w:t>安全机制</w:t>
            </w:r>
            <w:r>
              <w:rPr>
                <w:rFonts w:hint="eastAsia"/>
              </w:rPr>
              <w:t>(IPSec)</w:t>
            </w:r>
            <w:r>
              <w:rPr>
                <w:rFonts w:hint="eastAsia"/>
              </w:rPr>
              <w:t>或网络连接上的</w:t>
            </w:r>
            <w:r>
              <w:rPr>
                <w:rFonts w:hint="eastAsia"/>
              </w:rPr>
              <w:t>TCP/IP</w:t>
            </w:r>
            <w:r>
              <w:rPr>
                <w:rFonts w:hint="eastAsia"/>
              </w:rPr>
              <w:t>筛选，只开放业务所需要的</w:t>
            </w:r>
            <w:r>
              <w:rPr>
                <w:rFonts w:hint="eastAsia"/>
              </w:rPr>
              <w:t>TCP</w:t>
            </w:r>
            <w:r>
              <w:rPr>
                <w:rFonts w:hint="eastAsia"/>
              </w:rPr>
              <w:t>，</w:t>
            </w:r>
            <w:r>
              <w:rPr>
                <w:rFonts w:hint="eastAsia"/>
              </w:rPr>
              <w:t>UDP</w:t>
            </w:r>
            <w:r>
              <w:rPr>
                <w:rFonts w:hint="eastAsia"/>
              </w:rPr>
              <w:t>端口和</w:t>
            </w:r>
            <w:r>
              <w:rPr>
                <w:rFonts w:hint="eastAsia"/>
              </w:rPr>
              <w:t>IP</w:t>
            </w:r>
            <w:r>
              <w:rPr>
                <w:rFonts w:hint="eastAsia"/>
              </w:rPr>
              <w:t>协议。</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配置方法</w:t>
            </w:r>
          </w:p>
        </w:tc>
        <w:tc>
          <w:tcPr>
            <w:tcW w:w="7154" w:type="dxa"/>
          </w:tcPr>
          <w:p w:rsidR="0047133E" w:rsidRDefault="0047133E" w:rsidP="000F3174">
            <w:pPr>
              <w:rPr>
                <w:b/>
              </w:rPr>
            </w:pPr>
            <w:r>
              <w:rPr>
                <w:rFonts w:hint="eastAsia"/>
                <w:b/>
              </w:rPr>
              <w:t>登录系统，以管理员权限进行如下操作：</w:t>
            </w:r>
          </w:p>
          <w:p w:rsidR="0047133E" w:rsidRDefault="0047133E" w:rsidP="000F3174">
            <w:pPr>
              <w:rPr>
                <w:i/>
              </w:rPr>
            </w:pPr>
            <w:r>
              <w:rPr>
                <w:rFonts w:hint="eastAsia"/>
              </w:rPr>
              <w:t>进入“</w:t>
            </w:r>
            <w:r>
              <w:t>控制面板</w:t>
            </w:r>
            <w:r>
              <w:rPr>
                <w:rFonts w:hint="eastAsia"/>
              </w:rPr>
              <w:t>－</w:t>
            </w:r>
            <w:r>
              <w:rPr>
                <w:rFonts w:hint="eastAsia"/>
              </w:rPr>
              <w:t>&gt;</w:t>
            </w:r>
            <w:r>
              <w:rPr>
                <w:rFonts w:hint="eastAsia"/>
              </w:rPr>
              <w:t>网络连接－</w:t>
            </w:r>
            <w:r>
              <w:rPr>
                <w:rFonts w:hint="eastAsia"/>
              </w:rPr>
              <w:t>&gt;</w:t>
            </w:r>
            <w:r>
              <w:rPr>
                <w:rFonts w:hint="eastAsia"/>
              </w:rPr>
              <w:t>本地连接”，进入“</w:t>
            </w:r>
            <w:r>
              <w:rPr>
                <w:rFonts w:hint="eastAsia"/>
              </w:rPr>
              <w:t>Internet</w:t>
            </w:r>
            <w:r>
              <w:rPr>
                <w:rFonts w:hint="eastAsia"/>
              </w:rPr>
              <w:t>协议（</w:t>
            </w:r>
            <w:r>
              <w:rPr>
                <w:rFonts w:hint="eastAsia"/>
              </w:rPr>
              <w:t>TCP/IP</w:t>
            </w:r>
            <w:r>
              <w:rPr>
                <w:rFonts w:hint="eastAsia"/>
              </w:rPr>
              <w:t>）属性－</w:t>
            </w:r>
            <w:r>
              <w:rPr>
                <w:rFonts w:hint="eastAsia"/>
              </w:rPr>
              <w:t>&gt;</w:t>
            </w:r>
            <w:r>
              <w:rPr>
                <w:rFonts w:hint="eastAsia"/>
              </w:rPr>
              <w:t>高级</w:t>
            </w:r>
            <w:r>
              <w:rPr>
                <w:rFonts w:hint="eastAsia"/>
              </w:rPr>
              <w:t>TCP/IP</w:t>
            </w:r>
            <w:r>
              <w:rPr>
                <w:rFonts w:hint="eastAsia"/>
              </w:rPr>
              <w:t>设置”，在“选项”的属性中启用网络连接上的</w:t>
            </w:r>
            <w:r>
              <w:rPr>
                <w:rFonts w:hint="eastAsia"/>
              </w:rPr>
              <w:t>TCP/IP</w:t>
            </w:r>
            <w:r>
              <w:rPr>
                <w:rFonts w:hint="eastAsia"/>
              </w:rPr>
              <w:t>筛选，只开放业务所需要的</w:t>
            </w:r>
            <w:r>
              <w:rPr>
                <w:rFonts w:hint="eastAsia"/>
              </w:rPr>
              <w:t>TCP</w:t>
            </w:r>
            <w:r>
              <w:rPr>
                <w:rFonts w:hint="eastAsia"/>
              </w:rPr>
              <w:t>，</w:t>
            </w:r>
            <w:r>
              <w:rPr>
                <w:rFonts w:hint="eastAsia"/>
              </w:rPr>
              <w:t>UDP</w:t>
            </w:r>
            <w:r>
              <w:rPr>
                <w:rFonts w:hint="eastAsia"/>
              </w:rPr>
              <w:t>端口和</w:t>
            </w:r>
            <w:r>
              <w:rPr>
                <w:rFonts w:hint="eastAsia"/>
              </w:rPr>
              <w:t>IP</w:t>
            </w:r>
            <w:r>
              <w:rPr>
                <w:rFonts w:hint="eastAsia"/>
              </w:rPr>
              <w:t>协议。</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检查方法</w:t>
            </w:r>
          </w:p>
        </w:tc>
        <w:tc>
          <w:tcPr>
            <w:tcW w:w="7154" w:type="dxa"/>
          </w:tcPr>
          <w:p w:rsidR="0047133E" w:rsidRDefault="0047133E" w:rsidP="000F3174">
            <w:r>
              <w:rPr>
                <w:rFonts w:hint="eastAsia"/>
              </w:rPr>
              <w:t>参考安全配置方法。</w:t>
            </w:r>
          </w:p>
          <w:p w:rsidR="0047133E" w:rsidRDefault="0047133E" w:rsidP="000F3174">
            <w:r>
              <w:rPr>
                <w:rFonts w:hint="eastAsia"/>
              </w:rPr>
              <w:t>如果是则符合，否则不符合。</w:t>
            </w:r>
          </w:p>
        </w:tc>
      </w:tr>
      <w:tr w:rsidR="0047133E" w:rsidRPr="00AA36D3" w:rsidTr="000F3174">
        <w:trPr>
          <w:trHeight w:val="459"/>
          <w:jc w:val="center"/>
        </w:trPr>
        <w:tc>
          <w:tcPr>
            <w:tcW w:w="1368" w:type="dxa"/>
          </w:tcPr>
          <w:p w:rsidR="0047133E" w:rsidRDefault="0047133E" w:rsidP="000F3174">
            <w:pPr>
              <w:jc w:val="center"/>
              <w:rPr>
                <w:b/>
              </w:rPr>
            </w:pPr>
            <w:r>
              <w:rPr>
                <w:rFonts w:hint="eastAsia"/>
                <w:b/>
              </w:rPr>
              <w:t>依据</w:t>
            </w:r>
          </w:p>
        </w:tc>
        <w:tc>
          <w:tcPr>
            <w:tcW w:w="7154" w:type="dxa"/>
          </w:tcPr>
          <w:p w:rsidR="0047133E" w:rsidRDefault="006D2090" w:rsidP="000F3174">
            <w:r>
              <w:t xml:space="preserve">7.1.3.2 </w:t>
            </w:r>
            <w:r>
              <w:rPr>
                <w:rFonts w:hint="eastAsia"/>
              </w:rPr>
              <w:t>主机：访问控制（</w:t>
            </w:r>
            <w:r>
              <w:t>S3</w:t>
            </w:r>
            <w:r>
              <w:rPr>
                <w:rFonts w:hint="eastAsia"/>
              </w:rPr>
              <w:t>），</w:t>
            </w:r>
            <w:r w:rsidR="0047133E">
              <w:rPr>
                <w:rFonts w:hint="eastAsia"/>
              </w:rPr>
              <w:t xml:space="preserve">a) </w:t>
            </w:r>
            <w:r w:rsidR="0047133E">
              <w:rPr>
                <w:rFonts w:hint="eastAsia"/>
              </w:rPr>
              <w:t>应启用访问控制功能，依据安全策略控制用户对资源的访问</w:t>
            </w:r>
          </w:p>
        </w:tc>
      </w:tr>
      <w:tr w:rsidR="0047133E" w:rsidRPr="00053197" w:rsidTr="000F3174">
        <w:trPr>
          <w:trHeight w:val="294"/>
          <w:jc w:val="center"/>
        </w:trPr>
        <w:tc>
          <w:tcPr>
            <w:tcW w:w="1368" w:type="dxa"/>
            <w:tcBorders>
              <w:bottom w:val="single" w:sz="4" w:space="0" w:color="auto"/>
            </w:tcBorders>
          </w:tcPr>
          <w:p w:rsidR="0047133E" w:rsidRPr="00053197" w:rsidRDefault="0047133E" w:rsidP="000F3174">
            <w:pPr>
              <w:jc w:val="center"/>
              <w:rPr>
                <w:b/>
              </w:rPr>
            </w:pPr>
            <w:r w:rsidRPr="00053197">
              <w:rPr>
                <w:rFonts w:hint="eastAsia"/>
                <w:b/>
              </w:rPr>
              <w:t>备注</w:t>
            </w:r>
          </w:p>
        </w:tc>
        <w:tc>
          <w:tcPr>
            <w:tcW w:w="7154" w:type="dxa"/>
          </w:tcPr>
          <w:p w:rsidR="0047133E" w:rsidRPr="00053197" w:rsidRDefault="0047133E" w:rsidP="000F3174">
            <w:r>
              <w:rPr>
                <w:rFonts w:hint="eastAsia"/>
              </w:rPr>
              <w:t>如果服务器前有网络防火墙，则可不必配置该项。本配置项不适用</w:t>
            </w:r>
            <w:r>
              <w:rPr>
                <w:rFonts w:hint="eastAsia"/>
              </w:rPr>
              <w:t>windows2008</w:t>
            </w:r>
            <w:r>
              <w:rPr>
                <w:rFonts w:hint="eastAsia"/>
              </w:rPr>
              <w:t>系统。</w:t>
            </w:r>
          </w:p>
        </w:tc>
      </w:tr>
    </w:tbl>
    <w:p w:rsidR="0047133E" w:rsidRDefault="0047133E" w:rsidP="0047133E">
      <w:pPr>
        <w:pStyle w:val="32"/>
        <w:rPr>
          <w:sz w:val="28"/>
          <w:lang w:eastAsia="zh-CN"/>
        </w:rPr>
      </w:pPr>
      <w:bookmarkStart w:id="81" w:name="_Toc408244816"/>
      <w:r>
        <w:rPr>
          <w:rFonts w:hint="eastAsia"/>
          <w:sz w:val="28"/>
          <w:lang w:eastAsia="zh-CN"/>
        </w:rPr>
        <w:t>配置</w:t>
      </w:r>
      <w:r>
        <w:rPr>
          <w:rFonts w:hint="eastAsia"/>
          <w:sz w:val="28"/>
        </w:rPr>
        <w:t>远程关机</w:t>
      </w:r>
      <w:r>
        <w:rPr>
          <w:rFonts w:hint="eastAsia"/>
          <w:sz w:val="28"/>
          <w:lang w:eastAsia="zh-CN"/>
        </w:rPr>
        <w:t>权限</w:t>
      </w:r>
      <w:bookmarkEnd w:id="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项目名称</w:t>
            </w:r>
          </w:p>
        </w:tc>
        <w:tc>
          <w:tcPr>
            <w:tcW w:w="7154" w:type="dxa"/>
          </w:tcPr>
          <w:p w:rsidR="0047133E" w:rsidRPr="004628DD" w:rsidRDefault="0047133E" w:rsidP="000F3174">
            <w:r>
              <w:rPr>
                <w:rFonts w:hint="eastAsia"/>
              </w:rPr>
              <w:t>配置远程关机权限（建议实施）</w:t>
            </w:r>
          </w:p>
        </w:tc>
      </w:tr>
      <w:tr w:rsidR="0047133E" w:rsidRPr="00053197" w:rsidTr="000F3174">
        <w:trPr>
          <w:jc w:val="center"/>
        </w:trPr>
        <w:tc>
          <w:tcPr>
            <w:tcW w:w="1368" w:type="dxa"/>
          </w:tcPr>
          <w:p w:rsidR="0047133E" w:rsidRDefault="0047133E" w:rsidP="000F3174">
            <w:pPr>
              <w:jc w:val="center"/>
              <w:rPr>
                <w:b/>
                <w:lang w:val="en-NZ"/>
              </w:rPr>
            </w:pPr>
            <w:r w:rsidRPr="009D58DB">
              <w:rPr>
                <w:rFonts w:hint="eastAsia"/>
                <w:b/>
                <w:lang w:val="en-NZ"/>
              </w:rPr>
              <w:t>安全基线</w:t>
            </w:r>
          </w:p>
          <w:p w:rsidR="0047133E" w:rsidRPr="009D58DB" w:rsidRDefault="0047133E" w:rsidP="000F3174">
            <w:pPr>
              <w:jc w:val="center"/>
              <w:rPr>
                <w:b/>
                <w:lang w:val="en-NZ"/>
              </w:rPr>
            </w:pPr>
            <w:r w:rsidRPr="009D58DB">
              <w:rPr>
                <w:rFonts w:hint="eastAsia"/>
                <w:b/>
                <w:lang w:val="en-NZ"/>
              </w:rPr>
              <w:t>编号</w:t>
            </w:r>
          </w:p>
        </w:tc>
        <w:tc>
          <w:tcPr>
            <w:tcW w:w="7154" w:type="dxa"/>
          </w:tcPr>
          <w:p w:rsidR="0047133E" w:rsidRPr="004628DD" w:rsidRDefault="0047133E" w:rsidP="000F3174">
            <w:r w:rsidRPr="004628DD">
              <w:rPr>
                <w:rFonts w:hint="eastAsia"/>
              </w:rPr>
              <w:t>操作系</w:t>
            </w:r>
            <w:r w:rsidR="00801BA1">
              <w:rPr>
                <w:rFonts w:hint="eastAsia"/>
              </w:rPr>
              <w:t>统</w:t>
            </w:r>
            <w:r w:rsidR="00801BA1">
              <w:rPr>
                <w:rFonts w:hint="eastAsia"/>
              </w:rPr>
              <w:t>-WINDOWS-2</w:t>
            </w:r>
            <w:r w:rsidR="00F12AAB">
              <w:rPr>
                <w:rFonts w:hint="eastAsia"/>
              </w:rPr>
              <w:t>1</w:t>
            </w:r>
          </w:p>
        </w:tc>
      </w:tr>
      <w:tr w:rsidR="0047133E" w:rsidRPr="00053197" w:rsidTr="000F3174">
        <w:trPr>
          <w:jc w:val="center"/>
        </w:trPr>
        <w:tc>
          <w:tcPr>
            <w:tcW w:w="1368" w:type="dxa"/>
          </w:tcPr>
          <w:p w:rsidR="0047133E" w:rsidRPr="009D58DB" w:rsidRDefault="0047133E" w:rsidP="000F3174">
            <w:pPr>
              <w:jc w:val="center"/>
              <w:rPr>
                <w:b/>
                <w:lang w:val="en-NZ"/>
              </w:rPr>
            </w:pPr>
            <w:r>
              <w:rPr>
                <w:rFonts w:hint="eastAsia"/>
                <w:b/>
                <w:lang w:val="en-NZ"/>
              </w:rPr>
              <w:t>安全基线项说明</w:t>
            </w:r>
          </w:p>
        </w:tc>
        <w:tc>
          <w:tcPr>
            <w:tcW w:w="7154" w:type="dxa"/>
          </w:tcPr>
          <w:p w:rsidR="0047133E" w:rsidRPr="00E4048F" w:rsidRDefault="0047133E" w:rsidP="000F3174">
            <w:r>
              <w:rPr>
                <w:rFonts w:hint="eastAsia"/>
              </w:rPr>
              <w:t>在本地安全设置中从远端系统强制</w:t>
            </w:r>
            <w:r w:rsidR="0041321A">
              <w:rPr>
                <w:rFonts w:hint="eastAsia"/>
              </w:rPr>
              <w:t>关闭本地计算机的权限（远程关机权限）</w:t>
            </w:r>
            <w:r>
              <w:rPr>
                <w:rFonts w:hint="eastAsia"/>
              </w:rPr>
              <w:t>只指派给</w:t>
            </w:r>
            <w:r>
              <w:rPr>
                <w:rFonts w:hint="eastAsia"/>
              </w:rPr>
              <w:t>Administrators</w:t>
            </w:r>
            <w:r>
              <w:rPr>
                <w:rFonts w:hint="eastAsia"/>
              </w:rPr>
              <w:t>组。</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t>配置方法</w:t>
            </w:r>
          </w:p>
        </w:tc>
        <w:tc>
          <w:tcPr>
            <w:tcW w:w="7154" w:type="dxa"/>
          </w:tcPr>
          <w:p w:rsidR="0047133E" w:rsidRPr="007333C7" w:rsidRDefault="0047133E" w:rsidP="000F3174">
            <w:pPr>
              <w:rPr>
                <w:b/>
              </w:rPr>
            </w:pPr>
            <w:r>
              <w:rPr>
                <w:rFonts w:hint="eastAsia"/>
                <w:b/>
              </w:rPr>
              <w:t>登录系统，以管理员权限进行如下操作：</w:t>
            </w:r>
          </w:p>
          <w:p w:rsidR="0047133E" w:rsidRPr="00842D38" w:rsidRDefault="0047133E" w:rsidP="000F3174">
            <w:pPr>
              <w:pStyle w:val="aff2"/>
              <w:spacing w:line="360" w:lineRule="auto"/>
              <w:ind w:firstLineChars="0" w:firstLine="0"/>
              <w:rPr>
                <w:b/>
              </w:rPr>
            </w:pPr>
            <w:r w:rsidRPr="00842D38">
              <w:rPr>
                <w:rFonts w:hint="eastAsia"/>
                <w:b/>
              </w:rPr>
              <w:t>版本：</w:t>
            </w:r>
            <w:r>
              <w:rPr>
                <w:rFonts w:hint="eastAsia"/>
                <w:b/>
              </w:rPr>
              <w:t>Windows Server 2000</w:t>
            </w:r>
            <w:r>
              <w:rPr>
                <w:rFonts w:hint="eastAsia"/>
                <w:b/>
              </w:rPr>
              <w:t>、</w:t>
            </w:r>
            <w:r>
              <w:rPr>
                <w:rFonts w:hint="eastAsia"/>
                <w:b/>
              </w:rPr>
              <w:t>Windows Server 2003</w:t>
            </w:r>
          </w:p>
          <w:p w:rsidR="0047133E" w:rsidRDefault="0047133E" w:rsidP="000F3174">
            <w:pPr>
              <w:spacing w:line="360" w:lineRule="auto"/>
            </w:pPr>
            <w:r>
              <w:rPr>
                <w:rFonts w:hint="eastAsia"/>
              </w:rPr>
              <w:t>进入“控制面板</w:t>
            </w:r>
            <w:r>
              <w:rPr>
                <w:rFonts w:hint="eastAsia"/>
              </w:rPr>
              <w:t>-&gt;</w:t>
            </w:r>
            <w:r>
              <w:rPr>
                <w:rFonts w:hint="eastAsia"/>
              </w:rPr>
              <w:t>管理工具</w:t>
            </w:r>
            <w:r>
              <w:rPr>
                <w:rFonts w:hint="eastAsia"/>
              </w:rPr>
              <w:t>-&gt;</w:t>
            </w:r>
            <w:r>
              <w:rPr>
                <w:rFonts w:hint="eastAsia"/>
              </w:rPr>
              <w:t>本地安全策略”，在“本地策略</w:t>
            </w:r>
            <w:r>
              <w:rPr>
                <w:rFonts w:hint="eastAsia"/>
              </w:rPr>
              <w:t>-&gt;</w:t>
            </w:r>
            <w:r>
              <w:rPr>
                <w:rFonts w:hint="eastAsia"/>
              </w:rPr>
              <w:t>用户权利指派”：查看“从远端系统强制关机”设置。</w:t>
            </w:r>
          </w:p>
          <w:p w:rsidR="0047133E" w:rsidRPr="00842D38" w:rsidRDefault="0047133E" w:rsidP="000F3174">
            <w:pPr>
              <w:pStyle w:val="aff2"/>
              <w:spacing w:line="360" w:lineRule="auto"/>
              <w:ind w:firstLineChars="0" w:firstLine="0"/>
              <w:rPr>
                <w:b/>
              </w:rPr>
            </w:pPr>
            <w:r w:rsidRPr="00842D38">
              <w:rPr>
                <w:rFonts w:hint="eastAsia"/>
                <w:b/>
              </w:rPr>
              <w:t>版本：</w:t>
            </w:r>
            <w:r>
              <w:rPr>
                <w:rFonts w:hint="eastAsia"/>
                <w:b/>
              </w:rPr>
              <w:t>Windows Server 2008</w:t>
            </w:r>
            <w:r>
              <w:rPr>
                <w:rFonts w:hint="eastAsia"/>
                <w:b/>
              </w:rPr>
              <w:t>、</w:t>
            </w:r>
            <w:r>
              <w:rPr>
                <w:rFonts w:hint="eastAsia"/>
                <w:b/>
              </w:rPr>
              <w:t>Windows Server 2012</w:t>
            </w:r>
          </w:p>
          <w:p w:rsidR="0047133E" w:rsidRPr="00054CEF" w:rsidRDefault="0047133E" w:rsidP="000F3174">
            <w:pPr>
              <w:spacing w:line="360" w:lineRule="auto"/>
            </w:pPr>
            <w:r w:rsidRPr="00124651">
              <w:t>进入</w:t>
            </w:r>
            <w:r w:rsidRPr="00124651">
              <w:rPr>
                <w:rFonts w:hint="eastAsia"/>
              </w:rPr>
              <w:t>“</w:t>
            </w:r>
            <w:r>
              <w:t>控制面板</w:t>
            </w:r>
            <w:r>
              <w:t>-&gt;</w:t>
            </w:r>
            <w:r>
              <w:t>管理工具</w:t>
            </w:r>
            <w:r>
              <w:t>-&gt;</w:t>
            </w:r>
            <w:r>
              <w:t>本地安全策略</w:t>
            </w:r>
            <w:r w:rsidRPr="00124651">
              <w:rPr>
                <w:rFonts w:hint="eastAsia"/>
              </w:rPr>
              <w:t>”</w:t>
            </w:r>
            <w:r w:rsidRPr="00124651">
              <w:t>，在</w:t>
            </w:r>
            <w:r w:rsidRPr="00124651">
              <w:rPr>
                <w:rFonts w:hint="eastAsia"/>
              </w:rPr>
              <w:t>“</w:t>
            </w:r>
            <w:r w:rsidRPr="00124651">
              <w:t>本地策略</w:t>
            </w:r>
            <w:r w:rsidRPr="00124651">
              <w:t>-&gt;</w:t>
            </w:r>
            <w:r w:rsidRPr="00124651">
              <w:rPr>
                <w:rFonts w:hint="eastAsia"/>
              </w:rPr>
              <w:t>用户</w:t>
            </w:r>
            <w:r>
              <w:rPr>
                <w:rFonts w:hint="eastAsia"/>
              </w:rPr>
              <w:t>权限分</w:t>
            </w:r>
            <w:r>
              <w:rPr>
                <w:rFonts w:hint="eastAsia"/>
              </w:rPr>
              <w:lastRenderedPageBreak/>
              <w:t>配</w:t>
            </w:r>
            <w:r w:rsidRPr="00124651">
              <w:rPr>
                <w:rFonts w:hint="eastAsia"/>
              </w:rPr>
              <w:t>”</w:t>
            </w:r>
            <w:r>
              <w:rPr>
                <w:rFonts w:hint="eastAsia"/>
              </w:rPr>
              <w:t>：“</w:t>
            </w:r>
            <w:r w:rsidRPr="00BC6D76">
              <w:rPr>
                <w:rFonts w:hint="eastAsia"/>
              </w:rPr>
              <w:t>从远程系统强制关机</w:t>
            </w:r>
            <w:r>
              <w:rPr>
                <w:rFonts w:hint="eastAsia"/>
              </w:rPr>
              <w:t>”</w:t>
            </w:r>
            <w:r w:rsidRPr="00124651">
              <w:rPr>
                <w:rFonts w:hint="eastAsia"/>
              </w:rPr>
              <w:t>设置为</w:t>
            </w:r>
            <w:r>
              <w:rPr>
                <w:rFonts w:hint="eastAsia"/>
              </w:rPr>
              <w:t>“</w:t>
            </w:r>
            <w:r w:rsidRPr="00124651">
              <w:rPr>
                <w:rFonts w:hint="eastAsia"/>
              </w:rPr>
              <w:t>只指派给</w:t>
            </w:r>
            <w:r w:rsidRPr="00124651">
              <w:rPr>
                <w:rFonts w:hint="eastAsia"/>
              </w:rPr>
              <w:t>Administrators</w:t>
            </w:r>
            <w:r>
              <w:rPr>
                <w:rFonts w:hint="eastAsia"/>
              </w:rPr>
              <w:t>组”。</w:t>
            </w:r>
          </w:p>
        </w:tc>
      </w:tr>
      <w:tr w:rsidR="0047133E" w:rsidRPr="00053197" w:rsidTr="000F3174">
        <w:trPr>
          <w:trHeight w:val="774"/>
          <w:jc w:val="center"/>
        </w:trPr>
        <w:tc>
          <w:tcPr>
            <w:tcW w:w="1368" w:type="dxa"/>
          </w:tcPr>
          <w:p w:rsidR="0047133E" w:rsidRPr="009D58DB" w:rsidRDefault="0047133E" w:rsidP="000F3174">
            <w:pPr>
              <w:jc w:val="center"/>
              <w:rPr>
                <w:b/>
                <w:lang w:val="en-NZ"/>
              </w:rPr>
            </w:pPr>
            <w:r>
              <w:rPr>
                <w:rFonts w:hint="eastAsia"/>
                <w:b/>
                <w:lang w:val="en-NZ"/>
              </w:rPr>
              <w:lastRenderedPageBreak/>
              <w:t>检查方法</w:t>
            </w:r>
          </w:p>
        </w:tc>
        <w:tc>
          <w:tcPr>
            <w:tcW w:w="7154" w:type="dxa"/>
          </w:tcPr>
          <w:p w:rsidR="0047133E" w:rsidRDefault="0047133E" w:rsidP="000F3174">
            <w:r>
              <w:rPr>
                <w:rFonts w:hint="eastAsia"/>
              </w:rPr>
              <w:t>参考安全配置方法。</w:t>
            </w:r>
          </w:p>
          <w:p w:rsidR="0047133E" w:rsidRDefault="0047133E" w:rsidP="000F3174">
            <w:r>
              <w:rPr>
                <w:rFonts w:hint="eastAsia"/>
              </w:rPr>
              <w:t>如果是则符合，否则不符合。</w:t>
            </w:r>
          </w:p>
        </w:tc>
      </w:tr>
      <w:tr w:rsidR="0047133E" w:rsidRPr="00AA36D3" w:rsidTr="000F3174">
        <w:trPr>
          <w:trHeight w:val="459"/>
          <w:jc w:val="center"/>
        </w:trPr>
        <w:tc>
          <w:tcPr>
            <w:tcW w:w="1368" w:type="dxa"/>
          </w:tcPr>
          <w:p w:rsidR="0047133E" w:rsidRDefault="0047133E" w:rsidP="000F3174">
            <w:pPr>
              <w:jc w:val="center"/>
              <w:rPr>
                <w:b/>
              </w:rPr>
            </w:pPr>
            <w:r>
              <w:rPr>
                <w:rFonts w:hint="eastAsia"/>
                <w:b/>
              </w:rPr>
              <w:t>依据</w:t>
            </w:r>
          </w:p>
        </w:tc>
        <w:tc>
          <w:tcPr>
            <w:tcW w:w="7154" w:type="dxa"/>
          </w:tcPr>
          <w:p w:rsidR="0047133E" w:rsidRDefault="006D2090" w:rsidP="000F3174">
            <w:r>
              <w:t xml:space="preserve">7.1.3.2 </w:t>
            </w:r>
            <w:r>
              <w:rPr>
                <w:rFonts w:hint="eastAsia"/>
              </w:rPr>
              <w:t>主机：访问控制（</w:t>
            </w:r>
            <w:r>
              <w:t>S3</w:t>
            </w:r>
            <w:r>
              <w:rPr>
                <w:rFonts w:hint="eastAsia"/>
              </w:rPr>
              <w:t>），</w:t>
            </w:r>
            <w:r w:rsidR="0047133E">
              <w:rPr>
                <w:rFonts w:hint="eastAsia"/>
              </w:rPr>
              <w:t>a</w:t>
            </w:r>
            <w:r w:rsidR="0047133E">
              <w:rPr>
                <w:rFonts w:hint="eastAsia"/>
              </w:rPr>
              <w:t>）应启用访问控制功能，依据安全策略控制用户对资源的访问</w:t>
            </w:r>
            <w:r w:rsidR="0047133E" w:rsidRPr="008D009D">
              <w:rPr>
                <w:rFonts w:hint="eastAsia"/>
              </w:rPr>
              <w:t>。</w:t>
            </w:r>
          </w:p>
        </w:tc>
      </w:tr>
      <w:tr w:rsidR="0047133E" w:rsidRPr="00053197" w:rsidTr="000F3174">
        <w:trPr>
          <w:trHeight w:val="294"/>
          <w:jc w:val="center"/>
        </w:trPr>
        <w:tc>
          <w:tcPr>
            <w:tcW w:w="1368" w:type="dxa"/>
            <w:tcBorders>
              <w:bottom w:val="single" w:sz="4" w:space="0" w:color="auto"/>
            </w:tcBorders>
          </w:tcPr>
          <w:p w:rsidR="0047133E" w:rsidRPr="00053197" w:rsidRDefault="0047133E" w:rsidP="000F3174">
            <w:pPr>
              <w:jc w:val="center"/>
              <w:rPr>
                <w:b/>
              </w:rPr>
            </w:pPr>
            <w:r w:rsidRPr="00053197">
              <w:rPr>
                <w:rFonts w:hint="eastAsia"/>
                <w:b/>
              </w:rPr>
              <w:t>备注</w:t>
            </w:r>
          </w:p>
        </w:tc>
        <w:tc>
          <w:tcPr>
            <w:tcW w:w="7154" w:type="dxa"/>
          </w:tcPr>
          <w:p w:rsidR="0047133E" w:rsidRPr="00053197" w:rsidRDefault="0047133E" w:rsidP="000F3174"/>
        </w:tc>
      </w:tr>
    </w:tbl>
    <w:p w:rsidR="00961409" w:rsidRDefault="00961409" w:rsidP="00961409">
      <w:pPr>
        <w:pStyle w:val="32"/>
        <w:rPr>
          <w:sz w:val="28"/>
          <w:lang w:eastAsia="zh-CN"/>
        </w:rPr>
      </w:pPr>
      <w:bookmarkStart w:id="82" w:name="_Toc275273406"/>
      <w:bookmarkStart w:id="83" w:name="_Toc388358380"/>
      <w:bookmarkStart w:id="84" w:name="_Toc408244817"/>
      <w:r>
        <w:rPr>
          <w:rFonts w:hint="eastAsia"/>
          <w:sz w:val="28"/>
          <w:lang w:eastAsia="zh-CN"/>
        </w:rPr>
        <w:t>配置</w:t>
      </w:r>
      <w:r>
        <w:rPr>
          <w:rFonts w:hint="eastAsia"/>
          <w:sz w:val="28"/>
        </w:rPr>
        <w:t>系统关闭授权</w:t>
      </w:r>
      <w:bookmarkEnd w:id="82"/>
      <w:bookmarkEnd w:id="83"/>
      <w:bookmarkEnd w:id="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961409" w:rsidRPr="00053197" w:rsidTr="000F3174">
        <w:trPr>
          <w:jc w:val="center"/>
        </w:trPr>
        <w:tc>
          <w:tcPr>
            <w:tcW w:w="1368" w:type="dxa"/>
          </w:tcPr>
          <w:p w:rsidR="00961409" w:rsidRDefault="00961409" w:rsidP="000F3174">
            <w:pPr>
              <w:jc w:val="center"/>
              <w:rPr>
                <w:b/>
                <w:lang w:val="en-NZ"/>
              </w:rPr>
            </w:pPr>
            <w:r w:rsidRPr="009D58DB">
              <w:rPr>
                <w:rFonts w:hint="eastAsia"/>
                <w:b/>
                <w:lang w:val="en-NZ"/>
              </w:rPr>
              <w:t>安全基线</w:t>
            </w:r>
          </w:p>
          <w:p w:rsidR="00961409" w:rsidRPr="009D58DB" w:rsidRDefault="00961409" w:rsidP="000F3174">
            <w:pPr>
              <w:jc w:val="center"/>
              <w:rPr>
                <w:b/>
                <w:lang w:val="en-NZ"/>
              </w:rPr>
            </w:pPr>
            <w:r w:rsidRPr="009D58DB">
              <w:rPr>
                <w:rFonts w:hint="eastAsia"/>
                <w:b/>
                <w:lang w:val="en-NZ"/>
              </w:rPr>
              <w:t>项目名称</w:t>
            </w:r>
          </w:p>
        </w:tc>
        <w:tc>
          <w:tcPr>
            <w:tcW w:w="7154" w:type="dxa"/>
          </w:tcPr>
          <w:p w:rsidR="00961409" w:rsidRPr="00261C12" w:rsidRDefault="00961409" w:rsidP="000F3174">
            <w:r>
              <w:rPr>
                <w:rFonts w:hint="eastAsia"/>
              </w:rPr>
              <w:t>配置系统关闭授权（建议实施）</w:t>
            </w:r>
          </w:p>
        </w:tc>
      </w:tr>
      <w:tr w:rsidR="00961409" w:rsidRPr="00053197" w:rsidTr="000F3174">
        <w:trPr>
          <w:jc w:val="center"/>
        </w:trPr>
        <w:tc>
          <w:tcPr>
            <w:tcW w:w="1368" w:type="dxa"/>
          </w:tcPr>
          <w:p w:rsidR="00961409" w:rsidRDefault="00961409" w:rsidP="000F3174">
            <w:pPr>
              <w:jc w:val="center"/>
              <w:rPr>
                <w:b/>
                <w:lang w:val="en-NZ"/>
              </w:rPr>
            </w:pPr>
            <w:r w:rsidRPr="009D58DB">
              <w:rPr>
                <w:rFonts w:hint="eastAsia"/>
                <w:b/>
                <w:lang w:val="en-NZ"/>
              </w:rPr>
              <w:t>安全基线</w:t>
            </w:r>
          </w:p>
          <w:p w:rsidR="00961409" w:rsidRPr="009D58DB" w:rsidRDefault="00961409" w:rsidP="000F3174">
            <w:pPr>
              <w:jc w:val="center"/>
              <w:rPr>
                <w:b/>
                <w:lang w:val="en-NZ"/>
              </w:rPr>
            </w:pPr>
            <w:r w:rsidRPr="009D58DB">
              <w:rPr>
                <w:rFonts w:hint="eastAsia"/>
                <w:b/>
                <w:lang w:val="en-NZ"/>
              </w:rPr>
              <w:t>编号</w:t>
            </w:r>
          </w:p>
        </w:tc>
        <w:tc>
          <w:tcPr>
            <w:tcW w:w="7154" w:type="dxa"/>
          </w:tcPr>
          <w:p w:rsidR="00961409" w:rsidRPr="00261C12" w:rsidRDefault="00961409" w:rsidP="000F3174">
            <w:r w:rsidRPr="00261C12">
              <w:rPr>
                <w:rFonts w:hint="eastAsia"/>
              </w:rPr>
              <w:t>操作系统</w:t>
            </w:r>
            <w:r w:rsidRPr="00261C12">
              <w:t>—</w:t>
            </w:r>
            <w:r w:rsidRPr="00261C12">
              <w:rPr>
                <w:rFonts w:hint="eastAsia"/>
              </w:rPr>
              <w:t>WINDOWS -</w:t>
            </w:r>
            <w:r w:rsidR="00801BA1">
              <w:rPr>
                <w:rFonts w:hint="eastAsia"/>
              </w:rPr>
              <w:t>2</w:t>
            </w:r>
            <w:r w:rsidR="00F12AAB">
              <w:rPr>
                <w:rFonts w:hint="eastAsia"/>
              </w:rPr>
              <w:t>2</w:t>
            </w:r>
          </w:p>
        </w:tc>
      </w:tr>
      <w:tr w:rsidR="00961409" w:rsidRPr="00053197" w:rsidTr="000F3174">
        <w:trPr>
          <w:jc w:val="center"/>
        </w:trPr>
        <w:tc>
          <w:tcPr>
            <w:tcW w:w="1368" w:type="dxa"/>
          </w:tcPr>
          <w:p w:rsidR="00961409" w:rsidRPr="009D58DB" w:rsidRDefault="00961409" w:rsidP="000F3174">
            <w:pPr>
              <w:jc w:val="center"/>
              <w:rPr>
                <w:b/>
                <w:lang w:val="en-NZ"/>
              </w:rPr>
            </w:pPr>
            <w:r>
              <w:rPr>
                <w:rFonts w:hint="eastAsia"/>
                <w:b/>
                <w:lang w:val="en-NZ"/>
              </w:rPr>
              <w:t>安全基线项说明</w:t>
            </w:r>
          </w:p>
        </w:tc>
        <w:tc>
          <w:tcPr>
            <w:tcW w:w="7154" w:type="dxa"/>
          </w:tcPr>
          <w:p w:rsidR="00961409" w:rsidRPr="00E4048F" w:rsidRDefault="00961409" w:rsidP="000F3174">
            <w:r>
              <w:t>检测</w:t>
            </w:r>
            <w:r>
              <w:rPr>
                <w:rFonts w:hint="eastAsia"/>
              </w:rPr>
              <w:t>本地安全设置中关闭系统仅指派给</w:t>
            </w:r>
            <w:r>
              <w:rPr>
                <w:rFonts w:hint="eastAsia"/>
              </w:rPr>
              <w:t>Administrators</w:t>
            </w:r>
            <w:r>
              <w:rPr>
                <w:rFonts w:hint="eastAsia"/>
              </w:rPr>
              <w:t>组</w:t>
            </w:r>
          </w:p>
        </w:tc>
      </w:tr>
      <w:tr w:rsidR="00961409" w:rsidRPr="00053197" w:rsidTr="000F3174">
        <w:trPr>
          <w:trHeight w:val="774"/>
          <w:jc w:val="center"/>
        </w:trPr>
        <w:tc>
          <w:tcPr>
            <w:tcW w:w="1368" w:type="dxa"/>
          </w:tcPr>
          <w:p w:rsidR="00961409" w:rsidRPr="009D58DB" w:rsidRDefault="00961409" w:rsidP="000F3174">
            <w:pPr>
              <w:jc w:val="center"/>
              <w:rPr>
                <w:b/>
                <w:lang w:val="en-NZ"/>
              </w:rPr>
            </w:pPr>
            <w:r>
              <w:rPr>
                <w:rFonts w:hint="eastAsia"/>
                <w:b/>
                <w:lang w:val="en-NZ"/>
              </w:rPr>
              <w:t>配置方法</w:t>
            </w:r>
          </w:p>
        </w:tc>
        <w:tc>
          <w:tcPr>
            <w:tcW w:w="7154" w:type="dxa"/>
          </w:tcPr>
          <w:p w:rsidR="00961409" w:rsidRPr="007333C7" w:rsidRDefault="00961409" w:rsidP="000F3174">
            <w:pPr>
              <w:rPr>
                <w:b/>
              </w:rPr>
            </w:pPr>
            <w:r>
              <w:rPr>
                <w:rFonts w:hint="eastAsia"/>
                <w:b/>
              </w:rPr>
              <w:t>登录系统，以管理员权限进行如下操作：</w:t>
            </w:r>
          </w:p>
          <w:p w:rsidR="00961409" w:rsidRPr="00842D38" w:rsidRDefault="00961409" w:rsidP="000F3174">
            <w:pPr>
              <w:pStyle w:val="aff2"/>
              <w:spacing w:line="360" w:lineRule="auto"/>
              <w:ind w:firstLineChars="0" w:firstLine="0"/>
              <w:rPr>
                <w:b/>
              </w:rPr>
            </w:pPr>
            <w:r w:rsidRPr="00842D38">
              <w:rPr>
                <w:rFonts w:hint="eastAsia"/>
                <w:b/>
              </w:rPr>
              <w:t>版本：</w:t>
            </w:r>
            <w:r>
              <w:rPr>
                <w:rFonts w:hint="eastAsia"/>
                <w:b/>
              </w:rPr>
              <w:t>Windows Server 2000</w:t>
            </w:r>
            <w:r>
              <w:rPr>
                <w:rFonts w:hint="eastAsia"/>
                <w:b/>
              </w:rPr>
              <w:t>、</w:t>
            </w:r>
            <w:r>
              <w:rPr>
                <w:rFonts w:hint="eastAsia"/>
                <w:b/>
              </w:rPr>
              <w:t>Windows Server 2003</w:t>
            </w:r>
          </w:p>
          <w:p w:rsidR="00961409" w:rsidRDefault="00961409" w:rsidP="000F3174">
            <w:pPr>
              <w:spacing w:line="360" w:lineRule="auto"/>
            </w:pPr>
            <w:r>
              <w:rPr>
                <w:rFonts w:hint="eastAsia"/>
              </w:rPr>
              <w:t>进入“控制面板</w:t>
            </w:r>
            <w:r>
              <w:rPr>
                <w:rFonts w:hint="eastAsia"/>
              </w:rPr>
              <w:t>-&gt;</w:t>
            </w:r>
            <w:r>
              <w:rPr>
                <w:rFonts w:hint="eastAsia"/>
              </w:rPr>
              <w:t>管理工具</w:t>
            </w:r>
            <w:r>
              <w:rPr>
                <w:rFonts w:hint="eastAsia"/>
              </w:rPr>
              <w:t>-&gt;</w:t>
            </w:r>
            <w:r>
              <w:rPr>
                <w:rFonts w:hint="eastAsia"/>
              </w:rPr>
              <w:t>本地安全策略”，在“本地策略</w:t>
            </w:r>
            <w:r>
              <w:rPr>
                <w:rFonts w:hint="eastAsia"/>
              </w:rPr>
              <w:t>-&gt;</w:t>
            </w:r>
            <w:r>
              <w:rPr>
                <w:rFonts w:hint="eastAsia"/>
              </w:rPr>
              <w:t>用户权利指派”：查看“关闭系统”设置。</w:t>
            </w:r>
          </w:p>
          <w:p w:rsidR="00961409" w:rsidRPr="00842D38" w:rsidRDefault="00961409" w:rsidP="000F3174">
            <w:pPr>
              <w:pStyle w:val="aff2"/>
              <w:spacing w:line="360" w:lineRule="auto"/>
              <w:ind w:firstLineChars="0" w:firstLine="0"/>
              <w:rPr>
                <w:b/>
              </w:rPr>
            </w:pPr>
            <w:r w:rsidRPr="00842D38">
              <w:rPr>
                <w:rFonts w:hint="eastAsia"/>
                <w:b/>
              </w:rPr>
              <w:t>版本：</w:t>
            </w:r>
            <w:r>
              <w:rPr>
                <w:rFonts w:hint="eastAsia"/>
                <w:b/>
              </w:rPr>
              <w:t>Windows Server 2008</w:t>
            </w:r>
            <w:r>
              <w:rPr>
                <w:rFonts w:hint="eastAsia"/>
                <w:b/>
              </w:rPr>
              <w:t>、</w:t>
            </w:r>
            <w:r>
              <w:rPr>
                <w:rFonts w:hint="eastAsia"/>
                <w:b/>
              </w:rPr>
              <w:t>Windows Server 2012</w:t>
            </w:r>
          </w:p>
          <w:p w:rsidR="00961409" w:rsidRPr="00804DFF" w:rsidRDefault="00961409" w:rsidP="000F3174">
            <w:pPr>
              <w:spacing w:line="360" w:lineRule="auto"/>
            </w:pPr>
            <w:r w:rsidRPr="00124651">
              <w:t>进入</w:t>
            </w:r>
            <w:r w:rsidRPr="00124651">
              <w:rPr>
                <w:rFonts w:hint="eastAsia"/>
              </w:rPr>
              <w:t>“</w:t>
            </w:r>
            <w:r>
              <w:t>控制面板</w:t>
            </w:r>
            <w:r>
              <w:t>-&gt;</w:t>
            </w:r>
            <w:r>
              <w:t>管理工具</w:t>
            </w:r>
            <w:r>
              <w:t>-&gt;</w:t>
            </w:r>
            <w:r>
              <w:t>本地安全策略</w:t>
            </w:r>
            <w:r w:rsidRPr="00124651">
              <w:rPr>
                <w:rFonts w:hint="eastAsia"/>
              </w:rPr>
              <w:t>”</w:t>
            </w:r>
            <w:r w:rsidRPr="00124651">
              <w:t>，在</w:t>
            </w:r>
            <w:r w:rsidRPr="00124651">
              <w:rPr>
                <w:rFonts w:hint="eastAsia"/>
              </w:rPr>
              <w:t>“</w:t>
            </w:r>
            <w:r>
              <w:t>本地策略</w:t>
            </w:r>
            <w:r>
              <w:t>-&gt;</w:t>
            </w:r>
            <w:r>
              <w:rPr>
                <w:rFonts w:hint="eastAsia"/>
              </w:rPr>
              <w:t>用户权利指派</w:t>
            </w:r>
            <w:r w:rsidRPr="00124651">
              <w:rPr>
                <w:rFonts w:hint="eastAsia"/>
              </w:rPr>
              <w:t>”</w:t>
            </w:r>
            <w:r>
              <w:rPr>
                <w:rFonts w:hint="eastAsia"/>
              </w:rPr>
              <w:t>：“关闭系统”</w:t>
            </w:r>
            <w:r w:rsidRPr="00124651">
              <w:rPr>
                <w:rFonts w:hint="eastAsia"/>
              </w:rPr>
              <w:t>设置为</w:t>
            </w:r>
            <w:r>
              <w:rPr>
                <w:rFonts w:hint="eastAsia"/>
              </w:rPr>
              <w:t>“</w:t>
            </w:r>
            <w:r w:rsidRPr="00124651">
              <w:rPr>
                <w:rFonts w:hint="eastAsia"/>
              </w:rPr>
              <w:t>只指派给</w:t>
            </w:r>
            <w:r w:rsidRPr="00124651">
              <w:rPr>
                <w:rFonts w:hint="eastAsia"/>
              </w:rPr>
              <w:t>Administrators</w:t>
            </w:r>
            <w:r>
              <w:rPr>
                <w:rFonts w:hint="eastAsia"/>
              </w:rPr>
              <w:t>组”。</w:t>
            </w:r>
          </w:p>
        </w:tc>
      </w:tr>
      <w:tr w:rsidR="00961409" w:rsidRPr="00053197" w:rsidTr="000F3174">
        <w:trPr>
          <w:trHeight w:val="774"/>
          <w:jc w:val="center"/>
        </w:trPr>
        <w:tc>
          <w:tcPr>
            <w:tcW w:w="1368" w:type="dxa"/>
          </w:tcPr>
          <w:p w:rsidR="00961409" w:rsidRPr="009D58DB" w:rsidRDefault="00961409" w:rsidP="000F3174">
            <w:pPr>
              <w:jc w:val="center"/>
              <w:rPr>
                <w:b/>
                <w:lang w:val="en-NZ"/>
              </w:rPr>
            </w:pPr>
            <w:r>
              <w:rPr>
                <w:rFonts w:hint="eastAsia"/>
                <w:b/>
                <w:lang w:val="en-NZ"/>
              </w:rPr>
              <w:t>检查方法</w:t>
            </w:r>
          </w:p>
        </w:tc>
        <w:tc>
          <w:tcPr>
            <w:tcW w:w="7154" w:type="dxa"/>
          </w:tcPr>
          <w:p w:rsidR="00961409" w:rsidRDefault="00961409" w:rsidP="000F3174">
            <w:r>
              <w:rPr>
                <w:rFonts w:hint="eastAsia"/>
              </w:rPr>
              <w:t>参考安全配置方法。</w:t>
            </w:r>
          </w:p>
          <w:p w:rsidR="00961409" w:rsidRDefault="00961409" w:rsidP="000F3174">
            <w:r>
              <w:rPr>
                <w:rFonts w:hint="eastAsia"/>
              </w:rPr>
              <w:t>如果是则符合，否则不符合。</w:t>
            </w:r>
          </w:p>
        </w:tc>
      </w:tr>
      <w:tr w:rsidR="00961409" w:rsidRPr="00AA36D3" w:rsidTr="000F3174">
        <w:trPr>
          <w:trHeight w:val="459"/>
          <w:jc w:val="center"/>
        </w:trPr>
        <w:tc>
          <w:tcPr>
            <w:tcW w:w="1368" w:type="dxa"/>
          </w:tcPr>
          <w:p w:rsidR="00961409" w:rsidRDefault="00961409" w:rsidP="000F3174">
            <w:pPr>
              <w:jc w:val="center"/>
              <w:rPr>
                <w:b/>
              </w:rPr>
            </w:pPr>
            <w:r>
              <w:rPr>
                <w:rFonts w:hint="eastAsia"/>
                <w:b/>
              </w:rPr>
              <w:t>依据</w:t>
            </w:r>
          </w:p>
        </w:tc>
        <w:tc>
          <w:tcPr>
            <w:tcW w:w="7154" w:type="dxa"/>
          </w:tcPr>
          <w:p w:rsidR="00961409" w:rsidRDefault="006D2090" w:rsidP="000F3174">
            <w:r>
              <w:t xml:space="preserve">7.1.3.2 </w:t>
            </w:r>
            <w:r>
              <w:rPr>
                <w:rFonts w:hint="eastAsia"/>
              </w:rPr>
              <w:t>主机：访问控制（</w:t>
            </w:r>
            <w:r>
              <w:t>S3</w:t>
            </w:r>
            <w:r>
              <w:rPr>
                <w:rFonts w:hint="eastAsia"/>
              </w:rPr>
              <w:t>），</w:t>
            </w:r>
            <w:r w:rsidR="00961409">
              <w:rPr>
                <w:rFonts w:hint="eastAsia"/>
              </w:rPr>
              <w:t>a</w:t>
            </w:r>
            <w:r w:rsidR="00961409">
              <w:rPr>
                <w:rFonts w:hint="eastAsia"/>
              </w:rPr>
              <w:t>）应启用访问控制功能，依据安全策略控制用户对资源的访问</w:t>
            </w:r>
            <w:r w:rsidR="00961409" w:rsidRPr="008D009D">
              <w:rPr>
                <w:rFonts w:hint="eastAsia"/>
              </w:rPr>
              <w:t>。</w:t>
            </w:r>
          </w:p>
        </w:tc>
      </w:tr>
      <w:tr w:rsidR="00961409" w:rsidRPr="00053197" w:rsidTr="000F3174">
        <w:trPr>
          <w:trHeight w:val="294"/>
          <w:jc w:val="center"/>
        </w:trPr>
        <w:tc>
          <w:tcPr>
            <w:tcW w:w="1368" w:type="dxa"/>
            <w:tcBorders>
              <w:bottom w:val="single" w:sz="4" w:space="0" w:color="auto"/>
            </w:tcBorders>
          </w:tcPr>
          <w:p w:rsidR="00961409" w:rsidRPr="00053197" w:rsidRDefault="00961409" w:rsidP="000F3174">
            <w:pPr>
              <w:jc w:val="center"/>
              <w:rPr>
                <w:b/>
              </w:rPr>
            </w:pPr>
            <w:r w:rsidRPr="00053197">
              <w:rPr>
                <w:rFonts w:hint="eastAsia"/>
                <w:b/>
              </w:rPr>
              <w:t>备注</w:t>
            </w:r>
          </w:p>
        </w:tc>
        <w:tc>
          <w:tcPr>
            <w:tcW w:w="7154" w:type="dxa"/>
          </w:tcPr>
          <w:p w:rsidR="00961409" w:rsidRPr="00053197" w:rsidRDefault="00961409" w:rsidP="000F3174"/>
        </w:tc>
      </w:tr>
    </w:tbl>
    <w:p w:rsidR="00497C90" w:rsidRDefault="00497C90" w:rsidP="00497C90">
      <w:pPr>
        <w:pStyle w:val="32"/>
        <w:rPr>
          <w:sz w:val="28"/>
          <w:lang w:eastAsia="zh-CN"/>
        </w:rPr>
      </w:pPr>
      <w:bookmarkStart w:id="85" w:name="_Toc275273422"/>
      <w:bookmarkStart w:id="86" w:name="_Toc388358398"/>
      <w:bookmarkStart w:id="87" w:name="_Toc408244818"/>
      <w:r>
        <w:rPr>
          <w:rFonts w:hint="eastAsia"/>
          <w:sz w:val="28"/>
        </w:rPr>
        <w:t>关闭自动播放</w:t>
      </w:r>
      <w:bookmarkEnd w:id="85"/>
      <w:bookmarkEnd w:id="86"/>
      <w:bookmarkEnd w:id="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项目名称</w:t>
            </w:r>
          </w:p>
        </w:tc>
        <w:tc>
          <w:tcPr>
            <w:tcW w:w="7154" w:type="dxa"/>
          </w:tcPr>
          <w:p w:rsidR="00497C90" w:rsidRPr="00E85B85" w:rsidRDefault="00497C90" w:rsidP="000F3174">
            <w:r w:rsidRPr="00E85B85">
              <w:rPr>
                <w:rFonts w:hint="eastAsia"/>
              </w:rPr>
              <w:t>关闭自动播放</w:t>
            </w:r>
            <w:r w:rsidR="00035917">
              <w:rPr>
                <w:rFonts w:hint="eastAsia"/>
              </w:rPr>
              <w:t>（建议实施）</w:t>
            </w:r>
          </w:p>
        </w:tc>
      </w:tr>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编号</w:t>
            </w:r>
          </w:p>
        </w:tc>
        <w:tc>
          <w:tcPr>
            <w:tcW w:w="7154" w:type="dxa"/>
          </w:tcPr>
          <w:p w:rsidR="00497C90" w:rsidRPr="00E85B85" w:rsidRDefault="00497C90" w:rsidP="000F3174">
            <w:r w:rsidRPr="00E85B85">
              <w:rPr>
                <w:rFonts w:hint="eastAsia"/>
              </w:rPr>
              <w:t>操作系</w:t>
            </w:r>
            <w:r w:rsidR="00801BA1">
              <w:rPr>
                <w:rFonts w:hint="eastAsia"/>
              </w:rPr>
              <w:t>统</w:t>
            </w:r>
            <w:r w:rsidR="00801BA1">
              <w:rPr>
                <w:rFonts w:hint="eastAsia"/>
              </w:rPr>
              <w:t>-WINDOWS-2</w:t>
            </w:r>
            <w:r w:rsidR="00F12AAB">
              <w:rPr>
                <w:rFonts w:hint="eastAsia"/>
              </w:rPr>
              <w:t>3</w:t>
            </w:r>
          </w:p>
        </w:tc>
      </w:tr>
      <w:tr w:rsidR="00497C90" w:rsidRPr="00053197" w:rsidTr="000F3174">
        <w:trPr>
          <w:jc w:val="center"/>
        </w:trPr>
        <w:tc>
          <w:tcPr>
            <w:tcW w:w="1368" w:type="dxa"/>
          </w:tcPr>
          <w:p w:rsidR="00497C90" w:rsidRPr="009D58DB" w:rsidRDefault="00497C90" w:rsidP="000F3174">
            <w:pPr>
              <w:jc w:val="center"/>
              <w:rPr>
                <w:b/>
                <w:lang w:val="en-NZ"/>
              </w:rPr>
            </w:pPr>
            <w:r>
              <w:rPr>
                <w:rFonts w:hint="eastAsia"/>
                <w:b/>
                <w:lang w:val="en-NZ"/>
              </w:rPr>
              <w:t>安全基线项</w:t>
            </w:r>
            <w:r>
              <w:rPr>
                <w:rFonts w:hint="eastAsia"/>
                <w:b/>
                <w:lang w:val="en-NZ"/>
              </w:rPr>
              <w:lastRenderedPageBreak/>
              <w:t>说明</w:t>
            </w:r>
          </w:p>
        </w:tc>
        <w:tc>
          <w:tcPr>
            <w:tcW w:w="7154" w:type="dxa"/>
          </w:tcPr>
          <w:p w:rsidR="00497C90" w:rsidRPr="00E4048F" w:rsidRDefault="00497C90" w:rsidP="000F3174">
            <w:r>
              <w:rPr>
                <w:bCs/>
              </w:rPr>
              <w:lastRenderedPageBreak/>
              <w:t>关闭</w:t>
            </w:r>
            <w:r>
              <w:rPr>
                <w:bCs/>
              </w:rPr>
              <w:t>Windows</w:t>
            </w:r>
            <w:r>
              <w:rPr>
                <w:bCs/>
              </w:rPr>
              <w:t>自动播放功能</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lastRenderedPageBreak/>
              <w:t>配置方法</w:t>
            </w:r>
          </w:p>
        </w:tc>
        <w:tc>
          <w:tcPr>
            <w:tcW w:w="7154" w:type="dxa"/>
          </w:tcPr>
          <w:p w:rsidR="00497C90" w:rsidRPr="004F2C79" w:rsidRDefault="00497C90" w:rsidP="000F3174">
            <w:pPr>
              <w:rPr>
                <w:b/>
              </w:rPr>
            </w:pPr>
            <w:r>
              <w:rPr>
                <w:rFonts w:hint="eastAsia"/>
                <w:b/>
              </w:rPr>
              <w:t>登录系统，以管理员权限进行如下操作：</w:t>
            </w:r>
          </w:p>
          <w:p w:rsidR="00497C90" w:rsidRDefault="00497C90" w:rsidP="000F3174">
            <w:pPr>
              <w:pStyle w:val="aff2"/>
              <w:spacing w:line="360" w:lineRule="auto"/>
              <w:ind w:firstLineChars="0" w:firstLine="0"/>
              <w:rPr>
                <w:b/>
              </w:rPr>
            </w:pPr>
            <w:r w:rsidRPr="00390EF9">
              <w:rPr>
                <w:rFonts w:hint="eastAsia"/>
                <w:b/>
              </w:rPr>
              <w:t>版本：</w:t>
            </w:r>
            <w:r>
              <w:rPr>
                <w:rFonts w:hint="eastAsia"/>
                <w:b/>
              </w:rPr>
              <w:t>Windows Server 2000</w:t>
            </w:r>
            <w:r>
              <w:rPr>
                <w:rFonts w:hint="eastAsia"/>
                <w:b/>
              </w:rPr>
              <w:t>、</w:t>
            </w:r>
            <w:r>
              <w:rPr>
                <w:rFonts w:hint="eastAsia"/>
                <w:b/>
              </w:rPr>
              <w:t>Windows Server 2003</w:t>
            </w:r>
          </w:p>
          <w:p w:rsidR="00497C90" w:rsidRDefault="00497C90" w:rsidP="000F3174">
            <w:r>
              <w:rPr>
                <w:rFonts w:hint="eastAsia"/>
              </w:rPr>
              <w:t>打开</w:t>
            </w:r>
            <w:r>
              <w:t>“</w:t>
            </w:r>
            <w:r>
              <w:rPr>
                <w:rFonts w:hint="eastAsia"/>
              </w:rPr>
              <w:t>开始</w:t>
            </w:r>
            <w:r>
              <w:t>→</w:t>
            </w:r>
            <w:r>
              <w:rPr>
                <w:rFonts w:hint="eastAsia"/>
              </w:rPr>
              <w:t>运行</w:t>
            </w:r>
            <w:r>
              <w:t>”</w:t>
            </w:r>
            <w:r>
              <w:rPr>
                <w:rFonts w:hint="eastAsia"/>
              </w:rPr>
              <w:t>，在对话框中输入</w:t>
            </w:r>
            <w:r>
              <w:t>“gpedit.msc”</w:t>
            </w:r>
            <w:r>
              <w:rPr>
                <w:rFonts w:hint="eastAsia"/>
              </w:rPr>
              <w:t>命令，在出现</w:t>
            </w:r>
            <w:r>
              <w:t>“</w:t>
            </w:r>
            <w:r>
              <w:rPr>
                <w:rFonts w:hint="eastAsia"/>
              </w:rPr>
              <w:t>组策略</w:t>
            </w:r>
            <w:r>
              <w:t>”</w:t>
            </w:r>
            <w:r>
              <w:rPr>
                <w:rFonts w:hint="eastAsia"/>
              </w:rPr>
              <w:t>窗口中依次选择</w:t>
            </w:r>
            <w:r>
              <w:t>“</w:t>
            </w:r>
            <w:r>
              <w:rPr>
                <w:rFonts w:hint="eastAsia"/>
              </w:rPr>
              <w:t>在计算机配置</w:t>
            </w:r>
            <w:r>
              <w:t>→</w:t>
            </w:r>
            <w:r>
              <w:rPr>
                <w:rFonts w:hint="eastAsia"/>
              </w:rPr>
              <w:t>管理模板</w:t>
            </w:r>
            <w:r>
              <w:t>→</w:t>
            </w:r>
            <w:r>
              <w:rPr>
                <w:rFonts w:hint="eastAsia"/>
              </w:rPr>
              <w:t>系统</w:t>
            </w:r>
            <w:r>
              <w:t>”</w:t>
            </w:r>
            <w:r>
              <w:rPr>
                <w:rFonts w:hint="eastAsia"/>
              </w:rPr>
              <w:t>，双击</w:t>
            </w:r>
            <w:r>
              <w:t>“</w:t>
            </w:r>
            <w:r>
              <w:rPr>
                <w:rFonts w:hint="eastAsia"/>
              </w:rPr>
              <w:t>关闭自动播放</w:t>
            </w:r>
            <w:r>
              <w:t>”</w:t>
            </w:r>
            <w:r>
              <w:rPr>
                <w:rFonts w:hint="eastAsia"/>
              </w:rPr>
              <w:t>查看，</w:t>
            </w:r>
            <w:r>
              <w:t>对话框中选择所有驱动器，确定即可</w:t>
            </w:r>
            <w:r>
              <w:rPr>
                <w:rFonts w:hint="eastAsia"/>
              </w:rPr>
              <w:t>。</w:t>
            </w:r>
          </w:p>
          <w:p w:rsidR="00497C90" w:rsidRDefault="00497C90" w:rsidP="000F3174">
            <w:pPr>
              <w:pStyle w:val="aff2"/>
              <w:spacing w:line="360" w:lineRule="auto"/>
              <w:ind w:firstLineChars="0" w:firstLine="0"/>
              <w:rPr>
                <w:b/>
                <w:kern w:val="2"/>
              </w:rPr>
            </w:pPr>
            <w:r w:rsidRPr="00390EF9">
              <w:rPr>
                <w:rFonts w:hint="eastAsia"/>
                <w:b/>
              </w:rPr>
              <w:t>版本：</w:t>
            </w:r>
            <w:r>
              <w:rPr>
                <w:rFonts w:hint="eastAsia"/>
                <w:b/>
              </w:rPr>
              <w:t>Windows Server 2008</w:t>
            </w:r>
            <w:r>
              <w:rPr>
                <w:rFonts w:hint="eastAsia"/>
                <w:b/>
              </w:rPr>
              <w:t>、</w:t>
            </w:r>
            <w:r>
              <w:rPr>
                <w:rFonts w:hint="eastAsia"/>
                <w:b/>
              </w:rPr>
              <w:t>Windows Server 2012</w:t>
            </w:r>
          </w:p>
          <w:p w:rsidR="00497C90" w:rsidRPr="00053197" w:rsidRDefault="00497C90" w:rsidP="000F3174">
            <w:r>
              <w:rPr>
                <w:rFonts w:hint="eastAsia"/>
              </w:rPr>
              <w:t>进入“开始</w:t>
            </w:r>
            <w:r>
              <w:t>-&gt;</w:t>
            </w:r>
            <w:r>
              <w:rPr>
                <w:rFonts w:hint="eastAsia"/>
              </w:rPr>
              <w:t>管理工具</w:t>
            </w:r>
            <w:r>
              <w:t>-&gt;</w:t>
            </w:r>
            <w:r>
              <w:rPr>
                <w:rFonts w:hint="eastAsia"/>
              </w:rPr>
              <w:t>服务”：禁用</w:t>
            </w:r>
            <w:r>
              <w:t>Shell Hardware Detection</w:t>
            </w:r>
            <w:r>
              <w:rPr>
                <w:rFonts w:hint="eastAsia"/>
              </w:rPr>
              <w:t>。</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t>检查方法</w:t>
            </w:r>
          </w:p>
        </w:tc>
        <w:tc>
          <w:tcPr>
            <w:tcW w:w="7154" w:type="dxa"/>
          </w:tcPr>
          <w:p w:rsidR="00497C90" w:rsidRDefault="00497C90" w:rsidP="000F3174">
            <w:r>
              <w:rPr>
                <w:rFonts w:hint="eastAsia"/>
              </w:rPr>
              <w:t>参考安全配置方法。</w:t>
            </w:r>
          </w:p>
          <w:p w:rsidR="00497C90" w:rsidRPr="003C7429" w:rsidRDefault="00497C90" w:rsidP="000F3174">
            <w:r>
              <w:rPr>
                <w:rFonts w:hint="eastAsia"/>
              </w:rPr>
              <w:t>如果是则符合，否则不符合。</w:t>
            </w:r>
          </w:p>
        </w:tc>
      </w:tr>
      <w:tr w:rsidR="00497C90" w:rsidRPr="00AA36D3" w:rsidTr="000F3174">
        <w:trPr>
          <w:trHeight w:val="459"/>
          <w:jc w:val="center"/>
        </w:trPr>
        <w:tc>
          <w:tcPr>
            <w:tcW w:w="1368" w:type="dxa"/>
          </w:tcPr>
          <w:p w:rsidR="00497C90" w:rsidRDefault="00497C90" w:rsidP="000F3174">
            <w:pPr>
              <w:jc w:val="center"/>
              <w:rPr>
                <w:b/>
              </w:rPr>
            </w:pPr>
            <w:r>
              <w:rPr>
                <w:rFonts w:hint="eastAsia"/>
                <w:b/>
              </w:rPr>
              <w:t>依据</w:t>
            </w:r>
          </w:p>
        </w:tc>
        <w:tc>
          <w:tcPr>
            <w:tcW w:w="7154" w:type="dxa"/>
          </w:tcPr>
          <w:p w:rsidR="00497C90" w:rsidRDefault="006D2090" w:rsidP="000F3174">
            <w:r>
              <w:t xml:space="preserve">7.1.3.2 </w:t>
            </w:r>
            <w:r>
              <w:rPr>
                <w:rFonts w:hint="eastAsia"/>
              </w:rPr>
              <w:t>主机：访问控制（</w:t>
            </w:r>
            <w:r>
              <w:t>S3</w:t>
            </w:r>
            <w:r>
              <w:rPr>
                <w:rFonts w:hint="eastAsia"/>
              </w:rPr>
              <w:t>），</w:t>
            </w:r>
            <w:r>
              <w:rPr>
                <w:rFonts w:hint="eastAsia"/>
              </w:rPr>
              <w:t>a</w:t>
            </w:r>
            <w:r>
              <w:rPr>
                <w:rFonts w:hint="eastAsia"/>
              </w:rPr>
              <w:t>）应启用访问控制功能，依据安全策略控制用户对资源的访问</w:t>
            </w:r>
            <w:r w:rsidRPr="008D009D">
              <w:rPr>
                <w:rFonts w:hint="eastAsia"/>
              </w:rPr>
              <w:t>。</w:t>
            </w:r>
          </w:p>
        </w:tc>
      </w:tr>
      <w:tr w:rsidR="00497C90" w:rsidRPr="00053197" w:rsidTr="000F3174">
        <w:trPr>
          <w:trHeight w:val="294"/>
          <w:jc w:val="center"/>
        </w:trPr>
        <w:tc>
          <w:tcPr>
            <w:tcW w:w="1368" w:type="dxa"/>
            <w:tcBorders>
              <w:bottom w:val="single" w:sz="4" w:space="0" w:color="auto"/>
            </w:tcBorders>
          </w:tcPr>
          <w:p w:rsidR="00497C90" w:rsidRPr="00053197" w:rsidRDefault="00497C90" w:rsidP="000F3174">
            <w:pPr>
              <w:jc w:val="center"/>
              <w:rPr>
                <w:b/>
              </w:rPr>
            </w:pPr>
            <w:r w:rsidRPr="00053197">
              <w:rPr>
                <w:rFonts w:hint="eastAsia"/>
                <w:b/>
              </w:rPr>
              <w:t>备注</w:t>
            </w:r>
          </w:p>
        </w:tc>
        <w:tc>
          <w:tcPr>
            <w:tcW w:w="7154" w:type="dxa"/>
          </w:tcPr>
          <w:p w:rsidR="00497C90" w:rsidRPr="00053197" w:rsidRDefault="00497C90" w:rsidP="000F3174"/>
        </w:tc>
      </w:tr>
    </w:tbl>
    <w:p w:rsidR="00497C90" w:rsidRDefault="00497C90" w:rsidP="00497C90">
      <w:pPr>
        <w:pStyle w:val="32"/>
        <w:rPr>
          <w:sz w:val="28"/>
          <w:lang w:eastAsia="zh-CN"/>
        </w:rPr>
      </w:pPr>
      <w:bookmarkStart w:id="88" w:name="_Toc388358401"/>
      <w:bookmarkStart w:id="89" w:name="_Toc408244819"/>
      <w:r>
        <w:rPr>
          <w:rFonts w:hint="eastAsia"/>
          <w:sz w:val="28"/>
          <w:lang w:eastAsia="zh-CN"/>
        </w:rPr>
        <w:t>配置</w:t>
      </w:r>
      <w:r>
        <w:rPr>
          <w:rFonts w:hint="eastAsia"/>
          <w:sz w:val="28"/>
        </w:rPr>
        <w:t>操作系统分区位置</w:t>
      </w:r>
      <w:r>
        <w:rPr>
          <w:rFonts w:hint="eastAsia"/>
          <w:sz w:val="28"/>
          <w:lang w:eastAsia="zh-CN"/>
        </w:rPr>
        <w:t>及数量</w:t>
      </w:r>
      <w:bookmarkEnd w:id="88"/>
      <w:bookmarkEnd w:id="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项目名称</w:t>
            </w:r>
          </w:p>
        </w:tc>
        <w:tc>
          <w:tcPr>
            <w:tcW w:w="7154" w:type="dxa"/>
          </w:tcPr>
          <w:p w:rsidR="00497C90" w:rsidRPr="00484EAB" w:rsidRDefault="00497C90" w:rsidP="000F3174">
            <w:r>
              <w:rPr>
                <w:rFonts w:hint="eastAsia"/>
              </w:rPr>
              <w:t>配置操作系统分区位置及数量（建议实施）</w:t>
            </w:r>
          </w:p>
        </w:tc>
      </w:tr>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编号</w:t>
            </w:r>
          </w:p>
        </w:tc>
        <w:tc>
          <w:tcPr>
            <w:tcW w:w="7154" w:type="dxa"/>
          </w:tcPr>
          <w:p w:rsidR="00497C90" w:rsidRPr="00484EAB" w:rsidRDefault="00497C90" w:rsidP="000F3174">
            <w:r w:rsidRPr="00484EAB">
              <w:rPr>
                <w:rFonts w:hint="eastAsia"/>
              </w:rPr>
              <w:t>操作系</w:t>
            </w:r>
            <w:r w:rsidR="00801BA1">
              <w:rPr>
                <w:rFonts w:hint="eastAsia"/>
              </w:rPr>
              <w:t>统</w:t>
            </w:r>
            <w:r w:rsidR="00801BA1">
              <w:rPr>
                <w:rFonts w:hint="eastAsia"/>
              </w:rPr>
              <w:t>-WINDOWS-2</w:t>
            </w:r>
            <w:r w:rsidR="00F12AAB">
              <w:rPr>
                <w:rFonts w:hint="eastAsia"/>
              </w:rPr>
              <w:t>4</w:t>
            </w:r>
          </w:p>
        </w:tc>
      </w:tr>
      <w:tr w:rsidR="00497C90" w:rsidRPr="00053197" w:rsidTr="000F3174">
        <w:trPr>
          <w:jc w:val="center"/>
        </w:trPr>
        <w:tc>
          <w:tcPr>
            <w:tcW w:w="1368" w:type="dxa"/>
          </w:tcPr>
          <w:p w:rsidR="00497C90" w:rsidRPr="009D58DB" w:rsidRDefault="00497C90" w:rsidP="000F3174">
            <w:pPr>
              <w:jc w:val="center"/>
              <w:rPr>
                <w:b/>
                <w:lang w:val="en-NZ"/>
              </w:rPr>
            </w:pPr>
            <w:r>
              <w:rPr>
                <w:rFonts w:hint="eastAsia"/>
                <w:b/>
                <w:lang w:val="en-NZ"/>
              </w:rPr>
              <w:t>安全基线项说明</w:t>
            </w:r>
          </w:p>
        </w:tc>
        <w:tc>
          <w:tcPr>
            <w:tcW w:w="7154" w:type="dxa"/>
          </w:tcPr>
          <w:p w:rsidR="00497C90" w:rsidRPr="00E4048F" w:rsidRDefault="00497C90" w:rsidP="000F3174">
            <w:r>
              <w:t>检查</w:t>
            </w:r>
            <w:r>
              <w:rPr>
                <w:rFonts w:hint="eastAsia"/>
              </w:rPr>
              <w:t>系统是否安装在磁盘的第一个逻辑分区，</w:t>
            </w:r>
            <w:r>
              <w:t>至少建立两个或以上磁盘分区</w:t>
            </w:r>
            <w:r>
              <w:rPr>
                <w:rFonts w:hint="eastAsia"/>
              </w:rPr>
              <w:t>，通过分区来保护服务器的业务安全和系统运行稳定。</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t>配置方法</w:t>
            </w:r>
          </w:p>
        </w:tc>
        <w:tc>
          <w:tcPr>
            <w:tcW w:w="7154" w:type="dxa"/>
          </w:tcPr>
          <w:p w:rsidR="00497C90" w:rsidRDefault="00497C90" w:rsidP="000F3174">
            <w:r>
              <w:rPr>
                <w:rFonts w:hint="eastAsia"/>
                <w:b/>
              </w:rPr>
              <w:t>登录系统，以管理员权限进行如下操作：</w:t>
            </w:r>
          </w:p>
          <w:p w:rsidR="00497C90" w:rsidRDefault="00497C90" w:rsidP="000F3174">
            <w:pPr>
              <w:rPr>
                <w:i/>
              </w:rPr>
            </w:pPr>
            <w:r>
              <w:t>检查服务器应磁盘分区数量</w:t>
            </w:r>
            <w:r>
              <w:rPr>
                <w:rFonts w:hint="eastAsia"/>
              </w:rPr>
              <w:t>，</w:t>
            </w:r>
            <w:r>
              <w:t>检查</w:t>
            </w:r>
            <w:r>
              <w:rPr>
                <w:rFonts w:hint="eastAsia"/>
              </w:rPr>
              <w:t>系统是否安装在磁盘的第一个逻辑分区，直接进入第一个逻辑分区查看系统文件。</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t>检查方法</w:t>
            </w:r>
          </w:p>
        </w:tc>
        <w:tc>
          <w:tcPr>
            <w:tcW w:w="7154" w:type="dxa"/>
          </w:tcPr>
          <w:p w:rsidR="00497C90" w:rsidRDefault="00497C90" w:rsidP="000F3174">
            <w:r>
              <w:rPr>
                <w:rFonts w:hint="eastAsia"/>
              </w:rPr>
              <w:t>参考安全配置方法。</w:t>
            </w:r>
          </w:p>
        </w:tc>
      </w:tr>
      <w:tr w:rsidR="00497C90" w:rsidRPr="00AA36D3" w:rsidTr="000F3174">
        <w:trPr>
          <w:trHeight w:val="459"/>
          <w:jc w:val="center"/>
        </w:trPr>
        <w:tc>
          <w:tcPr>
            <w:tcW w:w="1368" w:type="dxa"/>
          </w:tcPr>
          <w:p w:rsidR="00497C90" w:rsidRDefault="00497C90" w:rsidP="000F3174">
            <w:pPr>
              <w:jc w:val="center"/>
              <w:rPr>
                <w:b/>
              </w:rPr>
            </w:pPr>
            <w:r>
              <w:rPr>
                <w:rFonts w:hint="eastAsia"/>
                <w:b/>
              </w:rPr>
              <w:t>依据</w:t>
            </w:r>
          </w:p>
        </w:tc>
        <w:tc>
          <w:tcPr>
            <w:tcW w:w="7154" w:type="dxa"/>
          </w:tcPr>
          <w:p w:rsidR="00497C90" w:rsidRDefault="006D2090" w:rsidP="000F3174">
            <w:r>
              <w:t xml:space="preserve">7.1.3.2 </w:t>
            </w:r>
            <w:r>
              <w:rPr>
                <w:rFonts w:hint="eastAsia"/>
              </w:rPr>
              <w:t>主机：访问控制（</w:t>
            </w:r>
            <w:r>
              <w:t>S3</w:t>
            </w:r>
            <w:r>
              <w:rPr>
                <w:rFonts w:hint="eastAsia"/>
              </w:rPr>
              <w:t>），</w:t>
            </w:r>
            <w:r w:rsidRPr="006D2090">
              <w:rPr>
                <w:rFonts w:hint="eastAsia"/>
              </w:rPr>
              <w:t xml:space="preserve">a) </w:t>
            </w:r>
            <w:r w:rsidRPr="006D2090">
              <w:rPr>
                <w:rFonts w:hint="eastAsia"/>
              </w:rPr>
              <w:t>应启用访问控制功能，依据安全策略控制用户对资源的访问；</w:t>
            </w:r>
          </w:p>
        </w:tc>
      </w:tr>
      <w:tr w:rsidR="00497C90" w:rsidRPr="00053197" w:rsidTr="000F3174">
        <w:trPr>
          <w:trHeight w:val="294"/>
          <w:jc w:val="center"/>
        </w:trPr>
        <w:tc>
          <w:tcPr>
            <w:tcW w:w="1368" w:type="dxa"/>
            <w:tcBorders>
              <w:bottom w:val="single" w:sz="4" w:space="0" w:color="auto"/>
            </w:tcBorders>
          </w:tcPr>
          <w:p w:rsidR="00497C90" w:rsidRPr="00053197" w:rsidRDefault="00497C90" w:rsidP="000F3174">
            <w:pPr>
              <w:jc w:val="center"/>
              <w:rPr>
                <w:b/>
              </w:rPr>
            </w:pPr>
            <w:r w:rsidRPr="00053197">
              <w:rPr>
                <w:rFonts w:hint="eastAsia"/>
                <w:b/>
              </w:rPr>
              <w:t>备注</w:t>
            </w:r>
          </w:p>
        </w:tc>
        <w:tc>
          <w:tcPr>
            <w:tcW w:w="7154" w:type="dxa"/>
          </w:tcPr>
          <w:p w:rsidR="00497C90" w:rsidRPr="00053197" w:rsidRDefault="00497C90" w:rsidP="000F3174"/>
        </w:tc>
      </w:tr>
    </w:tbl>
    <w:p w:rsidR="00497C90" w:rsidRDefault="00497C90" w:rsidP="00497C90">
      <w:pPr>
        <w:pStyle w:val="32"/>
        <w:rPr>
          <w:sz w:val="28"/>
          <w:lang w:eastAsia="zh-CN"/>
        </w:rPr>
      </w:pPr>
      <w:bookmarkStart w:id="90" w:name="_Toc408244820"/>
      <w:r>
        <w:rPr>
          <w:rFonts w:hint="eastAsia"/>
          <w:sz w:val="28"/>
          <w:lang w:eastAsia="zh-CN"/>
        </w:rPr>
        <w:t>设置授权用户本地登录</w:t>
      </w:r>
      <w:bookmarkEnd w:id="9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项目名称</w:t>
            </w:r>
          </w:p>
        </w:tc>
        <w:tc>
          <w:tcPr>
            <w:tcW w:w="7154" w:type="dxa"/>
          </w:tcPr>
          <w:p w:rsidR="00497C90" w:rsidRPr="008215BE" w:rsidRDefault="00497C90" w:rsidP="000F3174">
            <w:r>
              <w:rPr>
                <w:rFonts w:hint="eastAsia"/>
              </w:rPr>
              <w:t>设置授权用户本地登录（建议实施）</w:t>
            </w:r>
          </w:p>
        </w:tc>
      </w:tr>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编号</w:t>
            </w:r>
          </w:p>
        </w:tc>
        <w:tc>
          <w:tcPr>
            <w:tcW w:w="7154" w:type="dxa"/>
          </w:tcPr>
          <w:p w:rsidR="00497C90" w:rsidRPr="008215BE" w:rsidRDefault="00497C90" w:rsidP="000F3174">
            <w:r w:rsidRPr="008215BE">
              <w:rPr>
                <w:rFonts w:hint="eastAsia"/>
              </w:rPr>
              <w:t>操作系</w:t>
            </w:r>
            <w:r w:rsidR="00801BA1">
              <w:rPr>
                <w:rFonts w:hint="eastAsia"/>
              </w:rPr>
              <w:t>统</w:t>
            </w:r>
            <w:r w:rsidR="00801BA1">
              <w:rPr>
                <w:rFonts w:hint="eastAsia"/>
              </w:rPr>
              <w:t>-WINDOWS-2</w:t>
            </w:r>
            <w:r w:rsidR="00F12AAB">
              <w:rPr>
                <w:rFonts w:hint="eastAsia"/>
              </w:rPr>
              <w:t>5</w:t>
            </w:r>
          </w:p>
        </w:tc>
      </w:tr>
      <w:tr w:rsidR="00497C90" w:rsidRPr="00F64A7B" w:rsidTr="000F3174">
        <w:trPr>
          <w:jc w:val="center"/>
        </w:trPr>
        <w:tc>
          <w:tcPr>
            <w:tcW w:w="1368" w:type="dxa"/>
          </w:tcPr>
          <w:p w:rsidR="00497C90" w:rsidRPr="009D58DB" w:rsidRDefault="00497C90" w:rsidP="000F3174">
            <w:pPr>
              <w:jc w:val="center"/>
              <w:rPr>
                <w:b/>
                <w:lang w:val="en-NZ"/>
              </w:rPr>
            </w:pPr>
            <w:r>
              <w:rPr>
                <w:rFonts w:hint="eastAsia"/>
                <w:b/>
                <w:lang w:val="en-NZ"/>
              </w:rPr>
              <w:t>安全基线项</w:t>
            </w:r>
            <w:r>
              <w:rPr>
                <w:rFonts w:hint="eastAsia"/>
                <w:b/>
                <w:lang w:val="en-NZ"/>
              </w:rPr>
              <w:lastRenderedPageBreak/>
              <w:t>说明</w:t>
            </w:r>
          </w:p>
        </w:tc>
        <w:tc>
          <w:tcPr>
            <w:tcW w:w="7154" w:type="dxa"/>
          </w:tcPr>
          <w:p w:rsidR="00497C90" w:rsidRPr="00E4048F" w:rsidRDefault="00497C90" w:rsidP="000F3174">
            <w:r>
              <w:rPr>
                <w:rFonts w:hint="eastAsia"/>
              </w:rPr>
              <w:lastRenderedPageBreak/>
              <w:t>本地安全设置中配置：“指定授权用户”允许“本地登录此计算机”</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lastRenderedPageBreak/>
              <w:t>配置方法</w:t>
            </w:r>
          </w:p>
        </w:tc>
        <w:tc>
          <w:tcPr>
            <w:tcW w:w="7154" w:type="dxa"/>
          </w:tcPr>
          <w:p w:rsidR="00497C90" w:rsidRDefault="00497C90" w:rsidP="000F3174">
            <w:pPr>
              <w:rPr>
                <w:b/>
              </w:rPr>
            </w:pPr>
            <w:r>
              <w:rPr>
                <w:rFonts w:hint="eastAsia"/>
                <w:b/>
              </w:rPr>
              <w:t>登录系统，以管理员权限进行如下操作：</w:t>
            </w:r>
          </w:p>
          <w:p w:rsidR="00497C90" w:rsidRDefault="00497C90" w:rsidP="000F3174">
            <w:pPr>
              <w:pStyle w:val="aff2"/>
              <w:spacing w:line="360" w:lineRule="auto"/>
              <w:ind w:firstLineChars="0" w:firstLine="0"/>
              <w:rPr>
                <w:b/>
              </w:rPr>
            </w:pPr>
            <w:r w:rsidRPr="00842D38">
              <w:rPr>
                <w:rFonts w:hint="eastAsia"/>
                <w:b/>
              </w:rPr>
              <w:t>版本：</w:t>
            </w:r>
            <w:r>
              <w:rPr>
                <w:rFonts w:hint="eastAsia"/>
                <w:b/>
              </w:rPr>
              <w:t>Windows Server 2000</w:t>
            </w:r>
            <w:r>
              <w:rPr>
                <w:rFonts w:hint="eastAsia"/>
                <w:b/>
              </w:rPr>
              <w:t>、</w:t>
            </w:r>
            <w:r>
              <w:rPr>
                <w:rFonts w:hint="eastAsia"/>
                <w:b/>
              </w:rPr>
              <w:t>Windows Server 2003</w:t>
            </w:r>
          </w:p>
          <w:p w:rsidR="00497C90" w:rsidRDefault="00497C90" w:rsidP="000F3174">
            <w:pPr>
              <w:spacing w:line="360" w:lineRule="auto"/>
              <w:rPr>
                <w:rFonts w:ascii="Times New Roman" w:hAnsi="Times New Roman"/>
                <w:szCs w:val="24"/>
              </w:rPr>
            </w:pPr>
            <w:r>
              <w:rPr>
                <w:rFonts w:ascii="宋体" w:hAnsi="宋体" w:cs="Arial" w:hint="eastAsia"/>
              </w:rPr>
              <w:t>进入</w:t>
            </w:r>
            <w:r>
              <w:rPr>
                <w:rFonts w:ascii="宋体" w:hAnsi="宋体" w:hint="eastAsia"/>
              </w:rPr>
              <w:t>“</w:t>
            </w:r>
            <w:r>
              <w:rPr>
                <w:rFonts w:ascii="宋体" w:hAnsi="宋体" w:cs="Arial" w:hint="eastAsia"/>
              </w:rPr>
              <w:t>控制面板-&gt;管理工具-&gt;本地安全策略</w:t>
            </w:r>
            <w:r>
              <w:rPr>
                <w:rFonts w:ascii="宋体" w:hAnsi="宋体" w:hint="eastAsia"/>
              </w:rPr>
              <w:t>”</w:t>
            </w:r>
            <w:r>
              <w:rPr>
                <w:rFonts w:ascii="宋体" w:hAnsi="宋体" w:cs="Arial" w:hint="eastAsia"/>
              </w:rPr>
              <w:t>，在</w:t>
            </w:r>
            <w:r>
              <w:rPr>
                <w:rFonts w:ascii="宋体" w:hAnsi="宋体" w:hint="eastAsia"/>
              </w:rPr>
              <w:t>“</w:t>
            </w:r>
            <w:r>
              <w:rPr>
                <w:rFonts w:ascii="宋体" w:hAnsi="宋体" w:cs="Arial" w:hint="eastAsia"/>
              </w:rPr>
              <w:t>本地策略-&gt;用户权利指派</w:t>
            </w:r>
            <w:r>
              <w:rPr>
                <w:rFonts w:ascii="宋体" w:hAnsi="宋体" w:hint="eastAsia"/>
              </w:rPr>
              <w:t>”“从本地登陆此计算机”设置为“指定授权用户”</w:t>
            </w:r>
            <w:r>
              <w:rPr>
                <w:rFonts w:hint="eastAsia"/>
              </w:rPr>
              <w:t>。</w:t>
            </w:r>
          </w:p>
          <w:p w:rsidR="00497C90" w:rsidRDefault="00497C90" w:rsidP="000F3174">
            <w:pPr>
              <w:pStyle w:val="aff2"/>
              <w:spacing w:line="360" w:lineRule="auto"/>
              <w:ind w:firstLineChars="0" w:firstLine="0"/>
              <w:rPr>
                <w:b/>
              </w:rPr>
            </w:pPr>
            <w:r w:rsidRPr="00842D38">
              <w:rPr>
                <w:rFonts w:hint="eastAsia"/>
                <w:b/>
              </w:rPr>
              <w:t>版本：</w:t>
            </w:r>
            <w:r>
              <w:rPr>
                <w:rFonts w:hint="eastAsia"/>
                <w:b/>
              </w:rPr>
              <w:t>Windows Server 2008</w:t>
            </w:r>
            <w:r>
              <w:rPr>
                <w:rFonts w:hint="eastAsia"/>
                <w:b/>
              </w:rPr>
              <w:t>、</w:t>
            </w:r>
            <w:r>
              <w:rPr>
                <w:rFonts w:hint="eastAsia"/>
                <w:b/>
              </w:rPr>
              <w:t>Windows Server 2012</w:t>
            </w:r>
          </w:p>
          <w:p w:rsidR="00497C90" w:rsidRDefault="00497C90" w:rsidP="000F3174">
            <w:pPr>
              <w:spacing w:line="360" w:lineRule="auto"/>
              <w:rPr>
                <w:szCs w:val="24"/>
              </w:rPr>
            </w:pPr>
            <w:r>
              <w:rPr>
                <w:rFonts w:hint="eastAsia"/>
              </w:rPr>
              <w:t>进入“开始</w:t>
            </w:r>
            <w:r>
              <w:t>-&gt;</w:t>
            </w:r>
            <w:r>
              <w:rPr>
                <w:rFonts w:hint="eastAsia"/>
              </w:rPr>
              <w:t>管理工具</w:t>
            </w:r>
            <w:r>
              <w:t>-&gt;</w:t>
            </w:r>
            <w:r>
              <w:rPr>
                <w:rFonts w:hint="eastAsia"/>
              </w:rPr>
              <w:t>本地安全策略”，在“本地策略</w:t>
            </w:r>
            <w:r>
              <w:t>-&gt;</w:t>
            </w:r>
            <w:r>
              <w:rPr>
                <w:rFonts w:hint="eastAsia"/>
              </w:rPr>
              <w:t>用户权限分配”：</w:t>
            </w:r>
          </w:p>
          <w:p w:rsidR="00497C90" w:rsidRPr="00053197" w:rsidRDefault="00497C90" w:rsidP="000F3174">
            <w:r>
              <w:rPr>
                <w:rFonts w:hint="eastAsia"/>
              </w:rPr>
              <w:t>设置“允许本地登录”的用户或组。</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t>检查方法</w:t>
            </w:r>
          </w:p>
        </w:tc>
        <w:tc>
          <w:tcPr>
            <w:tcW w:w="7154" w:type="dxa"/>
          </w:tcPr>
          <w:p w:rsidR="00497C90" w:rsidRDefault="00497C90" w:rsidP="000F3174">
            <w:r>
              <w:rPr>
                <w:rFonts w:hint="eastAsia"/>
              </w:rPr>
              <w:t>参考安全配置方法。</w:t>
            </w:r>
          </w:p>
          <w:p w:rsidR="00497C90" w:rsidRPr="003C7429" w:rsidRDefault="00497C90" w:rsidP="000F3174">
            <w:r>
              <w:rPr>
                <w:rFonts w:hint="eastAsia"/>
              </w:rPr>
              <w:t>如果是则符合，否则不符合。</w:t>
            </w:r>
          </w:p>
        </w:tc>
      </w:tr>
      <w:tr w:rsidR="00497C90" w:rsidRPr="00AA36D3" w:rsidTr="000F3174">
        <w:trPr>
          <w:trHeight w:val="459"/>
          <w:jc w:val="center"/>
        </w:trPr>
        <w:tc>
          <w:tcPr>
            <w:tcW w:w="1368" w:type="dxa"/>
          </w:tcPr>
          <w:p w:rsidR="00497C90" w:rsidRDefault="00497C90" w:rsidP="000F3174">
            <w:pPr>
              <w:jc w:val="center"/>
              <w:rPr>
                <w:b/>
              </w:rPr>
            </w:pPr>
            <w:r>
              <w:rPr>
                <w:rFonts w:hint="eastAsia"/>
                <w:b/>
              </w:rPr>
              <w:t>依据</w:t>
            </w:r>
          </w:p>
        </w:tc>
        <w:tc>
          <w:tcPr>
            <w:tcW w:w="7154" w:type="dxa"/>
          </w:tcPr>
          <w:p w:rsidR="00497C90" w:rsidRDefault="006D2090" w:rsidP="000F3174">
            <w:r>
              <w:t xml:space="preserve">7.1.3.2 </w:t>
            </w:r>
            <w:r>
              <w:rPr>
                <w:rFonts w:hint="eastAsia"/>
              </w:rPr>
              <w:t>主机：访问控制（</w:t>
            </w:r>
            <w:r>
              <w:t>S3</w:t>
            </w:r>
            <w:r>
              <w:rPr>
                <w:rFonts w:hint="eastAsia"/>
              </w:rPr>
              <w:t>），</w:t>
            </w:r>
            <w:r w:rsidR="00497C90">
              <w:t>a</w:t>
            </w:r>
            <w:r w:rsidR="00497C90">
              <w:rPr>
                <w:rFonts w:hint="eastAsia"/>
              </w:rPr>
              <w:t>）应启用访问控制功能，依据安全策略控制用户对资源的访问。</w:t>
            </w:r>
          </w:p>
        </w:tc>
      </w:tr>
      <w:tr w:rsidR="00497C90" w:rsidRPr="00053197" w:rsidTr="000F3174">
        <w:trPr>
          <w:trHeight w:val="294"/>
          <w:jc w:val="center"/>
        </w:trPr>
        <w:tc>
          <w:tcPr>
            <w:tcW w:w="1368" w:type="dxa"/>
            <w:tcBorders>
              <w:bottom w:val="single" w:sz="4" w:space="0" w:color="auto"/>
            </w:tcBorders>
          </w:tcPr>
          <w:p w:rsidR="00497C90" w:rsidRPr="00053197" w:rsidRDefault="00497C90" w:rsidP="000F3174">
            <w:pPr>
              <w:jc w:val="center"/>
              <w:rPr>
                <w:b/>
              </w:rPr>
            </w:pPr>
            <w:r w:rsidRPr="00053197">
              <w:rPr>
                <w:rFonts w:hint="eastAsia"/>
                <w:b/>
              </w:rPr>
              <w:t>备注</w:t>
            </w:r>
          </w:p>
        </w:tc>
        <w:tc>
          <w:tcPr>
            <w:tcW w:w="7154" w:type="dxa"/>
          </w:tcPr>
          <w:p w:rsidR="00497C90" w:rsidRPr="00053197" w:rsidRDefault="00497C90" w:rsidP="000F3174"/>
        </w:tc>
      </w:tr>
    </w:tbl>
    <w:p w:rsidR="00DD3B72" w:rsidRDefault="00DD3B72" w:rsidP="00DD3B72">
      <w:pPr>
        <w:pStyle w:val="32"/>
        <w:rPr>
          <w:sz w:val="28"/>
          <w:lang w:eastAsia="zh-CN"/>
        </w:rPr>
      </w:pPr>
      <w:bookmarkStart w:id="91" w:name="_Toc408244821"/>
      <w:bookmarkStart w:id="92" w:name="_Toc388358386"/>
      <w:r>
        <w:rPr>
          <w:rFonts w:hint="eastAsia"/>
          <w:sz w:val="28"/>
          <w:lang w:eastAsia="zh-CN"/>
        </w:rPr>
        <w:t>禁用</w:t>
      </w:r>
      <w:r>
        <w:rPr>
          <w:rFonts w:hint="eastAsia"/>
          <w:sz w:val="28"/>
          <w:lang w:eastAsia="zh-CN"/>
        </w:rPr>
        <w:t>C</w:t>
      </w:r>
      <w:r>
        <w:rPr>
          <w:rFonts w:hint="eastAsia"/>
          <w:sz w:val="28"/>
        </w:rPr>
        <w:t xml:space="preserve">trl + </w:t>
      </w:r>
      <w:r>
        <w:rPr>
          <w:rFonts w:hint="eastAsia"/>
          <w:sz w:val="28"/>
          <w:lang w:eastAsia="zh-CN"/>
        </w:rPr>
        <w:t>A</w:t>
      </w:r>
      <w:r>
        <w:rPr>
          <w:rFonts w:hint="eastAsia"/>
          <w:sz w:val="28"/>
        </w:rPr>
        <w:t xml:space="preserve">lt + </w:t>
      </w:r>
      <w:r>
        <w:rPr>
          <w:rFonts w:hint="eastAsia"/>
          <w:sz w:val="28"/>
          <w:lang w:eastAsia="zh-CN"/>
        </w:rPr>
        <w:t>D</w:t>
      </w:r>
      <w:r>
        <w:rPr>
          <w:rFonts w:hint="eastAsia"/>
          <w:sz w:val="28"/>
        </w:rPr>
        <w:t>el</w:t>
      </w:r>
      <w:bookmarkEnd w:id="9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DD3B72" w:rsidRPr="00053197" w:rsidTr="00423978">
        <w:trPr>
          <w:jc w:val="center"/>
        </w:trPr>
        <w:tc>
          <w:tcPr>
            <w:tcW w:w="1368" w:type="dxa"/>
          </w:tcPr>
          <w:p w:rsidR="00DD3B72" w:rsidRDefault="00DD3B72" w:rsidP="00423978">
            <w:pPr>
              <w:jc w:val="center"/>
              <w:rPr>
                <w:b/>
                <w:lang w:val="en-NZ"/>
              </w:rPr>
            </w:pPr>
            <w:r w:rsidRPr="009D58DB">
              <w:rPr>
                <w:rFonts w:hint="eastAsia"/>
                <w:b/>
                <w:lang w:val="en-NZ"/>
              </w:rPr>
              <w:t>安全基线</w:t>
            </w:r>
          </w:p>
          <w:p w:rsidR="00DD3B72" w:rsidRPr="009D58DB" w:rsidRDefault="00DD3B72" w:rsidP="00423978">
            <w:pPr>
              <w:jc w:val="center"/>
              <w:rPr>
                <w:b/>
                <w:lang w:val="en-NZ"/>
              </w:rPr>
            </w:pPr>
            <w:r w:rsidRPr="009D58DB">
              <w:rPr>
                <w:rFonts w:hint="eastAsia"/>
                <w:b/>
                <w:lang w:val="en-NZ"/>
              </w:rPr>
              <w:t>项目名称</w:t>
            </w:r>
          </w:p>
        </w:tc>
        <w:tc>
          <w:tcPr>
            <w:tcW w:w="7154" w:type="dxa"/>
          </w:tcPr>
          <w:p w:rsidR="00DD3B72" w:rsidRPr="00920F2A" w:rsidRDefault="00DD3B72" w:rsidP="00423978">
            <w:r>
              <w:rPr>
                <w:rFonts w:hint="eastAsia"/>
                <w:bCs/>
              </w:rPr>
              <w:t>禁用</w:t>
            </w:r>
            <w:r>
              <w:rPr>
                <w:rFonts w:hint="eastAsia"/>
                <w:bCs/>
              </w:rPr>
              <w:t>Ctrl + Alt + D</w:t>
            </w:r>
            <w:r w:rsidRPr="00920F2A">
              <w:rPr>
                <w:rFonts w:hint="eastAsia"/>
                <w:bCs/>
              </w:rPr>
              <w:t>el</w:t>
            </w:r>
            <w:r>
              <w:rPr>
                <w:rFonts w:hint="eastAsia"/>
                <w:bCs/>
              </w:rPr>
              <w:t>（建议实施）</w:t>
            </w:r>
          </w:p>
        </w:tc>
      </w:tr>
      <w:tr w:rsidR="00DD3B72" w:rsidRPr="00053197" w:rsidTr="00423978">
        <w:trPr>
          <w:jc w:val="center"/>
        </w:trPr>
        <w:tc>
          <w:tcPr>
            <w:tcW w:w="1368" w:type="dxa"/>
          </w:tcPr>
          <w:p w:rsidR="00DD3B72" w:rsidRDefault="00DD3B72" w:rsidP="00423978">
            <w:pPr>
              <w:jc w:val="center"/>
              <w:rPr>
                <w:b/>
                <w:lang w:val="en-NZ"/>
              </w:rPr>
            </w:pPr>
            <w:r w:rsidRPr="009D58DB">
              <w:rPr>
                <w:rFonts w:hint="eastAsia"/>
                <w:b/>
                <w:lang w:val="en-NZ"/>
              </w:rPr>
              <w:t>安全基线</w:t>
            </w:r>
          </w:p>
          <w:p w:rsidR="00DD3B72" w:rsidRPr="009D58DB" w:rsidRDefault="00DD3B72" w:rsidP="00423978">
            <w:pPr>
              <w:jc w:val="center"/>
              <w:rPr>
                <w:b/>
                <w:lang w:val="en-NZ"/>
              </w:rPr>
            </w:pPr>
            <w:r w:rsidRPr="009D58DB">
              <w:rPr>
                <w:rFonts w:hint="eastAsia"/>
                <w:b/>
                <w:lang w:val="en-NZ"/>
              </w:rPr>
              <w:t>编号</w:t>
            </w:r>
          </w:p>
        </w:tc>
        <w:tc>
          <w:tcPr>
            <w:tcW w:w="7154" w:type="dxa"/>
          </w:tcPr>
          <w:p w:rsidR="00DD3B72" w:rsidRPr="00920F2A" w:rsidRDefault="00DD3B72" w:rsidP="00423978">
            <w:r w:rsidRPr="00920F2A">
              <w:rPr>
                <w:rFonts w:hint="eastAsia"/>
              </w:rPr>
              <w:t>操作系</w:t>
            </w:r>
            <w:r>
              <w:rPr>
                <w:rFonts w:hint="eastAsia"/>
              </w:rPr>
              <w:t>统</w:t>
            </w:r>
            <w:r>
              <w:rPr>
                <w:rFonts w:hint="eastAsia"/>
              </w:rPr>
              <w:t>-WINDOWS-</w:t>
            </w:r>
            <w:r w:rsidR="00D023FC">
              <w:rPr>
                <w:rFonts w:hint="eastAsia"/>
              </w:rPr>
              <w:t>2</w:t>
            </w:r>
            <w:r w:rsidR="00F12AAB">
              <w:rPr>
                <w:rFonts w:hint="eastAsia"/>
              </w:rPr>
              <w:t>6</w:t>
            </w:r>
          </w:p>
        </w:tc>
      </w:tr>
      <w:tr w:rsidR="00DD3B72" w:rsidRPr="00053197" w:rsidTr="00423978">
        <w:trPr>
          <w:jc w:val="center"/>
        </w:trPr>
        <w:tc>
          <w:tcPr>
            <w:tcW w:w="1368" w:type="dxa"/>
          </w:tcPr>
          <w:p w:rsidR="00DD3B72" w:rsidRPr="009D58DB" w:rsidRDefault="00DD3B72" w:rsidP="00423978">
            <w:pPr>
              <w:jc w:val="center"/>
              <w:rPr>
                <w:b/>
                <w:lang w:val="en-NZ"/>
              </w:rPr>
            </w:pPr>
            <w:r>
              <w:rPr>
                <w:rFonts w:hint="eastAsia"/>
                <w:b/>
                <w:lang w:val="en-NZ"/>
              </w:rPr>
              <w:t>安全基线项说明</w:t>
            </w:r>
          </w:p>
        </w:tc>
        <w:tc>
          <w:tcPr>
            <w:tcW w:w="7154" w:type="dxa"/>
          </w:tcPr>
          <w:p w:rsidR="00DD3B72" w:rsidRDefault="00DD3B72" w:rsidP="00423978">
            <w:r>
              <w:rPr>
                <w:rFonts w:hint="eastAsia"/>
              </w:rPr>
              <w:t>该安全设置确定用户是否需要按</w:t>
            </w:r>
            <w:r>
              <w:rPr>
                <w:rFonts w:hint="eastAsia"/>
              </w:rPr>
              <w:t xml:space="preserve"> Ctrl+Alt+Del </w:t>
            </w:r>
            <w:r>
              <w:rPr>
                <w:rFonts w:hint="eastAsia"/>
              </w:rPr>
              <w:t>才能登录。</w:t>
            </w:r>
          </w:p>
          <w:p w:rsidR="00DD3B72" w:rsidRDefault="00DD3B72" w:rsidP="00423978">
            <w:r>
              <w:rPr>
                <w:rFonts w:hint="eastAsia"/>
              </w:rPr>
              <w:t>如果在计算机上启用此策略，则用户无需按</w:t>
            </w:r>
            <w:r>
              <w:rPr>
                <w:rFonts w:hint="eastAsia"/>
              </w:rPr>
              <w:t xml:space="preserve"> Ctrl+Alt+Del </w:t>
            </w:r>
            <w:r>
              <w:rPr>
                <w:rFonts w:hint="eastAsia"/>
              </w:rPr>
              <w:t>便可登录。不必按</w:t>
            </w:r>
            <w:r>
              <w:rPr>
                <w:rFonts w:hint="eastAsia"/>
              </w:rPr>
              <w:t xml:space="preserve"> Ctrl+Alt+Del </w:t>
            </w:r>
            <w:r>
              <w:rPr>
                <w:rFonts w:hint="eastAsia"/>
              </w:rPr>
              <w:t>会使用户易于受到企图截获用户密码的攻击。用户登录之前需按</w:t>
            </w:r>
            <w:r>
              <w:rPr>
                <w:rFonts w:hint="eastAsia"/>
              </w:rPr>
              <w:t xml:space="preserve"> Ctrl+Alt+Del </w:t>
            </w:r>
            <w:r>
              <w:rPr>
                <w:rFonts w:hint="eastAsia"/>
              </w:rPr>
              <w:t>可确保用户输入其密码时通过信任的路径进行通信。</w:t>
            </w:r>
          </w:p>
          <w:p w:rsidR="00DD3B72" w:rsidRDefault="00DD3B72" w:rsidP="00423978">
            <w:r>
              <w:rPr>
                <w:rFonts w:hint="eastAsia"/>
              </w:rPr>
              <w:t>如果禁用此策略，则任何用户登录</w:t>
            </w:r>
            <w:r>
              <w:rPr>
                <w:rFonts w:hint="eastAsia"/>
              </w:rPr>
              <w:t xml:space="preserve"> Windows </w:t>
            </w:r>
            <w:r>
              <w:rPr>
                <w:rFonts w:hint="eastAsia"/>
              </w:rPr>
              <w:t>之前都需要按</w:t>
            </w:r>
            <w:r>
              <w:rPr>
                <w:rFonts w:hint="eastAsia"/>
              </w:rPr>
              <w:t xml:space="preserve"> Ctrl+Alt+Del</w:t>
            </w:r>
            <w:r>
              <w:rPr>
                <w:rFonts w:hint="eastAsia"/>
              </w:rPr>
              <w:t>。</w:t>
            </w:r>
          </w:p>
          <w:p w:rsidR="00DD3B72" w:rsidRPr="00E4048F" w:rsidRDefault="00DD3B72" w:rsidP="00423978">
            <w:r>
              <w:rPr>
                <w:rFonts w:hint="eastAsia"/>
              </w:rPr>
              <w:t>域计算机上的默认设置</w:t>
            </w:r>
            <w:r>
              <w:rPr>
                <w:rFonts w:hint="eastAsia"/>
              </w:rPr>
              <w:t xml:space="preserve">: </w:t>
            </w:r>
            <w:r>
              <w:rPr>
                <w:rFonts w:hint="eastAsia"/>
              </w:rPr>
              <w:t>已启用</w:t>
            </w:r>
            <w:r>
              <w:rPr>
                <w:rFonts w:hint="eastAsia"/>
              </w:rPr>
              <w:t xml:space="preserve">: </w:t>
            </w:r>
            <w:r>
              <w:rPr>
                <w:rFonts w:hint="eastAsia"/>
              </w:rPr>
              <w:t>至少</w:t>
            </w:r>
            <w:r>
              <w:rPr>
                <w:rFonts w:hint="eastAsia"/>
              </w:rPr>
              <w:t xml:space="preserve"> Windows 8/</w:t>
            </w:r>
            <w:r>
              <w:rPr>
                <w:rFonts w:hint="eastAsia"/>
              </w:rPr>
              <w:t>已禁用</w:t>
            </w:r>
            <w:r>
              <w:rPr>
                <w:rFonts w:hint="eastAsia"/>
              </w:rPr>
              <w:t xml:space="preserve">: Windows 7 </w:t>
            </w:r>
            <w:r>
              <w:rPr>
                <w:rFonts w:hint="eastAsia"/>
              </w:rPr>
              <w:t>或早期版本。独立计算机上的默认设置</w:t>
            </w:r>
            <w:r>
              <w:rPr>
                <w:rFonts w:hint="eastAsia"/>
              </w:rPr>
              <w:t xml:space="preserve">: </w:t>
            </w:r>
            <w:r>
              <w:rPr>
                <w:rFonts w:hint="eastAsia"/>
              </w:rPr>
              <w:t>已启用。</w:t>
            </w:r>
          </w:p>
        </w:tc>
      </w:tr>
      <w:tr w:rsidR="00DD3B72" w:rsidRPr="00053197" w:rsidTr="00423978">
        <w:trPr>
          <w:trHeight w:val="774"/>
          <w:jc w:val="center"/>
        </w:trPr>
        <w:tc>
          <w:tcPr>
            <w:tcW w:w="1368" w:type="dxa"/>
          </w:tcPr>
          <w:p w:rsidR="00DD3B72" w:rsidRPr="009D58DB" w:rsidRDefault="00DD3B72" w:rsidP="00423978">
            <w:pPr>
              <w:jc w:val="center"/>
              <w:rPr>
                <w:b/>
                <w:lang w:val="en-NZ"/>
              </w:rPr>
            </w:pPr>
            <w:r>
              <w:rPr>
                <w:rFonts w:hint="eastAsia"/>
                <w:b/>
                <w:lang w:val="en-NZ"/>
              </w:rPr>
              <w:t>配置方法</w:t>
            </w:r>
          </w:p>
        </w:tc>
        <w:tc>
          <w:tcPr>
            <w:tcW w:w="7154" w:type="dxa"/>
          </w:tcPr>
          <w:p w:rsidR="00DD3B72" w:rsidRDefault="00DD3B72" w:rsidP="00423978">
            <w:r>
              <w:rPr>
                <w:rFonts w:hint="eastAsia"/>
                <w:b/>
              </w:rPr>
              <w:t>登录系统，以管理员权限进行如下操作：</w:t>
            </w:r>
          </w:p>
          <w:p w:rsidR="00DD3B72" w:rsidRDefault="00DD3B72" w:rsidP="00423978">
            <w:r>
              <w:t>进入控制面板</w:t>
            </w:r>
            <w:r>
              <w:t>-&gt;</w:t>
            </w:r>
            <w:r>
              <w:t>管理工具</w:t>
            </w:r>
            <w:r>
              <w:t>-&gt;</w:t>
            </w:r>
            <w:r>
              <w:t>本地安全策略</w:t>
            </w:r>
            <w:r>
              <w:t>-&gt;</w:t>
            </w:r>
            <w:r>
              <w:t>安全选项</w:t>
            </w:r>
            <w:r>
              <w:t>-&gt;</w:t>
            </w:r>
            <w:r>
              <w:rPr>
                <w:rFonts w:hint="eastAsia"/>
              </w:rPr>
              <w:t>禁用“</w:t>
            </w:r>
            <w:r>
              <w:t>不需要按</w:t>
            </w:r>
            <w:r>
              <w:t xml:space="preserve"> ctrl + alt + del</w:t>
            </w:r>
            <w:r>
              <w:rPr>
                <w:rFonts w:hint="eastAsia"/>
              </w:rPr>
              <w:t>”</w:t>
            </w:r>
          </w:p>
          <w:p w:rsidR="00DD3B72" w:rsidRDefault="00DD3B72" w:rsidP="00423978">
            <w:pPr>
              <w:rPr>
                <w:i/>
              </w:rPr>
            </w:pPr>
            <w:r>
              <w:rPr>
                <w:rFonts w:hint="eastAsia"/>
              </w:rPr>
              <w:t>或“”计算机配置“</w:t>
            </w:r>
            <w:r>
              <w:rPr>
                <w:rFonts w:hint="eastAsia"/>
              </w:rPr>
              <w:t>windows</w:t>
            </w:r>
            <w:r>
              <w:rPr>
                <w:rFonts w:hint="eastAsia"/>
              </w:rPr>
              <w:t>设置”“安全设置”“本地策略”“安全选项”找到“</w:t>
            </w:r>
            <w:r>
              <w:t>不需要按</w:t>
            </w:r>
            <w:r>
              <w:rPr>
                <w:rFonts w:hint="eastAsia"/>
              </w:rPr>
              <w:t>C</w:t>
            </w:r>
            <w:r>
              <w:t xml:space="preserve">trl + </w:t>
            </w:r>
            <w:r>
              <w:rPr>
                <w:rFonts w:hint="eastAsia"/>
              </w:rPr>
              <w:t>A</w:t>
            </w:r>
            <w:r>
              <w:t xml:space="preserve">lt + </w:t>
            </w:r>
            <w:r>
              <w:rPr>
                <w:rFonts w:hint="eastAsia"/>
              </w:rPr>
              <w:t>D</w:t>
            </w:r>
            <w:r>
              <w:t>el</w:t>
            </w:r>
            <w:r>
              <w:rPr>
                <w:rFonts w:hint="eastAsia"/>
              </w:rPr>
              <w:t>”，然后在这个选项上双击鼠标左键弹出对话框，选择“已禁用”，然后点击该对话框下面的“确认”按钮结束配置。</w:t>
            </w:r>
          </w:p>
        </w:tc>
      </w:tr>
      <w:tr w:rsidR="00DD3B72" w:rsidRPr="00053197" w:rsidTr="00423978">
        <w:trPr>
          <w:trHeight w:val="774"/>
          <w:jc w:val="center"/>
        </w:trPr>
        <w:tc>
          <w:tcPr>
            <w:tcW w:w="1368" w:type="dxa"/>
          </w:tcPr>
          <w:p w:rsidR="00DD3B72" w:rsidRPr="009D58DB" w:rsidRDefault="00DD3B72" w:rsidP="00423978">
            <w:pPr>
              <w:jc w:val="center"/>
              <w:rPr>
                <w:b/>
                <w:lang w:val="en-NZ"/>
              </w:rPr>
            </w:pPr>
            <w:r>
              <w:rPr>
                <w:rFonts w:hint="eastAsia"/>
                <w:b/>
                <w:lang w:val="en-NZ"/>
              </w:rPr>
              <w:t>检查方法</w:t>
            </w:r>
          </w:p>
        </w:tc>
        <w:tc>
          <w:tcPr>
            <w:tcW w:w="7154" w:type="dxa"/>
          </w:tcPr>
          <w:p w:rsidR="00DD3B72" w:rsidRDefault="00DD3B72" w:rsidP="00423978">
            <w:r>
              <w:rPr>
                <w:rFonts w:hint="eastAsia"/>
              </w:rPr>
              <w:t>参考安全配置方法。</w:t>
            </w:r>
          </w:p>
          <w:p w:rsidR="00DD3B72" w:rsidRDefault="00DD3B72" w:rsidP="00423978">
            <w:r>
              <w:rPr>
                <w:rFonts w:hint="eastAsia"/>
              </w:rPr>
              <w:t>如果是则符合，否则不符合。</w:t>
            </w:r>
          </w:p>
        </w:tc>
      </w:tr>
      <w:tr w:rsidR="00DD3B72" w:rsidRPr="00AA36D3" w:rsidTr="00423978">
        <w:trPr>
          <w:trHeight w:val="459"/>
          <w:jc w:val="center"/>
        </w:trPr>
        <w:tc>
          <w:tcPr>
            <w:tcW w:w="1368" w:type="dxa"/>
          </w:tcPr>
          <w:p w:rsidR="00DD3B72" w:rsidRDefault="00DD3B72" w:rsidP="00423978">
            <w:pPr>
              <w:jc w:val="center"/>
              <w:rPr>
                <w:b/>
              </w:rPr>
            </w:pPr>
            <w:r>
              <w:rPr>
                <w:rFonts w:hint="eastAsia"/>
                <w:b/>
              </w:rPr>
              <w:t>依据</w:t>
            </w:r>
          </w:p>
        </w:tc>
        <w:tc>
          <w:tcPr>
            <w:tcW w:w="7154" w:type="dxa"/>
          </w:tcPr>
          <w:p w:rsidR="00DD3B72" w:rsidRPr="00FB264F" w:rsidRDefault="00DD3B72" w:rsidP="00423978">
            <w:r>
              <w:t xml:space="preserve">7.1.3.2 </w:t>
            </w:r>
            <w:r>
              <w:rPr>
                <w:rFonts w:hint="eastAsia"/>
              </w:rPr>
              <w:t>主机：访问控制（</w:t>
            </w:r>
            <w:r>
              <w:t>S3</w:t>
            </w:r>
            <w:r>
              <w:rPr>
                <w:rFonts w:hint="eastAsia"/>
              </w:rPr>
              <w:t>），</w:t>
            </w:r>
            <w:r>
              <w:rPr>
                <w:rFonts w:hint="eastAsia"/>
              </w:rPr>
              <w:t xml:space="preserve">a) </w:t>
            </w:r>
            <w:r>
              <w:rPr>
                <w:rFonts w:hint="eastAsia"/>
              </w:rPr>
              <w:t>应启用访问控制功能，依据安全策略控制用户对资源的访问</w:t>
            </w:r>
          </w:p>
        </w:tc>
      </w:tr>
      <w:tr w:rsidR="00DD3B72" w:rsidRPr="00053197" w:rsidTr="00423978">
        <w:trPr>
          <w:trHeight w:val="294"/>
          <w:jc w:val="center"/>
        </w:trPr>
        <w:tc>
          <w:tcPr>
            <w:tcW w:w="1368" w:type="dxa"/>
            <w:tcBorders>
              <w:bottom w:val="single" w:sz="4" w:space="0" w:color="auto"/>
            </w:tcBorders>
          </w:tcPr>
          <w:p w:rsidR="00DD3B72" w:rsidRPr="00053197" w:rsidRDefault="00DD3B72" w:rsidP="00423978">
            <w:pPr>
              <w:jc w:val="center"/>
              <w:rPr>
                <w:b/>
              </w:rPr>
            </w:pPr>
            <w:r w:rsidRPr="00053197">
              <w:rPr>
                <w:rFonts w:hint="eastAsia"/>
                <w:b/>
              </w:rPr>
              <w:t>备注</w:t>
            </w:r>
          </w:p>
        </w:tc>
        <w:tc>
          <w:tcPr>
            <w:tcW w:w="7154" w:type="dxa"/>
          </w:tcPr>
          <w:p w:rsidR="00DD3B72" w:rsidRPr="00053197" w:rsidRDefault="00DD3B72" w:rsidP="00423978"/>
        </w:tc>
      </w:tr>
    </w:tbl>
    <w:p w:rsidR="00497C90" w:rsidRDefault="00497C90" w:rsidP="00497C90">
      <w:pPr>
        <w:pStyle w:val="32"/>
        <w:rPr>
          <w:sz w:val="28"/>
          <w:lang w:eastAsia="zh-CN"/>
        </w:rPr>
      </w:pPr>
      <w:bookmarkStart w:id="93" w:name="_Toc408244822"/>
      <w:r>
        <w:rPr>
          <w:rFonts w:hint="eastAsia"/>
          <w:sz w:val="28"/>
          <w:lang w:eastAsia="zh-CN"/>
        </w:rPr>
        <w:lastRenderedPageBreak/>
        <w:t>设置</w:t>
      </w:r>
      <w:r>
        <w:rPr>
          <w:rFonts w:hint="eastAsia"/>
          <w:sz w:val="28"/>
        </w:rPr>
        <w:t>域验证解锁</w:t>
      </w:r>
      <w:bookmarkEnd w:id="92"/>
      <w:bookmarkEnd w:id="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项目名称</w:t>
            </w:r>
          </w:p>
        </w:tc>
        <w:tc>
          <w:tcPr>
            <w:tcW w:w="7154" w:type="dxa"/>
          </w:tcPr>
          <w:p w:rsidR="00497C90" w:rsidRPr="00850AFA" w:rsidRDefault="00497C90" w:rsidP="000F3174">
            <w:r>
              <w:rPr>
                <w:rFonts w:hint="eastAsia"/>
              </w:rPr>
              <w:t>设置域验证解锁（按需实施）</w:t>
            </w:r>
          </w:p>
        </w:tc>
      </w:tr>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编号</w:t>
            </w:r>
          </w:p>
        </w:tc>
        <w:tc>
          <w:tcPr>
            <w:tcW w:w="7154" w:type="dxa"/>
          </w:tcPr>
          <w:p w:rsidR="00497C90" w:rsidRPr="00850AFA" w:rsidRDefault="00497C90" w:rsidP="000F3174">
            <w:r w:rsidRPr="006D6E51">
              <w:rPr>
                <w:rFonts w:hint="eastAsia"/>
              </w:rPr>
              <w:t>操作系</w:t>
            </w:r>
            <w:r w:rsidR="00801BA1">
              <w:rPr>
                <w:rFonts w:hint="eastAsia"/>
              </w:rPr>
              <w:t>统</w:t>
            </w:r>
            <w:r w:rsidR="00801BA1">
              <w:rPr>
                <w:rFonts w:hint="eastAsia"/>
              </w:rPr>
              <w:t>-WINDOWS-2</w:t>
            </w:r>
            <w:r w:rsidR="00F12AAB">
              <w:rPr>
                <w:rFonts w:hint="eastAsia"/>
              </w:rPr>
              <w:t>7</w:t>
            </w:r>
          </w:p>
        </w:tc>
      </w:tr>
      <w:tr w:rsidR="00497C90" w:rsidRPr="00053197" w:rsidTr="000F3174">
        <w:trPr>
          <w:jc w:val="center"/>
        </w:trPr>
        <w:tc>
          <w:tcPr>
            <w:tcW w:w="1368" w:type="dxa"/>
          </w:tcPr>
          <w:p w:rsidR="00497C90" w:rsidRPr="009D58DB" w:rsidRDefault="00497C90" w:rsidP="000F3174">
            <w:pPr>
              <w:jc w:val="center"/>
              <w:rPr>
                <w:b/>
                <w:lang w:val="en-NZ"/>
              </w:rPr>
            </w:pPr>
            <w:r>
              <w:rPr>
                <w:rFonts w:hint="eastAsia"/>
                <w:b/>
                <w:lang w:val="en-NZ"/>
              </w:rPr>
              <w:t>安全基线项说明</w:t>
            </w:r>
          </w:p>
        </w:tc>
        <w:tc>
          <w:tcPr>
            <w:tcW w:w="7154" w:type="dxa"/>
          </w:tcPr>
          <w:p w:rsidR="00497C90" w:rsidRPr="00E4048F" w:rsidRDefault="00497C90" w:rsidP="000F3174">
            <w:r>
              <w:rPr>
                <w:rFonts w:hint="eastAsia"/>
              </w:rPr>
              <w:t>在域控制器内，</w:t>
            </w:r>
            <w:r>
              <w:t>启用要求域控制器身份验证以解锁工作站</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t>配置方法</w:t>
            </w:r>
          </w:p>
        </w:tc>
        <w:tc>
          <w:tcPr>
            <w:tcW w:w="7154" w:type="dxa"/>
          </w:tcPr>
          <w:p w:rsidR="00497C90" w:rsidRDefault="00497C90" w:rsidP="000F3174">
            <w:r>
              <w:rPr>
                <w:rFonts w:hint="eastAsia"/>
                <w:b/>
              </w:rPr>
              <w:t>登录系统，以管理员权限进行如下操作：</w:t>
            </w:r>
          </w:p>
          <w:p w:rsidR="00497C90" w:rsidRDefault="00497C90" w:rsidP="000F3174">
            <w:r>
              <w:t>进入控制面板</w:t>
            </w:r>
            <w:r>
              <w:t>-&gt;</w:t>
            </w:r>
            <w:r>
              <w:t>管理工具</w:t>
            </w:r>
            <w:r>
              <w:t>-&gt;</w:t>
            </w:r>
            <w:r>
              <w:t>本地安全策略</w:t>
            </w:r>
            <w:r>
              <w:t>-&gt;</w:t>
            </w:r>
            <w:r>
              <w:t>安全选项</w:t>
            </w:r>
            <w:r>
              <w:t>-&gt;</w:t>
            </w:r>
            <w:r>
              <w:t>启用要求域控制器身份验证以解锁工作站</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t>检查方法</w:t>
            </w:r>
          </w:p>
        </w:tc>
        <w:tc>
          <w:tcPr>
            <w:tcW w:w="7154" w:type="dxa"/>
          </w:tcPr>
          <w:p w:rsidR="00497C90" w:rsidRDefault="00497C90" w:rsidP="000F3174">
            <w:r>
              <w:rPr>
                <w:rFonts w:hint="eastAsia"/>
              </w:rPr>
              <w:t>参考安全配置方法。</w:t>
            </w:r>
          </w:p>
          <w:p w:rsidR="00497C90" w:rsidRDefault="00497C90" w:rsidP="000F3174">
            <w:r>
              <w:rPr>
                <w:rFonts w:hint="eastAsia"/>
              </w:rPr>
              <w:t>如果是则符合，否则不符合。</w:t>
            </w:r>
          </w:p>
        </w:tc>
      </w:tr>
      <w:tr w:rsidR="00497C90" w:rsidRPr="00AA36D3" w:rsidTr="000F3174">
        <w:trPr>
          <w:trHeight w:val="459"/>
          <w:jc w:val="center"/>
        </w:trPr>
        <w:tc>
          <w:tcPr>
            <w:tcW w:w="1368" w:type="dxa"/>
          </w:tcPr>
          <w:p w:rsidR="00497C90" w:rsidRDefault="00497C90" w:rsidP="000F3174">
            <w:pPr>
              <w:jc w:val="center"/>
              <w:rPr>
                <w:b/>
              </w:rPr>
            </w:pPr>
            <w:r>
              <w:rPr>
                <w:rFonts w:hint="eastAsia"/>
                <w:b/>
              </w:rPr>
              <w:t>依据</w:t>
            </w:r>
          </w:p>
        </w:tc>
        <w:tc>
          <w:tcPr>
            <w:tcW w:w="7154" w:type="dxa"/>
          </w:tcPr>
          <w:p w:rsidR="00497C90" w:rsidRDefault="006D2090" w:rsidP="000F3174">
            <w:r>
              <w:t xml:space="preserve">7.1.3.2 </w:t>
            </w:r>
            <w:r>
              <w:rPr>
                <w:rFonts w:hint="eastAsia"/>
              </w:rPr>
              <w:t>主机：访问控制（</w:t>
            </w:r>
            <w:r>
              <w:t>S3</w:t>
            </w:r>
            <w:r>
              <w:rPr>
                <w:rFonts w:hint="eastAsia"/>
              </w:rPr>
              <w:t>），</w:t>
            </w:r>
            <w:r w:rsidR="00497C90">
              <w:rPr>
                <w:rFonts w:hint="eastAsia"/>
              </w:rPr>
              <w:t xml:space="preserve">a) </w:t>
            </w:r>
            <w:r w:rsidR="00497C90">
              <w:rPr>
                <w:rFonts w:hint="eastAsia"/>
              </w:rPr>
              <w:t>应启用访问控制功能，依据安全策略控制用户对资源的访问</w:t>
            </w:r>
          </w:p>
        </w:tc>
      </w:tr>
      <w:tr w:rsidR="00497C90" w:rsidRPr="00053197" w:rsidTr="000F3174">
        <w:trPr>
          <w:trHeight w:val="294"/>
          <w:jc w:val="center"/>
        </w:trPr>
        <w:tc>
          <w:tcPr>
            <w:tcW w:w="1368" w:type="dxa"/>
            <w:tcBorders>
              <w:bottom w:val="single" w:sz="4" w:space="0" w:color="auto"/>
            </w:tcBorders>
          </w:tcPr>
          <w:p w:rsidR="00497C90" w:rsidRPr="00053197" w:rsidRDefault="00497C90" w:rsidP="000F3174">
            <w:pPr>
              <w:jc w:val="center"/>
              <w:rPr>
                <w:b/>
              </w:rPr>
            </w:pPr>
            <w:r w:rsidRPr="00053197">
              <w:rPr>
                <w:rFonts w:hint="eastAsia"/>
                <w:b/>
              </w:rPr>
              <w:t>备注</w:t>
            </w:r>
          </w:p>
        </w:tc>
        <w:tc>
          <w:tcPr>
            <w:tcW w:w="7154" w:type="dxa"/>
          </w:tcPr>
          <w:p w:rsidR="00497C90" w:rsidRPr="00053197" w:rsidRDefault="00497C90" w:rsidP="000F3174">
            <w:r>
              <w:t>不是域控服务器或域成员不检查此项</w:t>
            </w:r>
            <w:r>
              <w:rPr>
                <w:rFonts w:hint="eastAsia"/>
              </w:rPr>
              <w:t>。</w:t>
            </w:r>
          </w:p>
        </w:tc>
      </w:tr>
    </w:tbl>
    <w:p w:rsidR="00497C90" w:rsidRDefault="00497C90" w:rsidP="00497C90">
      <w:pPr>
        <w:pStyle w:val="32"/>
        <w:rPr>
          <w:sz w:val="28"/>
          <w:lang w:eastAsia="zh-CN"/>
        </w:rPr>
      </w:pPr>
      <w:bookmarkStart w:id="94" w:name="_Toc408244823"/>
      <w:bookmarkStart w:id="95" w:name="_Toc388358383"/>
      <w:bookmarkStart w:id="96" w:name="_Toc275273417"/>
      <w:r>
        <w:rPr>
          <w:rFonts w:hint="eastAsia"/>
          <w:lang w:eastAsia="zh-CN"/>
        </w:rPr>
        <w:t>配置</w:t>
      </w:r>
      <w:r>
        <w:rPr>
          <w:rFonts w:hint="eastAsia"/>
        </w:rPr>
        <w:t>指定可以远程访问的用户（组）</w:t>
      </w:r>
      <w:bookmarkEnd w:id="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项目名称</w:t>
            </w:r>
          </w:p>
        </w:tc>
        <w:tc>
          <w:tcPr>
            <w:tcW w:w="7154" w:type="dxa"/>
          </w:tcPr>
          <w:p w:rsidR="00497C90" w:rsidRPr="0044486E" w:rsidRDefault="00497C90" w:rsidP="000F3174">
            <w:r>
              <w:rPr>
                <w:rFonts w:hint="eastAsia"/>
              </w:rPr>
              <w:t>配置指定可以远程访问的用户（组）（按需实施）</w:t>
            </w:r>
          </w:p>
        </w:tc>
      </w:tr>
      <w:tr w:rsidR="00497C90" w:rsidRPr="00053197" w:rsidTr="000F3174">
        <w:trPr>
          <w:jc w:val="center"/>
        </w:trPr>
        <w:tc>
          <w:tcPr>
            <w:tcW w:w="1368" w:type="dxa"/>
          </w:tcPr>
          <w:p w:rsidR="00497C90" w:rsidRDefault="00497C90" w:rsidP="000F3174">
            <w:pPr>
              <w:jc w:val="center"/>
              <w:rPr>
                <w:b/>
                <w:lang w:val="en-NZ"/>
              </w:rPr>
            </w:pPr>
            <w:r w:rsidRPr="009D58DB">
              <w:rPr>
                <w:rFonts w:hint="eastAsia"/>
                <w:b/>
                <w:lang w:val="en-NZ"/>
              </w:rPr>
              <w:t>安全基线</w:t>
            </w:r>
          </w:p>
          <w:p w:rsidR="00497C90" w:rsidRPr="009D58DB" w:rsidRDefault="00497C90" w:rsidP="000F3174">
            <w:pPr>
              <w:jc w:val="center"/>
              <w:rPr>
                <w:b/>
                <w:lang w:val="en-NZ"/>
              </w:rPr>
            </w:pPr>
            <w:r w:rsidRPr="009D58DB">
              <w:rPr>
                <w:rFonts w:hint="eastAsia"/>
                <w:b/>
                <w:lang w:val="en-NZ"/>
              </w:rPr>
              <w:t>编号</w:t>
            </w:r>
          </w:p>
        </w:tc>
        <w:tc>
          <w:tcPr>
            <w:tcW w:w="7154" w:type="dxa"/>
          </w:tcPr>
          <w:p w:rsidR="00497C90" w:rsidRPr="0044486E" w:rsidRDefault="00497C90" w:rsidP="000F3174">
            <w:r w:rsidRPr="0044486E">
              <w:rPr>
                <w:rFonts w:hint="eastAsia"/>
              </w:rPr>
              <w:t>操作系</w:t>
            </w:r>
            <w:r w:rsidR="00801BA1">
              <w:rPr>
                <w:rFonts w:hint="eastAsia"/>
              </w:rPr>
              <w:t>统</w:t>
            </w:r>
            <w:r w:rsidR="00801BA1">
              <w:rPr>
                <w:rFonts w:hint="eastAsia"/>
              </w:rPr>
              <w:t>-WINDOWS-2</w:t>
            </w:r>
            <w:r w:rsidR="00F12AAB">
              <w:rPr>
                <w:rFonts w:hint="eastAsia"/>
              </w:rPr>
              <w:t>8</w:t>
            </w:r>
          </w:p>
        </w:tc>
      </w:tr>
      <w:tr w:rsidR="00497C90" w:rsidRPr="00053197" w:rsidTr="000F3174">
        <w:trPr>
          <w:jc w:val="center"/>
        </w:trPr>
        <w:tc>
          <w:tcPr>
            <w:tcW w:w="1368" w:type="dxa"/>
          </w:tcPr>
          <w:p w:rsidR="00497C90" w:rsidRPr="009D58DB" w:rsidRDefault="00497C90" w:rsidP="000F3174">
            <w:pPr>
              <w:jc w:val="center"/>
              <w:rPr>
                <w:b/>
                <w:lang w:val="en-NZ"/>
              </w:rPr>
            </w:pPr>
            <w:r>
              <w:rPr>
                <w:rFonts w:hint="eastAsia"/>
                <w:b/>
                <w:lang w:val="en-NZ"/>
              </w:rPr>
              <w:t>安全基线项说明</w:t>
            </w:r>
          </w:p>
        </w:tc>
        <w:tc>
          <w:tcPr>
            <w:tcW w:w="7154" w:type="dxa"/>
          </w:tcPr>
          <w:p w:rsidR="00497C90" w:rsidRPr="00E4048F" w:rsidRDefault="00497C90" w:rsidP="000F3174">
            <w:r>
              <w:t>组策略只允许授权帐号</w:t>
            </w:r>
            <w:r>
              <w:rPr>
                <w:rFonts w:hint="eastAsia"/>
              </w:rPr>
              <w:t>可以远程访问本地计算机。</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t>配置方法</w:t>
            </w:r>
          </w:p>
        </w:tc>
        <w:tc>
          <w:tcPr>
            <w:tcW w:w="7154" w:type="dxa"/>
          </w:tcPr>
          <w:p w:rsidR="00497C90" w:rsidRDefault="00497C90" w:rsidP="000F3174">
            <w:r>
              <w:rPr>
                <w:rFonts w:hint="eastAsia"/>
                <w:b/>
              </w:rPr>
              <w:t>登录系统，以管理员权限进行如下操作：</w:t>
            </w:r>
          </w:p>
          <w:p w:rsidR="00497C90" w:rsidRPr="006804CF" w:rsidRDefault="00497C90" w:rsidP="000F3174">
            <w:pPr>
              <w:rPr>
                <w:i/>
              </w:rPr>
            </w:pPr>
            <w:r>
              <w:t>打开命令提示符，运行命令</w:t>
            </w:r>
            <w:r>
              <w:t>“gpedit.msc”</w:t>
            </w:r>
            <w:r>
              <w:t>打开组策略编辑器，浏览到路径</w:t>
            </w:r>
            <w:r>
              <w:t>“</w:t>
            </w:r>
            <w:r>
              <w:t>本地计算机策略</w:t>
            </w:r>
            <w:r>
              <w:t>\</w:t>
            </w:r>
            <w:r>
              <w:t>计算机配置</w:t>
            </w:r>
            <w:r>
              <w:t>\Windows</w:t>
            </w:r>
            <w:r>
              <w:t>设置</w:t>
            </w:r>
            <w:r>
              <w:t>\</w:t>
            </w:r>
            <w:r>
              <w:t>安全设置</w:t>
            </w:r>
            <w:r>
              <w:t>\</w:t>
            </w:r>
            <w:r>
              <w:t>本地策略</w:t>
            </w:r>
            <w:r>
              <w:t>\</w:t>
            </w:r>
            <w:r>
              <w:t>用户权限分配</w:t>
            </w:r>
            <w:r>
              <w:t>(</w:t>
            </w:r>
            <w:r>
              <w:t>用户权利指派</w:t>
            </w:r>
            <w:r>
              <w:t>)”</w:t>
            </w:r>
            <w:r>
              <w:t>，在右边窗格中找到</w:t>
            </w:r>
            <w:r>
              <w:t>“</w:t>
            </w:r>
            <w:r>
              <w:t>从网络访问此计算机</w:t>
            </w:r>
            <w:r>
              <w:t>”</w:t>
            </w:r>
            <w:r>
              <w:t>，配置为指定授权用户或组。</w:t>
            </w:r>
          </w:p>
        </w:tc>
      </w:tr>
      <w:tr w:rsidR="00497C90" w:rsidRPr="00053197" w:rsidTr="000F3174">
        <w:trPr>
          <w:trHeight w:val="774"/>
          <w:jc w:val="center"/>
        </w:trPr>
        <w:tc>
          <w:tcPr>
            <w:tcW w:w="1368" w:type="dxa"/>
          </w:tcPr>
          <w:p w:rsidR="00497C90" w:rsidRPr="009D58DB" w:rsidRDefault="00497C90" w:rsidP="000F3174">
            <w:pPr>
              <w:jc w:val="center"/>
              <w:rPr>
                <w:b/>
                <w:lang w:val="en-NZ"/>
              </w:rPr>
            </w:pPr>
            <w:r>
              <w:rPr>
                <w:rFonts w:hint="eastAsia"/>
                <w:b/>
                <w:lang w:val="en-NZ"/>
              </w:rPr>
              <w:t>检查方法</w:t>
            </w:r>
          </w:p>
        </w:tc>
        <w:tc>
          <w:tcPr>
            <w:tcW w:w="7154" w:type="dxa"/>
          </w:tcPr>
          <w:p w:rsidR="00497C90" w:rsidRDefault="00497C90" w:rsidP="000F3174">
            <w:r>
              <w:rPr>
                <w:rFonts w:hint="eastAsia"/>
              </w:rPr>
              <w:t>参考安全配置方法；</w:t>
            </w:r>
          </w:p>
          <w:p w:rsidR="00497C90" w:rsidRDefault="00497C90" w:rsidP="000F3174">
            <w:r>
              <w:rPr>
                <w:rFonts w:hint="eastAsia"/>
              </w:rPr>
              <w:t>如果是则符合，否则不符合。</w:t>
            </w:r>
          </w:p>
        </w:tc>
      </w:tr>
      <w:tr w:rsidR="00497C90" w:rsidRPr="00AA36D3" w:rsidTr="000F3174">
        <w:trPr>
          <w:trHeight w:val="459"/>
          <w:jc w:val="center"/>
        </w:trPr>
        <w:tc>
          <w:tcPr>
            <w:tcW w:w="1368" w:type="dxa"/>
          </w:tcPr>
          <w:p w:rsidR="00497C90" w:rsidRDefault="00497C90" w:rsidP="000F3174">
            <w:pPr>
              <w:jc w:val="center"/>
              <w:rPr>
                <w:b/>
              </w:rPr>
            </w:pPr>
            <w:r>
              <w:rPr>
                <w:rFonts w:hint="eastAsia"/>
                <w:b/>
              </w:rPr>
              <w:t>依据</w:t>
            </w:r>
          </w:p>
        </w:tc>
        <w:tc>
          <w:tcPr>
            <w:tcW w:w="7154" w:type="dxa"/>
          </w:tcPr>
          <w:p w:rsidR="00497C90" w:rsidRDefault="006D2090" w:rsidP="000F3174">
            <w:r>
              <w:t xml:space="preserve">7.1.3.2 </w:t>
            </w:r>
            <w:r>
              <w:rPr>
                <w:rFonts w:hint="eastAsia"/>
              </w:rPr>
              <w:t>主机：访问控制（</w:t>
            </w:r>
            <w:r>
              <w:t>S3</w:t>
            </w:r>
            <w:r>
              <w:rPr>
                <w:rFonts w:hint="eastAsia"/>
              </w:rPr>
              <w:t>），</w:t>
            </w:r>
            <w:r w:rsidR="00497C90">
              <w:rPr>
                <w:rFonts w:hint="eastAsia"/>
              </w:rPr>
              <w:t xml:space="preserve">a) </w:t>
            </w:r>
            <w:r w:rsidR="00497C90">
              <w:rPr>
                <w:rFonts w:hint="eastAsia"/>
              </w:rPr>
              <w:t>应启用访问控制功能，依据安全策略控制用户对资源的访问</w:t>
            </w:r>
          </w:p>
        </w:tc>
      </w:tr>
      <w:tr w:rsidR="00497C90" w:rsidRPr="00053197" w:rsidTr="000F3174">
        <w:trPr>
          <w:trHeight w:val="294"/>
          <w:jc w:val="center"/>
        </w:trPr>
        <w:tc>
          <w:tcPr>
            <w:tcW w:w="1368" w:type="dxa"/>
            <w:tcBorders>
              <w:bottom w:val="single" w:sz="4" w:space="0" w:color="auto"/>
            </w:tcBorders>
          </w:tcPr>
          <w:p w:rsidR="00497C90" w:rsidRPr="00053197" w:rsidRDefault="00497C90" w:rsidP="000F3174">
            <w:pPr>
              <w:jc w:val="center"/>
              <w:rPr>
                <w:b/>
              </w:rPr>
            </w:pPr>
            <w:r w:rsidRPr="00053197">
              <w:rPr>
                <w:rFonts w:hint="eastAsia"/>
                <w:b/>
              </w:rPr>
              <w:t>备注</w:t>
            </w:r>
          </w:p>
        </w:tc>
        <w:tc>
          <w:tcPr>
            <w:tcW w:w="7154" w:type="dxa"/>
          </w:tcPr>
          <w:p w:rsidR="00497C90" w:rsidRPr="00053197" w:rsidRDefault="00497C90" w:rsidP="000F3174"/>
        </w:tc>
      </w:tr>
    </w:tbl>
    <w:p w:rsidR="00940430" w:rsidRDefault="00940430" w:rsidP="00940430">
      <w:pPr>
        <w:pStyle w:val="22"/>
        <w:rPr>
          <w:sz w:val="28"/>
        </w:rPr>
      </w:pPr>
      <w:bookmarkStart w:id="97" w:name="_Toc275273409"/>
      <w:bookmarkStart w:id="98" w:name="_Toc388358389"/>
      <w:bookmarkStart w:id="99" w:name="_Toc408244824"/>
      <w:bookmarkEnd w:id="74"/>
      <w:bookmarkEnd w:id="75"/>
      <w:bookmarkEnd w:id="76"/>
      <w:bookmarkEnd w:id="95"/>
      <w:bookmarkEnd w:id="96"/>
      <w:r>
        <w:rPr>
          <w:rFonts w:hint="eastAsia"/>
          <w:sz w:val="28"/>
        </w:rPr>
        <w:lastRenderedPageBreak/>
        <w:t>安全审计</w:t>
      </w:r>
      <w:bookmarkEnd w:id="97"/>
      <w:bookmarkEnd w:id="98"/>
      <w:bookmarkEnd w:id="99"/>
    </w:p>
    <w:p w:rsidR="00940430" w:rsidRDefault="00005B6E" w:rsidP="00940430">
      <w:pPr>
        <w:pStyle w:val="32"/>
        <w:rPr>
          <w:sz w:val="28"/>
          <w:lang w:eastAsia="zh-CN"/>
        </w:rPr>
      </w:pPr>
      <w:bookmarkStart w:id="100" w:name="_Toc275273410"/>
      <w:bookmarkStart w:id="101" w:name="_Toc388358391"/>
      <w:bookmarkStart w:id="102" w:name="_Toc408244825"/>
      <w:bookmarkStart w:id="103" w:name="_Toc275273411"/>
      <w:r>
        <w:rPr>
          <w:rFonts w:hint="eastAsia"/>
          <w:sz w:val="28"/>
          <w:lang w:eastAsia="zh-CN"/>
        </w:rPr>
        <w:t>配置</w:t>
      </w:r>
      <w:r w:rsidR="00940430">
        <w:rPr>
          <w:rFonts w:hint="eastAsia"/>
          <w:sz w:val="28"/>
        </w:rPr>
        <w:t>登录日志审核</w:t>
      </w:r>
      <w:bookmarkEnd w:id="100"/>
      <w:bookmarkEnd w:id="101"/>
      <w:bookmarkEnd w:id="1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60BA4" w:rsidRPr="00053197" w:rsidTr="00950EE6">
        <w:trPr>
          <w:jc w:val="center"/>
        </w:trPr>
        <w:tc>
          <w:tcPr>
            <w:tcW w:w="1368" w:type="dxa"/>
          </w:tcPr>
          <w:p w:rsidR="00F60BA4" w:rsidRDefault="00F60BA4" w:rsidP="00950EE6">
            <w:pPr>
              <w:jc w:val="center"/>
              <w:rPr>
                <w:b/>
                <w:lang w:val="en-NZ"/>
              </w:rPr>
            </w:pPr>
            <w:r w:rsidRPr="009D58DB">
              <w:rPr>
                <w:rFonts w:hint="eastAsia"/>
                <w:b/>
                <w:lang w:val="en-NZ"/>
              </w:rPr>
              <w:t>安全基线</w:t>
            </w:r>
          </w:p>
          <w:p w:rsidR="00F60BA4" w:rsidRPr="009D58DB" w:rsidRDefault="00F60BA4" w:rsidP="00950EE6">
            <w:pPr>
              <w:jc w:val="center"/>
              <w:rPr>
                <w:b/>
                <w:lang w:val="en-NZ"/>
              </w:rPr>
            </w:pPr>
            <w:r w:rsidRPr="009D58DB">
              <w:rPr>
                <w:rFonts w:hint="eastAsia"/>
                <w:b/>
                <w:lang w:val="en-NZ"/>
              </w:rPr>
              <w:t>项目名称</w:t>
            </w:r>
          </w:p>
        </w:tc>
        <w:tc>
          <w:tcPr>
            <w:tcW w:w="7154" w:type="dxa"/>
          </w:tcPr>
          <w:p w:rsidR="00F60BA4" w:rsidRPr="008215BE" w:rsidRDefault="00005B6E" w:rsidP="00950EE6">
            <w:r>
              <w:rPr>
                <w:rFonts w:hint="eastAsia"/>
              </w:rPr>
              <w:t>配置</w:t>
            </w:r>
            <w:r w:rsidR="00EF63C5">
              <w:rPr>
                <w:rFonts w:hint="eastAsia"/>
              </w:rPr>
              <w:t>登录日志审核</w:t>
            </w:r>
            <w:r w:rsidR="003808FF">
              <w:rPr>
                <w:rFonts w:hint="eastAsia"/>
              </w:rPr>
              <w:t>（必须实施</w:t>
            </w:r>
            <w:r w:rsidR="00885D63">
              <w:rPr>
                <w:rFonts w:hint="eastAsia"/>
              </w:rPr>
              <w:t>）</w:t>
            </w:r>
          </w:p>
        </w:tc>
      </w:tr>
      <w:tr w:rsidR="00F60BA4" w:rsidRPr="00053197" w:rsidTr="00950EE6">
        <w:trPr>
          <w:jc w:val="center"/>
        </w:trPr>
        <w:tc>
          <w:tcPr>
            <w:tcW w:w="1368" w:type="dxa"/>
          </w:tcPr>
          <w:p w:rsidR="00F60BA4" w:rsidRDefault="00F60BA4" w:rsidP="00950EE6">
            <w:pPr>
              <w:jc w:val="center"/>
              <w:rPr>
                <w:b/>
                <w:lang w:val="en-NZ"/>
              </w:rPr>
            </w:pPr>
            <w:r w:rsidRPr="009D58DB">
              <w:rPr>
                <w:rFonts w:hint="eastAsia"/>
                <w:b/>
                <w:lang w:val="en-NZ"/>
              </w:rPr>
              <w:t>安全基线</w:t>
            </w:r>
          </w:p>
          <w:p w:rsidR="00F60BA4" w:rsidRPr="009D58DB" w:rsidRDefault="00F60BA4" w:rsidP="00950EE6">
            <w:pPr>
              <w:jc w:val="center"/>
              <w:rPr>
                <w:b/>
                <w:lang w:val="en-NZ"/>
              </w:rPr>
            </w:pPr>
            <w:r w:rsidRPr="009D58DB">
              <w:rPr>
                <w:rFonts w:hint="eastAsia"/>
                <w:b/>
                <w:lang w:val="en-NZ"/>
              </w:rPr>
              <w:t>编号</w:t>
            </w:r>
          </w:p>
        </w:tc>
        <w:tc>
          <w:tcPr>
            <w:tcW w:w="7154" w:type="dxa"/>
          </w:tcPr>
          <w:p w:rsidR="00F60BA4" w:rsidRPr="008215BE" w:rsidRDefault="00F06EEE" w:rsidP="003F665F">
            <w:r w:rsidRPr="008215BE">
              <w:rPr>
                <w:rFonts w:hint="eastAsia"/>
              </w:rPr>
              <w:t>操作系</w:t>
            </w:r>
            <w:r w:rsidR="00801BA1">
              <w:rPr>
                <w:rFonts w:hint="eastAsia"/>
              </w:rPr>
              <w:t>统</w:t>
            </w:r>
            <w:r w:rsidR="00801BA1">
              <w:rPr>
                <w:rFonts w:hint="eastAsia"/>
              </w:rPr>
              <w:t>-WINDOWS-</w:t>
            </w:r>
            <w:r w:rsidR="00F12AAB">
              <w:rPr>
                <w:rFonts w:hint="eastAsia"/>
              </w:rPr>
              <w:t>29</w:t>
            </w:r>
          </w:p>
        </w:tc>
      </w:tr>
      <w:tr w:rsidR="00F60BA4" w:rsidRPr="00053197" w:rsidTr="00950EE6">
        <w:trPr>
          <w:jc w:val="center"/>
        </w:trPr>
        <w:tc>
          <w:tcPr>
            <w:tcW w:w="1368" w:type="dxa"/>
          </w:tcPr>
          <w:p w:rsidR="00F60BA4" w:rsidRPr="009D58DB" w:rsidRDefault="00F60BA4" w:rsidP="00950EE6">
            <w:pPr>
              <w:jc w:val="center"/>
              <w:rPr>
                <w:b/>
                <w:lang w:val="en-NZ"/>
              </w:rPr>
            </w:pPr>
            <w:r>
              <w:rPr>
                <w:rFonts w:hint="eastAsia"/>
                <w:b/>
                <w:lang w:val="en-NZ"/>
              </w:rPr>
              <w:t>安全基线项说明</w:t>
            </w:r>
          </w:p>
        </w:tc>
        <w:tc>
          <w:tcPr>
            <w:tcW w:w="7154" w:type="dxa"/>
          </w:tcPr>
          <w:p w:rsidR="00F60BA4" w:rsidRPr="00E4048F" w:rsidRDefault="00F06EEE" w:rsidP="00950EE6">
            <w:r>
              <w:rPr>
                <w:rFonts w:hint="eastAsia"/>
              </w:rPr>
              <w:t>系统应启用日志功能，对用户登录进行记录，记录内容包括用户登录使用的账号，登录是否成功，登录时间，以及远程登录时，用户使用的</w:t>
            </w:r>
            <w:r>
              <w:rPr>
                <w:rFonts w:hint="eastAsia"/>
              </w:rPr>
              <w:t>IP</w:t>
            </w:r>
            <w:r>
              <w:rPr>
                <w:rFonts w:hint="eastAsia"/>
              </w:rPr>
              <w:t>地址。</w:t>
            </w:r>
          </w:p>
        </w:tc>
      </w:tr>
      <w:tr w:rsidR="00F06EEE" w:rsidRPr="00053197" w:rsidTr="00950EE6">
        <w:trPr>
          <w:trHeight w:val="774"/>
          <w:jc w:val="center"/>
        </w:trPr>
        <w:tc>
          <w:tcPr>
            <w:tcW w:w="1368" w:type="dxa"/>
          </w:tcPr>
          <w:p w:rsidR="00F06EEE" w:rsidRPr="009D58DB" w:rsidRDefault="00F06EEE" w:rsidP="00950EE6">
            <w:pPr>
              <w:jc w:val="center"/>
              <w:rPr>
                <w:b/>
                <w:lang w:val="en-NZ"/>
              </w:rPr>
            </w:pPr>
            <w:r>
              <w:rPr>
                <w:rFonts w:hint="eastAsia"/>
                <w:b/>
                <w:lang w:val="en-NZ"/>
              </w:rPr>
              <w:t>配置方法</w:t>
            </w:r>
          </w:p>
        </w:tc>
        <w:tc>
          <w:tcPr>
            <w:tcW w:w="7154" w:type="dxa"/>
          </w:tcPr>
          <w:p w:rsidR="004F2C79" w:rsidRDefault="004F2C79" w:rsidP="004F2C79">
            <w:pPr>
              <w:rPr>
                <w:b/>
              </w:rPr>
            </w:pPr>
            <w:r>
              <w:rPr>
                <w:rFonts w:hint="eastAsia"/>
                <w:b/>
              </w:rPr>
              <w:t>登录系统，以管理员权限进行如下操作：</w:t>
            </w:r>
          </w:p>
          <w:p w:rsidR="00EE5BC5" w:rsidRDefault="004F411D" w:rsidP="00EE5BC5">
            <w:pPr>
              <w:pStyle w:val="aff2"/>
              <w:spacing w:line="360" w:lineRule="auto"/>
              <w:ind w:firstLineChars="0" w:firstLine="0"/>
              <w:rPr>
                <w:b/>
              </w:rPr>
            </w:pPr>
            <w:r w:rsidRPr="00390EF9">
              <w:rPr>
                <w:rFonts w:hint="eastAsia"/>
                <w:b/>
              </w:rPr>
              <w:t>版本：</w:t>
            </w:r>
            <w:r>
              <w:rPr>
                <w:rFonts w:hint="eastAsia"/>
                <w:b/>
              </w:rPr>
              <w:t>Windows Server 2000</w:t>
            </w:r>
            <w:r>
              <w:rPr>
                <w:rFonts w:hint="eastAsia"/>
                <w:b/>
              </w:rPr>
              <w:t>、</w:t>
            </w:r>
            <w:r>
              <w:rPr>
                <w:rFonts w:hint="eastAsia"/>
                <w:b/>
              </w:rPr>
              <w:t>Windows Server 2003</w:t>
            </w:r>
          </w:p>
          <w:p w:rsidR="00EE5BC5" w:rsidRDefault="00EE5BC5" w:rsidP="00EE5BC5">
            <w:pPr>
              <w:spacing w:line="360" w:lineRule="auto"/>
              <w:rPr>
                <w:szCs w:val="24"/>
              </w:rPr>
            </w:pPr>
            <w:r>
              <w:rPr>
                <w:rFonts w:hint="eastAsia"/>
              </w:rPr>
              <w:t>开始</w:t>
            </w:r>
            <w:r>
              <w:t>-&gt;</w:t>
            </w:r>
            <w:r>
              <w:rPr>
                <w:rFonts w:hint="eastAsia"/>
              </w:rPr>
              <w:t>运行</w:t>
            </w:r>
            <w:r>
              <w:t>-&gt;</w:t>
            </w:r>
            <w:r>
              <w:rPr>
                <w:rFonts w:hint="eastAsia"/>
              </w:rPr>
              <w:t>执行“控制面板</w:t>
            </w:r>
            <w:r>
              <w:t>-&gt;</w:t>
            </w:r>
            <w:r>
              <w:rPr>
                <w:rFonts w:hint="eastAsia"/>
              </w:rPr>
              <w:t>管理工具</w:t>
            </w:r>
            <w:r>
              <w:t>-&gt;</w:t>
            </w:r>
            <w:r>
              <w:rPr>
                <w:rFonts w:hint="eastAsia"/>
              </w:rPr>
              <w:t>本地安全策略</w:t>
            </w:r>
            <w:r>
              <w:t>-&gt;</w:t>
            </w:r>
            <w:r>
              <w:rPr>
                <w:rFonts w:hint="eastAsia"/>
              </w:rPr>
              <w:t>审核策略”</w:t>
            </w:r>
          </w:p>
          <w:p w:rsidR="00EE5BC5" w:rsidRDefault="00EE5BC5" w:rsidP="00EE5BC5">
            <w:pPr>
              <w:pStyle w:val="aff2"/>
              <w:spacing w:line="360" w:lineRule="auto"/>
              <w:ind w:firstLineChars="0" w:firstLine="0"/>
            </w:pPr>
            <w:r>
              <w:rPr>
                <w:rFonts w:hint="eastAsia"/>
              </w:rPr>
              <w:t>审核登录事件。</w:t>
            </w:r>
          </w:p>
          <w:p w:rsidR="00EE5BC5" w:rsidRDefault="004F411D" w:rsidP="00EE5BC5">
            <w:pPr>
              <w:pStyle w:val="aff2"/>
              <w:spacing w:line="360" w:lineRule="auto"/>
              <w:ind w:firstLineChars="0" w:firstLine="0"/>
              <w:rPr>
                <w:b/>
              </w:rPr>
            </w:pPr>
            <w:r w:rsidRPr="00390EF9">
              <w:rPr>
                <w:rFonts w:hint="eastAsia"/>
                <w:b/>
              </w:rPr>
              <w:t>版本：</w:t>
            </w:r>
            <w:r>
              <w:rPr>
                <w:rFonts w:hint="eastAsia"/>
                <w:b/>
              </w:rPr>
              <w:t>Windows Server 2008</w:t>
            </w:r>
            <w:r>
              <w:rPr>
                <w:rFonts w:hint="eastAsia"/>
                <w:b/>
              </w:rPr>
              <w:t>、</w:t>
            </w:r>
            <w:r>
              <w:rPr>
                <w:rFonts w:hint="eastAsia"/>
                <w:b/>
              </w:rPr>
              <w:t>Windows Server 2012</w:t>
            </w:r>
          </w:p>
          <w:p w:rsidR="00EE5BC5" w:rsidRDefault="00EE5BC5" w:rsidP="00EE5BC5">
            <w:pPr>
              <w:spacing w:line="360" w:lineRule="auto"/>
              <w:rPr>
                <w:szCs w:val="24"/>
              </w:rPr>
            </w:pPr>
            <w:r>
              <w:rPr>
                <w:rFonts w:hint="eastAsia"/>
              </w:rPr>
              <w:t>进入“开始</w:t>
            </w:r>
            <w:r>
              <w:t>-&gt;</w:t>
            </w:r>
            <w:r>
              <w:rPr>
                <w:rFonts w:hint="eastAsia"/>
              </w:rPr>
              <w:t>管理工具</w:t>
            </w:r>
            <w:r>
              <w:t>-&gt;</w:t>
            </w:r>
            <w:r>
              <w:rPr>
                <w:rFonts w:hint="eastAsia"/>
              </w:rPr>
              <w:t>本地安全策略</w:t>
            </w:r>
            <w:r>
              <w:t>-&gt;</w:t>
            </w:r>
            <w:r>
              <w:rPr>
                <w:rFonts w:hint="eastAsia"/>
              </w:rPr>
              <w:t>本地策略</w:t>
            </w:r>
            <w:r>
              <w:sym w:font="Wingdings" w:char="F0E0"/>
            </w:r>
            <w:r>
              <w:rPr>
                <w:rFonts w:hint="eastAsia"/>
              </w:rPr>
              <w:t>审核策略”</w:t>
            </w:r>
          </w:p>
          <w:p w:rsidR="00F06EEE" w:rsidRDefault="00EE5BC5" w:rsidP="00EE5BC5">
            <w:r>
              <w:rPr>
                <w:rFonts w:hint="eastAsia"/>
              </w:rPr>
              <w:t>审核登录事件，双击，设置为成功和失败都审核。</w:t>
            </w:r>
          </w:p>
        </w:tc>
      </w:tr>
      <w:tr w:rsidR="00F06EEE" w:rsidRPr="00053197" w:rsidTr="00950EE6">
        <w:trPr>
          <w:trHeight w:val="774"/>
          <w:jc w:val="center"/>
        </w:trPr>
        <w:tc>
          <w:tcPr>
            <w:tcW w:w="1368" w:type="dxa"/>
          </w:tcPr>
          <w:p w:rsidR="00F06EEE" w:rsidRPr="009D58DB" w:rsidRDefault="00F06EEE" w:rsidP="00950EE6">
            <w:pPr>
              <w:jc w:val="center"/>
              <w:rPr>
                <w:b/>
                <w:lang w:val="en-NZ"/>
              </w:rPr>
            </w:pPr>
            <w:r>
              <w:rPr>
                <w:rFonts w:hint="eastAsia"/>
                <w:b/>
                <w:lang w:val="en-NZ"/>
              </w:rPr>
              <w:t>检查方法</w:t>
            </w:r>
          </w:p>
        </w:tc>
        <w:tc>
          <w:tcPr>
            <w:tcW w:w="7154" w:type="dxa"/>
          </w:tcPr>
          <w:p w:rsidR="00A06204" w:rsidRDefault="00F06EEE" w:rsidP="00A06204">
            <w:r>
              <w:rPr>
                <w:rFonts w:hint="eastAsia"/>
              </w:rPr>
              <w:t>参考安全配置方法</w:t>
            </w:r>
            <w:r w:rsidR="00EE5BC5">
              <w:rPr>
                <w:rFonts w:hint="eastAsia"/>
              </w:rPr>
              <w:t xml:space="preserve">, </w:t>
            </w:r>
            <w:r w:rsidR="00EE5BC5">
              <w:rPr>
                <w:rFonts w:hint="eastAsia"/>
              </w:rPr>
              <w:t>审核登录事件设置为成功和失败都审核。</w:t>
            </w:r>
          </w:p>
          <w:p w:rsidR="00F06EEE" w:rsidRDefault="00A06204" w:rsidP="00A06204">
            <w:r>
              <w:rPr>
                <w:rFonts w:hint="eastAsia"/>
              </w:rPr>
              <w:t>如果是则符合，否则不符合。</w:t>
            </w:r>
          </w:p>
        </w:tc>
      </w:tr>
      <w:tr w:rsidR="00F60BA4" w:rsidRPr="00AA36D3" w:rsidTr="00950EE6">
        <w:trPr>
          <w:trHeight w:val="459"/>
          <w:jc w:val="center"/>
        </w:trPr>
        <w:tc>
          <w:tcPr>
            <w:tcW w:w="1368" w:type="dxa"/>
          </w:tcPr>
          <w:p w:rsidR="00F60BA4" w:rsidRDefault="00F60BA4" w:rsidP="00950EE6">
            <w:pPr>
              <w:jc w:val="center"/>
              <w:rPr>
                <w:b/>
              </w:rPr>
            </w:pPr>
            <w:r>
              <w:rPr>
                <w:rFonts w:hint="eastAsia"/>
                <w:b/>
              </w:rPr>
              <w:t>依据</w:t>
            </w:r>
          </w:p>
        </w:tc>
        <w:tc>
          <w:tcPr>
            <w:tcW w:w="7154" w:type="dxa"/>
          </w:tcPr>
          <w:p w:rsidR="00F60BA4" w:rsidRDefault="005E67C4" w:rsidP="00481DDC">
            <w:r>
              <w:t xml:space="preserve">7.1.3.3 </w:t>
            </w:r>
            <w:r>
              <w:rPr>
                <w:rFonts w:hint="eastAsia"/>
              </w:rPr>
              <w:t>主机：安全审计（</w:t>
            </w:r>
            <w:r>
              <w:t>G3</w:t>
            </w:r>
            <w:r>
              <w:rPr>
                <w:rFonts w:hint="eastAsia"/>
              </w:rPr>
              <w:t>），</w:t>
            </w:r>
            <w:r w:rsidR="00EE5BC5">
              <w:t>a</w:t>
            </w:r>
            <w:r w:rsidR="00EE5BC5">
              <w:rPr>
                <w:rFonts w:hint="eastAsia"/>
              </w:rPr>
              <w:t>）审计范围应覆盖到服务器和重要客户端上的每个操作系统用户和数据库用户。</w:t>
            </w:r>
          </w:p>
        </w:tc>
      </w:tr>
      <w:tr w:rsidR="00F60BA4" w:rsidRPr="00053197" w:rsidTr="00950EE6">
        <w:trPr>
          <w:trHeight w:val="294"/>
          <w:jc w:val="center"/>
        </w:trPr>
        <w:tc>
          <w:tcPr>
            <w:tcW w:w="1368" w:type="dxa"/>
            <w:tcBorders>
              <w:bottom w:val="single" w:sz="4" w:space="0" w:color="auto"/>
            </w:tcBorders>
          </w:tcPr>
          <w:p w:rsidR="00F60BA4" w:rsidRPr="00053197" w:rsidRDefault="00F60BA4" w:rsidP="00950EE6">
            <w:pPr>
              <w:jc w:val="center"/>
              <w:rPr>
                <w:b/>
              </w:rPr>
            </w:pPr>
            <w:r w:rsidRPr="00053197">
              <w:rPr>
                <w:rFonts w:hint="eastAsia"/>
                <w:b/>
              </w:rPr>
              <w:t>备注</w:t>
            </w:r>
          </w:p>
        </w:tc>
        <w:tc>
          <w:tcPr>
            <w:tcW w:w="7154" w:type="dxa"/>
          </w:tcPr>
          <w:p w:rsidR="00F60BA4" w:rsidRPr="00053197" w:rsidRDefault="00F60BA4" w:rsidP="00950EE6"/>
        </w:tc>
      </w:tr>
    </w:tbl>
    <w:p w:rsidR="00940430" w:rsidRDefault="00005B6E" w:rsidP="00940430">
      <w:pPr>
        <w:pStyle w:val="32"/>
        <w:rPr>
          <w:sz w:val="28"/>
          <w:lang w:eastAsia="zh-CN"/>
        </w:rPr>
      </w:pPr>
      <w:bookmarkStart w:id="104" w:name="_Toc388358392"/>
      <w:bookmarkStart w:id="105" w:name="_Toc408244826"/>
      <w:r>
        <w:rPr>
          <w:rFonts w:hint="eastAsia"/>
          <w:sz w:val="28"/>
          <w:lang w:eastAsia="zh-CN"/>
        </w:rPr>
        <w:t>设置</w:t>
      </w:r>
      <w:r w:rsidR="00940430">
        <w:rPr>
          <w:rFonts w:hint="eastAsia"/>
          <w:sz w:val="28"/>
        </w:rPr>
        <w:t>系统日志完备性</w:t>
      </w:r>
      <w:bookmarkEnd w:id="103"/>
      <w:bookmarkEnd w:id="104"/>
      <w:r>
        <w:rPr>
          <w:rFonts w:hint="eastAsia"/>
          <w:sz w:val="28"/>
          <w:lang w:eastAsia="zh-CN"/>
        </w:rPr>
        <w:t>性</w:t>
      </w:r>
      <w:bookmarkEnd w:id="10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60BA4" w:rsidRPr="00053197" w:rsidTr="00950EE6">
        <w:trPr>
          <w:jc w:val="center"/>
        </w:trPr>
        <w:tc>
          <w:tcPr>
            <w:tcW w:w="1368" w:type="dxa"/>
          </w:tcPr>
          <w:p w:rsidR="00F60BA4" w:rsidRDefault="00F60BA4" w:rsidP="00950EE6">
            <w:pPr>
              <w:jc w:val="center"/>
              <w:rPr>
                <w:b/>
                <w:lang w:val="en-NZ"/>
              </w:rPr>
            </w:pPr>
            <w:r w:rsidRPr="009D58DB">
              <w:rPr>
                <w:rFonts w:hint="eastAsia"/>
                <w:b/>
                <w:lang w:val="en-NZ"/>
              </w:rPr>
              <w:t>安全基线</w:t>
            </w:r>
          </w:p>
          <w:p w:rsidR="00F60BA4" w:rsidRPr="009D58DB" w:rsidRDefault="00F60BA4" w:rsidP="00950EE6">
            <w:pPr>
              <w:jc w:val="center"/>
              <w:rPr>
                <w:b/>
                <w:lang w:val="en-NZ"/>
              </w:rPr>
            </w:pPr>
            <w:r w:rsidRPr="009D58DB">
              <w:rPr>
                <w:rFonts w:hint="eastAsia"/>
                <w:b/>
                <w:lang w:val="en-NZ"/>
              </w:rPr>
              <w:t>项目名称</w:t>
            </w:r>
          </w:p>
        </w:tc>
        <w:tc>
          <w:tcPr>
            <w:tcW w:w="7154" w:type="dxa"/>
          </w:tcPr>
          <w:p w:rsidR="00F60BA4" w:rsidRPr="00EF63C5" w:rsidRDefault="00005B6E" w:rsidP="00005B6E">
            <w:pPr>
              <w:rPr>
                <w:lang/>
              </w:rPr>
            </w:pPr>
            <w:r>
              <w:rPr>
                <w:rFonts w:hint="eastAsia"/>
              </w:rPr>
              <w:t>设置系统日志完备性</w:t>
            </w:r>
            <w:r w:rsidR="003808FF">
              <w:rPr>
                <w:rFonts w:hint="eastAsia"/>
              </w:rPr>
              <w:t>（必须实施</w:t>
            </w:r>
            <w:r w:rsidR="00885D63">
              <w:rPr>
                <w:rFonts w:hint="eastAsia"/>
              </w:rPr>
              <w:t>）</w:t>
            </w:r>
          </w:p>
        </w:tc>
      </w:tr>
      <w:tr w:rsidR="00F60BA4" w:rsidRPr="00053197" w:rsidTr="00950EE6">
        <w:trPr>
          <w:jc w:val="center"/>
        </w:trPr>
        <w:tc>
          <w:tcPr>
            <w:tcW w:w="1368" w:type="dxa"/>
          </w:tcPr>
          <w:p w:rsidR="00F60BA4" w:rsidRDefault="00F60BA4" w:rsidP="00950EE6">
            <w:pPr>
              <w:jc w:val="center"/>
              <w:rPr>
                <w:b/>
                <w:lang w:val="en-NZ"/>
              </w:rPr>
            </w:pPr>
            <w:r w:rsidRPr="009D58DB">
              <w:rPr>
                <w:rFonts w:hint="eastAsia"/>
                <w:b/>
                <w:lang w:val="en-NZ"/>
              </w:rPr>
              <w:t>安全基线</w:t>
            </w:r>
          </w:p>
          <w:p w:rsidR="00F60BA4" w:rsidRPr="009D58DB" w:rsidRDefault="00F60BA4" w:rsidP="00950EE6">
            <w:pPr>
              <w:jc w:val="center"/>
              <w:rPr>
                <w:b/>
                <w:lang w:val="en-NZ"/>
              </w:rPr>
            </w:pPr>
            <w:r w:rsidRPr="009D58DB">
              <w:rPr>
                <w:rFonts w:hint="eastAsia"/>
                <w:b/>
                <w:lang w:val="en-NZ"/>
              </w:rPr>
              <w:t>编号</w:t>
            </w:r>
          </w:p>
        </w:tc>
        <w:tc>
          <w:tcPr>
            <w:tcW w:w="7154" w:type="dxa"/>
          </w:tcPr>
          <w:p w:rsidR="00F60BA4" w:rsidRPr="008215BE" w:rsidRDefault="00BF63D0" w:rsidP="00EF63C5">
            <w:r w:rsidRPr="008215BE">
              <w:rPr>
                <w:rFonts w:hint="eastAsia"/>
              </w:rPr>
              <w:t>操作系统</w:t>
            </w:r>
            <w:r w:rsidR="00EF63C5">
              <w:rPr>
                <w:rFonts w:hint="eastAsia"/>
              </w:rPr>
              <w:t>-</w:t>
            </w:r>
            <w:r w:rsidRPr="008215BE">
              <w:rPr>
                <w:rFonts w:hint="eastAsia"/>
              </w:rPr>
              <w:t>WINDOWS-</w:t>
            </w:r>
            <w:r w:rsidR="00801BA1">
              <w:rPr>
                <w:rFonts w:hint="eastAsia"/>
              </w:rPr>
              <w:t>3</w:t>
            </w:r>
            <w:r w:rsidR="00F12AAB">
              <w:rPr>
                <w:rFonts w:hint="eastAsia"/>
              </w:rPr>
              <w:t>0</w:t>
            </w:r>
          </w:p>
        </w:tc>
      </w:tr>
      <w:tr w:rsidR="00F60BA4" w:rsidRPr="00053197" w:rsidTr="00950EE6">
        <w:trPr>
          <w:jc w:val="center"/>
        </w:trPr>
        <w:tc>
          <w:tcPr>
            <w:tcW w:w="1368" w:type="dxa"/>
          </w:tcPr>
          <w:p w:rsidR="00F60BA4" w:rsidRPr="009D58DB" w:rsidRDefault="00F60BA4" w:rsidP="00950EE6">
            <w:pPr>
              <w:jc w:val="center"/>
              <w:rPr>
                <w:b/>
                <w:lang w:val="en-NZ"/>
              </w:rPr>
            </w:pPr>
            <w:r>
              <w:rPr>
                <w:rFonts w:hint="eastAsia"/>
                <w:b/>
                <w:lang w:val="en-NZ"/>
              </w:rPr>
              <w:t>安全基线项说明</w:t>
            </w:r>
          </w:p>
        </w:tc>
        <w:tc>
          <w:tcPr>
            <w:tcW w:w="7154" w:type="dxa"/>
          </w:tcPr>
          <w:p w:rsidR="00F60BA4" w:rsidRPr="00E4048F" w:rsidRDefault="00BF63D0" w:rsidP="00B966E0">
            <w:r>
              <w:rPr>
                <w:rFonts w:hint="eastAsia"/>
              </w:rPr>
              <w:t>系统应配置完整的审核策略，启用本地策略中审核策略中如下项。每项都需要设置为“成功”和“失败”都要审核。</w:t>
            </w:r>
          </w:p>
        </w:tc>
      </w:tr>
      <w:tr w:rsidR="00BF63D0" w:rsidRPr="00053197" w:rsidTr="00950EE6">
        <w:trPr>
          <w:trHeight w:val="774"/>
          <w:jc w:val="center"/>
        </w:trPr>
        <w:tc>
          <w:tcPr>
            <w:tcW w:w="1368" w:type="dxa"/>
          </w:tcPr>
          <w:p w:rsidR="00BF63D0" w:rsidRPr="009D58DB" w:rsidRDefault="00BF63D0" w:rsidP="00950EE6">
            <w:pPr>
              <w:jc w:val="center"/>
              <w:rPr>
                <w:b/>
                <w:lang w:val="en-NZ"/>
              </w:rPr>
            </w:pPr>
            <w:r>
              <w:rPr>
                <w:rFonts w:hint="eastAsia"/>
                <w:b/>
                <w:lang w:val="en-NZ"/>
              </w:rPr>
              <w:t>配置方法</w:t>
            </w:r>
          </w:p>
        </w:tc>
        <w:tc>
          <w:tcPr>
            <w:tcW w:w="7154" w:type="dxa"/>
          </w:tcPr>
          <w:p w:rsidR="000F4ED0" w:rsidRDefault="00520495" w:rsidP="000F4ED0">
            <w:pPr>
              <w:pStyle w:val="aff2"/>
              <w:spacing w:line="360" w:lineRule="auto"/>
              <w:ind w:firstLineChars="0" w:firstLine="0"/>
              <w:rPr>
                <w:b/>
              </w:rPr>
            </w:pPr>
            <w:r>
              <w:rPr>
                <w:rFonts w:hint="eastAsia"/>
                <w:b/>
              </w:rPr>
              <w:t>登录系统，以管理员权限进行如下操作：</w:t>
            </w:r>
          </w:p>
          <w:p w:rsidR="00BF63D0" w:rsidRDefault="000F4ED0" w:rsidP="000F4ED0">
            <w:r>
              <w:rPr>
                <w:rFonts w:hint="eastAsia"/>
              </w:rPr>
              <w:t>进入“控制面板</w:t>
            </w:r>
            <w:r>
              <w:t>-&gt;</w:t>
            </w:r>
            <w:r>
              <w:rPr>
                <w:rFonts w:hint="eastAsia"/>
              </w:rPr>
              <w:t>管理工具</w:t>
            </w:r>
            <w:r>
              <w:t>-&gt;</w:t>
            </w:r>
            <w:r>
              <w:rPr>
                <w:rFonts w:hint="eastAsia"/>
              </w:rPr>
              <w:t>本地安全策略”，在“本地策略</w:t>
            </w:r>
            <w:r>
              <w:t>-&gt;</w:t>
            </w:r>
            <w:r>
              <w:rPr>
                <w:rFonts w:hint="eastAsia"/>
              </w:rPr>
              <w:t>审核策略”中，启用本地策</w:t>
            </w:r>
            <w:r w:rsidR="00B966E0">
              <w:rPr>
                <w:rFonts w:hint="eastAsia"/>
              </w:rPr>
              <w:t>略中审核策略中如下项，每项都需要设置为“成功”和“失败”。</w:t>
            </w:r>
            <w:r w:rsidR="00BF63D0">
              <w:rPr>
                <w:rFonts w:hint="eastAsia"/>
              </w:rPr>
              <w:t>需要配置的策略：</w:t>
            </w:r>
          </w:p>
          <w:p w:rsidR="00BF63D0" w:rsidRDefault="00BF63D0" w:rsidP="00BF63D0">
            <w:pPr>
              <w:pStyle w:val="afffff6"/>
              <w:widowControl w:val="0"/>
              <w:numPr>
                <w:ilvl w:val="0"/>
                <w:numId w:val="24"/>
              </w:numPr>
              <w:spacing w:line="240" w:lineRule="auto"/>
              <w:ind w:firstLineChars="0" w:firstLine="6"/>
            </w:pPr>
            <w:r>
              <w:t></w:t>
            </w:r>
            <w:r>
              <w:rPr>
                <w:rFonts w:hint="eastAsia"/>
              </w:rPr>
              <w:t>审核策略更改；</w:t>
            </w:r>
          </w:p>
          <w:p w:rsidR="00BF63D0" w:rsidRDefault="00BF63D0" w:rsidP="00BF63D0">
            <w:pPr>
              <w:pStyle w:val="afffff6"/>
              <w:widowControl w:val="0"/>
              <w:numPr>
                <w:ilvl w:val="0"/>
                <w:numId w:val="24"/>
              </w:numPr>
              <w:spacing w:line="240" w:lineRule="auto"/>
              <w:ind w:firstLineChars="0" w:firstLine="6"/>
            </w:pPr>
            <w:r>
              <w:lastRenderedPageBreak/>
              <w:t></w:t>
            </w:r>
            <w:r>
              <w:rPr>
                <w:rFonts w:hint="eastAsia"/>
              </w:rPr>
              <w:t>审核对象访问；</w:t>
            </w:r>
          </w:p>
          <w:p w:rsidR="00BF63D0" w:rsidRDefault="00BF63D0" w:rsidP="00BF63D0">
            <w:pPr>
              <w:pStyle w:val="afffff6"/>
              <w:widowControl w:val="0"/>
              <w:numPr>
                <w:ilvl w:val="0"/>
                <w:numId w:val="24"/>
              </w:numPr>
              <w:spacing w:line="240" w:lineRule="auto"/>
              <w:ind w:firstLineChars="0" w:firstLine="6"/>
            </w:pPr>
            <w:r>
              <w:t></w:t>
            </w:r>
            <w:r>
              <w:rPr>
                <w:rFonts w:hint="eastAsia"/>
              </w:rPr>
              <w:t>审核进程跟踪；</w:t>
            </w:r>
          </w:p>
          <w:p w:rsidR="00BF63D0" w:rsidRDefault="00BF63D0" w:rsidP="00BF63D0">
            <w:pPr>
              <w:pStyle w:val="afffff6"/>
              <w:widowControl w:val="0"/>
              <w:numPr>
                <w:ilvl w:val="0"/>
                <w:numId w:val="24"/>
              </w:numPr>
              <w:spacing w:line="240" w:lineRule="auto"/>
              <w:ind w:firstLineChars="0" w:firstLine="6"/>
            </w:pPr>
            <w:r>
              <w:t></w:t>
            </w:r>
            <w:r>
              <w:rPr>
                <w:rFonts w:hint="eastAsia"/>
              </w:rPr>
              <w:t>审核目录服务访问；</w:t>
            </w:r>
          </w:p>
          <w:p w:rsidR="00BF63D0" w:rsidRDefault="00BF63D0" w:rsidP="00BF63D0">
            <w:pPr>
              <w:pStyle w:val="afffff6"/>
              <w:widowControl w:val="0"/>
              <w:numPr>
                <w:ilvl w:val="0"/>
                <w:numId w:val="24"/>
              </w:numPr>
              <w:spacing w:line="240" w:lineRule="auto"/>
              <w:ind w:firstLineChars="0" w:firstLine="6"/>
            </w:pPr>
            <w:r>
              <w:t></w:t>
            </w:r>
            <w:r>
              <w:rPr>
                <w:rFonts w:hint="eastAsia"/>
              </w:rPr>
              <w:t>审核特权使用；</w:t>
            </w:r>
          </w:p>
          <w:p w:rsidR="00BF63D0" w:rsidRDefault="00BF63D0" w:rsidP="00BF63D0">
            <w:pPr>
              <w:pStyle w:val="afffff6"/>
              <w:widowControl w:val="0"/>
              <w:numPr>
                <w:ilvl w:val="0"/>
                <w:numId w:val="24"/>
              </w:numPr>
              <w:spacing w:line="240" w:lineRule="auto"/>
              <w:ind w:firstLineChars="0" w:firstLine="6"/>
            </w:pPr>
            <w:r>
              <w:t></w:t>
            </w:r>
            <w:r>
              <w:rPr>
                <w:rFonts w:hint="eastAsia"/>
              </w:rPr>
              <w:t>审核系统事件；</w:t>
            </w:r>
          </w:p>
          <w:p w:rsidR="00BF63D0" w:rsidRDefault="00BF63D0" w:rsidP="00BF63D0">
            <w:pPr>
              <w:pStyle w:val="afffff6"/>
              <w:widowControl w:val="0"/>
              <w:numPr>
                <w:ilvl w:val="0"/>
                <w:numId w:val="24"/>
              </w:numPr>
              <w:spacing w:line="240" w:lineRule="auto"/>
              <w:ind w:firstLineChars="0" w:firstLine="6"/>
            </w:pPr>
            <w:r>
              <w:rPr>
                <w:rFonts w:hint="eastAsia"/>
              </w:rPr>
              <w:t>审核账户管理；</w:t>
            </w:r>
          </w:p>
        </w:tc>
      </w:tr>
      <w:tr w:rsidR="00BF63D0" w:rsidRPr="00053197" w:rsidTr="00950EE6">
        <w:trPr>
          <w:trHeight w:val="774"/>
          <w:jc w:val="center"/>
        </w:trPr>
        <w:tc>
          <w:tcPr>
            <w:tcW w:w="1368" w:type="dxa"/>
          </w:tcPr>
          <w:p w:rsidR="00BF63D0" w:rsidRPr="009D58DB" w:rsidRDefault="00BF63D0" w:rsidP="00950EE6">
            <w:pPr>
              <w:jc w:val="center"/>
              <w:rPr>
                <w:b/>
                <w:lang w:val="en-NZ"/>
              </w:rPr>
            </w:pPr>
            <w:r>
              <w:rPr>
                <w:rFonts w:hint="eastAsia"/>
                <w:b/>
                <w:lang w:val="en-NZ"/>
              </w:rPr>
              <w:lastRenderedPageBreak/>
              <w:t>检查方法</w:t>
            </w:r>
          </w:p>
        </w:tc>
        <w:tc>
          <w:tcPr>
            <w:tcW w:w="7154" w:type="dxa"/>
          </w:tcPr>
          <w:p w:rsidR="00A06204" w:rsidRDefault="00BF63D0" w:rsidP="00A06204">
            <w:r>
              <w:rPr>
                <w:rFonts w:hint="eastAsia"/>
              </w:rPr>
              <w:t>参考安全配置方法</w:t>
            </w:r>
            <w:r w:rsidR="007C66E0">
              <w:rPr>
                <w:rFonts w:hint="eastAsia"/>
              </w:rPr>
              <w:t>。</w:t>
            </w:r>
          </w:p>
          <w:p w:rsidR="00BF63D0" w:rsidRDefault="00A06204" w:rsidP="00A06204">
            <w:r>
              <w:rPr>
                <w:rFonts w:hint="eastAsia"/>
              </w:rPr>
              <w:t>如果是则符合，否则不符合。</w:t>
            </w:r>
          </w:p>
        </w:tc>
      </w:tr>
      <w:tr w:rsidR="00F60BA4" w:rsidRPr="00AA36D3" w:rsidTr="00950EE6">
        <w:trPr>
          <w:trHeight w:val="459"/>
          <w:jc w:val="center"/>
        </w:trPr>
        <w:tc>
          <w:tcPr>
            <w:tcW w:w="1368" w:type="dxa"/>
          </w:tcPr>
          <w:p w:rsidR="00F60BA4" w:rsidRDefault="00F60BA4" w:rsidP="00950EE6">
            <w:pPr>
              <w:jc w:val="center"/>
              <w:rPr>
                <w:b/>
              </w:rPr>
            </w:pPr>
            <w:r>
              <w:rPr>
                <w:rFonts w:hint="eastAsia"/>
                <w:b/>
              </w:rPr>
              <w:t>依据</w:t>
            </w:r>
          </w:p>
        </w:tc>
        <w:tc>
          <w:tcPr>
            <w:tcW w:w="7154" w:type="dxa"/>
          </w:tcPr>
          <w:p w:rsidR="00847932" w:rsidRDefault="005E67C4" w:rsidP="00A2557B">
            <w:r>
              <w:t xml:space="preserve">7.1.3.3 </w:t>
            </w:r>
            <w:r>
              <w:rPr>
                <w:rFonts w:hint="eastAsia"/>
              </w:rPr>
              <w:t>主机：安全审计（</w:t>
            </w:r>
            <w:r>
              <w:t>G3</w:t>
            </w:r>
            <w:r>
              <w:rPr>
                <w:rFonts w:hint="eastAsia"/>
              </w:rPr>
              <w:t>），</w:t>
            </w:r>
            <w:r w:rsidR="00847932">
              <w:t>a</w:t>
            </w:r>
            <w:r w:rsidR="00847932">
              <w:rPr>
                <w:rFonts w:hint="eastAsia"/>
              </w:rPr>
              <w:t>）审计范围应覆盖到服务器和重要客户端上的每个操作系统用户和数据库用户。</w:t>
            </w:r>
          </w:p>
          <w:p w:rsidR="00F60BA4" w:rsidRDefault="005E67C4" w:rsidP="00A2557B">
            <w:r>
              <w:t xml:space="preserve">7.1.3.3 </w:t>
            </w:r>
            <w:r>
              <w:rPr>
                <w:rFonts w:hint="eastAsia"/>
              </w:rPr>
              <w:t>主机：安全审计（</w:t>
            </w:r>
            <w:r>
              <w:t>G3</w:t>
            </w:r>
            <w:r>
              <w:rPr>
                <w:rFonts w:hint="eastAsia"/>
              </w:rPr>
              <w:t>），</w:t>
            </w:r>
            <w:r w:rsidR="00847932">
              <w:t>b</w:t>
            </w:r>
            <w:r w:rsidR="00847932">
              <w:rPr>
                <w:rFonts w:hint="eastAsia"/>
              </w:rPr>
              <w:t>）审计内容应包括重要用户行为、系统资源的异常使用和重要系统命令的使用、账号的分配、创建与变更、审计策略的调整、审计系统功能的关闭与启动等系统内重要的安全相关事件。</w:t>
            </w:r>
          </w:p>
        </w:tc>
      </w:tr>
      <w:tr w:rsidR="00F60BA4" w:rsidRPr="00053197" w:rsidTr="00950EE6">
        <w:trPr>
          <w:trHeight w:val="294"/>
          <w:jc w:val="center"/>
        </w:trPr>
        <w:tc>
          <w:tcPr>
            <w:tcW w:w="1368" w:type="dxa"/>
            <w:tcBorders>
              <w:bottom w:val="single" w:sz="4" w:space="0" w:color="auto"/>
            </w:tcBorders>
          </w:tcPr>
          <w:p w:rsidR="00F60BA4" w:rsidRPr="00053197" w:rsidRDefault="00F60BA4" w:rsidP="00950EE6">
            <w:pPr>
              <w:jc w:val="center"/>
              <w:rPr>
                <w:b/>
              </w:rPr>
            </w:pPr>
            <w:r w:rsidRPr="00053197">
              <w:rPr>
                <w:rFonts w:hint="eastAsia"/>
                <w:b/>
              </w:rPr>
              <w:t>备注</w:t>
            </w:r>
          </w:p>
        </w:tc>
        <w:tc>
          <w:tcPr>
            <w:tcW w:w="7154" w:type="dxa"/>
          </w:tcPr>
          <w:p w:rsidR="00F60BA4" w:rsidRPr="00053197" w:rsidRDefault="00F60BA4" w:rsidP="00950EE6"/>
        </w:tc>
      </w:tr>
    </w:tbl>
    <w:p w:rsidR="00720323" w:rsidRDefault="00E03975" w:rsidP="00720323">
      <w:pPr>
        <w:pStyle w:val="32"/>
        <w:rPr>
          <w:sz w:val="28"/>
          <w:lang w:eastAsia="zh-CN"/>
        </w:rPr>
      </w:pPr>
      <w:bookmarkStart w:id="106" w:name="_Toc408244827"/>
      <w:bookmarkStart w:id="107" w:name="_Toc388358390"/>
      <w:bookmarkStart w:id="108" w:name="_Toc275273418"/>
      <w:bookmarkStart w:id="109" w:name="_Toc174848816"/>
      <w:r>
        <w:rPr>
          <w:rFonts w:hint="eastAsia"/>
          <w:sz w:val="28"/>
          <w:lang w:eastAsia="zh-CN"/>
        </w:rPr>
        <w:t>配置使用</w:t>
      </w:r>
      <w:r w:rsidR="00720323">
        <w:rPr>
          <w:rFonts w:hint="eastAsia"/>
          <w:sz w:val="28"/>
        </w:rPr>
        <w:t>NTP</w:t>
      </w:r>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720323" w:rsidRPr="00053197" w:rsidTr="000F3174">
        <w:trPr>
          <w:jc w:val="center"/>
        </w:trPr>
        <w:tc>
          <w:tcPr>
            <w:tcW w:w="1368" w:type="dxa"/>
          </w:tcPr>
          <w:p w:rsidR="00720323" w:rsidRDefault="00720323" w:rsidP="000F3174">
            <w:pPr>
              <w:jc w:val="center"/>
              <w:rPr>
                <w:b/>
                <w:lang w:val="en-NZ"/>
              </w:rPr>
            </w:pPr>
            <w:r w:rsidRPr="009D58DB">
              <w:rPr>
                <w:rFonts w:hint="eastAsia"/>
                <w:b/>
                <w:lang w:val="en-NZ"/>
              </w:rPr>
              <w:t>安全基线</w:t>
            </w:r>
          </w:p>
          <w:p w:rsidR="00720323" w:rsidRPr="009D58DB" w:rsidRDefault="00720323" w:rsidP="000F3174">
            <w:pPr>
              <w:jc w:val="center"/>
              <w:rPr>
                <w:b/>
                <w:lang w:val="en-NZ"/>
              </w:rPr>
            </w:pPr>
            <w:r w:rsidRPr="009D58DB">
              <w:rPr>
                <w:rFonts w:hint="eastAsia"/>
                <w:b/>
                <w:lang w:val="en-NZ"/>
              </w:rPr>
              <w:t>项目名称</w:t>
            </w:r>
          </w:p>
        </w:tc>
        <w:tc>
          <w:tcPr>
            <w:tcW w:w="7154" w:type="dxa"/>
          </w:tcPr>
          <w:p w:rsidR="00720323" w:rsidRPr="008215BE" w:rsidRDefault="00E03975" w:rsidP="000F3174">
            <w:r>
              <w:rPr>
                <w:rFonts w:hint="eastAsia"/>
                <w:bCs/>
              </w:rPr>
              <w:t>配置使用</w:t>
            </w:r>
            <w:r w:rsidR="00720323">
              <w:rPr>
                <w:rFonts w:hint="eastAsia"/>
                <w:bCs/>
              </w:rPr>
              <w:t>NTP</w:t>
            </w:r>
            <w:r w:rsidR="00720323">
              <w:rPr>
                <w:rFonts w:hint="eastAsia"/>
                <w:bCs/>
              </w:rPr>
              <w:t>（必须实施）</w:t>
            </w:r>
          </w:p>
        </w:tc>
      </w:tr>
      <w:tr w:rsidR="00720323" w:rsidRPr="00053197" w:rsidTr="000F3174">
        <w:trPr>
          <w:jc w:val="center"/>
        </w:trPr>
        <w:tc>
          <w:tcPr>
            <w:tcW w:w="1368" w:type="dxa"/>
          </w:tcPr>
          <w:p w:rsidR="00720323" w:rsidRDefault="00720323" w:rsidP="000F3174">
            <w:pPr>
              <w:jc w:val="center"/>
              <w:rPr>
                <w:b/>
                <w:lang w:val="en-NZ"/>
              </w:rPr>
            </w:pPr>
            <w:r w:rsidRPr="009D58DB">
              <w:rPr>
                <w:rFonts w:hint="eastAsia"/>
                <w:b/>
                <w:lang w:val="en-NZ"/>
              </w:rPr>
              <w:t>安全基线</w:t>
            </w:r>
          </w:p>
          <w:p w:rsidR="00720323" w:rsidRPr="009D58DB" w:rsidRDefault="00720323" w:rsidP="000F3174">
            <w:pPr>
              <w:jc w:val="center"/>
              <w:rPr>
                <w:b/>
                <w:lang w:val="en-NZ"/>
              </w:rPr>
            </w:pPr>
            <w:r w:rsidRPr="009D58DB">
              <w:rPr>
                <w:rFonts w:hint="eastAsia"/>
                <w:b/>
                <w:lang w:val="en-NZ"/>
              </w:rPr>
              <w:t>编号</w:t>
            </w:r>
          </w:p>
        </w:tc>
        <w:tc>
          <w:tcPr>
            <w:tcW w:w="7154" w:type="dxa"/>
          </w:tcPr>
          <w:p w:rsidR="00720323" w:rsidRPr="008215BE" w:rsidRDefault="00720323" w:rsidP="000F3174">
            <w:r w:rsidRPr="008215BE">
              <w:rPr>
                <w:rFonts w:hint="eastAsia"/>
              </w:rPr>
              <w:t>操作系</w:t>
            </w:r>
            <w:r>
              <w:rPr>
                <w:rFonts w:hint="eastAsia"/>
              </w:rPr>
              <w:t>统</w:t>
            </w:r>
            <w:r>
              <w:rPr>
                <w:rFonts w:hint="eastAsia"/>
              </w:rPr>
              <w:t>-WINDOWS-3</w:t>
            </w:r>
            <w:r w:rsidR="00F12AAB">
              <w:rPr>
                <w:rFonts w:hint="eastAsia"/>
              </w:rPr>
              <w:t>1</w:t>
            </w:r>
          </w:p>
        </w:tc>
      </w:tr>
      <w:tr w:rsidR="00720323" w:rsidRPr="00053197" w:rsidTr="000F3174">
        <w:trPr>
          <w:jc w:val="center"/>
        </w:trPr>
        <w:tc>
          <w:tcPr>
            <w:tcW w:w="1368" w:type="dxa"/>
          </w:tcPr>
          <w:p w:rsidR="00720323" w:rsidRPr="009D58DB" w:rsidRDefault="00720323" w:rsidP="000F3174">
            <w:pPr>
              <w:jc w:val="center"/>
              <w:rPr>
                <w:b/>
                <w:lang w:val="en-NZ"/>
              </w:rPr>
            </w:pPr>
            <w:r>
              <w:rPr>
                <w:rFonts w:hint="eastAsia"/>
                <w:b/>
                <w:lang w:val="en-NZ"/>
              </w:rPr>
              <w:t>安全基线项说明</w:t>
            </w:r>
          </w:p>
        </w:tc>
        <w:tc>
          <w:tcPr>
            <w:tcW w:w="7154" w:type="dxa"/>
          </w:tcPr>
          <w:p w:rsidR="00720323" w:rsidRPr="00E4048F" w:rsidRDefault="00720323" w:rsidP="000F3174">
            <w:r>
              <w:rPr>
                <w:rFonts w:hint="eastAsia"/>
              </w:rPr>
              <w:t>NTP</w:t>
            </w:r>
            <w:r>
              <w:rPr>
                <w:rFonts w:hint="eastAsia"/>
              </w:rPr>
              <w:t>为网络时间协议，</w:t>
            </w:r>
            <w:r>
              <w:rPr>
                <w:rFonts w:hint="eastAsia"/>
              </w:rPr>
              <w:t>windows</w:t>
            </w:r>
            <w:r>
              <w:rPr>
                <w:rFonts w:hint="eastAsia"/>
              </w:rPr>
              <w:t>可设置并开启</w:t>
            </w:r>
            <w:r>
              <w:t>windows time</w:t>
            </w:r>
            <w:r>
              <w:rPr>
                <w:rFonts w:hint="eastAsia"/>
              </w:rPr>
              <w:t>服务（设置为</w:t>
            </w:r>
            <w:r>
              <w:t>自动</w:t>
            </w:r>
            <w:r>
              <w:rPr>
                <w:rFonts w:hint="eastAsia"/>
              </w:rPr>
              <w:t>）来进行操作系统时间同步，便于确定出现问题后的时间。</w:t>
            </w:r>
          </w:p>
        </w:tc>
      </w:tr>
      <w:tr w:rsidR="00720323" w:rsidRPr="00053197" w:rsidTr="000F3174">
        <w:trPr>
          <w:trHeight w:val="774"/>
          <w:jc w:val="center"/>
        </w:trPr>
        <w:tc>
          <w:tcPr>
            <w:tcW w:w="1368" w:type="dxa"/>
          </w:tcPr>
          <w:p w:rsidR="00720323" w:rsidRPr="009D58DB" w:rsidRDefault="00720323" w:rsidP="000F3174">
            <w:pPr>
              <w:jc w:val="center"/>
              <w:rPr>
                <w:b/>
                <w:lang w:val="en-NZ"/>
              </w:rPr>
            </w:pPr>
            <w:r>
              <w:rPr>
                <w:rFonts w:hint="eastAsia"/>
                <w:b/>
                <w:lang w:val="en-NZ"/>
              </w:rPr>
              <w:t>配置方法</w:t>
            </w:r>
          </w:p>
        </w:tc>
        <w:tc>
          <w:tcPr>
            <w:tcW w:w="7154" w:type="dxa"/>
          </w:tcPr>
          <w:p w:rsidR="00720323" w:rsidRDefault="00720323" w:rsidP="000F3174">
            <w:r>
              <w:rPr>
                <w:rFonts w:hint="eastAsia"/>
                <w:b/>
              </w:rPr>
              <w:t>登录系统，以管理员权限进行如下操作：</w:t>
            </w:r>
          </w:p>
          <w:p w:rsidR="00720323" w:rsidRDefault="00720323" w:rsidP="000F3174">
            <w:pPr>
              <w:rPr>
                <w:i/>
              </w:rPr>
            </w:pPr>
            <w:r>
              <w:t>配置方法：控制面板</w:t>
            </w:r>
            <w:r>
              <w:t>-&gt;</w:t>
            </w:r>
            <w:r>
              <w:t>管理工具</w:t>
            </w:r>
            <w:r>
              <w:t>-&gt;</w:t>
            </w:r>
            <w:r>
              <w:t>服务</w:t>
            </w:r>
            <w:r>
              <w:t>-&gt;</w:t>
            </w:r>
            <w:r>
              <w:t>开启时间服务</w:t>
            </w:r>
          </w:p>
        </w:tc>
      </w:tr>
      <w:tr w:rsidR="00720323" w:rsidRPr="00053197" w:rsidTr="000F3174">
        <w:trPr>
          <w:trHeight w:val="774"/>
          <w:jc w:val="center"/>
        </w:trPr>
        <w:tc>
          <w:tcPr>
            <w:tcW w:w="1368" w:type="dxa"/>
          </w:tcPr>
          <w:p w:rsidR="00720323" w:rsidRPr="009D58DB" w:rsidRDefault="00720323" w:rsidP="000F3174">
            <w:pPr>
              <w:jc w:val="center"/>
              <w:rPr>
                <w:b/>
                <w:lang w:val="en-NZ"/>
              </w:rPr>
            </w:pPr>
            <w:r>
              <w:rPr>
                <w:rFonts w:hint="eastAsia"/>
                <w:b/>
                <w:lang w:val="en-NZ"/>
              </w:rPr>
              <w:t>检查方法</w:t>
            </w:r>
          </w:p>
        </w:tc>
        <w:tc>
          <w:tcPr>
            <w:tcW w:w="7154" w:type="dxa"/>
          </w:tcPr>
          <w:p w:rsidR="00720323" w:rsidRDefault="00720323" w:rsidP="000F3174">
            <w:r>
              <w:rPr>
                <w:rFonts w:hint="eastAsia"/>
              </w:rPr>
              <w:t>参考安全配置方法。</w:t>
            </w:r>
          </w:p>
          <w:p w:rsidR="00720323" w:rsidRDefault="00720323" w:rsidP="000F3174">
            <w:r>
              <w:rPr>
                <w:rFonts w:hint="eastAsia"/>
              </w:rPr>
              <w:t>如果是则符合，否则不符合。</w:t>
            </w:r>
          </w:p>
        </w:tc>
      </w:tr>
      <w:tr w:rsidR="00720323" w:rsidRPr="00AA36D3" w:rsidTr="000F3174">
        <w:trPr>
          <w:trHeight w:val="459"/>
          <w:jc w:val="center"/>
        </w:trPr>
        <w:tc>
          <w:tcPr>
            <w:tcW w:w="1368" w:type="dxa"/>
          </w:tcPr>
          <w:p w:rsidR="00720323" w:rsidRDefault="00720323" w:rsidP="000F3174">
            <w:pPr>
              <w:jc w:val="center"/>
              <w:rPr>
                <w:b/>
              </w:rPr>
            </w:pPr>
            <w:r>
              <w:rPr>
                <w:rFonts w:hint="eastAsia"/>
                <w:b/>
              </w:rPr>
              <w:t>依据</w:t>
            </w:r>
          </w:p>
        </w:tc>
        <w:tc>
          <w:tcPr>
            <w:tcW w:w="7154" w:type="dxa"/>
          </w:tcPr>
          <w:p w:rsidR="00720323" w:rsidRDefault="005E67C4" w:rsidP="000F3174">
            <w:r>
              <w:t xml:space="preserve">7.1.3.3 </w:t>
            </w:r>
            <w:r>
              <w:rPr>
                <w:rFonts w:hint="eastAsia"/>
              </w:rPr>
              <w:t>主机：安全审计（</w:t>
            </w:r>
            <w:r>
              <w:t>G3</w:t>
            </w:r>
            <w:r>
              <w:rPr>
                <w:rFonts w:hint="eastAsia"/>
              </w:rPr>
              <w:t>），</w:t>
            </w:r>
            <w:r w:rsidR="00720323">
              <w:rPr>
                <w:rFonts w:hint="eastAsia"/>
              </w:rPr>
              <w:t xml:space="preserve">c) </w:t>
            </w:r>
            <w:r w:rsidR="00720323">
              <w:rPr>
                <w:rFonts w:hint="eastAsia"/>
              </w:rPr>
              <w:t>审计记录应包括事件的日期、时间、类型、主体标识、客体标识和结果等，并定期备份审计记录，涉及敏感数据的记录保存时间不少于半年；</w:t>
            </w:r>
          </w:p>
        </w:tc>
      </w:tr>
      <w:tr w:rsidR="00720323" w:rsidRPr="00053197" w:rsidTr="000F3174">
        <w:trPr>
          <w:trHeight w:val="294"/>
          <w:jc w:val="center"/>
        </w:trPr>
        <w:tc>
          <w:tcPr>
            <w:tcW w:w="1368" w:type="dxa"/>
            <w:tcBorders>
              <w:bottom w:val="single" w:sz="4" w:space="0" w:color="auto"/>
            </w:tcBorders>
          </w:tcPr>
          <w:p w:rsidR="00720323" w:rsidRPr="00053197" w:rsidRDefault="00720323" w:rsidP="000F3174">
            <w:pPr>
              <w:jc w:val="center"/>
              <w:rPr>
                <w:b/>
              </w:rPr>
            </w:pPr>
            <w:r w:rsidRPr="00053197">
              <w:rPr>
                <w:rFonts w:hint="eastAsia"/>
                <w:b/>
              </w:rPr>
              <w:t>备注</w:t>
            </w:r>
          </w:p>
        </w:tc>
        <w:tc>
          <w:tcPr>
            <w:tcW w:w="7154" w:type="dxa"/>
          </w:tcPr>
          <w:p w:rsidR="00720323" w:rsidRPr="00053197" w:rsidRDefault="00720323" w:rsidP="000F3174"/>
        </w:tc>
      </w:tr>
    </w:tbl>
    <w:p w:rsidR="00801BA1" w:rsidRDefault="00801BA1" w:rsidP="00801BA1">
      <w:pPr>
        <w:pStyle w:val="32"/>
        <w:rPr>
          <w:sz w:val="28"/>
          <w:lang w:eastAsia="zh-CN"/>
        </w:rPr>
      </w:pPr>
      <w:bookmarkStart w:id="110" w:name="_Toc408244828"/>
      <w:r>
        <w:rPr>
          <w:rFonts w:hint="eastAsia"/>
          <w:sz w:val="28"/>
          <w:lang w:eastAsia="zh-CN"/>
        </w:rPr>
        <w:t>配置日志文件容量</w:t>
      </w:r>
      <w:bookmarkEnd w:id="11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01BA1" w:rsidRPr="00053197" w:rsidTr="000F3174">
        <w:trPr>
          <w:jc w:val="center"/>
        </w:trPr>
        <w:tc>
          <w:tcPr>
            <w:tcW w:w="1368" w:type="dxa"/>
          </w:tcPr>
          <w:p w:rsidR="00801BA1" w:rsidRDefault="00801BA1" w:rsidP="000F3174">
            <w:pPr>
              <w:jc w:val="center"/>
              <w:rPr>
                <w:b/>
                <w:lang w:val="en-NZ"/>
              </w:rPr>
            </w:pPr>
            <w:r w:rsidRPr="009D58DB">
              <w:rPr>
                <w:rFonts w:hint="eastAsia"/>
                <w:b/>
                <w:lang w:val="en-NZ"/>
              </w:rPr>
              <w:t>安全基线</w:t>
            </w:r>
          </w:p>
          <w:p w:rsidR="00801BA1" w:rsidRPr="009D58DB" w:rsidRDefault="00801BA1" w:rsidP="000F3174">
            <w:pPr>
              <w:jc w:val="center"/>
              <w:rPr>
                <w:b/>
                <w:lang w:val="en-NZ"/>
              </w:rPr>
            </w:pPr>
            <w:r w:rsidRPr="009D58DB">
              <w:rPr>
                <w:rFonts w:hint="eastAsia"/>
                <w:b/>
                <w:lang w:val="en-NZ"/>
              </w:rPr>
              <w:t>项目名称</w:t>
            </w:r>
          </w:p>
        </w:tc>
        <w:tc>
          <w:tcPr>
            <w:tcW w:w="7154" w:type="dxa"/>
          </w:tcPr>
          <w:p w:rsidR="00801BA1" w:rsidRPr="008215BE" w:rsidRDefault="00801BA1" w:rsidP="000F3174">
            <w:r>
              <w:rPr>
                <w:rFonts w:hint="eastAsia"/>
              </w:rPr>
              <w:t>配置日志文件容量（建议实施）</w:t>
            </w:r>
          </w:p>
        </w:tc>
      </w:tr>
      <w:tr w:rsidR="00801BA1" w:rsidRPr="00053197" w:rsidTr="000F3174">
        <w:trPr>
          <w:jc w:val="center"/>
        </w:trPr>
        <w:tc>
          <w:tcPr>
            <w:tcW w:w="1368" w:type="dxa"/>
          </w:tcPr>
          <w:p w:rsidR="00801BA1" w:rsidRDefault="00801BA1" w:rsidP="000F3174">
            <w:pPr>
              <w:jc w:val="center"/>
              <w:rPr>
                <w:b/>
                <w:lang w:val="en-NZ"/>
              </w:rPr>
            </w:pPr>
            <w:r w:rsidRPr="009D58DB">
              <w:rPr>
                <w:rFonts w:hint="eastAsia"/>
                <w:b/>
                <w:lang w:val="en-NZ"/>
              </w:rPr>
              <w:t>安全基线</w:t>
            </w:r>
          </w:p>
          <w:p w:rsidR="00801BA1" w:rsidRPr="009D58DB" w:rsidRDefault="00801BA1" w:rsidP="000F3174">
            <w:pPr>
              <w:jc w:val="center"/>
              <w:rPr>
                <w:b/>
                <w:lang w:val="en-NZ"/>
              </w:rPr>
            </w:pPr>
            <w:r w:rsidRPr="009D58DB">
              <w:rPr>
                <w:rFonts w:hint="eastAsia"/>
                <w:b/>
                <w:lang w:val="en-NZ"/>
              </w:rPr>
              <w:t>编号</w:t>
            </w:r>
          </w:p>
        </w:tc>
        <w:tc>
          <w:tcPr>
            <w:tcW w:w="7154" w:type="dxa"/>
          </w:tcPr>
          <w:p w:rsidR="00801BA1" w:rsidRPr="008215BE" w:rsidRDefault="00801BA1" w:rsidP="000F3174">
            <w:r w:rsidRPr="008215BE">
              <w:rPr>
                <w:rFonts w:hint="eastAsia"/>
              </w:rPr>
              <w:t>操作系</w:t>
            </w:r>
            <w:r>
              <w:rPr>
                <w:rFonts w:hint="eastAsia"/>
              </w:rPr>
              <w:t>统</w:t>
            </w:r>
            <w:r>
              <w:rPr>
                <w:rFonts w:hint="eastAsia"/>
              </w:rPr>
              <w:t>-WINDOWS-3</w:t>
            </w:r>
            <w:r w:rsidR="00F12AAB">
              <w:rPr>
                <w:rFonts w:hint="eastAsia"/>
              </w:rPr>
              <w:t>2</w:t>
            </w:r>
          </w:p>
        </w:tc>
      </w:tr>
      <w:tr w:rsidR="00801BA1" w:rsidRPr="00053197" w:rsidTr="000F3174">
        <w:trPr>
          <w:jc w:val="center"/>
        </w:trPr>
        <w:tc>
          <w:tcPr>
            <w:tcW w:w="1368" w:type="dxa"/>
          </w:tcPr>
          <w:p w:rsidR="00801BA1" w:rsidRPr="009D58DB" w:rsidRDefault="00801BA1" w:rsidP="000F3174">
            <w:pPr>
              <w:jc w:val="center"/>
              <w:rPr>
                <w:b/>
                <w:lang w:val="en-NZ"/>
              </w:rPr>
            </w:pPr>
            <w:r>
              <w:rPr>
                <w:rFonts w:hint="eastAsia"/>
                <w:b/>
                <w:lang w:val="en-NZ"/>
              </w:rPr>
              <w:t>安全基线项</w:t>
            </w:r>
            <w:r>
              <w:rPr>
                <w:rFonts w:hint="eastAsia"/>
                <w:b/>
                <w:lang w:val="en-NZ"/>
              </w:rPr>
              <w:lastRenderedPageBreak/>
              <w:t>说明</w:t>
            </w:r>
          </w:p>
        </w:tc>
        <w:tc>
          <w:tcPr>
            <w:tcW w:w="7154" w:type="dxa"/>
          </w:tcPr>
          <w:p w:rsidR="00801BA1" w:rsidRPr="00E4048F" w:rsidRDefault="00801BA1" w:rsidP="000F3174">
            <w:r>
              <w:rPr>
                <w:rFonts w:hint="eastAsia"/>
              </w:rPr>
              <w:lastRenderedPageBreak/>
              <w:t>设置应用日志文件大小至少为</w:t>
            </w:r>
            <w:r>
              <w:t>16384KB</w:t>
            </w:r>
            <w:r>
              <w:rPr>
                <w:rFonts w:hint="eastAsia"/>
              </w:rPr>
              <w:t>，设置当达到最大的日志尺寸时，按</w:t>
            </w:r>
            <w:r>
              <w:rPr>
                <w:rFonts w:hint="eastAsia"/>
              </w:rPr>
              <w:lastRenderedPageBreak/>
              <w:t>需要改写事件。</w:t>
            </w:r>
          </w:p>
        </w:tc>
      </w:tr>
      <w:tr w:rsidR="00801BA1" w:rsidRPr="00053197" w:rsidTr="000F3174">
        <w:trPr>
          <w:trHeight w:val="774"/>
          <w:jc w:val="center"/>
        </w:trPr>
        <w:tc>
          <w:tcPr>
            <w:tcW w:w="1368" w:type="dxa"/>
          </w:tcPr>
          <w:p w:rsidR="00801BA1" w:rsidRPr="009D58DB" w:rsidRDefault="00801BA1" w:rsidP="000F3174">
            <w:pPr>
              <w:jc w:val="center"/>
              <w:rPr>
                <w:b/>
                <w:lang w:val="en-NZ"/>
              </w:rPr>
            </w:pPr>
            <w:r>
              <w:rPr>
                <w:rFonts w:hint="eastAsia"/>
                <w:b/>
                <w:lang w:val="en-NZ"/>
              </w:rPr>
              <w:lastRenderedPageBreak/>
              <w:t>配置方法</w:t>
            </w:r>
          </w:p>
        </w:tc>
        <w:tc>
          <w:tcPr>
            <w:tcW w:w="7154" w:type="dxa"/>
          </w:tcPr>
          <w:p w:rsidR="00801BA1" w:rsidRDefault="00801BA1" w:rsidP="000F3174">
            <w:pPr>
              <w:rPr>
                <w:b/>
              </w:rPr>
            </w:pPr>
            <w:r>
              <w:rPr>
                <w:rFonts w:hint="eastAsia"/>
                <w:b/>
              </w:rPr>
              <w:t>登录系统，以管理员权限进行如下操作：</w:t>
            </w:r>
          </w:p>
          <w:p w:rsidR="00801BA1" w:rsidRDefault="00801BA1" w:rsidP="000F3174">
            <w:pPr>
              <w:pStyle w:val="aff2"/>
              <w:spacing w:line="360" w:lineRule="auto"/>
              <w:ind w:firstLineChars="0" w:firstLine="0"/>
              <w:rPr>
                <w:b/>
              </w:rPr>
            </w:pPr>
            <w:r w:rsidRPr="00390EF9">
              <w:rPr>
                <w:rFonts w:hint="eastAsia"/>
                <w:b/>
              </w:rPr>
              <w:t>版本：</w:t>
            </w:r>
            <w:r>
              <w:rPr>
                <w:rFonts w:hint="eastAsia"/>
                <w:b/>
              </w:rPr>
              <w:t>Windows Server 2000</w:t>
            </w:r>
            <w:r>
              <w:rPr>
                <w:rFonts w:hint="eastAsia"/>
                <w:b/>
              </w:rPr>
              <w:t>、</w:t>
            </w:r>
            <w:r>
              <w:rPr>
                <w:rFonts w:hint="eastAsia"/>
                <w:b/>
              </w:rPr>
              <w:t>Windows Server 2003</w:t>
            </w:r>
          </w:p>
          <w:p w:rsidR="00801BA1" w:rsidRDefault="00801BA1" w:rsidP="000F3174">
            <w:r>
              <w:rPr>
                <w:rFonts w:hint="eastAsia"/>
              </w:rPr>
              <w:t>进入“控制面板</w:t>
            </w:r>
            <w:r>
              <w:t>-&gt;</w:t>
            </w:r>
            <w:r>
              <w:rPr>
                <w:rFonts w:hint="eastAsia"/>
              </w:rPr>
              <w:t>管理工具</w:t>
            </w:r>
            <w:r>
              <w:t>-&gt;</w:t>
            </w:r>
            <w:r>
              <w:rPr>
                <w:rFonts w:hint="eastAsia"/>
              </w:rPr>
              <w:t>事件查看器”，在“事件查看器（本地）”中：</w:t>
            </w:r>
          </w:p>
          <w:p w:rsidR="00801BA1" w:rsidRDefault="00801BA1" w:rsidP="000F3174">
            <w:r>
              <w:rPr>
                <w:rFonts w:hint="eastAsia"/>
              </w:rPr>
              <w:t>查看“应用日志”“系统日志”“安全日志”属性中的日志大小</w:t>
            </w:r>
            <w:r>
              <w:t xml:space="preserve"> ,</w:t>
            </w:r>
            <w:r>
              <w:rPr>
                <w:rFonts w:hint="eastAsia"/>
              </w:rPr>
              <w:t>以及设置当达到最大的日志尺寸时的相应策略。</w:t>
            </w:r>
          </w:p>
          <w:p w:rsidR="00801BA1" w:rsidRDefault="00801BA1" w:rsidP="000F3174">
            <w:pPr>
              <w:pStyle w:val="aff2"/>
              <w:spacing w:line="360" w:lineRule="auto"/>
              <w:ind w:firstLineChars="0" w:firstLine="0"/>
              <w:rPr>
                <w:b/>
              </w:rPr>
            </w:pPr>
            <w:r w:rsidRPr="00390EF9">
              <w:rPr>
                <w:rFonts w:hint="eastAsia"/>
                <w:b/>
              </w:rPr>
              <w:t>版本：</w:t>
            </w:r>
            <w:r>
              <w:rPr>
                <w:rFonts w:hint="eastAsia"/>
                <w:b/>
              </w:rPr>
              <w:t>Windows Server 2008</w:t>
            </w:r>
            <w:r>
              <w:rPr>
                <w:rFonts w:hint="eastAsia"/>
                <w:b/>
              </w:rPr>
              <w:t>、</w:t>
            </w:r>
            <w:r>
              <w:rPr>
                <w:rFonts w:hint="eastAsia"/>
                <w:b/>
              </w:rPr>
              <w:t>Windows Server 2012</w:t>
            </w:r>
          </w:p>
          <w:p w:rsidR="00801BA1" w:rsidRDefault="00801BA1" w:rsidP="000F3174">
            <w:r>
              <w:rPr>
                <w:rFonts w:hint="eastAsia"/>
              </w:rPr>
              <w:t>进入“控制面板</w:t>
            </w:r>
            <w:r>
              <w:t>-&gt;</w:t>
            </w:r>
            <w:r>
              <w:rPr>
                <w:rFonts w:hint="eastAsia"/>
              </w:rPr>
              <w:t>管理工具</w:t>
            </w:r>
            <w:r>
              <w:t>-&gt;</w:t>
            </w:r>
            <w:r>
              <w:rPr>
                <w:rFonts w:hint="eastAsia"/>
              </w:rPr>
              <w:t>事件查看器”，在“事件查看器（本地）”中：</w:t>
            </w:r>
          </w:p>
          <w:p w:rsidR="00801BA1" w:rsidRDefault="00801BA1" w:rsidP="000F3174">
            <w:r>
              <w:rPr>
                <w:rFonts w:hint="eastAsia"/>
              </w:rPr>
              <w:t>各日志属性中的日志大小设置不小于“</w:t>
            </w:r>
            <w:r>
              <w:t>16384KB</w:t>
            </w:r>
            <w:r>
              <w:rPr>
                <w:rFonts w:hint="eastAsia"/>
              </w:rPr>
              <w:t>”</w:t>
            </w:r>
            <w:r>
              <w:t xml:space="preserve"> ,</w:t>
            </w:r>
            <w:r>
              <w:rPr>
                <w:rFonts w:hint="eastAsia"/>
              </w:rPr>
              <w:t>设置当达到最大的日志尺寸时，“按需要改写事件”。</w:t>
            </w:r>
          </w:p>
        </w:tc>
      </w:tr>
      <w:tr w:rsidR="00801BA1" w:rsidRPr="00053197" w:rsidTr="000F3174">
        <w:trPr>
          <w:trHeight w:val="774"/>
          <w:jc w:val="center"/>
        </w:trPr>
        <w:tc>
          <w:tcPr>
            <w:tcW w:w="1368" w:type="dxa"/>
          </w:tcPr>
          <w:p w:rsidR="00801BA1" w:rsidRPr="009D58DB" w:rsidRDefault="00801BA1" w:rsidP="000F3174">
            <w:pPr>
              <w:jc w:val="center"/>
              <w:rPr>
                <w:b/>
                <w:lang w:val="en-NZ"/>
              </w:rPr>
            </w:pPr>
            <w:r>
              <w:rPr>
                <w:rFonts w:hint="eastAsia"/>
                <w:b/>
                <w:lang w:val="en-NZ"/>
              </w:rPr>
              <w:t>检查方法</w:t>
            </w:r>
          </w:p>
        </w:tc>
        <w:tc>
          <w:tcPr>
            <w:tcW w:w="7154" w:type="dxa"/>
          </w:tcPr>
          <w:p w:rsidR="00801BA1" w:rsidRDefault="00801BA1" w:rsidP="000F3174">
            <w:r>
              <w:rPr>
                <w:rFonts w:hint="eastAsia"/>
              </w:rPr>
              <w:t>参考安全配置方法，“应用日志”“系统日志”“安全日志”属性中的日志大小设置不小于“</w:t>
            </w:r>
            <w:r>
              <w:t>16384KB</w:t>
            </w:r>
            <w:r>
              <w:rPr>
                <w:rFonts w:hint="eastAsia"/>
              </w:rPr>
              <w:t>”</w:t>
            </w:r>
            <w:r>
              <w:t xml:space="preserve"> ,</w:t>
            </w:r>
            <w:r>
              <w:rPr>
                <w:rFonts w:hint="eastAsia"/>
              </w:rPr>
              <w:t>设置当达到最大的日志尺寸时，“按需要改写事件”。</w:t>
            </w:r>
          </w:p>
          <w:p w:rsidR="00801BA1" w:rsidRDefault="00801BA1" w:rsidP="000F3174">
            <w:r>
              <w:rPr>
                <w:rFonts w:hint="eastAsia"/>
              </w:rPr>
              <w:t>如果是则符合，否则不符合。</w:t>
            </w:r>
          </w:p>
        </w:tc>
      </w:tr>
      <w:tr w:rsidR="00801BA1" w:rsidRPr="00AA36D3" w:rsidTr="000F3174">
        <w:trPr>
          <w:trHeight w:val="459"/>
          <w:jc w:val="center"/>
        </w:trPr>
        <w:tc>
          <w:tcPr>
            <w:tcW w:w="1368" w:type="dxa"/>
          </w:tcPr>
          <w:p w:rsidR="00801BA1" w:rsidRDefault="00801BA1" w:rsidP="000F3174">
            <w:pPr>
              <w:jc w:val="center"/>
              <w:rPr>
                <w:b/>
              </w:rPr>
            </w:pPr>
            <w:r>
              <w:rPr>
                <w:rFonts w:hint="eastAsia"/>
                <w:b/>
              </w:rPr>
              <w:t>依据</w:t>
            </w:r>
          </w:p>
        </w:tc>
        <w:tc>
          <w:tcPr>
            <w:tcW w:w="7154" w:type="dxa"/>
          </w:tcPr>
          <w:p w:rsidR="00801BA1" w:rsidRDefault="005E67C4" w:rsidP="000F3174">
            <w:r>
              <w:t xml:space="preserve">7.1.3.3 </w:t>
            </w:r>
            <w:r>
              <w:rPr>
                <w:rFonts w:hint="eastAsia"/>
              </w:rPr>
              <w:t>主机：安全审计（</w:t>
            </w:r>
            <w:r>
              <w:t>G3</w:t>
            </w:r>
            <w:r>
              <w:rPr>
                <w:rFonts w:hint="eastAsia"/>
              </w:rPr>
              <w:t>），</w:t>
            </w:r>
            <w:r w:rsidR="00801BA1">
              <w:t>c</w:t>
            </w:r>
            <w:r w:rsidR="00801BA1">
              <w:rPr>
                <w:rFonts w:hint="eastAsia"/>
              </w:rPr>
              <w:t>）审计记录应包括事件的日期、时间、类型、主体标识、客体标识和结果等。</w:t>
            </w:r>
          </w:p>
          <w:p w:rsidR="00801BA1" w:rsidRDefault="005E67C4" w:rsidP="000F3174">
            <w:r>
              <w:t xml:space="preserve">7.1.3.3 </w:t>
            </w:r>
            <w:r>
              <w:rPr>
                <w:rFonts w:hint="eastAsia"/>
              </w:rPr>
              <w:t>主机：安全审计（</w:t>
            </w:r>
            <w:r>
              <w:t>G3</w:t>
            </w:r>
            <w:r>
              <w:rPr>
                <w:rFonts w:hint="eastAsia"/>
              </w:rPr>
              <w:t>），</w:t>
            </w:r>
            <w:r w:rsidR="00801BA1">
              <w:t>d</w:t>
            </w:r>
            <w:r w:rsidR="00801BA1">
              <w:rPr>
                <w:rFonts w:hint="eastAsia"/>
              </w:rPr>
              <w:t>）应能够根据记录数据进行分析，并生成审计报表。</w:t>
            </w:r>
          </w:p>
          <w:p w:rsidR="00801BA1" w:rsidRDefault="005E67C4" w:rsidP="000F3174">
            <w:r>
              <w:t xml:space="preserve">7.1.3.3 </w:t>
            </w:r>
            <w:r>
              <w:rPr>
                <w:rFonts w:hint="eastAsia"/>
              </w:rPr>
              <w:t>主机：安全审计（</w:t>
            </w:r>
            <w:r>
              <w:t>G3</w:t>
            </w:r>
            <w:r>
              <w:rPr>
                <w:rFonts w:hint="eastAsia"/>
              </w:rPr>
              <w:t>），</w:t>
            </w:r>
            <w:r w:rsidR="00801BA1">
              <w:t>e</w:t>
            </w:r>
            <w:r w:rsidR="00801BA1">
              <w:rPr>
                <w:rFonts w:hint="eastAsia"/>
              </w:rPr>
              <w:t>）应保护审计进程，避免受到未预期的中断。</w:t>
            </w:r>
          </w:p>
        </w:tc>
      </w:tr>
      <w:tr w:rsidR="00801BA1" w:rsidRPr="00053197" w:rsidTr="000F3174">
        <w:trPr>
          <w:trHeight w:val="294"/>
          <w:jc w:val="center"/>
        </w:trPr>
        <w:tc>
          <w:tcPr>
            <w:tcW w:w="1368" w:type="dxa"/>
            <w:tcBorders>
              <w:bottom w:val="single" w:sz="4" w:space="0" w:color="auto"/>
            </w:tcBorders>
          </w:tcPr>
          <w:p w:rsidR="00801BA1" w:rsidRPr="00053197" w:rsidRDefault="00801BA1" w:rsidP="000F3174">
            <w:pPr>
              <w:jc w:val="center"/>
              <w:rPr>
                <w:b/>
              </w:rPr>
            </w:pPr>
            <w:r w:rsidRPr="00053197">
              <w:rPr>
                <w:rFonts w:hint="eastAsia"/>
                <w:b/>
              </w:rPr>
              <w:t>备注</w:t>
            </w:r>
          </w:p>
        </w:tc>
        <w:tc>
          <w:tcPr>
            <w:tcW w:w="7154" w:type="dxa"/>
          </w:tcPr>
          <w:p w:rsidR="00801BA1" w:rsidRPr="00053197" w:rsidRDefault="00801BA1" w:rsidP="000F3174"/>
        </w:tc>
      </w:tr>
    </w:tbl>
    <w:p w:rsidR="00BC510D" w:rsidRDefault="00BC510D" w:rsidP="00BC510D">
      <w:pPr>
        <w:pStyle w:val="22"/>
        <w:rPr>
          <w:sz w:val="28"/>
          <w:lang w:eastAsia="zh-CN"/>
        </w:rPr>
      </w:pPr>
      <w:bookmarkStart w:id="111" w:name="_Toc408244829"/>
      <w:bookmarkEnd w:id="107"/>
      <w:r>
        <w:rPr>
          <w:rFonts w:hint="eastAsia"/>
          <w:sz w:val="28"/>
          <w:lang w:eastAsia="zh-CN"/>
        </w:rPr>
        <w:t>入侵防范</w:t>
      </w:r>
      <w:bookmarkEnd w:id="111"/>
    </w:p>
    <w:p w:rsidR="00BC510D" w:rsidRDefault="00BC510D" w:rsidP="00BC510D">
      <w:pPr>
        <w:pStyle w:val="32"/>
        <w:rPr>
          <w:sz w:val="28"/>
          <w:lang w:eastAsia="zh-CN"/>
        </w:rPr>
      </w:pPr>
      <w:bookmarkStart w:id="112" w:name="_Toc408244830"/>
      <w:r>
        <w:rPr>
          <w:rFonts w:hint="eastAsia"/>
          <w:sz w:val="28"/>
          <w:lang w:eastAsia="zh-CN"/>
        </w:rPr>
        <w:t>配置</w:t>
      </w:r>
      <w:r>
        <w:rPr>
          <w:rFonts w:hint="eastAsia"/>
          <w:sz w:val="28"/>
        </w:rPr>
        <w:t>补丁管理</w:t>
      </w:r>
      <w:bookmarkEnd w:id="1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项目名称</w:t>
            </w:r>
          </w:p>
        </w:tc>
        <w:tc>
          <w:tcPr>
            <w:tcW w:w="7154" w:type="dxa"/>
          </w:tcPr>
          <w:p w:rsidR="00BC510D" w:rsidRPr="00186C9F" w:rsidRDefault="00BC510D" w:rsidP="000F3174">
            <w:r>
              <w:rPr>
                <w:rFonts w:hint="eastAsia"/>
              </w:rPr>
              <w:t>配置</w:t>
            </w:r>
            <w:r w:rsidRPr="00186C9F">
              <w:rPr>
                <w:rFonts w:hint="eastAsia"/>
              </w:rPr>
              <w:t>补丁管理</w:t>
            </w:r>
            <w:r>
              <w:rPr>
                <w:rFonts w:hint="eastAsia"/>
              </w:rPr>
              <w:t>（必须实施）</w:t>
            </w:r>
          </w:p>
        </w:tc>
      </w:tr>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编号</w:t>
            </w:r>
          </w:p>
        </w:tc>
        <w:tc>
          <w:tcPr>
            <w:tcW w:w="7154" w:type="dxa"/>
          </w:tcPr>
          <w:p w:rsidR="00BC510D" w:rsidRPr="00186C9F" w:rsidRDefault="00BC510D" w:rsidP="000F3174">
            <w:r w:rsidRPr="00186C9F">
              <w:rPr>
                <w:rFonts w:hint="eastAsia"/>
              </w:rPr>
              <w:t>操作系</w:t>
            </w:r>
            <w:r>
              <w:rPr>
                <w:rFonts w:hint="eastAsia"/>
              </w:rPr>
              <w:t>统</w:t>
            </w:r>
            <w:r>
              <w:rPr>
                <w:rFonts w:hint="eastAsia"/>
              </w:rPr>
              <w:t>-WINDOWS-</w:t>
            </w:r>
            <w:r w:rsidRPr="00186C9F">
              <w:rPr>
                <w:rFonts w:hint="eastAsia"/>
              </w:rPr>
              <w:t>3</w:t>
            </w:r>
            <w:r w:rsidR="00F12AAB">
              <w:rPr>
                <w:rFonts w:hint="eastAsia"/>
              </w:rPr>
              <w:t>3</w:t>
            </w:r>
          </w:p>
        </w:tc>
      </w:tr>
      <w:tr w:rsidR="00BC510D" w:rsidRPr="00053197" w:rsidTr="000F3174">
        <w:trPr>
          <w:jc w:val="center"/>
        </w:trPr>
        <w:tc>
          <w:tcPr>
            <w:tcW w:w="1368" w:type="dxa"/>
          </w:tcPr>
          <w:p w:rsidR="00BC510D" w:rsidRPr="009D58DB" w:rsidRDefault="00BC510D" w:rsidP="000F3174">
            <w:pPr>
              <w:jc w:val="center"/>
              <w:rPr>
                <w:b/>
                <w:lang w:val="en-NZ"/>
              </w:rPr>
            </w:pPr>
            <w:r>
              <w:rPr>
                <w:rFonts w:hint="eastAsia"/>
                <w:b/>
                <w:lang w:val="en-NZ"/>
              </w:rPr>
              <w:t>安全基线项说明</w:t>
            </w:r>
          </w:p>
        </w:tc>
        <w:tc>
          <w:tcPr>
            <w:tcW w:w="7154" w:type="dxa"/>
          </w:tcPr>
          <w:p w:rsidR="00BC510D" w:rsidRPr="00E4048F" w:rsidRDefault="00BC510D" w:rsidP="000F3174">
            <w:r>
              <w:rPr>
                <w:rFonts w:hint="eastAsia"/>
              </w:rPr>
              <w:t>应安装最新的</w:t>
            </w:r>
            <w:r>
              <w:t>Service Pack</w:t>
            </w:r>
            <w:r>
              <w:rPr>
                <w:rFonts w:hint="eastAsia"/>
              </w:rPr>
              <w:t>补丁集和</w:t>
            </w:r>
            <w:r w:rsidRPr="00D2504C">
              <w:rPr>
                <w:rFonts w:hint="eastAsia"/>
              </w:rPr>
              <w:t>Hotfix</w:t>
            </w:r>
            <w:r w:rsidRPr="00D2504C">
              <w:t>补丁</w:t>
            </w:r>
            <w:r>
              <w:rPr>
                <w:rFonts w:hint="eastAsia"/>
              </w:rPr>
              <w:t>。对服务器系统应先进行兼容性测试。</w:t>
            </w:r>
          </w:p>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t>配置方法</w:t>
            </w:r>
          </w:p>
        </w:tc>
        <w:tc>
          <w:tcPr>
            <w:tcW w:w="7154" w:type="dxa"/>
          </w:tcPr>
          <w:p w:rsidR="00BC510D" w:rsidRDefault="00BC510D" w:rsidP="000F3174">
            <w:pPr>
              <w:spacing w:line="360" w:lineRule="auto"/>
            </w:pPr>
            <w:r>
              <w:rPr>
                <w:rFonts w:hint="eastAsia"/>
                <w:b/>
              </w:rPr>
              <w:t>登录系统，以管理员权限进行如下操作：</w:t>
            </w:r>
          </w:p>
          <w:p w:rsidR="00BC510D" w:rsidRDefault="00BC510D" w:rsidP="000F3174">
            <w:pPr>
              <w:spacing w:line="360" w:lineRule="auto"/>
            </w:pPr>
            <w:r>
              <w:rPr>
                <w:rFonts w:hint="eastAsia"/>
              </w:rPr>
              <w:t>安装最新的</w:t>
            </w:r>
            <w:r>
              <w:t>Service Pack</w:t>
            </w:r>
            <w:r>
              <w:rPr>
                <w:rFonts w:hint="eastAsia"/>
              </w:rPr>
              <w:t>补丁集。</w:t>
            </w:r>
          </w:p>
          <w:p w:rsidR="00BC510D" w:rsidRDefault="00BC510D" w:rsidP="000F3174">
            <w:pPr>
              <w:spacing w:line="360" w:lineRule="auto"/>
            </w:pPr>
            <w:r>
              <w:t xml:space="preserve">Windows </w:t>
            </w:r>
            <w:r>
              <w:rPr>
                <w:rFonts w:hint="eastAsia"/>
              </w:rPr>
              <w:t>Server 2000</w:t>
            </w:r>
            <w:r>
              <w:rPr>
                <w:rFonts w:hint="eastAsia"/>
              </w:rPr>
              <w:t>的</w:t>
            </w:r>
            <w:r>
              <w:t>Service Pack</w:t>
            </w:r>
            <w:r>
              <w:rPr>
                <w:rFonts w:hint="eastAsia"/>
              </w:rPr>
              <w:t>为</w:t>
            </w:r>
            <w:r>
              <w:t>SP</w:t>
            </w:r>
            <w:r>
              <w:rPr>
                <w:rFonts w:hint="eastAsia"/>
              </w:rPr>
              <w:t>4</w:t>
            </w:r>
          </w:p>
          <w:p w:rsidR="00BC510D" w:rsidRDefault="00BC510D" w:rsidP="000F3174">
            <w:pPr>
              <w:spacing w:line="360" w:lineRule="auto"/>
            </w:pPr>
            <w:r>
              <w:t>Windows Server2003</w:t>
            </w:r>
            <w:r>
              <w:rPr>
                <w:rFonts w:hint="eastAsia"/>
              </w:rPr>
              <w:t>的</w:t>
            </w:r>
            <w:r>
              <w:t>Service Pack</w:t>
            </w:r>
            <w:r>
              <w:rPr>
                <w:rFonts w:hint="eastAsia"/>
              </w:rPr>
              <w:t>为</w:t>
            </w:r>
            <w:r>
              <w:t>SP2</w:t>
            </w:r>
          </w:p>
          <w:p w:rsidR="00BC510D" w:rsidRDefault="00BC510D" w:rsidP="000F3174">
            <w:pPr>
              <w:spacing w:line="360" w:lineRule="auto"/>
            </w:pPr>
            <w:r>
              <w:t>Windows Server2008</w:t>
            </w:r>
            <w:r>
              <w:rPr>
                <w:rFonts w:hint="eastAsia"/>
              </w:rPr>
              <w:t xml:space="preserve"> R2</w:t>
            </w:r>
            <w:r>
              <w:rPr>
                <w:rFonts w:hint="eastAsia"/>
              </w:rPr>
              <w:t>的</w:t>
            </w:r>
            <w:r>
              <w:t>Service Pack</w:t>
            </w:r>
            <w:r>
              <w:rPr>
                <w:rFonts w:hint="eastAsia"/>
              </w:rPr>
              <w:t>为</w:t>
            </w:r>
            <w:r>
              <w:t>SP2</w:t>
            </w:r>
          </w:p>
          <w:p w:rsidR="00BC510D" w:rsidRDefault="00BC510D" w:rsidP="000F3174">
            <w:r>
              <w:lastRenderedPageBreak/>
              <w:t>Windows Server20</w:t>
            </w:r>
            <w:r>
              <w:rPr>
                <w:rFonts w:hint="eastAsia"/>
              </w:rPr>
              <w:t>12 R2</w:t>
            </w:r>
            <w:r>
              <w:rPr>
                <w:rFonts w:hint="eastAsia"/>
              </w:rPr>
              <w:t>尚无</w:t>
            </w:r>
          </w:p>
          <w:p w:rsidR="00BC510D" w:rsidRDefault="00BC510D" w:rsidP="000F3174"/>
          <w:p w:rsidR="00BC510D" w:rsidRDefault="00BC510D" w:rsidP="000F3174">
            <w:r w:rsidRPr="00D2504C">
              <w:rPr>
                <w:rFonts w:hint="eastAsia"/>
              </w:rPr>
              <w:t>控制面板</w:t>
            </w:r>
            <w:r w:rsidRPr="00D2504C">
              <w:rPr>
                <w:rFonts w:hint="eastAsia"/>
              </w:rPr>
              <w:t>-&gt;</w:t>
            </w:r>
            <w:r w:rsidRPr="00D2504C">
              <w:rPr>
                <w:rFonts w:hint="eastAsia"/>
              </w:rPr>
              <w:t>添加或删除程序</w:t>
            </w:r>
            <w:r w:rsidRPr="00D2504C">
              <w:rPr>
                <w:rFonts w:hint="eastAsia"/>
              </w:rPr>
              <w:t>-&gt;</w:t>
            </w:r>
            <w:r w:rsidRPr="00D2504C">
              <w:rPr>
                <w:rFonts w:hint="eastAsia"/>
              </w:rPr>
              <w:t>显示更新打钩，查看最近安装的</w:t>
            </w:r>
            <w:r w:rsidRPr="00D2504C">
              <w:rPr>
                <w:rFonts w:hint="eastAsia"/>
              </w:rPr>
              <w:t>Hotfix</w:t>
            </w:r>
            <w:r w:rsidRPr="00D2504C">
              <w:rPr>
                <w:rFonts w:hint="eastAsia"/>
              </w:rPr>
              <w:t>补丁是否为微软最新发布。</w:t>
            </w:r>
          </w:p>
          <w:p w:rsidR="00BC510D" w:rsidRPr="003A2928" w:rsidRDefault="00BC510D" w:rsidP="000F3174"/>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lastRenderedPageBreak/>
              <w:t>检查方法</w:t>
            </w:r>
          </w:p>
        </w:tc>
        <w:tc>
          <w:tcPr>
            <w:tcW w:w="7154" w:type="dxa"/>
          </w:tcPr>
          <w:p w:rsidR="00BC510D" w:rsidRDefault="00BC510D" w:rsidP="000F3174">
            <w:r>
              <w:rPr>
                <w:rFonts w:hint="eastAsia"/>
              </w:rPr>
              <w:t>参照漏洞扫描结果，服务器是否存在高危风险漏洞。也可以运行微软自动扫描工具</w:t>
            </w:r>
            <w:r>
              <w:t>MBSA (</w:t>
            </w:r>
            <w:r>
              <w:rPr>
                <w:rFonts w:hint="eastAsia"/>
              </w:rPr>
              <w:t>支持群组扫描</w:t>
            </w:r>
            <w:r>
              <w:t>)</w:t>
            </w:r>
            <w:r>
              <w:rPr>
                <w:rFonts w:hint="eastAsia"/>
              </w:rPr>
              <w:t>。</w:t>
            </w:r>
          </w:p>
        </w:tc>
      </w:tr>
      <w:tr w:rsidR="00BC510D" w:rsidRPr="00AA36D3" w:rsidTr="000F3174">
        <w:trPr>
          <w:trHeight w:val="459"/>
          <w:jc w:val="center"/>
        </w:trPr>
        <w:tc>
          <w:tcPr>
            <w:tcW w:w="1368" w:type="dxa"/>
          </w:tcPr>
          <w:p w:rsidR="00BC510D" w:rsidRDefault="00BC510D" w:rsidP="000F3174">
            <w:pPr>
              <w:jc w:val="center"/>
              <w:rPr>
                <w:b/>
              </w:rPr>
            </w:pPr>
            <w:r>
              <w:rPr>
                <w:rFonts w:hint="eastAsia"/>
                <w:b/>
              </w:rPr>
              <w:t>依据</w:t>
            </w:r>
          </w:p>
        </w:tc>
        <w:tc>
          <w:tcPr>
            <w:tcW w:w="7154" w:type="dxa"/>
          </w:tcPr>
          <w:p w:rsidR="00BC510D" w:rsidRDefault="00BC510D" w:rsidP="000F3174">
            <w:r>
              <w:rPr>
                <w:rFonts w:hint="eastAsia"/>
              </w:rPr>
              <w:t xml:space="preserve">7.1.3.5 </w:t>
            </w:r>
            <w:r>
              <w:rPr>
                <w:rFonts w:hint="eastAsia"/>
              </w:rPr>
              <w:t>主机：入侵防范（</w:t>
            </w:r>
            <w:r>
              <w:rPr>
                <w:rFonts w:hint="eastAsia"/>
              </w:rPr>
              <w:t>G3</w:t>
            </w:r>
            <w:r>
              <w:rPr>
                <w:rFonts w:hint="eastAsia"/>
              </w:rPr>
              <w:t>），</w:t>
            </w:r>
            <w:r>
              <w:rPr>
                <w:rFonts w:hint="eastAsia"/>
              </w:rPr>
              <w:t xml:space="preserve">c) </w:t>
            </w:r>
            <w:r>
              <w:rPr>
                <w:rFonts w:hint="eastAsia"/>
              </w:rPr>
              <w:t>操作系统应遵循最小安装的原则，仅安装需要的组件和应用程序，并通过设置升级服务器、系统软件预防性维护服务等方式保持系统补丁及时得到更新</w:t>
            </w:r>
            <w:r w:rsidR="00735672">
              <w:rPr>
                <w:rFonts w:hint="eastAsia"/>
              </w:rPr>
              <w:t>;</w:t>
            </w:r>
          </w:p>
        </w:tc>
      </w:tr>
      <w:tr w:rsidR="00BC510D" w:rsidRPr="00053197" w:rsidTr="000F3174">
        <w:trPr>
          <w:trHeight w:val="294"/>
          <w:jc w:val="center"/>
        </w:trPr>
        <w:tc>
          <w:tcPr>
            <w:tcW w:w="1368" w:type="dxa"/>
            <w:tcBorders>
              <w:bottom w:val="single" w:sz="4" w:space="0" w:color="auto"/>
            </w:tcBorders>
          </w:tcPr>
          <w:p w:rsidR="00BC510D" w:rsidRPr="00053197" w:rsidRDefault="00BC510D" w:rsidP="000F3174">
            <w:pPr>
              <w:jc w:val="center"/>
              <w:rPr>
                <w:b/>
              </w:rPr>
            </w:pPr>
            <w:r w:rsidRPr="00053197">
              <w:rPr>
                <w:rFonts w:hint="eastAsia"/>
                <w:b/>
              </w:rPr>
              <w:t>备注</w:t>
            </w:r>
          </w:p>
        </w:tc>
        <w:tc>
          <w:tcPr>
            <w:tcW w:w="7154" w:type="dxa"/>
          </w:tcPr>
          <w:p w:rsidR="00BC510D" w:rsidRPr="00053197" w:rsidRDefault="00BC510D" w:rsidP="000F3174"/>
        </w:tc>
      </w:tr>
    </w:tbl>
    <w:p w:rsidR="006055E5" w:rsidRDefault="006055E5" w:rsidP="006055E5">
      <w:pPr>
        <w:pStyle w:val="32"/>
        <w:rPr>
          <w:sz w:val="28"/>
          <w:lang w:eastAsia="zh-CN"/>
        </w:rPr>
      </w:pPr>
      <w:bookmarkStart w:id="113" w:name="_Toc275273436"/>
      <w:bookmarkStart w:id="114" w:name="_Toc388358399"/>
      <w:bookmarkStart w:id="115" w:name="_Toc408244831"/>
      <w:r>
        <w:rPr>
          <w:rFonts w:hint="eastAsia"/>
          <w:sz w:val="28"/>
          <w:lang w:eastAsia="zh-CN"/>
        </w:rPr>
        <w:t>禁用不需要的</w:t>
      </w:r>
      <w:r>
        <w:rPr>
          <w:rFonts w:hint="eastAsia"/>
          <w:sz w:val="28"/>
        </w:rPr>
        <w:t>服务</w:t>
      </w:r>
      <w:bookmarkEnd w:id="113"/>
      <w:bookmarkEnd w:id="114"/>
      <w:bookmarkEnd w:id="1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6055E5" w:rsidRPr="00053197" w:rsidTr="00DB19C9">
        <w:trPr>
          <w:jc w:val="center"/>
        </w:trPr>
        <w:tc>
          <w:tcPr>
            <w:tcW w:w="1368" w:type="dxa"/>
          </w:tcPr>
          <w:p w:rsidR="006055E5" w:rsidRDefault="006055E5" w:rsidP="00DB19C9">
            <w:pPr>
              <w:jc w:val="center"/>
              <w:rPr>
                <w:b/>
                <w:lang w:val="en-NZ"/>
              </w:rPr>
            </w:pPr>
            <w:r w:rsidRPr="009D58DB">
              <w:rPr>
                <w:rFonts w:hint="eastAsia"/>
                <w:b/>
                <w:lang w:val="en-NZ"/>
              </w:rPr>
              <w:t>安全基线</w:t>
            </w:r>
          </w:p>
          <w:p w:rsidR="006055E5" w:rsidRPr="009D58DB" w:rsidRDefault="006055E5" w:rsidP="00DB19C9">
            <w:pPr>
              <w:jc w:val="center"/>
              <w:rPr>
                <w:b/>
                <w:lang w:val="en-NZ"/>
              </w:rPr>
            </w:pPr>
            <w:r w:rsidRPr="009D58DB">
              <w:rPr>
                <w:rFonts w:hint="eastAsia"/>
                <w:b/>
                <w:lang w:val="en-NZ"/>
              </w:rPr>
              <w:t>项目名称</w:t>
            </w:r>
          </w:p>
        </w:tc>
        <w:tc>
          <w:tcPr>
            <w:tcW w:w="7154" w:type="dxa"/>
          </w:tcPr>
          <w:p w:rsidR="006055E5" w:rsidRPr="008215BE" w:rsidRDefault="006055E5" w:rsidP="00DB19C9">
            <w:r>
              <w:rPr>
                <w:rFonts w:hint="eastAsia"/>
                <w:bCs/>
              </w:rPr>
              <w:t>禁用不需要的服务（必须实施）</w:t>
            </w:r>
          </w:p>
        </w:tc>
      </w:tr>
      <w:tr w:rsidR="006055E5" w:rsidRPr="00053197" w:rsidTr="00DB19C9">
        <w:trPr>
          <w:jc w:val="center"/>
        </w:trPr>
        <w:tc>
          <w:tcPr>
            <w:tcW w:w="1368" w:type="dxa"/>
          </w:tcPr>
          <w:p w:rsidR="006055E5" w:rsidRDefault="006055E5" w:rsidP="00DB19C9">
            <w:pPr>
              <w:jc w:val="center"/>
              <w:rPr>
                <w:b/>
                <w:lang w:val="en-NZ"/>
              </w:rPr>
            </w:pPr>
            <w:r w:rsidRPr="009D58DB">
              <w:rPr>
                <w:rFonts w:hint="eastAsia"/>
                <w:b/>
                <w:lang w:val="en-NZ"/>
              </w:rPr>
              <w:t>安全基线</w:t>
            </w:r>
          </w:p>
          <w:p w:rsidR="006055E5" w:rsidRPr="009D58DB" w:rsidRDefault="006055E5" w:rsidP="00DB19C9">
            <w:pPr>
              <w:jc w:val="center"/>
              <w:rPr>
                <w:b/>
                <w:lang w:val="en-NZ"/>
              </w:rPr>
            </w:pPr>
            <w:r w:rsidRPr="009D58DB">
              <w:rPr>
                <w:rFonts w:hint="eastAsia"/>
                <w:b/>
                <w:lang w:val="en-NZ"/>
              </w:rPr>
              <w:t>编号</w:t>
            </w:r>
          </w:p>
        </w:tc>
        <w:tc>
          <w:tcPr>
            <w:tcW w:w="7154" w:type="dxa"/>
          </w:tcPr>
          <w:p w:rsidR="006055E5" w:rsidRPr="008215BE" w:rsidRDefault="006055E5" w:rsidP="00DB19C9">
            <w:r w:rsidRPr="008215BE">
              <w:rPr>
                <w:rFonts w:hint="eastAsia"/>
              </w:rPr>
              <w:t>操作系统</w:t>
            </w:r>
            <w:r>
              <w:rPr>
                <w:rFonts w:hint="eastAsia"/>
              </w:rPr>
              <w:t>-</w:t>
            </w:r>
            <w:r w:rsidRPr="008215BE">
              <w:rPr>
                <w:rFonts w:hint="eastAsia"/>
              </w:rPr>
              <w:t>WINDOWS-</w:t>
            </w:r>
            <w:r w:rsidR="00F12AAB">
              <w:rPr>
                <w:rFonts w:hint="eastAsia"/>
              </w:rPr>
              <w:t>34</w:t>
            </w:r>
          </w:p>
        </w:tc>
      </w:tr>
      <w:tr w:rsidR="006055E5" w:rsidRPr="00053197" w:rsidTr="00DB19C9">
        <w:trPr>
          <w:jc w:val="center"/>
        </w:trPr>
        <w:tc>
          <w:tcPr>
            <w:tcW w:w="1368" w:type="dxa"/>
          </w:tcPr>
          <w:p w:rsidR="006055E5" w:rsidRPr="009D58DB" w:rsidRDefault="006055E5" w:rsidP="00DB19C9">
            <w:pPr>
              <w:jc w:val="center"/>
              <w:rPr>
                <w:b/>
                <w:lang w:val="en-NZ"/>
              </w:rPr>
            </w:pPr>
            <w:r>
              <w:rPr>
                <w:rFonts w:hint="eastAsia"/>
                <w:b/>
                <w:lang w:val="en-NZ"/>
              </w:rPr>
              <w:t>安全基线项说明</w:t>
            </w:r>
          </w:p>
        </w:tc>
        <w:tc>
          <w:tcPr>
            <w:tcW w:w="7154" w:type="dxa"/>
          </w:tcPr>
          <w:p w:rsidR="006055E5" w:rsidRPr="00E4048F" w:rsidRDefault="006055E5" w:rsidP="00DB19C9">
            <w:r>
              <w:rPr>
                <w:rFonts w:hint="eastAsia"/>
              </w:rPr>
              <w:t>列出所需要服务的列表</w:t>
            </w:r>
            <w:r>
              <w:rPr>
                <w:rFonts w:hint="eastAsia"/>
              </w:rPr>
              <w:t>(</w:t>
            </w:r>
            <w:r>
              <w:rPr>
                <w:rFonts w:hint="eastAsia"/>
              </w:rPr>
              <w:t>包括所需的系统服务</w:t>
            </w:r>
            <w:r>
              <w:rPr>
                <w:rFonts w:hint="eastAsia"/>
              </w:rPr>
              <w:t>)</w:t>
            </w:r>
            <w:r>
              <w:rPr>
                <w:rFonts w:hint="eastAsia"/>
              </w:rPr>
              <w:t>，通过与系统管理员确认无异常服务存在。</w:t>
            </w:r>
          </w:p>
        </w:tc>
      </w:tr>
      <w:tr w:rsidR="006055E5" w:rsidRPr="00053197" w:rsidTr="00DB19C9">
        <w:trPr>
          <w:trHeight w:val="774"/>
          <w:jc w:val="center"/>
        </w:trPr>
        <w:tc>
          <w:tcPr>
            <w:tcW w:w="1368" w:type="dxa"/>
          </w:tcPr>
          <w:p w:rsidR="006055E5" w:rsidRPr="009D58DB" w:rsidRDefault="006055E5" w:rsidP="00DB19C9">
            <w:pPr>
              <w:jc w:val="center"/>
              <w:rPr>
                <w:b/>
                <w:lang w:val="en-NZ"/>
              </w:rPr>
            </w:pPr>
            <w:r>
              <w:rPr>
                <w:rFonts w:hint="eastAsia"/>
                <w:b/>
                <w:lang w:val="en-NZ"/>
              </w:rPr>
              <w:t>配置方法</w:t>
            </w:r>
          </w:p>
        </w:tc>
        <w:tc>
          <w:tcPr>
            <w:tcW w:w="7154" w:type="dxa"/>
          </w:tcPr>
          <w:p w:rsidR="006055E5" w:rsidRDefault="006055E5" w:rsidP="00DB19C9">
            <w:r>
              <w:rPr>
                <w:rFonts w:hint="eastAsia"/>
                <w:b/>
              </w:rPr>
              <w:t>登录系统，以管理员权限进行如下操作：</w:t>
            </w:r>
          </w:p>
          <w:p w:rsidR="006055E5" w:rsidRDefault="006055E5" w:rsidP="00DB19C9">
            <w:r>
              <w:t>进入</w:t>
            </w:r>
            <w:r>
              <w:rPr>
                <w:rFonts w:hint="eastAsia"/>
              </w:rPr>
              <w:t>“</w:t>
            </w:r>
            <w:r>
              <w:t>控制面板</w:t>
            </w:r>
            <w:r>
              <w:t>-&gt;</w:t>
            </w:r>
            <w:r>
              <w:t>管理工具</w:t>
            </w:r>
            <w:r>
              <w:t>-&gt;</w:t>
            </w:r>
            <w:r>
              <w:rPr>
                <w:rFonts w:hint="eastAsia"/>
              </w:rPr>
              <w:t>计算机管理”，进入“服务和应用程序”：</w:t>
            </w:r>
          </w:p>
          <w:p w:rsidR="006055E5" w:rsidRDefault="006055E5" w:rsidP="00DB19C9">
            <w:r>
              <w:rPr>
                <w:rFonts w:hint="eastAsia"/>
              </w:rPr>
              <w:t>查看所有服务，输出所有服务列表，查看是否有异常服务。</w:t>
            </w:r>
          </w:p>
          <w:p w:rsidR="006055E5" w:rsidRDefault="006055E5" w:rsidP="00DB19C9">
            <w:r>
              <w:rPr>
                <w:rFonts w:hint="eastAsia"/>
              </w:rPr>
              <w:t>通常可被禁止的服务有：</w:t>
            </w:r>
          </w:p>
          <w:p w:rsidR="006055E5" w:rsidRPr="0024435E" w:rsidRDefault="006055E5" w:rsidP="00DB19C9">
            <w:pPr>
              <w:pStyle w:val="afffff6"/>
              <w:numPr>
                <w:ilvl w:val="0"/>
                <w:numId w:val="34"/>
              </w:numPr>
              <w:ind w:firstLineChars="0"/>
              <w:rPr>
                <w:sz w:val="18"/>
                <w:szCs w:val="18"/>
              </w:rPr>
            </w:pPr>
            <w:r>
              <w:rPr>
                <w:rFonts w:hint="eastAsia"/>
                <w:sz w:val="18"/>
                <w:szCs w:val="18"/>
              </w:rPr>
              <w:t>Alert</w:t>
            </w:r>
          </w:p>
          <w:p w:rsidR="006055E5" w:rsidRPr="0024435E" w:rsidRDefault="006055E5" w:rsidP="00DB19C9">
            <w:pPr>
              <w:pStyle w:val="afffff6"/>
              <w:numPr>
                <w:ilvl w:val="0"/>
                <w:numId w:val="34"/>
              </w:numPr>
              <w:ind w:firstLineChars="0"/>
              <w:rPr>
                <w:sz w:val="18"/>
                <w:szCs w:val="18"/>
              </w:rPr>
            </w:pPr>
            <w:r w:rsidRPr="0024435E">
              <w:rPr>
                <w:sz w:val="18"/>
                <w:szCs w:val="18"/>
              </w:rPr>
              <w:t>Application Layer Gateway Service</w:t>
            </w:r>
          </w:p>
          <w:p w:rsidR="006055E5" w:rsidRPr="0024435E" w:rsidRDefault="006055E5" w:rsidP="00DB19C9">
            <w:pPr>
              <w:pStyle w:val="afffff6"/>
              <w:numPr>
                <w:ilvl w:val="0"/>
                <w:numId w:val="34"/>
              </w:numPr>
              <w:ind w:firstLineChars="0"/>
              <w:rPr>
                <w:sz w:val="18"/>
                <w:szCs w:val="18"/>
              </w:rPr>
            </w:pPr>
            <w:r w:rsidRPr="0024435E">
              <w:rPr>
                <w:sz w:val="18"/>
                <w:szCs w:val="18"/>
              </w:rPr>
              <w:t>Error Reporting Service</w:t>
            </w:r>
          </w:p>
          <w:p w:rsidR="006055E5" w:rsidRPr="0024435E" w:rsidRDefault="006055E5" w:rsidP="00DB19C9">
            <w:pPr>
              <w:pStyle w:val="afffff6"/>
              <w:numPr>
                <w:ilvl w:val="0"/>
                <w:numId w:val="34"/>
              </w:numPr>
              <w:ind w:firstLineChars="0"/>
              <w:rPr>
                <w:sz w:val="18"/>
                <w:szCs w:val="18"/>
              </w:rPr>
            </w:pPr>
            <w:r w:rsidRPr="0024435E">
              <w:rPr>
                <w:sz w:val="18"/>
                <w:szCs w:val="18"/>
              </w:rPr>
              <w:t>Help and Suppor</w:t>
            </w:r>
          </w:p>
          <w:p w:rsidR="006055E5" w:rsidRPr="0024435E" w:rsidRDefault="006055E5" w:rsidP="00DB19C9">
            <w:pPr>
              <w:pStyle w:val="afffff6"/>
              <w:numPr>
                <w:ilvl w:val="0"/>
                <w:numId w:val="34"/>
              </w:numPr>
              <w:ind w:firstLineChars="0"/>
              <w:rPr>
                <w:sz w:val="18"/>
                <w:szCs w:val="18"/>
              </w:rPr>
            </w:pPr>
            <w:r w:rsidRPr="0024435E">
              <w:rPr>
                <w:sz w:val="18"/>
                <w:szCs w:val="18"/>
              </w:rPr>
              <w:t>NetMeeting Remote Desktop Sharing</w:t>
            </w:r>
            <w:r w:rsidRPr="0024435E">
              <w:rPr>
                <w:rFonts w:hint="eastAsia"/>
                <w:sz w:val="18"/>
                <w:szCs w:val="18"/>
              </w:rPr>
              <w:t xml:space="preserve">, </w:t>
            </w:r>
          </w:p>
          <w:p w:rsidR="006055E5" w:rsidRPr="0024435E" w:rsidRDefault="006055E5" w:rsidP="00DB19C9">
            <w:pPr>
              <w:pStyle w:val="afffff6"/>
              <w:numPr>
                <w:ilvl w:val="0"/>
                <w:numId w:val="34"/>
              </w:numPr>
              <w:ind w:firstLineChars="0"/>
              <w:rPr>
                <w:sz w:val="18"/>
                <w:szCs w:val="18"/>
              </w:rPr>
            </w:pPr>
            <w:r w:rsidRPr="0024435E">
              <w:rPr>
                <w:sz w:val="18"/>
                <w:szCs w:val="18"/>
              </w:rPr>
              <w:t>Portable Media Serial Number</w:t>
            </w:r>
            <w:r>
              <w:rPr>
                <w:rFonts w:hint="eastAsia"/>
                <w:sz w:val="18"/>
                <w:szCs w:val="18"/>
              </w:rPr>
              <w:t>,</w:t>
            </w:r>
          </w:p>
          <w:p w:rsidR="006055E5" w:rsidRPr="0024435E" w:rsidRDefault="006055E5" w:rsidP="00DB19C9">
            <w:pPr>
              <w:pStyle w:val="afffff6"/>
              <w:numPr>
                <w:ilvl w:val="0"/>
                <w:numId w:val="34"/>
              </w:numPr>
              <w:ind w:firstLineChars="0"/>
              <w:rPr>
                <w:sz w:val="18"/>
                <w:szCs w:val="18"/>
              </w:rPr>
            </w:pPr>
            <w:r w:rsidRPr="0024435E">
              <w:rPr>
                <w:sz w:val="18"/>
                <w:szCs w:val="18"/>
              </w:rPr>
              <w:t>Print Spooler</w:t>
            </w:r>
          </w:p>
          <w:p w:rsidR="006055E5" w:rsidRPr="0024435E" w:rsidRDefault="006055E5" w:rsidP="00DB19C9">
            <w:pPr>
              <w:pStyle w:val="afffff6"/>
              <w:numPr>
                <w:ilvl w:val="0"/>
                <w:numId w:val="34"/>
              </w:numPr>
              <w:ind w:firstLineChars="0"/>
              <w:rPr>
                <w:sz w:val="18"/>
                <w:szCs w:val="18"/>
              </w:rPr>
            </w:pPr>
            <w:r w:rsidRPr="0024435E">
              <w:rPr>
                <w:sz w:val="18"/>
                <w:szCs w:val="18"/>
              </w:rPr>
              <w:t>Remote Desktop Help Session Manager</w:t>
            </w:r>
          </w:p>
          <w:p w:rsidR="006055E5" w:rsidRPr="0024435E" w:rsidRDefault="006055E5" w:rsidP="00DB19C9">
            <w:pPr>
              <w:pStyle w:val="afffff6"/>
              <w:numPr>
                <w:ilvl w:val="0"/>
                <w:numId w:val="34"/>
              </w:numPr>
              <w:ind w:firstLineChars="0"/>
              <w:rPr>
                <w:sz w:val="18"/>
                <w:szCs w:val="18"/>
              </w:rPr>
            </w:pPr>
            <w:r w:rsidRPr="0024435E">
              <w:rPr>
                <w:sz w:val="18"/>
                <w:szCs w:val="18"/>
              </w:rPr>
              <w:t>Server</w:t>
            </w:r>
          </w:p>
          <w:p w:rsidR="006055E5" w:rsidRPr="0024435E" w:rsidRDefault="006055E5" w:rsidP="00DB19C9">
            <w:pPr>
              <w:pStyle w:val="afffff6"/>
              <w:numPr>
                <w:ilvl w:val="0"/>
                <w:numId w:val="34"/>
              </w:numPr>
              <w:ind w:firstLineChars="0"/>
              <w:rPr>
                <w:sz w:val="18"/>
                <w:szCs w:val="18"/>
              </w:rPr>
            </w:pPr>
            <w:r w:rsidRPr="0024435E">
              <w:rPr>
                <w:sz w:val="18"/>
                <w:szCs w:val="18"/>
              </w:rPr>
              <w:t>Shell Hardware Detection</w:t>
            </w:r>
          </w:p>
          <w:p w:rsidR="006055E5" w:rsidRPr="0024435E" w:rsidRDefault="006055E5" w:rsidP="00DB19C9">
            <w:pPr>
              <w:pStyle w:val="afffff6"/>
              <w:numPr>
                <w:ilvl w:val="0"/>
                <w:numId w:val="34"/>
              </w:numPr>
              <w:ind w:firstLineChars="0"/>
              <w:rPr>
                <w:sz w:val="18"/>
                <w:szCs w:val="18"/>
              </w:rPr>
            </w:pPr>
            <w:r w:rsidRPr="0024435E">
              <w:rPr>
                <w:sz w:val="18"/>
                <w:szCs w:val="18"/>
              </w:rPr>
              <w:t>Telnet</w:t>
            </w:r>
          </w:p>
          <w:p w:rsidR="006055E5" w:rsidRPr="0024435E" w:rsidRDefault="006055E5" w:rsidP="00DB19C9">
            <w:pPr>
              <w:pStyle w:val="afffff6"/>
              <w:numPr>
                <w:ilvl w:val="0"/>
                <w:numId w:val="34"/>
              </w:numPr>
              <w:ind w:firstLineChars="0"/>
              <w:rPr>
                <w:sz w:val="18"/>
                <w:szCs w:val="18"/>
              </w:rPr>
            </w:pPr>
            <w:r w:rsidRPr="0024435E">
              <w:rPr>
                <w:sz w:val="18"/>
                <w:szCs w:val="18"/>
              </w:rPr>
              <w:t>WebClient</w:t>
            </w:r>
          </w:p>
          <w:p w:rsidR="006055E5" w:rsidRPr="0024435E" w:rsidRDefault="006055E5" w:rsidP="00DB19C9">
            <w:pPr>
              <w:pStyle w:val="afffff6"/>
              <w:numPr>
                <w:ilvl w:val="0"/>
                <w:numId w:val="34"/>
              </w:numPr>
              <w:ind w:firstLineChars="0"/>
              <w:rPr>
                <w:sz w:val="18"/>
                <w:szCs w:val="18"/>
              </w:rPr>
            </w:pPr>
            <w:r w:rsidRPr="0024435E">
              <w:rPr>
                <w:sz w:val="18"/>
                <w:szCs w:val="18"/>
              </w:rPr>
              <w:t>Wireless Zero Configuration</w:t>
            </w:r>
          </w:p>
          <w:p w:rsidR="006055E5" w:rsidRPr="00A21DEF" w:rsidRDefault="006055E5" w:rsidP="00DB19C9">
            <w:pPr>
              <w:pStyle w:val="afffff6"/>
              <w:numPr>
                <w:ilvl w:val="0"/>
                <w:numId w:val="34"/>
              </w:numPr>
              <w:ind w:firstLineChars="0"/>
            </w:pPr>
            <w:r w:rsidRPr="0024435E">
              <w:rPr>
                <w:sz w:val="18"/>
                <w:szCs w:val="18"/>
              </w:rPr>
              <w:t>WMI Performance Adapter</w:t>
            </w:r>
          </w:p>
          <w:p w:rsidR="006055E5" w:rsidRPr="00053197" w:rsidRDefault="006055E5" w:rsidP="00DB19C9">
            <w:r w:rsidRPr="00A21DEF">
              <w:rPr>
                <w:rFonts w:hint="eastAsia"/>
                <w:sz w:val="18"/>
                <w:szCs w:val="18"/>
              </w:rPr>
              <w:t>*</w:t>
            </w:r>
            <w:r w:rsidRPr="00A21DEF">
              <w:rPr>
                <w:rFonts w:hint="eastAsia"/>
                <w:sz w:val="18"/>
                <w:szCs w:val="18"/>
              </w:rPr>
              <w:t>上述服务为推荐的服务，请依照自身需求进行</w:t>
            </w:r>
            <w:r>
              <w:rPr>
                <w:rFonts w:hint="eastAsia"/>
                <w:sz w:val="18"/>
                <w:szCs w:val="18"/>
              </w:rPr>
              <w:t>选择（禁用）。</w:t>
            </w:r>
          </w:p>
        </w:tc>
      </w:tr>
      <w:tr w:rsidR="006055E5" w:rsidRPr="00053197" w:rsidTr="00DB19C9">
        <w:trPr>
          <w:trHeight w:val="774"/>
          <w:jc w:val="center"/>
        </w:trPr>
        <w:tc>
          <w:tcPr>
            <w:tcW w:w="1368" w:type="dxa"/>
          </w:tcPr>
          <w:p w:rsidR="006055E5" w:rsidRPr="009D58DB" w:rsidRDefault="006055E5" w:rsidP="00DB19C9">
            <w:pPr>
              <w:jc w:val="center"/>
              <w:rPr>
                <w:b/>
                <w:lang w:val="en-NZ"/>
              </w:rPr>
            </w:pPr>
            <w:r>
              <w:rPr>
                <w:rFonts w:hint="eastAsia"/>
                <w:b/>
                <w:lang w:val="en-NZ"/>
              </w:rPr>
              <w:lastRenderedPageBreak/>
              <w:t>检查方法</w:t>
            </w:r>
          </w:p>
        </w:tc>
        <w:tc>
          <w:tcPr>
            <w:tcW w:w="7154" w:type="dxa"/>
          </w:tcPr>
          <w:p w:rsidR="006055E5" w:rsidRDefault="006055E5" w:rsidP="00DB19C9">
            <w:r>
              <w:rPr>
                <w:rFonts w:hint="eastAsia"/>
              </w:rPr>
              <w:t>依照配置方法进入“服务和应用程序”菜单，</w:t>
            </w:r>
          </w:p>
          <w:p w:rsidR="006055E5" w:rsidRPr="003C7429" w:rsidRDefault="006055E5" w:rsidP="00DB19C9">
            <w:r>
              <w:rPr>
                <w:rFonts w:hint="eastAsia"/>
              </w:rPr>
              <w:t>如果是则符合，否则不符合。</w:t>
            </w:r>
          </w:p>
        </w:tc>
      </w:tr>
      <w:tr w:rsidR="006055E5" w:rsidRPr="00AA36D3" w:rsidTr="00DB19C9">
        <w:trPr>
          <w:trHeight w:val="459"/>
          <w:jc w:val="center"/>
        </w:trPr>
        <w:tc>
          <w:tcPr>
            <w:tcW w:w="1368" w:type="dxa"/>
          </w:tcPr>
          <w:p w:rsidR="006055E5" w:rsidRDefault="006055E5" w:rsidP="00DB19C9">
            <w:pPr>
              <w:jc w:val="center"/>
              <w:rPr>
                <w:b/>
              </w:rPr>
            </w:pPr>
            <w:r>
              <w:rPr>
                <w:rFonts w:hint="eastAsia"/>
                <w:b/>
              </w:rPr>
              <w:t>依据</w:t>
            </w:r>
          </w:p>
        </w:tc>
        <w:tc>
          <w:tcPr>
            <w:tcW w:w="7154" w:type="dxa"/>
          </w:tcPr>
          <w:p w:rsidR="006055E5" w:rsidRDefault="007B3A21" w:rsidP="00DB19C9">
            <w:r>
              <w:rPr>
                <w:rFonts w:hint="eastAsia"/>
              </w:rPr>
              <w:t xml:space="preserve">7.1.3.5 </w:t>
            </w:r>
            <w:r>
              <w:rPr>
                <w:rFonts w:hint="eastAsia"/>
              </w:rPr>
              <w:t>主机：入侵防范（</w:t>
            </w:r>
            <w:r>
              <w:rPr>
                <w:rFonts w:hint="eastAsia"/>
              </w:rPr>
              <w:t>G3</w:t>
            </w:r>
            <w:r>
              <w:rPr>
                <w:rFonts w:hint="eastAsia"/>
              </w:rPr>
              <w:t>），</w:t>
            </w:r>
            <w:r>
              <w:rPr>
                <w:rFonts w:hint="eastAsia"/>
              </w:rPr>
              <w:t xml:space="preserve">c) </w:t>
            </w:r>
            <w:r>
              <w:rPr>
                <w:rFonts w:hint="eastAsia"/>
              </w:rPr>
              <w:t>操作系统应遵循最小安装的原则，仅安装需要的组件和应用程序，并通过设置升级服务器、系统软件预防性维护服务等方式保持系统补丁及时得到更新</w:t>
            </w:r>
            <w:r>
              <w:rPr>
                <w:rFonts w:hint="eastAsia"/>
              </w:rPr>
              <w:t>;</w:t>
            </w:r>
          </w:p>
        </w:tc>
      </w:tr>
      <w:tr w:rsidR="006055E5" w:rsidRPr="00053197" w:rsidTr="00DB19C9">
        <w:trPr>
          <w:trHeight w:val="294"/>
          <w:jc w:val="center"/>
        </w:trPr>
        <w:tc>
          <w:tcPr>
            <w:tcW w:w="1368" w:type="dxa"/>
            <w:tcBorders>
              <w:bottom w:val="single" w:sz="4" w:space="0" w:color="auto"/>
            </w:tcBorders>
          </w:tcPr>
          <w:p w:rsidR="006055E5" w:rsidRPr="00053197" w:rsidRDefault="006055E5" w:rsidP="00DB19C9">
            <w:pPr>
              <w:jc w:val="center"/>
              <w:rPr>
                <w:b/>
              </w:rPr>
            </w:pPr>
            <w:r w:rsidRPr="00053197">
              <w:rPr>
                <w:rFonts w:hint="eastAsia"/>
                <w:b/>
              </w:rPr>
              <w:t>备注</w:t>
            </w:r>
          </w:p>
        </w:tc>
        <w:tc>
          <w:tcPr>
            <w:tcW w:w="7154" w:type="dxa"/>
          </w:tcPr>
          <w:p w:rsidR="006055E5" w:rsidRPr="00053197" w:rsidRDefault="006055E5" w:rsidP="00DB19C9"/>
        </w:tc>
      </w:tr>
    </w:tbl>
    <w:p w:rsidR="00BC510D" w:rsidRPr="00BC510D" w:rsidRDefault="00BC510D" w:rsidP="00BC510D">
      <w:pPr>
        <w:pStyle w:val="22"/>
        <w:rPr>
          <w:sz w:val="28"/>
          <w:lang w:eastAsia="zh-CN"/>
        </w:rPr>
      </w:pPr>
      <w:bookmarkStart w:id="116" w:name="_Toc408244832"/>
      <w:r w:rsidRPr="00BC510D">
        <w:rPr>
          <w:rFonts w:hint="eastAsia"/>
          <w:sz w:val="28"/>
          <w:lang w:eastAsia="zh-CN"/>
        </w:rPr>
        <w:t>恶意代码防范</w:t>
      </w:r>
      <w:bookmarkEnd w:id="116"/>
    </w:p>
    <w:p w:rsidR="00BC510D" w:rsidRDefault="00BC510D" w:rsidP="00BC510D">
      <w:pPr>
        <w:pStyle w:val="32"/>
        <w:rPr>
          <w:sz w:val="28"/>
          <w:lang w:eastAsia="zh-CN"/>
        </w:rPr>
      </w:pPr>
      <w:bookmarkStart w:id="117" w:name="_Toc275273419"/>
      <w:bookmarkStart w:id="118" w:name="_Toc388358406"/>
      <w:bookmarkStart w:id="119" w:name="_Toc408244833"/>
      <w:r>
        <w:rPr>
          <w:rFonts w:hint="eastAsia"/>
          <w:sz w:val="28"/>
          <w:lang w:eastAsia="zh-CN"/>
        </w:rPr>
        <w:t>设置</w:t>
      </w:r>
      <w:r>
        <w:rPr>
          <w:rFonts w:hint="eastAsia"/>
          <w:sz w:val="28"/>
        </w:rPr>
        <w:t>防病毒管理</w:t>
      </w:r>
      <w:bookmarkEnd w:id="117"/>
      <w:bookmarkEnd w:id="118"/>
      <w:bookmarkEnd w:id="1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项目名称</w:t>
            </w:r>
          </w:p>
        </w:tc>
        <w:tc>
          <w:tcPr>
            <w:tcW w:w="7154" w:type="dxa"/>
          </w:tcPr>
          <w:p w:rsidR="00BC510D" w:rsidRPr="008215BE" w:rsidRDefault="00BC510D" w:rsidP="000F3174">
            <w:r>
              <w:rPr>
                <w:rFonts w:hint="eastAsia"/>
              </w:rPr>
              <w:t>设置</w:t>
            </w:r>
            <w:r w:rsidRPr="008215BE">
              <w:rPr>
                <w:rFonts w:hint="eastAsia"/>
              </w:rPr>
              <w:t>防病毒管理</w:t>
            </w:r>
            <w:r>
              <w:rPr>
                <w:rFonts w:hint="eastAsia"/>
              </w:rPr>
              <w:t>（必须实施）</w:t>
            </w:r>
          </w:p>
        </w:tc>
      </w:tr>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编号</w:t>
            </w:r>
          </w:p>
        </w:tc>
        <w:tc>
          <w:tcPr>
            <w:tcW w:w="7154" w:type="dxa"/>
          </w:tcPr>
          <w:p w:rsidR="00BC510D" w:rsidRPr="008215BE" w:rsidRDefault="00BC510D" w:rsidP="000F3174">
            <w:r w:rsidRPr="008215BE">
              <w:rPr>
                <w:rFonts w:hint="eastAsia"/>
              </w:rPr>
              <w:t>操作系</w:t>
            </w:r>
            <w:r>
              <w:rPr>
                <w:rFonts w:hint="eastAsia"/>
              </w:rPr>
              <w:t>统</w:t>
            </w:r>
            <w:r>
              <w:rPr>
                <w:rFonts w:hint="eastAsia"/>
              </w:rPr>
              <w:t>-WINDOWS-</w:t>
            </w:r>
            <w:r w:rsidRPr="008215BE">
              <w:rPr>
                <w:rFonts w:hint="eastAsia"/>
              </w:rPr>
              <w:t>3</w:t>
            </w:r>
            <w:r w:rsidR="00D023FC">
              <w:rPr>
                <w:rFonts w:hint="eastAsia"/>
              </w:rPr>
              <w:t>5</w:t>
            </w:r>
          </w:p>
        </w:tc>
      </w:tr>
      <w:tr w:rsidR="00BC510D" w:rsidRPr="00053197" w:rsidTr="000F3174">
        <w:trPr>
          <w:jc w:val="center"/>
        </w:trPr>
        <w:tc>
          <w:tcPr>
            <w:tcW w:w="1368" w:type="dxa"/>
          </w:tcPr>
          <w:p w:rsidR="00BC510D" w:rsidRPr="009D58DB" w:rsidRDefault="00BC510D" w:rsidP="000F3174">
            <w:pPr>
              <w:jc w:val="center"/>
              <w:rPr>
                <w:b/>
                <w:lang w:val="en-NZ"/>
              </w:rPr>
            </w:pPr>
            <w:r>
              <w:rPr>
                <w:rFonts w:hint="eastAsia"/>
                <w:b/>
                <w:lang w:val="en-NZ"/>
              </w:rPr>
              <w:t>安全基线项说明</w:t>
            </w:r>
          </w:p>
        </w:tc>
        <w:tc>
          <w:tcPr>
            <w:tcW w:w="7154" w:type="dxa"/>
          </w:tcPr>
          <w:p w:rsidR="00BC510D" w:rsidRPr="00E4048F" w:rsidRDefault="00BC510D" w:rsidP="000F3174">
            <w:r>
              <w:rPr>
                <w:rFonts w:hint="eastAsia"/>
              </w:rPr>
              <w:t>安装防病毒软件，并及时更新。</w:t>
            </w:r>
          </w:p>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t>配置方法</w:t>
            </w:r>
          </w:p>
        </w:tc>
        <w:tc>
          <w:tcPr>
            <w:tcW w:w="7154" w:type="dxa"/>
          </w:tcPr>
          <w:p w:rsidR="00BC510D" w:rsidRDefault="00BC510D" w:rsidP="000F3174">
            <w:r>
              <w:rPr>
                <w:rFonts w:hint="eastAsia"/>
                <w:b/>
              </w:rPr>
              <w:t>登录系统，以管理员权限进行如下操作：</w:t>
            </w:r>
          </w:p>
          <w:p w:rsidR="00BC510D" w:rsidRDefault="00BC510D" w:rsidP="000F3174">
            <w:r>
              <w:rPr>
                <w:rFonts w:hint="eastAsia"/>
              </w:rPr>
              <w:t>安装防病毒软件，并及时更新。</w:t>
            </w:r>
          </w:p>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t>检查方法</w:t>
            </w:r>
          </w:p>
        </w:tc>
        <w:tc>
          <w:tcPr>
            <w:tcW w:w="7154" w:type="dxa"/>
          </w:tcPr>
          <w:p w:rsidR="00BC510D" w:rsidRDefault="00BC510D" w:rsidP="000F3174">
            <w:r w:rsidRPr="006108EF">
              <w:rPr>
                <w:rFonts w:hint="eastAsia"/>
              </w:rPr>
              <w:t>检查是否安装主流杀软</w:t>
            </w:r>
            <w:r>
              <w:rPr>
                <w:rFonts w:hint="eastAsia"/>
              </w:rPr>
              <w:t>，病毒库为最新。</w:t>
            </w:r>
          </w:p>
          <w:p w:rsidR="00BC510D" w:rsidRDefault="00BC510D" w:rsidP="000F3174">
            <w:r>
              <w:rPr>
                <w:rFonts w:hint="eastAsia"/>
              </w:rPr>
              <w:t>如果是则符合，否则不符合。</w:t>
            </w:r>
          </w:p>
        </w:tc>
      </w:tr>
      <w:tr w:rsidR="00BC510D" w:rsidRPr="00AA36D3" w:rsidTr="000F3174">
        <w:trPr>
          <w:trHeight w:val="459"/>
          <w:jc w:val="center"/>
        </w:trPr>
        <w:tc>
          <w:tcPr>
            <w:tcW w:w="1368" w:type="dxa"/>
          </w:tcPr>
          <w:p w:rsidR="00BC510D" w:rsidRDefault="00BC510D" w:rsidP="000F3174">
            <w:pPr>
              <w:jc w:val="center"/>
              <w:rPr>
                <w:b/>
              </w:rPr>
            </w:pPr>
            <w:r>
              <w:rPr>
                <w:rFonts w:hint="eastAsia"/>
                <w:b/>
              </w:rPr>
              <w:t>依据</w:t>
            </w:r>
          </w:p>
        </w:tc>
        <w:tc>
          <w:tcPr>
            <w:tcW w:w="7154" w:type="dxa"/>
          </w:tcPr>
          <w:p w:rsidR="00BC510D" w:rsidRDefault="00BC510D" w:rsidP="000F3174">
            <w:r>
              <w:rPr>
                <w:rFonts w:hint="eastAsia"/>
              </w:rPr>
              <w:t xml:space="preserve">7.1.3.6 </w:t>
            </w:r>
            <w:r>
              <w:rPr>
                <w:rFonts w:hint="eastAsia"/>
              </w:rPr>
              <w:t>主机：恶意代码防范（</w:t>
            </w:r>
            <w:r>
              <w:rPr>
                <w:rFonts w:hint="eastAsia"/>
              </w:rPr>
              <w:t>G3</w:t>
            </w:r>
            <w:r>
              <w:rPr>
                <w:rFonts w:hint="eastAsia"/>
              </w:rPr>
              <w:t>），</w:t>
            </w:r>
            <w:r>
              <w:rPr>
                <w:rFonts w:hint="eastAsia"/>
              </w:rPr>
              <w:t>a</w:t>
            </w:r>
            <w:r>
              <w:rPr>
                <w:rFonts w:hint="eastAsia"/>
              </w:rPr>
              <w:t>）</w:t>
            </w:r>
            <w:r w:rsidRPr="00E71CD2">
              <w:rPr>
                <w:rFonts w:hint="eastAsia"/>
              </w:rPr>
              <w:t>应安装防恶意代码软件，并及时更新防恶意代码软件版本和恶意代码库</w:t>
            </w:r>
            <w:r w:rsidRPr="008D009D">
              <w:rPr>
                <w:rFonts w:hint="eastAsia"/>
              </w:rPr>
              <w:t>。</w:t>
            </w:r>
          </w:p>
        </w:tc>
      </w:tr>
      <w:tr w:rsidR="00BC510D" w:rsidRPr="00053197" w:rsidTr="000F3174">
        <w:trPr>
          <w:trHeight w:val="294"/>
          <w:jc w:val="center"/>
        </w:trPr>
        <w:tc>
          <w:tcPr>
            <w:tcW w:w="1368" w:type="dxa"/>
            <w:tcBorders>
              <w:bottom w:val="single" w:sz="4" w:space="0" w:color="auto"/>
            </w:tcBorders>
          </w:tcPr>
          <w:p w:rsidR="00BC510D" w:rsidRPr="00053197" w:rsidRDefault="00BC510D" w:rsidP="000F3174">
            <w:pPr>
              <w:jc w:val="center"/>
              <w:rPr>
                <w:b/>
              </w:rPr>
            </w:pPr>
            <w:r w:rsidRPr="00053197">
              <w:rPr>
                <w:rFonts w:hint="eastAsia"/>
                <w:b/>
              </w:rPr>
              <w:t>备注</w:t>
            </w:r>
          </w:p>
        </w:tc>
        <w:tc>
          <w:tcPr>
            <w:tcW w:w="7154" w:type="dxa"/>
          </w:tcPr>
          <w:p w:rsidR="00BC510D" w:rsidRPr="00053197" w:rsidRDefault="00BC510D" w:rsidP="000F3174"/>
        </w:tc>
      </w:tr>
    </w:tbl>
    <w:p w:rsidR="00BC510D" w:rsidRPr="00BC510D" w:rsidRDefault="00BC510D" w:rsidP="00BC510D">
      <w:pPr>
        <w:pStyle w:val="22"/>
        <w:rPr>
          <w:sz w:val="28"/>
          <w:lang w:eastAsia="zh-CN"/>
        </w:rPr>
      </w:pPr>
      <w:bookmarkStart w:id="120" w:name="_Toc408244834"/>
      <w:r w:rsidRPr="00BC510D">
        <w:rPr>
          <w:rFonts w:hint="eastAsia"/>
          <w:sz w:val="28"/>
          <w:lang w:eastAsia="zh-CN"/>
        </w:rPr>
        <w:t>资源控制</w:t>
      </w:r>
      <w:bookmarkEnd w:id="120"/>
    </w:p>
    <w:p w:rsidR="00BC510D" w:rsidRDefault="00BC510D" w:rsidP="00BC510D">
      <w:pPr>
        <w:pStyle w:val="32"/>
        <w:rPr>
          <w:sz w:val="28"/>
          <w:lang w:eastAsia="zh-CN"/>
        </w:rPr>
      </w:pPr>
      <w:bookmarkStart w:id="121" w:name="_Toc275273421"/>
      <w:bookmarkStart w:id="122" w:name="_Toc388358397"/>
      <w:bookmarkStart w:id="123" w:name="_Toc408244835"/>
      <w:r>
        <w:rPr>
          <w:rFonts w:hint="eastAsia"/>
          <w:sz w:val="28"/>
          <w:lang w:eastAsia="zh-CN"/>
        </w:rPr>
        <w:t>设置</w:t>
      </w:r>
      <w:r>
        <w:rPr>
          <w:rFonts w:hint="eastAsia"/>
          <w:sz w:val="28"/>
        </w:rPr>
        <w:t>屏保密码保护</w:t>
      </w:r>
      <w:bookmarkEnd w:id="121"/>
      <w:bookmarkEnd w:id="122"/>
      <w:bookmarkEnd w:id="1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项目名称</w:t>
            </w:r>
          </w:p>
        </w:tc>
        <w:tc>
          <w:tcPr>
            <w:tcW w:w="7154" w:type="dxa"/>
          </w:tcPr>
          <w:p w:rsidR="00BC510D" w:rsidRPr="00A902AF" w:rsidRDefault="00BC510D" w:rsidP="000F3174">
            <w:r>
              <w:rPr>
                <w:rFonts w:hint="eastAsia"/>
              </w:rPr>
              <w:t>设置屏保密码保护（必须实施）</w:t>
            </w:r>
          </w:p>
        </w:tc>
      </w:tr>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编号</w:t>
            </w:r>
          </w:p>
        </w:tc>
        <w:tc>
          <w:tcPr>
            <w:tcW w:w="7154" w:type="dxa"/>
          </w:tcPr>
          <w:p w:rsidR="00BC510D" w:rsidRPr="00A902AF" w:rsidRDefault="00BC510D" w:rsidP="000F3174">
            <w:r w:rsidRPr="00A902AF">
              <w:rPr>
                <w:rFonts w:hint="eastAsia"/>
              </w:rPr>
              <w:t>操作系</w:t>
            </w:r>
            <w:r>
              <w:rPr>
                <w:rFonts w:hint="eastAsia"/>
              </w:rPr>
              <w:t>统</w:t>
            </w:r>
            <w:r>
              <w:rPr>
                <w:rFonts w:hint="eastAsia"/>
              </w:rPr>
              <w:t>-WINDOWS-</w:t>
            </w:r>
            <w:r w:rsidR="00D023FC">
              <w:rPr>
                <w:rFonts w:hint="eastAsia"/>
              </w:rPr>
              <w:t>36</w:t>
            </w:r>
          </w:p>
        </w:tc>
      </w:tr>
      <w:tr w:rsidR="00BC510D" w:rsidRPr="00053197" w:rsidTr="000F3174">
        <w:trPr>
          <w:jc w:val="center"/>
        </w:trPr>
        <w:tc>
          <w:tcPr>
            <w:tcW w:w="1368" w:type="dxa"/>
          </w:tcPr>
          <w:p w:rsidR="00BC510D" w:rsidRPr="009D58DB" w:rsidRDefault="00BC510D" w:rsidP="000F3174">
            <w:pPr>
              <w:jc w:val="center"/>
              <w:rPr>
                <w:b/>
                <w:lang w:val="en-NZ"/>
              </w:rPr>
            </w:pPr>
            <w:r>
              <w:rPr>
                <w:rFonts w:hint="eastAsia"/>
                <w:b/>
                <w:lang w:val="en-NZ"/>
              </w:rPr>
              <w:t>安全基线项说明</w:t>
            </w:r>
          </w:p>
        </w:tc>
        <w:tc>
          <w:tcPr>
            <w:tcW w:w="7154" w:type="dxa"/>
          </w:tcPr>
          <w:p w:rsidR="00BC510D" w:rsidRPr="00E4048F" w:rsidRDefault="00BC510D" w:rsidP="000F3174">
            <w:r>
              <w:t>设置</w:t>
            </w:r>
            <w:r>
              <w:rPr>
                <w:rFonts w:hint="eastAsia"/>
              </w:rPr>
              <w:t>带密码的</w:t>
            </w:r>
            <w:r>
              <w:t>屏幕保护</w:t>
            </w:r>
            <w:r>
              <w:rPr>
                <w:rFonts w:hint="eastAsia"/>
              </w:rPr>
              <w:t>，并将</w:t>
            </w:r>
            <w:r>
              <w:t>时间</w:t>
            </w:r>
            <w:r>
              <w:rPr>
                <w:rFonts w:hint="eastAsia"/>
              </w:rPr>
              <w:t>设定为</w:t>
            </w:r>
            <w:r>
              <w:t>5</w:t>
            </w:r>
            <w:r>
              <w:t>分钟</w:t>
            </w:r>
            <w:r>
              <w:rPr>
                <w:rFonts w:hint="eastAsia"/>
              </w:rPr>
              <w:t>。</w:t>
            </w:r>
          </w:p>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t>配置方法</w:t>
            </w:r>
          </w:p>
        </w:tc>
        <w:tc>
          <w:tcPr>
            <w:tcW w:w="7154" w:type="dxa"/>
          </w:tcPr>
          <w:p w:rsidR="00BC510D" w:rsidRPr="007333C7" w:rsidRDefault="00BC510D" w:rsidP="000F3174">
            <w:pPr>
              <w:rPr>
                <w:b/>
              </w:rPr>
            </w:pPr>
            <w:r>
              <w:rPr>
                <w:rFonts w:hint="eastAsia"/>
                <w:b/>
              </w:rPr>
              <w:t>登录系统，以管理员权限进行如下操作：</w:t>
            </w:r>
          </w:p>
          <w:p w:rsidR="00BC510D" w:rsidRDefault="00BC510D" w:rsidP="000F3174">
            <w:pPr>
              <w:pStyle w:val="aff2"/>
              <w:spacing w:line="360" w:lineRule="auto"/>
              <w:ind w:firstLineChars="0" w:firstLine="0"/>
              <w:rPr>
                <w:b/>
              </w:rPr>
            </w:pPr>
            <w:r w:rsidRPr="00842D38">
              <w:rPr>
                <w:rFonts w:hint="eastAsia"/>
                <w:b/>
              </w:rPr>
              <w:t>版本：</w:t>
            </w:r>
            <w:r>
              <w:rPr>
                <w:rFonts w:hint="eastAsia"/>
                <w:b/>
              </w:rPr>
              <w:t>Windows Server 2000</w:t>
            </w:r>
            <w:r>
              <w:rPr>
                <w:rFonts w:hint="eastAsia"/>
                <w:b/>
              </w:rPr>
              <w:t>、</w:t>
            </w:r>
            <w:r>
              <w:rPr>
                <w:rFonts w:hint="eastAsia"/>
                <w:b/>
              </w:rPr>
              <w:t>Windows Server 2003</w:t>
            </w:r>
          </w:p>
          <w:p w:rsidR="00BC510D" w:rsidRDefault="00BC510D" w:rsidP="000F3174">
            <w:pPr>
              <w:spacing w:line="360" w:lineRule="auto"/>
            </w:pPr>
            <w:r w:rsidRPr="00D2504C">
              <w:rPr>
                <w:rFonts w:hint="eastAsia"/>
              </w:rPr>
              <w:lastRenderedPageBreak/>
              <w:t>进入“控制面板－</w:t>
            </w:r>
            <w:r w:rsidRPr="00D2504C">
              <w:rPr>
                <w:rFonts w:hint="eastAsia"/>
              </w:rPr>
              <w:t>&gt;</w:t>
            </w:r>
            <w:r w:rsidRPr="00D2504C">
              <w:rPr>
                <w:rFonts w:hint="eastAsia"/>
              </w:rPr>
              <w:t>显示－</w:t>
            </w:r>
            <w:r w:rsidRPr="00D2504C">
              <w:rPr>
                <w:rFonts w:hint="eastAsia"/>
              </w:rPr>
              <w:t>&gt;</w:t>
            </w:r>
            <w:r w:rsidRPr="00D2504C">
              <w:rPr>
                <w:rFonts w:hint="eastAsia"/>
              </w:rPr>
              <w:t>屏幕保护程序”：启用屏幕保护程序，设置等待时间为“</w:t>
            </w:r>
            <w:r>
              <w:rPr>
                <w:rFonts w:hint="eastAsia"/>
              </w:rPr>
              <w:t>5</w:t>
            </w:r>
            <w:r w:rsidRPr="00D2504C">
              <w:rPr>
                <w:rFonts w:hint="eastAsia"/>
              </w:rPr>
              <w:t>分钟”，启用“在恢复时使用密码保护”。</w:t>
            </w:r>
          </w:p>
          <w:p w:rsidR="00BC510D" w:rsidRPr="00842D38" w:rsidRDefault="00BC510D" w:rsidP="000F3174">
            <w:pPr>
              <w:pStyle w:val="aff2"/>
              <w:spacing w:line="360" w:lineRule="auto"/>
              <w:ind w:firstLineChars="0" w:firstLine="0"/>
              <w:rPr>
                <w:b/>
              </w:rPr>
            </w:pPr>
            <w:r w:rsidRPr="00842D38">
              <w:rPr>
                <w:rFonts w:hint="eastAsia"/>
                <w:b/>
              </w:rPr>
              <w:t>版本：</w:t>
            </w:r>
            <w:r>
              <w:rPr>
                <w:rFonts w:hint="eastAsia"/>
                <w:b/>
              </w:rPr>
              <w:t>Windows Server 2008</w:t>
            </w:r>
            <w:r>
              <w:rPr>
                <w:rFonts w:hint="eastAsia"/>
                <w:b/>
              </w:rPr>
              <w:t>、</w:t>
            </w:r>
            <w:r>
              <w:rPr>
                <w:rFonts w:hint="eastAsia"/>
                <w:b/>
              </w:rPr>
              <w:t>Windows Server 2012</w:t>
            </w:r>
          </w:p>
          <w:p w:rsidR="00BC510D" w:rsidRPr="00CA0FE3" w:rsidRDefault="00BC510D" w:rsidP="000F3174">
            <w:r w:rsidRPr="00660493">
              <w:rPr>
                <w:rFonts w:hint="eastAsia"/>
              </w:rPr>
              <w:t>进入“控制面板－</w:t>
            </w:r>
            <w:r w:rsidRPr="00660493">
              <w:rPr>
                <w:rFonts w:hint="eastAsia"/>
              </w:rPr>
              <w:t>&gt;</w:t>
            </w:r>
            <w:r>
              <w:rPr>
                <w:rFonts w:hint="eastAsia"/>
              </w:rPr>
              <w:t>外观</w:t>
            </w:r>
            <w:r w:rsidRPr="00905ACE">
              <w:sym w:font="Wingdings" w:char="F0E0"/>
            </w:r>
            <w:r w:rsidRPr="00660493">
              <w:rPr>
                <w:rFonts w:hint="eastAsia"/>
              </w:rPr>
              <w:t>显示－</w:t>
            </w:r>
            <w:r w:rsidRPr="00660493">
              <w:rPr>
                <w:rFonts w:hint="eastAsia"/>
              </w:rPr>
              <w:t>&gt;</w:t>
            </w:r>
            <w:r>
              <w:rPr>
                <w:rFonts w:hint="eastAsia"/>
              </w:rPr>
              <w:t>更改</w:t>
            </w:r>
            <w:r w:rsidRPr="00660493">
              <w:rPr>
                <w:rFonts w:hint="eastAsia"/>
              </w:rPr>
              <w:t>屏幕保护程序”：启用屏幕保护程序，设置等待时间为“</w:t>
            </w:r>
            <w:r>
              <w:rPr>
                <w:rFonts w:hint="eastAsia"/>
              </w:rPr>
              <w:t>5</w:t>
            </w:r>
            <w:r w:rsidRPr="00660493">
              <w:rPr>
                <w:rFonts w:hint="eastAsia"/>
              </w:rPr>
              <w:t>分钟”，启用“在恢复时使用密码保护”</w:t>
            </w:r>
            <w:r w:rsidRPr="000C363A">
              <w:t>。</w:t>
            </w:r>
          </w:p>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lastRenderedPageBreak/>
              <w:t>检查方法</w:t>
            </w:r>
          </w:p>
        </w:tc>
        <w:tc>
          <w:tcPr>
            <w:tcW w:w="7154" w:type="dxa"/>
          </w:tcPr>
          <w:p w:rsidR="00BC510D" w:rsidRDefault="00BC510D" w:rsidP="000F3174">
            <w:r>
              <w:rPr>
                <w:rFonts w:hint="eastAsia"/>
              </w:rPr>
              <w:t>参考安全配置方法。</w:t>
            </w:r>
          </w:p>
          <w:p w:rsidR="00BC510D" w:rsidRDefault="00BC510D" w:rsidP="000F3174">
            <w:r>
              <w:rPr>
                <w:rFonts w:hint="eastAsia"/>
              </w:rPr>
              <w:t>如果是则符合，否则不符合。</w:t>
            </w:r>
          </w:p>
        </w:tc>
      </w:tr>
      <w:tr w:rsidR="00BC510D" w:rsidRPr="00AA36D3" w:rsidTr="000F3174">
        <w:trPr>
          <w:trHeight w:val="459"/>
          <w:jc w:val="center"/>
        </w:trPr>
        <w:tc>
          <w:tcPr>
            <w:tcW w:w="1368" w:type="dxa"/>
          </w:tcPr>
          <w:p w:rsidR="00BC510D" w:rsidRDefault="00BC510D" w:rsidP="000F3174">
            <w:pPr>
              <w:jc w:val="center"/>
              <w:rPr>
                <w:b/>
              </w:rPr>
            </w:pPr>
            <w:r>
              <w:rPr>
                <w:rFonts w:hint="eastAsia"/>
                <w:b/>
              </w:rPr>
              <w:t>依据</w:t>
            </w:r>
          </w:p>
        </w:tc>
        <w:tc>
          <w:tcPr>
            <w:tcW w:w="7154" w:type="dxa"/>
          </w:tcPr>
          <w:p w:rsidR="00BC510D" w:rsidRDefault="00BC510D" w:rsidP="000F3174">
            <w:r>
              <w:rPr>
                <w:rFonts w:hint="eastAsia"/>
              </w:rPr>
              <w:t xml:space="preserve">7.1.3.7 </w:t>
            </w:r>
            <w:r>
              <w:rPr>
                <w:rFonts w:hint="eastAsia"/>
              </w:rPr>
              <w:t>主机：资源控制（</w:t>
            </w:r>
            <w:r>
              <w:rPr>
                <w:rFonts w:hint="eastAsia"/>
              </w:rPr>
              <w:t>G3</w:t>
            </w:r>
            <w:r>
              <w:rPr>
                <w:rFonts w:hint="eastAsia"/>
              </w:rPr>
              <w:t>），</w:t>
            </w:r>
            <w:r w:rsidRPr="0077670F">
              <w:rPr>
                <w:rFonts w:hint="eastAsia"/>
              </w:rPr>
              <w:t xml:space="preserve">b) </w:t>
            </w:r>
            <w:r>
              <w:rPr>
                <w:rFonts w:hint="eastAsia"/>
              </w:rPr>
              <w:t>应根据安全策略设置登录终端的操作超时锁定。</w:t>
            </w:r>
          </w:p>
        </w:tc>
      </w:tr>
      <w:tr w:rsidR="00BC510D" w:rsidRPr="00053197" w:rsidTr="000F3174">
        <w:trPr>
          <w:trHeight w:val="294"/>
          <w:jc w:val="center"/>
        </w:trPr>
        <w:tc>
          <w:tcPr>
            <w:tcW w:w="1368" w:type="dxa"/>
            <w:tcBorders>
              <w:bottom w:val="single" w:sz="4" w:space="0" w:color="auto"/>
            </w:tcBorders>
          </w:tcPr>
          <w:p w:rsidR="00BC510D" w:rsidRPr="00053197" w:rsidRDefault="00BC510D" w:rsidP="000F3174">
            <w:pPr>
              <w:jc w:val="center"/>
              <w:rPr>
                <w:b/>
              </w:rPr>
            </w:pPr>
            <w:r w:rsidRPr="00053197">
              <w:rPr>
                <w:rFonts w:hint="eastAsia"/>
                <w:b/>
              </w:rPr>
              <w:t>备注</w:t>
            </w:r>
          </w:p>
        </w:tc>
        <w:tc>
          <w:tcPr>
            <w:tcW w:w="7154" w:type="dxa"/>
          </w:tcPr>
          <w:p w:rsidR="00BC510D" w:rsidRPr="00053197" w:rsidRDefault="00BC510D" w:rsidP="000F3174"/>
        </w:tc>
      </w:tr>
    </w:tbl>
    <w:p w:rsidR="00BC510D" w:rsidRDefault="00BC510D" w:rsidP="00BC510D">
      <w:pPr>
        <w:pStyle w:val="32"/>
        <w:rPr>
          <w:sz w:val="28"/>
          <w:lang w:eastAsia="zh-CN"/>
        </w:rPr>
      </w:pPr>
      <w:bookmarkStart w:id="124" w:name="_Toc275273414"/>
      <w:bookmarkStart w:id="125" w:name="_Toc388358396"/>
      <w:bookmarkStart w:id="126" w:name="_Toc408244836"/>
      <w:r>
        <w:rPr>
          <w:rFonts w:hint="eastAsia"/>
          <w:sz w:val="28"/>
          <w:lang w:eastAsia="zh-CN"/>
        </w:rPr>
        <w:t>设置</w:t>
      </w:r>
      <w:r>
        <w:rPr>
          <w:rFonts w:hint="eastAsia"/>
          <w:sz w:val="28"/>
        </w:rPr>
        <w:t>远程登录超时</w:t>
      </w:r>
      <w:bookmarkEnd w:id="124"/>
      <w:bookmarkEnd w:id="125"/>
      <w:bookmarkEnd w:id="1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项目名称</w:t>
            </w:r>
          </w:p>
        </w:tc>
        <w:tc>
          <w:tcPr>
            <w:tcW w:w="7154" w:type="dxa"/>
          </w:tcPr>
          <w:p w:rsidR="00BC510D" w:rsidRPr="008215BE" w:rsidRDefault="00BC510D" w:rsidP="000F3174">
            <w:r>
              <w:rPr>
                <w:rFonts w:hint="eastAsia"/>
              </w:rPr>
              <w:t>设置远程登录超时（必须实施）</w:t>
            </w:r>
          </w:p>
        </w:tc>
      </w:tr>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编号</w:t>
            </w:r>
          </w:p>
        </w:tc>
        <w:tc>
          <w:tcPr>
            <w:tcW w:w="7154" w:type="dxa"/>
          </w:tcPr>
          <w:p w:rsidR="00BC510D" w:rsidRPr="008215BE" w:rsidRDefault="00BC510D" w:rsidP="000F3174">
            <w:r w:rsidRPr="008215BE">
              <w:rPr>
                <w:rFonts w:hint="eastAsia"/>
              </w:rPr>
              <w:t>操作系</w:t>
            </w:r>
            <w:r>
              <w:rPr>
                <w:rFonts w:hint="eastAsia"/>
              </w:rPr>
              <w:t>统</w:t>
            </w:r>
            <w:r>
              <w:rPr>
                <w:rFonts w:hint="eastAsia"/>
              </w:rPr>
              <w:t>-WINDOWS-</w:t>
            </w:r>
            <w:r w:rsidR="00D023FC">
              <w:rPr>
                <w:rFonts w:hint="eastAsia"/>
              </w:rPr>
              <w:t>3</w:t>
            </w:r>
            <w:r>
              <w:rPr>
                <w:rFonts w:hint="eastAsia"/>
              </w:rPr>
              <w:t>7</w:t>
            </w:r>
          </w:p>
        </w:tc>
      </w:tr>
      <w:tr w:rsidR="00BC510D" w:rsidRPr="00053197" w:rsidTr="000F3174">
        <w:trPr>
          <w:jc w:val="center"/>
        </w:trPr>
        <w:tc>
          <w:tcPr>
            <w:tcW w:w="1368" w:type="dxa"/>
          </w:tcPr>
          <w:p w:rsidR="00BC510D" w:rsidRPr="009D58DB" w:rsidRDefault="00BC510D" w:rsidP="000F3174">
            <w:pPr>
              <w:jc w:val="center"/>
              <w:rPr>
                <w:b/>
                <w:lang w:val="en-NZ"/>
              </w:rPr>
            </w:pPr>
            <w:r>
              <w:rPr>
                <w:rFonts w:hint="eastAsia"/>
                <w:b/>
                <w:lang w:val="en-NZ"/>
              </w:rPr>
              <w:t>安全基线项说明</w:t>
            </w:r>
          </w:p>
        </w:tc>
        <w:tc>
          <w:tcPr>
            <w:tcW w:w="7154" w:type="dxa"/>
          </w:tcPr>
          <w:p w:rsidR="00BC510D" w:rsidRPr="00E4048F" w:rsidRDefault="00BC510D" w:rsidP="000F3174">
            <w:r>
              <w:rPr>
                <w:rFonts w:hint="eastAsia"/>
              </w:rPr>
              <w:t>检查设置：对于远程登录的帐号，设置不活动断连时间</w:t>
            </w:r>
            <w:r>
              <w:rPr>
                <w:rFonts w:hint="eastAsia"/>
              </w:rPr>
              <w:t>15</w:t>
            </w:r>
            <w:r>
              <w:rPr>
                <w:rFonts w:hint="eastAsia"/>
              </w:rPr>
              <w:t>分钟</w:t>
            </w:r>
          </w:p>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t>配置方法</w:t>
            </w:r>
          </w:p>
        </w:tc>
        <w:tc>
          <w:tcPr>
            <w:tcW w:w="7154" w:type="dxa"/>
          </w:tcPr>
          <w:p w:rsidR="00BC510D" w:rsidRPr="007333C7" w:rsidRDefault="00BC510D" w:rsidP="000F3174">
            <w:pPr>
              <w:rPr>
                <w:b/>
              </w:rPr>
            </w:pPr>
            <w:r>
              <w:rPr>
                <w:rFonts w:hint="eastAsia"/>
                <w:b/>
              </w:rPr>
              <w:t>登录系统，以管理员权限进行如下操作：</w:t>
            </w:r>
          </w:p>
          <w:p w:rsidR="00BC510D" w:rsidRDefault="00BC510D" w:rsidP="000F3174">
            <w:pPr>
              <w:pStyle w:val="aff2"/>
              <w:spacing w:line="360" w:lineRule="auto"/>
              <w:ind w:firstLineChars="0" w:firstLine="0"/>
              <w:rPr>
                <w:b/>
              </w:rPr>
            </w:pPr>
            <w:r w:rsidRPr="00842D38">
              <w:rPr>
                <w:rFonts w:hint="eastAsia"/>
                <w:b/>
              </w:rPr>
              <w:t>版本：</w:t>
            </w:r>
            <w:r>
              <w:rPr>
                <w:rFonts w:hint="eastAsia"/>
                <w:b/>
              </w:rPr>
              <w:t>Windows Server 2000</w:t>
            </w:r>
            <w:r>
              <w:rPr>
                <w:rFonts w:hint="eastAsia"/>
                <w:b/>
              </w:rPr>
              <w:t>、</w:t>
            </w:r>
            <w:r>
              <w:rPr>
                <w:rFonts w:hint="eastAsia"/>
                <w:b/>
              </w:rPr>
              <w:t>Windows Server 2003</w:t>
            </w:r>
          </w:p>
          <w:p w:rsidR="00BC510D" w:rsidRPr="00D2504C" w:rsidRDefault="00BC510D" w:rsidP="000F3174">
            <w:pPr>
              <w:spacing w:line="360" w:lineRule="auto"/>
              <w:rPr>
                <w:rFonts w:ascii="宋体" w:hAnsi="宋体" w:cs="Arial"/>
              </w:rPr>
            </w:pPr>
            <w:r w:rsidRPr="00D2504C">
              <w:rPr>
                <w:rFonts w:ascii="宋体" w:hAnsi="宋体" w:cs="Arial"/>
              </w:rPr>
              <w:t>进入</w:t>
            </w:r>
            <w:r w:rsidRPr="00D2504C">
              <w:rPr>
                <w:rFonts w:ascii="宋体" w:hAnsi="宋体" w:hint="eastAsia"/>
              </w:rPr>
              <w:t>“</w:t>
            </w:r>
            <w:r w:rsidRPr="00D2504C">
              <w:rPr>
                <w:rFonts w:ascii="宋体" w:hAnsi="宋体" w:cs="Arial"/>
              </w:rPr>
              <w:t>控制面板-&gt;管理工具-&gt;本地安全策略</w:t>
            </w:r>
            <w:r w:rsidRPr="00D2504C">
              <w:rPr>
                <w:rFonts w:ascii="宋体" w:hAnsi="宋体" w:cs="Arial" w:hint="eastAsia"/>
              </w:rPr>
              <w:t>”</w:t>
            </w:r>
            <w:r w:rsidRPr="00D2504C">
              <w:rPr>
                <w:rFonts w:ascii="宋体" w:hAnsi="宋体" w:cs="Arial"/>
              </w:rPr>
              <w:t>，在</w:t>
            </w:r>
            <w:r w:rsidRPr="00D2504C">
              <w:rPr>
                <w:rFonts w:ascii="宋体" w:hAnsi="宋体" w:cs="Arial" w:hint="eastAsia"/>
              </w:rPr>
              <w:t>“</w:t>
            </w:r>
            <w:r w:rsidRPr="00D2504C">
              <w:rPr>
                <w:rFonts w:ascii="宋体" w:hAnsi="宋体" w:cs="Arial"/>
              </w:rPr>
              <w:t>本地策略-&gt;</w:t>
            </w:r>
            <w:r w:rsidRPr="00D2504C">
              <w:rPr>
                <w:rFonts w:ascii="宋体" w:hAnsi="宋体" w:cs="Arial" w:hint="eastAsia"/>
              </w:rPr>
              <w:t>安全选项”：</w:t>
            </w:r>
          </w:p>
          <w:p w:rsidR="00BC510D" w:rsidRDefault="00BC510D" w:rsidP="000F3174">
            <w:pPr>
              <w:spacing w:line="360" w:lineRule="auto"/>
            </w:pPr>
            <w:r w:rsidRPr="00D2504C">
              <w:rPr>
                <w:rFonts w:ascii="宋体" w:hAnsi="宋体" w:cs="Arial" w:hint="eastAsia"/>
              </w:rPr>
              <w:t>“Microsoft</w:t>
            </w:r>
            <w:hyperlink r:id="rId14" w:tgtFrame="_blank" w:history="1">
              <w:r w:rsidRPr="00D2504C">
                <w:rPr>
                  <w:rFonts w:cs="Arial" w:hint="eastAsia"/>
                </w:rPr>
                <w:t>网络</w:t>
              </w:r>
            </w:hyperlink>
            <w:r w:rsidRPr="00D2504C">
              <w:rPr>
                <w:rFonts w:ascii="宋体" w:hAnsi="宋体" w:cs="Arial" w:hint="eastAsia"/>
              </w:rPr>
              <w:t>服务器”设置为</w:t>
            </w:r>
            <w:r w:rsidRPr="00D2504C">
              <w:rPr>
                <w:rFonts w:ascii="宋体" w:hAnsi="宋体" w:hint="eastAsia"/>
              </w:rPr>
              <w:t>“</w:t>
            </w:r>
            <w:r w:rsidRPr="00D2504C">
              <w:rPr>
                <w:rFonts w:ascii="宋体" w:hAnsi="宋体" w:cs="Arial" w:hint="eastAsia"/>
              </w:rPr>
              <w:t>在挂起会话之前所需的空闲时间”为15分钟</w:t>
            </w:r>
            <w:r w:rsidRPr="00D2504C">
              <w:rPr>
                <w:rFonts w:hint="eastAsia"/>
              </w:rPr>
              <w:t>。</w:t>
            </w:r>
          </w:p>
          <w:p w:rsidR="00BC510D" w:rsidRPr="00842D38" w:rsidRDefault="00BC510D" w:rsidP="000F3174">
            <w:pPr>
              <w:pStyle w:val="aff2"/>
              <w:spacing w:line="360" w:lineRule="auto"/>
              <w:ind w:firstLineChars="0" w:firstLine="0"/>
              <w:rPr>
                <w:b/>
              </w:rPr>
            </w:pPr>
            <w:r w:rsidRPr="00842D38">
              <w:rPr>
                <w:rFonts w:hint="eastAsia"/>
                <w:b/>
              </w:rPr>
              <w:t>版本：</w:t>
            </w:r>
            <w:r>
              <w:rPr>
                <w:rFonts w:hint="eastAsia"/>
                <w:b/>
              </w:rPr>
              <w:t>Windows Server 2008</w:t>
            </w:r>
            <w:r>
              <w:rPr>
                <w:rFonts w:hint="eastAsia"/>
                <w:b/>
              </w:rPr>
              <w:t>、</w:t>
            </w:r>
            <w:r>
              <w:rPr>
                <w:rFonts w:hint="eastAsia"/>
                <w:b/>
              </w:rPr>
              <w:t>Windows Server 2012</w:t>
            </w:r>
          </w:p>
          <w:p w:rsidR="00BC510D" w:rsidRPr="00660493" w:rsidRDefault="00BC510D" w:rsidP="000F3174">
            <w:r w:rsidRPr="00660493">
              <w:t>进入</w:t>
            </w:r>
            <w:r w:rsidRPr="00660493">
              <w:rPr>
                <w:rFonts w:hint="eastAsia"/>
              </w:rPr>
              <w:t>“</w:t>
            </w:r>
            <w:r>
              <w:rPr>
                <w:rFonts w:hint="eastAsia"/>
              </w:rPr>
              <w:t>开始</w:t>
            </w:r>
            <w:r w:rsidRPr="00660493">
              <w:t>-&gt;</w:t>
            </w:r>
            <w:r w:rsidRPr="00660493">
              <w:t>管理工具</w:t>
            </w:r>
            <w:r w:rsidRPr="00660493">
              <w:t>-&gt;</w:t>
            </w:r>
            <w:r w:rsidRPr="00660493">
              <w:t>本地安全策略</w:t>
            </w:r>
            <w:r w:rsidRPr="00660493">
              <w:rPr>
                <w:rFonts w:hint="eastAsia"/>
              </w:rPr>
              <w:t>”</w:t>
            </w:r>
            <w:r w:rsidRPr="00660493">
              <w:t>，在</w:t>
            </w:r>
            <w:r w:rsidRPr="00660493">
              <w:rPr>
                <w:rFonts w:hint="eastAsia"/>
              </w:rPr>
              <w:t>“</w:t>
            </w:r>
            <w:r w:rsidRPr="00660493">
              <w:t>本地策略</w:t>
            </w:r>
            <w:r w:rsidRPr="00660493">
              <w:t>-&gt;</w:t>
            </w:r>
            <w:r w:rsidRPr="00660493">
              <w:rPr>
                <w:rFonts w:hint="eastAsia"/>
              </w:rPr>
              <w:t>安全选项”：</w:t>
            </w:r>
          </w:p>
          <w:p w:rsidR="00BC510D" w:rsidRDefault="00BC510D" w:rsidP="000F3174">
            <w:r w:rsidRPr="00660493">
              <w:rPr>
                <w:rFonts w:hint="eastAsia"/>
              </w:rPr>
              <w:t>“</w:t>
            </w:r>
            <w:r w:rsidRPr="00C313A6">
              <w:rPr>
                <w:rFonts w:hint="eastAsia"/>
              </w:rPr>
              <w:t xml:space="preserve">Microsoft </w:t>
            </w:r>
            <w:r w:rsidRPr="00C313A6">
              <w:rPr>
                <w:rFonts w:hint="eastAsia"/>
              </w:rPr>
              <w:t>网络服务器</w:t>
            </w:r>
            <w:r>
              <w:rPr>
                <w:rFonts w:hint="eastAsia"/>
              </w:rPr>
              <w:t>：</w:t>
            </w:r>
            <w:r w:rsidRPr="00C313A6">
              <w:rPr>
                <w:rFonts w:hint="eastAsia"/>
              </w:rPr>
              <w:t>暂停会话前所需的空闲时间量</w:t>
            </w:r>
            <w:r w:rsidRPr="00660493">
              <w:rPr>
                <w:rFonts w:hint="eastAsia"/>
              </w:rPr>
              <w:t>”</w:t>
            </w:r>
            <w:r>
              <w:rPr>
                <w:rFonts w:hint="eastAsia"/>
              </w:rPr>
              <w:t>设置</w:t>
            </w:r>
            <w:r w:rsidRPr="00660493">
              <w:rPr>
                <w:rFonts w:hint="eastAsia"/>
              </w:rPr>
              <w:t>为</w:t>
            </w:r>
            <w:r>
              <w:rPr>
                <w:rFonts w:hint="eastAsia"/>
              </w:rPr>
              <w:t>“</w:t>
            </w:r>
            <w:r w:rsidRPr="00660493">
              <w:rPr>
                <w:rFonts w:hint="eastAsia"/>
              </w:rPr>
              <w:t>15</w:t>
            </w:r>
            <w:r w:rsidRPr="00660493">
              <w:rPr>
                <w:rFonts w:hint="eastAsia"/>
              </w:rPr>
              <w:t>分钟</w:t>
            </w:r>
            <w:r>
              <w:rPr>
                <w:rFonts w:hint="eastAsia"/>
              </w:rPr>
              <w:t>”</w:t>
            </w:r>
            <w:r w:rsidRPr="000C363A">
              <w:t>。</w:t>
            </w:r>
          </w:p>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t>检查方法</w:t>
            </w:r>
          </w:p>
        </w:tc>
        <w:tc>
          <w:tcPr>
            <w:tcW w:w="7154" w:type="dxa"/>
          </w:tcPr>
          <w:p w:rsidR="00BC510D" w:rsidRDefault="00BC510D" w:rsidP="000F3174">
            <w:r>
              <w:rPr>
                <w:rFonts w:hint="eastAsia"/>
              </w:rPr>
              <w:t>参考安全配置方法。</w:t>
            </w:r>
          </w:p>
          <w:p w:rsidR="00BC510D" w:rsidRDefault="00BC510D" w:rsidP="000F3174">
            <w:r>
              <w:rPr>
                <w:rFonts w:hint="eastAsia"/>
              </w:rPr>
              <w:t>如果是则符合，否则不符合。</w:t>
            </w:r>
          </w:p>
        </w:tc>
      </w:tr>
      <w:tr w:rsidR="00BC510D" w:rsidRPr="00AA36D3" w:rsidTr="000F3174">
        <w:trPr>
          <w:trHeight w:val="459"/>
          <w:jc w:val="center"/>
        </w:trPr>
        <w:tc>
          <w:tcPr>
            <w:tcW w:w="1368" w:type="dxa"/>
          </w:tcPr>
          <w:p w:rsidR="00BC510D" w:rsidRDefault="00BC510D" w:rsidP="000F3174">
            <w:pPr>
              <w:jc w:val="center"/>
              <w:rPr>
                <w:b/>
              </w:rPr>
            </w:pPr>
            <w:r>
              <w:rPr>
                <w:rFonts w:hint="eastAsia"/>
                <w:b/>
              </w:rPr>
              <w:t>依据</w:t>
            </w:r>
          </w:p>
        </w:tc>
        <w:tc>
          <w:tcPr>
            <w:tcW w:w="7154" w:type="dxa"/>
          </w:tcPr>
          <w:p w:rsidR="00BC510D" w:rsidRDefault="00BC510D" w:rsidP="000F3174">
            <w:r>
              <w:rPr>
                <w:rFonts w:hint="eastAsia"/>
              </w:rPr>
              <w:t xml:space="preserve">7.1.3.7 </w:t>
            </w:r>
            <w:r>
              <w:rPr>
                <w:rFonts w:hint="eastAsia"/>
              </w:rPr>
              <w:t>主机：资源控制（</w:t>
            </w:r>
            <w:r>
              <w:rPr>
                <w:rFonts w:hint="eastAsia"/>
              </w:rPr>
              <w:t>G3</w:t>
            </w:r>
            <w:r>
              <w:rPr>
                <w:rFonts w:hint="eastAsia"/>
              </w:rPr>
              <w:t>），</w:t>
            </w:r>
            <w:r w:rsidRPr="0077670F">
              <w:rPr>
                <w:rFonts w:hint="eastAsia"/>
              </w:rPr>
              <w:t xml:space="preserve">b) </w:t>
            </w:r>
            <w:r>
              <w:rPr>
                <w:rFonts w:hint="eastAsia"/>
              </w:rPr>
              <w:t>应根据安全策略设置登录终端的操作超时锁定。</w:t>
            </w:r>
          </w:p>
        </w:tc>
      </w:tr>
      <w:tr w:rsidR="00BC510D" w:rsidRPr="00053197" w:rsidTr="000F3174">
        <w:trPr>
          <w:trHeight w:val="294"/>
          <w:jc w:val="center"/>
        </w:trPr>
        <w:tc>
          <w:tcPr>
            <w:tcW w:w="1368" w:type="dxa"/>
            <w:tcBorders>
              <w:bottom w:val="single" w:sz="4" w:space="0" w:color="auto"/>
            </w:tcBorders>
          </w:tcPr>
          <w:p w:rsidR="00BC510D" w:rsidRPr="00053197" w:rsidRDefault="00BC510D" w:rsidP="000F3174">
            <w:pPr>
              <w:jc w:val="center"/>
              <w:rPr>
                <w:b/>
              </w:rPr>
            </w:pPr>
            <w:r w:rsidRPr="00053197">
              <w:rPr>
                <w:rFonts w:hint="eastAsia"/>
                <w:b/>
              </w:rPr>
              <w:t>备注</w:t>
            </w:r>
          </w:p>
        </w:tc>
        <w:tc>
          <w:tcPr>
            <w:tcW w:w="7154" w:type="dxa"/>
          </w:tcPr>
          <w:p w:rsidR="00BC510D" w:rsidRPr="00053197" w:rsidRDefault="00BC510D" w:rsidP="000F3174"/>
        </w:tc>
      </w:tr>
    </w:tbl>
    <w:p w:rsidR="00BC510D" w:rsidRDefault="00BC510D" w:rsidP="00BC510D">
      <w:pPr>
        <w:pStyle w:val="32"/>
        <w:rPr>
          <w:sz w:val="28"/>
          <w:lang w:eastAsia="zh-CN"/>
        </w:rPr>
      </w:pPr>
      <w:bookmarkStart w:id="127" w:name="_Toc408244837"/>
      <w:r>
        <w:rPr>
          <w:rFonts w:hint="eastAsia"/>
          <w:sz w:val="28"/>
          <w:lang w:eastAsia="zh-CN"/>
        </w:rPr>
        <w:lastRenderedPageBreak/>
        <w:t>设置</w:t>
      </w:r>
      <w:r>
        <w:rPr>
          <w:rFonts w:hint="eastAsia"/>
          <w:sz w:val="28"/>
        </w:rPr>
        <w:t>登录超时</w:t>
      </w:r>
      <w:bookmarkEnd w:id="1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项目名称</w:t>
            </w:r>
          </w:p>
        </w:tc>
        <w:tc>
          <w:tcPr>
            <w:tcW w:w="7154" w:type="dxa"/>
          </w:tcPr>
          <w:p w:rsidR="00BC510D" w:rsidRPr="002E13E8" w:rsidRDefault="00BC510D" w:rsidP="000F3174">
            <w:r>
              <w:rPr>
                <w:rFonts w:hint="eastAsia"/>
                <w:bCs/>
              </w:rPr>
              <w:t>设置登录超时</w:t>
            </w:r>
            <w:r>
              <w:rPr>
                <w:rFonts w:hint="eastAsia"/>
              </w:rPr>
              <w:t>（必须实施）</w:t>
            </w:r>
          </w:p>
        </w:tc>
      </w:tr>
      <w:tr w:rsidR="00BC510D" w:rsidRPr="00053197" w:rsidTr="000F3174">
        <w:trPr>
          <w:jc w:val="center"/>
        </w:trPr>
        <w:tc>
          <w:tcPr>
            <w:tcW w:w="1368" w:type="dxa"/>
          </w:tcPr>
          <w:p w:rsidR="00BC510D" w:rsidRDefault="00BC510D" w:rsidP="000F3174">
            <w:pPr>
              <w:jc w:val="center"/>
              <w:rPr>
                <w:b/>
                <w:lang w:val="en-NZ"/>
              </w:rPr>
            </w:pPr>
            <w:r w:rsidRPr="009D58DB">
              <w:rPr>
                <w:rFonts w:hint="eastAsia"/>
                <w:b/>
                <w:lang w:val="en-NZ"/>
              </w:rPr>
              <w:t>安全基线</w:t>
            </w:r>
          </w:p>
          <w:p w:rsidR="00BC510D" w:rsidRPr="009D58DB" w:rsidRDefault="00BC510D" w:rsidP="000F3174">
            <w:pPr>
              <w:jc w:val="center"/>
              <w:rPr>
                <w:b/>
                <w:lang w:val="en-NZ"/>
              </w:rPr>
            </w:pPr>
            <w:r w:rsidRPr="009D58DB">
              <w:rPr>
                <w:rFonts w:hint="eastAsia"/>
                <w:b/>
                <w:lang w:val="en-NZ"/>
              </w:rPr>
              <w:t>编号</w:t>
            </w:r>
          </w:p>
        </w:tc>
        <w:tc>
          <w:tcPr>
            <w:tcW w:w="7154" w:type="dxa"/>
          </w:tcPr>
          <w:p w:rsidR="00BC510D" w:rsidRPr="002E13E8" w:rsidRDefault="00BC510D" w:rsidP="000F3174">
            <w:r w:rsidRPr="002E13E8">
              <w:rPr>
                <w:rFonts w:hint="eastAsia"/>
              </w:rPr>
              <w:t>操作系</w:t>
            </w:r>
            <w:r>
              <w:rPr>
                <w:rFonts w:hint="eastAsia"/>
              </w:rPr>
              <w:t>统</w:t>
            </w:r>
            <w:r>
              <w:rPr>
                <w:rFonts w:hint="eastAsia"/>
              </w:rPr>
              <w:t>-WINDOWS-</w:t>
            </w:r>
            <w:r w:rsidR="00D023FC">
              <w:rPr>
                <w:rFonts w:hint="eastAsia"/>
              </w:rPr>
              <w:t>38</w:t>
            </w:r>
          </w:p>
        </w:tc>
      </w:tr>
      <w:tr w:rsidR="00BC510D" w:rsidRPr="00053197" w:rsidTr="000F3174">
        <w:trPr>
          <w:jc w:val="center"/>
        </w:trPr>
        <w:tc>
          <w:tcPr>
            <w:tcW w:w="1368" w:type="dxa"/>
          </w:tcPr>
          <w:p w:rsidR="00BC510D" w:rsidRPr="009D58DB" w:rsidRDefault="00BC510D" w:rsidP="000F3174">
            <w:pPr>
              <w:jc w:val="center"/>
              <w:rPr>
                <w:b/>
                <w:lang w:val="en-NZ"/>
              </w:rPr>
            </w:pPr>
            <w:r>
              <w:rPr>
                <w:rFonts w:hint="eastAsia"/>
                <w:b/>
                <w:lang w:val="en-NZ"/>
              </w:rPr>
              <w:t>安全基线项说明</w:t>
            </w:r>
          </w:p>
        </w:tc>
        <w:tc>
          <w:tcPr>
            <w:tcW w:w="7154" w:type="dxa"/>
          </w:tcPr>
          <w:p w:rsidR="00BC510D" w:rsidRPr="00E4048F" w:rsidRDefault="00BC510D" w:rsidP="000F3174">
            <w:r>
              <w:rPr>
                <w:rFonts w:hint="eastAsia"/>
              </w:rPr>
              <w:t>启用超过登录时间后强制注销</w:t>
            </w:r>
          </w:p>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t>配置方法</w:t>
            </w:r>
          </w:p>
        </w:tc>
        <w:tc>
          <w:tcPr>
            <w:tcW w:w="7154" w:type="dxa"/>
          </w:tcPr>
          <w:p w:rsidR="00BC510D" w:rsidRDefault="00BC510D" w:rsidP="000F3174">
            <w:r>
              <w:rPr>
                <w:rFonts w:hint="eastAsia"/>
                <w:b/>
              </w:rPr>
              <w:t>登录系统，以管理员权限进行如下操作：</w:t>
            </w:r>
          </w:p>
          <w:p w:rsidR="00BC510D" w:rsidRDefault="00BC510D" w:rsidP="000F3174">
            <w:pPr>
              <w:rPr>
                <w:i/>
              </w:rPr>
            </w:pPr>
            <w:r>
              <w:t>进入控制面板</w:t>
            </w:r>
            <w:r>
              <w:t>-&gt;</w:t>
            </w:r>
            <w:r>
              <w:t>管理工具</w:t>
            </w:r>
            <w:r>
              <w:t>-&gt;</w:t>
            </w:r>
            <w:r>
              <w:t>本地安全策略</w:t>
            </w:r>
            <w:r>
              <w:t>-&gt;</w:t>
            </w:r>
            <w:r>
              <w:t>安全选项</w:t>
            </w:r>
            <w:r>
              <w:t>-&gt;</w:t>
            </w:r>
            <w:r>
              <w:t>启用超过登录时间后强制注销</w:t>
            </w:r>
          </w:p>
        </w:tc>
      </w:tr>
      <w:tr w:rsidR="00BC510D" w:rsidRPr="00053197" w:rsidTr="000F3174">
        <w:trPr>
          <w:trHeight w:val="774"/>
          <w:jc w:val="center"/>
        </w:trPr>
        <w:tc>
          <w:tcPr>
            <w:tcW w:w="1368" w:type="dxa"/>
          </w:tcPr>
          <w:p w:rsidR="00BC510D" w:rsidRPr="009D58DB" w:rsidRDefault="00BC510D" w:rsidP="000F3174">
            <w:pPr>
              <w:jc w:val="center"/>
              <w:rPr>
                <w:b/>
                <w:lang w:val="en-NZ"/>
              </w:rPr>
            </w:pPr>
            <w:r>
              <w:rPr>
                <w:rFonts w:hint="eastAsia"/>
                <w:b/>
                <w:lang w:val="en-NZ"/>
              </w:rPr>
              <w:t>检查方法</w:t>
            </w:r>
          </w:p>
        </w:tc>
        <w:tc>
          <w:tcPr>
            <w:tcW w:w="7154" w:type="dxa"/>
          </w:tcPr>
          <w:p w:rsidR="00BC510D" w:rsidRDefault="00BC510D" w:rsidP="000F3174">
            <w:r>
              <w:rPr>
                <w:rFonts w:hint="eastAsia"/>
              </w:rPr>
              <w:t>参考安全配置方法。</w:t>
            </w:r>
          </w:p>
          <w:p w:rsidR="00BC510D" w:rsidRDefault="00BC510D" w:rsidP="000F3174">
            <w:r>
              <w:rPr>
                <w:rFonts w:hint="eastAsia"/>
              </w:rPr>
              <w:t>如果是则符合，否则不符合。</w:t>
            </w:r>
          </w:p>
        </w:tc>
      </w:tr>
      <w:tr w:rsidR="00BC510D" w:rsidRPr="00AA36D3" w:rsidTr="000F3174">
        <w:trPr>
          <w:trHeight w:val="459"/>
          <w:jc w:val="center"/>
        </w:trPr>
        <w:tc>
          <w:tcPr>
            <w:tcW w:w="1368" w:type="dxa"/>
          </w:tcPr>
          <w:p w:rsidR="00BC510D" w:rsidRDefault="00BC510D" w:rsidP="000F3174">
            <w:pPr>
              <w:jc w:val="center"/>
              <w:rPr>
                <w:b/>
              </w:rPr>
            </w:pPr>
            <w:r>
              <w:rPr>
                <w:rFonts w:hint="eastAsia"/>
                <w:b/>
              </w:rPr>
              <w:t>依据</w:t>
            </w:r>
          </w:p>
        </w:tc>
        <w:tc>
          <w:tcPr>
            <w:tcW w:w="7154" w:type="dxa"/>
          </w:tcPr>
          <w:p w:rsidR="00BC510D" w:rsidRDefault="00BC510D" w:rsidP="000F3174">
            <w:r>
              <w:rPr>
                <w:rFonts w:hint="eastAsia"/>
              </w:rPr>
              <w:t xml:space="preserve">7.1.3.7 </w:t>
            </w:r>
            <w:r>
              <w:rPr>
                <w:rFonts w:hint="eastAsia"/>
              </w:rPr>
              <w:t>主机：资源控制（</w:t>
            </w:r>
            <w:r>
              <w:rPr>
                <w:rFonts w:hint="eastAsia"/>
              </w:rPr>
              <w:t>G3</w:t>
            </w:r>
            <w:r>
              <w:rPr>
                <w:rFonts w:hint="eastAsia"/>
              </w:rPr>
              <w:t>），</w:t>
            </w:r>
            <w:r w:rsidRPr="0077670F">
              <w:rPr>
                <w:rFonts w:hint="eastAsia"/>
              </w:rPr>
              <w:t xml:space="preserve">b) </w:t>
            </w:r>
            <w:r>
              <w:rPr>
                <w:rFonts w:hint="eastAsia"/>
              </w:rPr>
              <w:t>应根据安全策略设置登录终端的操作超时锁定。</w:t>
            </w:r>
          </w:p>
        </w:tc>
      </w:tr>
      <w:tr w:rsidR="00BC510D" w:rsidRPr="00053197" w:rsidTr="000F3174">
        <w:trPr>
          <w:trHeight w:val="294"/>
          <w:jc w:val="center"/>
        </w:trPr>
        <w:tc>
          <w:tcPr>
            <w:tcW w:w="1368" w:type="dxa"/>
            <w:tcBorders>
              <w:bottom w:val="single" w:sz="4" w:space="0" w:color="auto"/>
            </w:tcBorders>
          </w:tcPr>
          <w:p w:rsidR="00BC510D" w:rsidRPr="00053197" w:rsidRDefault="00BC510D" w:rsidP="000F3174">
            <w:pPr>
              <w:jc w:val="center"/>
              <w:rPr>
                <w:b/>
              </w:rPr>
            </w:pPr>
            <w:r w:rsidRPr="00053197">
              <w:rPr>
                <w:rFonts w:hint="eastAsia"/>
                <w:b/>
              </w:rPr>
              <w:t>备注</w:t>
            </w:r>
          </w:p>
        </w:tc>
        <w:tc>
          <w:tcPr>
            <w:tcW w:w="7154" w:type="dxa"/>
          </w:tcPr>
          <w:p w:rsidR="00BC510D" w:rsidRPr="00053197" w:rsidRDefault="00BC510D" w:rsidP="000F3174"/>
        </w:tc>
      </w:tr>
    </w:tbl>
    <w:p w:rsidR="00BC510D" w:rsidRPr="00BC510D" w:rsidRDefault="00BC510D" w:rsidP="00BC510D">
      <w:pPr>
        <w:pStyle w:val="22"/>
        <w:rPr>
          <w:sz w:val="28"/>
          <w:lang w:eastAsia="zh-CN"/>
        </w:rPr>
      </w:pPr>
      <w:bookmarkStart w:id="128" w:name="_Toc408244838"/>
      <w:r>
        <w:rPr>
          <w:rFonts w:hint="eastAsia"/>
          <w:sz w:val="28"/>
          <w:lang w:eastAsia="zh-CN"/>
        </w:rPr>
        <w:t>其它安全项</w:t>
      </w:r>
      <w:bookmarkEnd w:id="128"/>
    </w:p>
    <w:p w:rsidR="00801BA1" w:rsidRDefault="00801BA1" w:rsidP="00801BA1">
      <w:pPr>
        <w:pStyle w:val="32"/>
        <w:rPr>
          <w:sz w:val="28"/>
          <w:lang w:eastAsia="zh-CN"/>
        </w:rPr>
      </w:pPr>
      <w:bookmarkStart w:id="129" w:name="_Toc388358408"/>
      <w:bookmarkStart w:id="130" w:name="_Toc408244839"/>
      <w:bookmarkStart w:id="131" w:name="_Toc388358404"/>
      <w:r>
        <w:rPr>
          <w:rFonts w:hint="eastAsia"/>
          <w:sz w:val="28"/>
          <w:lang w:eastAsia="zh-CN"/>
        </w:rPr>
        <w:t>禁止</w:t>
      </w:r>
      <w:r>
        <w:rPr>
          <w:rFonts w:hint="eastAsia"/>
          <w:sz w:val="28"/>
        </w:rPr>
        <w:t>显示上次的用户名</w:t>
      </w:r>
      <w:bookmarkEnd w:id="129"/>
      <w:bookmarkEnd w:id="1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801BA1" w:rsidRPr="00053197" w:rsidTr="000F3174">
        <w:trPr>
          <w:jc w:val="center"/>
        </w:trPr>
        <w:tc>
          <w:tcPr>
            <w:tcW w:w="1368" w:type="dxa"/>
          </w:tcPr>
          <w:p w:rsidR="00801BA1" w:rsidRDefault="00801BA1" w:rsidP="000F3174">
            <w:pPr>
              <w:jc w:val="center"/>
              <w:rPr>
                <w:b/>
                <w:lang w:val="en-NZ"/>
              </w:rPr>
            </w:pPr>
            <w:r w:rsidRPr="009D58DB">
              <w:rPr>
                <w:rFonts w:hint="eastAsia"/>
                <w:b/>
                <w:lang w:val="en-NZ"/>
              </w:rPr>
              <w:t>安全基线</w:t>
            </w:r>
          </w:p>
          <w:p w:rsidR="00801BA1" w:rsidRPr="009D58DB" w:rsidRDefault="00801BA1" w:rsidP="000F3174">
            <w:pPr>
              <w:jc w:val="center"/>
              <w:rPr>
                <w:b/>
                <w:lang w:val="en-NZ"/>
              </w:rPr>
            </w:pPr>
            <w:r w:rsidRPr="009D58DB">
              <w:rPr>
                <w:rFonts w:hint="eastAsia"/>
                <w:b/>
                <w:lang w:val="en-NZ"/>
              </w:rPr>
              <w:t>项目名称</w:t>
            </w:r>
          </w:p>
        </w:tc>
        <w:tc>
          <w:tcPr>
            <w:tcW w:w="7154" w:type="dxa"/>
          </w:tcPr>
          <w:p w:rsidR="00801BA1" w:rsidRPr="008215BE" w:rsidRDefault="00801BA1" w:rsidP="000F3174">
            <w:r>
              <w:rPr>
                <w:rFonts w:hint="eastAsia"/>
              </w:rPr>
              <w:t>禁止显示</w:t>
            </w:r>
            <w:r w:rsidRPr="008215BE">
              <w:rPr>
                <w:rFonts w:hint="eastAsia"/>
              </w:rPr>
              <w:t>上次登录的用户名</w:t>
            </w:r>
            <w:r>
              <w:rPr>
                <w:rFonts w:hint="eastAsia"/>
              </w:rPr>
              <w:t>（必须实施）</w:t>
            </w:r>
          </w:p>
        </w:tc>
      </w:tr>
      <w:tr w:rsidR="00801BA1" w:rsidRPr="00053197" w:rsidTr="000F3174">
        <w:trPr>
          <w:jc w:val="center"/>
        </w:trPr>
        <w:tc>
          <w:tcPr>
            <w:tcW w:w="1368" w:type="dxa"/>
          </w:tcPr>
          <w:p w:rsidR="00801BA1" w:rsidRDefault="00801BA1" w:rsidP="000F3174">
            <w:pPr>
              <w:jc w:val="center"/>
              <w:rPr>
                <w:b/>
                <w:lang w:val="en-NZ"/>
              </w:rPr>
            </w:pPr>
            <w:r w:rsidRPr="009D58DB">
              <w:rPr>
                <w:rFonts w:hint="eastAsia"/>
                <w:b/>
                <w:lang w:val="en-NZ"/>
              </w:rPr>
              <w:t>安全基线</w:t>
            </w:r>
          </w:p>
          <w:p w:rsidR="00801BA1" w:rsidRPr="009D58DB" w:rsidRDefault="00801BA1" w:rsidP="000F3174">
            <w:pPr>
              <w:jc w:val="center"/>
              <w:rPr>
                <w:b/>
                <w:lang w:val="en-NZ"/>
              </w:rPr>
            </w:pPr>
            <w:r w:rsidRPr="009D58DB">
              <w:rPr>
                <w:rFonts w:hint="eastAsia"/>
                <w:b/>
                <w:lang w:val="en-NZ"/>
              </w:rPr>
              <w:t>编号</w:t>
            </w:r>
          </w:p>
        </w:tc>
        <w:tc>
          <w:tcPr>
            <w:tcW w:w="7154" w:type="dxa"/>
          </w:tcPr>
          <w:p w:rsidR="00801BA1" w:rsidRPr="008215BE" w:rsidRDefault="00801BA1" w:rsidP="000F3174">
            <w:r w:rsidRPr="008215BE">
              <w:rPr>
                <w:rFonts w:hint="eastAsia"/>
              </w:rPr>
              <w:t>操作系</w:t>
            </w:r>
            <w:r>
              <w:rPr>
                <w:rFonts w:hint="eastAsia"/>
              </w:rPr>
              <w:t>统</w:t>
            </w:r>
            <w:r>
              <w:rPr>
                <w:rFonts w:hint="eastAsia"/>
              </w:rPr>
              <w:t>-WINDOWS-</w:t>
            </w:r>
            <w:r w:rsidRPr="008215BE">
              <w:rPr>
                <w:rFonts w:hint="eastAsia"/>
              </w:rPr>
              <w:t>39</w:t>
            </w:r>
          </w:p>
        </w:tc>
      </w:tr>
      <w:tr w:rsidR="00801BA1" w:rsidRPr="00053197" w:rsidTr="000F3174">
        <w:trPr>
          <w:jc w:val="center"/>
        </w:trPr>
        <w:tc>
          <w:tcPr>
            <w:tcW w:w="1368" w:type="dxa"/>
          </w:tcPr>
          <w:p w:rsidR="00801BA1" w:rsidRPr="009D58DB" w:rsidRDefault="00801BA1" w:rsidP="000F3174">
            <w:pPr>
              <w:jc w:val="center"/>
              <w:rPr>
                <w:b/>
                <w:lang w:val="en-NZ"/>
              </w:rPr>
            </w:pPr>
            <w:r>
              <w:rPr>
                <w:rFonts w:hint="eastAsia"/>
                <w:b/>
                <w:lang w:val="en-NZ"/>
              </w:rPr>
              <w:t>安全基线项说明</w:t>
            </w:r>
          </w:p>
        </w:tc>
        <w:tc>
          <w:tcPr>
            <w:tcW w:w="7154" w:type="dxa"/>
          </w:tcPr>
          <w:p w:rsidR="00801BA1" w:rsidRPr="00E4048F" w:rsidRDefault="00801BA1" w:rsidP="000F3174">
            <w:r>
              <w:rPr>
                <w:rFonts w:hint="eastAsia"/>
              </w:rPr>
              <w:t>在服务器启动时，不显示上次登录的用户名，防止信息泄露</w:t>
            </w:r>
          </w:p>
        </w:tc>
      </w:tr>
      <w:tr w:rsidR="00801BA1" w:rsidRPr="00053197" w:rsidTr="000F3174">
        <w:trPr>
          <w:trHeight w:val="774"/>
          <w:jc w:val="center"/>
        </w:trPr>
        <w:tc>
          <w:tcPr>
            <w:tcW w:w="1368" w:type="dxa"/>
          </w:tcPr>
          <w:p w:rsidR="00801BA1" w:rsidRPr="009D58DB" w:rsidRDefault="00801BA1" w:rsidP="000F3174">
            <w:pPr>
              <w:jc w:val="center"/>
              <w:rPr>
                <w:b/>
                <w:lang w:val="en-NZ"/>
              </w:rPr>
            </w:pPr>
            <w:r>
              <w:rPr>
                <w:rFonts w:hint="eastAsia"/>
                <w:b/>
                <w:lang w:val="en-NZ"/>
              </w:rPr>
              <w:t>配置方法</w:t>
            </w:r>
          </w:p>
        </w:tc>
        <w:tc>
          <w:tcPr>
            <w:tcW w:w="7154" w:type="dxa"/>
          </w:tcPr>
          <w:p w:rsidR="00801BA1" w:rsidRDefault="00801BA1" w:rsidP="000F3174">
            <w:pPr>
              <w:rPr>
                <w:b/>
              </w:rPr>
            </w:pPr>
            <w:r>
              <w:rPr>
                <w:rFonts w:hint="eastAsia"/>
                <w:b/>
              </w:rPr>
              <w:t>登录系统，以管理员权限进行如下操作：</w:t>
            </w:r>
          </w:p>
          <w:p w:rsidR="00801BA1" w:rsidRDefault="00801BA1" w:rsidP="000F3174">
            <w:pPr>
              <w:pStyle w:val="aff2"/>
              <w:spacing w:line="360" w:lineRule="auto"/>
              <w:ind w:firstLineChars="0" w:firstLine="0"/>
              <w:rPr>
                <w:b/>
              </w:rPr>
            </w:pPr>
            <w:r w:rsidRPr="00390EF9">
              <w:rPr>
                <w:rFonts w:hint="eastAsia"/>
                <w:b/>
              </w:rPr>
              <w:t>版本：</w:t>
            </w:r>
            <w:r>
              <w:rPr>
                <w:rFonts w:hint="eastAsia"/>
                <w:b/>
              </w:rPr>
              <w:t>Windows Server 2000</w:t>
            </w:r>
            <w:r>
              <w:rPr>
                <w:rFonts w:hint="eastAsia"/>
                <w:b/>
              </w:rPr>
              <w:t>、</w:t>
            </w:r>
            <w:r>
              <w:rPr>
                <w:rFonts w:hint="eastAsia"/>
                <w:b/>
              </w:rPr>
              <w:t>Windows Server 2003</w:t>
            </w:r>
          </w:p>
          <w:p w:rsidR="00801BA1" w:rsidRPr="00BA191B" w:rsidRDefault="00801BA1" w:rsidP="000F3174">
            <w:pPr>
              <w:rPr>
                <w:b/>
              </w:rPr>
            </w:pPr>
            <w:r w:rsidRPr="00D2504C">
              <w:t>进入</w:t>
            </w:r>
            <w:r w:rsidRPr="00D2504C">
              <w:rPr>
                <w:rFonts w:hint="eastAsia"/>
              </w:rPr>
              <w:t>“</w:t>
            </w:r>
            <w:r w:rsidRPr="00D2504C">
              <w:t>控制面板</w:t>
            </w:r>
            <w:r w:rsidRPr="00D2504C">
              <w:t>-&gt;</w:t>
            </w:r>
            <w:r w:rsidRPr="00D2504C">
              <w:t>管理工具</w:t>
            </w:r>
            <w:r w:rsidRPr="00D2504C">
              <w:t>-&gt;</w:t>
            </w:r>
            <w:r w:rsidRPr="00D2504C">
              <w:t>本地安全策略</w:t>
            </w:r>
            <w:r w:rsidRPr="00D2504C">
              <w:rPr>
                <w:rFonts w:hint="eastAsia"/>
              </w:rPr>
              <w:t>”</w:t>
            </w:r>
            <w:r w:rsidRPr="00D2504C">
              <w:t>，在</w:t>
            </w:r>
            <w:r w:rsidRPr="00D2504C">
              <w:rPr>
                <w:rFonts w:hint="eastAsia"/>
              </w:rPr>
              <w:t>“</w:t>
            </w:r>
            <w:r w:rsidRPr="00D2504C">
              <w:t>本地策略</w:t>
            </w:r>
            <w:r w:rsidRPr="00D2504C">
              <w:t>-&gt;</w:t>
            </w:r>
            <w:r w:rsidRPr="00D2504C">
              <w:rPr>
                <w:rFonts w:hint="eastAsia"/>
              </w:rPr>
              <w:t>安全选项”：</w:t>
            </w:r>
            <w:r>
              <w:rPr>
                <w:rFonts w:hint="eastAsia"/>
              </w:rPr>
              <w:t>启用“不显示上次登录用户名”。</w:t>
            </w:r>
          </w:p>
          <w:p w:rsidR="00801BA1" w:rsidRPr="00842D38" w:rsidRDefault="00801BA1" w:rsidP="000F3174">
            <w:pPr>
              <w:pStyle w:val="aff2"/>
              <w:spacing w:line="360" w:lineRule="auto"/>
              <w:ind w:firstLineChars="0" w:firstLine="0"/>
              <w:rPr>
                <w:b/>
              </w:rPr>
            </w:pPr>
            <w:r w:rsidRPr="00390EF9">
              <w:rPr>
                <w:rFonts w:hint="eastAsia"/>
                <w:b/>
              </w:rPr>
              <w:t>版本：</w:t>
            </w:r>
            <w:r>
              <w:rPr>
                <w:rFonts w:hint="eastAsia"/>
                <w:b/>
              </w:rPr>
              <w:t>Windows Server 2008</w:t>
            </w:r>
            <w:r>
              <w:rPr>
                <w:rFonts w:hint="eastAsia"/>
                <w:b/>
              </w:rPr>
              <w:t>、</w:t>
            </w:r>
            <w:r>
              <w:rPr>
                <w:rFonts w:hint="eastAsia"/>
                <w:b/>
              </w:rPr>
              <w:t>Windows Server 2012</w:t>
            </w:r>
          </w:p>
          <w:p w:rsidR="00801BA1" w:rsidRPr="000C363A" w:rsidRDefault="00801BA1" w:rsidP="000F3174">
            <w:r w:rsidRPr="000C363A">
              <w:t>进入</w:t>
            </w:r>
            <w:r w:rsidRPr="000C363A">
              <w:rPr>
                <w:rFonts w:hint="eastAsia"/>
              </w:rPr>
              <w:t>“</w:t>
            </w:r>
            <w:r>
              <w:rPr>
                <w:rFonts w:hint="eastAsia"/>
              </w:rPr>
              <w:t>开始</w:t>
            </w:r>
            <w:r w:rsidRPr="000C363A">
              <w:t>-&gt;</w:t>
            </w:r>
            <w:r w:rsidRPr="000C363A">
              <w:t>管理工具</w:t>
            </w:r>
            <w:r w:rsidRPr="000C363A">
              <w:t>-&gt;</w:t>
            </w:r>
            <w:r>
              <w:rPr>
                <w:rFonts w:hint="eastAsia"/>
              </w:rPr>
              <w:t>本地安全设置</w:t>
            </w:r>
            <w:r w:rsidRPr="000C363A">
              <w:rPr>
                <w:rFonts w:hint="eastAsia"/>
              </w:rPr>
              <w:t>”，进入“</w:t>
            </w:r>
            <w:r>
              <w:rPr>
                <w:rFonts w:hint="eastAsia"/>
              </w:rPr>
              <w:t>本地策略</w:t>
            </w:r>
            <w:r>
              <w:rPr>
                <w:rFonts w:hint="eastAsia"/>
              </w:rPr>
              <w:t>-&gt;</w:t>
            </w:r>
            <w:r>
              <w:rPr>
                <w:rFonts w:hint="eastAsia"/>
              </w:rPr>
              <w:t>安全选项</w:t>
            </w:r>
            <w:r w:rsidRPr="000C363A">
              <w:rPr>
                <w:rFonts w:hint="eastAsia"/>
              </w:rPr>
              <w:t>”：</w:t>
            </w:r>
          </w:p>
          <w:p w:rsidR="00801BA1" w:rsidRPr="00693B99" w:rsidRDefault="00801BA1" w:rsidP="000F3174">
            <w:r>
              <w:rPr>
                <w:rFonts w:hint="eastAsia"/>
              </w:rPr>
              <w:t>将“</w:t>
            </w:r>
            <w:r w:rsidRPr="00F76950">
              <w:rPr>
                <w:rFonts w:hint="eastAsia"/>
              </w:rPr>
              <w:t>交互式登录</w:t>
            </w:r>
            <w:r w:rsidRPr="00F76950">
              <w:rPr>
                <w:rFonts w:hint="eastAsia"/>
              </w:rPr>
              <w:t xml:space="preserve">: </w:t>
            </w:r>
            <w:r w:rsidRPr="00F76950">
              <w:rPr>
                <w:rFonts w:hint="eastAsia"/>
              </w:rPr>
              <w:t>不显示最后的用户名</w:t>
            </w:r>
            <w:r>
              <w:rPr>
                <w:rFonts w:hint="eastAsia"/>
              </w:rPr>
              <w:t>”配置为“已启用”</w:t>
            </w:r>
            <w:r w:rsidRPr="0002078C">
              <w:rPr>
                <w:rFonts w:hint="eastAsia"/>
              </w:rPr>
              <w:t>。</w:t>
            </w:r>
          </w:p>
        </w:tc>
      </w:tr>
      <w:tr w:rsidR="00801BA1" w:rsidRPr="00053197" w:rsidTr="000F3174">
        <w:trPr>
          <w:trHeight w:val="774"/>
          <w:jc w:val="center"/>
        </w:trPr>
        <w:tc>
          <w:tcPr>
            <w:tcW w:w="1368" w:type="dxa"/>
          </w:tcPr>
          <w:p w:rsidR="00801BA1" w:rsidRPr="009D58DB" w:rsidRDefault="00801BA1" w:rsidP="000F3174">
            <w:pPr>
              <w:jc w:val="center"/>
              <w:rPr>
                <w:b/>
                <w:lang w:val="en-NZ"/>
              </w:rPr>
            </w:pPr>
            <w:r>
              <w:rPr>
                <w:rFonts w:hint="eastAsia"/>
                <w:b/>
                <w:lang w:val="en-NZ"/>
              </w:rPr>
              <w:t>检查方法</w:t>
            </w:r>
          </w:p>
        </w:tc>
        <w:tc>
          <w:tcPr>
            <w:tcW w:w="7154" w:type="dxa"/>
          </w:tcPr>
          <w:p w:rsidR="00801BA1" w:rsidRDefault="00801BA1" w:rsidP="000F3174">
            <w:r>
              <w:rPr>
                <w:rFonts w:hint="eastAsia"/>
              </w:rPr>
              <w:t>参考安全配置方法，启用“不显示上次登录用户名”</w:t>
            </w:r>
            <w:r w:rsidRPr="00D2504C">
              <w:rPr>
                <w:rFonts w:ascii="宋体" w:hAnsi="宋体" w:cs="Arial" w:hint="eastAsia"/>
              </w:rPr>
              <w:t>。</w:t>
            </w:r>
          </w:p>
          <w:p w:rsidR="00801BA1" w:rsidRDefault="00801BA1" w:rsidP="000F3174">
            <w:r>
              <w:rPr>
                <w:rFonts w:hint="eastAsia"/>
              </w:rPr>
              <w:t>如果是则符合，否则不符合。</w:t>
            </w:r>
          </w:p>
        </w:tc>
      </w:tr>
      <w:tr w:rsidR="00801BA1" w:rsidRPr="00AA36D3" w:rsidTr="000F3174">
        <w:trPr>
          <w:trHeight w:val="459"/>
          <w:jc w:val="center"/>
        </w:trPr>
        <w:tc>
          <w:tcPr>
            <w:tcW w:w="1368" w:type="dxa"/>
          </w:tcPr>
          <w:p w:rsidR="00801BA1" w:rsidRDefault="00801BA1" w:rsidP="000F3174">
            <w:pPr>
              <w:jc w:val="center"/>
              <w:rPr>
                <w:b/>
              </w:rPr>
            </w:pPr>
            <w:r>
              <w:rPr>
                <w:rFonts w:hint="eastAsia"/>
                <w:b/>
              </w:rPr>
              <w:t>依据</w:t>
            </w:r>
          </w:p>
        </w:tc>
        <w:tc>
          <w:tcPr>
            <w:tcW w:w="7154" w:type="dxa"/>
          </w:tcPr>
          <w:p w:rsidR="00801BA1" w:rsidRDefault="0019411E" w:rsidP="000F3174">
            <w:r>
              <w:rPr>
                <w:rFonts w:hint="eastAsia"/>
              </w:rPr>
              <w:t xml:space="preserve">7.1.3.4 </w:t>
            </w:r>
            <w:r>
              <w:rPr>
                <w:rFonts w:hint="eastAsia"/>
              </w:rPr>
              <w:t>主机：剩余信息保护（</w:t>
            </w:r>
            <w:r>
              <w:rPr>
                <w:rFonts w:hint="eastAsia"/>
              </w:rPr>
              <w:t>G3</w:t>
            </w:r>
            <w:r>
              <w:rPr>
                <w:rFonts w:hint="eastAsia"/>
              </w:rPr>
              <w:t>），</w:t>
            </w:r>
            <w:r w:rsidR="00801BA1">
              <w:rPr>
                <w:rFonts w:hint="eastAsia"/>
              </w:rPr>
              <w:t>a</w:t>
            </w:r>
            <w:r w:rsidR="00801BA1">
              <w:rPr>
                <w:rFonts w:hint="eastAsia"/>
              </w:rPr>
              <w:t>）</w:t>
            </w:r>
            <w:r w:rsidR="00801BA1" w:rsidRPr="008505C3">
              <w:rPr>
                <w:rFonts w:hint="eastAsia"/>
              </w:rPr>
              <w:t>应保证操作系统和数据库系统用户</w:t>
            </w:r>
            <w:r w:rsidR="00801BA1" w:rsidRPr="008505C3">
              <w:rPr>
                <w:rFonts w:hint="eastAsia"/>
              </w:rPr>
              <w:lastRenderedPageBreak/>
              <w:t>的鉴别信息所在的存储空间，被释放或再分配给其他使用人员前得到完全清除，无论这些信息是存放在硬盘上还是在内存中</w:t>
            </w:r>
            <w:r w:rsidR="00801BA1">
              <w:rPr>
                <w:rFonts w:hint="eastAsia"/>
              </w:rPr>
              <w:t>。</w:t>
            </w:r>
          </w:p>
        </w:tc>
      </w:tr>
      <w:tr w:rsidR="00801BA1" w:rsidRPr="00053197" w:rsidTr="000F3174">
        <w:trPr>
          <w:trHeight w:val="294"/>
          <w:jc w:val="center"/>
        </w:trPr>
        <w:tc>
          <w:tcPr>
            <w:tcW w:w="1368" w:type="dxa"/>
            <w:tcBorders>
              <w:bottom w:val="single" w:sz="4" w:space="0" w:color="auto"/>
            </w:tcBorders>
          </w:tcPr>
          <w:p w:rsidR="00801BA1" w:rsidRPr="00053197" w:rsidRDefault="00801BA1" w:rsidP="000F3174">
            <w:pPr>
              <w:jc w:val="center"/>
              <w:rPr>
                <w:b/>
              </w:rPr>
            </w:pPr>
            <w:r w:rsidRPr="00053197">
              <w:rPr>
                <w:rFonts w:hint="eastAsia"/>
                <w:b/>
              </w:rPr>
              <w:lastRenderedPageBreak/>
              <w:t>备注</w:t>
            </w:r>
          </w:p>
        </w:tc>
        <w:tc>
          <w:tcPr>
            <w:tcW w:w="7154" w:type="dxa"/>
          </w:tcPr>
          <w:p w:rsidR="00801BA1" w:rsidRPr="00053197" w:rsidRDefault="00801BA1" w:rsidP="000F3174"/>
        </w:tc>
      </w:tr>
    </w:tbl>
    <w:p w:rsidR="00940430" w:rsidRDefault="00005B6E" w:rsidP="00940430">
      <w:pPr>
        <w:pStyle w:val="32"/>
        <w:rPr>
          <w:sz w:val="28"/>
          <w:lang w:eastAsia="zh-CN"/>
        </w:rPr>
      </w:pPr>
      <w:bookmarkStart w:id="132" w:name="_Toc388358409"/>
      <w:bookmarkStart w:id="133" w:name="_Toc408244840"/>
      <w:bookmarkEnd w:id="108"/>
      <w:bookmarkEnd w:id="131"/>
      <w:r>
        <w:rPr>
          <w:rFonts w:hint="eastAsia"/>
          <w:sz w:val="28"/>
          <w:lang w:eastAsia="zh-CN"/>
        </w:rPr>
        <w:t>配置</w:t>
      </w:r>
      <w:r w:rsidR="00940430">
        <w:rPr>
          <w:rFonts w:hint="eastAsia"/>
          <w:sz w:val="28"/>
        </w:rPr>
        <w:t>清除虚拟内存页面文件</w:t>
      </w:r>
      <w:bookmarkEnd w:id="132"/>
      <w:bookmarkEnd w:id="1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60BA4" w:rsidRPr="00053197" w:rsidTr="00950EE6">
        <w:trPr>
          <w:jc w:val="center"/>
        </w:trPr>
        <w:tc>
          <w:tcPr>
            <w:tcW w:w="1368" w:type="dxa"/>
          </w:tcPr>
          <w:p w:rsidR="00F60BA4" w:rsidRDefault="00F60BA4" w:rsidP="00950EE6">
            <w:pPr>
              <w:jc w:val="center"/>
              <w:rPr>
                <w:b/>
                <w:lang w:val="en-NZ"/>
              </w:rPr>
            </w:pPr>
            <w:r w:rsidRPr="009D58DB">
              <w:rPr>
                <w:rFonts w:hint="eastAsia"/>
                <w:b/>
                <w:lang w:val="en-NZ"/>
              </w:rPr>
              <w:t>安全基线</w:t>
            </w:r>
          </w:p>
          <w:p w:rsidR="00F60BA4" w:rsidRPr="009D58DB" w:rsidRDefault="00F60BA4" w:rsidP="00950EE6">
            <w:pPr>
              <w:jc w:val="center"/>
              <w:rPr>
                <w:b/>
                <w:lang w:val="en-NZ"/>
              </w:rPr>
            </w:pPr>
            <w:r w:rsidRPr="009D58DB">
              <w:rPr>
                <w:rFonts w:hint="eastAsia"/>
                <w:b/>
                <w:lang w:val="en-NZ"/>
              </w:rPr>
              <w:t>项目名称</w:t>
            </w:r>
          </w:p>
        </w:tc>
        <w:tc>
          <w:tcPr>
            <w:tcW w:w="7154" w:type="dxa"/>
          </w:tcPr>
          <w:p w:rsidR="00F60BA4" w:rsidRPr="00850AFA" w:rsidRDefault="00005B6E" w:rsidP="00E312DC">
            <w:r>
              <w:rPr>
                <w:rFonts w:hint="eastAsia"/>
              </w:rPr>
              <w:t>配置</w:t>
            </w:r>
            <w:r w:rsidR="00E312DC">
              <w:rPr>
                <w:rFonts w:hint="eastAsia"/>
              </w:rPr>
              <w:t>清除虚拟内存页面文件</w:t>
            </w:r>
            <w:r w:rsidR="00FA3DDE">
              <w:rPr>
                <w:rFonts w:hint="eastAsia"/>
              </w:rPr>
              <w:t>（建议实施</w:t>
            </w:r>
            <w:r w:rsidR="00885D63">
              <w:rPr>
                <w:rFonts w:hint="eastAsia"/>
              </w:rPr>
              <w:t>）</w:t>
            </w:r>
          </w:p>
        </w:tc>
      </w:tr>
      <w:tr w:rsidR="00F60BA4" w:rsidRPr="00053197" w:rsidTr="00950EE6">
        <w:trPr>
          <w:jc w:val="center"/>
        </w:trPr>
        <w:tc>
          <w:tcPr>
            <w:tcW w:w="1368" w:type="dxa"/>
          </w:tcPr>
          <w:p w:rsidR="00F60BA4" w:rsidRDefault="00F60BA4" w:rsidP="00950EE6">
            <w:pPr>
              <w:jc w:val="center"/>
              <w:rPr>
                <w:b/>
                <w:lang w:val="en-NZ"/>
              </w:rPr>
            </w:pPr>
            <w:r w:rsidRPr="009D58DB">
              <w:rPr>
                <w:rFonts w:hint="eastAsia"/>
                <w:b/>
                <w:lang w:val="en-NZ"/>
              </w:rPr>
              <w:t>安全基线</w:t>
            </w:r>
          </w:p>
          <w:p w:rsidR="00F60BA4" w:rsidRPr="009D58DB" w:rsidRDefault="00F60BA4" w:rsidP="00950EE6">
            <w:pPr>
              <w:jc w:val="center"/>
              <w:rPr>
                <w:b/>
                <w:lang w:val="en-NZ"/>
              </w:rPr>
            </w:pPr>
            <w:r w:rsidRPr="009D58DB">
              <w:rPr>
                <w:rFonts w:hint="eastAsia"/>
                <w:b/>
                <w:lang w:val="en-NZ"/>
              </w:rPr>
              <w:t>编号</w:t>
            </w:r>
          </w:p>
        </w:tc>
        <w:tc>
          <w:tcPr>
            <w:tcW w:w="7154" w:type="dxa"/>
          </w:tcPr>
          <w:p w:rsidR="00F60BA4" w:rsidRPr="00850AFA" w:rsidRDefault="00E312DC" w:rsidP="00E312DC">
            <w:r>
              <w:rPr>
                <w:rFonts w:hint="eastAsia"/>
              </w:rPr>
              <w:t>操作系</w:t>
            </w:r>
            <w:r w:rsidR="00801BA1">
              <w:rPr>
                <w:rFonts w:hint="eastAsia"/>
              </w:rPr>
              <w:t>统</w:t>
            </w:r>
            <w:r w:rsidR="00801BA1">
              <w:rPr>
                <w:rFonts w:hint="eastAsia"/>
              </w:rPr>
              <w:t>-WINDOWS-</w:t>
            </w:r>
            <w:r>
              <w:rPr>
                <w:rFonts w:hint="eastAsia"/>
              </w:rPr>
              <w:t>40</w:t>
            </w:r>
          </w:p>
        </w:tc>
      </w:tr>
      <w:tr w:rsidR="00F60BA4" w:rsidRPr="00053197" w:rsidTr="00950EE6">
        <w:trPr>
          <w:jc w:val="center"/>
        </w:trPr>
        <w:tc>
          <w:tcPr>
            <w:tcW w:w="1368" w:type="dxa"/>
          </w:tcPr>
          <w:p w:rsidR="00F60BA4" w:rsidRPr="009D58DB" w:rsidRDefault="00F60BA4" w:rsidP="00950EE6">
            <w:pPr>
              <w:jc w:val="center"/>
              <w:rPr>
                <w:b/>
                <w:lang w:val="en-NZ"/>
              </w:rPr>
            </w:pPr>
            <w:r>
              <w:rPr>
                <w:rFonts w:hint="eastAsia"/>
                <w:b/>
                <w:lang w:val="en-NZ"/>
              </w:rPr>
              <w:t>安全基线项说明</w:t>
            </w:r>
          </w:p>
        </w:tc>
        <w:tc>
          <w:tcPr>
            <w:tcW w:w="7154" w:type="dxa"/>
          </w:tcPr>
          <w:p w:rsidR="00F60BA4" w:rsidRPr="00E4048F" w:rsidRDefault="00377862" w:rsidP="00377862">
            <w:r>
              <w:rPr>
                <w:rFonts w:hint="eastAsia"/>
              </w:rPr>
              <w:t>关闭服务器前，应清除虚拟内存页面，一保护暂存在在缓存中的数据。</w:t>
            </w:r>
          </w:p>
        </w:tc>
      </w:tr>
      <w:tr w:rsidR="00E312DC" w:rsidRPr="00053197" w:rsidTr="00950EE6">
        <w:trPr>
          <w:trHeight w:val="774"/>
          <w:jc w:val="center"/>
        </w:trPr>
        <w:tc>
          <w:tcPr>
            <w:tcW w:w="1368" w:type="dxa"/>
          </w:tcPr>
          <w:p w:rsidR="00E312DC" w:rsidRPr="009D58DB" w:rsidRDefault="00E312DC" w:rsidP="00950EE6">
            <w:pPr>
              <w:jc w:val="center"/>
              <w:rPr>
                <w:b/>
                <w:lang w:val="en-NZ"/>
              </w:rPr>
            </w:pPr>
            <w:r>
              <w:rPr>
                <w:rFonts w:hint="eastAsia"/>
                <w:b/>
                <w:lang w:val="en-NZ"/>
              </w:rPr>
              <w:t>配置方法</w:t>
            </w:r>
          </w:p>
        </w:tc>
        <w:tc>
          <w:tcPr>
            <w:tcW w:w="7154" w:type="dxa"/>
          </w:tcPr>
          <w:p w:rsidR="004F2C79" w:rsidRDefault="004F2C79" w:rsidP="004F2C79">
            <w:pPr>
              <w:rPr>
                <w:b/>
              </w:rPr>
            </w:pPr>
            <w:r>
              <w:rPr>
                <w:rFonts w:hint="eastAsia"/>
                <w:b/>
              </w:rPr>
              <w:t>登录系统，以管理员权限进行如下操作：</w:t>
            </w:r>
          </w:p>
          <w:p w:rsidR="00377862" w:rsidRDefault="004E1EC0" w:rsidP="00377862">
            <w:pPr>
              <w:pStyle w:val="aff2"/>
              <w:spacing w:line="360" w:lineRule="auto"/>
              <w:ind w:firstLineChars="0" w:firstLine="0"/>
              <w:rPr>
                <w:b/>
              </w:rPr>
            </w:pPr>
            <w:r w:rsidRPr="00390EF9">
              <w:rPr>
                <w:rFonts w:hint="eastAsia"/>
                <w:b/>
              </w:rPr>
              <w:t>版本：</w:t>
            </w:r>
            <w:r>
              <w:rPr>
                <w:rFonts w:hint="eastAsia"/>
                <w:b/>
              </w:rPr>
              <w:t>Windows Server 2000</w:t>
            </w:r>
            <w:r>
              <w:rPr>
                <w:rFonts w:hint="eastAsia"/>
                <w:b/>
              </w:rPr>
              <w:t>、</w:t>
            </w:r>
            <w:r>
              <w:rPr>
                <w:rFonts w:hint="eastAsia"/>
                <w:b/>
              </w:rPr>
              <w:t>Windows Server 2003</w:t>
            </w:r>
          </w:p>
          <w:p w:rsidR="00377862" w:rsidRPr="00BA191B" w:rsidRDefault="00377862" w:rsidP="00FC3F81">
            <w:pPr>
              <w:rPr>
                <w:b/>
              </w:rPr>
            </w:pPr>
            <w:r w:rsidRPr="00D2504C">
              <w:t>进入</w:t>
            </w:r>
            <w:r w:rsidRPr="00D2504C">
              <w:rPr>
                <w:rFonts w:hint="eastAsia"/>
              </w:rPr>
              <w:t>“</w:t>
            </w:r>
            <w:r w:rsidRPr="00D2504C">
              <w:t>控制面板</w:t>
            </w:r>
            <w:r w:rsidRPr="00D2504C">
              <w:t>-&gt;</w:t>
            </w:r>
            <w:r w:rsidRPr="00D2504C">
              <w:t>管理工具</w:t>
            </w:r>
            <w:r w:rsidRPr="00D2504C">
              <w:t>-&gt;</w:t>
            </w:r>
            <w:r w:rsidRPr="00D2504C">
              <w:t>本地安全策略</w:t>
            </w:r>
            <w:r w:rsidRPr="00D2504C">
              <w:rPr>
                <w:rFonts w:hint="eastAsia"/>
              </w:rPr>
              <w:t>”</w:t>
            </w:r>
            <w:r w:rsidRPr="00D2504C">
              <w:t>，在</w:t>
            </w:r>
            <w:r w:rsidRPr="00D2504C">
              <w:rPr>
                <w:rFonts w:hint="eastAsia"/>
              </w:rPr>
              <w:t>“</w:t>
            </w:r>
            <w:r w:rsidRPr="00D2504C">
              <w:t>本地策略</w:t>
            </w:r>
            <w:r w:rsidRPr="00D2504C">
              <w:t>-&gt;</w:t>
            </w:r>
            <w:r w:rsidRPr="00D2504C">
              <w:rPr>
                <w:rFonts w:hint="eastAsia"/>
              </w:rPr>
              <w:t>安全选项”：</w:t>
            </w:r>
            <w:r>
              <w:rPr>
                <w:rFonts w:hint="eastAsia"/>
              </w:rPr>
              <w:t>选中“关机前清除虚拟内存页面”。</w:t>
            </w:r>
          </w:p>
          <w:p w:rsidR="00377862" w:rsidRPr="00842D38" w:rsidRDefault="004E1EC0" w:rsidP="00377862">
            <w:pPr>
              <w:pStyle w:val="aff2"/>
              <w:spacing w:line="360" w:lineRule="auto"/>
              <w:ind w:firstLineChars="0" w:firstLine="0"/>
              <w:rPr>
                <w:b/>
              </w:rPr>
            </w:pPr>
            <w:r w:rsidRPr="00390EF9">
              <w:rPr>
                <w:rFonts w:hint="eastAsia"/>
                <w:b/>
              </w:rPr>
              <w:t>版本：</w:t>
            </w:r>
            <w:r>
              <w:rPr>
                <w:rFonts w:hint="eastAsia"/>
                <w:b/>
              </w:rPr>
              <w:t>Windows Server 2008</w:t>
            </w:r>
            <w:r>
              <w:rPr>
                <w:rFonts w:hint="eastAsia"/>
                <w:b/>
              </w:rPr>
              <w:t>、</w:t>
            </w:r>
            <w:r>
              <w:rPr>
                <w:rFonts w:hint="eastAsia"/>
                <w:b/>
              </w:rPr>
              <w:t>Windows Server 2012</w:t>
            </w:r>
          </w:p>
          <w:p w:rsidR="00377862" w:rsidRPr="000C363A" w:rsidRDefault="00377862" w:rsidP="00377862">
            <w:r w:rsidRPr="000C363A">
              <w:t>进入</w:t>
            </w:r>
            <w:r w:rsidRPr="000C363A">
              <w:rPr>
                <w:rFonts w:hint="eastAsia"/>
              </w:rPr>
              <w:t>“</w:t>
            </w:r>
            <w:r>
              <w:rPr>
                <w:rFonts w:hint="eastAsia"/>
              </w:rPr>
              <w:t>开始</w:t>
            </w:r>
            <w:r w:rsidRPr="000C363A">
              <w:t>-&gt;</w:t>
            </w:r>
            <w:r w:rsidRPr="000C363A">
              <w:t>管理工具</w:t>
            </w:r>
            <w:r w:rsidRPr="000C363A">
              <w:t>-&gt;</w:t>
            </w:r>
            <w:r>
              <w:rPr>
                <w:rFonts w:hint="eastAsia"/>
              </w:rPr>
              <w:t>本地安全设置</w:t>
            </w:r>
            <w:r w:rsidRPr="000C363A">
              <w:rPr>
                <w:rFonts w:hint="eastAsia"/>
              </w:rPr>
              <w:t>”，进入“</w:t>
            </w:r>
            <w:r>
              <w:rPr>
                <w:rFonts w:hint="eastAsia"/>
              </w:rPr>
              <w:t>本地策略</w:t>
            </w:r>
            <w:r>
              <w:rPr>
                <w:rFonts w:hint="eastAsia"/>
              </w:rPr>
              <w:t>-&gt;</w:t>
            </w:r>
            <w:r>
              <w:rPr>
                <w:rFonts w:hint="eastAsia"/>
              </w:rPr>
              <w:t>安全选项</w:t>
            </w:r>
            <w:r w:rsidRPr="000C363A">
              <w:rPr>
                <w:rFonts w:hint="eastAsia"/>
              </w:rPr>
              <w:t>”：</w:t>
            </w:r>
          </w:p>
          <w:p w:rsidR="00E312DC" w:rsidRPr="00E8611A" w:rsidRDefault="00377862" w:rsidP="00377862">
            <w:r>
              <w:rPr>
                <w:rFonts w:hint="eastAsia"/>
              </w:rPr>
              <w:t>将“</w:t>
            </w:r>
            <w:r w:rsidRPr="00A6524D">
              <w:rPr>
                <w:rFonts w:hint="eastAsia"/>
              </w:rPr>
              <w:t>关机</w:t>
            </w:r>
            <w:r>
              <w:rPr>
                <w:rFonts w:hint="eastAsia"/>
              </w:rPr>
              <w:t>：</w:t>
            </w:r>
            <w:r w:rsidRPr="00A6524D">
              <w:rPr>
                <w:rFonts w:hint="eastAsia"/>
              </w:rPr>
              <w:t>清除虚拟内存页面文件</w:t>
            </w:r>
            <w:r>
              <w:rPr>
                <w:rFonts w:hint="eastAsia"/>
              </w:rPr>
              <w:t>”配置为“已启用”</w:t>
            </w:r>
            <w:r w:rsidRPr="0002078C">
              <w:rPr>
                <w:rFonts w:hint="eastAsia"/>
              </w:rPr>
              <w:t>。</w:t>
            </w:r>
          </w:p>
        </w:tc>
      </w:tr>
      <w:tr w:rsidR="00E312DC" w:rsidRPr="00053197" w:rsidTr="00950EE6">
        <w:trPr>
          <w:trHeight w:val="774"/>
          <w:jc w:val="center"/>
        </w:trPr>
        <w:tc>
          <w:tcPr>
            <w:tcW w:w="1368" w:type="dxa"/>
          </w:tcPr>
          <w:p w:rsidR="00E312DC" w:rsidRPr="009D58DB" w:rsidRDefault="00E312DC" w:rsidP="00950EE6">
            <w:pPr>
              <w:jc w:val="center"/>
              <w:rPr>
                <w:b/>
                <w:lang w:val="en-NZ"/>
              </w:rPr>
            </w:pPr>
            <w:r>
              <w:rPr>
                <w:rFonts w:hint="eastAsia"/>
                <w:b/>
                <w:lang w:val="en-NZ"/>
              </w:rPr>
              <w:t>检查方法</w:t>
            </w:r>
          </w:p>
        </w:tc>
        <w:tc>
          <w:tcPr>
            <w:tcW w:w="7154" w:type="dxa"/>
          </w:tcPr>
          <w:p w:rsidR="00A06204" w:rsidRDefault="00E312DC" w:rsidP="00A06204">
            <w:r>
              <w:rPr>
                <w:rFonts w:hint="eastAsia"/>
              </w:rPr>
              <w:t>参考安全配置方法</w:t>
            </w:r>
            <w:r w:rsidR="007C66E0">
              <w:rPr>
                <w:rFonts w:hint="eastAsia"/>
              </w:rPr>
              <w:t>。</w:t>
            </w:r>
          </w:p>
          <w:p w:rsidR="00E312DC" w:rsidRDefault="00A06204" w:rsidP="00A06204">
            <w:r>
              <w:rPr>
                <w:rFonts w:hint="eastAsia"/>
              </w:rPr>
              <w:t>如果是则符合，否则不符合。</w:t>
            </w:r>
          </w:p>
        </w:tc>
      </w:tr>
      <w:tr w:rsidR="00F60BA4" w:rsidRPr="00AA36D3" w:rsidTr="00950EE6">
        <w:trPr>
          <w:trHeight w:val="459"/>
          <w:jc w:val="center"/>
        </w:trPr>
        <w:tc>
          <w:tcPr>
            <w:tcW w:w="1368" w:type="dxa"/>
          </w:tcPr>
          <w:p w:rsidR="00F60BA4" w:rsidRDefault="00F60BA4" w:rsidP="00950EE6">
            <w:pPr>
              <w:jc w:val="center"/>
              <w:rPr>
                <w:b/>
              </w:rPr>
            </w:pPr>
            <w:r>
              <w:rPr>
                <w:rFonts w:hint="eastAsia"/>
                <w:b/>
              </w:rPr>
              <w:t>依据</w:t>
            </w:r>
          </w:p>
        </w:tc>
        <w:tc>
          <w:tcPr>
            <w:tcW w:w="7154" w:type="dxa"/>
          </w:tcPr>
          <w:p w:rsidR="00F60BA4" w:rsidRDefault="00BD0772" w:rsidP="0077670F">
            <w:r>
              <w:rPr>
                <w:rFonts w:hint="eastAsia"/>
              </w:rPr>
              <w:t xml:space="preserve">7.1.3.4 </w:t>
            </w:r>
            <w:r>
              <w:rPr>
                <w:rFonts w:hint="eastAsia"/>
              </w:rPr>
              <w:t>主机：剩余信息保护（</w:t>
            </w:r>
            <w:r>
              <w:rPr>
                <w:rFonts w:hint="eastAsia"/>
              </w:rPr>
              <w:t>G3</w:t>
            </w:r>
            <w:r>
              <w:rPr>
                <w:rFonts w:hint="eastAsia"/>
              </w:rPr>
              <w:t>），</w:t>
            </w:r>
            <w:r>
              <w:rPr>
                <w:rFonts w:hint="eastAsia"/>
              </w:rPr>
              <w:t>a</w:t>
            </w:r>
            <w:r>
              <w:rPr>
                <w:rFonts w:hint="eastAsia"/>
              </w:rPr>
              <w:t>）</w:t>
            </w:r>
            <w:r w:rsidRPr="008505C3">
              <w:rPr>
                <w:rFonts w:hint="eastAsia"/>
              </w:rPr>
              <w:t>应保证操作系统和数据库系统用户的鉴别信息所在的存储空间，被释放或再分配给其他使用人员前得到完全清除，无论这些信息是存放在硬盘上还是在内存中</w:t>
            </w:r>
            <w:r>
              <w:rPr>
                <w:rFonts w:hint="eastAsia"/>
              </w:rPr>
              <w:t>。</w:t>
            </w:r>
          </w:p>
        </w:tc>
      </w:tr>
      <w:tr w:rsidR="00F60BA4" w:rsidRPr="00053197" w:rsidTr="00950EE6">
        <w:trPr>
          <w:trHeight w:val="294"/>
          <w:jc w:val="center"/>
        </w:trPr>
        <w:tc>
          <w:tcPr>
            <w:tcW w:w="1368" w:type="dxa"/>
            <w:tcBorders>
              <w:bottom w:val="single" w:sz="4" w:space="0" w:color="auto"/>
            </w:tcBorders>
          </w:tcPr>
          <w:p w:rsidR="00F60BA4" w:rsidRPr="00053197" w:rsidRDefault="00F60BA4" w:rsidP="00950EE6">
            <w:pPr>
              <w:jc w:val="center"/>
              <w:rPr>
                <w:b/>
              </w:rPr>
            </w:pPr>
            <w:r w:rsidRPr="00053197">
              <w:rPr>
                <w:rFonts w:hint="eastAsia"/>
                <w:b/>
              </w:rPr>
              <w:t>备注</w:t>
            </w:r>
          </w:p>
        </w:tc>
        <w:tc>
          <w:tcPr>
            <w:tcW w:w="7154" w:type="dxa"/>
          </w:tcPr>
          <w:p w:rsidR="00F60BA4" w:rsidRPr="00053197" w:rsidRDefault="00F60BA4" w:rsidP="00950EE6"/>
        </w:tc>
      </w:tr>
    </w:tbl>
    <w:p w:rsidR="00940430" w:rsidRDefault="00005B6E" w:rsidP="00940430">
      <w:pPr>
        <w:pStyle w:val="32"/>
        <w:rPr>
          <w:sz w:val="28"/>
          <w:lang w:eastAsia="zh-CN"/>
        </w:rPr>
      </w:pPr>
      <w:bookmarkStart w:id="134" w:name="_Toc388358410"/>
      <w:bookmarkStart w:id="135" w:name="_Toc408244841"/>
      <w:r>
        <w:rPr>
          <w:rFonts w:hint="eastAsia"/>
          <w:sz w:val="28"/>
          <w:lang w:eastAsia="zh-CN"/>
        </w:rPr>
        <w:t>设置</w:t>
      </w:r>
      <w:r w:rsidR="00940430">
        <w:rPr>
          <w:rFonts w:hint="eastAsia"/>
          <w:sz w:val="28"/>
        </w:rPr>
        <w:t>前次登录缓存</w:t>
      </w:r>
      <w:bookmarkEnd w:id="134"/>
      <w:r w:rsidR="00EF63C5">
        <w:rPr>
          <w:rFonts w:hint="eastAsia"/>
          <w:sz w:val="28"/>
          <w:lang w:eastAsia="zh-CN"/>
        </w:rPr>
        <w:t>数量</w:t>
      </w:r>
      <w:bookmarkEnd w:id="1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60BA4" w:rsidRPr="00053197" w:rsidTr="00950EE6">
        <w:trPr>
          <w:jc w:val="center"/>
        </w:trPr>
        <w:tc>
          <w:tcPr>
            <w:tcW w:w="1368" w:type="dxa"/>
          </w:tcPr>
          <w:p w:rsidR="00F60BA4" w:rsidRDefault="00F60BA4" w:rsidP="00950EE6">
            <w:pPr>
              <w:jc w:val="center"/>
              <w:rPr>
                <w:b/>
                <w:lang w:val="en-NZ"/>
              </w:rPr>
            </w:pPr>
            <w:r w:rsidRPr="009D58DB">
              <w:rPr>
                <w:rFonts w:hint="eastAsia"/>
                <w:b/>
                <w:lang w:val="en-NZ"/>
              </w:rPr>
              <w:t>安全基线</w:t>
            </w:r>
          </w:p>
          <w:p w:rsidR="00F60BA4" w:rsidRPr="009D58DB" w:rsidRDefault="00F60BA4" w:rsidP="00950EE6">
            <w:pPr>
              <w:jc w:val="center"/>
              <w:rPr>
                <w:b/>
                <w:lang w:val="en-NZ"/>
              </w:rPr>
            </w:pPr>
            <w:r w:rsidRPr="009D58DB">
              <w:rPr>
                <w:rFonts w:hint="eastAsia"/>
                <w:b/>
                <w:lang w:val="en-NZ"/>
              </w:rPr>
              <w:t>项目名称</w:t>
            </w:r>
          </w:p>
        </w:tc>
        <w:tc>
          <w:tcPr>
            <w:tcW w:w="7154" w:type="dxa"/>
          </w:tcPr>
          <w:p w:rsidR="00F60BA4" w:rsidRPr="008215BE" w:rsidRDefault="00005B6E" w:rsidP="00950EE6">
            <w:r>
              <w:rPr>
                <w:rFonts w:hint="eastAsia"/>
                <w:bCs/>
              </w:rPr>
              <w:t>设置</w:t>
            </w:r>
            <w:r w:rsidR="00EF63C5">
              <w:rPr>
                <w:rFonts w:hint="eastAsia"/>
                <w:bCs/>
              </w:rPr>
              <w:t>前次登录缓存数量</w:t>
            </w:r>
            <w:r w:rsidR="00FA3DDE">
              <w:rPr>
                <w:rFonts w:hint="eastAsia"/>
                <w:bCs/>
              </w:rPr>
              <w:t>（建议实施</w:t>
            </w:r>
            <w:r w:rsidR="00885D63">
              <w:rPr>
                <w:rFonts w:hint="eastAsia"/>
                <w:bCs/>
              </w:rPr>
              <w:t>）</w:t>
            </w:r>
          </w:p>
        </w:tc>
      </w:tr>
      <w:tr w:rsidR="00F60BA4" w:rsidRPr="00053197" w:rsidTr="00950EE6">
        <w:trPr>
          <w:jc w:val="center"/>
        </w:trPr>
        <w:tc>
          <w:tcPr>
            <w:tcW w:w="1368" w:type="dxa"/>
          </w:tcPr>
          <w:p w:rsidR="00F60BA4" w:rsidRDefault="00F60BA4" w:rsidP="00950EE6">
            <w:pPr>
              <w:jc w:val="center"/>
              <w:rPr>
                <w:b/>
                <w:lang w:val="en-NZ"/>
              </w:rPr>
            </w:pPr>
            <w:r w:rsidRPr="009D58DB">
              <w:rPr>
                <w:rFonts w:hint="eastAsia"/>
                <w:b/>
                <w:lang w:val="en-NZ"/>
              </w:rPr>
              <w:t>安全基线</w:t>
            </w:r>
          </w:p>
          <w:p w:rsidR="00F60BA4" w:rsidRPr="009D58DB" w:rsidRDefault="00F60BA4" w:rsidP="00950EE6">
            <w:pPr>
              <w:jc w:val="center"/>
              <w:rPr>
                <w:b/>
                <w:lang w:val="en-NZ"/>
              </w:rPr>
            </w:pPr>
            <w:r w:rsidRPr="009D58DB">
              <w:rPr>
                <w:rFonts w:hint="eastAsia"/>
                <w:b/>
                <w:lang w:val="en-NZ"/>
              </w:rPr>
              <w:t>编号</w:t>
            </w:r>
          </w:p>
        </w:tc>
        <w:tc>
          <w:tcPr>
            <w:tcW w:w="7154" w:type="dxa"/>
          </w:tcPr>
          <w:p w:rsidR="00F60BA4" w:rsidRPr="008215BE" w:rsidRDefault="00E312DC" w:rsidP="00950EE6">
            <w:r w:rsidRPr="008215BE">
              <w:rPr>
                <w:rFonts w:hint="eastAsia"/>
              </w:rPr>
              <w:t>操作系</w:t>
            </w:r>
            <w:r w:rsidR="00801BA1">
              <w:rPr>
                <w:rFonts w:hint="eastAsia"/>
              </w:rPr>
              <w:t>统</w:t>
            </w:r>
            <w:r w:rsidR="00801BA1">
              <w:rPr>
                <w:rFonts w:hint="eastAsia"/>
              </w:rPr>
              <w:t>-WINDOWS-</w:t>
            </w:r>
            <w:r w:rsidRPr="008215BE">
              <w:rPr>
                <w:rFonts w:hint="eastAsia"/>
              </w:rPr>
              <w:t>41</w:t>
            </w:r>
          </w:p>
        </w:tc>
      </w:tr>
      <w:tr w:rsidR="00F60BA4" w:rsidRPr="00053197" w:rsidTr="00950EE6">
        <w:trPr>
          <w:jc w:val="center"/>
        </w:trPr>
        <w:tc>
          <w:tcPr>
            <w:tcW w:w="1368" w:type="dxa"/>
          </w:tcPr>
          <w:p w:rsidR="00F60BA4" w:rsidRPr="009D58DB" w:rsidRDefault="00F60BA4" w:rsidP="00950EE6">
            <w:pPr>
              <w:jc w:val="center"/>
              <w:rPr>
                <w:b/>
                <w:lang w:val="en-NZ"/>
              </w:rPr>
            </w:pPr>
            <w:r>
              <w:rPr>
                <w:rFonts w:hint="eastAsia"/>
                <w:b/>
                <w:lang w:val="en-NZ"/>
              </w:rPr>
              <w:t>安全基线项说明</w:t>
            </w:r>
          </w:p>
        </w:tc>
        <w:tc>
          <w:tcPr>
            <w:tcW w:w="7154" w:type="dxa"/>
          </w:tcPr>
          <w:p w:rsidR="00F60BA4" w:rsidRPr="00E4048F" w:rsidRDefault="00E312DC" w:rsidP="00950EE6">
            <w:r>
              <w:t>设置可被缓存的前次登录</w:t>
            </w:r>
            <w:r>
              <w:rPr>
                <w:rFonts w:hint="eastAsia"/>
              </w:rPr>
              <w:t>个数为</w:t>
            </w:r>
            <w:r>
              <w:rPr>
                <w:rFonts w:hint="eastAsia"/>
              </w:rPr>
              <w:t>5</w:t>
            </w:r>
          </w:p>
        </w:tc>
      </w:tr>
      <w:tr w:rsidR="00E312DC" w:rsidRPr="00053197" w:rsidTr="00950EE6">
        <w:trPr>
          <w:trHeight w:val="774"/>
          <w:jc w:val="center"/>
        </w:trPr>
        <w:tc>
          <w:tcPr>
            <w:tcW w:w="1368" w:type="dxa"/>
          </w:tcPr>
          <w:p w:rsidR="00E312DC" w:rsidRPr="009D58DB" w:rsidRDefault="00E312DC" w:rsidP="00950EE6">
            <w:pPr>
              <w:jc w:val="center"/>
              <w:rPr>
                <w:b/>
                <w:lang w:val="en-NZ"/>
              </w:rPr>
            </w:pPr>
            <w:r>
              <w:rPr>
                <w:rFonts w:hint="eastAsia"/>
                <w:b/>
                <w:lang w:val="en-NZ"/>
              </w:rPr>
              <w:t>配置方法</w:t>
            </w:r>
          </w:p>
        </w:tc>
        <w:tc>
          <w:tcPr>
            <w:tcW w:w="7154" w:type="dxa"/>
          </w:tcPr>
          <w:p w:rsidR="00FC3F81" w:rsidRDefault="00520495" w:rsidP="000F4ED0">
            <w:r>
              <w:rPr>
                <w:rFonts w:hint="eastAsia"/>
                <w:b/>
              </w:rPr>
              <w:t>登录系统，以管理员权限进行如下操作：</w:t>
            </w:r>
          </w:p>
          <w:p w:rsidR="00E312DC" w:rsidRDefault="00E312DC" w:rsidP="000F4ED0">
            <w:pPr>
              <w:rPr>
                <w:i/>
              </w:rPr>
            </w:pPr>
            <w:r>
              <w:t>进入控制面板</w:t>
            </w:r>
            <w:r>
              <w:t>-&gt;</w:t>
            </w:r>
            <w:r>
              <w:t>管理工具</w:t>
            </w:r>
            <w:r>
              <w:t>-&gt;</w:t>
            </w:r>
            <w:r>
              <w:t>本地安全策略</w:t>
            </w:r>
            <w:r>
              <w:t>-&gt;</w:t>
            </w:r>
            <w:r>
              <w:t>安全选项</w:t>
            </w:r>
            <w:r>
              <w:t>-&gt;</w:t>
            </w:r>
            <w:r>
              <w:rPr>
                <w:rFonts w:hint="eastAsia"/>
              </w:rPr>
              <w:t>交互式登录：</w:t>
            </w:r>
            <w:r>
              <w:t>设置可被缓存的前次登录</w:t>
            </w:r>
            <w:r>
              <w:rPr>
                <w:rFonts w:hint="eastAsia"/>
              </w:rPr>
              <w:t>个数为</w:t>
            </w:r>
            <w:r>
              <w:rPr>
                <w:rFonts w:hint="eastAsia"/>
              </w:rPr>
              <w:t>5</w:t>
            </w:r>
          </w:p>
        </w:tc>
      </w:tr>
      <w:tr w:rsidR="00E312DC" w:rsidRPr="00053197" w:rsidTr="00950EE6">
        <w:trPr>
          <w:trHeight w:val="774"/>
          <w:jc w:val="center"/>
        </w:trPr>
        <w:tc>
          <w:tcPr>
            <w:tcW w:w="1368" w:type="dxa"/>
          </w:tcPr>
          <w:p w:rsidR="00E312DC" w:rsidRPr="009D58DB" w:rsidRDefault="00E312DC" w:rsidP="00950EE6">
            <w:pPr>
              <w:jc w:val="center"/>
              <w:rPr>
                <w:b/>
                <w:lang w:val="en-NZ"/>
              </w:rPr>
            </w:pPr>
            <w:r>
              <w:rPr>
                <w:rFonts w:hint="eastAsia"/>
                <w:b/>
                <w:lang w:val="en-NZ"/>
              </w:rPr>
              <w:lastRenderedPageBreak/>
              <w:t>检查方法</w:t>
            </w:r>
          </w:p>
        </w:tc>
        <w:tc>
          <w:tcPr>
            <w:tcW w:w="7154" w:type="dxa"/>
          </w:tcPr>
          <w:p w:rsidR="00A06204" w:rsidRDefault="00E312DC" w:rsidP="00A06204">
            <w:r>
              <w:rPr>
                <w:rFonts w:hint="eastAsia"/>
              </w:rPr>
              <w:t>参考安全配置方法</w:t>
            </w:r>
          </w:p>
          <w:p w:rsidR="00E312DC" w:rsidRDefault="00A06204" w:rsidP="00A06204">
            <w:r>
              <w:rPr>
                <w:rFonts w:hint="eastAsia"/>
              </w:rPr>
              <w:t>如果是则符合，否则不符合。</w:t>
            </w:r>
          </w:p>
        </w:tc>
      </w:tr>
      <w:tr w:rsidR="00F60BA4" w:rsidRPr="00AA36D3" w:rsidTr="00950EE6">
        <w:trPr>
          <w:trHeight w:val="459"/>
          <w:jc w:val="center"/>
        </w:trPr>
        <w:tc>
          <w:tcPr>
            <w:tcW w:w="1368" w:type="dxa"/>
          </w:tcPr>
          <w:p w:rsidR="00F60BA4" w:rsidRDefault="00F60BA4" w:rsidP="00950EE6">
            <w:pPr>
              <w:jc w:val="center"/>
              <w:rPr>
                <w:b/>
              </w:rPr>
            </w:pPr>
            <w:r>
              <w:rPr>
                <w:rFonts w:hint="eastAsia"/>
                <w:b/>
              </w:rPr>
              <w:t>依据</w:t>
            </w:r>
          </w:p>
        </w:tc>
        <w:tc>
          <w:tcPr>
            <w:tcW w:w="7154" w:type="dxa"/>
          </w:tcPr>
          <w:p w:rsidR="00BD0772" w:rsidRDefault="00BD0772" w:rsidP="00F12AAB">
            <w:r>
              <w:rPr>
                <w:rFonts w:hint="eastAsia"/>
              </w:rPr>
              <w:t xml:space="preserve">7.1.3.4 </w:t>
            </w:r>
            <w:r>
              <w:rPr>
                <w:rFonts w:hint="eastAsia"/>
              </w:rPr>
              <w:t>主机：剩余信息保护（</w:t>
            </w:r>
            <w:r>
              <w:rPr>
                <w:rFonts w:hint="eastAsia"/>
              </w:rPr>
              <w:t>G3</w:t>
            </w:r>
            <w:r>
              <w:rPr>
                <w:rFonts w:hint="eastAsia"/>
              </w:rPr>
              <w:t>），</w:t>
            </w:r>
            <w:r w:rsidRPr="00BD0772">
              <w:rPr>
                <w:rFonts w:hint="eastAsia"/>
              </w:rPr>
              <w:t xml:space="preserve">b) </w:t>
            </w:r>
            <w:r w:rsidRPr="00BD0772">
              <w:rPr>
                <w:rFonts w:hint="eastAsia"/>
              </w:rPr>
              <w:t>应确保系统内的文件、目录和数据库记录等资源所在的存储空间，被释放或重新分配给其他使用人员前得到完全清除。</w:t>
            </w:r>
          </w:p>
        </w:tc>
      </w:tr>
      <w:tr w:rsidR="00F60BA4" w:rsidRPr="00053197" w:rsidTr="00950EE6">
        <w:trPr>
          <w:trHeight w:val="294"/>
          <w:jc w:val="center"/>
        </w:trPr>
        <w:tc>
          <w:tcPr>
            <w:tcW w:w="1368" w:type="dxa"/>
            <w:tcBorders>
              <w:bottom w:val="single" w:sz="4" w:space="0" w:color="auto"/>
            </w:tcBorders>
          </w:tcPr>
          <w:p w:rsidR="00F60BA4" w:rsidRPr="00053197" w:rsidRDefault="00F60BA4" w:rsidP="00950EE6">
            <w:pPr>
              <w:jc w:val="center"/>
              <w:rPr>
                <w:b/>
              </w:rPr>
            </w:pPr>
            <w:r w:rsidRPr="00053197">
              <w:rPr>
                <w:rFonts w:hint="eastAsia"/>
                <w:b/>
              </w:rPr>
              <w:t>备注</w:t>
            </w:r>
          </w:p>
        </w:tc>
        <w:tc>
          <w:tcPr>
            <w:tcW w:w="7154" w:type="dxa"/>
          </w:tcPr>
          <w:p w:rsidR="00F60BA4" w:rsidRPr="00053197" w:rsidRDefault="00F60BA4" w:rsidP="00950EE6"/>
        </w:tc>
      </w:tr>
    </w:tbl>
    <w:p w:rsidR="00F72938" w:rsidRPr="00BA1B93" w:rsidRDefault="00F72938" w:rsidP="00F72938">
      <w:pPr>
        <w:pStyle w:val="10"/>
      </w:pPr>
      <w:bookmarkStart w:id="136" w:name="_Toc405363006"/>
      <w:bookmarkStart w:id="137" w:name="_Toc408244842"/>
      <w:bookmarkEnd w:id="30"/>
      <w:bookmarkEnd w:id="31"/>
      <w:bookmarkEnd w:id="109"/>
      <w:r>
        <w:rPr>
          <w:rFonts w:hint="eastAsia"/>
        </w:rPr>
        <w:t>评审与修订</w:t>
      </w:r>
      <w:bookmarkEnd w:id="136"/>
      <w:bookmarkEnd w:id="137"/>
    </w:p>
    <w:p w:rsidR="00F72938" w:rsidRPr="00721022" w:rsidRDefault="00F72938" w:rsidP="00F72938">
      <w:pPr>
        <w:spacing w:line="360" w:lineRule="auto"/>
        <w:ind w:firstLineChars="200" w:firstLine="420"/>
      </w:pPr>
      <w:r>
        <w:rPr>
          <w:rFonts w:hint="eastAsia"/>
        </w:rPr>
        <w:t>本标准</w:t>
      </w:r>
      <w:r>
        <w:t>由</w:t>
      </w:r>
      <w:r w:rsidR="002A1251">
        <w:rPr>
          <w:rFonts w:hint="eastAsia"/>
        </w:rPr>
        <w:t>老男孩</w:t>
      </w:r>
      <w:r>
        <w:rPr>
          <w:rFonts w:hint="eastAsia"/>
        </w:rPr>
        <w:t>定期进行审查</w:t>
      </w:r>
      <w:r>
        <w:t>，根据审视结果修订标准，并颁发执行。</w:t>
      </w:r>
    </w:p>
    <w:p w:rsidR="00F20D34" w:rsidRDefault="00F20D34" w:rsidP="00F20D34">
      <w:pPr>
        <w:pStyle w:val="a9"/>
        <w:rPr>
          <w:lang/>
        </w:rPr>
      </w:pPr>
    </w:p>
    <w:bookmarkEnd w:id="12"/>
    <w:p w:rsidR="00F20D34" w:rsidRPr="00F20D34" w:rsidRDefault="00F20D34" w:rsidP="00F20D34">
      <w:pPr>
        <w:pStyle w:val="a9"/>
        <w:rPr>
          <w:lang/>
        </w:rPr>
      </w:pPr>
    </w:p>
    <w:sectPr w:rsidR="00F20D34" w:rsidRPr="00F20D34" w:rsidSect="00D75AB1">
      <w:headerReference w:type="even" r:id="rId15"/>
      <w:headerReference w:type="default" r:id="rId16"/>
      <w:footerReference w:type="even" r:id="rId17"/>
      <w:footerReference w:type="default" r:id="rId18"/>
      <w:headerReference w:type="first" r:id="rId19"/>
      <w:footerReference w:type="first" r:id="rId20"/>
      <w:footnotePr>
        <w:numFmt w:val="decimalEnclosedCircleChinese"/>
        <w:numRestart w:val="eachPage"/>
      </w:footnotePr>
      <w:pgSz w:w="11906" w:h="16838" w:code="9"/>
      <w:pgMar w:top="2098" w:right="1701" w:bottom="1191" w:left="1701" w:header="1418"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41D" w:rsidRDefault="0013741D" w:rsidP="005F106A">
      <w:pPr>
        <w:spacing w:after="120"/>
      </w:pPr>
      <w:r>
        <w:separator/>
      </w:r>
    </w:p>
    <w:p w:rsidR="0013741D" w:rsidRDefault="0013741D" w:rsidP="00043DE1">
      <w:pPr>
        <w:spacing w:after="120"/>
      </w:pPr>
    </w:p>
  </w:endnote>
  <w:endnote w:type="continuationSeparator" w:id="1">
    <w:p w:rsidR="0013741D" w:rsidRDefault="0013741D" w:rsidP="005F106A">
      <w:pPr>
        <w:spacing w:after="120"/>
      </w:pPr>
      <w:r>
        <w:continuationSeparator/>
      </w:r>
    </w:p>
    <w:p w:rsidR="0013741D" w:rsidRDefault="0013741D" w:rsidP="00043DE1">
      <w:pPr>
        <w:spacing w:after="12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Malgun Gothic">
    <w:panose1 w:val="020B0503020000020004"/>
    <w:charset w:val="81"/>
    <w:family w:val="swiss"/>
    <w:pitch w:val="variable"/>
    <w:sig w:usb0="900002AF" w:usb1="09D77CFB" w:usb2="00000012" w:usb3="00000000" w:csb0="0008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Default="00423978" w:rsidP="00D42BE1">
    <w:pPr>
      <w:pStyle w:val="af0"/>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Pr="00A951E1" w:rsidRDefault="00423978" w:rsidP="0064200E">
    <w:pPr>
      <w:pStyle w:val="af0"/>
      <w:tabs>
        <w:tab w:val="clear" w:pos="8306"/>
        <w:tab w:val="right" w:pos="8520"/>
      </w:tabs>
      <w:spacing w:after="120"/>
      <w:rPr>
        <w:noProof/>
        <w:szCs w:val="15"/>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Default="00423978" w:rsidP="00D42BE1">
    <w:pPr>
      <w:pStyle w:val="af0"/>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Default="00B339F3" w:rsidP="00323012">
    <w:pPr>
      <w:pStyle w:val="af0"/>
      <w:framePr w:wrap="around" w:vAnchor="text" w:hAnchor="margin" w:xAlign="center" w:y="1"/>
      <w:spacing w:after="120"/>
      <w:rPr>
        <w:rStyle w:val="ae"/>
      </w:rPr>
    </w:pPr>
    <w:r>
      <w:rPr>
        <w:rStyle w:val="ae"/>
      </w:rPr>
      <w:fldChar w:fldCharType="begin"/>
    </w:r>
    <w:r w:rsidR="00423978">
      <w:rPr>
        <w:rStyle w:val="ae"/>
      </w:rPr>
      <w:instrText xml:space="preserve">PAGE  </w:instrText>
    </w:r>
    <w:r>
      <w:rPr>
        <w:rStyle w:val="ae"/>
      </w:rPr>
      <w:fldChar w:fldCharType="end"/>
    </w:r>
  </w:p>
  <w:p w:rsidR="00423978" w:rsidRDefault="00423978" w:rsidP="00083F79">
    <w:pPr>
      <w:pStyle w:val="af0"/>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Default="00423978" w:rsidP="00BA610E">
    <w:pPr>
      <w:pStyle w:val="afffff5"/>
      <w:framePr w:wrap="around" w:y="277"/>
      <w:rPr>
        <w:rStyle w:val="ae"/>
      </w:rPr>
    </w:pPr>
    <w:r w:rsidRPr="000A0E4B">
      <w:rPr>
        <w:rStyle w:val="ae"/>
        <w:rFonts w:hint="eastAsia"/>
      </w:rPr>
      <w:t xml:space="preserve">- </w:t>
    </w:r>
    <w:r w:rsidR="00B339F3">
      <w:rPr>
        <w:rStyle w:val="ae"/>
      </w:rPr>
      <w:fldChar w:fldCharType="begin"/>
    </w:r>
    <w:r>
      <w:rPr>
        <w:rStyle w:val="ae"/>
      </w:rPr>
      <w:instrText xml:space="preserve">PAGE  </w:instrText>
    </w:r>
    <w:r w:rsidR="00B339F3">
      <w:rPr>
        <w:rStyle w:val="ae"/>
      </w:rPr>
      <w:fldChar w:fldCharType="separate"/>
    </w:r>
    <w:r w:rsidR="00BA4F94">
      <w:rPr>
        <w:rStyle w:val="ae"/>
        <w:noProof/>
      </w:rPr>
      <w:t>3</w:t>
    </w:r>
    <w:r w:rsidR="00B339F3">
      <w:rPr>
        <w:rStyle w:val="ae"/>
      </w:rPr>
      <w:fldChar w:fldCharType="end"/>
    </w:r>
    <w:r w:rsidRPr="000A0E4B">
      <w:rPr>
        <w:rStyle w:val="ae"/>
        <w:rFonts w:hint="eastAsia"/>
      </w:rPr>
      <w:t xml:space="preserve"> -</w:t>
    </w:r>
  </w:p>
  <w:p w:rsidR="00423978" w:rsidRPr="00323012" w:rsidRDefault="00423978" w:rsidP="00323012">
    <w:pPr>
      <w:pStyle w:val="aff9"/>
      <w:tabs>
        <w:tab w:val="clear" w:pos="8306"/>
        <w:tab w:val="right" w:pos="8500"/>
      </w:tabs>
    </w:pPr>
    <w:r>
      <w:rPr>
        <w:rFonts w:hint="eastAsia"/>
      </w:rPr>
      <w:tab/>
    </w:r>
    <w:r>
      <w:rPr>
        <w:rFonts w:hint="eastAsi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Default="00423978" w:rsidP="00083F79">
    <w:pPr>
      <w:pStyle w:val="af0"/>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41D" w:rsidRDefault="0013741D" w:rsidP="005F106A">
      <w:pPr>
        <w:spacing w:after="120"/>
      </w:pPr>
      <w:r>
        <w:separator/>
      </w:r>
    </w:p>
  </w:footnote>
  <w:footnote w:type="continuationSeparator" w:id="1">
    <w:p w:rsidR="0013741D" w:rsidRDefault="0013741D" w:rsidP="005F106A">
      <w:pPr>
        <w:spacing w:after="120"/>
      </w:pPr>
      <w:r>
        <w:continuationSeparator/>
      </w:r>
    </w:p>
  </w:footnote>
  <w:footnote w:type="continuationNotice" w:id="2">
    <w:p w:rsidR="0013741D" w:rsidRPr="005A353D" w:rsidRDefault="0013741D" w:rsidP="005A353D">
      <w:pPr>
        <w:pStyle w:val="af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Default="00423978" w:rsidP="0064200E">
    <w:pP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Pr="0070306B" w:rsidRDefault="00423978" w:rsidP="0064200E">
    <w:pPr>
      <w:pStyle w:val="ad"/>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Default="00423978" w:rsidP="00D42BE1">
    <w:pPr>
      <w:pStyle w:val="ad"/>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Default="00423978" w:rsidP="00083F79">
    <w:pPr>
      <w:pStyle w:val="ad"/>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Pr="00F72938" w:rsidRDefault="00423978" w:rsidP="005A5D14">
    <w:pPr>
      <w:pStyle w:val="aff8"/>
      <w:tabs>
        <w:tab w:val="clear" w:pos="8306"/>
        <w:tab w:val="left" w:pos="1410"/>
        <w:tab w:val="right" w:pos="8414"/>
        <w:tab w:val="right" w:pos="8484"/>
      </w:tabs>
      <w:wordWrap w:val="0"/>
      <w:spacing w:before="0"/>
      <w:ind w:right="180"/>
      <w:rPr>
        <w:color w:val="auto"/>
      </w:rPr>
    </w:pPr>
    <w:r>
      <w:rPr>
        <w:rFonts w:hint="eastAsia"/>
        <w:color w:val="auto"/>
      </w:rPr>
      <w:t>Microsoft Windows</w:t>
    </w:r>
    <w:r>
      <w:rPr>
        <w:rFonts w:hint="eastAsia"/>
        <w:color w:val="auto"/>
      </w:rPr>
      <w:t>操作系统安全配置基线</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3978" w:rsidRDefault="00423978" w:rsidP="00083F79">
    <w:pPr>
      <w:pStyle w:val="ad"/>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00000002"/>
    <w:multiLevelType w:val="multilevel"/>
    <w:tmpl w:val="000000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00000006"/>
    <w:multiLevelType w:val="multilevel"/>
    <w:tmpl w:val="0000000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00000008"/>
    <w:multiLevelType w:val="multilevel"/>
    <w:tmpl w:val="00000008"/>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4">
    <w:nsid w:val="00000016"/>
    <w:multiLevelType w:val="multilevel"/>
    <w:tmpl w:val="000000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0000001A"/>
    <w:multiLevelType w:val="multilevel"/>
    <w:tmpl w:val="000000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nsid w:val="00000026"/>
    <w:multiLevelType w:val="multilevel"/>
    <w:tmpl w:val="0000002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00000036"/>
    <w:multiLevelType w:val="multilevel"/>
    <w:tmpl w:val="000000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0E272165"/>
    <w:multiLevelType w:val="hybridMultilevel"/>
    <w:tmpl w:val="06D46404"/>
    <w:lvl w:ilvl="0" w:tplc="A65ED0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1B7F0697"/>
    <w:multiLevelType w:val="hybridMultilevel"/>
    <w:tmpl w:val="65B8CE00"/>
    <w:lvl w:ilvl="0" w:tplc="DDE4F34E">
      <w:start w:val="1"/>
      <w:numFmt w:val="upperRoman"/>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nsid w:val="33F165D2"/>
    <w:multiLevelType w:val="hybridMultilevel"/>
    <w:tmpl w:val="D916B08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73D682D"/>
    <w:multiLevelType w:val="hybridMultilevel"/>
    <w:tmpl w:val="C4D82A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3A906CF5"/>
    <w:multiLevelType w:val="multilevel"/>
    <w:tmpl w:val="0409001D"/>
    <w:styleLink w:val="1111110"/>
    <w:lvl w:ilvl="0">
      <w:start w:val="1"/>
      <w:numFmt w:val="decimal"/>
      <w:pStyle w:val="Bulletwithtext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3EBB3C91"/>
    <w:multiLevelType w:val="multilevel"/>
    <w:tmpl w:val="FFA4CDF6"/>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pStyle w:val="42"/>
      <w:isLgl/>
      <w:suff w:val="space"/>
      <w:lvlText w:val="%1.%2.%3.%4 "/>
      <w:lvlJc w:val="left"/>
      <w:pPr>
        <w:ind w:left="1021" w:hanging="102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3544" w:firstLine="0"/>
      </w:pPr>
      <w:rPr>
        <w:rFonts w:hint="eastAsia"/>
        <w:lang w:val="en-US"/>
      </w:rPr>
    </w:lvl>
    <w:lvl w:ilvl="8">
      <w:start w:val="1"/>
      <w:numFmt w:val="none"/>
      <w:suff w:val="nothing"/>
      <w:lvlText w:val=""/>
      <w:lvlJc w:val="left"/>
      <w:pPr>
        <w:ind w:left="0" w:firstLine="0"/>
      </w:pPr>
      <w:rPr>
        <w:rFonts w:hint="eastAsia"/>
      </w:rPr>
    </w:lvl>
  </w:abstractNum>
  <w:abstractNum w:abstractNumId="28">
    <w:nsid w:val="3FF43B0D"/>
    <w:multiLevelType w:val="hybridMultilevel"/>
    <w:tmpl w:val="45F652C8"/>
    <w:lvl w:ilvl="0" w:tplc="2A6E287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0">
    <w:nsid w:val="68A30080"/>
    <w:multiLevelType w:val="multilevel"/>
    <w:tmpl w:val="97483F4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1">
    <w:nsid w:val="730C65DD"/>
    <w:multiLevelType w:val="multilevel"/>
    <w:tmpl w:val="04090023"/>
    <w:styleLink w:val="a7"/>
    <w:lvl w:ilvl="0">
      <w:start w:val="1"/>
      <w:numFmt w:val="upperRoman"/>
      <w:pStyle w:val="415"/>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76AF70A1"/>
    <w:multiLevelType w:val="hybridMultilevel"/>
    <w:tmpl w:val="952E69B0"/>
    <w:lvl w:ilvl="0" w:tplc="41888A7C">
      <w:start w:val="2"/>
      <w:numFmt w:val="decimal"/>
      <w:lvlText w:val="%1."/>
      <w:lvlJc w:val="left"/>
      <w:pPr>
        <w:tabs>
          <w:tab w:val="num" w:pos="420"/>
        </w:tabs>
        <w:ind w:left="420" w:hanging="420"/>
      </w:pPr>
      <w:rPr>
        <w:rFonts w:hint="eastAsia"/>
      </w:rPr>
    </w:lvl>
    <w:lvl w:ilvl="1" w:tplc="DDE4F34E">
      <w:start w:val="1"/>
      <w:numFmt w:val="upperRoman"/>
      <w:lvlText w:val="%2."/>
      <w:lvlJc w:val="left"/>
      <w:pPr>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5"/>
  </w:num>
  <w:num w:numId="2">
    <w:abstractNumId w:val="33"/>
  </w:num>
  <w:num w:numId="3">
    <w:abstractNumId w:val="18"/>
  </w:num>
  <w:num w:numId="4">
    <w:abstractNumId w:val="19"/>
  </w:num>
  <w:num w:numId="5">
    <w:abstractNumId w:val="27"/>
  </w:num>
  <w:num w:numId="6">
    <w:abstractNumId w:val="2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2"/>
  </w:num>
  <w:num w:numId="18">
    <w:abstractNumId w:val="26"/>
  </w:num>
  <w:num w:numId="19">
    <w:abstractNumId w:val="31"/>
  </w:num>
  <w:num w:numId="20">
    <w:abstractNumId w:val="15"/>
  </w:num>
  <w:num w:numId="21">
    <w:abstractNumId w:val="12"/>
  </w:num>
  <w:num w:numId="22">
    <w:abstractNumId w:val="10"/>
  </w:num>
  <w:num w:numId="23">
    <w:abstractNumId w:val="13"/>
  </w:num>
  <w:num w:numId="24">
    <w:abstractNumId w:val="14"/>
  </w:num>
  <w:num w:numId="25">
    <w:abstractNumId w:val="28"/>
  </w:num>
  <w:num w:numId="26">
    <w:abstractNumId w:val="32"/>
  </w:num>
  <w:num w:numId="27">
    <w:abstractNumId w:val="21"/>
  </w:num>
  <w:num w:numId="28">
    <w:abstractNumId w:val="20"/>
  </w:num>
  <w:num w:numId="29">
    <w:abstractNumId w:val="11"/>
  </w:num>
  <w:num w:numId="30">
    <w:abstractNumId w:val="17"/>
  </w:num>
  <w:num w:numId="31">
    <w:abstractNumId w:val="16"/>
  </w:num>
  <w:num w:numId="32">
    <w:abstractNumId w:val="30"/>
  </w:num>
  <w:num w:numId="33">
    <w:abstractNumId w:val="23"/>
  </w:num>
  <w:num w:numId="34">
    <w:abstractNumId w:val="24"/>
  </w:num>
  <w:num w:numId="35">
    <w:abstractNumId w:val="2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stylePaneFormatFilter w:val="1001"/>
  <w:defaultTabStop w:val="480"/>
  <w:defaultTableStyle w:val="aff3"/>
  <w:drawingGridHorizontalSpacing w:val="2"/>
  <w:drawingGridVerticalSpacing w:val="3"/>
  <w:displayHorizontalDrawingGridEvery w:val="0"/>
  <w:displayVerticalDrawingGridEvery w:val="2"/>
  <w:characterSpacingControl w:val="compressPunctuation"/>
  <w:hdrShapeDefaults>
    <o:shapedefaults v:ext="edit" spidmax="5122"/>
  </w:hdrShapeDefaults>
  <w:footnotePr>
    <w:numFmt w:val="decimalEnclosedCircleChinese"/>
    <w:numRestart w:val="eachPage"/>
    <w:footnote w:id="0"/>
    <w:footnote w:id="1"/>
    <w:footnote w:id="2"/>
  </w:footnotePr>
  <w:endnotePr>
    <w:endnote w:id="0"/>
    <w:endnote w:id="1"/>
  </w:endnotePr>
  <w:compat>
    <w:spaceForUL/>
    <w:balanceSingleByteDoubleByteWidth/>
    <w:doNotLeaveBackslashAlone/>
    <w:ulTrailSpace/>
    <w:doNotExpandShiftReturn/>
    <w:adjustLineHeightInTable/>
    <w:useFELayout/>
  </w:compat>
  <w:rsids>
    <w:rsidRoot w:val="009F37A5"/>
    <w:rsid w:val="00001841"/>
    <w:rsid w:val="00003B60"/>
    <w:rsid w:val="00005259"/>
    <w:rsid w:val="00005B6E"/>
    <w:rsid w:val="00007FA3"/>
    <w:rsid w:val="0001132C"/>
    <w:rsid w:val="00011C98"/>
    <w:rsid w:val="00013A76"/>
    <w:rsid w:val="00014BB2"/>
    <w:rsid w:val="0001699B"/>
    <w:rsid w:val="00016C6B"/>
    <w:rsid w:val="00017461"/>
    <w:rsid w:val="00017886"/>
    <w:rsid w:val="00017C0A"/>
    <w:rsid w:val="00017DF9"/>
    <w:rsid w:val="000200B5"/>
    <w:rsid w:val="00020A47"/>
    <w:rsid w:val="00021230"/>
    <w:rsid w:val="00022EDE"/>
    <w:rsid w:val="00023122"/>
    <w:rsid w:val="000231F8"/>
    <w:rsid w:val="00023FC6"/>
    <w:rsid w:val="00024405"/>
    <w:rsid w:val="0002698E"/>
    <w:rsid w:val="0003059A"/>
    <w:rsid w:val="00030CDC"/>
    <w:rsid w:val="00031409"/>
    <w:rsid w:val="00032B40"/>
    <w:rsid w:val="00032BD4"/>
    <w:rsid w:val="00033361"/>
    <w:rsid w:val="00033408"/>
    <w:rsid w:val="000334F9"/>
    <w:rsid w:val="00034BE0"/>
    <w:rsid w:val="0003569C"/>
    <w:rsid w:val="00035917"/>
    <w:rsid w:val="0003720D"/>
    <w:rsid w:val="000418A4"/>
    <w:rsid w:val="00041F79"/>
    <w:rsid w:val="00041FA1"/>
    <w:rsid w:val="00042A9D"/>
    <w:rsid w:val="000431A3"/>
    <w:rsid w:val="00043270"/>
    <w:rsid w:val="00043DE1"/>
    <w:rsid w:val="00044078"/>
    <w:rsid w:val="00044D90"/>
    <w:rsid w:val="00046AE4"/>
    <w:rsid w:val="00046AF5"/>
    <w:rsid w:val="00050748"/>
    <w:rsid w:val="00051B86"/>
    <w:rsid w:val="00052D9A"/>
    <w:rsid w:val="00052DAA"/>
    <w:rsid w:val="00053FB8"/>
    <w:rsid w:val="00054CEF"/>
    <w:rsid w:val="000557AE"/>
    <w:rsid w:val="0005585C"/>
    <w:rsid w:val="00056A0C"/>
    <w:rsid w:val="000609D7"/>
    <w:rsid w:val="00062DFD"/>
    <w:rsid w:val="0006357A"/>
    <w:rsid w:val="000645FC"/>
    <w:rsid w:val="00065135"/>
    <w:rsid w:val="00065B61"/>
    <w:rsid w:val="0006738F"/>
    <w:rsid w:val="00067859"/>
    <w:rsid w:val="00070989"/>
    <w:rsid w:val="0007188D"/>
    <w:rsid w:val="00072C2E"/>
    <w:rsid w:val="00075005"/>
    <w:rsid w:val="00075606"/>
    <w:rsid w:val="00076518"/>
    <w:rsid w:val="00076D4B"/>
    <w:rsid w:val="000777EA"/>
    <w:rsid w:val="000825D7"/>
    <w:rsid w:val="000827C7"/>
    <w:rsid w:val="00083F79"/>
    <w:rsid w:val="000844D7"/>
    <w:rsid w:val="00084A05"/>
    <w:rsid w:val="00084C44"/>
    <w:rsid w:val="000901FB"/>
    <w:rsid w:val="0009177F"/>
    <w:rsid w:val="00091F3F"/>
    <w:rsid w:val="000927AE"/>
    <w:rsid w:val="000933AE"/>
    <w:rsid w:val="00094552"/>
    <w:rsid w:val="00095BA4"/>
    <w:rsid w:val="000975CF"/>
    <w:rsid w:val="00097794"/>
    <w:rsid w:val="000A0295"/>
    <w:rsid w:val="000A3A9F"/>
    <w:rsid w:val="000A4B78"/>
    <w:rsid w:val="000A4D0F"/>
    <w:rsid w:val="000A4FBB"/>
    <w:rsid w:val="000A549B"/>
    <w:rsid w:val="000A5C2C"/>
    <w:rsid w:val="000A6B65"/>
    <w:rsid w:val="000A741B"/>
    <w:rsid w:val="000A78B4"/>
    <w:rsid w:val="000B18D3"/>
    <w:rsid w:val="000B1A86"/>
    <w:rsid w:val="000B2642"/>
    <w:rsid w:val="000B6663"/>
    <w:rsid w:val="000B6F89"/>
    <w:rsid w:val="000B6F91"/>
    <w:rsid w:val="000B7E23"/>
    <w:rsid w:val="000C266B"/>
    <w:rsid w:val="000C2851"/>
    <w:rsid w:val="000C2D3D"/>
    <w:rsid w:val="000C3BB0"/>
    <w:rsid w:val="000C5F27"/>
    <w:rsid w:val="000C6D6D"/>
    <w:rsid w:val="000C6E22"/>
    <w:rsid w:val="000C6F74"/>
    <w:rsid w:val="000D0CC4"/>
    <w:rsid w:val="000D0E25"/>
    <w:rsid w:val="000D22FE"/>
    <w:rsid w:val="000D33E7"/>
    <w:rsid w:val="000D36B7"/>
    <w:rsid w:val="000D7728"/>
    <w:rsid w:val="000E0DBC"/>
    <w:rsid w:val="000E1BE3"/>
    <w:rsid w:val="000E2A2A"/>
    <w:rsid w:val="000E313E"/>
    <w:rsid w:val="000E4247"/>
    <w:rsid w:val="000E50D0"/>
    <w:rsid w:val="000F0704"/>
    <w:rsid w:val="000F1F21"/>
    <w:rsid w:val="000F3174"/>
    <w:rsid w:val="000F3329"/>
    <w:rsid w:val="000F392A"/>
    <w:rsid w:val="000F4ED0"/>
    <w:rsid w:val="000F748F"/>
    <w:rsid w:val="001008AA"/>
    <w:rsid w:val="00102EDB"/>
    <w:rsid w:val="001035AA"/>
    <w:rsid w:val="001036FE"/>
    <w:rsid w:val="00103CF4"/>
    <w:rsid w:val="00104192"/>
    <w:rsid w:val="001045B0"/>
    <w:rsid w:val="00104892"/>
    <w:rsid w:val="00105A43"/>
    <w:rsid w:val="0010719A"/>
    <w:rsid w:val="00107F58"/>
    <w:rsid w:val="00110690"/>
    <w:rsid w:val="001127B8"/>
    <w:rsid w:val="001148C9"/>
    <w:rsid w:val="00114BF0"/>
    <w:rsid w:val="00120957"/>
    <w:rsid w:val="001244D8"/>
    <w:rsid w:val="00125586"/>
    <w:rsid w:val="00130402"/>
    <w:rsid w:val="00130761"/>
    <w:rsid w:val="0013210F"/>
    <w:rsid w:val="001328C5"/>
    <w:rsid w:val="00133444"/>
    <w:rsid w:val="001346B2"/>
    <w:rsid w:val="00135378"/>
    <w:rsid w:val="0013581A"/>
    <w:rsid w:val="00136D4F"/>
    <w:rsid w:val="0013741D"/>
    <w:rsid w:val="001401DE"/>
    <w:rsid w:val="001410CE"/>
    <w:rsid w:val="001422DD"/>
    <w:rsid w:val="00144651"/>
    <w:rsid w:val="00146903"/>
    <w:rsid w:val="00147B78"/>
    <w:rsid w:val="001504C6"/>
    <w:rsid w:val="00152041"/>
    <w:rsid w:val="0015307E"/>
    <w:rsid w:val="0015386B"/>
    <w:rsid w:val="0015483B"/>
    <w:rsid w:val="00154D40"/>
    <w:rsid w:val="00155992"/>
    <w:rsid w:val="001561FD"/>
    <w:rsid w:val="00157CB6"/>
    <w:rsid w:val="00160F97"/>
    <w:rsid w:val="00163CEC"/>
    <w:rsid w:val="00165449"/>
    <w:rsid w:val="001702BB"/>
    <w:rsid w:val="00171FA2"/>
    <w:rsid w:val="001729C4"/>
    <w:rsid w:val="0017318B"/>
    <w:rsid w:val="00173198"/>
    <w:rsid w:val="00173881"/>
    <w:rsid w:val="001748A2"/>
    <w:rsid w:val="001757C6"/>
    <w:rsid w:val="001763D6"/>
    <w:rsid w:val="00176525"/>
    <w:rsid w:val="00177EDC"/>
    <w:rsid w:val="00177F1E"/>
    <w:rsid w:val="00180175"/>
    <w:rsid w:val="00180897"/>
    <w:rsid w:val="00182A35"/>
    <w:rsid w:val="00183AEA"/>
    <w:rsid w:val="00183CA8"/>
    <w:rsid w:val="00184886"/>
    <w:rsid w:val="00184CA9"/>
    <w:rsid w:val="00184CFE"/>
    <w:rsid w:val="0018660A"/>
    <w:rsid w:val="001867C3"/>
    <w:rsid w:val="00186C9F"/>
    <w:rsid w:val="00187833"/>
    <w:rsid w:val="00190A73"/>
    <w:rsid w:val="001936E3"/>
    <w:rsid w:val="00193AD3"/>
    <w:rsid w:val="0019411E"/>
    <w:rsid w:val="001A0378"/>
    <w:rsid w:val="001A3548"/>
    <w:rsid w:val="001A40AB"/>
    <w:rsid w:val="001A4265"/>
    <w:rsid w:val="001A505A"/>
    <w:rsid w:val="001A508F"/>
    <w:rsid w:val="001A5363"/>
    <w:rsid w:val="001A6E3C"/>
    <w:rsid w:val="001B0D5B"/>
    <w:rsid w:val="001B100D"/>
    <w:rsid w:val="001B2617"/>
    <w:rsid w:val="001B2D30"/>
    <w:rsid w:val="001B36D9"/>
    <w:rsid w:val="001B4CD8"/>
    <w:rsid w:val="001B4EC9"/>
    <w:rsid w:val="001B5335"/>
    <w:rsid w:val="001B7517"/>
    <w:rsid w:val="001C0431"/>
    <w:rsid w:val="001C0CFD"/>
    <w:rsid w:val="001C1295"/>
    <w:rsid w:val="001C14F4"/>
    <w:rsid w:val="001C1BAB"/>
    <w:rsid w:val="001C1F8A"/>
    <w:rsid w:val="001C4EAF"/>
    <w:rsid w:val="001C55B4"/>
    <w:rsid w:val="001C6522"/>
    <w:rsid w:val="001C7582"/>
    <w:rsid w:val="001D066D"/>
    <w:rsid w:val="001D29B2"/>
    <w:rsid w:val="001D5057"/>
    <w:rsid w:val="001D5C9E"/>
    <w:rsid w:val="001D5D3A"/>
    <w:rsid w:val="001D63A8"/>
    <w:rsid w:val="001E0400"/>
    <w:rsid w:val="001E0995"/>
    <w:rsid w:val="001E1089"/>
    <w:rsid w:val="001E17D8"/>
    <w:rsid w:val="001E19E7"/>
    <w:rsid w:val="001E1BC7"/>
    <w:rsid w:val="001E3AC9"/>
    <w:rsid w:val="001E5219"/>
    <w:rsid w:val="001E56FB"/>
    <w:rsid w:val="001E58F5"/>
    <w:rsid w:val="001E5937"/>
    <w:rsid w:val="001E7AF7"/>
    <w:rsid w:val="001F20A0"/>
    <w:rsid w:val="001F2D6D"/>
    <w:rsid w:val="001F2D82"/>
    <w:rsid w:val="001F3D39"/>
    <w:rsid w:val="001F5703"/>
    <w:rsid w:val="00200565"/>
    <w:rsid w:val="00200DA8"/>
    <w:rsid w:val="0020153A"/>
    <w:rsid w:val="002016BB"/>
    <w:rsid w:val="002019FD"/>
    <w:rsid w:val="002026F3"/>
    <w:rsid w:val="002043BE"/>
    <w:rsid w:val="0020464B"/>
    <w:rsid w:val="00204E4A"/>
    <w:rsid w:val="00206458"/>
    <w:rsid w:val="0020658F"/>
    <w:rsid w:val="00207E0C"/>
    <w:rsid w:val="002103C6"/>
    <w:rsid w:val="00212986"/>
    <w:rsid w:val="00212B17"/>
    <w:rsid w:val="0021337B"/>
    <w:rsid w:val="00213EB4"/>
    <w:rsid w:val="002143D9"/>
    <w:rsid w:val="00214CE5"/>
    <w:rsid w:val="002154AE"/>
    <w:rsid w:val="00216584"/>
    <w:rsid w:val="00217102"/>
    <w:rsid w:val="0022058A"/>
    <w:rsid w:val="00223CF8"/>
    <w:rsid w:val="00223D7E"/>
    <w:rsid w:val="00224732"/>
    <w:rsid w:val="00226439"/>
    <w:rsid w:val="00230203"/>
    <w:rsid w:val="0023128C"/>
    <w:rsid w:val="00234979"/>
    <w:rsid w:val="0023667C"/>
    <w:rsid w:val="00236D03"/>
    <w:rsid w:val="00236F25"/>
    <w:rsid w:val="00237D37"/>
    <w:rsid w:val="00237FC6"/>
    <w:rsid w:val="00240D79"/>
    <w:rsid w:val="0024309A"/>
    <w:rsid w:val="00243C1B"/>
    <w:rsid w:val="00244171"/>
    <w:rsid w:val="0024435E"/>
    <w:rsid w:val="00246D6A"/>
    <w:rsid w:val="00247ED9"/>
    <w:rsid w:val="002506E3"/>
    <w:rsid w:val="00250CF8"/>
    <w:rsid w:val="002526E8"/>
    <w:rsid w:val="00254940"/>
    <w:rsid w:val="00254A31"/>
    <w:rsid w:val="00256B17"/>
    <w:rsid w:val="00257149"/>
    <w:rsid w:val="00257D57"/>
    <w:rsid w:val="002609D9"/>
    <w:rsid w:val="002613DB"/>
    <w:rsid w:val="00261C12"/>
    <w:rsid w:val="002664CC"/>
    <w:rsid w:val="002669BC"/>
    <w:rsid w:val="00270072"/>
    <w:rsid w:val="002708B9"/>
    <w:rsid w:val="00272574"/>
    <w:rsid w:val="00272929"/>
    <w:rsid w:val="00273034"/>
    <w:rsid w:val="002730EA"/>
    <w:rsid w:val="0027585B"/>
    <w:rsid w:val="00275AC9"/>
    <w:rsid w:val="002764A5"/>
    <w:rsid w:val="00277BC0"/>
    <w:rsid w:val="00280060"/>
    <w:rsid w:val="00280A09"/>
    <w:rsid w:val="00282156"/>
    <w:rsid w:val="0028356B"/>
    <w:rsid w:val="002845B1"/>
    <w:rsid w:val="00284C3C"/>
    <w:rsid w:val="00286E63"/>
    <w:rsid w:val="002871E5"/>
    <w:rsid w:val="002874D1"/>
    <w:rsid w:val="00292157"/>
    <w:rsid w:val="00292844"/>
    <w:rsid w:val="00297CB8"/>
    <w:rsid w:val="00297D94"/>
    <w:rsid w:val="002A09A4"/>
    <w:rsid w:val="002A10D6"/>
    <w:rsid w:val="002A1251"/>
    <w:rsid w:val="002A1C26"/>
    <w:rsid w:val="002A213E"/>
    <w:rsid w:val="002A2A65"/>
    <w:rsid w:val="002A2C77"/>
    <w:rsid w:val="002A307E"/>
    <w:rsid w:val="002A4C23"/>
    <w:rsid w:val="002A4EB5"/>
    <w:rsid w:val="002A55A2"/>
    <w:rsid w:val="002B1081"/>
    <w:rsid w:val="002B1B0C"/>
    <w:rsid w:val="002B4048"/>
    <w:rsid w:val="002B443B"/>
    <w:rsid w:val="002B567B"/>
    <w:rsid w:val="002B57FB"/>
    <w:rsid w:val="002B5CAF"/>
    <w:rsid w:val="002B5DC9"/>
    <w:rsid w:val="002B6630"/>
    <w:rsid w:val="002B6D9A"/>
    <w:rsid w:val="002B78EB"/>
    <w:rsid w:val="002B7DA1"/>
    <w:rsid w:val="002C0161"/>
    <w:rsid w:val="002C05AF"/>
    <w:rsid w:val="002C1458"/>
    <w:rsid w:val="002C4714"/>
    <w:rsid w:val="002C62BC"/>
    <w:rsid w:val="002C6E23"/>
    <w:rsid w:val="002D3884"/>
    <w:rsid w:val="002D4966"/>
    <w:rsid w:val="002D580E"/>
    <w:rsid w:val="002D58A7"/>
    <w:rsid w:val="002D619C"/>
    <w:rsid w:val="002D70C2"/>
    <w:rsid w:val="002E04ED"/>
    <w:rsid w:val="002E13E8"/>
    <w:rsid w:val="002E299A"/>
    <w:rsid w:val="002E33A9"/>
    <w:rsid w:val="002E3729"/>
    <w:rsid w:val="002E3849"/>
    <w:rsid w:val="002F15B1"/>
    <w:rsid w:val="002F15FC"/>
    <w:rsid w:val="002F2750"/>
    <w:rsid w:val="002F32CC"/>
    <w:rsid w:val="002F3372"/>
    <w:rsid w:val="002F35E5"/>
    <w:rsid w:val="002F3AD2"/>
    <w:rsid w:val="002F70EF"/>
    <w:rsid w:val="002F7EA9"/>
    <w:rsid w:val="003012C7"/>
    <w:rsid w:val="00302AF1"/>
    <w:rsid w:val="00303A25"/>
    <w:rsid w:val="00304004"/>
    <w:rsid w:val="00306268"/>
    <w:rsid w:val="003063BA"/>
    <w:rsid w:val="0031041E"/>
    <w:rsid w:val="0031081D"/>
    <w:rsid w:val="0031280D"/>
    <w:rsid w:val="00312A94"/>
    <w:rsid w:val="00313F16"/>
    <w:rsid w:val="00315485"/>
    <w:rsid w:val="0031600C"/>
    <w:rsid w:val="00316B8A"/>
    <w:rsid w:val="0032248E"/>
    <w:rsid w:val="00323012"/>
    <w:rsid w:val="00324531"/>
    <w:rsid w:val="003245AA"/>
    <w:rsid w:val="003249D5"/>
    <w:rsid w:val="0032708F"/>
    <w:rsid w:val="00330460"/>
    <w:rsid w:val="003316F1"/>
    <w:rsid w:val="00335545"/>
    <w:rsid w:val="0033682D"/>
    <w:rsid w:val="00337675"/>
    <w:rsid w:val="00337E35"/>
    <w:rsid w:val="00337FF2"/>
    <w:rsid w:val="00340104"/>
    <w:rsid w:val="00340A63"/>
    <w:rsid w:val="00340EFA"/>
    <w:rsid w:val="00340F2F"/>
    <w:rsid w:val="0034132A"/>
    <w:rsid w:val="003423F4"/>
    <w:rsid w:val="0034267B"/>
    <w:rsid w:val="003427DA"/>
    <w:rsid w:val="00343BB9"/>
    <w:rsid w:val="0034420E"/>
    <w:rsid w:val="00345A58"/>
    <w:rsid w:val="00346121"/>
    <w:rsid w:val="003530A1"/>
    <w:rsid w:val="00354D3C"/>
    <w:rsid w:val="003558DD"/>
    <w:rsid w:val="00356E0B"/>
    <w:rsid w:val="0035794F"/>
    <w:rsid w:val="00361539"/>
    <w:rsid w:val="003618DF"/>
    <w:rsid w:val="0036506B"/>
    <w:rsid w:val="003657F4"/>
    <w:rsid w:val="00367691"/>
    <w:rsid w:val="003707E8"/>
    <w:rsid w:val="00372450"/>
    <w:rsid w:val="00373450"/>
    <w:rsid w:val="003742E3"/>
    <w:rsid w:val="003746C6"/>
    <w:rsid w:val="00374AD8"/>
    <w:rsid w:val="00377862"/>
    <w:rsid w:val="00377F95"/>
    <w:rsid w:val="003808FF"/>
    <w:rsid w:val="00380D2B"/>
    <w:rsid w:val="00381246"/>
    <w:rsid w:val="003815E6"/>
    <w:rsid w:val="0038164A"/>
    <w:rsid w:val="003861BB"/>
    <w:rsid w:val="003902AA"/>
    <w:rsid w:val="00391666"/>
    <w:rsid w:val="00392206"/>
    <w:rsid w:val="00392490"/>
    <w:rsid w:val="003931BF"/>
    <w:rsid w:val="00393527"/>
    <w:rsid w:val="00393DDD"/>
    <w:rsid w:val="003974D9"/>
    <w:rsid w:val="003976EA"/>
    <w:rsid w:val="00397AF6"/>
    <w:rsid w:val="003A1712"/>
    <w:rsid w:val="003A2928"/>
    <w:rsid w:val="003A3548"/>
    <w:rsid w:val="003A37E7"/>
    <w:rsid w:val="003A3CBC"/>
    <w:rsid w:val="003A422C"/>
    <w:rsid w:val="003A433C"/>
    <w:rsid w:val="003A5E34"/>
    <w:rsid w:val="003A6FC8"/>
    <w:rsid w:val="003B04EA"/>
    <w:rsid w:val="003B05E2"/>
    <w:rsid w:val="003B6339"/>
    <w:rsid w:val="003B7842"/>
    <w:rsid w:val="003C0683"/>
    <w:rsid w:val="003C0958"/>
    <w:rsid w:val="003C1AFD"/>
    <w:rsid w:val="003C20D1"/>
    <w:rsid w:val="003C4DA1"/>
    <w:rsid w:val="003C53A8"/>
    <w:rsid w:val="003C58EA"/>
    <w:rsid w:val="003C7796"/>
    <w:rsid w:val="003C7ABB"/>
    <w:rsid w:val="003D1DCD"/>
    <w:rsid w:val="003D2A8C"/>
    <w:rsid w:val="003D34D7"/>
    <w:rsid w:val="003D5F82"/>
    <w:rsid w:val="003D7C13"/>
    <w:rsid w:val="003D7CF6"/>
    <w:rsid w:val="003D7D0D"/>
    <w:rsid w:val="003E0023"/>
    <w:rsid w:val="003E0559"/>
    <w:rsid w:val="003E1E69"/>
    <w:rsid w:val="003E3047"/>
    <w:rsid w:val="003E3604"/>
    <w:rsid w:val="003E3962"/>
    <w:rsid w:val="003E454C"/>
    <w:rsid w:val="003E73E0"/>
    <w:rsid w:val="003F015A"/>
    <w:rsid w:val="003F0781"/>
    <w:rsid w:val="003F1C62"/>
    <w:rsid w:val="003F2029"/>
    <w:rsid w:val="003F2500"/>
    <w:rsid w:val="003F2A2C"/>
    <w:rsid w:val="003F34B1"/>
    <w:rsid w:val="003F4B96"/>
    <w:rsid w:val="003F6167"/>
    <w:rsid w:val="003F665F"/>
    <w:rsid w:val="0040132A"/>
    <w:rsid w:val="004019ED"/>
    <w:rsid w:val="00401BBC"/>
    <w:rsid w:val="00402BBD"/>
    <w:rsid w:val="0040571C"/>
    <w:rsid w:val="00405857"/>
    <w:rsid w:val="00406AFF"/>
    <w:rsid w:val="004073EF"/>
    <w:rsid w:val="0041054D"/>
    <w:rsid w:val="00410D16"/>
    <w:rsid w:val="004126E7"/>
    <w:rsid w:val="004130A3"/>
    <w:rsid w:val="0041321A"/>
    <w:rsid w:val="00414145"/>
    <w:rsid w:val="0041463F"/>
    <w:rsid w:val="004148A7"/>
    <w:rsid w:val="00414CDD"/>
    <w:rsid w:val="00416A62"/>
    <w:rsid w:val="004174DE"/>
    <w:rsid w:val="0042042A"/>
    <w:rsid w:val="00420A8B"/>
    <w:rsid w:val="004213F4"/>
    <w:rsid w:val="00421CC3"/>
    <w:rsid w:val="00423978"/>
    <w:rsid w:val="004245B4"/>
    <w:rsid w:val="00424B7C"/>
    <w:rsid w:val="00425305"/>
    <w:rsid w:val="00426A8F"/>
    <w:rsid w:val="00430898"/>
    <w:rsid w:val="00430FCB"/>
    <w:rsid w:val="004327DF"/>
    <w:rsid w:val="00432943"/>
    <w:rsid w:val="00432C70"/>
    <w:rsid w:val="0043568E"/>
    <w:rsid w:val="004356E3"/>
    <w:rsid w:val="00436F5D"/>
    <w:rsid w:val="0044064A"/>
    <w:rsid w:val="00441F9A"/>
    <w:rsid w:val="00442FF4"/>
    <w:rsid w:val="0044486E"/>
    <w:rsid w:val="00445BE0"/>
    <w:rsid w:val="004471CD"/>
    <w:rsid w:val="00447DA0"/>
    <w:rsid w:val="00454828"/>
    <w:rsid w:val="00454B99"/>
    <w:rsid w:val="004555A6"/>
    <w:rsid w:val="0045596D"/>
    <w:rsid w:val="00457EE2"/>
    <w:rsid w:val="0046003D"/>
    <w:rsid w:val="004605BE"/>
    <w:rsid w:val="00462145"/>
    <w:rsid w:val="00462479"/>
    <w:rsid w:val="004628DD"/>
    <w:rsid w:val="0046469D"/>
    <w:rsid w:val="00465F43"/>
    <w:rsid w:val="00465FD5"/>
    <w:rsid w:val="00466B90"/>
    <w:rsid w:val="004672CC"/>
    <w:rsid w:val="00470308"/>
    <w:rsid w:val="00471085"/>
    <w:rsid w:val="0047133E"/>
    <w:rsid w:val="0047229C"/>
    <w:rsid w:val="00473AF6"/>
    <w:rsid w:val="00473EB3"/>
    <w:rsid w:val="00475490"/>
    <w:rsid w:val="00476254"/>
    <w:rsid w:val="004762C2"/>
    <w:rsid w:val="004775DC"/>
    <w:rsid w:val="004776AE"/>
    <w:rsid w:val="00477A11"/>
    <w:rsid w:val="0048031E"/>
    <w:rsid w:val="00481DDC"/>
    <w:rsid w:val="00484EAB"/>
    <w:rsid w:val="00486A61"/>
    <w:rsid w:val="00493FFD"/>
    <w:rsid w:val="00494279"/>
    <w:rsid w:val="00494645"/>
    <w:rsid w:val="00494BFE"/>
    <w:rsid w:val="00494D03"/>
    <w:rsid w:val="00494D66"/>
    <w:rsid w:val="00495640"/>
    <w:rsid w:val="004956FE"/>
    <w:rsid w:val="00495A1E"/>
    <w:rsid w:val="00497C90"/>
    <w:rsid w:val="00497DBD"/>
    <w:rsid w:val="00497F7E"/>
    <w:rsid w:val="004A0C31"/>
    <w:rsid w:val="004A2CC1"/>
    <w:rsid w:val="004A3204"/>
    <w:rsid w:val="004A421E"/>
    <w:rsid w:val="004A425B"/>
    <w:rsid w:val="004A527A"/>
    <w:rsid w:val="004A6FF3"/>
    <w:rsid w:val="004B00ED"/>
    <w:rsid w:val="004B0452"/>
    <w:rsid w:val="004B1747"/>
    <w:rsid w:val="004B3535"/>
    <w:rsid w:val="004B4AD0"/>
    <w:rsid w:val="004B68E7"/>
    <w:rsid w:val="004B7F29"/>
    <w:rsid w:val="004C0954"/>
    <w:rsid w:val="004C0C5D"/>
    <w:rsid w:val="004C1D9E"/>
    <w:rsid w:val="004C21BB"/>
    <w:rsid w:val="004C4BBD"/>
    <w:rsid w:val="004C53B3"/>
    <w:rsid w:val="004C57A8"/>
    <w:rsid w:val="004C5D81"/>
    <w:rsid w:val="004C65C8"/>
    <w:rsid w:val="004C6E0E"/>
    <w:rsid w:val="004C6F1E"/>
    <w:rsid w:val="004C7CC0"/>
    <w:rsid w:val="004D237B"/>
    <w:rsid w:val="004D2819"/>
    <w:rsid w:val="004D3151"/>
    <w:rsid w:val="004D3639"/>
    <w:rsid w:val="004D6F0B"/>
    <w:rsid w:val="004E0548"/>
    <w:rsid w:val="004E0D14"/>
    <w:rsid w:val="004E1A3B"/>
    <w:rsid w:val="004E1EC0"/>
    <w:rsid w:val="004E23CF"/>
    <w:rsid w:val="004E374B"/>
    <w:rsid w:val="004E396A"/>
    <w:rsid w:val="004E3BE1"/>
    <w:rsid w:val="004E5DBA"/>
    <w:rsid w:val="004E7721"/>
    <w:rsid w:val="004F0D22"/>
    <w:rsid w:val="004F2C79"/>
    <w:rsid w:val="004F411D"/>
    <w:rsid w:val="004F4B96"/>
    <w:rsid w:val="004F52E7"/>
    <w:rsid w:val="004F5559"/>
    <w:rsid w:val="004F6EFD"/>
    <w:rsid w:val="004F7BD6"/>
    <w:rsid w:val="005014C4"/>
    <w:rsid w:val="005021CB"/>
    <w:rsid w:val="005026E3"/>
    <w:rsid w:val="00503893"/>
    <w:rsid w:val="00503A5D"/>
    <w:rsid w:val="00503F1C"/>
    <w:rsid w:val="00504800"/>
    <w:rsid w:val="005048B0"/>
    <w:rsid w:val="005049EB"/>
    <w:rsid w:val="00505F19"/>
    <w:rsid w:val="0050669F"/>
    <w:rsid w:val="00506725"/>
    <w:rsid w:val="005106E7"/>
    <w:rsid w:val="0051088D"/>
    <w:rsid w:val="00511549"/>
    <w:rsid w:val="005116B6"/>
    <w:rsid w:val="00512B2C"/>
    <w:rsid w:val="00520495"/>
    <w:rsid w:val="00520B63"/>
    <w:rsid w:val="00520CB8"/>
    <w:rsid w:val="0052105D"/>
    <w:rsid w:val="005213ED"/>
    <w:rsid w:val="005216D4"/>
    <w:rsid w:val="00524638"/>
    <w:rsid w:val="00526B9F"/>
    <w:rsid w:val="00531092"/>
    <w:rsid w:val="00531EF1"/>
    <w:rsid w:val="00532D8A"/>
    <w:rsid w:val="00533159"/>
    <w:rsid w:val="00533BC0"/>
    <w:rsid w:val="0053482F"/>
    <w:rsid w:val="00534AA2"/>
    <w:rsid w:val="00534DD4"/>
    <w:rsid w:val="0053580C"/>
    <w:rsid w:val="0053607E"/>
    <w:rsid w:val="00536114"/>
    <w:rsid w:val="005371AA"/>
    <w:rsid w:val="005372D0"/>
    <w:rsid w:val="00537464"/>
    <w:rsid w:val="0053771D"/>
    <w:rsid w:val="0054023E"/>
    <w:rsid w:val="0054073E"/>
    <w:rsid w:val="00540FD9"/>
    <w:rsid w:val="00541741"/>
    <w:rsid w:val="00542113"/>
    <w:rsid w:val="00543989"/>
    <w:rsid w:val="00544DCE"/>
    <w:rsid w:val="005470D7"/>
    <w:rsid w:val="00547820"/>
    <w:rsid w:val="005503A8"/>
    <w:rsid w:val="00550C17"/>
    <w:rsid w:val="00551284"/>
    <w:rsid w:val="00554193"/>
    <w:rsid w:val="00555BB0"/>
    <w:rsid w:val="0056013A"/>
    <w:rsid w:val="00560717"/>
    <w:rsid w:val="005643DF"/>
    <w:rsid w:val="00566EA1"/>
    <w:rsid w:val="005670CD"/>
    <w:rsid w:val="0056793E"/>
    <w:rsid w:val="0057190E"/>
    <w:rsid w:val="00571C2A"/>
    <w:rsid w:val="00571C59"/>
    <w:rsid w:val="00572175"/>
    <w:rsid w:val="00572644"/>
    <w:rsid w:val="00572D5D"/>
    <w:rsid w:val="00573D5A"/>
    <w:rsid w:val="005747EB"/>
    <w:rsid w:val="00574CB1"/>
    <w:rsid w:val="0057574B"/>
    <w:rsid w:val="00577A77"/>
    <w:rsid w:val="00577C7B"/>
    <w:rsid w:val="00581057"/>
    <w:rsid w:val="00582AB2"/>
    <w:rsid w:val="00583068"/>
    <w:rsid w:val="005838F3"/>
    <w:rsid w:val="00584F8D"/>
    <w:rsid w:val="005857D5"/>
    <w:rsid w:val="005862EF"/>
    <w:rsid w:val="00586918"/>
    <w:rsid w:val="00587849"/>
    <w:rsid w:val="00593782"/>
    <w:rsid w:val="00596DB8"/>
    <w:rsid w:val="00597615"/>
    <w:rsid w:val="00597ADF"/>
    <w:rsid w:val="005A1AAF"/>
    <w:rsid w:val="005A2B55"/>
    <w:rsid w:val="005A353D"/>
    <w:rsid w:val="005A36D2"/>
    <w:rsid w:val="005A433C"/>
    <w:rsid w:val="005A5D14"/>
    <w:rsid w:val="005A68F3"/>
    <w:rsid w:val="005A6AED"/>
    <w:rsid w:val="005A6BF7"/>
    <w:rsid w:val="005A7DA8"/>
    <w:rsid w:val="005B04DF"/>
    <w:rsid w:val="005B10D5"/>
    <w:rsid w:val="005B26FE"/>
    <w:rsid w:val="005B3718"/>
    <w:rsid w:val="005B372B"/>
    <w:rsid w:val="005B3ABF"/>
    <w:rsid w:val="005B4BBE"/>
    <w:rsid w:val="005B5466"/>
    <w:rsid w:val="005B6893"/>
    <w:rsid w:val="005C0AB7"/>
    <w:rsid w:val="005C14DC"/>
    <w:rsid w:val="005C1B70"/>
    <w:rsid w:val="005C3F6C"/>
    <w:rsid w:val="005C4FEE"/>
    <w:rsid w:val="005C51EF"/>
    <w:rsid w:val="005C592F"/>
    <w:rsid w:val="005C5DA2"/>
    <w:rsid w:val="005C7076"/>
    <w:rsid w:val="005C70FE"/>
    <w:rsid w:val="005C7B45"/>
    <w:rsid w:val="005D1755"/>
    <w:rsid w:val="005D1831"/>
    <w:rsid w:val="005D22C6"/>
    <w:rsid w:val="005D2733"/>
    <w:rsid w:val="005D397F"/>
    <w:rsid w:val="005D447D"/>
    <w:rsid w:val="005D6B06"/>
    <w:rsid w:val="005D7B41"/>
    <w:rsid w:val="005D7C16"/>
    <w:rsid w:val="005E02DA"/>
    <w:rsid w:val="005E113E"/>
    <w:rsid w:val="005E193B"/>
    <w:rsid w:val="005E4949"/>
    <w:rsid w:val="005E4DCB"/>
    <w:rsid w:val="005E6077"/>
    <w:rsid w:val="005E67C4"/>
    <w:rsid w:val="005E7441"/>
    <w:rsid w:val="005F106A"/>
    <w:rsid w:val="005F36E8"/>
    <w:rsid w:val="005F426D"/>
    <w:rsid w:val="005F4A3E"/>
    <w:rsid w:val="005F7671"/>
    <w:rsid w:val="005F7FE4"/>
    <w:rsid w:val="006002C4"/>
    <w:rsid w:val="006005D2"/>
    <w:rsid w:val="00601067"/>
    <w:rsid w:val="006027BA"/>
    <w:rsid w:val="006035C7"/>
    <w:rsid w:val="00603914"/>
    <w:rsid w:val="006055E5"/>
    <w:rsid w:val="00605814"/>
    <w:rsid w:val="006064EF"/>
    <w:rsid w:val="00607441"/>
    <w:rsid w:val="00607D7B"/>
    <w:rsid w:val="00611063"/>
    <w:rsid w:val="00613894"/>
    <w:rsid w:val="006139F9"/>
    <w:rsid w:val="00615435"/>
    <w:rsid w:val="006165B8"/>
    <w:rsid w:val="006175F9"/>
    <w:rsid w:val="0062219C"/>
    <w:rsid w:val="00623CB4"/>
    <w:rsid w:val="006247D0"/>
    <w:rsid w:val="00624F48"/>
    <w:rsid w:val="00625D14"/>
    <w:rsid w:val="00626971"/>
    <w:rsid w:val="00630605"/>
    <w:rsid w:val="00630C38"/>
    <w:rsid w:val="00631C91"/>
    <w:rsid w:val="00631CDB"/>
    <w:rsid w:val="00632748"/>
    <w:rsid w:val="00632990"/>
    <w:rsid w:val="00634459"/>
    <w:rsid w:val="00634497"/>
    <w:rsid w:val="00634853"/>
    <w:rsid w:val="00634CA8"/>
    <w:rsid w:val="00640533"/>
    <w:rsid w:val="006410EB"/>
    <w:rsid w:val="0064172C"/>
    <w:rsid w:val="0064200E"/>
    <w:rsid w:val="00643B59"/>
    <w:rsid w:val="00646701"/>
    <w:rsid w:val="00646E36"/>
    <w:rsid w:val="00651455"/>
    <w:rsid w:val="0065173C"/>
    <w:rsid w:val="00651A12"/>
    <w:rsid w:val="00654C54"/>
    <w:rsid w:val="00655CE0"/>
    <w:rsid w:val="00657FCF"/>
    <w:rsid w:val="006611D1"/>
    <w:rsid w:val="0066142A"/>
    <w:rsid w:val="0066146F"/>
    <w:rsid w:val="00662F8F"/>
    <w:rsid w:val="006641E4"/>
    <w:rsid w:val="00664AFD"/>
    <w:rsid w:val="00664D1A"/>
    <w:rsid w:val="00666AEF"/>
    <w:rsid w:val="00666FC3"/>
    <w:rsid w:val="006672FE"/>
    <w:rsid w:val="00667881"/>
    <w:rsid w:val="00667DAD"/>
    <w:rsid w:val="00670D95"/>
    <w:rsid w:val="00670DF0"/>
    <w:rsid w:val="006717AF"/>
    <w:rsid w:val="00672078"/>
    <w:rsid w:val="00672AB8"/>
    <w:rsid w:val="00673331"/>
    <w:rsid w:val="0067575F"/>
    <w:rsid w:val="00681ADE"/>
    <w:rsid w:val="00684DD0"/>
    <w:rsid w:val="00685E17"/>
    <w:rsid w:val="00685F63"/>
    <w:rsid w:val="006870FD"/>
    <w:rsid w:val="0069092C"/>
    <w:rsid w:val="00691799"/>
    <w:rsid w:val="00691ECF"/>
    <w:rsid w:val="00692A8C"/>
    <w:rsid w:val="00693B99"/>
    <w:rsid w:val="00694125"/>
    <w:rsid w:val="0069418E"/>
    <w:rsid w:val="00694365"/>
    <w:rsid w:val="0069437D"/>
    <w:rsid w:val="0069441A"/>
    <w:rsid w:val="006A0042"/>
    <w:rsid w:val="006A058A"/>
    <w:rsid w:val="006A6E2B"/>
    <w:rsid w:val="006A7577"/>
    <w:rsid w:val="006B24F0"/>
    <w:rsid w:val="006B3927"/>
    <w:rsid w:val="006B489D"/>
    <w:rsid w:val="006B5EA0"/>
    <w:rsid w:val="006B6806"/>
    <w:rsid w:val="006B6A6F"/>
    <w:rsid w:val="006B7E8E"/>
    <w:rsid w:val="006C0339"/>
    <w:rsid w:val="006C172A"/>
    <w:rsid w:val="006C3064"/>
    <w:rsid w:val="006C32B4"/>
    <w:rsid w:val="006C4EA4"/>
    <w:rsid w:val="006C5047"/>
    <w:rsid w:val="006C5F87"/>
    <w:rsid w:val="006C7205"/>
    <w:rsid w:val="006C7A39"/>
    <w:rsid w:val="006D0226"/>
    <w:rsid w:val="006D0D24"/>
    <w:rsid w:val="006D1BE8"/>
    <w:rsid w:val="006D2090"/>
    <w:rsid w:val="006D26AE"/>
    <w:rsid w:val="006D281E"/>
    <w:rsid w:val="006D33E4"/>
    <w:rsid w:val="006D6E51"/>
    <w:rsid w:val="006E0D62"/>
    <w:rsid w:val="006E1255"/>
    <w:rsid w:val="006E168E"/>
    <w:rsid w:val="006E230E"/>
    <w:rsid w:val="006E52E3"/>
    <w:rsid w:val="006E5E00"/>
    <w:rsid w:val="006E757F"/>
    <w:rsid w:val="006F0B5E"/>
    <w:rsid w:val="006F198B"/>
    <w:rsid w:val="006F2E85"/>
    <w:rsid w:val="006F4453"/>
    <w:rsid w:val="006F5237"/>
    <w:rsid w:val="006F5F21"/>
    <w:rsid w:val="006F74F7"/>
    <w:rsid w:val="006F7F48"/>
    <w:rsid w:val="00700896"/>
    <w:rsid w:val="00701F9C"/>
    <w:rsid w:val="00702580"/>
    <w:rsid w:val="0070306B"/>
    <w:rsid w:val="00703FEA"/>
    <w:rsid w:val="00705097"/>
    <w:rsid w:val="00705446"/>
    <w:rsid w:val="007060F6"/>
    <w:rsid w:val="00706AFC"/>
    <w:rsid w:val="0071681D"/>
    <w:rsid w:val="00720023"/>
    <w:rsid w:val="007201F3"/>
    <w:rsid w:val="00720323"/>
    <w:rsid w:val="00720E3C"/>
    <w:rsid w:val="00721B02"/>
    <w:rsid w:val="0072258C"/>
    <w:rsid w:val="0072325B"/>
    <w:rsid w:val="0072735D"/>
    <w:rsid w:val="00727F53"/>
    <w:rsid w:val="00730762"/>
    <w:rsid w:val="00730AE6"/>
    <w:rsid w:val="007330D2"/>
    <w:rsid w:val="007333C7"/>
    <w:rsid w:val="007344DE"/>
    <w:rsid w:val="00735672"/>
    <w:rsid w:val="007364D3"/>
    <w:rsid w:val="00742E8E"/>
    <w:rsid w:val="007434BF"/>
    <w:rsid w:val="007435F3"/>
    <w:rsid w:val="0074386A"/>
    <w:rsid w:val="0074447B"/>
    <w:rsid w:val="007445D8"/>
    <w:rsid w:val="00745C20"/>
    <w:rsid w:val="0074642A"/>
    <w:rsid w:val="00746666"/>
    <w:rsid w:val="00746F57"/>
    <w:rsid w:val="00753C96"/>
    <w:rsid w:val="007549B6"/>
    <w:rsid w:val="00756A0E"/>
    <w:rsid w:val="007605B2"/>
    <w:rsid w:val="0076065C"/>
    <w:rsid w:val="0076202F"/>
    <w:rsid w:val="0076683E"/>
    <w:rsid w:val="007668A7"/>
    <w:rsid w:val="00767215"/>
    <w:rsid w:val="007677D4"/>
    <w:rsid w:val="00767B0E"/>
    <w:rsid w:val="00770863"/>
    <w:rsid w:val="0077326C"/>
    <w:rsid w:val="00773FA2"/>
    <w:rsid w:val="007747D4"/>
    <w:rsid w:val="007759CD"/>
    <w:rsid w:val="0077670F"/>
    <w:rsid w:val="007804AB"/>
    <w:rsid w:val="0078081E"/>
    <w:rsid w:val="00780861"/>
    <w:rsid w:val="00780A97"/>
    <w:rsid w:val="00782775"/>
    <w:rsid w:val="00783805"/>
    <w:rsid w:val="00783B5A"/>
    <w:rsid w:val="007849E7"/>
    <w:rsid w:val="007856AE"/>
    <w:rsid w:val="0078598C"/>
    <w:rsid w:val="007859E9"/>
    <w:rsid w:val="00785AD7"/>
    <w:rsid w:val="00785EC4"/>
    <w:rsid w:val="00786402"/>
    <w:rsid w:val="007879E8"/>
    <w:rsid w:val="0079334A"/>
    <w:rsid w:val="007958E6"/>
    <w:rsid w:val="00797B61"/>
    <w:rsid w:val="007A062A"/>
    <w:rsid w:val="007A09B1"/>
    <w:rsid w:val="007A0B18"/>
    <w:rsid w:val="007A28F0"/>
    <w:rsid w:val="007A4591"/>
    <w:rsid w:val="007A4CE7"/>
    <w:rsid w:val="007A6966"/>
    <w:rsid w:val="007B133E"/>
    <w:rsid w:val="007B1997"/>
    <w:rsid w:val="007B1DA5"/>
    <w:rsid w:val="007B28E6"/>
    <w:rsid w:val="007B2C48"/>
    <w:rsid w:val="007B3A21"/>
    <w:rsid w:val="007B6DEA"/>
    <w:rsid w:val="007B7B10"/>
    <w:rsid w:val="007C0397"/>
    <w:rsid w:val="007C19BD"/>
    <w:rsid w:val="007C4503"/>
    <w:rsid w:val="007C4747"/>
    <w:rsid w:val="007C4882"/>
    <w:rsid w:val="007C6131"/>
    <w:rsid w:val="007C66A3"/>
    <w:rsid w:val="007C66E0"/>
    <w:rsid w:val="007C670A"/>
    <w:rsid w:val="007C7AC9"/>
    <w:rsid w:val="007C7C8C"/>
    <w:rsid w:val="007D06E0"/>
    <w:rsid w:val="007D0824"/>
    <w:rsid w:val="007D2C29"/>
    <w:rsid w:val="007D2F41"/>
    <w:rsid w:val="007D3DBD"/>
    <w:rsid w:val="007D46D7"/>
    <w:rsid w:val="007D4A14"/>
    <w:rsid w:val="007D7B66"/>
    <w:rsid w:val="007E0BA7"/>
    <w:rsid w:val="007E0E59"/>
    <w:rsid w:val="007E1566"/>
    <w:rsid w:val="007E2B2C"/>
    <w:rsid w:val="007E2B66"/>
    <w:rsid w:val="007E41BA"/>
    <w:rsid w:val="007E47FB"/>
    <w:rsid w:val="007E5299"/>
    <w:rsid w:val="007E635D"/>
    <w:rsid w:val="007F0EC2"/>
    <w:rsid w:val="007F1836"/>
    <w:rsid w:val="007F24C5"/>
    <w:rsid w:val="007F4164"/>
    <w:rsid w:val="007F4958"/>
    <w:rsid w:val="007F5BBA"/>
    <w:rsid w:val="007F5D7A"/>
    <w:rsid w:val="007F7750"/>
    <w:rsid w:val="00800064"/>
    <w:rsid w:val="0080118C"/>
    <w:rsid w:val="00801201"/>
    <w:rsid w:val="008012E5"/>
    <w:rsid w:val="0080135F"/>
    <w:rsid w:val="00801A06"/>
    <w:rsid w:val="00801BA1"/>
    <w:rsid w:val="00802376"/>
    <w:rsid w:val="00802B61"/>
    <w:rsid w:val="00804DFF"/>
    <w:rsid w:val="00806B23"/>
    <w:rsid w:val="00807A34"/>
    <w:rsid w:val="008109E8"/>
    <w:rsid w:val="008121FC"/>
    <w:rsid w:val="00812A42"/>
    <w:rsid w:val="00813445"/>
    <w:rsid w:val="0081489D"/>
    <w:rsid w:val="00815F5E"/>
    <w:rsid w:val="008179F3"/>
    <w:rsid w:val="00817F96"/>
    <w:rsid w:val="00821408"/>
    <w:rsid w:val="00821585"/>
    <w:rsid w:val="008215BE"/>
    <w:rsid w:val="00822EBB"/>
    <w:rsid w:val="0082473F"/>
    <w:rsid w:val="00827290"/>
    <w:rsid w:val="00830067"/>
    <w:rsid w:val="0083024F"/>
    <w:rsid w:val="008311B7"/>
    <w:rsid w:val="00831484"/>
    <w:rsid w:val="00831A2C"/>
    <w:rsid w:val="00836C2B"/>
    <w:rsid w:val="00840AFC"/>
    <w:rsid w:val="00840D64"/>
    <w:rsid w:val="00842078"/>
    <w:rsid w:val="008427AD"/>
    <w:rsid w:val="00842881"/>
    <w:rsid w:val="0084507D"/>
    <w:rsid w:val="00847932"/>
    <w:rsid w:val="00847B72"/>
    <w:rsid w:val="00847EA5"/>
    <w:rsid w:val="00850AFA"/>
    <w:rsid w:val="00850C54"/>
    <w:rsid w:val="008513AD"/>
    <w:rsid w:val="008515F8"/>
    <w:rsid w:val="0085182F"/>
    <w:rsid w:val="00852117"/>
    <w:rsid w:val="0085229B"/>
    <w:rsid w:val="0085311F"/>
    <w:rsid w:val="00854423"/>
    <w:rsid w:val="00854836"/>
    <w:rsid w:val="008555A8"/>
    <w:rsid w:val="008561DD"/>
    <w:rsid w:val="00857977"/>
    <w:rsid w:val="00861965"/>
    <w:rsid w:val="00863115"/>
    <w:rsid w:val="008633E9"/>
    <w:rsid w:val="00863E7D"/>
    <w:rsid w:val="00864E75"/>
    <w:rsid w:val="00867501"/>
    <w:rsid w:val="0087013D"/>
    <w:rsid w:val="00870896"/>
    <w:rsid w:val="00870983"/>
    <w:rsid w:val="0087168C"/>
    <w:rsid w:val="00872495"/>
    <w:rsid w:val="008729BE"/>
    <w:rsid w:val="00873890"/>
    <w:rsid w:val="008743EB"/>
    <w:rsid w:val="0087457B"/>
    <w:rsid w:val="00874D56"/>
    <w:rsid w:val="00875B74"/>
    <w:rsid w:val="00875C2C"/>
    <w:rsid w:val="00876F04"/>
    <w:rsid w:val="008778EC"/>
    <w:rsid w:val="0088000F"/>
    <w:rsid w:val="00880A5F"/>
    <w:rsid w:val="0088163D"/>
    <w:rsid w:val="008816A5"/>
    <w:rsid w:val="00883486"/>
    <w:rsid w:val="0088467D"/>
    <w:rsid w:val="00884AB4"/>
    <w:rsid w:val="008853A5"/>
    <w:rsid w:val="00885D63"/>
    <w:rsid w:val="00887418"/>
    <w:rsid w:val="0089053B"/>
    <w:rsid w:val="008911E6"/>
    <w:rsid w:val="00891E42"/>
    <w:rsid w:val="00895945"/>
    <w:rsid w:val="008A040A"/>
    <w:rsid w:val="008A11C1"/>
    <w:rsid w:val="008A36E3"/>
    <w:rsid w:val="008A790D"/>
    <w:rsid w:val="008A79F0"/>
    <w:rsid w:val="008B0D72"/>
    <w:rsid w:val="008B1557"/>
    <w:rsid w:val="008B1BA2"/>
    <w:rsid w:val="008B24B5"/>
    <w:rsid w:val="008B2F36"/>
    <w:rsid w:val="008B5D5B"/>
    <w:rsid w:val="008B6AD0"/>
    <w:rsid w:val="008C1BEA"/>
    <w:rsid w:val="008C3E1A"/>
    <w:rsid w:val="008C4B40"/>
    <w:rsid w:val="008C54F3"/>
    <w:rsid w:val="008C5DF8"/>
    <w:rsid w:val="008D1106"/>
    <w:rsid w:val="008D1AE7"/>
    <w:rsid w:val="008D1F39"/>
    <w:rsid w:val="008D4CAC"/>
    <w:rsid w:val="008D70DA"/>
    <w:rsid w:val="008D7626"/>
    <w:rsid w:val="008E00EC"/>
    <w:rsid w:val="008E1C1F"/>
    <w:rsid w:val="008E4E69"/>
    <w:rsid w:val="008E6291"/>
    <w:rsid w:val="008E7C80"/>
    <w:rsid w:val="008F1A93"/>
    <w:rsid w:val="008F2F4C"/>
    <w:rsid w:val="008F3B8E"/>
    <w:rsid w:val="008F3D23"/>
    <w:rsid w:val="0090028C"/>
    <w:rsid w:val="0090291F"/>
    <w:rsid w:val="00903FB0"/>
    <w:rsid w:val="00904116"/>
    <w:rsid w:val="0090514F"/>
    <w:rsid w:val="0090517C"/>
    <w:rsid w:val="00905E5F"/>
    <w:rsid w:val="009063EC"/>
    <w:rsid w:val="009100A4"/>
    <w:rsid w:val="00910D14"/>
    <w:rsid w:val="00910DB1"/>
    <w:rsid w:val="00911AF9"/>
    <w:rsid w:val="00911AFE"/>
    <w:rsid w:val="00913DFE"/>
    <w:rsid w:val="00914DC7"/>
    <w:rsid w:val="00917F08"/>
    <w:rsid w:val="00920B9C"/>
    <w:rsid w:val="00920F2A"/>
    <w:rsid w:val="00920FE1"/>
    <w:rsid w:val="00921FCC"/>
    <w:rsid w:val="0092347F"/>
    <w:rsid w:val="00924E9B"/>
    <w:rsid w:val="009253A3"/>
    <w:rsid w:val="009257F3"/>
    <w:rsid w:val="00926F59"/>
    <w:rsid w:val="00927B6E"/>
    <w:rsid w:val="00927D15"/>
    <w:rsid w:val="00930352"/>
    <w:rsid w:val="00931691"/>
    <w:rsid w:val="009327F5"/>
    <w:rsid w:val="0093383A"/>
    <w:rsid w:val="00935DF2"/>
    <w:rsid w:val="00940111"/>
    <w:rsid w:val="00940430"/>
    <w:rsid w:val="009418E1"/>
    <w:rsid w:val="0094393F"/>
    <w:rsid w:val="00944BBE"/>
    <w:rsid w:val="00944DF0"/>
    <w:rsid w:val="00945567"/>
    <w:rsid w:val="00950EE6"/>
    <w:rsid w:val="0095176F"/>
    <w:rsid w:val="00951B24"/>
    <w:rsid w:val="00952117"/>
    <w:rsid w:val="0095213D"/>
    <w:rsid w:val="00952F9B"/>
    <w:rsid w:val="00953204"/>
    <w:rsid w:val="00953C40"/>
    <w:rsid w:val="0095713D"/>
    <w:rsid w:val="00957601"/>
    <w:rsid w:val="00957C76"/>
    <w:rsid w:val="00961409"/>
    <w:rsid w:val="00964E8F"/>
    <w:rsid w:val="00965E7F"/>
    <w:rsid w:val="0096771F"/>
    <w:rsid w:val="00970601"/>
    <w:rsid w:val="00970ADC"/>
    <w:rsid w:val="009716CC"/>
    <w:rsid w:val="0097338F"/>
    <w:rsid w:val="00973922"/>
    <w:rsid w:val="00973FB0"/>
    <w:rsid w:val="00974265"/>
    <w:rsid w:val="009805F0"/>
    <w:rsid w:val="00980EF1"/>
    <w:rsid w:val="009824CC"/>
    <w:rsid w:val="009843FA"/>
    <w:rsid w:val="00984454"/>
    <w:rsid w:val="00984B1C"/>
    <w:rsid w:val="00985F51"/>
    <w:rsid w:val="00987727"/>
    <w:rsid w:val="0099025F"/>
    <w:rsid w:val="00993656"/>
    <w:rsid w:val="009952C8"/>
    <w:rsid w:val="0099604C"/>
    <w:rsid w:val="009960DE"/>
    <w:rsid w:val="00996E40"/>
    <w:rsid w:val="009971AB"/>
    <w:rsid w:val="009A0B7B"/>
    <w:rsid w:val="009A0E38"/>
    <w:rsid w:val="009A0E76"/>
    <w:rsid w:val="009A3BD2"/>
    <w:rsid w:val="009A4E0F"/>
    <w:rsid w:val="009A4E1E"/>
    <w:rsid w:val="009B15CB"/>
    <w:rsid w:val="009B19BB"/>
    <w:rsid w:val="009B2568"/>
    <w:rsid w:val="009B2F1C"/>
    <w:rsid w:val="009B50A0"/>
    <w:rsid w:val="009B6AE0"/>
    <w:rsid w:val="009B73AB"/>
    <w:rsid w:val="009B79CF"/>
    <w:rsid w:val="009C115F"/>
    <w:rsid w:val="009C3433"/>
    <w:rsid w:val="009C3C8A"/>
    <w:rsid w:val="009C5016"/>
    <w:rsid w:val="009D067F"/>
    <w:rsid w:val="009D1A24"/>
    <w:rsid w:val="009D242C"/>
    <w:rsid w:val="009D34D6"/>
    <w:rsid w:val="009D4699"/>
    <w:rsid w:val="009D49FE"/>
    <w:rsid w:val="009D62B7"/>
    <w:rsid w:val="009D7B57"/>
    <w:rsid w:val="009D7C55"/>
    <w:rsid w:val="009E20C2"/>
    <w:rsid w:val="009E2F6C"/>
    <w:rsid w:val="009E409B"/>
    <w:rsid w:val="009E4B4C"/>
    <w:rsid w:val="009E68AE"/>
    <w:rsid w:val="009E6938"/>
    <w:rsid w:val="009E6A36"/>
    <w:rsid w:val="009E7994"/>
    <w:rsid w:val="009F07C4"/>
    <w:rsid w:val="009F0F25"/>
    <w:rsid w:val="009F1485"/>
    <w:rsid w:val="009F1601"/>
    <w:rsid w:val="009F24B1"/>
    <w:rsid w:val="009F2F46"/>
    <w:rsid w:val="009F37A5"/>
    <w:rsid w:val="00A02535"/>
    <w:rsid w:val="00A03E03"/>
    <w:rsid w:val="00A0450C"/>
    <w:rsid w:val="00A06204"/>
    <w:rsid w:val="00A067E5"/>
    <w:rsid w:val="00A107D5"/>
    <w:rsid w:val="00A12EE2"/>
    <w:rsid w:val="00A20252"/>
    <w:rsid w:val="00A205F8"/>
    <w:rsid w:val="00A20D16"/>
    <w:rsid w:val="00A2128F"/>
    <w:rsid w:val="00A212FA"/>
    <w:rsid w:val="00A21DEF"/>
    <w:rsid w:val="00A239ED"/>
    <w:rsid w:val="00A24FDD"/>
    <w:rsid w:val="00A2557B"/>
    <w:rsid w:val="00A255A2"/>
    <w:rsid w:val="00A303B2"/>
    <w:rsid w:val="00A305F8"/>
    <w:rsid w:val="00A31B8B"/>
    <w:rsid w:val="00A3278D"/>
    <w:rsid w:val="00A35553"/>
    <w:rsid w:val="00A35B05"/>
    <w:rsid w:val="00A36030"/>
    <w:rsid w:val="00A36449"/>
    <w:rsid w:val="00A3723D"/>
    <w:rsid w:val="00A4024A"/>
    <w:rsid w:val="00A4048F"/>
    <w:rsid w:val="00A4276C"/>
    <w:rsid w:val="00A42E93"/>
    <w:rsid w:val="00A44E6C"/>
    <w:rsid w:val="00A4603C"/>
    <w:rsid w:val="00A52B3C"/>
    <w:rsid w:val="00A5361E"/>
    <w:rsid w:val="00A536C4"/>
    <w:rsid w:val="00A56415"/>
    <w:rsid w:val="00A57BC8"/>
    <w:rsid w:val="00A60222"/>
    <w:rsid w:val="00A6087F"/>
    <w:rsid w:val="00A635FF"/>
    <w:rsid w:val="00A637D4"/>
    <w:rsid w:val="00A63DAD"/>
    <w:rsid w:val="00A64D10"/>
    <w:rsid w:val="00A65774"/>
    <w:rsid w:val="00A66F8E"/>
    <w:rsid w:val="00A6745F"/>
    <w:rsid w:val="00A6770A"/>
    <w:rsid w:val="00A701AA"/>
    <w:rsid w:val="00A71C89"/>
    <w:rsid w:val="00A735C1"/>
    <w:rsid w:val="00A759F1"/>
    <w:rsid w:val="00A7684A"/>
    <w:rsid w:val="00A76A7D"/>
    <w:rsid w:val="00A77FDF"/>
    <w:rsid w:val="00A80905"/>
    <w:rsid w:val="00A809C3"/>
    <w:rsid w:val="00A8298C"/>
    <w:rsid w:val="00A84203"/>
    <w:rsid w:val="00A8465E"/>
    <w:rsid w:val="00A847D3"/>
    <w:rsid w:val="00A8719E"/>
    <w:rsid w:val="00A9029D"/>
    <w:rsid w:val="00A902AF"/>
    <w:rsid w:val="00A92487"/>
    <w:rsid w:val="00A92FF4"/>
    <w:rsid w:val="00A94234"/>
    <w:rsid w:val="00A94B91"/>
    <w:rsid w:val="00A951E1"/>
    <w:rsid w:val="00A96EDE"/>
    <w:rsid w:val="00A971F4"/>
    <w:rsid w:val="00A97C84"/>
    <w:rsid w:val="00AA001A"/>
    <w:rsid w:val="00AA0997"/>
    <w:rsid w:val="00AA0DF0"/>
    <w:rsid w:val="00AA11B9"/>
    <w:rsid w:val="00AA3B72"/>
    <w:rsid w:val="00AA4286"/>
    <w:rsid w:val="00AA43C4"/>
    <w:rsid w:val="00AA454C"/>
    <w:rsid w:val="00AA69AC"/>
    <w:rsid w:val="00AA7B92"/>
    <w:rsid w:val="00AB0752"/>
    <w:rsid w:val="00AB1860"/>
    <w:rsid w:val="00AB27B2"/>
    <w:rsid w:val="00AB3286"/>
    <w:rsid w:val="00AB3907"/>
    <w:rsid w:val="00AB4A19"/>
    <w:rsid w:val="00AB4B6F"/>
    <w:rsid w:val="00AB4DB1"/>
    <w:rsid w:val="00AB5F9A"/>
    <w:rsid w:val="00AB7A77"/>
    <w:rsid w:val="00AC43F0"/>
    <w:rsid w:val="00AC4AE1"/>
    <w:rsid w:val="00AC63D5"/>
    <w:rsid w:val="00AC6E66"/>
    <w:rsid w:val="00AC7527"/>
    <w:rsid w:val="00AD13AE"/>
    <w:rsid w:val="00AD34EC"/>
    <w:rsid w:val="00AD3F78"/>
    <w:rsid w:val="00AD478A"/>
    <w:rsid w:val="00AD5B94"/>
    <w:rsid w:val="00AD6F09"/>
    <w:rsid w:val="00AD78BE"/>
    <w:rsid w:val="00AD7DF0"/>
    <w:rsid w:val="00AE088A"/>
    <w:rsid w:val="00AE0AAB"/>
    <w:rsid w:val="00AE0C16"/>
    <w:rsid w:val="00AE17C9"/>
    <w:rsid w:val="00AE39B3"/>
    <w:rsid w:val="00AE39F0"/>
    <w:rsid w:val="00AE4466"/>
    <w:rsid w:val="00AE657A"/>
    <w:rsid w:val="00AE7422"/>
    <w:rsid w:val="00AF5230"/>
    <w:rsid w:val="00AF642E"/>
    <w:rsid w:val="00AF7E55"/>
    <w:rsid w:val="00B00AAE"/>
    <w:rsid w:val="00B03DDD"/>
    <w:rsid w:val="00B040D5"/>
    <w:rsid w:val="00B05330"/>
    <w:rsid w:val="00B05530"/>
    <w:rsid w:val="00B05635"/>
    <w:rsid w:val="00B06299"/>
    <w:rsid w:val="00B10078"/>
    <w:rsid w:val="00B116FA"/>
    <w:rsid w:val="00B13544"/>
    <w:rsid w:val="00B14D85"/>
    <w:rsid w:val="00B15A51"/>
    <w:rsid w:val="00B15CF8"/>
    <w:rsid w:val="00B1602F"/>
    <w:rsid w:val="00B16D86"/>
    <w:rsid w:val="00B216FB"/>
    <w:rsid w:val="00B22A06"/>
    <w:rsid w:val="00B22B19"/>
    <w:rsid w:val="00B23616"/>
    <w:rsid w:val="00B23BFB"/>
    <w:rsid w:val="00B24A5D"/>
    <w:rsid w:val="00B24DD7"/>
    <w:rsid w:val="00B2545E"/>
    <w:rsid w:val="00B25E7B"/>
    <w:rsid w:val="00B267A8"/>
    <w:rsid w:val="00B30290"/>
    <w:rsid w:val="00B308EF"/>
    <w:rsid w:val="00B30DD7"/>
    <w:rsid w:val="00B30EC5"/>
    <w:rsid w:val="00B339F3"/>
    <w:rsid w:val="00B345F2"/>
    <w:rsid w:val="00B35F18"/>
    <w:rsid w:val="00B365CF"/>
    <w:rsid w:val="00B379F8"/>
    <w:rsid w:val="00B37EDF"/>
    <w:rsid w:val="00B40C31"/>
    <w:rsid w:val="00B44172"/>
    <w:rsid w:val="00B47210"/>
    <w:rsid w:val="00B47C53"/>
    <w:rsid w:val="00B50340"/>
    <w:rsid w:val="00B550FF"/>
    <w:rsid w:val="00B56DF6"/>
    <w:rsid w:val="00B60246"/>
    <w:rsid w:val="00B60423"/>
    <w:rsid w:val="00B60E1E"/>
    <w:rsid w:val="00B61FE6"/>
    <w:rsid w:val="00B63D7C"/>
    <w:rsid w:val="00B64F42"/>
    <w:rsid w:val="00B655F6"/>
    <w:rsid w:val="00B65843"/>
    <w:rsid w:val="00B65C5E"/>
    <w:rsid w:val="00B66251"/>
    <w:rsid w:val="00B707BC"/>
    <w:rsid w:val="00B727EF"/>
    <w:rsid w:val="00B72D93"/>
    <w:rsid w:val="00B73562"/>
    <w:rsid w:val="00B73AA3"/>
    <w:rsid w:val="00B75068"/>
    <w:rsid w:val="00B76CDA"/>
    <w:rsid w:val="00B77979"/>
    <w:rsid w:val="00B779E9"/>
    <w:rsid w:val="00B80BDE"/>
    <w:rsid w:val="00B82115"/>
    <w:rsid w:val="00B84EF6"/>
    <w:rsid w:val="00B87164"/>
    <w:rsid w:val="00B8717E"/>
    <w:rsid w:val="00B87ED8"/>
    <w:rsid w:val="00B9021A"/>
    <w:rsid w:val="00B91FF8"/>
    <w:rsid w:val="00B93E23"/>
    <w:rsid w:val="00B949F7"/>
    <w:rsid w:val="00B96076"/>
    <w:rsid w:val="00B966E0"/>
    <w:rsid w:val="00BA1281"/>
    <w:rsid w:val="00BA3CC2"/>
    <w:rsid w:val="00BA3D72"/>
    <w:rsid w:val="00BA4F94"/>
    <w:rsid w:val="00BA54E9"/>
    <w:rsid w:val="00BA610E"/>
    <w:rsid w:val="00BA65FD"/>
    <w:rsid w:val="00BA7025"/>
    <w:rsid w:val="00BA7B86"/>
    <w:rsid w:val="00BB0DC3"/>
    <w:rsid w:val="00BB1548"/>
    <w:rsid w:val="00BB21B4"/>
    <w:rsid w:val="00BB3AD4"/>
    <w:rsid w:val="00BB6BA2"/>
    <w:rsid w:val="00BC0CE0"/>
    <w:rsid w:val="00BC1D13"/>
    <w:rsid w:val="00BC3029"/>
    <w:rsid w:val="00BC3A1F"/>
    <w:rsid w:val="00BC4836"/>
    <w:rsid w:val="00BC510D"/>
    <w:rsid w:val="00BC7909"/>
    <w:rsid w:val="00BD04D2"/>
    <w:rsid w:val="00BD0635"/>
    <w:rsid w:val="00BD0772"/>
    <w:rsid w:val="00BD13F8"/>
    <w:rsid w:val="00BD2EC1"/>
    <w:rsid w:val="00BD34B6"/>
    <w:rsid w:val="00BD3A5C"/>
    <w:rsid w:val="00BD452C"/>
    <w:rsid w:val="00BD4C3F"/>
    <w:rsid w:val="00BD52D2"/>
    <w:rsid w:val="00BD6C1A"/>
    <w:rsid w:val="00BE03BE"/>
    <w:rsid w:val="00BE087F"/>
    <w:rsid w:val="00BE0E89"/>
    <w:rsid w:val="00BE1100"/>
    <w:rsid w:val="00BE16A6"/>
    <w:rsid w:val="00BE2DEF"/>
    <w:rsid w:val="00BE30BE"/>
    <w:rsid w:val="00BE5EAB"/>
    <w:rsid w:val="00BE76AD"/>
    <w:rsid w:val="00BE7EB4"/>
    <w:rsid w:val="00BF0ED6"/>
    <w:rsid w:val="00BF2161"/>
    <w:rsid w:val="00BF2E2A"/>
    <w:rsid w:val="00BF3BF5"/>
    <w:rsid w:val="00BF4395"/>
    <w:rsid w:val="00BF4578"/>
    <w:rsid w:val="00BF5261"/>
    <w:rsid w:val="00BF582C"/>
    <w:rsid w:val="00BF58FD"/>
    <w:rsid w:val="00BF63D0"/>
    <w:rsid w:val="00BF74FF"/>
    <w:rsid w:val="00C0011A"/>
    <w:rsid w:val="00C00E9C"/>
    <w:rsid w:val="00C0144A"/>
    <w:rsid w:val="00C01A2D"/>
    <w:rsid w:val="00C02A03"/>
    <w:rsid w:val="00C02E38"/>
    <w:rsid w:val="00C05787"/>
    <w:rsid w:val="00C064A2"/>
    <w:rsid w:val="00C10815"/>
    <w:rsid w:val="00C11928"/>
    <w:rsid w:val="00C128A0"/>
    <w:rsid w:val="00C137D0"/>
    <w:rsid w:val="00C13A88"/>
    <w:rsid w:val="00C14939"/>
    <w:rsid w:val="00C14B48"/>
    <w:rsid w:val="00C1505A"/>
    <w:rsid w:val="00C1547E"/>
    <w:rsid w:val="00C15B34"/>
    <w:rsid w:val="00C1697F"/>
    <w:rsid w:val="00C16A4F"/>
    <w:rsid w:val="00C16DD0"/>
    <w:rsid w:val="00C20DA7"/>
    <w:rsid w:val="00C21FD4"/>
    <w:rsid w:val="00C22764"/>
    <w:rsid w:val="00C22821"/>
    <w:rsid w:val="00C23822"/>
    <w:rsid w:val="00C23D57"/>
    <w:rsid w:val="00C23EE0"/>
    <w:rsid w:val="00C25519"/>
    <w:rsid w:val="00C27CA5"/>
    <w:rsid w:val="00C35071"/>
    <w:rsid w:val="00C358BB"/>
    <w:rsid w:val="00C403B7"/>
    <w:rsid w:val="00C4047A"/>
    <w:rsid w:val="00C40757"/>
    <w:rsid w:val="00C4125B"/>
    <w:rsid w:val="00C41F5D"/>
    <w:rsid w:val="00C42613"/>
    <w:rsid w:val="00C42B6F"/>
    <w:rsid w:val="00C42CB7"/>
    <w:rsid w:val="00C43D23"/>
    <w:rsid w:val="00C44B6B"/>
    <w:rsid w:val="00C46ADB"/>
    <w:rsid w:val="00C47330"/>
    <w:rsid w:val="00C47560"/>
    <w:rsid w:val="00C477D5"/>
    <w:rsid w:val="00C50282"/>
    <w:rsid w:val="00C505AF"/>
    <w:rsid w:val="00C5148F"/>
    <w:rsid w:val="00C606CE"/>
    <w:rsid w:val="00C653DD"/>
    <w:rsid w:val="00C65AB5"/>
    <w:rsid w:val="00C70A0F"/>
    <w:rsid w:val="00C7133E"/>
    <w:rsid w:val="00C7154D"/>
    <w:rsid w:val="00C71A00"/>
    <w:rsid w:val="00C72832"/>
    <w:rsid w:val="00C72969"/>
    <w:rsid w:val="00C73188"/>
    <w:rsid w:val="00C734CE"/>
    <w:rsid w:val="00C74A6A"/>
    <w:rsid w:val="00C754CC"/>
    <w:rsid w:val="00C75A57"/>
    <w:rsid w:val="00C75D79"/>
    <w:rsid w:val="00C80ECC"/>
    <w:rsid w:val="00C810EA"/>
    <w:rsid w:val="00C81DB2"/>
    <w:rsid w:val="00C8237E"/>
    <w:rsid w:val="00C82E5B"/>
    <w:rsid w:val="00C84EC0"/>
    <w:rsid w:val="00C867B9"/>
    <w:rsid w:val="00C86A08"/>
    <w:rsid w:val="00C876C6"/>
    <w:rsid w:val="00C90F9F"/>
    <w:rsid w:val="00C92371"/>
    <w:rsid w:val="00CA0FE3"/>
    <w:rsid w:val="00CA1B02"/>
    <w:rsid w:val="00CA2853"/>
    <w:rsid w:val="00CA29D9"/>
    <w:rsid w:val="00CA37E6"/>
    <w:rsid w:val="00CA3993"/>
    <w:rsid w:val="00CA7C53"/>
    <w:rsid w:val="00CA7FF8"/>
    <w:rsid w:val="00CB05E4"/>
    <w:rsid w:val="00CB4122"/>
    <w:rsid w:val="00CB5756"/>
    <w:rsid w:val="00CB61EA"/>
    <w:rsid w:val="00CB6ACC"/>
    <w:rsid w:val="00CB72F2"/>
    <w:rsid w:val="00CC156A"/>
    <w:rsid w:val="00CC1E21"/>
    <w:rsid w:val="00CC359B"/>
    <w:rsid w:val="00CC631F"/>
    <w:rsid w:val="00CC6FDA"/>
    <w:rsid w:val="00CC74E0"/>
    <w:rsid w:val="00CD12FB"/>
    <w:rsid w:val="00CD143B"/>
    <w:rsid w:val="00CD1764"/>
    <w:rsid w:val="00CD1809"/>
    <w:rsid w:val="00CD20B6"/>
    <w:rsid w:val="00CD4CA2"/>
    <w:rsid w:val="00CD6837"/>
    <w:rsid w:val="00CE0410"/>
    <w:rsid w:val="00CE1425"/>
    <w:rsid w:val="00CE2834"/>
    <w:rsid w:val="00CE3F13"/>
    <w:rsid w:val="00CE6193"/>
    <w:rsid w:val="00CE67E7"/>
    <w:rsid w:val="00CE72DD"/>
    <w:rsid w:val="00CF00FE"/>
    <w:rsid w:val="00CF11D2"/>
    <w:rsid w:val="00CF13BD"/>
    <w:rsid w:val="00CF15C4"/>
    <w:rsid w:val="00CF3529"/>
    <w:rsid w:val="00CF4A42"/>
    <w:rsid w:val="00CF50FC"/>
    <w:rsid w:val="00CF5DA1"/>
    <w:rsid w:val="00CF6DB4"/>
    <w:rsid w:val="00D00047"/>
    <w:rsid w:val="00D0052E"/>
    <w:rsid w:val="00D0225B"/>
    <w:rsid w:val="00D023FC"/>
    <w:rsid w:val="00D024FA"/>
    <w:rsid w:val="00D056DF"/>
    <w:rsid w:val="00D104BE"/>
    <w:rsid w:val="00D1071F"/>
    <w:rsid w:val="00D10C6B"/>
    <w:rsid w:val="00D113B7"/>
    <w:rsid w:val="00D124F5"/>
    <w:rsid w:val="00D128A3"/>
    <w:rsid w:val="00D16FD7"/>
    <w:rsid w:val="00D178FE"/>
    <w:rsid w:val="00D17A8B"/>
    <w:rsid w:val="00D2037E"/>
    <w:rsid w:val="00D206E2"/>
    <w:rsid w:val="00D2144A"/>
    <w:rsid w:val="00D24009"/>
    <w:rsid w:val="00D242C7"/>
    <w:rsid w:val="00D2643B"/>
    <w:rsid w:val="00D2752B"/>
    <w:rsid w:val="00D3088A"/>
    <w:rsid w:val="00D332CC"/>
    <w:rsid w:val="00D346B8"/>
    <w:rsid w:val="00D35415"/>
    <w:rsid w:val="00D3782C"/>
    <w:rsid w:val="00D415D5"/>
    <w:rsid w:val="00D41E3B"/>
    <w:rsid w:val="00D4227C"/>
    <w:rsid w:val="00D42B80"/>
    <w:rsid w:val="00D42BE1"/>
    <w:rsid w:val="00D4338A"/>
    <w:rsid w:val="00D45430"/>
    <w:rsid w:val="00D45F81"/>
    <w:rsid w:val="00D47C2E"/>
    <w:rsid w:val="00D5028C"/>
    <w:rsid w:val="00D50FAE"/>
    <w:rsid w:val="00D55F9B"/>
    <w:rsid w:val="00D605AE"/>
    <w:rsid w:val="00D60ACE"/>
    <w:rsid w:val="00D61000"/>
    <w:rsid w:val="00D61BFC"/>
    <w:rsid w:val="00D62533"/>
    <w:rsid w:val="00D625B8"/>
    <w:rsid w:val="00D63540"/>
    <w:rsid w:val="00D64578"/>
    <w:rsid w:val="00D65562"/>
    <w:rsid w:val="00D67704"/>
    <w:rsid w:val="00D70257"/>
    <w:rsid w:val="00D703D9"/>
    <w:rsid w:val="00D75790"/>
    <w:rsid w:val="00D75AB1"/>
    <w:rsid w:val="00D76234"/>
    <w:rsid w:val="00D76867"/>
    <w:rsid w:val="00D76ECC"/>
    <w:rsid w:val="00D77E82"/>
    <w:rsid w:val="00D86121"/>
    <w:rsid w:val="00D862E5"/>
    <w:rsid w:val="00D865A0"/>
    <w:rsid w:val="00D8775E"/>
    <w:rsid w:val="00D87824"/>
    <w:rsid w:val="00D90391"/>
    <w:rsid w:val="00D907BD"/>
    <w:rsid w:val="00D908E5"/>
    <w:rsid w:val="00D91657"/>
    <w:rsid w:val="00D9206F"/>
    <w:rsid w:val="00D92FD5"/>
    <w:rsid w:val="00D94C9B"/>
    <w:rsid w:val="00D951A9"/>
    <w:rsid w:val="00D9697E"/>
    <w:rsid w:val="00D97B1B"/>
    <w:rsid w:val="00DA3570"/>
    <w:rsid w:val="00DA36FC"/>
    <w:rsid w:val="00DA43CA"/>
    <w:rsid w:val="00DA535A"/>
    <w:rsid w:val="00DA61E8"/>
    <w:rsid w:val="00DA7854"/>
    <w:rsid w:val="00DB0D11"/>
    <w:rsid w:val="00DB13B7"/>
    <w:rsid w:val="00DB5ED7"/>
    <w:rsid w:val="00DC0B09"/>
    <w:rsid w:val="00DC0EC2"/>
    <w:rsid w:val="00DC12BE"/>
    <w:rsid w:val="00DC4D51"/>
    <w:rsid w:val="00DC6BD2"/>
    <w:rsid w:val="00DC7937"/>
    <w:rsid w:val="00DD2833"/>
    <w:rsid w:val="00DD2C4D"/>
    <w:rsid w:val="00DD2DFB"/>
    <w:rsid w:val="00DD32A9"/>
    <w:rsid w:val="00DD35B8"/>
    <w:rsid w:val="00DD384C"/>
    <w:rsid w:val="00DD3B72"/>
    <w:rsid w:val="00DD52DE"/>
    <w:rsid w:val="00DD53A4"/>
    <w:rsid w:val="00DE0FE7"/>
    <w:rsid w:val="00DE21DA"/>
    <w:rsid w:val="00DE299C"/>
    <w:rsid w:val="00DE4D33"/>
    <w:rsid w:val="00DF07EA"/>
    <w:rsid w:val="00DF0BA5"/>
    <w:rsid w:val="00DF2CAE"/>
    <w:rsid w:val="00DF2DDE"/>
    <w:rsid w:val="00DF4068"/>
    <w:rsid w:val="00DF45BE"/>
    <w:rsid w:val="00DF74DF"/>
    <w:rsid w:val="00E00036"/>
    <w:rsid w:val="00E00CA2"/>
    <w:rsid w:val="00E01147"/>
    <w:rsid w:val="00E03975"/>
    <w:rsid w:val="00E0635A"/>
    <w:rsid w:val="00E07745"/>
    <w:rsid w:val="00E10235"/>
    <w:rsid w:val="00E11884"/>
    <w:rsid w:val="00E118FA"/>
    <w:rsid w:val="00E123BB"/>
    <w:rsid w:val="00E139B8"/>
    <w:rsid w:val="00E14E9A"/>
    <w:rsid w:val="00E15993"/>
    <w:rsid w:val="00E15A6E"/>
    <w:rsid w:val="00E169B1"/>
    <w:rsid w:val="00E17BD0"/>
    <w:rsid w:val="00E17C14"/>
    <w:rsid w:val="00E17F21"/>
    <w:rsid w:val="00E20ECC"/>
    <w:rsid w:val="00E2333F"/>
    <w:rsid w:val="00E262D2"/>
    <w:rsid w:val="00E27004"/>
    <w:rsid w:val="00E27E43"/>
    <w:rsid w:val="00E30C61"/>
    <w:rsid w:val="00E312DC"/>
    <w:rsid w:val="00E33571"/>
    <w:rsid w:val="00E33F6D"/>
    <w:rsid w:val="00E33FF4"/>
    <w:rsid w:val="00E341FD"/>
    <w:rsid w:val="00E37111"/>
    <w:rsid w:val="00E378E8"/>
    <w:rsid w:val="00E40576"/>
    <w:rsid w:val="00E40614"/>
    <w:rsid w:val="00E40A21"/>
    <w:rsid w:val="00E40AD1"/>
    <w:rsid w:val="00E43FA2"/>
    <w:rsid w:val="00E4488E"/>
    <w:rsid w:val="00E470A1"/>
    <w:rsid w:val="00E476A5"/>
    <w:rsid w:val="00E54051"/>
    <w:rsid w:val="00E54CC2"/>
    <w:rsid w:val="00E565A0"/>
    <w:rsid w:val="00E623F1"/>
    <w:rsid w:val="00E634B3"/>
    <w:rsid w:val="00E63589"/>
    <w:rsid w:val="00E6398A"/>
    <w:rsid w:val="00E65FE1"/>
    <w:rsid w:val="00E6668E"/>
    <w:rsid w:val="00E705C1"/>
    <w:rsid w:val="00E70B55"/>
    <w:rsid w:val="00E71514"/>
    <w:rsid w:val="00E717CA"/>
    <w:rsid w:val="00E71A6A"/>
    <w:rsid w:val="00E73F2E"/>
    <w:rsid w:val="00E7455F"/>
    <w:rsid w:val="00E7461F"/>
    <w:rsid w:val="00E74990"/>
    <w:rsid w:val="00E74C0B"/>
    <w:rsid w:val="00E756E1"/>
    <w:rsid w:val="00E7667A"/>
    <w:rsid w:val="00E76869"/>
    <w:rsid w:val="00E77812"/>
    <w:rsid w:val="00E8146B"/>
    <w:rsid w:val="00E81DD5"/>
    <w:rsid w:val="00E8402C"/>
    <w:rsid w:val="00E85B85"/>
    <w:rsid w:val="00E85CAF"/>
    <w:rsid w:val="00E8611A"/>
    <w:rsid w:val="00E9017E"/>
    <w:rsid w:val="00E9060E"/>
    <w:rsid w:val="00E92D5D"/>
    <w:rsid w:val="00E93ACA"/>
    <w:rsid w:val="00E93B0B"/>
    <w:rsid w:val="00E93B46"/>
    <w:rsid w:val="00E94327"/>
    <w:rsid w:val="00E94596"/>
    <w:rsid w:val="00E950BD"/>
    <w:rsid w:val="00E95177"/>
    <w:rsid w:val="00E954A5"/>
    <w:rsid w:val="00E971B0"/>
    <w:rsid w:val="00EA07CE"/>
    <w:rsid w:val="00EA1618"/>
    <w:rsid w:val="00EA18AF"/>
    <w:rsid w:val="00EA2185"/>
    <w:rsid w:val="00EA2623"/>
    <w:rsid w:val="00EA27CD"/>
    <w:rsid w:val="00EA4DED"/>
    <w:rsid w:val="00EA5127"/>
    <w:rsid w:val="00EA5B77"/>
    <w:rsid w:val="00EA5D31"/>
    <w:rsid w:val="00EA6BF2"/>
    <w:rsid w:val="00EB0112"/>
    <w:rsid w:val="00EB244A"/>
    <w:rsid w:val="00EB2673"/>
    <w:rsid w:val="00EB3063"/>
    <w:rsid w:val="00EB331D"/>
    <w:rsid w:val="00EB399E"/>
    <w:rsid w:val="00EB39B0"/>
    <w:rsid w:val="00EB430F"/>
    <w:rsid w:val="00EB62A4"/>
    <w:rsid w:val="00EB6541"/>
    <w:rsid w:val="00EB67C7"/>
    <w:rsid w:val="00EC04AC"/>
    <w:rsid w:val="00EC2708"/>
    <w:rsid w:val="00EC2C87"/>
    <w:rsid w:val="00EC3D92"/>
    <w:rsid w:val="00EC412B"/>
    <w:rsid w:val="00EC417E"/>
    <w:rsid w:val="00EC4329"/>
    <w:rsid w:val="00EC5EB7"/>
    <w:rsid w:val="00ED2070"/>
    <w:rsid w:val="00ED2408"/>
    <w:rsid w:val="00ED245F"/>
    <w:rsid w:val="00ED4583"/>
    <w:rsid w:val="00ED4BFD"/>
    <w:rsid w:val="00ED6365"/>
    <w:rsid w:val="00ED7F2B"/>
    <w:rsid w:val="00EE0ADA"/>
    <w:rsid w:val="00EE2CF9"/>
    <w:rsid w:val="00EE3AA0"/>
    <w:rsid w:val="00EE5BC5"/>
    <w:rsid w:val="00EE6A6F"/>
    <w:rsid w:val="00EE6C8B"/>
    <w:rsid w:val="00EE7001"/>
    <w:rsid w:val="00EF0D64"/>
    <w:rsid w:val="00EF6398"/>
    <w:rsid w:val="00EF63C5"/>
    <w:rsid w:val="00EF651F"/>
    <w:rsid w:val="00EF6E04"/>
    <w:rsid w:val="00EF735B"/>
    <w:rsid w:val="00EF7A88"/>
    <w:rsid w:val="00EF7DC9"/>
    <w:rsid w:val="00F03798"/>
    <w:rsid w:val="00F0480B"/>
    <w:rsid w:val="00F04F81"/>
    <w:rsid w:val="00F057B7"/>
    <w:rsid w:val="00F061D4"/>
    <w:rsid w:val="00F06EEE"/>
    <w:rsid w:val="00F07007"/>
    <w:rsid w:val="00F121C3"/>
    <w:rsid w:val="00F12AAB"/>
    <w:rsid w:val="00F14739"/>
    <w:rsid w:val="00F158EB"/>
    <w:rsid w:val="00F16625"/>
    <w:rsid w:val="00F16B76"/>
    <w:rsid w:val="00F1778B"/>
    <w:rsid w:val="00F20B00"/>
    <w:rsid w:val="00F20D34"/>
    <w:rsid w:val="00F21CB1"/>
    <w:rsid w:val="00F21DAD"/>
    <w:rsid w:val="00F23D25"/>
    <w:rsid w:val="00F26F4C"/>
    <w:rsid w:val="00F277B9"/>
    <w:rsid w:val="00F34290"/>
    <w:rsid w:val="00F344FB"/>
    <w:rsid w:val="00F3508F"/>
    <w:rsid w:val="00F3697B"/>
    <w:rsid w:val="00F36D83"/>
    <w:rsid w:val="00F375A7"/>
    <w:rsid w:val="00F37C4B"/>
    <w:rsid w:val="00F405B8"/>
    <w:rsid w:val="00F42BDA"/>
    <w:rsid w:val="00F45661"/>
    <w:rsid w:val="00F46547"/>
    <w:rsid w:val="00F46AA5"/>
    <w:rsid w:val="00F505AB"/>
    <w:rsid w:val="00F533AF"/>
    <w:rsid w:val="00F53D9C"/>
    <w:rsid w:val="00F545F2"/>
    <w:rsid w:val="00F55C7A"/>
    <w:rsid w:val="00F55F3C"/>
    <w:rsid w:val="00F56E57"/>
    <w:rsid w:val="00F60638"/>
    <w:rsid w:val="00F60BA4"/>
    <w:rsid w:val="00F6171A"/>
    <w:rsid w:val="00F62644"/>
    <w:rsid w:val="00F62DAE"/>
    <w:rsid w:val="00F64233"/>
    <w:rsid w:val="00F64A7B"/>
    <w:rsid w:val="00F66717"/>
    <w:rsid w:val="00F66C83"/>
    <w:rsid w:val="00F70225"/>
    <w:rsid w:val="00F70B67"/>
    <w:rsid w:val="00F70E9C"/>
    <w:rsid w:val="00F719D1"/>
    <w:rsid w:val="00F72938"/>
    <w:rsid w:val="00F7638D"/>
    <w:rsid w:val="00F817A8"/>
    <w:rsid w:val="00F82138"/>
    <w:rsid w:val="00F83FF3"/>
    <w:rsid w:val="00F8572E"/>
    <w:rsid w:val="00F85E60"/>
    <w:rsid w:val="00F879CB"/>
    <w:rsid w:val="00F90632"/>
    <w:rsid w:val="00F90B4D"/>
    <w:rsid w:val="00F90E90"/>
    <w:rsid w:val="00F93A75"/>
    <w:rsid w:val="00F9401D"/>
    <w:rsid w:val="00F940EF"/>
    <w:rsid w:val="00F94C43"/>
    <w:rsid w:val="00F95A5F"/>
    <w:rsid w:val="00F961A6"/>
    <w:rsid w:val="00F9670F"/>
    <w:rsid w:val="00F97281"/>
    <w:rsid w:val="00F97A4E"/>
    <w:rsid w:val="00FA041A"/>
    <w:rsid w:val="00FA04A0"/>
    <w:rsid w:val="00FA0A50"/>
    <w:rsid w:val="00FA1A4C"/>
    <w:rsid w:val="00FA1E24"/>
    <w:rsid w:val="00FA2996"/>
    <w:rsid w:val="00FA3124"/>
    <w:rsid w:val="00FA3DDE"/>
    <w:rsid w:val="00FA6457"/>
    <w:rsid w:val="00FA71DD"/>
    <w:rsid w:val="00FA7AB1"/>
    <w:rsid w:val="00FB264F"/>
    <w:rsid w:val="00FB2698"/>
    <w:rsid w:val="00FB2CF0"/>
    <w:rsid w:val="00FB3A3A"/>
    <w:rsid w:val="00FB4FBB"/>
    <w:rsid w:val="00FB5401"/>
    <w:rsid w:val="00FB5486"/>
    <w:rsid w:val="00FB56EE"/>
    <w:rsid w:val="00FB57C8"/>
    <w:rsid w:val="00FB5E8B"/>
    <w:rsid w:val="00FC3F81"/>
    <w:rsid w:val="00FC434B"/>
    <w:rsid w:val="00FC4620"/>
    <w:rsid w:val="00FC53CF"/>
    <w:rsid w:val="00FC57E3"/>
    <w:rsid w:val="00FD147F"/>
    <w:rsid w:val="00FD22AD"/>
    <w:rsid w:val="00FD2361"/>
    <w:rsid w:val="00FD30B2"/>
    <w:rsid w:val="00FD3885"/>
    <w:rsid w:val="00FD3CB3"/>
    <w:rsid w:val="00FD52C4"/>
    <w:rsid w:val="00FD52E1"/>
    <w:rsid w:val="00FD7506"/>
    <w:rsid w:val="00FE1061"/>
    <w:rsid w:val="00FE2782"/>
    <w:rsid w:val="00FE3CBC"/>
    <w:rsid w:val="00FE408E"/>
    <w:rsid w:val="00FE464F"/>
    <w:rsid w:val="00FE46AA"/>
    <w:rsid w:val="00FE59E5"/>
    <w:rsid w:val="00FE7327"/>
    <w:rsid w:val="00FF5EAE"/>
    <w:rsid w:val="00FF61C3"/>
    <w:rsid w:val="00FF68E6"/>
    <w:rsid w:val="00FF6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locked="0"/>
    <w:lsdException w:name="Subtitle" w:semiHidden="0" w:unhideWhenUsed="0" w:qFormat="1"/>
    <w:lsdException w:name="Salutation" w:unhideWhenUsed="0"/>
    <w:lsdException w:name="Date"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locked="0"/>
    <w:lsdException w:name="HTML Bottom of Form" w:locked="0"/>
    <w:lsdException w:name="Normal Table" w:locked="0"/>
    <w:lsdException w:name="No List" w:locked="0" w:uiPriority="99"/>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F60BA4"/>
    <w:pPr>
      <w:spacing w:line="240" w:lineRule="atLeast"/>
      <w:jc w:val="both"/>
    </w:pPr>
    <w:rPr>
      <w:sz w:val="21"/>
      <w:szCs w:val="21"/>
    </w:rPr>
  </w:style>
  <w:style w:type="paragraph" w:styleId="1">
    <w:name w:val="heading 1"/>
    <w:basedOn w:val="a9"/>
    <w:next w:val="a8"/>
    <w:link w:val="1Char"/>
    <w:qFormat/>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prop2,PIM2,2,H2,h2,Heading 21,Heading 2 Hidden,Heading 2 CCBS"/>
    <w:basedOn w:val="a9"/>
    <w:next w:val="a8"/>
    <w:link w:val="2Char"/>
    <w:qFormat/>
    <w:locked/>
    <w:rsid w:val="006E5E00"/>
    <w:pPr>
      <w:keepNext/>
      <w:keepLines/>
      <w:widowControl w:val="0"/>
      <w:numPr>
        <w:ilvl w:val="1"/>
        <w:numId w:val="1"/>
      </w:numPr>
      <w:spacing w:before="260" w:after="260"/>
      <w:outlineLvl w:val="1"/>
    </w:pPr>
    <w:rPr>
      <w:rFonts w:eastAsia="黑体"/>
      <w:b/>
      <w:kern w:val="2"/>
      <w:sz w:val="32"/>
      <w:lang/>
    </w:rPr>
  </w:style>
  <w:style w:type="paragraph" w:styleId="31">
    <w:name w:val="heading 3"/>
    <w:basedOn w:val="a9"/>
    <w:next w:val="a8"/>
    <w:link w:val="3Char"/>
    <w:qFormat/>
    <w:locked/>
    <w:rsid w:val="006E5E00"/>
    <w:pPr>
      <w:keepNext/>
      <w:keepLines/>
      <w:numPr>
        <w:ilvl w:val="2"/>
        <w:numId w:val="1"/>
      </w:numPr>
      <w:spacing w:before="260" w:after="260" w:line="416" w:lineRule="auto"/>
      <w:outlineLvl w:val="2"/>
    </w:pPr>
    <w:rPr>
      <w:rFonts w:eastAsia="黑体"/>
      <w:b/>
      <w:bCs/>
      <w:sz w:val="30"/>
      <w:szCs w:val="32"/>
      <w:lang/>
    </w:rPr>
  </w:style>
  <w:style w:type="paragraph" w:styleId="41">
    <w:name w:val="heading 4"/>
    <w:basedOn w:val="a9"/>
    <w:next w:val="a9"/>
    <w:link w:val="4Char"/>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link w:val="5Char"/>
    <w:qFormat/>
    <w:locked/>
    <w:rsid w:val="00ED4BFD"/>
    <w:pPr>
      <w:keepNext/>
      <w:keepLines/>
      <w:spacing w:before="280" w:after="156" w:line="377" w:lineRule="auto"/>
      <w:outlineLvl w:val="4"/>
    </w:pPr>
    <w:rPr>
      <w:rFonts w:eastAsia="黑体"/>
      <w:b/>
      <w:bCs/>
      <w:sz w:val="24"/>
      <w:szCs w:val="28"/>
    </w:rPr>
  </w:style>
  <w:style w:type="paragraph" w:styleId="60">
    <w:name w:val="heading 6"/>
    <w:basedOn w:val="a9"/>
    <w:next w:val="a9"/>
    <w:link w:val="6Char"/>
    <w:qFormat/>
    <w:locked/>
    <w:rsid w:val="00667881"/>
    <w:pPr>
      <w:keepNext/>
      <w:keepLines/>
      <w:spacing w:before="240" w:after="64" w:line="320" w:lineRule="auto"/>
      <w:outlineLvl w:val="5"/>
    </w:pPr>
    <w:rPr>
      <w:rFonts w:eastAsia="黑体"/>
      <w:b/>
      <w:bCs/>
      <w:szCs w:val="24"/>
    </w:rPr>
  </w:style>
  <w:style w:type="paragraph" w:styleId="7">
    <w:name w:val="heading 7"/>
    <w:basedOn w:val="a8"/>
    <w:next w:val="a8"/>
    <w:link w:val="7Char"/>
    <w:qFormat/>
    <w:locked/>
    <w:rsid w:val="00667881"/>
    <w:pPr>
      <w:keepNext/>
      <w:keepLines/>
      <w:spacing w:before="240" w:after="64" w:line="320" w:lineRule="auto"/>
      <w:outlineLvl w:val="6"/>
    </w:pPr>
    <w:rPr>
      <w:rFonts w:eastAsia="黑体"/>
      <w:b/>
      <w:bCs/>
      <w:szCs w:val="24"/>
    </w:rPr>
  </w:style>
  <w:style w:type="paragraph" w:styleId="8">
    <w:name w:val="heading 8"/>
    <w:basedOn w:val="a8"/>
    <w:next w:val="a8"/>
    <w:link w:val="8Char"/>
    <w:qFormat/>
    <w:locked/>
    <w:rsid w:val="00667881"/>
    <w:pPr>
      <w:keepNext/>
      <w:keepLines/>
      <w:spacing w:before="240" w:after="64" w:line="320" w:lineRule="auto"/>
      <w:outlineLvl w:val="7"/>
    </w:pPr>
    <w:rPr>
      <w:rFonts w:eastAsia="黑体"/>
      <w:szCs w:val="24"/>
    </w:rPr>
  </w:style>
  <w:style w:type="paragraph" w:styleId="9">
    <w:name w:val="heading 9"/>
    <w:basedOn w:val="a8"/>
    <w:next w:val="a8"/>
    <w:link w:val="9Char"/>
    <w:qFormat/>
    <w:locked/>
    <w:rsid w:val="00667881"/>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link w:val="Char"/>
    <w:locked/>
    <w:rsid w:val="006870FD"/>
    <w:pPr>
      <w:tabs>
        <w:tab w:val="center" w:pos="4153"/>
        <w:tab w:val="right" w:pos="8306"/>
      </w:tabs>
      <w:snapToGrid w:val="0"/>
      <w:jc w:val="center"/>
    </w:pPr>
    <w:rPr>
      <w:sz w:val="18"/>
      <w:szCs w:val="18"/>
    </w:rPr>
  </w:style>
  <w:style w:type="character" w:styleId="ae">
    <w:name w:val="page number"/>
    <w:basedOn w:val="aa"/>
    <w:locked/>
    <w:rsid w:val="007D3DBD"/>
  </w:style>
  <w:style w:type="character" w:styleId="af">
    <w:name w:val="FollowedHyperlink"/>
    <w:locked/>
    <w:rsid w:val="007D3DBD"/>
    <w:rPr>
      <w:color w:val="800080"/>
      <w:u w:val="single"/>
    </w:rPr>
  </w:style>
  <w:style w:type="paragraph" w:styleId="af0">
    <w:name w:val="footer"/>
    <w:basedOn w:val="a8"/>
    <w:link w:val="Char0"/>
    <w:locked/>
    <w:rsid w:val="00005259"/>
    <w:pPr>
      <w:tabs>
        <w:tab w:val="center" w:pos="4153"/>
        <w:tab w:val="right" w:pos="8306"/>
      </w:tabs>
      <w:snapToGrid w:val="0"/>
      <w:spacing w:line="240" w:lineRule="auto"/>
    </w:pPr>
    <w:rPr>
      <w:sz w:val="15"/>
      <w:szCs w:val="18"/>
      <w:lang/>
    </w:rPr>
  </w:style>
  <w:style w:type="character" w:customStyle="1" w:styleId="Char0">
    <w:name w:val="页脚 Char"/>
    <w:link w:val="af0"/>
    <w:rsid w:val="006C32B4"/>
    <w:rPr>
      <w:sz w:val="15"/>
      <w:szCs w:val="18"/>
    </w:rPr>
  </w:style>
  <w:style w:type="paragraph" w:styleId="af1">
    <w:name w:val="Document Map"/>
    <w:basedOn w:val="a8"/>
    <w:link w:val="Char1"/>
    <w:locked/>
    <w:rsid w:val="007D3DBD"/>
    <w:pPr>
      <w:shd w:val="clear" w:color="auto" w:fill="000080"/>
    </w:pPr>
  </w:style>
  <w:style w:type="paragraph" w:styleId="af2">
    <w:name w:val="Balloon Text"/>
    <w:basedOn w:val="a8"/>
    <w:link w:val="Char2"/>
    <w:locked/>
    <w:rsid w:val="009D1A24"/>
    <w:rPr>
      <w:sz w:val="18"/>
      <w:szCs w:val="18"/>
    </w:rPr>
  </w:style>
  <w:style w:type="character" w:styleId="af3">
    <w:name w:val="annotation reference"/>
    <w:locked/>
    <w:rsid w:val="009418E1"/>
    <w:rPr>
      <w:sz w:val="21"/>
      <w:szCs w:val="21"/>
    </w:rPr>
  </w:style>
  <w:style w:type="paragraph" w:styleId="af4">
    <w:name w:val="Title"/>
    <w:basedOn w:val="a9"/>
    <w:link w:val="Char3"/>
    <w:qFormat/>
    <w:locked/>
    <w:rsid w:val="0064200E"/>
    <w:pPr>
      <w:jc w:val="center"/>
      <w:outlineLvl w:val="0"/>
    </w:pPr>
    <w:rPr>
      <w:rFonts w:eastAsia="黑体" w:cs="Arial"/>
      <w:b/>
      <w:bCs/>
      <w:sz w:val="52"/>
      <w:szCs w:val="32"/>
    </w:rPr>
  </w:style>
  <w:style w:type="paragraph" w:styleId="13">
    <w:name w:val="toc 1"/>
    <w:basedOn w:val="a8"/>
    <w:next w:val="a8"/>
    <w:autoRedefine/>
    <w:uiPriority w:val="39"/>
    <w:locked/>
    <w:rsid w:val="0023667C"/>
    <w:pPr>
      <w:spacing w:before="120" w:after="120"/>
      <w:jc w:val="left"/>
    </w:pPr>
    <w:rPr>
      <w:rFonts w:ascii="Calibri" w:hAnsi="Calibri"/>
      <w:bCs/>
      <w:caps/>
      <w:sz w:val="20"/>
      <w:szCs w:val="20"/>
    </w:rPr>
  </w:style>
  <w:style w:type="paragraph" w:styleId="24">
    <w:name w:val="toc 2"/>
    <w:basedOn w:val="a8"/>
    <w:next w:val="a8"/>
    <w:autoRedefine/>
    <w:uiPriority w:val="39"/>
    <w:locked/>
    <w:rsid w:val="00727F53"/>
    <w:pPr>
      <w:ind w:left="210"/>
      <w:jc w:val="left"/>
    </w:pPr>
    <w:rPr>
      <w:rFonts w:ascii="Calibri" w:hAnsi="Calibri"/>
      <w:smallCaps/>
      <w:sz w:val="20"/>
      <w:szCs w:val="20"/>
    </w:rPr>
  </w:style>
  <w:style w:type="paragraph" w:styleId="34">
    <w:name w:val="toc 3"/>
    <w:basedOn w:val="a8"/>
    <w:next w:val="a8"/>
    <w:autoRedefine/>
    <w:uiPriority w:val="39"/>
    <w:locked/>
    <w:rsid w:val="004555A6"/>
    <w:pPr>
      <w:ind w:left="420"/>
      <w:jc w:val="left"/>
    </w:pPr>
    <w:rPr>
      <w:rFonts w:ascii="Calibri" w:hAnsi="Calibri"/>
      <w:iCs/>
      <w:sz w:val="20"/>
      <w:szCs w:val="20"/>
    </w:rPr>
  </w:style>
  <w:style w:type="character" w:styleId="af5">
    <w:name w:val="Hyperlink"/>
    <w:uiPriority w:val="99"/>
    <w:locked/>
    <w:rsid w:val="007D3DBD"/>
    <w:rPr>
      <w:color w:val="0000FF"/>
      <w:u w:val="single"/>
    </w:rPr>
  </w:style>
  <w:style w:type="paragraph" w:styleId="af6">
    <w:name w:val="annotation text"/>
    <w:basedOn w:val="a8"/>
    <w:link w:val="Char10"/>
    <w:locked/>
    <w:rsid w:val="009418E1"/>
    <w:pPr>
      <w:jc w:val="left"/>
    </w:pPr>
  </w:style>
  <w:style w:type="paragraph" w:styleId="af7">
    <w:name w:val="annotation subject"/>
    <w:basedOn w:val="af6"/>
    <w:next w:val="af6"/>
    <w:link w:val="Char4"/>
    <w:locked/>
    <w:rsid w:val="009418E1"/>
    <w:rPr>
      <w:b/>
      <w:bCs/>
    </w:rPr>
  </w:style>
  <w:style w:type="table" w:styleId="af8">
    <w:name w:val="Table Grid"/>
    <w:basedOn w:val="ab"/>
    <w:locked/>
    <w:rsid w:val="0057574B"/>
    <w:pPr>
      <w:jc w:val="both"/>
    </w:p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目录格式"/>
    <w:locked/>
    <w:rsid w:val="00944BBE"/>
    <w:rPr>
      <w:rFonts w:ascii="Arial" w:eastAsia="黑体" w:hAnsi="Arial"/>
      <w:b/>
      <w:bCs/>
      <w:sz w:val="44"/>
      <w:szCs w:val="44"/>
    </w:rPr>
  </w:style>
  <w:style w:type="paragraph" w:customStyle="1" w:styleId="25">
    <w:name w:val="附录2"/>
    <w:basedOn w:val="a8"/>
    <w:next w:val="a8"/>
    <w:locked/>
    <w:rsid w:val="00F158EB"/>
    <w:pPr>
      <w:widowControl w:val="0"/>
      <w:spacing w:line="240" w:lineRule="auto"/>
      <w:outlineLvl w:val="1"/>
    </w:pPr>
    <w:rPr>
      <w:rFonts w:ascii="黑体" w:eastAsia="黑体" w:hAnsi="黑体"/>
      <w:b/>
      <w:bCs/>
      <w:kern w:val="2"/>
      <w:sz w:val="32"/>
      <w:szCs w:val="24"/>
    </w:rPr>
  </w:style>
  <w:style w:type="paragraph" w:customStyle="1" w:styleId="35">
    <w:name w:val="附录3"/>
    <w:basedOn w:val="a8"/>
    <w:next w:val="a8"/>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4">
    <w:name w:val="附录4"/>
    <w:basedOn w:val="a8"/>
    <w:next w:val="a8"/>
    <w:locked/>
    <w:rsid w:val="00F158EB"/>
    <w:pPr>
      <w:outlineLvl w:val="3"/>
    </w:pPr>
    <w:rPr>
      <w:rFonts w:eastAsia="黑体"/>
      <w:sz w:val="28"/>
    </w:rPr>
  </w:style>
  <w:style w:type="paragraph" w:customStyle="1" w:styleId="14">
    <w:name w:val="附录1"/>
    <w:basedOn w:val="a8"/>
    <w:next w:val="a8"/>
    <w:locked/>
    <w:rsid w:val="00F158EB"/>
    <w:pPr>
      <w:widowControl w:val="0"/>
      <w:spacing w:line="240" w:lineRule="auto"/>
      <w:outlineLvl w:val="0"/>
    </w:pPr>
    <w:rPr>
      <w:rFonts w:ascii="黑体" w:eastAsia="黑体" w:hAnsi="黑体"/>
      <w:b/>
      <w:bCs/>
      <w:kern w:val="2"/>
      <w:sz w:val="44"/>
      <w:szCs w:val="24"/>
    </w:rPr>
  </w:style>
  <w:style w:type="paragraph" w:customStyle="1" w:styleId="afa">
    <w:name w:val="图表题注"/>
    <w:basedOn w:val="afb"/>
    <w:locked/>
    <w:rsid w:val="00AB0752"/>
    <w:pPr>
      <w:jc w:val="center"/>
    </w:pPr>
    <w:rPr>
      <w:rFonts w:eastAsia="宋体"/>
      <w:sz w:val="18"/>
    </w:rPr>
  </w:style>
  <w:style w:type="paragraph" w:styleId="afb">
    <w:name w:val="caption"/>
    <w:basedOn w:val="a8"/>
    <w:next w:val="a8"/>
    <w:qFormat/>
    <w:locked/>
    <w:rsid w:val="00662F8F"/>
    <w:rPr>
      <w:rFonts w:eastAsia="黑体" w:cs="Arial"/>
      <w:sz w:val="20"/>
    </w:rPr>
  </w:style>
  <w:style w:type="table" w:customStyle="1" w:styleId="afc">
    <w:name w:val="表格（版本变更记录）（绿盟科技）"/>
    <w:basedOn w:val="ab"/>
    <w:rsid w:val="00C01A2D"/>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afd">
    <w:name w:val="变更与声明加粗（绿盟科技）"/>
    <w:basedOn w:val="a9"/>
    <w:link w:val="CharChar"/>
    <w:qFormat/>
    <w:rsid w:val="00667DAD"/>
    <w:pPr>
      <w:ind w:leftChars="50" w:left="50" w:rightChars="50" w:right="50"/>
    </w:pPr>
    <w:rPr>
      <w:b/>
      <w:sz w:val="18"/>
    </w:rPr>
  </w:style>
  <w:style w:type="table" w:customStyle="1" w:styleId="afe">
    <w:name w:val="表格（适用性声明）（绿盟科技）"/>
    <w:basedOn w:val="afc"/>
    <w:rsid w:val="00927B6E"/>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Char">
    <w:name w:val="变更与声明加粗（绿盟科技） Char Char"/>
    <w:link w:val="afd"/>
    <w:rsid w:val="006C32B4"/>
    <w:rPr>
      <w:b/>
      <w:sz w:val="18"/>
      <w:szCs w:val="21"/>
    </w:rPr>
  </w:style>
  <w:style w:type="paragraph" w:customStyle="1" w:styleId="aff">
    <w:name w:val="变更与声明内容（绿盟科技）"/>
    <w:basedOn w:val="afd"/>
    <w:qFormat/>
    <w:rsid w:val="00667DAD"/>
    <w:rPr>
      <w:b w:val="0"/>
    </w:rPr>
  </w:style>
  <w:style w:type="paragraph" w:styleId="aff0">
    <w:name w:val="Body Text"/>
    <w:basedOn w:val="a8"/>
    <w:link w:val="Char5"/>
    <w:locked/>
    <w:rsid w:val="00927B6E"/>
    <w:pPr>
      <w:spacing w:after="120"/>
    </w:pPr>
    <w:rPr>
      <w:lang/>
    </w:rPr>
  </w:style>
  <w:style w:type="character" w:customStyle="1" w:styleId="Char5">
    <w:name w:val="正文文本 Char"/>
    <w:link w:val="aff0"/>
    <w:rsid w:val="006C32B4"/>
    <w:rPr>
      <w:sz w:val="21"/>
      <w:szCs w:val="21"/>
    </w:rPr>
  </w:style>
  <w:style w:type="paragraph" w:styleId="aff1">
    <w:name w:val="Body Text First Indent"/>
    <w:basedOn w:val="aff0"/>
    <w:link w:val="Char6"/>
    <w:locked/>
    <w:rsid w:val="00927B6E"/>
    <w:pPr>
      <w:ind w:firstLineChars="100" w:firstLine="420"/>
    </w:pPr>
  </w:style>
  <w:style w:type="character" w:customStyle="1" w:styleId="Char6">
    <w:name w:val="正文首行缩进 Char"/>
    <w:link w:val="aff1"/>
    <w:rsid w:val="006C32B4"/>
    <w:rPr>
      <w:sz w:val="21"/>
      <w:szCs w:val="21"/>
    </w:rPr>
  </w:style>
  <w:style w:type="paragraph" w:styleId="aff2">
    <w:name w:val="Normal Indent"/>
    <w:aliases w:val="正文缩进2,正文（首行缩进两字）1,表正文1,正文非缩进1,标题41,正文缩进11,正文缩进 Char1,bt1,特点1,段11,正文不缩进1,ALT+Z1,水上软件1,四号1,正文缩进陈木华1,缩进1,正文编号1,标题四1,正文双线1,正文缩进William1,Indent 11,特点 Char2,正文(首行缩进两字)1,正文(首行缩进两字)11,正文对齐,中文正文,Alt+X,mr正文缩进"/>
    <w:basedOn w:val="a8"/>
    <w:locked/>
    <w:rsid w:val="00927B6E"/>
    <w:pPr>
      <w:ind w:firstLineChars="200" w:firstLine="420"/>
    </w:pPr>
  </w:style>
  <w:style w:type="table" w:styleId="36">
    <w:name w:val="Table Colorful 3"/>
    <w:basedOn w:val="ab"/>
    <w:semiHidden/>
    <w:locked/>
    <w:rsid w:val="00163CEC"/>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3">
    <w:name w:val="文档表格标题行列型（绿盟科技）"/>
    <w:basedOn w:val="af8"/>
    <w:rsid w:val="00494D03"/>
    <w:pPr>
      <w:spacing w:line="300" w:lineRule="auto"/>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4">
    <w:name w:val="文档属性标题（绿盟科技）"/>
    <w:basedOn w:val="a9"/>
    <w:qFormat/>
    <w:rsid w:val="00550C17"/>
    <w:pPr>
      <w:framePr w:hSpace="180" w:wrap="around" w:vAnchor="text" w:hAnchor="margin" w:xAlign="inside" w:y="121"/>
      <w:suppressOverlap/>
    </w:pPr>
    <w:rPr>
      <w:b/>
      <w:sz w:val="18"/>
    </w:rPr>
  </w:style>
  <w:style w:type="paragraph" w:customStyle="1" w:styleId="26">
    <w:name w:val="目录 2（绿盟科技）"/>
    <w:basedOn w:val="24"/>
    <w:qFormat/>
    <w:rsid w:val="00AB4B6F"/>
    <w:pPr>
      <w:tabs>
        <w:tab w:val="left" w:pos="840"/>
        <w:tab w:val="right" w:leader="dot" w:pos="8494"/>
      </w:tabs>
      <w:spacing w:after="156"/>
    </w:pPr>
    <w:rPr>
      <w:noProof/>
    </w:rPr>
  </w:style>
  <w:style w:type="paragraph" w:customStyle="1" w:styleId="aff5">
    <w:name w:val="文档属性（绿盟科技）"/>
    <w:basedOn w:val="aff4"/>
    <w:qFormat/>
    <w:rsid w:val="00550C17"/>
    <w:pPr>
      <w:framePr w:wrap="around"/>
      <w:ind w:leftChars="50" w:left="50"/>
    </w:pPr>
    <w:rPr>
      <w:b w:val="0"/>
    </w:rPr>
  </w:style>
  <w:style w:type="paragraph" w:customStyle="1" w:styleId="0">
    <w:name w:val="标题 0（绿盟科技）"/>
    <w:basedOn w:val="af4"/>
    <w:qFormat/>
    <w:rsid w:val="001C7582"/>
    <w:pPr>
      <w:keepNext/>
      <w:keepLines/>
      <w:widowControl w:val="0"/>
    </w:pPr>
    <w:rPr>
      <w:bCs w:val="0"/>
    </w:rPr>
  </w:style>
  <w:style w:type="paragraph" w:customStyle="1" w:styleId="aff6">
    <w:name w:val="封面版权声明（绿盟科技）"/>
    <w:basedOn w:val="aff4"/>
    <w:qFormat/>
    <w:rsid w:val="00550C17"/>
    <w:pPr>
      <w:framePr w:wrap="around"/>
      <w:jc w:val="right"/>
    </w:pPr>
  </w:style>
  <w:style w:type="paragraph" w:customStyle="1" w:styleId="15">
    <w:name w:val="目录 1（绿盟科技）"/>
    <w:basedOn w:val="13"/>
    <w:qFormat/>
    <w:rsid w:val="00AB4B6F"/>
    <w:pPr>
      <w:tabs>
        <w:tab w:val="left" w:pos="630"/>
        <w:tab w:val="right" w:leader="dot" w:pos="8494"/>
      </w:tabs>
      <w:spacing w:after="156"/>
    </w:pPr>
    <w:rPr>
      <w:noProof/>
    </w:rPr>
  </w:style>
  <w:style w:type="paragraph" w:customStyle="1" w:styleId="a1">
    <w:name w:val="列表（编号一级）（绿盟科技）"/>
    <w:basedOn w:val="a9"/>
    <w:qFormat/>
    <w:rsid w:val="006D0D24"/>
    <w:pPr>
      <w:numPr>
        <w:numId w:val="3"/>
      </w:numPr>
      <w:spacing w:beforeLines="25"/>
      <w:ind w:left="840"/>
    </w:pPr>
  </w:style>
  <w:style w:type="character" w:customStyle="1" w:styleId="aff7">
    <w:name w:val="文本字符强调（绿盟科技）"/>
    <w:rsid w:val="009B50A0"/>
    <w:rPr>
      <w:rFonts w:ascii="Arial" w:eastAsia="宋体" w:hAnsi="Arial"/>
      <w:b/>
      <w:color w:val="auto"/>
      <w:sz w:val="21"/>
      <w:u w:val="single"/>
    </w:rPr>
  </w:style>
  <w:style w:type="paragraph" w:customStyle="1" w:styleId="a3">
    <w:name w:val="列表（符号一级）（绿盟科技）"/>
    <w:basedOn w:val="a9"/>
    <w:qFormat/>
    <w:rsid w:val="006D0D24"/>
    <w:pPr>
      <w:numPr>
        <w:numId w:val="4"/>
      </w:numPr>
      <w:ind w:left="840"/>
    </w:pPr>
  </w:style>
  <w:style w:type="character" w:customStyle="1" w:styleId="Char7">
    <w:name w:val="页眉右端（绿盟科技） Char"/>
    <w:link w:val="aff8"/>
    <w:rsid w:val="00323012"/>
    <w:rPr>
      <w:rFonts w:ascii="Arial" w:eastAsia="宋体" w:hAnsi="Arial"/>
      <w:b/>
      <w:color w:val="FFFFFF"/>
      <w:sz w:val="18"/>
      <w:szCs w:val="18"/>
      <w:lang w:val="en-US" w:eastAsia="zh-CN" w:bidi="ar-SA"/>
    </w:rPr>
  </w:style>
  <w:style w:type="paragraph" w:customStyle="1" w:styleId="aff9">
    <w:name w:val="页脚左端（绿盟科技）"/>
    <w:basedOn w:val="a8"/>
    <w:qFormat/>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link w:val="Char8"/>
    <w:qFormat/>
    <w:rsid w:val="00605814"/>
    <w:pPr>
      <w:spacing w:line="300" w:lineRule="auto"/>
    </w:pPr>
    <w:rPr>
      <w:sz w:val="21"/>
      <w:szCs w:val="21"/>
    </w:rPr>
  </w:style>
  <w:style w:type="paragraph" w:customStyle="1" w:styleId="affa">
    <w:name w:val="正文首行缩进（绿盟科技）"/>
    <w:basedOn w:val="a9"/>
    <w:link w:val="Char9"/>
    <w:qFormat/>
    <w:rsid w:val="00EE2CF9"/>
    <w:pPr>
      <w:spacing w:after="50"/>
      <w:ind w:firstLineChars="200" w:firstLine="200"/>
    </w:pPr>
    <w:rPr>
      <w:lang/>
    </w:rPr>
  </w:style>
  <w:style w:type="paragraph" w:customStyle="1" w:styleId="aff8">
    <w:name w:val="页眉右端（绿盟科技）"/>
    <w:basedOn w:val="ad"/>
    <w:link w:val="Char7"/>
    <w:qFormat/>
    <w:rsid w:val="00323012"/>
    <w:pPr>
      <w:pBdr>
        <w:bottom w:val="single" w:sz="4" w:space="9" w:color="auto"/>
      </w:pBdr>
      <w:spacing w:before="160" w:line="240" w:lineRule="auto"/>
      <w:jc w:val="right"/>
    </w:pPr>
    <w:rPr>
      <w:b/>
      <w:color w:val="FFFFFF"/>
    </w:rPr>
  </w:style>
  <w:style w:type="paragraph" w:customStyle="1" w:styleId="affb">
    <w:name w:val="正文左侧缩进（绿盟科技）"/>
    <w:basedOn w:val="a9"/>
    <w:qFormat/>
    <w:rsid w:val="00EE2CF9"/>
    <w:pPr>
      <w:spacing w:after="50"/>
      <w:ind w:leftChars="200" w:left="200"/>
    </w:pPr>
  </w:style>
  <w:style w:type="paragraph" w:customStyle="1" w:styleId="affc">
    <w:name w:val="正文两侧缩进（绿盟科技）"/>
    <w:basedOn w:val="a9"/>
    <w:qFormat/>
    <w:rsid w:val="00EE2CF9"/>
    <w:pPr>
      <w:spacing w:after="50"/>
      <w:ind w:leftChars="200" w:left="200" w:rightChars="200" w:right="200"/>
    </w:pPr>
  </w:style>
  <w:style w:type="paragraph" w:customStyle="1" w:styleId="affd">
    <w:name w:val="页脚密级（绿盟科技）"/>
    <w:basedOn w:val="affe"/>
    <w:link w:val="Chara"/>
    <w:rsid w:val="00323012"/>
    <w:rPr>
      <w:color w:val="FF0000"/>
    </w:rPr>
  </w:style>
  <w:style w:type="character" w:customStyle="1" w:styleId="Chara">
    <w:name w:val="页脚密级（绿盟科技） Char"/>
    <w:link w:val="affd"/>
    <w:rsid w:val="00323012"/>
    <w:rPr>
      <w:rFonts w:ascii="Arial" w:eastAsia="宋体" w:hAnsi="Arial"/>
      <w:b/>
      <w:color w:val="FF0000"/>
      <w:sz w:val="18"/>
      <w:szCs w:val="18"/>
      <w:lang w:val="en-US" w:eastAsia="zh-CN" w:bidi="ar-SA"/>
    </w:rPr>
  </w:style>
  <w:style w:type="paragraph" w:customStyle="1" w:styleId="12">
    <w:name w:val="附录1（绿盟科技）"/>
    <w:basedOn w:val="14"/>
    <w:next w:val="a9"/>
    <w:qFormat/>
    <w:rsid w:val="00014BB2"/>
    <w:pPr>
      <w:keepNext/>
      <w:keepLines/>
      <w:numPr>
        <w:numId w:val="2"/>
      </w:numPr>
      <w:spacing w:before="480" w:afterLines="100"/>
    </w:pPr>
    <w:rPr>
      <w:bCs w:val="0"/>
    </w:rPr>
  </w:style>
  <w:style w:type="paragraph" w:customStyle="1" w:styleId="23">
    <w:name w:val="附录2（绿盟科技）"/>
    <w:basedOn w:val="25"/>
    <w:next w:val="a9"/>
    <w:qFormat/>
    <w:rsid w:val="00014BB2"/>
    <w:pPr>
      <w:numPr>
        <w:ilvl w:val="1"/>
        <w:numId w:val="2"/>
      </w:numPr>
      <w:spacing w:beforeLines="50" w:afterLines="50"/>
    </w:pPr>
    <w:rPr>
      <w:bCs w:val="0"/>
    </w:rPr>
  </w:style>
  <w:style w:type="paragraph" w:customStyle="1" w:styleId="33">
    <w:name w:val="附录3（绿盟科技）"/>
    <w:basedOn w:val="35"/>
    <w:next w:val="a9"/>
    <w:qFormat/>
    <w:rsid w:val="00014BB2"/>
    <w:pPr>
      <w:numPr>
        <w:ilvl w:val="2"/>
        <w:numId w:val="2"/>
      </w:numPr>
      <w:spacing w:beforeLines="50" w:afterLines="50"/>
    </w:pPr>
    <w:rPr>
      <w:bCs w:val="0"/>
    </w:rPr>
  </w:style>
  <w:style w:type="paragraph" w:customStyle="1" w:styleId="43">
    <w:name w:val="附录4（绿盟科技）"/>
    <w:basedOn w:val="44"/>
    <w:next w:val="a9"/>
    <w:qFormat/>
    <w:rsid w:val="009B19BB"/>
    <w:pPr>
      <w:numPr>
        <w:ilvl w:val="3"/>
        <w:numId w:val="2"/>
      </w:numPr>
      <w:spacing w:beforeLines="50" w:afterLines="50"/>
    </w:pPr>
    <w:rPr>
      <w:szCs w:val="28"/>
    </w:rPr>
  </w:style>
  <w:style w:type="paragraph" w:customStyle="1" w:styleId="10">
    <w:name w:val="标题 1（绿盟科技）"/>
    <w:basedOn w:val="1"/>
    <w:next w:val="a9"/>
    <w:qFormat/>
    <w:rsid w:val="00664D1A"/>
    <w:pPr>
      <w:widowControl w:val="0"/>
      <w:numPr>
        <w:numId w:val="5"/>
      </w:numPr>
      <w:spacing w:line="576" w:lineRule="auto"/>
    </w:pPr>
  </w:style>
  <w:style w:type="paragraph" w:customStyle="1" w:styleId="22">
    <w:name w:val="标题 2（绿盟科技）"/>
    <w:basedOn w:val="21"/>
    <w:next w:val="a9"/>
    <w:qFormat/>
    <w:rsid w:val="00664D1A"/>
    <w:pPr>
      <w:numPr>
        <w:numId w:val="5"/>
      </w:numPr>
      <w:spacing w:line="415" w:lineRule="auto"/>
    </w:pPr>
    <w:rPr>
      <w:szCs w:val="32"/>
    </w:rPr>
  </w:style>
  <w:style w:type="paragraph" w:customStyle="1" w:styleId="32">
    <w:name w:val="标题 3（绿盟科技）"/>
    <w:basedOn w:val="31"/>
    <w:next w:val="a9"/>
    <w:qFormat/>
    <w:rsid w:val="00664D1A"/>
    <w:pPr>
      <w:widowControl w:val="0"/>
      <w:numPr>
        <w:numId w:val="5"/>
      </w:numPr>
      <w:tabs>
        <w:tab w:val="left" w:pos="960"/>
      </w:tabs>
      <w:spacing w:line="415" w:lineRule="auto"/>
    </w:pPr>
    <w:rPr>
      <w:bCs w:val="0"/>
      <w:szCs w:val="30"/>
    </w:rPr>
  </w:style>
  <w:style w:type="paragraph" w:customStyle="1" w:styleId="afff">
    <w:name w:val="目录（绿盟科技）"/>
    <w:basedOn w:val="a9"/>
    <w:qFormat/>
    <w:rsid w:val="00084A05"/>
    <w:pPr>
      <w:spacing w:after="156"/>
      <w:jc w:val="center"/>
    </w:pPr>
    <w:rPr>
      <w:rFonts w:eastAsia="黑体"/>
      <w:b/>
      <w:sz w:val="44"/>
    </w:rPr>
  </w:style>
  <w:style w:type="paragraph" w:customStyle="1" w:styleId="42">
    <w:name w:val="标题 4（绿盟科技）"/>
    <w:basedOn w:val="41"/>
    <w:next w:val="a9"/>
    <w:link w:val="4Char0"/>
    <w:qFormat/>
    <w:rsid w:val="00664D1A"/>
    <w:pPr>
      <w:numPr>
        <w:numId w:val="5"/>
      </w:numPr>
      <w:spacing w:after="156"/>
    </w:pPr>
    <w:rPr>
      <w:bCs w:val="0"/>
    </w:rPr>
  </w:style>
  <w:style w:type="paragraph" w:customStyle="1" w:styleId="53">
    <w:name w:val="标题 5（无编号）（绿盟科技）"/>
    <w:basedOn w:val="52"/>
    <w:next w:val="a9"/>
    <w:qFormat/>
    <w:rsid w:val="001757C6"/>
    <w:pPr>
      <w:widowControl w:val="0"/>
    </w:pPr>
    <w:rPr>
      <w:bCs w:val="0"/>
    </w:rPr>
  </w:style>
  <w:style w:type="paragraph" w:customStyle="1" w:styleId="61">
    <w:name w:val="标题 6（无编号）（绿盟科技）"/>
    <w:basedOn w:val="60"/>
    <w:next w:val="a9"/>
    <w:qFormat/>
    <w:rsid w:val="001757C6"/>
    <w:pPr>
      <w:widowControl w:val="0"/>
      <w:spacing w:line="319" w:lineRule="auto"/>
    </w:pPr>
    <w:rPr>
      <w:bCs w:val="0"/>
    </w:rPr>
  </w:style>
  <w:style w:type="paragraph" w:customStyle="1" w:styleId="51">
    <w:name w:val="标题 5（有编号）（绿盟科技）"/>
    <w:basedOn w:val="53"/>
    <w:next w:val="a9"/>
    <w:qFormat/>
    <w:rsid w:val="00664D1A"/>
    <w:pPr>
      <w:numPr>
        <w:ilvl w:val="4"/>
        <w:numId w:val="5"/>
      </w:numPr>
    </w:pPr>
  </w:style>
  <w:style w:type="paragraph" w:customStyle="1" w:styleId="6">
    <w:name w:val="标题 6（有编号）（绿盟科技）"/>
    <w:basedOn w:val="61"/>
    <w:next w:val="a9"/>
    <w:qFormat/>
    <w:rsid w:val="00664D1A"/>
    <w:pPr>
      <w:numPr>
        <w:ilvl w:val="5"/>
        <w:numId w:val="5"/>
      </w:numPr>
    </w:pPr>
  </w:style>
  <w:style w:type="paragraph" w:styleId="45">
    <w:name w:val="toc 4"/>
    <w:basedOn w:val="a8"/>
    <w:next w:val="a8"/>
    <w:autoRedefine/>
    <w:locked/>
    <w:rsid w:val="00AB4B6F"/>
    <w:pPr>
      <w:ind w:left="630"/>
      <w:jc w:val="left"/>
    </w:pPr>
    <w:rPr>
      <w:rFonts w:ascii="Calibri" w:hAnsi="Calibri"/>
      <w:sz w:val="18"/>
      <w:szCs w:val="18"/>
    </w:rPr>
  </w:style>
  <w:style w:type="paragraph" w:styleId="54">
    <w:name w:val="toc 5"/>
    <w:basedOn w:val="a8"/>
    <w:next w:val="a8"/>
    <w:autoRedefine/>
    <w:locked/>
    <w:rsid w:val="00AB4B6F"/>
    <w:pPr>
      <w:ind w:left="840"/>
      <w:jc w:val="left"/>
    </w:pPr>
    <w:rPr>
      <w:rFonts w:ascii="Calibri" w:hAnsi="Calibri"/>
      <w:sz w:val="18"/>
      <w:szCs w:val="18"/>
    </w:rPr>
  </w:style>
  <w:style w:type="paragraph" w:styleId="62">
    <w:name w:val="toc 6"/>
    <w:basedOn w:val="a8"/>
    <w:next w:val="a8"/>
    <w:autoRedefine/>
    <w:locked/>
    <w:rsid w:val="00AB4B6F"/>
    <w:pPr>
      <w:ind w:left="1050"/>
      <w:jc w:val="left"/>
    </w:pPr>
    <w:rPr>
      <w:rFonts w:ascii="Calibri" w:hAnsi="Calibri"/>
      <w:sz w:val="18"/>
      <w:szCs w:val="18"/>
    </w:rPr>
  </w:style>
  <w:style w:type="paragraph" w:styleId="70">
    <w:name w:val="toc 7"/>
    <w:basedOn w:val="a8"/>
    <w:next w:val="a8"/>
    <w:autoRedefine/>
    <w:locked/>
    <w:rsid w:val="00AB4B6F"/>
    <w:pPr>
      <w:ind w:left="1260"/>
      <w:jc w:val="left"/>
    </w:pPr>
    <w:rPr>
      <w:rFonts w:ascii="Calibri" w:hAnsi="Calibri"/>
      <w:sz w:val="18"/>
      <w:szCs w:val="18"/>
    </w:rPr>
  </w:style>
  <w:style w:type="paragraph" w:styleId="80">
    <w:name w:val="toc 8"/>
    <w:basedOn w:val="a8"/>
    <w:next w:val="a8"/>
    <w:autoRedefine/>
    <w:locked/>
    <w:rsid w:val="00AB4B6F"/>
    <w:pPr>
      <w:ind w:left="1470"/>
      <w:jc w:val="left"/>
    </w:pPr>
    <w:rPr>
      <w:rFonts w:ascii="Calibri" w:hAnsi="Calibri"/>
      <w:sz w:val="18"/>
      <w:szCs w:val="18"/>
    </w:rPr>
  </w:style>
  <w:style w:type="paragraph" w:styleId="90">
    <w:name w:val="toc 9"/>
    <w:basedOn w:val="a8"/>
    <w:next w:val="a8"/>
    <w:autoRedefine/>
    <w:locked/>
    <w:rsid w:val="00AB4B6F"/>
    <w:pPr>
      <w:ind w:left="1680"/>
      <w:jc w:val="left"/>
    </w:pPr>
    <w:rPr>
      <w:rFonts w:ascii="Calibri" w:hAnsi="Calibri"/>
      <w:sz w:val="18"/>
      <w:szCs w:val="18"/>
    </w:rPr>
  </w:style>
  <w:style w:type="paragraph" w:customStyle="1" w:styleId="37">
    <w:name w:val="目录 3（绿盟科技）"/>
    <w:basedOn w:val="34"/>
    <w:qFormat/>
    <w:rsid w:val="00AB4B6F"/>
    <w:pPr>
      <w:tabs>
        <w:tab w:val="left" w:pos="1260"/>
        <w:tab w:val="right" w:leader="dot" w:pos="8494"/>
      </w:tabs>
      <w:spacing w:after="156"/>
    </w:pPr>
    <w:rPr>
      <w:noProof/>
    </w:rPr>
  </w:style>
  <w:style w:type="paragraph" w:customStyle="1" w:styleId="a2">
    <w:name w:val="列表（编号二级）（绿盟科技）"/>
    <w:basedOn w:val="a1"/>
    <w:qFormat/>
    <w:rsid w:val="006D0D24"/>
    <w:pPr>
      <w:numPr>
        <w:ilvl w:val="1"/>
      </w:numPr>
      <w:spacing w:beforeLines="0"/>
      <w:ind w:left="1260"/>
    </w:pPr>
  </w:style>
  <w:style w:type="paragraph" w:customStyle="1" w:styleId="a4">
    <w:name w:val="列表（符号二级）（绿盟科技）"/>
    <w:basedOn w:val="a3"/>
    <w:qFormat/>
    <w:rsid w:val="006D0D24"/>
    <w:pPr>
      <w:numPr>
        <w:ilvl w:val="1"/>
      </w:numPr>
      <w:ind w:left="1260"/>
    </w:pPr>
  </w:style>
  <w:style w:type="paragraph" w:styleId="afff0">
    <w:name w:val="macro"/>
    <w:link w:val="Charb"/>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f1">
    <w:name w:val="footnote text"/>
    <w:basedOn w:val="a8"/>
    <w:link w:val="Charc"/>
    <w:locked/>
    <w:rsid w:val="00605814"/>
    <w:pPr>
      <w:snapToGrid w:val="0"/>
      <w:jc w:val="left"/>
    </w:pPr>
    <w:rPr>
      <w:sz w:val="18"/>
      <w:szCs w:val="18"/>
      <w:lang/>
    </w:rPr>
  </w:style>
  <w:style w:type="character" w:styleId="afff2">
    <w:name w:val="footnote reference"/>
    <w:locked/>
    <w:rsid w:val="00605814"/>
    <w:rPr>
      <w:vertAlign w:val="superscript"/>
    </w:rPr>
  </w:style>
  <w:style w:type="paragraph" w:styleId="16">
    <w:name w:val="index 1"/>
    <w:basedOn w:val="a8"/>
    <w:next w:val="a8"/>
    <w:autoRedefine/>
    <w:locked/>
    <w:rsid w:val="00605814"/>
  </w:style>
  <w:style w:type="paragraph" w:styleId="27">
    <w:name w:val="index 2"/>
    <w:basedOn w:val="a8"/>
    <w:next w:val="a8"/>
    <w:autoRedefine/>
    <w:locked/>
    <w:rsid w:val="00605814"/>
    <w:pPr>
      <w:ind w:leftChars="200" w:left="200"/>
    </w:pPr>
  </w:style>
  <w:style w:type="paragraph" w:styleId="38">
    <w:name w:val="index 3"/>
    <w:basedOn w:val="a8"/>
    <w:next w:val="a8"/>
    <w:autoRedefine/>
    <w:locked/>
    <w:rsid w:val="00605814"/>
    <w:pPr>
      <w:ind w:leftChars="400" w:left="400"/>
    </w:pPr>
  </w:style>
  <w:style w:type="paragraph" w:styleId="46">
    <w:name w:val="index 4"/>
    <w:basedOn w:val="a8"/>
    <w:next w:val="a8"/>
    <w:autoRedefine/>
    <w:locked/>
    <w:rsid w:val="00605814"/>
    <w:pPr>
      <w:ind w:leftChars="600" w:left="600"/>
    </w:pPr>
  </w:style>
  <w:style w:type="paragraph" w:styleId="55">
    <w:name w:val="index 5"/>
    <w:basedOn w:val="a8"/>
    <w:next w:val="a8"/>
    <w:autoRedefine/>
    <w:locked/>
    <w:rsid w:val="00605814"/>
    <w:pPr>
      <w:ind w:leftChars="800" w:left="800"/>
    </w:pPr>
  </w:style>
  <w:style w:type="paragraph" w:styleId="63">
    <w:name w:val="index 6"/>
    <w:basedOn w:val="a8"/>
    <w:next w:val="a8"/>
    <w:autoRedefine/>
    <w:locked/>
    <w:rsid w:val="00605814"/>
    <w:pPr>
      <w:ind w:leftChars="1000" w:left="1000"/>
    </w:pPr>
  </w:style>
  <w:style w:type="paragraph" w:styleId="71">
    <w:name w:val="index 7"/>
    <w:basedOn w:val="a8"/>
    <w:next w:val="a8"/>
    <w:autoRedefine/>
    <w:locked/>
    <w:rsid w:val="00605814"/>
    <w:pPr>
      <w:ind w:leftChars="1200" w:left="1200"/>
    </w:pPr>
  </w:style>
  <w:style w:type="paragraph" w:styleId="81">
    <w:name w:val="index 8"/>
    <w:basedOn w:val="a8"/>
    <w:next w:val="a8"/>
    <w:autoRedefine/>
    <w:locked/>
    <w:rsid w:val="00605814"/>
    <w:pPr>
      <w:ind w:leftChars="1400" w:left="1400"/>
    </w:pPr>
  </w:style>
  <w:style w:type="paragraph" w:styleId="91">
    <w:name w:val="index 9"/>
    <w:basedOn w:val="a8"/>
    <w:next w:val="a8"/>
    <w:autoRedefine/>
    <w:locked/>
    <w:rsid w:val="00605814"/>
    <w:pPr>
      <w:ind w:leftChars="1600" w:left="1600"/>
    </w:pPr>
  </w:style>
  <w:style w:type="paragraph" w:styleId="afff3">
    <w:name w:val="index heading"/>
    <w:basedOn w:val="a8"/>
    <w:next w:val="16"/>
    <w:locked/>
    <w:rsid w:val="00605814"/>
    <w:rPr>
      <w:rFonts w:cs="Arial"/>
      <w:b/>
      <w:bCs/>
    </w:rPr>
  </w:style>
  <w:style w:type="paragraph" w:styleId="afff4">
    <w:name w:val="table of figures"/>
    <w:basedOn w:val="a8"/>
    <w:next w:val="a8"/>
    <w:locked/>
    <w:rsid w:val="00605814"/>
    <w:pPr>
      <w:ind w:leftChars="200" w:left="200" w:hangingChars="200" w:hanging="200"/>
    </w:pPr>
  </w:style>
  <w:style w:type="paragraph" w:styleId="afff5">
    <w:name w:val="endnote text"/>
    <w:basedOn w:val="a8"/>
    <w:link w:val="Chard"/>
    <w:locked/>
    <w:rsid w:val="00605814"/>
    <w:pPr>
      <w:snapToGrid w:val="0"/>
      <w:jc w:val="left"/>
    </w:pPr>
  </w:style>
  <w:style w:type="character" w:styleId="afff6">
    <w:name w:val="endnote reference"/>
    <w:locked/>
    <w:rsid w:val="00605814"/>
    <w:rPr>
      <w:vertAlign w:val="superscript"/>
    </w:rPr>
  </w:style>
  <w:style w:type="paragraph" w:styleId="afff7">
    <w:name w:val="table of authorities"/>
    <w:basedOn w:val="a8"/>
    <w:next w:val="a8"/>
    <w:locked/>
    <w:rsid w:val="00605814"/>
    <w:pPr>
      <w:ind w:leftChars="200" w:left="420"/>
    </w:pPr>
  </w:style>
  <w:style w:type="paragraph" w:styleId="afff8">
    <w:name w:val="toa heading"/>
    <w:basedOn w:val="a8"/>
    <w:next w:val="a8"/>
    <w:locked/>
    <w:rsid w:val="00605814"/>
    <w:pPr>
      <w:spacing w:before="120"/>
    </w:pPr>
    <w:rPr>
      <w:rFonts w:cs="Arial"/>
      <w:sz w:val="24"/>
      <w:szCs w:val="24"/>
    </w:rPr>
  </w:style>
  <w:style w:type="paragraph" w:customStyle="1" w:styleId="afff9">
    <w:name w:val="文本段落引用（绿盟科技）"/>
    <w:basedOn w:val="affa"/>
    <w:next w:val="affa"/>
    <w:rsid w:val="00904116"/>
    <w:pPr>
      <w:pBdr>
        <w:top w:val="single" w:sz="4" w:space="1" w:color="auto"/>
        <w:bottom w:val="single" w:sz="4" w:space="1" w:color="auto"/>
      </w:pBdr>
      <w:shd w:val="clear" w:color="auto" w:fill="E6E6E6"/>
      <w:ind w:firstLine="420"/>
    </w:pPr>
  </w:style>
  <w:style w:type="paragraph" w:customStyle="1" w:styleId="afffa">
    <w:name w:val="文本段落强调（绿盟科技）"/>
    <w:basedOn w:val="affa"/>
    <w:next w:val="affa"/>
    <w:rsid w:val="00421CC3"/>
    <w:rPr>
      <w:b/>
      <w:u w:val="single"/>
    </w:rPr>
  </w:style>
  <w:style w:type="numbering" w:customStyle="1" w:styleId="11">
    <w:name w:val="当前列表1"/>
    <w:semiHidden/>
    <w:rsid w:val="00EB430F"/>
    <w:pPr>
      <w:numPr>
        <w:numId w:val="6"/>
      </w:numPr>
    </w:pPr>
  </w:style>
  <w:style w:type="paragraph" w:customStyle="1" w:styleId="--78">
    <w:name w:val="样式 绿盟科技--列表（符号一级） + 段后: 7.8 磅"/>
    <w:basedOn w:val="a3"/>
    <w:rsid w:val="003C0683"/>
    <w:pPr>
      <w:spacing w:beforeLines="25"/>
    </w:pPr>
    <w:rPr>
      <w:rFonts w:cs="宋体"/>
      <w:szCs w:val="20"/>
    </w:rPr>
  </w:style>
  <w:style w:type="paragraph" w:customStyle="1" w:styleId="--6">
    <w:name w:val="样式 绿盟科技--列表（符号二级） + 段后: 6 磅"/>
    <w:basedOn w:val="a4"/>
    <w:rsid w:val="00160F97"/>
    <w:rPr>
      <w:rFonts w:cs="宋体"/>
      <w:szCs w:val="20"/>
    </w:rPr>
  </w:style>
  <w:style w:type="paragraph" w:customStyle="1" w:styleId="--05">
    <w:name w:val="样式 绿盟科技--列表（编号二级） + 段后: 0.5 行"/>
    <w:basedOn w:val="a2"/>
    <w:rsid w:val="00160F97"/>
    <w:rPr>
      <w:rFonts w:cs="宋体"/>
      <w:szCs w:val="20"/>
    </w:rPr>
  </w:style>
  <w:style w:type="paragraph" w:customStyle="1" w:styleId="--050">
    <w:name w:val="样式 绿盟科技--列表（编号一级） + 段后: 0.5 行"/>
    <w:basedOn w:val="a1"/>
    <w:rsid w:val="003C0683"/>
    <w:pPr>
      <w:spacing w:before="25"/>
    </w:pPr>
    <w:rPr>
      <w:rFonts w:cs="宋体"/>
      <w:szCs w:val="20"/>
    </w:rPr>
  </w:style>
  <w:style w:type="paragraph" w:customStyle="1" w:styleId="afffb">
    <w:name w:val="插图（绿盟科技）"/>
    <w:next w:val="a9"/>
    <w:rsid w:val="002E299A"/>
    <w:pPr>
      <w:spacing w:beforeLines="25" w:afterLines="25"/>
      <w:jc w:val="center"/>
    </w:pPr>
    <w:rPr>
      <w:sz w:val="21"/>
      <w:szCs w:val="21"/>
    </w:rPr>
  </w:style>
  <w:style w:type="paragraph" w:customStyle="1" w:styleId="a5">
    <w:name w:val="插图标注（绿盟科技）"/>
    <w:next w:val="a9"/>
    <w:rsid w:val="00E15993"/>
    <w:pPr>
      <w:numPr>
        <w:ilvl w:val="6"/>
        <w:numId w:val="5"/>
      </w:numPr>
      <w:spacing w:after="156"/>
      <w:jc w:val="center"/>
    </w:pPr>
    <w:rPr>
      <w:rFonts w:cs="Arial"/>
      <w:sz w:val="21"/>
      <w:szCs w:val="21"/>
    </w:rPr>
  </w:style>
  <w:style w:type="numbering" w:styleId="111111">
    <w:name w:val="Outline List 2"/>
    <w:basedOn w:val="ac"/>
    <w:locked/>
    <w:rsid w:val="00421CC3"/>
    <w:pPr>
      <w:numPr>
        <w:numId w:val="17"/>
      </w:numPr>
    </w:pPr>
  </w:style>
  <w:style w:type="numbering" w:styleId="1111110">
    <w:name w:val="Outline List 1"/>
    <w:basedOn w:val="ac"/>
    <w:locked/>
    <w:rsid w:val="00421CC3"/>
    <w:pPr>
      <w:numPr>
        <w:numId w:val="18"/>
      </w:numPr>
    </w:pPr>
  </w:style>
  <w:style w:type="character" w:styleId="HTML">
    <w:name w:val="HTML Variable"/>
    <w:locked/>
    <w:rsid w:val="00421CC3"/>
    <w:rPr>
      <w:i/>
      <w:iCs/>
    </w:rPr>
  </w:style>
  <w:style w:type="character" w:styleId="HTML0">
    <w:name w:val="HTML Typewriter"/>
    <w:locked/>
    <w:rsid w:val="00421CC3"/>
    <w:rPr>
      <w:rFonts w:ascii="Courier New" w:hAnsi="Courier New" w:cs="Courier New"/>
      <w:sz w:val="20"/>
      <w:szCs w:val="20"/>
    </w:rPr>
  </w:style>
  <w:style w:type="character" w:styleId="HTML1">
    <w:name w:val="HTML Code"/>
    <w:locked/>
    <w:rsid w:val="00421CC3"/>
    <w:rPr>
      <w:rFonts w:ascii="Courier New" w:hAnsi="Courier New" w:cs="Courier New"/>
      <w:sz w:val="20"/>
      <w:szCs w:val="20"/>
    </w:rPr>
  </w:style>
  <w:style w:type="paragraph" w:styleId="HTML2">
    <w:name w:val="HTML Address"/>
    <w:basedOn w:val="a8"/>
    <w:link w:val="HTMLChar"/>
    <w:locked/>
    <w:rsid w:val="00421CC3"/>
    <w:rPr>
      <w:i/>
      <w:iCs/>
    </w:rPr>
  </w:style>
  <w:style w:type="character" w:styleId="HTML3">
    <w:name w:val="HTML Definition"/>
    <w:locked/>
    <w:rsid w:val="00421CC3"/>
    <w:rPr>
      <w:i/>
      <w:iCs/>
    </w:rPr>
  </w:style>
  <w:style w:type="character" w:styleId="HTML4">
    <w:name w:val="HTML Keyboard"/>
    <w:locked/>
    <w:rsid w:val="00421CC3"/>
    <w:rPr>
      <w:rFonts w:ascii="Courier New" w:hAnsi="Courier New" w:cs="Courier New"/>
      <w:sz w:val="20"/>
      <w:szCs w:val="20"/>
    </w:rPr>
  </w:style>
  <w:style w:type="character" w:styleId="HTML5">
    <w:name w:val="HTML Acronym"/>
    <w:basedOn w:val="aa"/>
    <w:locked/>
    <w:rsid w:val="00421CC3"/>
  </w:style>
  <w:style w:type="character" w:styleId="HTML6">
    <w:name w:val="HTML Sample"/>
    <w:locked/>
    <w:rsid w:val="00421CC3"/>
    <w:rPr>
      <w:rFonts w:ascii="Courier New" w:hAnsi="Courier New" w:cs="Courier New"/>
    </w:rPr>
  </w:style>
  <w:style w:type="character" w:styleId="HTML7">
    <w:name w:val="HTML Cite"/>
    <w:locked/>
    <w:rsid w:val="00421CC3"/>
    <w:rPr>
      <w:i/>
      <w:iCs/>
    </w:rPr>
  </w:style>
  <w:style w:type="paragraph" w:styleId="HTML8">
    <w:name w:val="HTML Preformatted"/>
    <w:basedOn w:val="a8"/>
    <w:link w:val="HTMLChar0"/>
    <w:locked/>
    <w:rsid w:val="00421CC3"/>
    <w:rPr>
      <w:rFonts w:ascii="Courier New" w:hAnsi="Courier New" w:cs="Courier New"/>
      <w:sz w:val="20"/>
      <w:szCs w:val="20"/>
    </w:rPr>
  </w:style>
  <w:style w:type="table" w:styleId="afffc">
    <w:name w:val="Table Theme"/>
    <w:basedOn w:val="ab"/>
    <w:semiHidden/>
    <w:locked/>
    <w:rsid w:val="00421CC3"/>
    <w:pPr>
      <w:spacing w:afterLines="5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b"/>
    <w:semiHidden/>
    <w:locked/>
    <w:rsid w:val="00421CC3"/>
    <w:pPr>
      <w:spacing w:afterLines="50" w:line="30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b"/>
    <w:semiHidden/>
    <w:locked/>
    <w:rsid w:val="00421CC3"/>
    <w:pPr>
      <w:spacing w:afterLines="50"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d">
    <w:name w:val="Salutation"/>
    <w:basedOn w:val="a8"/>
    <w:next w:val="a8"/>
    <w:link w:val="Chare"/>
    <w:locked/>
    <w:rsid w:val="00421CC3"/>
  </w:style>
  <w:style w:type="paragraph" w:styleId="afffe">
    <w:name w:val="Plain Text"/>
    <w:basedOn w:val="a8"/>
    <w:link w:val="Charf"/>
    <w:locked/>
    <w:rsid w:val="00421CC3"/>
    <w:rPr>
      <w:rFonts w:ascii="宋体" w:hAnsi="Courier New" w:cs="Courier New"/>
    </w:rPr>
  </w:style>
  <w:style w:type="table" w:styleId="affff">
    <w:name w:val="Table Elegant"/>
    <w:basedOn w:val="ab"/>
    <w:semiHidden/>
    <w:locked/>
    <w:rsid w:val="00421CC3"/>
    <w:pPr>
      <w:spacing w:afterLines="5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0">
    <w:name w:val="E-mail Signature"/>
    <w:basedOn w:val="a8"/>
    <w:link w:val="Charf0"/>
    <w:locked/>
    <w:rsid w:val="00421CC3"/>
  </w:style>
  <w:style w:type="paragraph" w:styleId="affff1">
    <w:name w:val="Subtitle"/>
    <w:basedOn w:val="a8"/>
    <w:link w:val="Charf1"/>
    <w:qFormat/>
    <w:locked/>
    <w:rsid w:val="00421CC3"/>
    <w:pPr>
      <w:spacing w:before="240" w:after="60" w:line="312" w:lineRule="auto"/>
      <w:jc w:val="center"/>
      <w:outlineLvl w:val="1"/>
    </w:pPr>
    <w:rPr>
      <w:rFonts w:cs="Arial"/>
      <w:b/>
      <w:bCs/>
      <w:kern w:val="28"/>
      <w:sz w:val="32"/>
      <w:szCs w:val="32"/>
    </w:rPr>
  </w:style>
  <w:style w:type="table" w:styleId="18">
    <w:name w:val="Table Classic 1"/>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b"/>
    <w:semiHidden/>
    <w:locked/>
    <w:rsid w:val="00421CC3"/>
    <w:pPr>
      <w:spacing w:afterLines="50" w:line="30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b"/>
    <w:semiHidden/>
    <w:locked/>
    <w:rsid w:val="00421CC3"/>
    <w:pPr>
      <w:spacing w:afterLines="50" w:line="30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8"/>
    <w:locked/>
    <w:rsid w:val="00421CC3"/>
    <w:pPr>
      <w:snapToGrid w:val="0"/>
    </w:pPr>
    <w:rPr>
      <w:rFonts w:cs="Arial"/>
    </w:rPr>
  </w:style>
  <w:style w:type="table" w:styleId="19">
    <w:name w:val="Table Simple 1"/>
    <w:basedOn w:val="ab"/>
    <w:semiHidden/>
    <w:locked/>
    <w:rsid w:val="00421CC3"/>
    <w:pPr>
      <w:spacing w:afterLines="50"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b"/>
    <w:semiHidden/>
    <w:locked/>
    <w:rsid w:val="00421CC3"/>
    <w:pPr>
      <w:spacing w:afterLines="50" w:line="30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8"/>
    <w:link w:val="Charf2"/>
    <w:locked/>
    <w:rsid w:val="00421CC3"/>
    <w:pPr>
      <w:ind w:leftChars="2100" w:left="100"/>
    </w:pPr>
  </w:style>
  <w:style w:type="table" w:styleId="1a">
    <w:name w:val="Table Subtle 1"/>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b"/>
    <w:semiHidden/>
    <w:locked/>
    <w:rsid w:val="00421CC3"/>
    <w:pPr>
      <w:spacing w:afterLines="50" w:line="30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b"/>
    <w:semiHidden/>
    <w:locked/>
    <w:rsid w:val="00421CC3"/>
    <w:pPr>
      <w:spacing w:afterLines="50" w:line="30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b"/>
    <w:semiHidden/>
    <w:locked/>
    <w:rsid w:val="00421CC3"/>
    <w:pPr>
      <w:spacing w:afterLines="50" w:line="30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8"/>
    <w:locked/>
    <w:rsid w:val="00421CC3"/>
    <w:pPr>
      <w:ind w:left="200" w:hangingChars="200" w:hanging="200"/>
    </w:pPr>
  </w:style>
  <w:style w:type="paragraph" w:styleId="2d">
    <w:name w:val="List 2"/>
    <w:basedOn w:val="a8"/>
    <w:locked/>
    <w:rsid w:val="00421CC3"/>
    <w:pPr>
      <w:ind w:leftChars="200" w:left="100" w:hangingChars="200" w:hanging="200"/>
    </w:pPr>
  </w:style>
  <w:style w:type="paragraph" w:styleId="3c">
    <w:name w:val="List 3"/>
    <w:basedOn w:val="a8"/>
    <w:locked/>
    <w:rsid w:val="00421CC3"/>
    <w:pPr>
      <w:ind w:leftChars="400" w:left="100" w:hangingChars="200" w:hanging="200"/>
    </w:pPr>
  </w:style>
  <w:style w:type="paragraph" w:styleId="48">
    <w:name w:val="List 4"/>
    <w:basedOn w:val="a8"/>
    <w:locked/>
    <w:rsid w:val="00421CC3"/>
    <w:pPr>
      <w:ind w:leftChars="600" w:left="100" w:hangingChars="200" w:hanging="200"/>
    </w:pPr>
  </w:style>
  <w:style w:type="paragraph" w:styleId="56">
    <w:name w:val="List 5"/>
    <w:basedOn w:val="a8"/>
    <w:locked/>
    <w:rsid w:val="00421CC3"/>
    <w:pPr>
      <w:ind w:leftChars="800" w:left="100" w:hangingChars="200" w:hanging="200"/>
    </w:pPr>
  </w:style>
  <w:style w:type="paragraph" w:styleId="a">
    <w:name w:val="List Number"/>
    <w:basedOn w:val="a8"/>
    <w:locked/>
    <w:rsid w:val="00421CC3"/>
    <w:pPr>
      <w:numPr>
        <w:numId w:val="7"/>
      </w:numPr>
    </w:pPr>
  </w:style>
  <w:style w:type="paragraph" w:styleId="2">
    <w:name w:val="List Number 2"/>
    <w:basedOn w:val="a8"/>
    <w:locked/>
    <w:rsid w:val="00421CC3"/>
    <w:pPr>
      <w:numPr>
        <w:numId w:val="8"/>
      </w:numPr>
    </w:pPr>
  </w:style>
  <w:style w:type="paragraph" w:styleId="3">
    <w:name w:val="List Number 3"/>
    <w:basedOn w:val="a8"/>
    <w:locked/>
    <w:rsid w:val="00421CC3"/>
    <w:pPr>
      <w:numPr>
        <w:numId w:val="9"/>
      </w:numPr>
    </w:pPr>
  </w:style>
  <w:style w:type="paragraph" w:styleId="4">
    <w:name w:val="List Number 4"/>
    <w:basedOn w:val="a8"/>
    <w:locked/>
    <w:rsid w:val="00421CC3"/>
    <w:pPr>
      <w:numPr>
        <w:numId w:val="10"/>
      </w:numPr>
    </w:pPr>
  </w:style>
  <w:style w:type="paragraph" w:styleId="5">
    <w:name w:val="List Number 5"/>
    <w:basedOn w:val="a8"/>
    <w:locked/>
    <w:rsid w:val="00421CC3"/>
    <w:pPr>
      <w:numPr>
        <w:numId w:val="11"/>
      </w:numPr>
    </w:pPr>
  </w:style>
  <w:style w:type="paragraph" w:styleId="affff5">
    <w:name w:val="List Continue"/>
    <w:basedOn w:val="a8"/>
    <w:locked/>
    <w:rsid w:val="00421CC3"/>
    <w:pPr>
      <w:spacing w:after="120"/>
      <w:ind w:leftChars="200" w:left="420"/>
    </w:pPr>
  </w:style>
  <w:style w:type="paragraph" w:styleId="2e">
    <w:name w:val="List Continue 2"/>
    <w:basedOn w:val="a8"/>
    <w:locked/>
    <w:rsid w:val="00421CC3"/>
    <w:pPr>
      <w:spacing w:after="120"/>
      <w:ind w:leftChars="400" w:left="840"/>
    </w:pPr>
  </w:style>
  <w:style w:type="paragraph" w:styleId="3d">
    <w:name w:val="List Continue 3"/>
    <w:basedOn w:val="a8"/>
    <w:locked/>
    <w:rsid w:val="00421CC3"/>
    <w:pPr>
      <w:spacing w:after="120"/>
      <w:ind w:leftChars="600" w:left="1260"/>
    </w:pPr>
  </w:style>
  <w:style w:type="paragraph" w:styleId="49">
    <w:name w:val="List Continue 4"/>
    <w:basedOn w:val="a8"/>
    <w:locked/>
    <w:rsid w:val="00421CC3"/>
    <w:pPr>
      <w:spacing w:after="120"/>
      <w:ind w:leftChars="800" w:left="1680"/>
    </w:pPr>
  </w:style>
  <w:style w:type="paragraph" w:styleId="57">
    <w:name w:val="List Continue 5"/>
    <w:basedOn w:val="a8"/>
    <w:locked/>
    <w:rsid w:val="00421CC3"/>
    <w:pPr>
      <w:spacing w:after="120"/>
      <w:ind w:leftChars="1000" w:left="2100"/>
    </w:pPr>
  </w:style>
  <w:style w:type="paragraph" w:styleId="a0">
    <w:name w:val="List Bullet"/>
    <w:basedOn w:val="a8"/>
    <w:locked/>
    <w:rsid w:val="00421CC3"/>
    <w:pPr>
      <w:numPr>
        <w:numId w:val="12"/>
      </w:numPr>
    </w:pPr>
  </w:style>
  <w:style w:type="paragraph" w:styleId="20">
    <w:name w:val="List Bullet 2"/>
    <w:basedOn w:val="a8"/>
    <w:locked/>
    <w:rsid w:val="00421CC3"/>
    <w:pPr>
      <w:numPr>
        <w:numId w:val="13"/>
      </w:numPr>
    </w:pPr>
  </w:style>
  <w:style w:type="paragraph" w:styleId="30">
    <w:name w:val="List Bullet 3"/>
    <w:basedOn w:val="a8"/>
    <w:locked/>
    <w:rsid w:val="00421CC3"/>
    <w:pPr>
      <w:numPr>
        <w:numId w:val="14"/>
      </w:numPr>
    </w:pPr>
  </w:style>
  <w:style w:type="paragraph" w:styleId="40">
    <w:name w:val="List Bullet 4"/>
    <w:basedOn w:val="a8"/>
    <w:locked/>
    <w:rsid w:val="00421CC3"/>
    <w:pPr>
      <w:numPr>
        <w:numId w:val="15"/>
      </w:numPr>
    </w:pPr>
  </w:style>
  <w:style w:type="paragraph" w:styleId="50">
    <w:name w:val="List Bullet 5"/>
    <w:basedOn w:val="a8"/>
    <w:locked/>
    <w:rsid w:val="00421CC3"/>
    <w:pPr>
      <w:numPr>
        <w:numId w:val="16"/>
      </w:numPr>
    </w:pPr>
  </w:style>
  <w:style w:type="table" w:styleId="1c">
    <w:name w:val="Table List 1"/>
    <w:basedOn w:val="ab"/>
    <w:semiHidden/>
    <w:locked/>
    <w:rsid w:val="00421CC3"/>
    <w:pPr>
      <w:spacing w:afterLines="50" w:line="30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b"/>
    <w:semiHidden/>
    <w:locked/>
    <w:rsid w:val="00421CC3"/>
    <w:pPr>
      <w:spacing w:afterLines="50" w:line="30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b"/>
    <w:semiHidden/>
    <w:locked/>
    <w:rsid w:val="00421CC3"/>
    <w:pPr>
      <w:spacing w:afterLines="50" w:line="30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b"/>
    <w:semiHidden/>
    <w:locked/>
    <w:rsid w:val="00421CC3"/>
    <w:pPr>
      <w:spacing w:afterLines="50" w:line="30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b"/>
    <w:semiHidden/>
    <w:locked/>
    <w:rsid w:val="00421CC3"/>
    <w:pPr>
      <w:spacing w:afterLines="5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basedOn w:val="a8"/>
    <w:locked/>
    <w:rsid w:val="00421CC3"/>
    <w:rPr>
      <w:rFonts w:ascii="Times New Roman" w:hAnsi="Times New Roman"/>
      <w:sz w:val="24"/>
      <w:szCs w:val="24"/>
    </w:rPr>
  </w:style>
  <w:style w:type="paragraph" w:styleId="affff8">
    <w:name w:val="Signature"/>
    <w:basedOn w:val="a8"/>
    <w:link w:val="Charf3"/>
    <w:locked/>
    <w:rsid w:val="00421CC3"/>
    <w:pPr>
      <w:ind w:leftChars="2100" w:left="100"/>
    </w:pPr>
  </w:style>
  <w:style w:type="character" w:styleId="affff9">
    <w:name w:val="Emphasis"/>
    <w:qFormat/>
    <w:locked/>
    <w:rsid w:val="00421CC3"/>
    <w:rPr>
      <w:i/>
      <w:iCs/>
    </w:rPr>
  </w:style>
  <w:style w:type="paragraph" w:styleId="affffa">
    <w:name w:val="Date"/>
    <w:basedOn w:val="a8"/>
    <w:next w:val="a8"/>
    <w:link w:val="Charf4"/>
    <w:locked/>
    <w:rsid w:val="00421CC3"/>
    <w:pPr>
      <w:ind w:leftChars="2500" w:left="100"/>
    </w:pPr>
  </w:style>
  <w:style w:type="paragraph" w:styleId="affffb">
    <w:name w:val="envelope address"/>
    <w:basedOn w:val="a8"/>
    <w:locked/>
    <w:rsid w:val="00421CC3"/>
    <w:pPr>
      <w:framePr w:w="7920" w:h="1980" w:hRule="exact" w:hSpace="180" w:wrap="auto" w:hAnchor="page" w:xAlign="center" w:yAlign="bottom"/>
      <w:snapToGrid w:val="0"/>
      <w:ind w:leftChars="1400" w:left="100"/>
    </w:pPr>
    <w:rPr>
      <w:rFonts w:cs="Arial"/>
      <w:sz w:val="24"/>
      <w:szCs w:val="24"/>
    </w:rPr>
  </w:style>
  <w:style w:type="table" w:styleId="1d">
    <w:name w:val="Table Columns 1"/>
    <w:basedOn w:val="ab"/>
    <w:semiHidden/>
    <w:locked/>
    <w:rsid w:val="00421CC3"/>
    <w:pPr>
      <w:spacing w:afterLines="50" w:line="30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b"/>
    <w:semiHidden/>
    <w:locked/>
    <w:rsid w:val="00421CC3"/>
    <w:pPr>
      <w:spacing w:afterLines="50" w:line="30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locked/>
    <w:rsid w:val="00421CC3"/>
    <w:pPr>
      <w:spacing w:afterLines="50" w:line="30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b"/>
    <w:semiHidden/>
    <w:locked/>
    <w:rsid w:val="00421CC3"/>
    <w:pPr>
      <w:spacing w:afterLines="50"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b"/>
    <w:semiHidden/>
    <w:locked/>
    <w:rsid w:val="00421CC3"/>
    <w:pPr>
      <w:spacing w:afterLines="50"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b"/>
    <w:semiHidden/>
    <w:locked/>
    <w:rsid w:val="00421CC3"/>
    <w:pPr>
      <w:spacing w:afterLines="50"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b"/>
    <w:semiHidden/>
    <w:locked/>
    <w:rsid w:val="00421CC3"/>
    <w:pPr>
      <w:spacing w:afterLines="50" w:line="30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b"/>
    <w:semiHidden/>
    <w:locked/>
    <w:rsid w:val="00421CC3"/>
    <w:pPr>
      <w:spacing w:afterLines="50"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b"/>
    <w:semiHidden/>
    <w:locked/>
    <w:rsid w:val="00421CC3"/>
    <w:pPr>
      <w:spacing w:afterLines="50" w:line="30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locked/>
    <w:rsid w:val="00421CC3"/>
    <w:pPr>
      <w:spacing w:afterLines="50" w:line="30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Web 1"/>
    <w:basedOn w:val="ab"/>
    <w:semiHidden/>
    <w:locked/>
    <w:rsid w:val="00421CC3"/>
    <w:pPr>
      <w:spacing w:afterLines="50" w:line="30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b"/>
    <w:semiHidden/>
    <w:locked/>
    <w:rsid w:val="00421CC3"/>
    <w:pPr>
      <w:spacing w:afterLines="50" w:line="30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b"/>
    <w:semiHidden/>
    <w:locked/>
    <w:rsid w:val="00421CC3"/>
    <w:pPr>
      <w:spacing w:afterLines="50" w:line="30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8"/>
    <w:locked/>
    <w:rsid w:val="00421CC3"/>
    <w:pPr>
      <w:spacing w:after="120"/>
      <w:ind w:leftChars="700" w:left="1440" w:rightChars="700" w:right="1440"/>
    </w:pPr>
  </w:style>
  <w:style w:type="numbering" w:styleId="a7">
    <w:name w:val="Outline List 3"/>
    <w:basedOn w:val="ac"/>
    <w:semiHidden/>
    <w:locked/>
    <w:rsid w:val="00421CC3"/>
    <w:pPr>
      <w:numPr>
        <w:numId w:val="19"/>
      </w:numPr>
    </w:pPr>
  </w:style>
  <w:style w:type="paragraph" w:styleId="affffd">
    <w:name w:val="Message Header"/>
    <w:basedOn w:val="a8"/>
    <w:link w:val="Charf5"/>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e">
    <w:name w:val="line number"/>
    <w:basedOn w:val="aa"/>
    <w:locked/>
    <w:rsid w:val="00421CC3"/>
  </w:style>
  <w:style w:type="character" w:styleId="afffff">
    <w:name w:val="Strong"/>
    <w:qFormat/>
    <w:locked/>
    <w:rsid w:val="00421CC3"/>
    <w:rPr>
      <w:b/>
      <w:bCs/>
    </w:rPr>
  </w:style>
  <w:style w:type="paragraph" w:styleId="afffff0">
    <w:name w:val="Body Text Indent"/>
    <w:basedOn w:val="a8"/>
    <w:link w:val="Char11"/>
    <w:locked/>
    <w:rsid w:val="00421CC3"/>
    <w:pPr>
      <w:spacing w:after="120"/>
      <w:ind w:leftChars="200" w:left="420"/>
    </w:pPr>
  </w:style>
  <w:style w:type="paragraph" w:styleId="2f3">
    <w:name w:val="Body Text First Indent 2"/>
    <w:basedOn w:val="afffff0"/>
    <w:link w:val="2Char0"/>
    <w:locked/>
    <w:rsid w:val="00421CC3"/>
    <w:pPr>
      <w:ind w:firstLineChars="200" w:firstLine="420"/>
    </w:pPr>
  </w:style>
  <w:style w:type="paragraph" w:styleId="2f4">
    <w:name w:val="Body Text 2"/>
    <w:basedOn w:val="a8"/>
    <w:link w:val="2Char1"/>
    <w:locked/>
    <w:rsid w:val="00421CC3"/>
    <w:pPr>
      <w:spacing w:after="120" w:line="480" w:lineRule="auto"/>
    </w:pPr>
  </w:style>
  <w:style w:type="paragraph" w:styleId="3f2">
    <w:name w:val="Body Text 3"/>
    <w:basedOn w:val="a8"/>
    <w:link w:val="3Char0"/>
    <w:locked/>
    <w:rsid w:val="00421CC3"/>
    <w:pPr>
      <w:spacing w:after="120"/>
    </w:pPr>
    <w:rPr>
      <w:sz w:val="16"/>
      <w:szCs w:val="16"/>
    </w:rPr>
  </w:style>
  <w:style w:type="paragraph" w:styleId="2f5">
    <w:name w:val="Body Text Indent 2"/>
    <w:basedOn w:val="a8"/>
    <w:link w:val="2Char2"/>
    <w:locked/>
    <w:rsid w:val="00421CC3"/>
    <w:pPr>
      <w:spacing w:after="120" w:line="480" w:lineRule="auto"/>
      <w:ind w:leftChars="200" w:left="420"/>
    </w:pPr>
  </w:style>
  <w:style w:type="paragraph" w:styleId="3f3">
    <w:name w:val="Body Text Indent 3"/>
    <w:basedOn w:val="a8"/>
    <w:link w:val="3Char1"/>
    <w:locked/>
    <w:rsid w:val="00421CC3"/>
    <w:pPr>
      <w:spacing w:after="120"/>
      <w:ind w:leftChars="200" w:left="420"/>
    </w:pPr>
    <w:rPr>
      <w:sz w:val="16"/>
      <w:szCs w:val="16"/>
    </w:rPr>
  </w:style>
  <w:style w:type="paragraph" w:styleId="afffff1">
    <w:name w:val="Note Heading"/>
    <w:basedOn w:val="a8"/>
    <w:next w:val="a8"/>
    <w:link w:val="Charf6"/>
    <w:locked/>
    <w:rsid w:val="00421CC3"/>
    <w:pPr>
      <w:jc w:val="center"/>
    </w:pPr>
  </w:style>
  <w:style w:type="table" w:styleId="afffff2">
    <w:name w:val="Table Professional"/>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e">
    <w:name w:val="页脚右端（绿盟科技）"/>
    <w:basedOn w:val="aff9"/>
    <w:link w:val="Charf7"/>
    <w:qFormat/>
    <w:rsid w:val="00323012"/>
    <w:pPr>
      <w:jc w:val="right"/>
    </w:pPr>
  </w:style>
  <w:style w:type="paragraph" w:customStyle="1" w:styleId="a6">
    <w:name w:val="表格标注（绿盟科技）"/>
    <w:basedOn w:val="a5"/>
    <w:next w:val="a9"/>
    <w:rsid w:val="005C5DA2"/>
    <w:pPr>
      <w:numPr>
        <w:ilvl w:val="7"/>
      </w:numPr>
    </w:pPr>
  </w:style>
  <w:style w:type="table" w:customStyle="1" w:styleId="afffff3">
    <w:name w:val="文档表格无标题行型（绿盟科技）"/>
    <w:basedOn w:val="af8"/>
    <w:rsid w:val="00B05635"/>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4">
    <w:name w:val="文档表格无标题列型（绿盟科技）"/>
    <w:basedOn w:val="af8"/>
    <w:rsid w:val="00494D03"/>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f7">
    <w:name w:val="页脚右端（绿盟科技） Char"/>
    <w:basedOn w:val="Char7"/>
    <w:link w:val="affe"/>
    <w:rsid w:val="00323012"/>
    <w:rPr>
      <w:rFonts w:ascii="Arial" w:eastAsia="宋体" w:hAnsi="Arial"/>
      <w:b/>
      <w:color w:val="FFFFFF"/>
      <w:sz w:val="18"/>
      <w:szCs w:val="18"/>
      <w:lang w:val="en-US" w:eastAsia="zh-CN" w:bidi="ar-SA"/>
    </w:rPr>
  </w:style>
  <w:style w:type="paragraph" w:customStyle="1" w:styleId="afffff5">
    <w:name w:val="页脚页码（绿盟科技）"/>
    <w:basedOn w:val="af0"/>
    <w:rsid w:val="00445BE0"/>
    <w:pPr>
      <w:framePr w:w="703" w:wrap="around" w:vAnchor="text" w:hAnchor="page" w:x="5598" w:y="247"/>
      <w:jc w:val="center"/>
    </w:pPr>
    <w:rPr>
      <w:sz w:val="18"/>
    </w:rPr>
  </w:style>
  <w:style w:type="character" w:customStyle="1" w:styleId="Char8">
    <w:name w:val="正文（绿盟科技） Char"/>
    <w:link w:val="a9"/>
    <w:rsid w:val="009C5016"/>
    <w:rPr>
      <w:sz w:val="21"/>
      <w:szCs w:val="21"/>
      <w:lang w:bidi="ar-SA"/>
    </w:rPr>
  </w:style>
  <w:style w:type="character" w:customStyle="1" w:styleId="Char9">
    <w:name w:val="正文首行缩进（绿盟科技） Char"/>
    <w:link w:val="affa"/>
    <w:rsid w:val="009C5016"/>
    <w:rPr>
      <w:sz w:val="21"/>
      <w:szCs w:val="21"/>
    </w:rPr>
  </w:style>
  <w:style w:type="character" w:customStyle="1" w:styleId="severitymidclass1">
    <w:name w:val="severity_mid_class1"/>
    <w:rsid w:val="00392490"/>
    <w:rPr>
      <w:color w:val="993300"/>
    </w:rPr>
  </w:style>
  <w:style w:type="paragraph" w:customStyle="1" w:styleId="font5">
    <w:name w:val="font5"/>
    <w:basedOn w:val="a8"/>
    <w:rsid w:val="00597615"/>
    <w:pPr>
      <w:spacing w:before="100" w:beforeAutospacing="1" w:after="100" w:afterAutospacing="1" w:line="240" w:lineRule="auto"/>
      <w:jc w:val="left"/>
    </w:pPr>
    <w:rPr>
      <w:rFonts w:ascii="宋体" w:hAnsi="宋体" w:cs="宋体"/>
      <w:sz w:val="18"/>
      <w:szCs w:val="18"/>
    </w:rPr>
  </w:style>
  <w:style w:type="paragraph" w:customStyle="1" w:styleId="font6">
    <w:name w:val="font6"/>
    <w:basedOn w:val="a8"/>
    <w:rsid w:val="00597615"/>
    <w:pPr>
      <w:spacing w:before="100" w:beforeAutospacing="1" w:after="100" w:afterAutospacing="1" w:line="240" w:lineRule="auto"/>
      <w:jc w:val="left"/>
    </w:pPr>
    <w:rPr>
      <w:rFonts w:ascii="宋体" w:hAnsi="宋体" w:cs="宋体"/>
      <w:color w:val="000000"/>
      <w:sz w:val="22"/>
      <w:szCs w:val="22"/>
    </w:rPr>
  </w:style>
  <w:style w:type="paragraph" w:customStyle="1" w:styleId="xl65">
    <w:name w:val="xl65"/>
    <w:basedOn w:val="a8"/>
    <w:rsid w:val="005976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cs="Arial"/>
      <w:sz w:val="24"/>
      <w:szCs w:val="24"/>
    </w:rPr>
  </w:style>
  <w:style w:type="paragraph" w:customStyle="1" w:styleId="1f0">
    <w:name w:val="1"/>
    <w:uiPriority w:val="99"/>
    <w:rsid w:val="00FD2361"/>
    <w:pPr>
      <w:spacing w:line="240" w:lineRule="atLeast"/>
      <w:jc w:val="both"/>
    </w:pPr>
    <w:rPr>
      <w:sz w:val="21"/>
      <w:szCs w:val="21"/>
    </w:rPr>
  </w:style>
  <w:style w:type="paragraph" w:customStyle="1" w:styleId="bgtabtitle">
    <w:name w:val="bg_tab_title"/>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abblank">
    <w:name w:val="bg_tab_blank"/>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bgtabkey">
    <w:name w:val="bg_tab_key"/>
    <w:basedOn w:val="a8"/>
    <w:rsid w:val="00FD2361"/>
    <w:pPr>
      <w:shd w:val="clear" w:color="auto" w:fill="E7E7E7"/>
      <w:spacing w:before="100" w:beforeAutospacing="1" w:after="100" w:afterAutospacing="1" w:line="240" w:lineRule="auto"/>
      <w:jc w:val="left"/>
    </w:pPr>
    <w:rPr>
      <w:rFonts w:ascii="宋体" w:hAnsi="宋体" w:cs="宋体"/>
      <w:sz w:val="18"/>
      <w:szCs w:val="18"/>
    </w:rPr>
  </w:style>
  <w:style w:type="paragraph" w:customStyle="1" w:styleId="bgodd">
    <w:name w:val="bg_odd"/>
    <w:basedOn w:val="a8"/>
    <w:rsid w:val="00FD2361"/>
    <w:pPr>
      <w:shd w:val="clear" w:color="auto" w:fill="F3F3F3"/>
      <w:spacing w:before="100" w:beforeAutospacing="1" w:after="100" w:afterAutospacing="1" w:line="240" w:lineRule="auto"/>
      <w:jc w:val="left"/>
    </w:pPr>
    <w:rPr>
      <w:rFonts w:ascii="宋体" w:hAnsi="宋体" w:cs="宋体"/>
      <w:sz w:val="18"/>
      <w:szCs w:val="18"/>
    </w:rPr>
  </w:style>
  <w:style w:type="paragraph" w:customStyle="1" w:styleId="bgeven">
    <w:name w:val="bg_even"/>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ext">
    <w:name w:val="bg_text"/>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ipt1">
    <w:name w:val="ipt1"/>
    <w:basedOn w:val="a8"/>
    <w:rsid w:val="00FD2361"/>
    <w:pPr>
      <w:pBdr>
        <w:top w:val="double" w:sz="2" w:space="0" w:color="979797"/>
        <w:left w:val="double" w:sz="2" w:space="0" w:color="979797"/>
        <w:bottom w:val="double" w:sz="2" w:space="0" w:color="979797"/>
        <w:right w:val="double" w:sz="2" w:space="0" w:color="979797"/>
      </w:pBdr>
      <w:shd w:val="clear" w:color="auto" w:fill="FFFFFF"/>
      <w:spacing w:before="100" w:beforeAutospacing="1" w:after="100" w:afterAutospacing="1" w:line="240" w:lineRule="auto"/>
      <w:jc w:val="left"/>
    </w:pPr>
    <w:rPr>
      <w:rFonts w:ascii="宋体" w:hAnsi="宋体" w:cs="宋体"/>
      <w:sz w:val="18"/>
      <w:szCs w:val="18"/>
    </w:rPr>
  </w:style>
  <w:style w:type="paragraph" w:customStyle="1" w:styleId="mover">
    <w:name w:val="mover"/>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mout">
    <w:name w:val="mout"/>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severityclass">
    <w:name w:val="severity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olidborder">
    <w:name w:val="solidborder"/>
    <w:basedOn w:val="a8"/>
    <w:rsid w:val="00FD236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left"/>
    </w:pPr>
    <w:rPr>
      <w:rFonts w:ascii="宋体" w:hAnsi="宋体" w:cs="宋体"/>
      <w:sz w:val="18"/>
      <w:szCs w:val="18"/>
    </w:rPr>
  </w:style>
  <w:style w:type="paragraph" w:customStyle="1" w:styleId="severityhighclass">
    <w:name w:val="severity_high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everitymidclass">
    <w:name w:val="severity_mid_class"/>
    <w:basedOn w:val="a8"/>
    <w:rsid w:val="00FD2361"/>
    <w:pPr>
      <w:spacing w:before="100" w:beforeAutospacing="1" w:after="100" w:afterAutospacing="1" w:line="240" w:lineRule="auto"/>
      <w:jc w:val="left"/>
    </w:pPr>
    <w:rPr>
      <w:rFonts w:ascii="宋体" w:hAnsi="宋体" w:cs="宋体"/>
      <w:color w:val="F0D5A7"/>
      <w:sz w:val="18"/>
      <w:szCs w:val="18"/>
    </w:rPr>
  </w:style>
  <w:style w:type="paragraph" w:customStyle="1" w:styleId="severitylowclass">
    <w:name w:val="severity_low_class"/>
    <w:basedOn w:val="a8"/>
    <w:rsid w:val="00FD2361"/>
    <w:pPr>
      <w:spacing w:before="100" w:beforeAutospacing="1" w:after="100" w:afterAutospacing="1" w:line="240" w:lineRule="auto"/>
      <w:jc w:val="left"/>
    </w:pPr>
    <w:rPr>
      <w:rFonts w:ascii="宋体" w:hAnsi="宋体" w:cs="宋体"/>
      <w:color w:val="93D796"/>
      <w:sz w:val="18"/>
      <w:szCs w:val="18"/>
    </w:rPr>
  </w:style>
  <w:style w:type="paragraph" w:customStyle="1" w:styleId="divv1">
    <w:name w:val="divv1"/>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tabv1">
    <w:name w:val="tabv1"/>
    <w:basedOn w:val="a8"/>
    <w:rsid w:val="00FD2361"/>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ascii="宋体" w:hAnsi="宋体" w:cs="宋体"/>
      <w:sz w:val="18"/>
      <w:szCs w:val="18"/>
    </w:rPr>
  </w:style>
  <w:style w:type="character" w:customStyle="1" w:styleId="CharChar3">
    <w:name w:val="Char Char3"/>
    <w:semiHidden/>
    <w:rsid w:val="00FD2361"/>
    <w:rPr>
      <w:sz w:val="15"/>
      <w:szCs w:val="18"/>
    </w:rPr>
  </w:style>
  <w:style w:type="table" w:customStyle="1" w:styleId="--">
    <w:name w:val="绿盟科技--表格（版本变更记录）"/>
    <w:basedOn w:val="ab"/>
    <w:rsid w:val="00FD2361"/>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0">
    <w:name w:val="绿盟科技--变更与声明加粗"/>
    <w:basedOn w:val="--1"/>
    <w:link w:val="--Char"/>
    <w:qFormat/>
    <w:rsid w:val="00FD2361"/>
    <w:pPr>
      <w:ind w:leftChars="50" w:left="50" w:rightChars="50" w:right="50"/>
    </w:pPr>
    <w:rPr>
      <w:b/>
      <w:sz w:val="18"/>
      <w:lang/>
    </w:rPr>
  </w:style>
  <w:style w:type="table" w:customStyle="1" w:styleId="--2">
    <w:name w:val="绿盟科技--表格（适用性声明）"/>
    <w:basedOn w:val="--"/>
    <w:rsid w:val="00FD2361"/>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
    <w:name w:val="绿盟科技--变更与声明加粗 Char"/>
    <w:link w:val="--0"/>
    <w:rsid w:val="00FD2361"/>
    <w:rPr>
      <w:b/>
      <w:sz w:val="18"/>
      <w:szCs w:val="21"/>
    </w:rPr>
  </w:style>
  <w:style w:type="paragraph" w:customStyle="1" w:styleId="--3">
    <w:name w:val="绿盟科技--变更与声明内容"/>
    <w:basedOn w:val="--0"/>
    <w:qFormat/>
    <w:rsid w:val="00FD2361"/>
    <w:rPr>
      <w:b w:val="0"/>
    </w:rPr>
  </w:style>
  <w:style w:type="table" w:customStyle="1" w:styleId="--4">
    <w:name w:val="绿盟科技--文档表格"/>
    <w:basedOn w:val="af8"/>
    <w:rsid w:val="00FD2361"/>
    <w:pPr>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5">
    <w:name w:val="绿盟科技--文档属性标题"/>
    <w:basedOn w:val="--1"/>
    <w:qFormat/>
    <w:rsid w:val="00FD2361"/>
    <w:pPr>
      <w:framePr w:hSpace="180" w:wrap="around" w:vAnchor="text" w:hAnchor="margin" w:xAlign="inside" w:y="121"/>
      <w:suppressOverlap/>
    </w:pPr>
    <w:rPr>
      <w:b/>
      <w:sz w:val="18"/>
    </w:rPr>
  </w:style>
  <w:style w:type="paragraph" w:customStyle="1" w:styleId="--20">
    <w:name w:val="绿盟科技--目录 2"/>
    <w:basedOn w:val="24"/>
    <w:qFormat/>
    <w:rsid w:val="00FD2361"/>
    <w:pPr>
      <w:tabs>
        <w:tab w:val="left" w:pos="840"/>
        <w:tab w:val="right" w:leader="dot" w:pos="8494"/>
      </w:tabs>
      <w:spacing w:afterLines="50" w:line="300" w:lineRule="auto"/>
    </w:pPr>
    <w:rPr>
      <w:noProof/>
    </w:rPr>
  </w:style>
  <w:style w:type="paragraph" w:customStyle="1" w:styleId="--7">
    <w:name w:val="绿盟科技--文档属性"/>
    <w:basedOn w:val="--5"/>
    <w:qFormat/>
    <w:rsid w:val="00FD2361"/>
    <w:pPr>
      <w:framePr w:wrap="around"/>
      <w:ind w:leftChars="50" w:left="50"/>
    </w:pPr>
    <w:rPr>
      <w:b w:val="0"/>
    </w:rPr>
  </w:style>
  <w:style w:type="paragraph" w:customStyle="1" w:styleId="--00">
    <w:name w:val="绿盟科技--标题 0"/>
    <w:basedOn w:val="af4"/>
    <w:qFormat/>
    <w:rsid w:val="00FD2361"/>
    <w:pPr>
      <w:keepNext/>
      <w:keepLines/>
      <w:framePr w:hSpace="180" w:wrap="around" w:vAnchor="text" w:hAnchor="margin" w:xAlign="inside" w:y="121"/>
      <w:widowControl w:val="0"/>
      <w:suppressOverlap/>
    </w:pPr>
    <w:rPr>
      <w:bCs w:val="0"/>
    </w:rPr>
  </w:style>
  <w:style w:type="paragraph" w:customStyle="1" w:styleId="--8">
    <w:name w:val="绿盟科技--封面版权声明"/>
    <w:basedOn w:val="--5"/>
    <w:qFormat/>
    <w:rsid w:val="00FD2361"/>
    <w:pPr>
      <w:framePr w:wrap="around"/>
      <w:jc w:val="right"/>
    </w:pPr>
  </w:style>
  <w:style w:type="paragraph" w:customStyle="1" w:styleId="--10">
    <w:name w:val="绿盟科技--目录 1"/>
    <w:basedOn w:val="13"/>
    <w:qFormat/>
    <w:rsid w:val="00FD2361"/>
    <w:pPr>
      <w:tabs>
        <w:tab w:val="left" w:pos="630"/>
        <w:tab w:val="right" w:leader="dot" w:pos="8494"/>
      </w:tabs>
      <w:spacing w:afterLines="50" w:line="300" w:lineRule="auto"/>
    </w:pPr>
    <w:rPr>
      <w:b/>
      <w:noProof/>
    </w:rPr>
  </w:style>
  <w:style w:type="paragraph" w:customStyle="1" w:styleId="--9">
    <w:name w:val="绿盟科技--列表（编号一级）"/>
    <w:basedOn w:val="--1"/>
    <w:qFormat/>
    <w:rsid w:val="00FD2361"/>
    <w:pPr>
      <w:spacing w:beforeLines="25"/>
      <w:ind w:left="420" w:hanging="420"/>
    </w:pPr>
  </w:style>
  <w:style w:type="paragraph" w:customStyle="1" w:styleId="--a">
    <w:name w:val="绿盟科技--文档表格标题行"/>
    <w:basedOn w:val="--b"/>
    <w:next w:val="--b"/>
    <w:qFormat/>
    <w:rsid w:val="00FD2361"/>
    <w:pPr>
      <w:jc w:val="center"/>
    </w:pPr>
    <w:rPr>
      <w:b/>
    </w:rPr>
  </w:style>
  <w:style w:type="paragraph" w:customStyle="1" w:styleId="--c">
    <w:name w:val="绿盟科技--列表（符号一级）"/>
    <w:basedOn w:val="--1"/>
    <w:qFormat/>
    <w:rsid w:val="00FD2361"/>
    <w:pPr>
      <w:ind w:left="420" w:hanging="420"/>
    </w:pPr>
  </w:style>
  <w:style w:type="paragraph" w:customStyle="1" w:styleId="--d">
    <w:name w:val="绿盟科技--文档表格标题列"/>
    <w:basedOn w:val="--b"/>
    <w:qFormat/>
    <w:rsid w:val="00FD2361"/>
    <w:rPr>
      <w:b/>
    </w:rPr>
  </w:style>
  <w:style w:type="paragraph" w:customStyle="1" w:styleId="--b">
    <w:name w:val="绿盟科技--文档表格内容"/>
    <w:basedOn w:val="--1"/>
    <w:qFormat/>
    <w:rsid w:val="00FD2361"/>
  </w:style>
  <w:style w:type="paragraph" w:customStyle="1" w:styleId="--1">
    <w:name w:val="绿盟科技--正文"/>
    <w:qFormat/>
    <w:rsid w:val="00FD2361"/>
    <w:pPr>
      <w:spacing w:line="300" w:lineRule="auto"/>
    </w:pPr>
    <w:rPr>
      <w:sz w:val="21"/>
      <w:szCs w:val="21"/>
    </w:rPr>
  </w:style>
  <w:style w:type="paragraph" w:customStyle="1" w:styleId="--e">
    <w:name w:val="绿盟科技--正文首行缩进"/>
    <w:basedOn w:val="--1"/>
    <w:qFormat/>
    <w:rsid w:val="00FD2361"/>
    <w:pPr>
      <w:spacing w:after="50"/>
      <w:ind w:firstLineChars="200" w:firstLine="200"/>
    </w:pPr>
  </w:style>
  <w:style w:type="paragraph" w:customStyle="1" w:styleId="--f">
    <w:name w:val="绿盟科技--页眉右端"/>
    <w:basedOn w:val="ad"/>
    <w:qFormat/>
    <w:rsid w:val="00FD2361"/>
    <w:pPr>
      <w:spacing w:afterLines="50" w:line="300" w:lineRule="auto"/>
      <w:jc w:val="right"/>
    </w:pPr>
    <w:rPr>
      <w:b/>
      <w:color w:val="FFFFFF"/>
    </w:rPr>
  </w:style>
  <w:style w:type="paragraph" w:customStyle="1" w:styleId="--f0">
    <w:name w:val="绿盟科技--正文左侧缩进"/>
    <w:basedOn w:val="--1"/>
    <w:qFormat/>
    <w:rsid w:val="00FD2361"/>
    <w:pPr>
      <w:spacing w:after="50"/>
      <w:ind w:leftChars="200" w:left="200"/>
    </w:pPr>
  </w:style>
  <w:style w:type="paragraph" w:customStyle="1" w:styleId="--f1">
    <w:name w:val="绿盟科技--正文两侧缩进"/>
    <w:basedOn w:val="--1"/>
    <w:qFormat/>
    <w:rsid w:val="00FD2361"/>
    <w:pPr>
      <w:spacing w:after="50"/>
      <w:ind w:leftChars="200" w:left="200" w:rightChars="200" w:right="200"/>
    </w:pPr>
  </w:style>
  <w:style w:type="paragraph" w:customStyle="1" w:styleId="--f2">
    <w:name w:val="绿盟科技--页脚右端"/>
    <w:basedOn w:val="--f"/>
    <w:qFormat/>
    <w:rsid w:val="00FD2361"/>
    <w:rPr>
      <w:color w:val="auto"/>
    </w:rPr>
  </w:style>
  <w:style w:type="paragraph" w:customStyle="1" w:styleId="--f3">
    <w:name w:val="绿盟科技--页脚左端"/>
    <w:basedOn w:val="--f2"/>
    <w:qFormat/>
    <w:rsid w:val="00FD2361"/>
    <w:pPr>
      <w:spacing w:afterLines="0"/>
      <w:jc w:val="left"/>
    </w:pPr>
  </w:style>
  <w:style w:type="paragraph" w:customStyle="1" w:styleId="--11">
    <w:name w:val="绿盟科技--附录1"/>
    <w:basedOn w:val="14"/>
    <w:qFormat/>
    <w:rsid w:val="00FD2361"/>
    <w:pPr>
      <w:keepNext/>
      <w:keepLines/>
      <w:tabs>
        <w:tab w:val="num" w:pos="1304"/>
      </w:tabs>
      <w:spacing w:before="480" w:afterLines="100"/>
      <w:ind w:left="425" w:hanging="425"/>
    </w:pPr>
    <w:rPr>
      <w:bCs w:val="0"/>
    </w:rPr>
  </w:style>
  <w:style w:type="paragraph" w:customStyle="1" w:styleId="--21">
    <w:name w:val="绿盟科技--附录2"/>
    <w:basedOn w:val="25"/>
    <w:qFormat/>
    <w:rsid w:val="00FD2361"/>
    <w:pPr>
      <w:tabs>
        <w:tab w:val="num" w:pos="624"/>
      </w:tabs>
      <w:spacing w:beforeLines="50" w:afterLines="50"/>
      <w:ind w:left="425" w:hanging="425"/>
    </w:pPr>
    <w:rPr>
      <w:bCs w:val="0"/>
    </w:rPr>
  </w:style>
  <w:style w:type="paragraph" w:customStyle="1" w:styleId="--30">
    <w:name w:val="绿盟科技--附录3"/>
    <w:basedOn w:val="35"/>
    <w:qFormat/>
    <w:rsid w:val="00FD2361"/>
    <w:pPr>
      <w:tabs>
        <w:tab w:val="num" w:pos="851"/>
      </w:tabs>
      <w:spacing w:beforeLines="50" w:afterLines="50"/>
      <w:ind w:left="425" w:hanging="425"/>
    </w:pPr>
    <w:rPr>
      <w:bCs w:val="0"/>
    </w:rPr>
  </w:style>
  <w:style w:type="paragraph" w:customStyle="1" w:styleId="--40">
    <w:name w:val="绿盟科技--附录4"/>
    <w:basedOn w:val="44"/>
    <w:qFormat/>
    <w:rsid w:val="00FD2361"/>
    <w:pPr>
      <w:tabs>
        <w:tab w:val="num" w:pos="1134"/>
      </w:tabs>
      <w:spacing w:beforeLines="50" w:afterLines="50" w:line="300" w:lineRule="auto"/>
      <w:ind w:left="1361" w:hanging="1361"/>
    </w:pPr>
    <w:rPr>
      <w:szCs w:val="28"/>
    </w:rPr>
  </w:style>
  <w:style w:type="paragraph" w:customStyle="1" w:styleId="--12">
    <w:name w:val="绿盟科技--标题 1"/>
    <w:basedOn w:val="1"/>
    <w:qFormat/>
    <w:rsid w:val="00FD2361"/>
    <w:pPr>
      <w:widowControl w:val="0"/>
      <w:numPr>
        <w:numId w:val="0"/>
      </w:numPr>
      <w:tabs>
        <w:tab w:val="num" w:pos="907"/>
      </w:tabs>
      <w:spacing w:line="576" w:lineRule="auto"/>
      <w:ind w:left="907" w:hanging="907"/>
    </w:pPr>
  </w:style>
  <w:style w:type="paragraph" w:customStyle="1" w:styleId="--22">
    <w:name w:val="绿盟科技--标题 2"/>
    <w:basedOn w:val="21"/>
    <w:next w:val="--1"/>
    <w:qFormat/>
    <w:rsid w:val="00FD2361"/>
    <w:pPr>
      <w:numPr>
        <w:ilvl w:val="0"/>
        <w:numId w:val="0"/>
      </w:numPr>
      <w:tabs>
        <w:tab w:val="num" w:pos="794"/>
      </w:tabs>
      <w:spacing w:line="415" w:lineRule="auto"/>
      <w:ind w:left="794" w:hanging="794"/>
    </w:pPr>
    <w:rPr>
      <w:szCs w:val="32"/>
    </w:rPr>
  </w:style>
  <w:style w:type="paragraph" w:customStyle="1" w:styleId="--31">
    <w:name w:val="绿盟科技--标题 3"/>
    <w:basedOn w:val="31"/>
    <w:next w:val="--1"/>
    <w:qFormat/>
    <w:rsid w:val="00FD2361"/>
    <w:pPr>
      <w:widowControl w:val="0"/>
      <w:numPr>
        <w:ilvl w:val="0"/>
        <w:numId w:val="0"/>
      </w:numPr>
      <w:tabs>
        <w:tab w:val="num" w:pos="907"/>
        <w:tab w:val="left" w:pos="960"/>
      </w:tabs>
      <w:spacing w:line="415" w:lineRule="auto"/>
      <w:ind w:left="907" w:hanging="907"/>
    </w:pPr>
    <w:rPr>
      <w:bCs w:val="0"/>
      <w:szCs w:val="30"/>
    </w:rPr>
  </w:style>
  <w:style w:type="paragraph" w:customStyle="1" w:styleId="--f4">
    <w:name w:val="绿盟科技--目录"/>
    <w:basedOn w:val="--1"/>
    <w:qFormat/>
    <w:rsid w:val="00FD2361"/>
    <w:pPr>
      <w:spacing w:after="156"/>
      <w:jc w:val="center"/>
    </w:pPr>
    <w:rPr>
      <w:rFonts w:eastAsia="黑体"/>
      <w:b/>
      <w:sz w:val="44"/>
    </w:rPr>
  </w:style>
  <w:style w:type="paragraph" w:customStyle="1" w:styleId="--41">
    <w:name w:val="绿盟科技--标题 4"/>
    <w:basedOn w:val="41"/>
    <w:next w:val="--1"/>
    <w:qFormat/>
    <w:rsid w:val="00FD2361"/>
    <w:pPr>
      <w:numPr>
        <w:ilvl w:val="0"/>
        <w:numId w:val="0"/>
      </w:numPr>
      <w:tabs>
        <w:tab w:val="num" w:pos="1021"/>
      </w:tabs>
      <w:spacing w:after="156"/>
      <w:ind w:left="1021" w:hanging="1021"/>
    </w:pPr>
    <w:rPr>
      <w:bCs w:val="0"/>
    </w:rPr>
  </w:style>
  <w:style w:type="paragraph" w:customStyle="1" w:styleId="--50">
    <w:name w:val="绿盟科技--标题 5（无编号）"/>
    <w:basedOn w:val="52"/>
    <w:qFormat/>
    <w:rsid w:val="00FD2361"/>
    <w:pPr>
      <w:widowControl w:val="0"/>
    </w:pPr>
    <w:rPr>
      <w:bCs w:val="0"/>
    </w:rPr>
  </w:style>
  <w:style w:type="paragraph" w:customStyle="1" w:styleId="--60">
    <w:name w:val="绿盟科技--标题 6（无编号）"/>
    <w:basedOn w:val="60"/>
    <w:qFormat/>
    <w:rsid w:val="00FD2361"/>
    <w:pPr>
      <w:widowControl w:val="0"/>
      <w:spacing w:line="319" w:lineRule="auto"/>
    </w:pPr>
    <w:rPr>
      <w:bCs w:val="0"/>
    </w:rPr>
  </w:style>
  <w:style w:type="paragraph" w:customStyle="1" w:styleId="--51">
    <w:name w:val="绿盟科技--标题 5（有编号）"/>
    <w:basedOn w:val="--50"/>
    <w:qFormat/>
    <w:rsid w:val="00FD2361"/>
    <w:pPr>
      <w:tabs>
        <w:tab w:val="num" w:pos="1134"/>
      </w:tabs>
      <w:ind w:left="1134" w:hanging="1134"/>
    </w:pPr>
  </w:style>
  <w:style w:type="paragraph" w:customStyle="1" w:styleId="--61">
    <w:name w:val="绿盟科技--标题 6（有编号）"/>
    <w:basedOn w:val="--60"/>
    <w:qFormat/>
    <w:rsid w:val="00FD2361"/>
    <w:pPr>
      <w:tabs>
        <w:tab w:val="num" w:pos="1247"/>
      </w:tabs>
    </w:pPr>
  </w:style>
  <w:style w:type="paragraph" w:customStyle="1" w:styleId="--32">
    <w:name w:val="绿盟科技--目录 3"/>
    <w:basedOn w:val="34"/>
    <w:qFormat/>
    <w:rsid w:val="00FD2361"/>
    <w:pPr>
      <w:tabs>
        <w:tab w:val="left" w:pos="1260"/>
        <w:tab w:val="right" w:leader="dot" w:pos="8494"/>
      </w:tabs>
      <w:spacing w:afterLines="50" w:line="300" w:lineRule="auto"/>
    </w:pPr>
    <w:rPr>
      <w:noProof/>
    </w:rPr>
  </w:style>
  <w:style w:type="paragraph" w:customStyle="1" w:styleId="--f5">
    <w:name w:val="绿盟科技--列表（编号二级）"/>
    <w:basedOn w:val="--9"/>
    <w:qFormat/>
    <w:rsid w:val="00FD2361"/>
    <w:pPr>
      <w:spacing w:beforeLines="0"/>
      <w:ind w:left="840"/>
    </w:pPr>
  </w:style>
  <w:style w:type="paragraph" w:customStyle="1" w:styleId="--f6">
    <w:name w:val="绿盟科技--列表（符号二级）"/>
    <w:basedOn w:val="--c"/>
    <w:qFormat/>
    <w:rsid w:val="00FD2361"/>
    <w:pPr>
      <w:ind w:left="840"/>
    </w:pPr>
  </w:style>
  <w:style w:type="paragraph" w:customStyle="1" w:styleId="--f7">
    <w:name w:val="绿盟科技--文本引用"/>
    <w:basedOn w:val="--e"/>
    <w:next w:val="--1"/>
    <w:rsid w:val="00FD2361"/>
    <w:pPr>
      <w:pBdr>
        <w:top w:val="single" w:sz="4" w:space="1" w:color="auto"/>
        <w:bottom w:val="single" w:sz="4" w:space="1" w:color="auto"/>
      </w:pBdr>
      <w:shd w:val="clear" w:color="auto" w:fill="E6E6E6"/>
      <w:ind w:firstLine="420"/>
    </w:pPr>
  </w:style>
  <w:style w:type="paragraph" w:customStyle="1" w:styleId="--f8">
    <w:name w:val="绿盟科技--文本强调"/>
    <w:basedOn w:val="--1"/>
    <w:next w:val="--1"/>
    <w:rsid w:val="00FD2361"/>
    <w:rPr>
      <w:b/>
      <w:u w:val="single"/>
    </w:rPr>
  </w:style>
  <w:style w:type="paragraph" w:customStyle="1" w:styleId="--f9">
    <w:name w:val="绿盟科技--图片"/>
    <w:rsid w:val="00FD2361"/>
    <w:pPr>
      <w:spacing w:beforeLines="25" w:afterLines="25"/>
      <w:jc w:val="center"/>
    </w:pPr>
    <w:rPr>
      <w:sz w:val="21"/>
      <w:szCs w:val="21"/>
    </w:rPr>
  </w:style>
  <w:style w:type="paragraph" w:customStyle="1" w:styleId="--fa">
    <w:name w:val="绿盟科技--题注"/>
    <w:rsid w:val="00FD2361"/>
    <w:pPr>
      <w:spacing w:after="156"/>
      <w:jc w:val="center"/>
    </w:pPr>
    <w:rPr>
      <w:rFonts w:eastAsia="黑体" w:cs="Arial"/>
      <w:sz w:val="21"/>
      <w:szCs w:val="21"/>
    </w:rPr>
  </w:style>
  <w:style w:type="character" w:customStyle="1" w:styleId="2Char">
    <w:name w:val="标题 2 Char"/>
    <w:aliases w:val="prop2 Char,PIM2 Char,2 Char,H2 Char,h2 Char,Heading 21 Char,Heading 2 Hidden Char,Heading 2 CCBS Char"/>
    <w:link w:val="21"/>
    <w:rsid w:val="00FD2361"/>
    <w:rPr>
      <w:rFonts w:eastAsia="黑体"/>
      <w:b/>
      <w:kern w:val="2"/>
      <w:sz w:val="32"/>
      <w:szCs w:val="21"/>
      <w:lang/>
    </w:rPr>
  </w:style>
  <w:style w:type="character" w:customStyle="1" w:styleId="3Char">
    <w:name w:val="标题 3 Char"/>
    <w:link w:val="31"/>
    <w:rsid w:val="00FD2361"/>
    <w:rPr>
      <w:rFonts w:eastAsia="黑体"/>
      <w:b/>
      <w:bCs/>
      <w:sz w:val="30"/>
      <w:szCs w:val="32"/>
      <w:lang/>
    </w:rPr>
  </w:style>
  <w:style w:type="paragraph" w:customStyle="1" w:styleId="2f6">
    <w:name w:val="样式 首行缩进:  2 字符"/>
    <w:basedOn w:val="a8"/>
    <w:autoRedefine/>
    <w:rsid w:val="00FD2361"/>
    <w:pPr>
      <w:spacing w:line="360" w:lineRule="auto"/>
      <w:ind w:firstLineChars="200" w:firstLine="480"/>
      <w:jc w:val="left"/>
    </w:pPr>
    <w:rPr>
      <w:rFonts w:cs="宋体"/>
      <w:sz w:val="24"/>
      <w:szCs w:val="20"/>
    </w:rPr>
  </w:style>
  <w:style w:type="table" w:customStyle="1" w:styleId="1f1">
    <w:name w:val="浅色列表1"/>
    <w:basedOn w:val="ab"/>
    <w:rsid w:val="00FD236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ff6">
    <w:name w:val="List Paragraph"/>
    <w:basedOn w:val="a8"/>
    <w:qFormat/>
    <w:rsid w:val="00FD2361"/>
    <w:pPr>
      <w:ind w:firstLineChars="200" w:firstLine="420"/>
    </w:pPr>
  </w:style>
  <w:style w:type="character" w:customStyle="1" w:styleId="Charc">
    <w:name w:val="脚注文本 Char"/>
    <w:link w:val="afff1"/>
    <w:rsid w:val="00FD2361"/>
    <w:rPr>
      <w:sz w:val="18"/>
      <w:szCs w:val="18"/>
    </w:rPr>
  </w:style>
  <w:style w:type="paragraph" w:customStyle="1" w:styleId="xl24">
    <w:name w:val="xl24"/>
    <w:basedOn w:val="a8"/>
    <w:rsid w:val="003746C6"/>
    <w:pPr>
      <w:pBdr>
        <w:top w:val="single" w:sz="4" w:space="0" w:color="000000"/>
        <w:lef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5">
    <w:name w:val="xl25"/>
    <w:basedOn w:val="a8"/>
    <w:rsid w:val="003746C6"/>
    <w:pPr>
      <w:pBdr>
        <w:top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6">
    <w:name w:val="xl26"/>
    <w:basedOn w:val="a8"/>
    <w:rsid w:val="003746C6"/>
    <w:pPr>
      <w:pBdr>
        <w:top w:val="single" w:sz="4" w:space="0" w:color="000000"/>
        <w:righ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7">
    <w:name w:val="xl27"/>
    <w:basedOn w:val="a8"/>
    <w:rsid w:val="003746C6"/>
    <w:pPr>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8">
    <w:name w:val="xl28"/>
    <w:basedOn w:val="a8"/>
    <w:rsid w:val="003746C6"/>
    <w:pPr>
      <w:pBdr>
        <w:top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9">
    <w:name w:val="xl29"/>
    <w:basedOn w:val="a8"/>
    <w:rsid w:val="003746C6"/>
    <w:pPr>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sz w:val="24"/>
      <w:szCs w:val="24"/>
    </w:rPr>
  </w:style>
  <w:style w:type="character" w:customStyle="1" w:styleId="severitylowclass1">
    <w:name w:val="severity_low_class1"/>
    <w:rsid w:val="003746C6"/>
    <w:rPr>
      <w:color w:val="5C9359"/>
    </w:rPr>
  </w:style>
  <w:style w:type="character" w:customStyle="1" w:styleId="apple-style-span">
    <w:name w:val="apple-style-span"/>
    <w:basedOn w:val="aa"/>
    <w:rsid w:val="007677D4"/>
  </w:style>
  <w:style w:type="paragraph" w:customStyle="1" w:styleId="4d">
    <w:name w:val="标题 4 + 小三"/>
    <w:basedOn w:val="31"/>
    <w:rsid w:val="00F20D34"/>
    <w:pPr>
      <w:widowControl w:val="0"/>
      <w:numPr>
        <w:ilvl w:val="0"/>
        <w:numId w:val="0"/>
      </w:numPr>
      <w:tabs>
        <w:tab w:val="num" w:pos="1984"/>
      </w:tabs>
      <w:ind w:left="1984" w:hanging="708"/>
      <w:jc w:val="both"/>
    </w:pPr>
    <w:rPr>
      <w:rFonts w:ascii="Times New Roman" w:eastAsia="宋体" w:hAnsi="Times New Roman"/>
      <w:kern w:val="2"/>
      <w:szCs w:val="30"/>
      <w:lang w:val="en-US" w:eastAsia="zh-CN"/>
    </w:rPr>
  </w:style>
  <w:style w:type="paragraph" w:customStyle="1" w:styleId="CharChar0">
    <w:name w:val="Char Char"/>
    <w:basedOn w:val="a8"/>
    <w:autoRedefine/>
    <w:rsid w:val="00F20D34"/>
    <w:pPr>
      <w:snapToGrid w:val="0"/>
      <w:spacing w:before="120" w:after="160" w:line="360" w:lineRule="auto"/>
      <w:ind w:right="-360"/>
      <w:jc w:val="left"/>
    </w:pPr>
    <w:rPr>
      <w:sz w:val="24"/>
      <w:szCs w:val="24"/>
      <w:lang w:eastAsia="en-US"/>
    </w:rPr>
  </w:style>
  <w:style w:type="character" w:customStyle="1" w:styleId="Charf">
    <w:name w:val="纯文本 Char"/>
    <w:link w:val="afffe"/>
    <w:rsid w:val="00F20D34"/>
    <w:rPr>
      <w:rFonts w:ascii="宋体" w:hAnsi="Courier New" w:cs="Courier New"/>
      <w:sz w:val="21"/>
      <w:szCs w:val="21"/>
    </w:rPr>
  </w:style>
  <w:style w:type="character" w:customStyle="1" w:styleId="CodeinList1Char">
    <w:name w:val="Code in List 1 Char"/>
    <w:aliases w:val="c1 Char"/>
    <w:link w:val="CodeinList1"/>
    <w:locked/>
    <w:rsid w:val="00F20D34"/>
    <w:rPr>
      <w:rFonts w:ascii="Courier New" w:hAnsi="Courier New" w:cs="Courier New"/>
      <w:noProof/>
      <w:color w:val="000000"/>
      <w:lang w:eastAsia="en-US"/>
    </w:rPr>
  </w:style>
  <w:style w:type="paragraph" w:customStyle="1" w:styleId="CodeinList1">
    <w:name w:val="Code in List 1"/>
    <w:aliases w:val="c1"/>
    <w:basedOn w:val="a8"/>
    <w:link w:val="CodeinList1Char"/>
    <w:rsid w:val="00F20D34"/>
    <w:pPr>
      <w:spacing w:after="60" w:line="240" w:lineRule="exact"/>
      <w:ind w:left="360"/>
      <w:jc w:val="left"/>
    </w:pPr>
    <w:rPr>
      <w:rFonts w:ascii="Courier New" w:hAnsi="Courier New" w:cs="Courier New"/>
      <w:noProof/>
      <w:color w:val="000000"/>
      <w:sz w:val="20"/>
      <w:szCs w:val="20"/>
      <w:lang w:eastAsia="en-US"/>
    </w:rPr>
  </w:style>
  <w:style w:type="paragraph" w:styleId="TOC">
    <w:name w:val="TOC Heading"/>
    <w:basedOn w:val="1"/>
    <w:next w:val="a8"/>
    <w:uiPriority w:val="39"/>
    <w:semiHidden/>
    <w:unhideWhenUsed/>
    <w:qFormat/>
    <w:rsid w:val="00F20D34"/>
    <w:pPr>
      <w:numPr>
        <w:numId w:val="0"/>
      </w:numPr>
      <w:pBdr>
        <w:bottom w:val="none" w:sz="0" w:space="0" w:color="auto"/>
      </w:pBdr>
      <w:spacing w:before="480" w:after="0" w:line="276" w:lineRule="auto"/>
      <w:outlineLvl w:val="9"/>
    </w:pPr>
    <w:rPr>
      <w:rFonts w:ascii="Cambria" w:eastAsia="宋体" w:hAnsi="Cambria"/>
      <w:color w:val="365F91"/>
      <w:kern w:val="0"/>
      <w:sz w:val="28"/>
      <w:szCs w:val="28"/>
      <w:lang w:eastAsia="en-US"/>
    </w:rPr>
  </w:style>
  <w:style w:type="character" w:customStyle="1" w:styleId="Char1">
    <w:name w:val="文档结构图 Char"/>
    <w:link w:val="af1"/>
    <w:rsid w:val="00F20D34"/>
    <w:rPr>
      <w:sz w:val="21"/>
      <w:szCs w:val="21"/>
      <w:shd w:val="clear" w:color="auto" w:fill="000080"/>
    </w:rPr>
  </w:style>
  <w:style w:type="paragraph" w:customStyle="1" w:styleId="TerminalDispaly">
    <w:name w:val="Terminal Dispaly"/>
    <w:link w:val="TerminalDispalyChar"/>
    <w:autoRedefine/>
    <w:rsid w:val="00F20D34"/>
    <w:pPr>
      <w:widowControl w:val="0"/>
      <w:jc w:val="both"/>
    </w:pPr>
    <w:rPr>
      <w:rFonts w:ascii="宋体" w:hAnsi="宋体"/>
      <w:bCs/>
      <w:noProof/>
      <w:sz w:val="21"/>
      <w:szCs w:val="21"/>
    </w:rPr>
  </w:style>
  <w:style w:type="character" w:customStyle="1" w:styleId="TerminalDispalyChar">
    <w:name w:val="Terminal Dispaly Char"/>
    <w:link w:val="TerminalDispaly"/>
    <w:rsid w:val="00F20D34"/>
    <w:rPr>
      <w:rFonts w:ascii="宋体" w:hAnsi="宋体"/>
      <w:bCs/>
      <w:noProof/>
      <w:sz w:val="21"/>
      <w:szCs w:val="21"/>
    </w:rPr>
  </w:style>
  <w:style w:type="character" w:customStyle="1" w:styleId="1Char">
    <w:name w:val="标题 1 Char"/>
    <w:basedOn w:val="aa"/>
    <w:link w:val="1"/>
    <w:rsid w:val="00940430"/>
    <w:rPr>
      <w:rFonts w:eastAsia="黑体"/>
      <w:b/>
      <w:bCs/>
      <w:kern w:val="44"/>
      <w:sz w:val="44"/>
      <w:szCs w:val="44"/>
    </w:rPr>
  </w:style>
  <w:style w:type="character" w:customStyle="1" w:styleId="4Char">
    <w:name w:val="标题 4 Char"/>
    <w:basedOn w:val="aa"/>
    <w:link w:val="41"/>
    <w:rsid w:val="00940430"/>
    <w:rPr>
      <w:rFonts w:eastAsia="黑体"/>
      <w:b/>
      <w:bCs/>
      <w:sz w:val="28"/>
      <w:szCs w:val="28"/>
    </w:rPr>
  </w:style>
  <w:style w:type="character" w:customStyle="1" w:styleId="5Char">
    <w:name w:val="标题 5 Char"/>
    <w:basedOn w:val="aa"/>
    <w:link w:val="52"/>
    <w:rsid w:val="00940430"/>
    <w:rPr>
      <w:rFonts w:eastAsia="黑体"/>
      <w:b/>
      <w:bCs/>
      <w:sz w:val="24"/>
      <w:szCs w:val="28"/>
    </w:rPr>
  </w:style>
  <w:style w:type="character" w:customStyle="1" w:styleId="6Char">
    <w:name w:val="标题 6 Char"/>
    <w:basedOn w:val="aa"/>
    <w:link w:val="60"/>
    <w:rsid w:val="00940430"/>
    <w:rPr>
      <w:rFonts w:eastAsia="黑体"/>
      <w:b/>
      <w:bCs/>
      <w:sz w:val="21"/>
      <w:szCs w:val="24"/>
    </w:rPr>
  </w:style>
  <w:style w:type="character" w:customStyle="1" w:styleId="7Char">
    <w:name w:val="标题 7 Char"/>
    <w:basedOn w:val="aa"/>
    <w:link w:val="7"/>
    <w:rsid w:val="00940430"/>
    <w:rPr>
      <w:rFonts w:eastAsia="黑体"/>
      <w:b/>
      <w:bCs/>
      <w:sz w:val="21"/>
      <w:szCs w:val="24"/>
    </w:rPr>
  </w:style>
  <w:style w:type="character" w:customStyle="1" w:styleId="8Char">
    <w:name w:val="标题 8 Char"/>
    <w:basedOn w:val="aa"/>
    <w:link w:val="8"/>
    <w:rsid w:val="00940430"/>
    <w:rPr>
      <w:rFonts w:eastAsia="黑体"/>
      <w:sz w:val="21"/>
      <w:szCs w:val="24"/>
    </w:rPr>
  </w:style>
  <w:style w:type="character" w:customStyle="1" w:styleId="9Char">
    <w:name w:val="标题 9 Char"/>
    <w:basedOn w:val="aa"/>
    <w:link w:val="9"/>
    <w:rsid w:val="00940430"/>
    <w:rPr>
      <w:rFonts w:eastAsia="黑体"/>
      <w:sz w:val="15"/>
      <w:szCs w:val="21"/>
    </w:rPr>
  </w:style>
  <w:style w:type="character" w:customStyle="1" w:styleId="Charf0">
    <w:name w:val="电子邮件签名 Char"/>
    <w:link w:val="affff0"/>
    <w:rsid w:val="00940430"/>
    <w:rPr>
      <w:sz w:val="21"/>
      <w:szCs w:val="21"/>
    </w:rPr>
  </w:style>
  <w:style w:type="character" w:customStyle="1" w:styleId="Chard">
    <w:name w:val="尾注文本 Char"/>
    <w:link w:val="afff5"/>
    <w:rsid w:val="00940430"/>
    <w:rPr>
      <w:sz w:val="21"/>
      <w:szCs w:val="21"/>
    </w:rPr>
  </w:style>
  <w:style w:type="character" w:customStyle="1" w:styleId="2Char1">
    <w:name w:val="正文文本 2 Char"/>
    <w:link w:val="2f4"/>
    <w:rsid w:val="00940430"/>
    <w:rPr>
      <w:sz w:val="21"/>
      <w:szCs w:val="21"/>
    </w:rPr>
  </w:style>
  <w:style w:type="character" w:customStyle="1" w:styleId="Indent1Char">
    <w:name w:val="Indent 1 Char"/>
    <w:rsid w:val="00940430"/>
    <w:rPr>
      <w:rFonts w:eastAsia="宋体"/>
      <w:kern w:val="2"/>
      <w:sz w:val="24"/>
      <w:szCs w:val="24"/>
      <w:lang w:val="en-US" w:eastAsia="zh-CN" w:bidi="ar-SA"/>
    </w:rPr>
  </w:style>
  <w:style w:type="character" w:customStyle="1" w:styleId="2Char2">
    <w:name w:val="正文文本缩进 2 Char"/>
    <w:link w:val="2f5"/>
    <w:rsid w:val="00940430"/>
    <w:rPr>
      <w:sz w:val="21"/>
      <w:szCs w:val="21"/>
    </w:rPr>
  </w:style>
  <w:style w:type="character" w:customStyle="1" w:styleId="Charf3">
    <w:name w:val="签名 Char"/>
    <w:link w:val="affff8"/>
    <w:rsid w:val="00940430"/>
    <w:rPr>
      <w:sz w:val="21"/>
      <w:szCs w:val="21"/>
    </w:rPr>
  </w:style>
  <w:style w:type="character" w:customStyle="1" w:styleId="Charf8">
    <w:name w:val="批注文字 Char"/>
    <w:rsid w:val="00940430"/>
    <w:rPr>
      <w:sz w:val="21"/>
      <w:szCs w:val="21"/>
    </w:rPr>
  </w:style>
  <w:style w:type="character" w:customStyle="1" w:styleId="4Char0">
    <w:name w:val="标题 4（绿盟科技） Char"/>
    <w:link w:val="42"/>
    <w:rsid w:val="00940430"/>
    <w:rPr>
      <w:rFonts w:eastAsia="黑体"/>
      <w:b/>
      <w:sz w:val="28"/>
      <w:szCs w:val="28"/>
    </w:rPr>
  </w:style>
  <w:style w:type="character" w:customStyle="1" w:styleId="CharChar1">
    <w:name w:val="Char Char1"/>
    <w:rsid w:val="00940430"/>
    <w:rPr>
      <w:rFonts w:eastAsia="黑体"/>
      <w:b/>
      <w:bCs/>
      <w:spacing w:val="160"/>
      <w:kern w:val="2"/>
      <w:sz w:val="52"/>
      <w:szCs w:val="24"/>
      <w:lang w:val="en-US" w:eastAsia="zh-CN" w:bidi="ar-SA"/>
    </w:rPr>
  </w:style>
  <w:style w:type="character" w:customStyle="1" w:styleId="Char">
    <w:name w:val="页眉 Char"/>
    <w:link w:val="ad"/>
    <w:rsid w:val="00940430"/>
    <w:rPr>
      <w:sz w:val="18"/>
      <w:szCs w:val="18"/>
    </w:rPr>
  </w:style>
  <w:style w:type="character" w:customStyle="1" w:styleId="1f2">
    <w:name w:val="正文缩进1"/>
    <w:aliases w:val="正文（首行缩进两字）,表正文,正文非缩进,标题4,正文缩进12,正文缩进 Char,bt,特点,段1,正文不缩进,ALT+Z,水上软件,四号,正文缩进陈木华,缩进,正文编号,标题四,正文双线,正文缩进William,Indent 1,特点 Char,正文(首行缩进两字),正文(首行缩进两字)1 Char,正文(首行缩进两字)1 Char Char,正文(首行缩进两字)1 Char Char Char"/>
    <w:rsid w:val="00940430"/>
    <w:rPr>
      <w:rFonts w:eastAsia="宋体"/>
      <w:kern w:val="2"/>
      <w:sz w:val="24"/>
      <w:szCs w:val="24"/>
      <w:lang w:val="en-US" w:eastAsia="zh-CN" w:bidi="ar-SA"/>
    </w:rPr>
  </w:style>
  <w:style w:type="character" w:customStyle="1" w:styleId="Char3">
    <w:name w:val="标题 Char"/>
    <w:link w:val="af4"/>
    <w:rsid w:val="00940430"/>
    <w:rPr>
      <w:rFonts w:eastAsia="黑体" w:cs="Arial"/>
      <w:b/>
      <w:bCs/>
      <w:sz w:val="52"/>
      <w:szCs w:val="32"/>
    </w:rPr>
  </w:style>
  <w:style w:type="character" w:customStyle="1" w:styleId="Charf9">
    <w:name w:val="正文（首行缩进两字） Char"/>
    <w:aliases w:val="表正文 Char,正文非缩进 Char,标题4 Char,正文缩进1 Char,正文缩进 Char Char,bt Char,特点 Char1,段1 Char,正文不缩进 Char,ALT+Z Char,水上软件 Char,四号 Char,正文缩进陈木华 Char,缩进 Char,正文编号 Char,标题四 Char,正文双线 Char,正文缩进William Char,Indent 1 Char1,正文(首行缩进两字)1 Char Char Char Char"/>
    <w:rsid w:val="00940430"/>
    <w:rPr>
      <w:rFonts w:eastAsia="宋体"/>
      <w:kern w:val="2"/>
      <w:sz w:val="24"/>
      <w:szCs w:val="24"/>
      <w:lang w:val="en-US" w:eastAsia="zh-CN" w:bidi="ar-SA"/>
    </w:rPr>
  </w:style>
  <w:style w:type="character" w:customStyle="1" w:styleId="line1">
    <w:name w:val="line1"/>
    <w:basedOn w:val="aa"/>
    <w:rsid w:val="00940430"/>
  </w:style>
  <w:style w:type="character" w:customStyle="1" w:styleId="HTMLChar">
    <w:name w:val="HTML 地址 Char"/>
    <w:link w:val="HTML2"/>
    <w:rsid w:val="00940430"/>
    <w:rPr>
      <w:i/>
      <w:iCs/>
      <w:sz w:val="21"/>
      <w:szCs w:val="21"/>
    </w:rPr>
  </w:style>
  <w:style w:type="character" w:customStyle="1" w:styleId="Charf4">
    <w:name w:val="日期 Char"/>
    <w:link w:val="affffa"/>
    <w:rsid w:val="00940430"/>
    <w:rPr>
      <w:sz w:val="21"/>
      <w:szCs w:val="21"/>
    </w:rPr>
  </w:style>
  <w:style w:type="character" w:customStyle="1" w:styleId="2Char0">
    <w:name w:val="正文首行缩进 2 Char"/>
    <w:link w:val="2f3"/>
    <w:rsid w:val="00940430"/>
    <w:rPr>
      <w:sz w:val="21"/>
      <w:szCs w:val="21"/>
    </w:rPr>
  </w:style>
  <w:style w:type="character" w:customStyle="1" w:styleId="1f3">
    <w:name w:val="已访问的超链接1"/>
    <w:rsid w:val="00940430"/>
    <w:rPr>
      <w:color w:val="800080"/>
      <w:u w:val="single"/>
    </w:rPr>
  </w:style>
  <w:style w:type="character" w:customStyle="1" w:styleId="Charf1">
    <w:name w:val="副标题 Char"/>
    <w:link w:val="affff1"/>
    <w:rsid w:val="00940430"/>
    <w:rPr>
      <w:rFonts w:cs="Arial"/>
      <w:b/>
      <w:bCs/>
      <w:kern w:val="28"/>
      <w:sz w:val="32"/>
      <w:szCs w:val="32"/>
    </w:rPr>
  </w:style>
  <w:style w:type="character" w:customStyle="1" w:styleId="Chare">
    <w:name w:val="称呼 Char"/>
    <w:link w:val="afffd"/>
    <w:rsid w:val="00940430"/>
    <w:rPr>
      <w:sz w:val="21"/>
      <w:szCs w:val="21"/>
    </w:rPr>
  </w:style>
  <w:style w:type="character" w:customStyle="1" w:styleId="Charf2">
    <w:name w:val="结束语 Char"/>
    <w:link w:val="affff3"/>
    <w:rsid w:val="00940430"/>
    <w:rPr>
      <w:sz w:val="21"/>
      <w:szCs w:val="21"/>
    </w:rPr>
  </w:style>
  <w:style w:type="character" w:customStyle="1" w:styleId="3Char1">
    <w:name w:val="正文文本缩进 3 Char"/>
    <w:link w:val="3f3"/>
    <w:rsid w:val="00940430"/>
    <w:rPr>
      <w:sz w:val="16"/>
      <w:szCs w:val="16"/>
    </w:rPr>
  </w:style>
  <w:style w:type="character" w:customStyle="1" w:styleId="Char2">
    <w:name w:val="批注框文本 Char"/>
    <w:link w:val="af2"/>
    <w:rsid w:val="00940430"/>
    <w:rPr>
      <w:sz w:val="18"/>
      <w:szCs w:val="18"/>
    </w:rPr>
  </w:style>
  <w:style w:type="character" w:customStyle="1" w:styleId="3Char2">
    <w:name w:val="类别3 Char"/>
    <w:link w:val="3f4"/>
    <w:rsid w:val="00940430"/>
    <w:rPr>
      <w:rFonts w:eastAsia="黑体"/>
      <w:b/>
      <w:sz w:val="28"/>
      <w:szCs w:val="28"/>
    </w:rPr>
  </w:style>
  <w:style w:type="character" w:customStyle="1" w:styleId="3Char0">
    <w:name w:val="正文文本 3 Char"/>
    <w:link w:val="3f2"/>
    <w:rsid w:val="00940430"/>
    <w:rPr>
      <w:sz w:val="16"/>
      <w:szCs w:val="16"/>
    </w:rPr>
  </w:style>
  <w:style w:type="character" w:customStyle="1" w:styleId="-Char">
    <w:name w:val="正文-散布 Char"/>
    <w:link w:val="-"/>
    <w:rsid w:val="00940430"/>
    <w:rPr>
      <w:rFonts w:ascii="Times New Roman" w:hAnsi="宋体"/>
      <w:kern w:val="2"/>
      <w:sz w:val="24"/>
      <w:szCs w:val="24"/>
    </w:rPr>
  </w:style>
  <w:style w:type="character" w:customStyle="1" w:styleId="Charfa">
    <w:name w:val="正文文本缩进 Char"/>
    <w:rsid w:val="00940430"/>
    <w:rPr>
      <w:sz w:val="21"/>
      <w:szCs w:val="21"/>
    </w:rPr>
  </w:style>
  <w:style w:type="character" w:customStyle="1" w:styleId="postbody">
    <w:name w:val="postbody"/>
    <w:basedOn w:val="aa"/>
    <w:rsid w:val="00940430"/>
  </w:style>
  <w:style w:type="character" w:customStyle="1" w:styleId="grame">
    <w:name w:val="grame"/>
    <w:basedOn w:val="aa"/>
    <w:rsid w:val="00940430"/>
  </w:style>
  <w:style w:type="character" w:customStyle="1" w:styleId="Charb">
    <w:name w:val="宏文本 Char"/>
    <w:link w:val="afff0"/>
    <w:rsid w:val="00940430"/>
    <w:rPr>
      <w:rFonts w:ascii="Courier New" w:hAnsi="Courier New" w:cs="Courier New"/>
      <w:sz w:val="24"/>
      <w:szCs w:val="24"/>
    </w:rPr>
  </w:style>
  <w:style w:type="character" w:customStyle="1" w:styleId="Charf6">
    <w:name w:val="注释标题 Char"/>
    <w:link w:val="afffff1"/>
    <w:rsid w:val="00940430"/>
    <w:rPr>
      <w:sz w:val="21"/>
      <w:szCs w:val="21"/>
    </w:rPr>
  </w:style>
  <w:style w:type="character" w:customStyle="1" w:styleId="Charf5">
    <w:name w:val="信息标题 Char"/>
    <w:link w:val="affffd"/>
    <w:rsid w:val="00940430"/>
    <w:rPr>
      <w:rFonts w:cs="Arial"/>
      <w:sz w:val="24"/>
      <w:szCs w:val="24"/>
      <w:shd w:val="pct20" w:color="auto" w:fill="auto"/>
    </w:rPr>
  </w:style>
  <w:style w:type="character" w:customStyle="1" w:styleId="Char4">
    <w:name w:val="批注主题 Char"/>
    <w:link w:val="af7"/>
    <w:rsid w:val="00940430"/>
    <w:rPr>
      <w:b/>
      <w:bCs/>
      <w:sz w:val="21"/>
      <w:szCs w:val="21"/>
    </w:rPr>
  </w:style>
  <w:style w:type="character" w:customStyle="1" w:styleId="HTMLChar0">
    <w:name w:val="HTML 预设格式 Char"/>
    <w:link w:val="HTML8"/>
    <w:rsid w:val="00940430"/>
    <w:rPr>
      <w:rFonts w:ascii="Courier New" w:hAnsi="Courier New" w:cs="Courier New"/>
    </w:rPr>
  </w:style>
  <w:style w:type="paragraph" w:customStyle="1" w:styleId="afffff7">
    <w:name w:val="矩形"/>
    <w:basedOn w:val="a8"/>
    <w:rsid w:val="00940430"/>
    <w:pPr>
      <w:widowControl w:val="0"/>
      <w:spacing w:line="312" w:lineRule="auto"/>
    </w:pPr>
    <w:rPr>
      <w:rFonts w:ascii="宋体" w:hAnsi="Times New Roman"/>
      <w:kern w:val="2"/>
      <w:szCs w:val="20"/>
    </w:rPr>
  </w:style>
  <w:style w:type="paragraph" w:customStyle="1" w:styleId="afffff8">
    <w:name w:val="封面版本号"/>
    <w:basedOn w:val="2f4"/>
    <w:rsid w:val="00940430"/>
    <w:pPr>
      <w:widowControl w:val="0"/>
      <w:spacing w:after="0" w:line="240" w:lineRule="auto"/>
      <w:jc w:val="center"/>
    </w:pPr>
    <w:rPr>
      <w:rFonts w:ascii="黑体" w:eastAsia="黑体" w:hAnsi="Times New Roman"/>
      <w:b/>
      <w:spacing w:val="40"/>
      <w:kern w:val="2"/>
      <w:sz w:val="24"/>
      <w:szCs w:val="24"/>
    </w:rPr>
  </w:style>
  <w:style w:type="paragraph" w:customStyle="1" w:styleId="afffff9">
    <w:name w:val="标号文字"/>
    <w:basedOn w:val="a8"/>
    <w:rsid w:val="00940430"/>
    <w:pPr>
      <w:widowControl w:val="0"/>
      <w:tabs>
        <w:tab w:val="left" w:pos="432"/>
        <w:tab w:val="left" w:pos="2100"/>
      </w:tabs>
      <w:autoSpaceDE w:val="0"/>
      <w:autoSpaceDN w:val="0"/>
      <w:adjustRightInd w:val="0"/>
      <w:snapToGrid w:val="0"/>
      <w:spacing w:before="120" w:after="80" w:line="360" w:lineRule="auto"/>
      <w:ind w:left="432" w:right="17" w:hanging="432"/>
    </w:pPr>
    <w:rPr>
      <w:rFonts w:ascii="宋体" w:hAnsi="Times New Roman"/>
      <w:b/>
      <w:kern w:val="2"/>
      <w:sz w:val="28"/>
      <w:szCs w:val="20"/>
    </w:rPr>
  </w:style>
  <w:style w:type="character" w:customStyle="1" w:styleId="Char12">
    <w:name w:val="结束语 Char1"/>
    <w:basedOn w:val="aa"/>
    <w:uiPriority w:val="99"/>
    <w:semiHidden/>
    <w:rsid w:val="00940430"/>
    <w:rPr>
      <w:sz w:val="21"/>
      <w:szCs w:val="21"/>
    </w:rPr>
  </w:style>
  <w:style w:type="character" w:customStyle="1" w:styleId="Char13">
    <w:name w:val="脚注文本 Char1"/>
    <w:basedOn w:val="aa"/>
    <w:uiPriority w:val="99"/>
    <w:semiHidden/>
    <w:rsid w:val="00940430"/>
    <w:rPr>
      <w:sz w:val="18"/>
      <w:szCs w:val="18"/>
    </w:rPr>
  </w:style>
  <w:style w:type="paragraph" w:customStyle="1" w:styleId="DefaultText">
    <w:name w:val="Default Text"/>
    <w:basedOn w:val="a8"/>
    <w:rsid w:val="00940430"/>
    <w:pPr>
      <w:widowControl w:val="0"/>
      <w:spacing w:line="360" w:lineRule="auto"/>
    </w:pPr>
    <w:rPr>
      <w:rFonts w:ascii="Times New Roman" w:hAnsi="Times New Roman"/>
      <w:kern w:val="2"/>
      <w:sz w:val="24"/>
      <w:szCs w:val="24"/>
    </w:rPr>
  </w:style>
  <w:style w:type="paragraph" w:customStyle="1" w:styleId="3f4">
    <w:name w:val="类别3"/>
    <w:basedOn w:val="42"/>
    <w:link w:val="3Char2"/>
    <w:rsid w:val="00940430"/>
    <w:pPr>
      <w:numPr>
        <w:ilvl w:val="0"/>
        <w:numId w:val="0"/>
      </w:numPr>
      <w:spacing w:line="372" w:lineRule="auto"/>
      <w:ind w:left="1021" w:hanging="1021"/>
    </w:pPr>
  </w:style>
  <w:style w:type="paragraph" w:customStyle="1" w:styleId="TOCHeading">
    <w:name w:val="TOC_Heading"/>
    <w:basedOn w:val="a8"/>
    <w:next w:val="a8"/>
    <w:rsid w:val="00940430"/>
    <w:pPr>
      <w:keepNext/>
      <w:widowControl w:val="0"/>
      <w:spacing w:before="80" w:after="120" w:line="240" w:lineRule="auto"/>
    </w:pPr>
    <w:rPr>
      <w:rFonts w:ascii="Times New Roman" w:hAnsi="Times New Roman"/>
      <w:b/>
      <w:kern w:val="2"/>
      <w:sz w:val="24"/>
      <w:szCs w:val="24"/>
    </w:rPr>
  </w:style>
  <w:style w:type="paragraph" w:customStyle="1" w:styleId="afffffa">
    <w:name w:val="小四不缩进项目符号"/>
    <w:basedOn w:val="afffffb"/>
    <w:next w:val="afffffb"/>
    <w:rsid w:val="00940430"/>
    <w:pPr>
      <w:tabs>
        <w:tab w:val="left" w:pos="0"/>
        <w:tab w:val="num" w:pos="360"/>
      </w:tabs>
      <w:ind w:left="360" w:hangingChars="200" w:hanging="360"/>
    </w:pPr>
  </w:style>
  <w:style w:type="character" w:customStyle="1" w:styleId="Char14">
    <w:name w:val="电子邮件签名 Char1"/>
    <w:basedOn w:val="aa"/>
    <w:uiPriority w:val="99"/>
    <w:semiHidden/>
    <w:rsid w:val="00940430"/>
    <w:rPr>
      <w:sz w:val="21"/>
      <w:szCs w:val="21"/>
    </w:rPr>
  </w:style>
  <w:style w:type="paragraph" w:customStyle="1" w:styleId="1f4">
    <w:name w:val="普通(网站)1"/>
    <w:basedOn w:val="a8"/>
    <w:rsid w:val="00940430"/>
    <w:pPr>
      <w:widowControl w:val="0"/>
      <w:spacing w:line="240" w:lineRule="auto"/>
    </w:pPr>
    <w:rPr>
      <w:rFonts w:ascii="Times New Roman" w:hAnsi="Times New Roman"/>
      <w:kern w:val="2"/>
      <w:sz w:val="18"/>
      <w:szCs w:val="18"/>
    </w:rPr>
  </w:style>
  <w:style w:type="paragraph" w:customStyle="1" w:styleId="-">
    <w:name w:val="正文-散布"/>
    <w:basedOn w:val="a8"/>
    <w:link w:val="-Char"/>
    <w:rsid w:val="00940430"/>
    <w:pPr>
      <w:widowControl w:val="0"/>
      <w:spacing w:beforeLines="50" w:afterLines="50" w:line="360" w:lineRule="auto"/>
      <w:ind w:firstLineChars="196" w:firstLine="470"/>
    </w:pPr>
    <w:rPr>
      <w:rFonts w:ascii="Times New Roman" w:hAnsi="宋体"/>
      <w:kern w:val="2"/>
      <w:sz w:val="24"/>
      <w:szCs w:val="24"/>
    </w:rPr>
  </w:style>
  <w:style w:type="character" w:customStyle="1" w:styleId="3Char10">
    <w:name w:val="正文文本 3 Char1"/>
    <w:basedOn w:val="aa"/>
    <w:uiPriority w:val="99"/>
    <w:semiHidden/>
    <w:rsid w:val="00940430"/>
    <w:rPr>
      <w:sz w:val="16"/>
      <w:szCs w:val="16"/>
    </w:rPr>
  </w:style>
  <w:style w:type="character" w:customStyle="1" w:styleId="Char15">
    <w:name w:val="页脚 Char1"/>
    <w:basedOn w:val="aa"/>
    <w:uiPriority w:val="99"/>
    <w:semiHidden/>
    <w:rsid w:val="00940430"/>
    <w:rPr>
      <w:sz w:val="18"/>
      <w:szCs w:val="18"/>
    </w:rPr>
  </w:style>
  <w:style w:type="character" w:customStyle="1" w:styleId="Char16">
    <w:name w:val="签名 Char1"/>
    <w:basedOn w:val="aa"/>
    <w:uiPriority w:val="99"/>
    <w:semiHidden/>
    <w:rsid w:val="00940430"/>
    <w:rPr>
      <w:sz w:val="21"/>
      <w:szCs w:val="21"/>
    </w:rPr>
  </w:style>
  <w:style w:type="character" w:customStyle="1" w:styleId="Char17">
    <w:name w:val="宏文本 Char1"/>
    <w:basedOn w:val="aa"/>
    <w:uiPriority w:val="99"/>
    <w:semiHidden/>
    <w:rsid w:val="00940430"/>
    <w:rPr>
      <w:rFonts w:ascii="Courier New" w:hAnsi="Courier New" w:cs="Courier New"/>
      <w:sz w:val="24"/>
      <w:szCs w:val="24"/>
    </w:rPr>
  </w:style>
  <w:style w:type="paragraph" w:customStyle="1" w:styleId="QB">
    <w:name w:val="QB表内文字"/>
    <w:basedOn w:val="a8"/>
    <w:rsid w:val="00940430"/>
    <w:pPr>
      <w:widowControl w:val="0"/>
      <w:autoSpaceDE w:val="0"/>
      <w:autoSpaceDN w:val="0"/>
      <w:spacing w:line="240" w:lineRule="auto"/>
    </w:pPr>
    <w:rPr>
      <w:rFonts w:ascii="宋体" w:hAnsi="Times New Roman"/>
      <w:szCs w:val="20"/>
    </w:rPr>
  </w:style>
  <w:style w:type="character" w:customStyle="1" w:styleId="Char18">
    <w:name w:val="日期 Char1"/>
    <w:basedOn w:val="aa"/>
    <w:uiPriority w:val="99"/>
    <w:semiHidden/>
    <w:rsid w:val="00940430"/>
    <w:rPr>
      <w:sz w:val="21"/>
      <w:szCs w:val="21"/>
    </w:rPr>
  </w:style>
  <w:style w:type="paragraph" w:customStyle="1" w:styleId="Char19">
    <w:name w:val="Char1"/>
    <w:basedOn w:val="af1"/>
    <w:rsid w:val="00940430"/>
    <w:pPr>
      <w:widowControl w:val="0"/>
      <w:adjustRightInd w:val="0"/>
      <w:spacing w:line="436" w:lineRule="exact"/>
      <w:ind w:left="357"/>
      <w:jc w:val="left"/>
      <w:outlineLvl w:val="3"/>
    </w:pPr>
    <w:rPr>
      <w:rFonts w:ascii="Tahoma" w:hAnsi="Tahoma"/>
      <w:b/>
      <w:kern w:val="2"/>
      <w:sz w:val="24"/>
      <w:szCs w:val="24"/>
      <w:shd w:val="clear" w:color="auto" w:fill="000080"/>
    </w:rPr>
  </w:style>
  <w:style w:type="paragraph" w:customStyle="1" w:styleId="afffffc">
    <w:name w:val="文档正文"/>
    <w:basedOn w:val="a8"/>
    <w:rsid w:val="00940430"/>
    <w:pPr>
      <w:widowControl w:val="0"/>
      <w:adjustRightInd w:val="0"/>
      <w:spacing w:line="360" w:lineRule="auto"/>
      <w:ind w:firstLine="567"/>
      <w:textAlignment w:val="baseline"/>
    </w:pPr>
    <w:rPr>
      <w:sz w:val="24"/>
      <w:szCs w:val="20"/>
    </w:rPr>
  </w:style>
  <w:style w:type="paragraph" w:customStyle="1" w:styleId="afffffb">
    <w:name w:val="小四不缩进"/>
    <w:basedOn w:val="150"/>
    <w:rsid w:val="00940430"/>
  </w:style>
  <w:style w:type="paragraph" w:styleId="afffffd">
    <w:name w:val="Revision"/>
    <w:rsid w:val="00940430"/>
    <w:rPr>
      <w:sz w:val="21"/>
      <w:szCs w:val="21"/>
    </w:rPr>
  </w:style>
  <w:style w:type="character" w:customStyle="1" w:styleId="Char1a">
    <w:name w:val="信息标题 Char1"/>
    <w:basedOn w:val="aa"/>
    <w:uiPriority w:val="99"/>
    <w:semiHidden/>
    <w:rsid w:val="00940430"/>
    <w:rPr>
      <w:rFonts w:asciiTheme="majorHAnsi" w:eastAsiaTheme="majorEastAsia" w:hAnsiTheme="majorHAnsi" w:cstheme="majorBidi"/>
      <w:sz w:val="24"/>
      <w:szCs w:val="24"/>
      <w:shd w:val="pct20" w:color="auto" w:fill="auto"/>
    </w:rPr>
  </w:style>
  <w:style w:type="character" w:customStyle="1" w:styleId="Char1b">
    <w:name w:val="正文文本 Char1"/>
    <w:basedOn w:val="aa"/>
    <w:uiPriority w:val="99"/>
    <w:semiHidden/>
    <w:rsid w:val="00940430"/>
    <w:rPr>
      <w:sz w:val="21"/>
      <w:szCs w:val="21"/>
    </w:rPr>
  </w:style>
  <w:style w:type="paragraph" w:customStyle="1" w:styleId="z1">
    <w:name w:val="z1"/>
    <w:basedOn w:val="a8"/>
    <w:rsid w:val="00940430"/>
    <w:pPr>
      <w:wordWrap w:val="0"/>
      <w:adjustRightInd w:val="0"/>
      <w:snapToGrid w:val="0"/>
      <w:spacing w:beforeLines="50" w:afterLines="50" w:line="300" w:lineRule="auto"/>
      <w:ind w:leftChars="171" w:left="359" w:firstLineChars="200" w:firstLine="480"/>
    </w:pPr>
    <w:rPr>
      <w:kern w:val="2"/>
      <w:sz w:val="24"/>
    </w:rPr>
  </w:style>
  <w:style w:type="paragraph" w:customStyle="1" w:styleId="afffffe">
    <w:name w:val="小标题"/>
    <w:basedOn w:val="a8"/>
    <w:next w:val="aff2"/>
    <w:rsid w:val="00940430"/>
    <w:pPr>
      <w:widowControl w:val="0"/>
      <w:tabs>
        <w:tab w:val="left" w:pos="374"/>
      </w:tabs>
      <w:spacing w:afterLines="50" w:line="360" w:lineRule="auto"/>
      <w:ind w:left="374" w:hanging="374"/>
    </w:pPr>
    <w:rPr>
      <w:rFonts w:ascii="Times New Roman" w:hAnsi="Times New Roman"/>
      <w:b/>
      <w:kern w:val="2"/>
      <w:szCs w:val="24"/>
    </w:rPr>
  </w:style>
  <w:style w:type="character" w:customStyle="1" w:styleId="Char1c">
    <w:name w:val="标题 Char1"/>
    <w:basedOn w:val="aa"/>
    <w:uiPriority w:val="10"/>
    <w:rsid w:val="00940430"/>
    <w:rPr>
      <w:rFonts w:asciiTheme="majorHAnsi" w:hAnsiTheme="majorHAnsi" w:cstheme="majorBidi"/>
      <w:b/>
      <w:bCs/>
      <w:sz w:val="32"/>
      <w:szCs w:val="32"/>
    </w:rPr>
  </w:style>
  <w:style w:type="paragraph" w:customStyle="1" w:styleId="QB0">
    <w:name w:val="QB前言正文"/>
    <w:basedOn w:val="a8"/>
    <w:rsid w:val="00940430"/>
    <w:pPr>
      <w:autoSpaceDE w:val="0"/>
      <w:autoSpaceDN w:val="0"/>
      <w:spacing w:line="360" w:lineRule="auto"/>
      <w:ind w:firstLineChars="200" w:firstLine="200"/>
    </w:pPr>
    <w:rPr>
      <w:rFonts w:ascii="宋体" w:hAnsi="Times New Roman"/>
      <w:sz w:val="24"/>
      <w:szCs w:val="24"/>
    </w:rPr>
  </w:style>
  <w:style w:type="character" w:customStyle="1" w:styleId="Char1d">
    <w:name w:val="纯文本 Char1"/>
    <w:basedOn w:val="aa"/>
    <w:uiPriority w:val="99"/>
    <w:semiHidden/>
    <w:rsid w:val="00940430"/>
    <w:rPr>
      <w:rFonts w:ascii="宋体" w:hAnsi="Courier New" w:cs="Courier New"/>
      <w:sz w:val="21"/>
      <w:szCs w:val="21"/>
    </w:rPr>
  </w:style>
  <w:style w:type="character" w:customStyle="1" w:styleId="2Char10">
    <w:name w:val="正文文本 2 Char1"/>
    <w:basedOn w:val="aa"/>
    <w:uiPriority w:val="99"/>
    <w:semiHidden/>
    <w:rsid w:val="00940430"/>
    <w:rPr>
      <w:sz w:val="21"/>
      <w:szCs w:val="21"/>
    </w:rPr>
  </w:style>
  <w:style w:type="paragraph" w:customStyle="1" w:styleId="1CharCharChar1Char">
    <w:name w:val="1 Char Char Char1 Char"/>
    <w:basedOn w:val="a8"/>
    <w:rsid w:val="00940430"/>
    <w:pPr>
      <w:widowControl w:val="0"/>
      <w:spacing w:line="240" w:lineRule="auto"/>
    </w:pPr>
    <w:rPr>
      <w:rFonts w:ascii="Tahoma" w:hAnsi="Tahoma"/>
      <w:kern w:val="2"/>
      <w:sz w:val="24"/>
      <w:szCs w:val="20"/>
    </w:rPr>
  </w:style>
  <w:style w:type="paragraph" w:customStyle="1" w:styleId="affffff">
    <w:name w:val="封面公司名称"/>
    <w:basedOn w:val="a8"/>
    <w:rsid w:val="00940430"/>
    <w:pPr>
      <w:widowControl w:val="0"/>
      <w:spacing w:line="240" w:lineRule="auto"/>
    </w:pPr>
    <w:rPr>
      <w:rFonts w:ascii="黑体" w:eastAsia="黑体" w:hAnsi="Times New Roman"/>
      <w:b/>
      <w:bCs/>
      <w:kern w:val="2"/>
      <w:sz w:val="36"/>
      <w:szCs w:val="24"/>
    </w:rPr>
  </w:style>
  <w:style w:type="character" w:customStyle="1" w:styleId="Char1e">
    <w:name w:val="页眉 Char1"/>
    <w:basedOn w:val="aa"/>
    <w:uiPriority w:val="99"/>
    <w:semiHidden/>
    <w:rsid w:val="00940430"/>
    <w:rPr>
      <w:sz w:val="18"/>
      <w:szCs w:val="18"/>
    </w:rPr>
  </w:style>
  <w:style w:type="paragraph" w:customStyle="1" w:styleId="affffff0">
    <w:name w:val="小四居中"/>
    <w:basedOn w:val="afffffb"/>
    <w:rsid w:val="00940430"/>
    <w:pPr>
      <w:jc w:val="center"/>
    </w:pPr>
  </w:style>
  <w:style w:type="paragraph" w:customStyle="1" w:styleId="affffff1">
    <w:name w:val="发布实施"/>
    <w:basedOn w:val="a8"/>
    <w:rsid w:val="00940430"/>
    <w:pPr>
      <w:widowControl w:val="0"/>
      <w:spacing w:line="240" w:lineRule="auto"/>
      <w:jc w:val="center"/>
    </w:pPr>
    <w:rPr>
      <w:rFonts w:ascii="黑体" w:eastAsia="黑体" w:hAnsi="Times New Roman"/>
      <w:b/>
      <w:spacing w:val="40"/>
      <w:kern w:val="2"/>
      <w:sz w:val="24"/>
      <w:szCs w:val="24"/>
    </w:rPr>
  </w:style>
  <w:style w:type="character" w:customStyle="1" w:styleId="Char1f">
    <w:name w:val="正文首行缩进 Char1"/>
    <w:basedOn w:val="Char1b"/>
    <w:uiPriority w:val="99"/>
    <w:semiHidden/>
    <w:rsid w:val="00940430"/>
    <w:rPr>
      <w:sz w:val="21"/>
      <w:szCs w:val="21"/>
    </w:rPr>
  </w:style>
  <w:style w:type="character" w:customStyle="1" w:styleId="Char1f0">
    <w:name w:val="尾注文本 Char1"/>
    <w:basedOn w:val="aa"/>
    <w:uiPriority w:val="99"/>
    <w:semiHidden/>
    <w:rsid w:val="00940430"/>
    <w:rPr>
      <w:sz w:val="21"/>
      <w:szCs w:val="21"/>
    </w:rPr>
  </w:style>
  <w:style w:type="paragraph" w:customStyle="1" w:styleId="th">
    <w:name w:val="th"/>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Bulletwithtext2">
    <w:name w:val="Bullet with text 2"/>
    <w:basedOn w:val="a8"/>
    <w:rsid w:val="00940430"/>
    <w:pPr>
      <w:widowControl w:val="0"/>
      <w:tabs>
        <w:tab w:val="left" w:pos="720"/>
        <w:tab w:val="num" w:pos="1200"/>
      </w:tabs>
      <w:spacing w:line="240" w:lineRule="auto"/>
      <w:ind w:leftChars="400" w:left="1200" w:hangingChars="200" w:hanging="360"/>
    </w:pPr>
    <w:rPr>
      <w:rFonts w:ascii="Times New Roman" w:hAnsi="Times New Roman"/>
      <w:kern w:val="2"/>
      <w:szCs w:val="24"/>
    </w:rPr>
  </w:style>
  <w:style w:type="character" w:customStyle="1" w:styleId="Char1f1">
    <w:name w:val="文档结构图 Char1"/>
    <w:basedOn w:val="aa"/>
    <w:uiPriority w:val="99"/>
    <w:semiHidden/>
    <w:rsid w:val="00940430"/>
    <w:rPr>
      <w:rFonts w:ascii="宋体"/>
      <w:sz w:val="18"/>
      <w:szCs w:val="18"/>
    </w:rPr>
  </w:style>
  <w:style w:type="character" w:customStyle="1" w:styleId="Char1f2">
    <w:name w:val="副标题 Char1"/>
    <w:basedOn w:val="aa"/>
    <w:uiPriority w:val="11"/>
    <w:rsid w:val="00940430"/>
    <w:rPr>
      <w:rFonts w:asciiTheme="majorHAnsi" w:hAnsiTheme="majorHAnsi" w:cstheme="majorBidi"/>
      <w:b/>
      <w:bCs/>
      <w:kern w:val="28"/>
      <w:sz w:val="32"/>
      <w:szCs w:val="32"/>
    </w:rPr>
  </w:style>
  <w:style w:type="paragraph" w:customStyle="1" w:styleId="150">
    <w:name w:val="小四首行缩进1.5倍行距"/>
    <w:basedOn w:val="a8"/>
    <w:rsid w:val="00940430"/>
    <w:pPr>
      <w:widowControl w:val="0"/>
      <w:spacing w:line="360" w:lineRule="auto"/>
    </w:pPr>
    <w:rPr>
      <w:rFonts w:ascii="Tahoma" w:hAnsi="Tahoma"/>
      <w:kern w:val="2"/>
      <w:sz w:val="24"/>
      <w:szCs w:val="20"/>
    </w:rPr>
  </w:style>
  <w:style w:type="character" w:customStyle="1" w:styleId="2Char11">
    <w:name w:val="正文文本缩进 2 Char1"/>
    <w:basedOn w:val="aa"/>
    <w:uiPriority w:val="99"/>
    <w:semiHidden/>
    <w:rsid w:val="00940430"/>
    <w:rPr>
      <w:sz w:val="21"/>
      <w:szCs w:val="21"/>
    </w:rPr>
  </w:style>
  <w:style w:type="character" w:customStyle="1" w:styleId="Char1f3">
    <w:name w:val="称呼 Char1"/>
    <w:basedOn w:val="aa"/>
    <w:uiPriority w:val="99"/>
    <w:semiHidden/>
    <w:rsid w:val="00940430"/>
    <w:rPr>
      <w:sz w:val="21"/>
      <w:szCs w:val="21"/>
    </w:rPr>
  </w:style>
  <w:style w:type="character" w:customStyle="1" w:styleId="HTMLChar1">
    <w:name w:val="HTML 预设格式 Char1"/>
    <w:basedOn w:val="aa"/>
    <w:uiPriority w:val="99"/>
    <w:semiHidden/>
    <w:rsid w:val="00940430"/>
    <w:rPr>
      <w:rFonts w:ascii="Courier New" w:hAnsi="Courier New" w:cs="Courier New"/>
    </w:rPr>
  </w:style>
  <w:style w:type="character" w:customStyle="1" w:styleId="Char1f4">
    <w:name w:val="注释标题 Char1"/>
    <w:basedOn w:val="aa"/>
    <w:uiPriority w:val="99"/>
    <w:semiHidden/>
    <w:rsid w:val="00940430"/>
    <w:rPr>
      <w:sz w:val="21"/>
      <w:szCs w:val="21"/>
    </w:rPr>
  </w:style>
  <w:style w:type="paragraph" w:customStyle="1" w:styleId="ParaCharCharCharCharCharCharChar">
    <w:name w:val="默认段落字体 Para Char Char Char Char Char Char Char"/>
    <w:basedOn w:val="a8"/>
    <w:rsid w:val="00940430"/>
    <w:pPr>
      <w:widowControl w:val="0"/>
      <w:tabs>
        <w:tab w:val="left" w:pos="432"/>
        <w:tab w:val="num" w:pos="2040"/>
      </w:tabs>
      <w:spacing w:line="240" w:lineRule="auto"/>
      <w:ind w:leftChars="800" w:left="2040" w:hangingChars="200" w:hanging="360"/>
    </w:pPr>
    <w:rPr>
      <w:rFonts w:ascii="Tahoma" w:hAnsi="Tahoma"/>
      <w:kern w:val="2"/>
      <w:sz w:val="24"/>
      <w:szCs w:val="20"/>
    </w:rPr>
  </w:style>
  <w:style w:type="paragraph" w:customStyle="1" w:styleId="Table">
    <w:name w:val="Table"/>
    <w:basedOn w:val="a8"/>
    <w:rsid w:val="00940430"/>
    <w:pPr>
      <w:widowControl w:val="0"/>
      <w:spacing w:before="40" w:after="40" w:line="240" w:lineRule="auto"/>
    </w:pPr>
    <w:rPr>
      <w:rFonts w:ascii="Times New Roman" w:hAnsi="Times New Roman"/>
      <w:kern w:val="2"/>
      <w:szCs w:val="24"/>
    </w:rPr>
  </w:style>
  <w:style w:type="character" w:customStyle="1" w:styleId="Char10">
    <w:name w:val="批注文字 Char1"/>
    <w:basedOn w:val="aa"/>
    <w:link w:val="af6"/>
    <w:rsid w:val="00940430"/>
    <w:rPr>
      <w:sz w:val="21"/>
      <w:szCs w:val="21"/>
    </w:rPr>
  </w:style>
  <w:style w:type="character" w:customStyle="1" w:styleId="Char1f5">
    <w:name w:val="批注主题 Char1"/>
    <w:basedOn w:val="Char10"/>
    <w:uiPriority w:val="99"/>
    <w:semiHidden/>
    <w:rsid w:val="00940430"/>
    <w:rPr>
      <w:b/>
      <w:bCs/>
      <w:sz w:val="21"/>
      <w:szCs w:val="21"/>
    </w:rPr>
  </w:style>
  <w:style w:type="paragraph" w:customStyle="1" w:styleId="Charfb">
    <w:name w:val="Char"/>
    <w:basedOn w:val="a8"/>
    <w:rsid w:val="00940430"/>
    <w:pPr>
      <w:spacing w:after="160" w:line="240" w:lineRule="exact"/>
      <w:jc w:val="left"/>
    </w:pPr>
    <w:rPr>
      <w:rFonts w:ascii="Verdana" w:hAnsi="Verdana"/>
      <w:sz w:val="20"/>
      <w:szCs w:val="20"/>
      <w:lang w:eastAsia="en-US"/>
    </w:rPr>
  </w:style>
  <w:style w:type="paragraph" w:customStyle="1" w:styleId="tytytyty">
    <w:name w:val="tytytyty"/>
    <w:basedOn w:val="a8"/>
    <w:rsid w:val="00940430"/>
    <w:pPr>
      <w:widowControl w:val="0"/>
      <w:spacing w:line="360" w:lineRule="auto"/>
      <w:ind w:leftChars="171" w:left="359" w:firstLineChars="200" w:firstLine="480"/>
    </w:pPr>
    <w:rPr>
      <w:rFonts w:ascii="Times New Roman" w:hAnsi="Times New Roman"/>
      <w:kern w:val="2"/>
      <w:sz w:val="24"/>
      <w:szCs w:val="24"/>
    </w:rPr>
  </w:style>
  <w:style w:type="character" w:customStyle="1" w:styleId="Char11">
    <w:name w:val="正文文本缩进 Char1"/>
    <w:basedOn w:val="aa"/>
    <w:link w:val="afffff0"/>
    <w:rsid w:val="00940430"/>
    <w:rPr>
      <w:sz w:val="21"/>
      <w:szCs w:val="21"/>
    </w:rPr>
  </w:style>
  <w:style w:type="character" w:customStyle="1" w:styleId="2Char12">
    <w:name w:val="正文首行缩进 2 Char1"/>
    <w:basedOn w:val="Char11"/>
    <w:uiPriority w:val="99"/>
    <w:semiHidden/>
    <w:rsid w:val="00940430"/>
    <w:rPr>
      <w:sz w:val="21"/>
      <w:szCs w:val="21"/>
    </w:rPr>
  </w:style>
  <w:style w:type="paragraph" w:customStyle="1" w:styleId="affffff2">
    <w:name w:val="项目符号缩进"/>
    <w:basedOn w:val="a8"/>
    <w:rsid w:val="00940430"/>
    <w:pPr>
      <w:overflowPunct w:val="0"/>
      <w:autoSpaceDE w:val="0"/>
      <w:autoSpaceDN w:val="0"/>
      <w:adjustRightInd w:val="0"/>
      <w:spacing w:line="360" w:lineRule="auto"/>
      <w:jc w:val="left"/>
    </w:pPr>
    <w:rPr>
      <w:rFonts w:hAnsi="Times New Roman"/>
      <w:sz w:val="24"/>
      <w:szCs w:val="20"/>
    </w:rPr>
  </w:style>
  <w:style w:type="character" w:customStyle="1" w:styleId="Char1f6">
    <w:name w:val="批注框文本 Char1"/>
    <w:basedOn w:val="aa"/>
    <w:uiPriority w:val="99"/>
    <w:semiHidden/>
    <w:rsid w:val="00940430"/>
    <w:rPr>
      <w:sz w:val="18"/>
      <w:szCs w:val="18"/>
    </w:rPr>
  </w:style>
  <w:style w:type="paragraph" w:customStyle="1" w:styleId="affffff3">
    <w:name w:val="a"/>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CharCharChar">
    <w:name w:val="Char Char Char"/>
    <w:basedOn w:val="a8"/>
    <w:rsid w:val="00940430"/>
    <w:pPr>
      <w:widowControl w:val="0"/>
      <w:spacing w:line="240" w:lineRule="auto"/>
    </w:pPr>
    <w:rPr>
      <w:rFonts w:ascii="Tahoma" w:hAnsi="Tahoma"/>
      <w:kern w:val="2"/>
      <w:sz w:val="24"/>
      <w:szCs w:val="20"/>
    </w:rPr>
  </w:style>
  <w:style w:type="paragraph" w:customStyle="1" w:styleId="QB1">
    <w:name w:val="QB目录前言"/>
    <w:basedOn w:val="a8"/>
    <w:rsid w:val="00940430"/>
    <w:pPr>
      <w:autoSpaceDE w:val="0"/>
      <w:autoSpaceDN w:val="0"/>
      <w:spacing w:line="240" w:lineRule="auto"/>
      <w:ind w:firstLineChars="62" w:firstLine="198"/>
      <w:jc w:val="center"/>
    </w:pPr>
    <w:rPr>
      <w:rFonts w:ascii="黑体" w:eastAsia="黑体" w:hAnsi="Times New Roman"/>
      <w:sz w:val="32"/>
      <w:szCs w:val="32"/>
    </w:rPr>
  </w:style>
  <w:style w:type="character" w:customStyle="1" w:styleId="HTMLChar10">
    <w:name w:val="HTML 地址 Char1"/>
    <w:basedOn w:val="aa"/>
    <w:uiPriority w:val="99"/>
    <w:semiHidden/>
    <w:rsid w:val="00940430"/>
    <w:rPr>
      <w:i/>
      <w:iCs/>
      <w:sz w:val="21"/>
      <w:szCs w:val="21"/>
    </w:rPr>
  </w:style>
  <w:style w:type="paragraph" w:customStyle="1" w:styleId="affffff4">
    <w:name w:val="表格正文"/>
    <w:basedOn w:val="a8"/>
    <w:rsid w:val="00940430"/>
    <w:pPr>
      <w:widowControl w:val="0"/>
      <w:spacing w:before="60" w:after="60" w:line="240" w:lineRule="auto"/>
    </w:pPr>
    <w:rPr>
      <w:rFonts w:ascii="Times New Roman" w:hAnsi="Times New Roman"/>
      <w:kern w:val="2"/>
      <w:szCs w:val="20"/>
    </w:rPr>
  </w:style>
  <w:style w:type="character" w:customStyle="1" w:styleId="3Char11">
    <w:name w:val="正文文本缩进 3 Char1"/>
    <w:basedOn w:val="aa"/>
    <w:uiPriority w:val="99"/>
    <w:semiHidden/>
    <w:rsid w:val="00940430"/>
    <w:rPr>
      <w:sz w:val="16"/>
      <w:szCs w:val="16"/>
    </w:rPr>
  </w:style>
  <w:style w:type="paragraph" w:customStyle="1" w:styleId="Bulletwithtext1">
    <w:name w:val="Bullet with text 1"/>
    <w:basedOn w:val="a8"/>
    <w:rsid w:val="00940430"/>
    <w:pPr>
      <w:widowControl w:val="0"/>
      <w:numPr>
        <w:numId w:val="18"/>
      </w:numPr>
      <w:tabs>
        <w:tab w:val="left" w:pos="360"/>
      </w:tabs>
      <w:spacing w:line="240" w:lineRule="auto"/>
    </w:pPr>
    <w:rPr>
      <w:rFonts w:ascii="Times New Roman" w:hAnsi="Times New Roman"/>
      <w:kern w:val="2"/>
      <w:szCs w:val="24"/>
    </w:rPr>
  </w:style>
  <w:style w:type="paragraph" w:customStyle="1" w:styleId="415">
    <w:name w:val="样式 正文缩进正文（首行缩进两字）表正文正文非缩进标题4 + 行距: 1.5 倍行距"/>
    <w:basedOn w:val="aff2"/>
    <w:rsid w:val="00940430"/>
    <w:pPr>
      <w:widowControl w:val="0"/>
      <w:numPr>
        <w:numId w:val="19"/>
      </w:numPr>
      <w:tabs>
        <w:tab w:val="left" w:pos="844"/>
      </w:tabs>
      <w:spacing w:line="360" w:lineRule="auto"/>
      <w:ind w:firstLineChars="0"/>
      <w:jc w:val="left"/>
    </w:pPr>
    <w:rPr>
      <w:rFonts w:cs="Arial"/>
      <w:spacing w:val="4"/>
      <w:kern w:val="2"/>
      <w:sz w:val="24"/>
      <w:szCs w:val="20"/>
    </w:rPr>
  </w:style>
  <w:style w:type="character" w:customStyle="1" w:styleId="font01">
    <w:name w:val="font01"/>
    <w:basedOn w:val="aa"/>
    <w:rsid w:val="00050748"/>
    <w:rPr>
      <w:rFonts w:ascii="Arial" w:hAnsi="Arial" w:cs="Arial" w:hint="default"/>
      <w:b/>
      <w:bCs/>
      <w:i w:val="0"/>
      <w:iCs w:val="0"/>
      <w:strike w:val="0"/>
      <w:dstrike w:val="0"/>
      <w:color w:val="000000"/>
      <w:sz w:val="28"/>
      <w:szCs w:val="28"/>
      <w:u w:val="none"/>
      <w:effect w:val="none"/>
    </w:rPr>
  </w:style>
  <w:style w:type="character" w:customStyle="1" w:styleId="font11">
    <w:name w:val="font11"/>
    <w:basedOn w:val="aa"/>
    <w:rsid w:val="00050748"/>
    <w:rPr>
      <w:rFonts w:ascii="黑体" w:eastAsia="黑体" w:hAnsi="黑体" w:hint="eastAsia"/>
      <w:b/>
      <w:bCs/>
      <w:i w:val="0"/>
      <w:iCs w:val="0"/>
      <w:strike w:val="0"/>
      <w:dstrike w:val="0"/>
      <w:color w:val="000000"/>
      <w:sz w:val="28"/>
      <w:szCs w:val="28"/>
      <w:u w:val="none"/>
      <w:effect w:val="none"/>
    </w:rPr>
  </w:style>
</w:styles>
</file>

<file path=word/webSettings.xml><?xml version="1.0" encoding="utf-8"?>
<w:webSettings xmlns:r="http://schemas.openxmlformats.org/officeDocument/2006/relationships" xmlns:w="http://schemas.openxmlformats.org/wordprocessingml/2006/main">
  <w:divs>
    <w:div w:id="34894879">
      <w:bodyDiv w:val="1"/>
      <w:marLeft w:val="0"/>
      <w:marRight w:val="0"/>
      <w:marTop w:val="0"/>
      <w:marBottom w:val="0"/>
      <w:divBdr>
        <w:top w:val="none" w:sz="0" w:space="0" w:color="auto"/>
        <w:left w:val="none" w:sz="0" w:space="0" w:color="auto"/>
        <w:bottom w:val="none" w:sz="0" w:space="0" w:color="auto"/>
        <w:right w:val="none" w:sz="0" w:space="0" w:color="auto"/>
      </w:divBdr>
    </w:div>
    <w:div w:id="39715497">
      <w:bodyDiv w:val="1"/>
      <w:marLeft w:val="0"/>
      <w:marRight w:val="0"/>
      <w:marTop w:val="0"/>
      <w:marBottom w:val="0"/>
      <w:divBdr>
        <w:top w:val="none" w:sz="0" w:space="0" w:color="auto"/>
        <w:left w:val="none" w:sz="0" w:space="0" w:color="auto"/>
        <w:bottom w:val="none" w:sz="0" w:space="0" w:color="auto"/>
        <w:right w:val="none" w:sz="0" w:space="0" w:color="auto"/>
      </w:divBdr>
    </w:div>
    <w:div w:id="60762232">
      <w:bodyDiv w:val="1"/>
      <w:marLeft w:val="0"/>
      <w:marRight w:val="0"/>
      <w:marTop w:val="0"/>
      <w:marBottom w:val="0"/>
      <w:divBdr>
        <w:top w:val="none" w:sz="0" w:space="0" w:color="auto"/>
        <w:left w:val="none" w:sz="0" w:space="0" w:color="auto"/>
        <w:bottom w:val="none" w:sz="0" w:space="0" w:color="auto"/>
        <w:right w:val="none" w:sz="0" w:space="0" w:color="auto"/>
      </w:divBdr>
    </w:div>
    <w:div w:id="66851329">
      <w:bodyDiv w:val="1"/>
      <w:marLeft w:val="0"/>
      <w:marRight w:val="0"/>
      <w:marTop w:val="0"/>
      <w:marBottom w:val="0"/>
      <w:divBdr>
        <w:top w:val="none" w:sz="0" w:space="0" w:color="auto"/>
        <w:left w:val="none" w:sz="0" w:space="0" w:color="auto"/>
        <w:bottom w:val="none" w:sz="0" w:space="0" w:color="auto"/>
        <w:right w:val="none" w:sz="0" w:space="0" w:color="auto"/>
      </w:divBdr>
    </w:div>
    <w:div w:id="71708039">
      <w:bodyDiv w:val="1"/>
      <w:marLeft w:val="0"/>
      <w:marRight w:val="0"/>
      <w:marTop w:val="0"/>
      <w:marBottom w:val="0"/>
      <w:divBdr>
        <w:top w:val="none" w:sz="0" w:space="0" w:color="auto"/>
        <w:left w:val="none" w:sz="0" w:space="0" w:color="auto"/>
        <w:bottom w:val="none" w:sz="0" w:space="0" w:color="auto"/>
        <w:right w:val="none" w:sz="0" w:space="0" w:color="auto"/>
      </w:divBdr>
    </w:div>
    <w:div w:id="90054430">
      <w:bodyDiv w:val="1"/>
      <w:marLeft w:val="0"/>
      <w:marRight w:val="0"/>
      <w:marTop w:val="0"/>
      <w:marBottom w:val="0"/>
      <w:divBdr>
        <w:top w:val="none" w:sz="0" w:space="0" w:color="auto"/>
        <w:left w:val="none" w:sz="0" w:space="0" w:color="auto"/>
        <w:bottom w:val="none" w:sz="0" w:space="0" w:color="auto"/>
        <w:right w:val="none" w:sz="0" w:space="0" w:color="auto"/>
      </w:divBdr>
    </w:div>
    <w:div w:id="98991090">
      <w:bodyDiv w:val="1"/>
      <w:marLeft w:val="0"/>
      <w:marRight w:val="0"/>
      <w:marTop w:val="0"/>
      <w:marBottom w:val="0"/>
      <w:divBdr>
        <w:top w:val="none" w:sz="0" w:space="0" w:color="auto"/>
        <w:left w:val="none" w:sz="0" w:space="0" w:color="auto"/>
        <w:bottom w:val="none" w:sz="0" w:space="0" w:color="auto"/>
        <w:right w:val="none" w:sz="0" w:space="0" w:color="auto"/>
      </w:divBdr>
    </w:div>
    <w:div w:id="103429159">
      <w:marLeft w:val="0"/>
      <w:marRight w:val="0"/>
      <w:marTop w:val="0"/>
      <w:marBottom w:val="0"/>
      <w:divBdr>
        <w:top w:val="none" w:sz="0" w:space="0" w:color="auto"/>
        <w:left w:val="none" w:sz="0" w:space="0" w:color="auto"/>
        <w:bottom w:val="none" w:sz="0" w:space="0" w:color="auto"/>
        <w:right w:val="none" w:sz="0" w:space="0" w:color="auto"/>
      </w:divBdr>
    </w:div>
    <w:div w:id="112293027">
      <w:bodyDiv w:val="1"/>
      <w:marLeft w:val="0"/>
      <w:marRight w:val="0"/>
      <w:marTop w:val="0"/>
      <w:marBottom w:val="0"/>
      <w:divBdr>
        <w:top w:val="none" w:sz="0" w:space="0" w:color="auto"/>
        <w:left w:val="none" w:sz="0" w:space="0" w:color="auto"/>
        <w:bottom w:val="none" w:sz="0" w:space="0" w:color="auto"/>
        <w:right w:val="none" w:sz="0" w:space="0" w:color="auto"/>
      </w:divBdr>
    </w:div>
    <w:div w:id="140661635">
      <w:bodyDiv w:val="1"/>
      <w:marLeft w:val="0"/>
      <w:marRight w:val="0"/>
      <w:marTop w:val="0"/>
      <w:marBottom w:val="0"/>
      <w:divBdr>
        <w:top w:val="none" w:sz="0" w:space="0" w:color="auto"/>
        <w:left w:val="none" w:sz="0" w:space="0" w:color="auto"/>
        <w:bottom w:val="none" w:sz="0" w:space="0" w:color="auto"/>
        <w:right w:val="none" w:sz="0" w:space="0" w:color="auto"/>
      </w:divBdr>
    </w:div>
    <w:div w:id="152377519">
      <w:bodyDiv w:val="1"/>
      <w:marLeft w:val="0"/>
      <w:marRight w:val="0"/>
      <w:marTop w:val="0"/>
      <w:marBottom w:val="0"/>
      <w:divBdr>
        <w:top w:val="none" w:sz="0" w:space="0" w:color="auto"/>
        <w:left w:val="none" w:sz="0" w:space="0" w:color="auto"/>
        <w:bottom w:val="none" w:sz="0" w:space="0" w:color="auto"/>
        <w:right w:val="none" w:sz="0" w:space="0" w:color="auto"/>
      </w:divBdr>
    </w:div>
    <w:div w:id="154229933">
      <w:bodyDiv w:val="1"/>
      <w:marLeft w:val="0"/>
      <w:marRight w:val="0"/>
      <w:marTop w:val="0"/>
      <w:marBottom w:val="0"/>
      <w:divBdr>
        <w:top w:val="none" w:sz="0" w:space="0" w:color="auto"/>
        <w:left w:val="none" w:sz="0" w:space="0" w:color="auto"/>
        <w:bottom w:val="none" w:sz="0" w:space="0" w:color="auto"/>
        <w:right w:val="none" w:sz="0" w:space="0" w:color="auto"/>
      </w:divBdr>
    </w:div>
    <w:div w:id="175121818">
      <w:bodyDiv w:val="1"/>
      <w:marLeft w:val="0"/>
      <w:marRight w:val="0"/>
      <w:marTop w:val="0"/>
      <w:marBottom w:val="0"/>
      <w:divBdr>
        <w:top w:val="none" w:sz="0" w:space="0" w:color="auto"/>
        <w:left w:val="none" w:sz="0" w:space="0" w:color="auto"/>
        <w:bottom w:val="none" w:sz="0" w:space="0" w:color="auto"/>
        <w:right w:val="none" w:sz="0" w:space="0" w:color="auto"/>
      </w:divBdr>
    </w:div>
    <w:div w:id="203105775">
      <w:bodyDiv w:val="1"/>
      <w:marLeft w:val="0"/>
      <w:marRight w:val="0"/>
      <w:marTop w:val="0"/>
      <w:marBottom w:val="0"/>
      <w:divBdr>
        <w:top w:val="none" w:sz="0" w:space="0" w:color="auto"/>
        <w:left w:val="none" w:sz="0" w:space="0" w:color="auto"/>
        <w:bottom w:val="none" w:sz="0" w:space="0" w:color="auto"/>
        <w:right w:val="none" w:sz="0" w:space="0" w:color="auto"/>
      </w:divBdr>
    </w:div>
    <w:div w:id="215899129">
      <w:bodyDiv w:val="1"/>
      <w:marLeft w:val="0"/>
      <w:marRight w:val="0"/>
      <w:marTop w:val="0"/>
      <w:marBottom w:val="0"/>
      <w:divBdr>
        <w:top w:val="none" w:sz="0" w:space="0" w:color="auto"/>
        <w:left w:val="none" w:sz="0" w:space="0" w:color="auto"/>
        <w:bottom w:val="none" w:sz="0" w:space="0" w:color="auto"/>
        <w:right w:val="none" w:sz="0" w:space="0" w:color="auto"/>
      </w:divBdr>
    </w:div>
    <w:div w:id="221331365">
      <w:bodyDiv w:val="1"/>
      <w:marLeft w:val="0"/>
      <w:marRight w:val="0"/>
      <w:marTop w:val="0"/>
      <w:marBottom w:val="0"/>
      <w:divBdr>
        <w:top w:val="none" w:sz="0" w:space="0" w:color="auto"/>
        <w:left w:val="none" w:sz="0" w:space="0" w:color="auto"/>
        <w:bottom w:val="none" w:sz="0" w:space="0" w:color="auto"/>
        <w:right w:val="none" w:sz="0" w:space="0" w:color="auto"/>
      </w:divBdr>
    </w:div>
    <w:div w:id="24762316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7547479">
          <w:marLeft w:val="0"/>
          <w:marRight w:val="0"/>
          <w:marTop w:val="0"/>
          <w:marBottom w:val="0"/>
          <w:divBdr>
            <w:top w:val="none" w:sz="0" w:space="0" w:color="auto"/>
            <w:left w:val="none" w:sz="0" w:space="0" w:color="auto"/>
            <w:bottom w:val="none" w:sz="0" w:space="0" w:color="auto"/>
            <w:right w:val="none" w:sz="0" w:space="0" w:color="auto"/>
          </w:divBdr>
        </w:div>
      </w:divsChild>
    </w:div>
    <w:div w:id="275330921">
      <w:bodyDiv w:val="1"/>
      <w:marLeft w:val="0"/>
      <w:marRight w:val="0"/>
      <w:marTop w:val="0"/>
      <w:marBottom w:val="0"/>
      <w:divBdr>
        <w:top w:val="none" w:sz="0" w:space="0" w:color="auto"/>
        <w:left w:val="none" w:sz="0" w:space="0" w:color="auto"/>
        <w:bottom w:val="none" w:sz="0" w:space="0" w:color="auto"/>
        <w:right w:val="none" w:sz="0" w:space="0" w:color="auto"/>
      </w:divBdr>
    </w:div>
    <w:div w:id="297994242">
      <w:bodyDiv w:val="1"/>
      <w:marLeft w:val="0"/>
      <w:marRight w:val="0"/>
      <w:marTop w:val="0"/>
      <w:marBottom w:val="0"/>
      <w:divBdr>
        <w:top w:val="none" w:sz="0" w:space="0" w:color="auto"/>
        <w:left w:val="none" w:sz="0" w:space="0" w:color="auto"/>
        <w:bottom w:val="none" w:sz="0" w:space="0" w:color="auto"/>
        <w:right w:val="none" w:sz="0" w:space="0" w:color="auto"/>
      </w:divBdr>
    </w:div>
    <w:div w:id="315309250">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725">
      <w:bodyDiv w:val="1"/>
      <w:marLeft w:val="0"/>
      <w:marRight w:val="0"/>
      <w:marTop w:val="0"/>
      <w:marBottom w:val="0"/>
      <w:divBdr>
        <w:top w:val="none" w:sz="0" w:space="0" w:color="auto"/>
        <w:left w:val="none" w:sz="0" w:space="0" w:color="auto"/>
        <w:bottom w:val="none" w:sz="0" w:space="0" w:color="auto"/>
        <w:right w:val="none" w:sz="0" w:space="0" w:color="auto"/>
      </w:divBdr>
    </w:div>
    <w:div w:id="375349323">
      <w:bodyDiv w:val="1"/>
      <w:marLeft w:val="0"/>
      <w:marRight w:val="0"/>
      <w:marTop w:val="0"/>
      <w:marBottom w:val="0"/>
      <w:divBdr>
        <w:top w:val="none" w:sz="0" w:space="0" w:color="auto"/>
        <w:left w:val="none" w:sz="0" w:space="0" w:color="auto"/>
        <w:bottom w:val="none" w:sz="0" w:space="0" w:color="auto"/>
        <w:right w:val="none" w:sz="0" w:space="0" w:color="auto"/>
      </w:divBdr>
    </w:div>
    <w:div w:id="383797163">
      <w:bodyDiv w:val="1"/>
      <w:marLeft w:val="0"/>
      <w:marRight w:val="0"/>
      <w:marTop w:val="0"/>
      <w:marBottom w:val="0"/>
      <w:divBdr>
        <w:top w:val="none" w:sz="0" w:space="0" w:color="auto"/>
        <w:left w:val="none" w:sz="0" w:space="0" w:color="auto"/>
        <w:bottom w:val="none" w:sz="0" w:space="0" w:color="auto"/>
        <w:right w:val="none" w:sz="0" w:space="0" w:color="auto"/>
      </w:divBdr>
    </w:div>
    <w:div w:id="388847733">
      <w:bodyDiv w:val="1"/>
      <w:marLeft w:val="0"/>
      <w:marRight w:val="0"/>
      <w:marTop w:val="0"/>
      <w:marBottom w:val="0"/>
      <w:divBdr>
        <w:top w:val="none" w:sz="0" w:space="0" w:color="auto"/>
        <w:left w:val="none" w:sz="0" w:space="0" w:color="auto"/>
        <w:bottom w:val="none" w:sz="0" w:space="0" w:color="auto"/>
        <w:right w:val="none" w:sz="0" w:space="0" w:color="auto"/>
      </w:divBdr>
    </w:div>
    <w:div w:id="392822879">
      <w:bodyDiv w:val="1"/>
      <w:marLeft w:val="0"/>
      <w:marRight w:val="0"/>
      <w:marTop w:val="0"/>
      <w:marBottom w:val="0"/>
      <w:divBdr>
        <w:top w:val="none" w:sz="0" w:space="0" w:color="auto"/>
        <w:left w:val="none" w:sz="0" w:space="0" w:color="auto"/>
        <w:bottom w:val="none" w:sz="0" w:space="0" w:color="auto"/>
        <w:right w:val="none" w:sz="0" w:space="0" w:color="auto"/>
      </w:divBdr>
    </w:div>
    <w:div w:id="393432048">
      <w:bodyDiv w:val="1"/>
      <w:marLeft w:val="0"/>
      <w:marRight w:val="0"/>
      <w:marTop w:val="0"/>
      <w:marBottom w:val="0"/>
      <w:divBdr>
        <w:top w:val="none" w:sz="0" w:space="0" w:color="auto"/>
        <w:left w:val="none" w:sz="0" w:space="0" w:color="auto"/>
        <w:bottom w:val="none" w:sz="0" w:space="0" w:color="auto"/>
        <w:right w:val="none" w:sz="0" w:space="0" w:color="auto"/>
      </w:divBdr>
    </w:div>
    <w:div w:id="395201560">
      <w:bodyDiv w:val="1"/>
      <w:marLeft w:val="0"/>
      <w:marRight w:val="0"/>
      <w:marTop w:val="0"/>
      <w:marBottom w:val="0"/>
      <w:divBdr>
        <w:top w:val="none" w:sz="0" w:space="0" w:color="auto"/>
        <w:left w:val="none" w:sz="0" w:space="0" w:color="auto"/>
        <w:bottom w:val="none" w:sz="0" w:space="0" w:color="auto"/>
        <w:right w:val="none" w:sz="0" w:space="0" w:color="auto"/>
      </w:divBdr>
    </w:div>
    <w:div w:id="412242015">
      <w:bodyDiv w:val="1"/>
      <w:marLeft w:val="0"/>
      <w:marRight w:val="0"/>
      <w:marTop w:val="0"/>
      <w:marBottom w:val="0"/>
      <w:divBdr>
        <w:top w:val="none" w:sz="0" w:space="0" w:color="auto"/>
        <w:left w:val="none" w:sz="0" w:space="0" w:color="auto"/>
        <w:bottom w:val="none" w:sz="0" w:space="0" w:color="auto"/>
        <w:right w:val="none" w:sz="0" w:space="0" w:color="auto"/>
      </w:divBdr>
    </w:div>
    <w:div w:id="421144144">
      <w:bodyDiv w:val="1"/>
      <w:marLeft w:val="0"/>
      <w:marRight w:val="0"/>
      <w:marTop w:val="0"/>
      <w:marBottom w:val="0"/>
      <w:divBdr>
        <w:top w:val="none" w:sz="0" w:space="0" w:color="auto"/>
        <w:left w:val="none" w:sz="0" w:space="0" w:color="auto"/>
        <w:bottom w:val="none" w:sz="0" w:space="0" w:color="auto"/>
        <w:right w:val="none" w:sz="0" w:space="0" w:color="auto"/>
      </w:divBdr>
    </w:div>
    <w:div w:id="434599725">
      <w:bodyDiv w:val="1"/>
      <w:marLeft w:val="0"/>
      <w:marRight w:val="0"/>
      <w:marTop w:val="0"/>
      <w:marBottom w:val="0"/>
      <w:divBdr>
        <w:top w:val="none" w:sz="0" w:space="0" w:color="auto"/>
        <w:left w:val="none" w:sz="0" w:space="0" w:color="auto"/>
        <w:bottom w:val="none" w:sz="0" w:space="0" w:color="auto"/>
        <w:right w:val="none" w:sz="0" w:space="0" w:color="auto"/>
      </w:divBdr>
    </w:div>
    <w:div w:id="438568548">
      <w:bodyDiv w:val="1"/>
      <w:marLeft w:val="0"/>
      <w:marRight w:val="0"/>
      <w:marTop w:val="0"/>
      <w:marBottom w:val="0"/>
      <w:divBdr>
        <w:top w:val="none" w:sz="0" w:space="0" w:color="auto"/>
        <w:left w:val="none" w:sz="0" w:space="0" w:color="auto"/>
        <w:bottom w:val="none" w:sz="0" w:space="0" w:color="auto"/>
        <w:right w:val="none" w:sz="0" w:space="0" w:color="auto"/>
      </w:divBdr>
    </w:div>
    <w:div w:id="446313151">
      <w:bodyDiv w:val="1"/>
      <w:marLeft w:val="0"/>
      <w:marRight w:val="0"/>
      <w:marTop w:val="0"/>
      <w:marBottom w:val="0"/>
      <w:divBdr>
        <w:top w:val="none" w:sz="0" w:space="0" w:color="auto"/>
        <w:left w:val="none" w:sz="0" w:space="0" w:color="auto"/>
        <w:bottom w:val="none" w:sz="0" w:space="0" w:color="auto"/>
        <w:right w:val="none" w:sz="0" w:space="0" w:color="auto"/>
      </w:divBdr>
    </w:div>
    <w:div w:id="448863781">
      <w:bodyDiv w:val="1"/>
      <w:marLeft w:val="0"/>
      <w:marRight w:val="0"/>
      <w:marTop w:val="0"/>
      <w:marBottom w:val="0"/>
      <w:divBdr>
        <w:top w:val="none" w:sz="0" w:space="0" w:color="auto"/>
        <w:left w:val="none" w:sz="0" w:space="0" w:color="auto"/>
        <w:bottom w:val="none" w:sz="0" w:space="0" w:color="auto"/>
        <w:right w:val="none" w:sz="0" w:space="0" w:color="auto"/>
      </w:divBdr>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975">
      <w:bodyDiv w:val="1"/>
      <w:marLeft w:val="0"/>
      <w:marRight w:val="0"/>
      <w:marTop w:val="0"/>
      <w:marBottom w:val="0"/>
      <w:divBdr>
        <w:top w:val="none" w:sz="0" w:space="0" w:color="auto"/>
        <w:left w:val="none" w:sz="0" w:space="0" w:color="auto"/>
        <w:bottom w:val="none" w:sz="0" w:space="0" w:color="auto"/>
        <w:right w:val="none" w:sz="0" w:space="0" w:color="auto"/>
      </w:divBdr>
    </w:div>
    <w:div w:id="509218375">
      <w:bodyDiv w:val="1"/>
      <w:marLeft w:val="0"/>
      <w:marRight w:val="0"/>
      <w:marTop w:val="0"/>
      <w:marBottom w:val="0"/>
      <w:divBdr>
        <w:top w:val="none" w:sz="0" w:space="0" w:color="auto"/>
        <w:left w:val="none" w:sz="0" w:space="0" w:color="auto"/>
        <w:bottom w:val="none" w:sz="0" w:space="0" w:color="auto"/>
        <w:right w:val="none" w:sz="0" w:space="0" w:color="auto"/>
      </w:divBdr>
    </w:div>
    <w:div w:id="512577265">
      <w:bodyDiv w:val="1"/>
      <w:marLeft w:val="0"/>
      <w:marRight w:val="0"/>
      <w:marTop w:val="0"/>
      <w:marBottom w:val="0"/>
      <w:divBdr>
        <w:top w:val="none" w:sz="0" w:space="0" w:color="auto"/>
        <w:left w:val="none" w:sz="0" w:space="0" w:color="auto"/>
        <w:bottom w:val="none" w:sz="0" w:space="0" w:color="auto"/>
        <w:right w:val="none" w:sz="0" w:space="0" w:color="auto"/>
      </w:divBdr>
    </w:div>
    <w:div w:id="516846465">
      <w:bodyDiv w:val="1"/>
      <w:marLeft w:val="0"/>
      <w:marRight w:val="0"/>
      <w:marTop w:val="0"/>
      <w:marBottom w:val="0"/>
      <w:divBdr>
        <w:top w:val="none" w:sz="0" w:space="0" w:color="auto"/>
        <w:left w:val="none" w:sz="0" w:space="0" w:color="auto"/>
        <w:bottom w:val="none" w:sz="0" w:space="0" w:color="auto"/>
        <w:right w:val="none" w:sz="0" w:space="0" w:color="auto"/>
      </w:divBdr>
    </w:div>
    <w:div w:id="525409681">
      <w:bodyDiv w:val="1"/>
      <w:marLeft w:val="0"/>
      <w:marRight w:val="0"/>
      <w:marTop w:val="0"/>
      <w:marBottom w:val="0"/>
      <w:divBdr>
        <w:top w:val="none" w:sz="0" w:space="0" w:color="auto"/>
        <w:left w:val="none" w:sz="0" w:space="0" w:color="auto"/>
        <w:bottom w:val="none" w:sz="0" w:space="0" w:color="auto"/>
        <w:right w:val="none" w:sz="0" w:space="0" w:color="auto"/>
      </w:divBdr>
    </w:div>
    <w:div w:id="530920609">
      <w:bodyDiv w:val="1"/>
      <w:marLeft w:val="0"/>
      <w:marRight w:val="0"/>
      <w:marTop w:val="0"/>
      <w:marBottom w:val="0"/>
      <w:divBdr>
        <w:top w:val="none" w:sz="0" w:space="0" w:color="auto"/>
        <w:left w:val="none" w:sz="0" w:space="0" w:color="auto"/>
        <w:bottom w:val="none" w:sz="0" w:space="0" w:color="auto"/>
        <w:right w:val="none" w:sz="0" w:space="0" w:color="auto"/>
      </w:divBdr>
    </w:div>
    <w:div w:id="541092666">
      <w:bodyDiv w:val="1"/>
      <w:marLeft w:val="0"/>
      <w:marRight w:val="0"/>
      <w:marTop w:val="0"/>
      <w:marBottom w:val="0"/>
      <w:divBdr>
        <w:top w:val="none" w:sz="0" w:space="0" w:color="auto"/>
        <w:left w:val="none" w:sz="0" w:space="0" w:color="auto"/>
        <w:bottom w:val="none" w:sz="0" w:space="0" w:color="auto"/>
        <w:right w:val="none" w:sz="0" w:space="0" w:color="auto"/>
      </w:divBdr>
    </w:div>
    <w:div w:id="547451800">
      <w:bodyDiv w:val="1"/>
      <w:marLeft w:val="0"/>
      <w:marRight w:val="0"/>
      <w:marTop w:val="0"/>
      <w:marBottom w:val="0"/>
      <w:divBdr>
        <w:top w:val="none" w:sz="0" w:space="0" w:color="auto"/>
        <w:left w:val="none" w:sz="0" w:space="0" w:color="auto"/>
        <w:bottom w:val="none" w:sz="0" w:space="0" w:color="auto"/>
        <w:right w:val="none" w:sz="0" w:space="0" w:color="auto"/>
      </w:divBdr>
    </w:div>
    <w:div w:id="548028832">
      <w:bodyDiv w:val="1"/>
      <w:marLeft w:val="0"/>
      <w:marRight w:val="0"/>
      <w:marTop w:val="0"/>
      <w:marBottom w:val="0"/>
      <w:divBdr>
        <w:top w:val="none" w:sz="0" w:space="0" w:color="auto"/>
        <w:left w:val="none" w:sz="0" w:space="0" w:color="auto"/>
        <w:bottom w:val="none" w:sz="0" w:space="0" w:color="auto"/>
        <w:right w:val="none" w:sz="0" w:space="0" w:color="auto"/>
      </w:divBdr>
    </w:div>
    <w:div w:id="551574330">
      <w:bodyDiv w:val="1"/>
      <w:marLeft w:val="0"/>
      <w:marRight w:val="0"/>
      <w:marTop w:val="0"/>
      <w:marBottom w:val="0"/>
      <w:divBdr>
        <w:top w:val="none" w:sz="0" w:space="0" w:color="auto"/>
        <w:left w:val="none" w:sz="0" w:space="0" w:color="auto"/>
        <w:bottom w:val="none" w:sz="0" w:space="0" w:color="auto"/>
        <w:right w:val="none" w:sz="0" w:space="0" w:color="auto"/>
      </w:divBdr>
    </w:div>
    <w:div w:id="5606024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62026761">
          <w:marLeft w:val="0"/>
          <w:marRight w:val="0"/>
          <w:marTop w:val="0"/>
          <w:marBottom w:val="0"/>
          <w:divBdr>
            <w:top w:val="none" w:sz="0" w:space="0" w:color="auto"/>
            <w:left w:val="none" w:sz="0" w:space="0" w:color="auto"/>
            <w:bottom w:val="none" w:sz="0" w:space="0" w:color="auto"/>
            <w:right w:val="none" w:sz="0" w:space="0" w:color="auto"/>
          </w:divBdr>
        </w:div>
        <w:div w:id="2078625344">
          <w:marLeft w:val="0"/>
          <w:marRight w:val="0"/>
          <w:marTop w:val="0"/>
          <w:marBottom w:val="0"/>
          <w:divBdr>
            <w:top w:val="none" w:sz="0" w:space="0" w:color="auto"/>
            <w:left w:val="none" w:sz="0" w:space="0" w:color="auto"/>
            <w:bottom w:val="none" w:sz="0" w:space="0" w:color="auto"/>
            <w:right w:val="none" w:sz="0" w:space="0" w:color="auto"/>
          </w:divBdr>
        </w:div>
      </w:divsChild>
    </w:div>
    <w:div w:id="562908073">
      <w:bodyDiv w:val="1"/>
      <w:marLeft w:val="0"/>
      <w:marRight w:val="0"/>
      <w:marTop w:val="0"/>
      <w:marBottom w:val="0"/>
      <w:divBdr>
        <w:top w:val="none" w:sz="0" w:space="0" w:color="auto"/>
        <w:left w:val="none" w:sz="0" w:space="0" w:color="auto"/>
        <w:bottom w:val="none" w:sz="0" w:space="0" w:color="auto"/>
        <w:right w:val="none" w:sz="0" w:space="0" w:color="auto"/>
      </w:divBdr>
    </w:div>
    <w:div w:id="575094823">
      <w:bodyDiv w:val="1"/>
      <w:marLeft w:val="0"/>
      <w:marRight w:val="0"/>
      <w:marTop w:val="0"/>
      <w:marBottom w:val="0"/>
      <w:divBdr>
        <w:top w:val="none" w:sz="0" w:space="0" w:color="auto"/>
        <w:left w:val="none" w:sz="0" w:space="0" w:color="auto"/>
        <w:bottom w:val="none" w:sz="0" w:space="0" w:color="auto"/>
        <w:right w:val="none" w:sz="0" w:space="0" w:color="auto"/>
      </w:divBdr>
    </w:div>
    <w:div w:id="579097715">
      <w:bodyDiv w:val="1"/>
      <w:marLeft w:val="0"/>
      <w:marRight w:val="0"/>
      <w:marTop w:val="0"/>
      <w:marBottom w:val="0"/>
      <w:divBdr>
        <w:top w:val="none" w:sz="0" w:space="0" w:color="auto"/>
        <w:left w:val="none" w:sz="0" w:space="0" w:color="auto"/>
        <w:bottom w:val="none" w:sz="0" w:space="0" w:color="auto"/>
        <w:right w:val="none" w:sz="0" w:space="0" w:color="auto"/>
      </w:divBdr>
    </w:div>
    <w:div w:id="580221266">
      <w:bodyDiv w:val="1"/>
      <w:marLeft w:val="0"/>
      <w:marRight w:val="0"/>
      <w:marTop w:val="0"/>
      <w:marBottom w:val="0"/>
      <w:divBdr>
        <w:top w:val="none" w:sz="0" w:space="0" w:color="auto"/>
        <w:left w:val="none" w:sz="0" w:space="0" w:color="auto"/>
        <w:bottom w:val="none" w:sz="0" w:space="0" w:color="auto"/>
        <w:right w:val="none" w:sz="0" w:space="0" w:color="auto"/>
      </w:divBdr>
    </w:div>
    <w:div w:id="5891945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70970">
          <w:marLeft w:val="0"/>
          <w:marRight w:val="0"/>
          <w:marTop w:val="0"/>
          <w:marBottom w:val="0"/>
          <w:divBdr>
            <w:top w:val="none" w:sz="0" w:space="0" w:color="auto"/>
            <w:left w:val="none" w:sz="0" w:space="0" w:color="auto"/>
            <w:bottom w:val="none" w:sz="0" w:space="0" w:color="auto"/>
            <w:right w:val="none" w:sz="0" w:space="0" w:color="auto"/>
          </w:divBdr>
        </w:div>
      </w:divsChild>
    </w:div>
    <w:div w:id="597716350">
      <w:bodyDiv w:val="1"/>
      <w:marLeft w:val="0"/>
      <w:marRight w:val="0"/>
      <w:marTop w:val="0"/>
      <w:marBottom w:val="0"/>
      <w:divBdr>
        <w:top w:val="none" w:sz="0" w:space="0" w:color="auto"/>
        <w:left w:val="none" w:sz="0" w:space="0" w:color="auto"/>
        <w:bottom w:val="none" w:sz="0" w:space="0" w:color="auto"/>
        <w:right w:val="none" w:sz="0" w:space="0" w:color="auto"/>
      </w:divBdr>
    </w:div>
    <w:div w:id="609508079">
      <w:marLeft w:val="0"/>
      <w:marRight w:val="0"/>
      <w:marTop w:val="0"/>
      <w:marBottom w:val="0"/>
      <w:divBdr>
        <w:top w:val="none" w:sz="0" w:space="0" w:color="auto"/>
        <w:left w:val="none" w:sz="0" w:space="0" w:color="auto"/>
        <w:bottom w:val="none" w:sz="0" w:space="0" w:color="auto"/>
        <w:right w:val="none" w:sz="0" w:space="0" w:color="auto"/>
      </w:divBdr>
    </w:div>
    <w:div w:id="613363835">
      <w:bodyDiv w:val="1"/>
      <w:marLeft w:val="0"/>
      <w:marRight w:val="0"/>
      <w:marTop w:val="0"/>
      <w:marBottom w:val="0"/>
      <w:divBdr>
        <w:top w:val="none" w:sz="0" w:space="0" w:color="auto"/>
        <w:left w:val="none" w:sz="0" w:space="0" w:color="auto"/>
        <w:bottom w:val="none" w:sz="0" w:space="0" w:color="auto"/>
        <w:right w:val="none" w:sz="0" w:space="0" w:color="auto"/>
      </w:divBdr>
    </w:div>
    <w:div w:id="625619621">
      <w:bodyDiv w:val="1"/>
      <w:marLeft w:val="0"/>
      <w:marRight w:val="0"/>
      <w:marTop w:val="0"/>
      <w:marBottom w:val="0"/>
      <w:divBdr>
        <w:top w:val="none" w:sz="0" w:space="0" w:color="auto"/>
        <w:left w:val="none" w:sz="0" w:space="0" w:color="auto"/>
        <w:bottom w:val="none" w:sz="0" w:space="0" w:color="auto"/>
        <w:right w:val="none" w:sz="0" w:space="0" w:color="auto"/>
      </w:divBdr>
    </w:div>
    <w:div w:id="658847765">
      <w:bodyDiv w:val="1"/>
      <w:marLeft w:val="0"/>
      <w:marRight w:val="0"/>
      <w:marTop w:val="0"/>
      <w:marBottom w:val="0"/>
      <w:divBdr>
        <w:top w:val="none" w:sz="0" w:space="0" w:color="auto"/>
        <w:left w:val="none" w:sz="0" w:space="0" w:color="auto"/>
        <w:bottom w:val="none" w:sz="0" w:space="0" w:color="auto"/>
        <w:right w:val="none" w:sz="0" w:space="0" w:color="auto"/>
      </w:divBdr>
    </w:div>
    <w:div w:id="661812663">
      <w:bodyDiv w:val="1"/>
      <w:marLeft w:val="0"/>
      <w:marRight w:val="0"/>
      <w:marTop w:val="0"/>
      <w:marBottom w:val="0"/>
      <w:divBdr>
        <w:top w:val="none" w:sz="0" w:space="0" w:color="auto"/>
        <w:left w:val="none" w:sz="0" w:space="0" w:color="auto"/>
        <w:bottom w:val="none" w:sz="0" w:space="0" w:color="auto"/>
        <w:right w:val="none" w:sz="0" w:space="0" w:color="auto"/>
      </w:divBdr>
    </w:div>
    <w:div w:id="673604787">
      <w:bodyDiv w:val="1"/>
      <w:marLeft w:val="0"/>
      <w:marRight w:val="0"/>
      <w:marTop w:val="0"/>
      <w:marBottom w:val="0"/>
      <w:divBdr>
        <w:top w:val="none" w:sz="0" w:space="0" w:color="auto"/>
        <w:left w:val="none" w:sz="0" w:space="0" w:color="auto"/>
        <w:bottom w:val="none" w:sz="0" w:space="0" w:color="auto"/>
        <w:right w:val="none" w:sz="0" w:space="0" w:color="auto"/>
      </w:divBdr>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683553325">
      <w:bodyDiv w:val="1"/>
      <w:marLeft w:val="0"/>
      <w:marRight w:val="0"/>
      <w:marTop w:val="0"/>
      <w:marBottom w:val="0"/>
      <w:divBdr>
        <w:top w:val="none" w:sz="0" w:space="0" w:color="auto"/>
        <w:left w:val="none" w:sz="0" w:space="0" w:color="auto"/>
        <w:bottom w:val="none" w:sz="0" w:space="0" w:color="auto"/>
        <w:right w:val="none" w:sz="0" w:space="0" w:color="auto"/>
      </w:divBdr>
    </w:div>
    <w:div w:id="685256417">
      <w:bodyDiv w:val="1"/>
      <w:marLeft w:val="0"/>
      <w:marRight w:val="0"/>
      <w:marTop w:val="0"/>
      <w:marBottom w:val="0"/>
      <w:divBdr>
        <w:top w:val="none" w:sz="0" w:space="0" w:color="auto"/>
        <w:left w:val="none" w:sz="0" w:space="0" w:color="auto"/>
        <w:bottom w:val="none" w:sz="0" w:space="0" w:color="auto"/>
        <w:right w:val="none" w:sz="0" w:space="0" w:color="auto"/>
      </w:divBdr>
    </w:div>
    <w:div w:id="702366815">
      <w:bodyDiv w:val="1"/>
      <w:marLeft w:val="0"/>
      <w:marRight w:val="0"/>
      <w:marTop w:val="0"/>
      <w:marBottom w:val="0"/>
      <w:divBdr>
        <w:top w:val="none" w:sz="0" w:space="0" w:color="auto"/>
        <w:left w:val="none" w:sz="0" w:space="0" w:color="auto"/>
        <w:bottom w:val="none" w:sz="0" w:space="0" w:color="auto"/>
        <w:right w:val="none" w:sz="0" w:space="0" w:color="auto"/>
      </w:divBdr>
    </w:div>
    <w:div w:id="722601653">
      <w:bodyDiv w:val="1"/>
      <w:marLeft w:val="0"/>
      <w:marRight w:val="0"/>
      <w:marTop w:val="0"/>
      <w:marBottom w:val="0"/>
      <w:divBdr>
        <w:top w:val="none" w:sz="0" w:space="0" w:color="auto"/>
        <w:left w:val="none" w:sz="0" w:space="0" w:color="auto"/>
        <w:bottom w:val="none" w:sz="0" w:space="0" w:color="auto"/>
        <w:right w:val="none" w:sz="0" w:space="0" w:color="auto"/>
      </w:divBdr>
    </w:div>
    <w:div w:id="728187540">
      <w:bodyDiv w:val="1"/>
      <w:marLeft w:val="0"/>
      <w:marRight w:val="0"/>
      <w:marTop w:val="0"/>
      <w:marBottom w:val="0"/>
      <w:divBdr>
        <w:top w:val="none" w:sz="0" w:space="0" w:color="auto"/>
        <w:left w:val="none" w:sz="0" w:space="0" w:color="auto"/>
        <w:bottom w:val="none" w:sz="0" w:space="0" w:color="auto"/>
        <w:right w:val="none" w:sz="0" w:space="0" w:color="auto"/>
      </w:divBdr>
    </w:div>
    <w:div w:id="753630780">
      <w:bodyDiv w:val="1"/>
      <w:marLeft w:val="0"/>
      <w:marRight w:val="0"/>
      <w:marTop w:val="0"/>
      <w:marBottom w:val="0"/>
      <w:divBdr>
        <w:top w:val="none" w:sz="0" w:space="0" w:color="auto"/>
        <w:left w:val="none" w:sz="0" w:space="0" w:color="auto"/>
        <w:bottom w:val="none" w:sz="0" w:space="0" w:color="auto"/>
        <w:right w:val="none" w:sz="0" w:space="0" w:color="auto"/>
      </w:divBdr>
    </w:div>
    <w:div w:id="800150728">
      <w:bodyDiv w:val="1"/>
      <w:marLeft w:val="0"/>
      <w:marRight w:val="0"/>
      <w:marTop w:val="0"/>
      <w:marBottom w:val="0"/>
      <w:divBdr>
        <w:top w:val="none" w:sz="0" w:space="0" w:color="auto"/>
        <w:left w:val="none" w:sz="0" w:space="0" w:color="auto"/>
        <w:bottom w:val="none" w:sz="0" w:space="0" w:color="auto"/>
        <w:right w:val="none" w:sz="0" w:space="0" w:color="auto"/>
      </w:divBdr>
    </w:div>
    <w:div w:id="808017535">
      <w:bodyDiv w:val="1"/>
      <w:marLeft w:val="0"/>
      <w:marRight w:val="0"/>
      <w:marTop w:val="0"/>
      <w:marBottom w:val="0"/>
      <w:divBdr>
        <w:top w:val="none" w:sz="0" w:space="0" w:color="auto"/>
        <w:left w:val="none" w:sz="0" w:space="0" w:color="auto"/>
        <w:bottom w:val="none" w:sz="0" w:space="0" w:color="auto"/>
        <w:right w:val="none" w:sz="0" w:space="0" w:color="auto"/>
      </w:divBdr>
    </w:div>
    <w:div w:id="817067592">
      <w:bodyDiv w:val="1"/>
      <w:marLeft w:val="0"/>
      <w:marRight w:val="0"/>
      <w:marTop w:val="0"/>
      <w:marBottom w:val="0"/>
      <w:divBdr>
        <w:top w:val="none" w:sz="0" w:space="0" w:color="auto"/>
        <w:left w:val="none" w:sz="0" w:space="0" w:color="auto"/>
        <w:bottom w:val="none" w:sz="0" w:space="0" w:color="auto"/>
        <w:right w:val="none" w:sz="0" w:space="0" w:color="auto"/>
      </w:divBdr>
    </w:div>
    <w:div w:id="823012935">
      <w:bodyDiv w:val="1"/>
      <w:marLeft w:val="0"/>
      <w:marRight w:val="0"/>
      <w:marTop w:val="0"/>
      <w:marBottom w:val="0"/>
      <w:divBdr>
        <w:top w:val="none" w:sz="0" w:space="0" w:color="auto"/>
        <w:left w:val="none" w:sz="0" w:space="0" w:color="auto"/>
        <w:bottom w:val="none" w:sz="0" w:space="0" w:color="auto"/>
        <w:right w:val="none" w:sz="0" w:space="0" w:color="auto"/>
      </w:divBdr>
    </w:div>
    <w:div w:id="832528457">
      <w:bodyDiv w:val="1"/>
      <w:marLeft w:val="0"/>
      <w:marRight w:val="0"/>
      <w:marTop w:val="0"/>
      <w:marBottom w:val="0"/>
      <w:divBdr>
        <w:top w:val="none" w:sz="0" w:space="0" w:color="auto"/>
        <w:left w:val="none" w:sz="0" w:space="0" w:color="auto"/>
        <w:bottom w:val="none" w:sz="0" w:space="0" w:color="auto"/>
        <w:right w:val="none" w:sz="0" w:space="0" w:color="auto"/>
      </w:divBdr>
    </w:div>
    <w:div w:id="836925348">
      <w:bodyDiv w:val="1"/>
      <w:marLeft w:val="0"/>
      <w:marRight w:val="0"/>
      <w:marTop w:val="0"/>
      <w:marBottom w:val="0"/>
      <w:divBdr>
        <w:top w:val="none" w:sz="0" w:space="0" w:color="auto"/>
        <w:left w:val="none" w:sz="0" w:space="0" w:color="auto"/>
        <w:bottom w:val="none" w:sz="0" w:space="0" w:color="auto"/>
        <w:right w:val="none" w:sz="0" w:space="0" w:color="auto"/>
      </w:divBdr>
    </w:div>
    <w:div w:id="853568321">
      <w:bodyDiv w:val="1"/>
      <w:marLeft w:val="0"/>
      <w:marRight w:val="0"/>
      <w:marTop w:val="0"/>
      <w:marBottom w:val="0"/>
      <w:divBdr>
        <w:top w:val="none" w:sz="0" w:space="0" w:color="auto"/>
        <w:left w:val="none" w:sz="0" w:space="0" w:color="auto"/>
        <w:bottom w:val="none" w:sz="0" w:space="0" w:color="auto"/>
        <w:right w:val="none" w:sz="0" w:space="0" w:color="auto"/>
      </w:divBdr>
    </w:div>
    <w:div w:id="859010149">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75387359">
      <w:bodyDiv w:val="1"/>
      <w:marLeft w:val="0"/>
      <w:marRight w:val="0"/>
      <w:marTop w:val="0"/>
      <w:marBottom w:val="0"/>
      <w:divBdr>
        <w:top w:val="none" w:sz="0" w:space="0" w:color="auto"/>
        <w:left w:val="none" w:sz="0" w:space="0" w:color="auto"/>
        <w:bottom w:val="none" w:sz="0" w:space="0" w:color="auto"/>
        <w:right w:val="none" w:sz="0" w:space="0" w:color="auto"/>
      </w:divBdr>
    </w:div>
    <w:div w:id="886450305">
      <w:bodyDiv w:val="1"/>
      <w:marLeft w:val="0"/>
      <w:marRight w:val="0"/>
      <w:marTop w:val="0"/>
      <w:marBottom w:val="0"/>
      <w:divBdr>
        <w:top w:val="none" w:sz="0" w:space="0" w:color="auto"/>
        <w:left w:val="none" w:sz="0" w:space="0" w:color="auto"/>
        <w:bottom w:val="none" w:sz="0" w:space="0" w:color="auto"/>
        <w:right w:val="none" w:sz="0" w:space="0" w:color="auto"/>
      </w:divBdr>
    </w:div>
    <w:div w:id="900411623">
      <w:bodyDiv w:val="1"/>
      <w:marLeft w:val="0"/>
      <w:marRight w:val="0"/>
      <w:marTop w:val="0"/>
      <w:marBottom w:val="0"/>
      <w:divBdr>
        <w:top w:val="none" w:sz="0" w:space="0" w:color="auto"/>
        <w:left w:val="none" w:sz="0" w:space="0" w:color="auto"/>
        <w:bottom w:val="none" w:sz="0" w:space="0" w:color="auto"/>
        <w:right w:val="none" w:sz="0" w:space="0" w:color="auto"/>
      </w:divBdr>
    </w:div>
    <w:div w:id="902525653">
      <w:bodyDiv w:val="1"/>
      <w:marLeft w:val="0"/>
      <w:marRight w:val="0"/>
      <w:marTop w:val="0"/>
      <w:marBottom w:val="0"/>
      <w:divBdr>
        <w:top w:val="none" w:sz="0" w:space="0" w:color="auto"/>
        <w:left w:val="none" w:sz="0" w:space="0" w:color="auto"/>
        <w:bottom w:val="none" w:sz="0" w:space="0" w:color="auto"/>
        <w:right w:val="none" w:sz="0" w:space="0" w:color="auto"/>
      </w:divBdr>
    </w:div>
    <w:div w:id="919414259">
      <w:bodyDiv w:val="1"/>
      <w:marLeft w:val="0"/>
      <w:marRight w:val="0"/>
      <w:marTop w:val="0"/>
      <w:marBottom w:val="0"/>
      <w:divBdr>
        <w:top w:val="none" w:sz="0" w:space="0" w:color="auto"/>
        <w:left w:val="none" w:sz="0" w:space="0" w:color="auto"/>
        <w:bottom w:val="none" w:sz="0" w:space="0" w:color="auto"/>
        <w:right w:val="none" w:sz="0" w:space="0" w:color="auto"/>
      </w:divBdr>
    </w:div>
    <w:div w:id="934483003">
      <w:bodyDiv w:val="1"/>
      <w:marLeft w:val="0"/>
      <w:marRight w:val="0"/>
      <w:marTop w:val="0"/>
      <w:marBottom w:val="0"/>
      <w:divBdr>
        <w:top w:val="none" w:sz="0" w:space="0" w:color="auto"/>
        <w:left w:val="none" w:sz="0" w:space="0" w:color="auto"/>
        <w:bottom w:val="none" w:sz="0" w:space="0" w:color="auto"/>
        <w:right w:val="none" w:sz="0" w:space="0" w:color="auto"/>
      </w:divBdr>
    </w:div>
    <w:div w:id="949122151">
      <w:marLeft w:val="0"/>
      <w:marRight w:val="0"/>
      <w:marTop w:val="0"/>
      <w:marBottom w:val="0"/>
      <w:divBdr>
        <w:top w:val="none" w:sz="0" w:space="0" w:color="auto"/>
        <w:left w:val="none" w:sz="0" w:space="0" w:color="auto"/>
        <w:bottom w:val="none" w:sz="0" w:space="0" w:color="auto"/>
        <w:right w:val="none" w:sz="0" w:space="0" w:color="auto"/>
      </w:divBdr>
    </w:div>
    <w:div w:id="953512012">
      <w:bodyDiv w:val="1"/>
      <w:marLeft w:val="0"/>
      <w:marRight w:val="0"/>
      <w:marTop w:val="0"/>
      <w:marBottom w:val="0"/>
      <w:divBdr>
        <w:top w:val="none" w:sz="0" w:space="0" w:color="auto"/>
        <w:left w:val="none" w:sz="0" w:space="0" w:color="auto"/>
        <w:bottom w:val="none" w:sz="0" w:space="0" w:color="auto"/>
        <w:right w:val="none" w:sz="0" w:space="0" w:color="auto"/>
      </w:divBdr>
    </w:div>
    <w:div w:id="956182872">
      <w:bodyDiv w:val="1"/>
      <w:marLeft w:val="0"/>
      <w:marRight w:val="0"/>
      <w:marTop w:val="0"/>
      <w:marBottom w:val="0"/>
      <w:divBdr>
        <w:top w:val="none" w:sz="0" w:space="0" w:color="auto"/>
        <w:left w:val="none" w:sz="0" w:space="0" w:color="auto"/>
        <w:bottom w:val="none" w:sz="0" w:space="0" w:color="auto"/>
        <w:right w:val="none" w:sz="0" w:space="0" w:color="auto"/>
      </w:divBdr>
    </w:div>
    <w:div w:id="957880608">
      <w:bodyDiv w:val="1"/>
      <w:marLeft w:val="0"/>
      <w:marRight w:val="0"/>
      <w:marTop w:val="0"/>
      <w:marBottom w:val="0"/>
      <w:divBdr>
        <w:top w:val="none" w:sz="0" w:space="0" w:color="auto"/>
        <w:left w:val="none" w:sz="0" w:space="0" w:color="auto"/>
        <w:bottom w:val="none" w:sz="0" w:space="0" w:color="auto"/>
        <w:right w:val="none" w:sz="0" w:space="0" w:color="auto"/>
      </w:divBdr>
    </w:div>
    <w:div w:id="974872858">
      <w:bodyDiv w:val="1"/>
      <w:marLeft w:val="0"/>
      <w:marRight w:val="0"/>
      <w:marTop w:val="0"/>
      <w:marBottom w:val="0"/>
      <w:divBdr>
        <w:top w:val="none" w:sz="0" w:space="0" w:color="auto"/>
        <w:left w:val="none" w:sz="0" w:space="0" w:color="auto"/>
        <w:bottom w:val="none" w:sz="0" w:space="0" w:color="auto"/>
        <w:right w:val="none" w:sz="0" w:space="0" w:color="auto"/>
      </w:divBdr>
    </w:div>
    <w:div w:id="985822553">
      <w:bodyDiv w:val="1"/>
      <w:marLeft w:val="0"/>
      <w:marRight w:val="0"/>
      <w:marTop w:val="0"/>
      <w:marBottom w:val="0"/>
      <w:divBdr>
        <w:top w:val="none" w:sz="0" w:space="0" w:color="auto"/>
        <w:left w:val="none" w:sz="0" w:space="0" w:color="auto"/>
        <w:bottom w:val="none" w:sz="0" w:space="0" w:color="auto"/>
        <w:right w:val="none" w:sz="0" w:space="0" w:color="auto"/>
      </w:divBdr>
    </w:div>
    <w:div w:id="987981019">
      <w:bodyDiv w:val="1"/>
      <w:marLeft w:val="0"/>
      <w:marRight w:val="0"/>
      <w:marTop w:val="0"/>
      <w:marBottom w:val="0"/>
      <w:divBdr>
        <w:top w:val="none" w:sz="0" w:space="0" w:color="auto"/>
        <w:left w:val="none" w:sz="0" w:space="0" w:color="auto"/>
        <w:bottom w:val="none" w:sz="0" w:space="0" w:color="auto"/>
        <w:right w:val="none" w:sz="0" w:space="0" w:color="auto"/>
      </w:divBdr>
    </w:div>
    <w:div w:id="1000079452">
      <w:bodyDiv w:val="1"/>
      <w:marLeft w:val="0"/>
      <w:marRight w:val="0"/>
      <w:marTop w:val="0"/>
      <w:marBottom w:val="0"/>
      <w:divBdr>
        <w:top w:val="none" w:sz="0" w:space="0" w:color="auto"/>
        <w:left w:val="none" w:sz="0" w:space="0" w:color="auto"/>
        <w:bottom w:val="none" w:sz="0" w:space="0" w:color="auto"/>
        <w:right w:val="none" w:sz="0" w:space="0" w:color="auto"/>
      </w:divBdr>
    </w:div>
    <w:div w:id="1010567187">
      <w:bodyDiv w:val="1"/>
      <w:marLeft w:val="0"/>
      <w:marRight w:val="0"/>
      <w:marTop w:val="0"/>
      <w:marBottom w:val="0"/>
      <w:divBdr>
        <w:top w:val="none" w:sz="0" w:space="0" w:color="auto"/>
        <w:left w:val="none" w:sz="0" w:space="0" w:color="auto"/>
        <w:bottom w:val="none" w:sz="0" w:space="0" w:color="auto"/>
        <w:right w:val="none" w:sz="0" w:space="0" w:color="auto"/>
      </w:divBdr>
    </w:div>
    <w:div w:id="1048991072">
      <w:bodyDiv w:val="1"/>
      <w:marLeft w:val="0"/>
      <w:marRight w:val="0"/>
      <w:marTop w:val="0"/>
      <w:marBottom w:val="0"/>
      <w:divBdr>
        <w:top w:val="none" w:sz="0" w:space="0" w:color="auto"/>
        <w:left w:val="none" w:sz="0" w:space="0" w:color="auto"/>
        <w:bottom w:val="none" w:sz="0" w:space="0" w:color="auto"/>
        <w:right w:val="none" w:sz="0" w:space="0" w:color="auto"/>
      </w:divBdr>
    </w:div>
    <w:div w:id="1056204290">
      <w:bodyDiv w:val="1"/>
      <w:marLeft w:val="0"/>
      <w:marRight w:val="0"/>
      <w:marTop w:val="0"/>
      <w:marBottom w:val="0"/>
      <w:divBdr>
        <w:top w:val="none" w:sz="0" w:space="0" w:color="auto"/>
        <w:left w:val="none" w:sz="0" w:space="0" w:color="auto"/>
        <w:bottom w:val="none" w:sz="0" w:space="0" w:color="auto"/>
        <w:right w:val="none" w:sz="0" w:space="0" w:color="auto"/>
      </w:divBdr>
    </w:div>
    <w:div w:id="1057047373">
      <w:bodyDiv w:val="1"/>
      <w:marLeft w:val="0"/>
      <w:marRight w:val="0"/>
      <w:marTop w:val="0"/>
      <w:marBottom w:val="0"/>
      <w:divBdr>
        <w:top w:val="none" w:sz="0" w:space="0" w:color="auto"/>
        <w:left w:val="none" w:sz="0" w:space="0" w:color="auto"/>
        <w:bottom w:val="none" w:sz="0" w:space="0" w:color="auto"/>
        <w:right w:val="none" w:sz="0" w:space="0" w:color="auto"/>
      </w:divBdr>
    </w:div>
    <w:div w:id="1060640574">
      <w:bodyDiv w:val="1"/>
      <w:marLeft w:val="0"/>
      <w:marRight w:val="0"/>
      <w:marTop w:val="0"/>
      <w:marBottom w:val="0"/>
      <w:divBdr>
        <w:top w:val="none" w:sz="0" w:space="0" w:color="auto"/>
        <w:left w:val="none" w:sz="0" w:space="0" w:color="auto"/>
        <w:bottom w:val="none" w:sz="0" w:space="0" w:color="auto"/>
        <w:right w:val="none" w:sz="0" w:space="0" w:color="auto"/>
      </w:divBdr>
    </w:div>
    <w:div w:id="1065420188">
      <w:bodyDiv w:val="1"/>
      <w:marLeft w:val="0"/>
      <w:marRight w:val="0"/>
      <w:marTop w:val="0"/>
      <w:marBottom w:val="0"/>
      <w:divBdr>
        <w:top w:val="none" w:sz="0" w:space="0" w:color="auto"/>
        <w:left w:val="none" w:sz="0" w:space="0" w:color="auto"/>
        <w:bottom w:val="none" w:sz="0" w:space="0" w:color="auto"/>
        <w:right w:val="none" w:sz="0" w:space="0" w:color="auto"/>
      </w:divBdr>
    </w:div>
    <w:div w:id="1069040310">
      <w:bodyDiv w:val="1"/>
      <w:marLeft w:val="0"/>
      <w:marRight w:val="0"/>
      <w:marTop w:val="0"/>
      <w:marBottom w:val="0"/>
      <w:divBdr>
        <w:top w:val="none" w:sz="0" w:space="0" w:color="auto"/>
        <w:left w:val="none" w:sz="0" w:space="0" w:color="auto"/>
        <w:bottom w:val="none" w:sz="0" w:space="0" w:color="auto"/>
        <w:right w:val="none" w:sz="0" w:space="0" w:color="auto"/>
      </w:divBdr>
    </w:div>
    <w:div w:id="1073772653">
      <w:marLeft w:val="0"/>
      <w:marRight w:val="0"/>
      <w:marTop w:val="0"/>
      <w:marBottom w:val="0"/>
      <w:divBdr>
        <w:top w:val="none" w:sz="0" w:space="0" w:color="auto"/>
        <w:left w:val="none" w:sz="0" w:space="0" w:color="auto"/>
        <w:bottom w:val="none" w:sz="0" w:space="0" w:color="auto"/>
        <w:right w:val="none" w:sz="0" w:space="0" w:color="auto"/>
      </w:divBdr>
    </w:div>
    <w:div w:id="1095440441">
      <w:marLeft w:val="0"/>
      <w:marRight w:val="0"/>
      <w:marTop w:val="0"/>
      <w:marBottom w:val="0"/>
      <w:divBdr>
        <w:top w:val="none" w:sz="0" w:space="0" w:color="auto"/>
        <w:left w:val="none" w:sz="0" w:space="0" w:color="auto"/>
        <w:bottom w:val="none" w:sz="0" w:space="0" w:color="auto"/>
        <w:right w:val="none" w:sz="0" w:space="0" w:color="auto"/>
      </w:divBdr>
    </w:div>
    <w:div w:id="1099644401">
      <w:bodyDiv w:val="1"/>
      <w:marLeft w:val="0"/>
      <w:marRight w:val="0"/>
      <w:marTop w:val="0"/>
      <w:marBottom w:val="0"/>
      <w:divBdr>
        <w:top w:val="none" w:sz="0" w:space="0" w:color="auto"/>
        <w:left w:val="none" w:sz="0" w:space="0" w:color="auto"/>
        <w:bottom w:val="none" w:sz="0" w:space="0" w:color="auto"/>
        <w:right w:val="none" w:sz="0" w:space="0" w:color="auto"/>
      </w:divBdr>
    </w:div>
    <w:div w:id="1128742028">
      <w:bodyDiv w:val="1"/>
      <w:marLeft w:val="0"/>
      <w:marRight w:val="0"/>
      <w:marTop w:val="0"/>
      <w:marBottom w:val="0"/>
      <w:divBdr>
        <w:top w:val="none" w:sz="0" w:space="0" w:color="auto"/>
        <w:left w:val="none" w:sz="0" w:space="0" w:color="auto"/>
        <w:bottom w:val="none" w:sz="0" w:space="0" w:color="auto"/>
        <w:right w:val="none" w:sz="0" w:space="0" w:color="auto"/>
      </w:divBdr>
    </w:div>
    <w:div w:id="1153789275">
      <w:bodyDiv w:val="1"/>
      <w:marLeft w:val="0"/>
      <w:marRight w:val="0"/>
      <w:marTop w:val="0"/>
      <w:marBottom w:val="0"/>
      <w:divBdr>
        <w:top w:val="none" w:sz="0" w:space="0" w:color="auto"/>
        <w:left w:val="none" w:sz="0" w:space="0" w:color="auto"/>
        <w:bottom w:val="none" w:sz="0" w:space="0" w:color="auto"/>
        <w:right w:val="none" w:sz="0" w:space="0" w:color="auto"/>
      </w:divBdr>
    </w:div>
    <w:div w:id="1178958425">
      <w:bodyDiv w:val="1"/>
      <w:marLeft w:val="0"/>
      <w:marRight w:val="0"/>
      <w:marTop w:val="0"/>
      <w:marBottom w:val="0"/>
      <w:divBdr>
        <w:top w:val="none" w:sz="0" w:space="0" w:color="auto"/>
        <w:left w:val="none" w:sz="0" w:space="0" w:color="auto"/>
        <w:bottom w:val="none" w:sz="0" w:space="0" w:color="auto"/>
        <w:right w:val="none" w:sz="0" w:space="0" w:color="auto"/>
      </w:divBdr>
    </w:div>
    <w:div w:id="1181168225">
      <w:bodyDiv w:val="1"/>
      <w:marLeft w:val="0"/>
      <w:marRight w:val="0"/>
      <w:marTop w:val="0"/>
      <w:marBottom w:val="0"/>
      <w:divBdr>
        <w:top w:val="none" w:sz="0" w:space="0" w:color="auto"/>
        <w:left w:val="none" w:sz="0" w:space="0" w:color="auto"/>
        <w:bottom w:val="none" w:sz="0" w:space="0" w:color="auto"/>
        <w:right w:val="none" w:sz="0" w:space="0" w:color="auto"/>
      </w:divBdr>
    </w:div>
    <w:div w:id="1187140909">
      <w:bodyDiv w:val="1"/>
      <w:marLeft w:val="0"/>
      <w:marRight w:val="0"/>
      <w:marTop w:val="0"/>
      <w:marBottom w:val="0"/>
      <w:divBdr>
        <w:top w:val="none" w:sz="0" w:space="0" w:color="auto"/>
        <w:left w:val="none" w:sz="0" w:space="0" w:color="auto"/>
        <w:bottom w:val="none" w:sz="0" w:space="0" w:color="auto"/>
        <w:right w:val="none" w:sz="0" w:space="0" w:color="auto"/>
      </w:divBdr>
    </w:div>
    <w:div w:id="1193423269">
      <w:bodyDiv w:val="1"/>
      <w:marLeft w:val="0"/>
      <w:marRight w:val="0"/>
      <w:marTop w:val="0"/>
      <w:marBottom w:val="0"/>
      <w:divBdr>
        <w:top w:val="none" w:sz="0" w:space="0" w:color="auto"/>
        <w:left w:val="none" w:sz="0" w:space="0" w:color="auto"/>
        <w:bottom w:val="none" w:sz="0" w:space="0" w:color="auto"/>
        <w:right w:val="none" w:sz="0" w:space="0" w:color="auto"/>
      </w:divBdr>
    </w:div>
    <w:div w:id="1198279515">
      <w:bodyDiv w:val="1"/>
      <w:marLeft w:val="0"/>
      <w:marRight w:val="0"/>
      <w:marTop w:val="0"/>
      <w:marBottom w:val="0"/>
      <w:divBdr>
        <w:top w:val="none" w:sz="0" w:space="0" w:color="auto"/>
        <w:left w:val="none" w:sz="0" w:space="0" w:color="auto"/>
        <w:bottom w:val="none" w:sz="0" w:space="0" w:color="auto"/>
        <w:right w:val="none" w:sz="0" w:space="0" w:color="auto"/>
      </w:divBdr>
    </w:div>
    <w:div w:id="1265771530">
      <w:bodyDiv w:val="1"/>
      <w:marLeft w:val="0"/>
      <w:marRight w:val="0"/>
      <w:marTop w:val="0"/>
      <w:marBottom w:val="0"/>
      <w:divBdr>
        <w:top w:val="none" w:sz="0" w:space="0" w:color="auto"/>
        <w:left w:val="none" w:sz="0" w:space="0" w:color="auto"/>
        <w:bottom w:val="none" w:sz="0" w:space="0" w:color="auto"/>
        <w:right w:val="none" w:sz="0" w:space="0" w:color="auto"/>
      </w:divBdr>
    </w:div>
    <w:div w:id="1281230223">
      <w:bodyDiv w:val="1"/>
      <w:marLeft w:val="0"/>
      <w:marRight w:val="0"/>
      <w:marTop w:val="0"/>
      <w:marBottom w:val="0"/>
      <w:divBdr>
        <w:top w:val="none" w:sz="0" w:space="0" w:color="auto"/>
        <w:left w:val="none" w:sz="0" w:space="0" w:color="auto"/>
        <w:bottom w:val="none" w:sz="0" w:space="0" w:color="auto"/>
        <w:right w:val="none" w:sz="0" w:space="0" w:color="auto"/>
      </w:divBdr>
    </w:div>
    <w:div w:id="1286040733">
      <w:bodyDiv w:val="1"/>
      <w:marLeft w:val="0"/>
      <w:marRight w:val="0"/>
      <w:marTop w:val="0"/>
      <w:marBottom w:val="0"/>
      <w:divBdr>
        <w:top w:val="none" w:sz="0" w:space="0" w:color="auto"/>
        <w:left w:val="none" w:sz="0" w:space="0" w:color="auto"/>
        <w:bottom w:val="none" w:sz="0" w:space="0" w:color="auto"/>
        <w:right w:val="none" w:sz="0" w:space="0" w:color="auto"/>
      </w:divBdr>
    </w:div>
    <w:div w:id="1306811828">
      <w:bodyDiv w:val="1"/>
      <w:marLeft w:val="0"/>
      <w:marRight w:val="0"/>
      <w:marTop w:val="0"/>
      <w:marBottom w:val="0"/>
      <w:divBdr>
        <w:top w:val="none" w:sz="0" w:space="0" w:color="auto"/>
        <w:left w:val="none" w:sz="0" w:space="0" w:color="auto"/>
        <w:bottom w:val="none" w:sz="0" w:space="0" w:color="auto"/>
        <w:right w:val="none" w:sz="0" w:space="0" w:color="auto"/>
      </w:divBdr>
    </w:div>
    <w:div w:id="1339886122">
      <w:bodyDiv w:val="1"/>
      <w:marLeft w:val="0"/>
      <w:marRight w:val="0"/>
      <w:marTop w:val="0"/>
      <w:marBottom w:val="0"/>
      <w:divBdr>
        <w:top w:val="none" w:sz="0" w:space="0" w:color="auto"/>
        <w:left w:val="none" w:sz="0" w:space="0" w:color="auto"/>
        <w:bottom w:val="none" w:sz="0" w:space="0" w:color="auto"/>
        <w:right w:val="none" w:sz="0" w:space="0" w:color="auto"/>
      </w:divBdr>
    </w:div>
    <w:div w:id="1345326027">
      <w:bodyDiv w:val="1"/>
      <w:marLeft w:val="0"/>
      <w:marRight w:val="0"/>
      <w:marTop w:val="0"/>
      <w:marBottom w:val="0"/>
      <w:divBdr>
        <w:top w:val="none" w:sz="0" w:space="0" w:color="auto"/>
        <w:left w:val="none" w:sz="0" w:space="0" w:color="auto"/>
        <w:bottom w:val="none" w:sz="0" w:space="0" w:color="auto"/>
        <w:right w:val="none" w:sz="0" w:space="0" w:color="auto"/>
      </w:divBdr>
    </w:div>
    <w:div w:id="1349285278">
      <w:bodyDiv w:val="1"/>
      <w:marLeft w:val="0"/>
      <w:marRight w:val="0"/>
      <w:marTop w:val="0"/>
      <w:marBottom w:val="0"/>
      <w:divBdr>
        <w:top w:val="none" w:sz="0" w:space="0" w:color="auto"/>
        <w:left w:val="none" w:sz="0" w:space="0" w:color="auto"/>
        <w:bottom w:val="none" w:sz="0" w:space="0" w:color="auto"/>
        <w:right w:val="none" w:sz="0" w:space="0" w:color="auto"/>
      </w:divBdr>
    </w:div>
    <w:div w:id="1349328852">
      <w:bodyDiv w:val="1"/>
      <w:marLeft w:val="0"/>
      <w:marRight w:val="0"/>
      <w:marTop w:val="0"/>
      <w:marBottom w:val="0"/>
      <w:divBdr>
        <w:top w:val="none" w:sz="0" w:space="0" w:color="auto"/>
        <w:left w:val="none" w:sz="0" w:space="0" w:color="auto"/>
        <w:bottom w:val="none" w:sz="0" w:space="0" w:color="auto"/>
        <w:right w:val="none" w:sz="0" w:space="0" w:color="auto"/>
      </w:divBdr>
    </w:div>
    <w:div w:id="1357198711">
      <w:bodyDiv w:val="1"/>
      <w:marLeft w:val="0"/>
      <w:marRight w:val="0"/>
      <w:marTop w:val="0"/>
      <w:marBottom w:val="0"/>
      <w:divBdr>
        <w:top w:val="none" w:sz="0" w:space="0" w:color="auto"/>
        <w:left w:val="none" w:sz="0" w:space="0" w:color="auto"/>
        <w:bottom w:val="none" w:sz="0" w:space="0" w:color="auto"/>
        <w:right w:val="none" w:sz="0" w:space="0" w:color="auto"/>
      </w:divBdr>
    </w:div>
    <w:div w:id="1360935775">
      <w:bodyDiv w:val="1"/>
      <w:marLeft w:val="0"/>
      <w:marRight w:val="0"/>
      <w:marTop w:val="0"/>
      <w:marBottom w:val="0"/>
      <w:divBdr>
        <w:top w:val="none" w:sz="0" w:space="0" w:color="auto"/>
        <w:left w:val="none" w:sz="0" w:space="0" w:color="auto"/>
        <w:bottom w:val="none" w:sz="0" w:space="0" w:color="auto"/>
        <w:right w:val="none" w:sz="0" w:space="0" w:color="auto"/>
      </w:divBdr>
    </w:div>
    <w:div w:id="1362051811">
      <w:bodyDiv w:val="1"/>
      <w:marLeft w:val="0"/>
      <w:marRight w:val="0"/>
      <w:marTop w:val="0"/>
      <w:marBottom w:val="0"/>
      <w:divBdr>
        <w:top w:val="none" w:sz="0" w:space="0" w:color="auto"/>
        <w:left w:val="none" w:sz="0" w:space="0" w:color="auto"/>
        <w:bottom w:val="none" w:sz="0" w:space="0" w:color="auto"/>
        <w:right w:val="none" w:sz="0" w:space="0" w:color="auto"/>
      </w:divBdr>
    </w:div>
    <w:div w:id="1366175271">
      <w:bodyDiv w:val="1"/>
      <w:marLeft w:val="0"/>
      <w:marRight w:val="0"/>
      <w:marTop w:val="0"/>
      <w:marBottom w:val="0"/>
      <w:divBdr>
        <w:top w:val="none" w:sz="0" w:space="0" w:color="auto"/>
        <w:left w:val="none" w:sz="0" w:space="0" w:color="auto"/>
        <w:bottom w:val="none" w:sz="0" w:space="0" w:color="auto"/>
        <w:right w:val="none" w:sz="0" w:space="0" w:color="auto"/>
      </w:divBdr>
    </w:div>
    <w:div w:id="1373074259">
      <w:bodyDiv w:val="1"/>
      <w:marLeft w:val="0"/>
      <w:marRight w:val="0"/>
      <w:marTop w:val="0"/>
      <w:marBottom w:val="0"/>
      <w:divBdr>
        <w:top w:val="none" w:sz="0" w:space="0" w:color="auto"/>
        <w:left w:val="none" w:sz="0" w:space="0" w:color="auto"/>
        <w:bottom w:val="none" w:sz="0" w:space="0" w:color="auto"/>
        <w:right w:val="none" w:sz="0" w:space="0" w:color="auto"/>
      </w:divBdr>
    </w:div>
    <w:div w:id="1402409273">
      <w:bodyDiv w:val="1"/>
      <w:marLeft w:val="0"/>
      <w:marRight w:val="0"/>
      <w:marTop w:val="0"/>
      <w:marBottom w:val="0"/>
      <w:divBdr>
        <w:top w:val="none" w:sz="0" w:space="0" w:color="auto"/>
        <w:left w:val="none" w:sz="0" w:space="0" w:color="auto"/>
        <w:bottom w:val="none" w:sz="0" w:space="0" w:color="auto"/>
        <w:right w:val="none" w:sz="0" w:space="0" w:color="auto"/>
      </w:divBdr>
    </w:div>
    <w:div w:id="1403288563">
      <w:bodyDiv w:val="1"/>
      <w:marLeft w:val="0"/>
      <w:marRight w:val="0"/>
      <w:marTop w:val="0"/>
      <w:marBottom w:val="0"/>
      <w:divBdr>
        <w:top w:val="none" w:sz="0" w:space="0" w:color="auto"/>
        <w:left w:val="none" w:sz="0" w:space="0" w:color="auto"/>
        <w:bottom w:val="none" w:sz="0" w:space="0" w:color="auto"/>
        <w:right w:val="none" w:sz="0" w:space="0" w:color="auto"/>
      </w:divBdr>
    </w:div>
    <w:div w:id="1404990883">
      <w:bodyDiv w:val="1"/>
      <w:marLeft w:val="0"/>
      <w:marRight w:val="0"/>
      <w:marTop w:val="0"/>
      <w:marBottom w:val="0"/>
      <w:divBdr>
        <w:top w:val="none" w:sz="0" w:space="0" w:color="auto"/>
        <w:left w:val="none" w:sz="0" w:space="0" w:color="auto"/>
        <w:bottom w:val="none" w:sz="0" w:space="0" w:color="auto"/>
        <w:right w:val="none" w:sz="0" w:space="0" w:color="auto"/>
      </w:divBdr>
    </w:div>
    <w:div w:id="1414355733">
      <w:bodyDiv w:val="1"/>
      <w:marLeft w:val="0"/>
      <w:marRight w:val="0"/>
      <w:marTop w:val="0"/>
      <w:marBottom w:val="0"/>
      <w:divBdr>
        <w:top w:val="none" w:sz="0" w:space="0" w:color="auto"/>
        <w:left w:val="none" w:sz="0" w:space="0" w:color="auto"/>
        <w:bottom w:val="none" w:sz="0" w:space="0" w:color="auto"/>
        <w:right w:val="none" w:sz="0" w:space="0" w:color="auto"/>
      </w:divBdr>
    </w:div>
    <w:div w:id="1437403645">
      <w:bodyDiv w:val="1"/>
      <w:marLeft w:val="0"/>
      <w:marRight w:val="0"/>
      <w:marTop w:val="0"/>
      <w:marBottom w:val="0"/>
      <w:divBdr>
        <w:top w:val="none" w:sz="0" w:space="0" w:color="auto"/>
        <w:left w:val="none" w:sz="0" w:space="0" w:color="auto"/>
        <w:bottom w:val="none" w:sz="0" w:space="0" w:color="auto"/>
        <w:right w:val="none" w:sz="0" w:space="0" w:color="auto"/>
      </w:divBdr>
    </w:div>
    <w:div w:id="1446344823">
      <w:marLeft w:val="0"/>
      <w:marRight w:val="0"/>
      <w:marTop w:val="0"/>
      <w:marBottom w:val="0"/>
      <w:divBdr>
        <w:top w:val="none" w:sz="0" w:space="0" w:color="auto"/>
        <w:left w:val="none" w:sz="0" w:space="0" w:color="auto"/>
        <w:bottom w:val="none" w:sz="0" w:space="0" w:color="auto"/>
        <w:right w:val="none" w:sz="0" w:space="0" w:color="auto"/>
      </w:divBdr>
    </w:div>
    <w:div w:id="1447428596">
      <w:bodyDiv w:val="1"/>
      <w:marLeft w:val="0"/>
      <w:marRight w:val="0"/>
      <w:marTop w:val="0"/>
      <w:marBottom w:val="0"/>
      <w:divBdr>
        <w:top w:val="none" w:sz="0" w:space="0" w:color="auto"/>
        <w:left w:val="none" w:sz="0" w:space="0" w:color="auto"/>
        <w:bottom w:val="none" w:sz="0" w:space="0" w:color="auto"/>
        <w:right w:val="none" w:sz="0" w:space="0" w:color="auto"/>
      </w:divBdr>
    </w:div>
    <w:div w:id="1464811212">
      <w:bodyDiv w:val="1"/>
      <w:marLeft w:val="0"/>
      <w:marRight w:val="0"/>
      <w:marTop w:val="0"/>
      <w:marBottom w:val="0"/>
      <w:divBdr>
        <w:top w:val="none" w:sz="0" w:space="0" w:color="auto"/>
        <w:left w:val="none" w:sz="0" w:space="0" w:color="auto"/>
        <w:bottom w:val="none" w:sz="0" w:space="0" w:color="auto"/>
        <w:right w:val="none" w:sz="0" w:space="0" w:color="auto"/>
      </w:divBdr>
    </w:div>
    <w:div w:id="1465348131">
      <w:bodyDiv w:val="1"/>
      <w:marLeft w:val="0"/>
      <w:marRight w:val="0"/>
      <w:marTop w:val="0"/>
      <w:marBottom w:val="0"/>
      <w:divBdr>
        <w:top w:val="none" w:sz="0" w:space="0" w:color="auto"/>
        <w:left w:val="none" w:sz="0" w:space="0" w:color="auto"/>
        <w:bottom w:val="none" w:sz="0" w:space="0" w:color="auto"/>
        <w:right w:val="none" w:sz="0" w:space="0" w:color="auto"/>
      </w:divBdr>
    </w:div>
    <w:div w:id="1478959916">
      <w:bodyDiv w:val="1"/>
      <w:marLeft w:val="0"/>
      <w:marRight w:val="0"/>
      <w:marTop w:val="0"/>
      <w:marBottom w:val="0"/>
      <w:divBdr>
        <w:top w:val="none" w:sz="0" w:space="0" w:color="auto"/>
        <w:left w:val="none" w:sz="0" w:space="0" w:color="auto"/>
        <w:bottom w:val="none" w:sz="0" w:space="0" w:color="auto"/>
        <w:right w:val="none" w:sz="0" w:space="0" w:color="auto"/>
      </w:divBdr>
    </w:div>
    <w:div w:id="1504978644">
      <w:bodyDiv w:val="1"/>
      <w:marLeft w:val="0"/>
      <w:marRight w:val="0"/>
      <w:marTop w:val="0"/>
      <w:marBottom w:val="0"/>
      <w:divBdr>
        <w:top w:val="none" w:sz="0" w:space="0" w:color="auto"/>
        <w:left w:val="none" w:sz="0" w:space="0" w:color="auto"/>
        <w:bottom w:val="none" w:sz="0" w:space="0" w:color="auto"/>
        <w:right w:val="none" w:sz="0" w:space="0" w:color="auto"/>
      </w:divBdr>
    </w:div>
    <w:div w:id="1508130200">
      <w:bodyDiv w:val="1"/>
      <w:marLeft w:val="0"/>
      <w:marRight w:val="0"/>
      <w:marTop w:val="0"/>
      <w:marBottom w:val="0"/>
      <w:divBdr>
        <w:top w:val="none" w:sz="0" w:space="0" w:color="auto"/>
        <w:left w:val="none" w:sz="0" w:space="0" w:color="auto"/>
        <w:bottom w:val="none" w:sz="0" w:space="0" w:color="auto"/>
        <w:right w:val="none" w:sz="0" w:space="0" w:color="auto"/>
      </w:divBdr>
    </w:div>
    <w:div w:id="1508516072">
      <w:bodyDiv w:val="1"/>
      <w:marLeft w:val="0"/>
      <w:marRight w:val="0"/>
      <w:marTop w:val="0"/>
      <w:marBottom w:val="0"/>
      <w:divBdr>
        <w:top w:val="none" w:sz="0" w:space="0" w:color="auto"/>
        <w:left w:val="none" w:sz="0" w:space="0" w:color="auto"/>
        <w:bottom w:val="none" w:sz="0" w:space="0" w:color="auto"/>
        <w:right w:val="none" w:sz="0" w:space="0" w:color="auto"/>
      </w:divBdr>
    </w:div>
    <w:div w:id="15246612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98551875">
          <w:marLeft w:val="0"/>
          <w:marRight w:val="0"/>
          <w:marTop w:val="0"/>
          <w:marBottom w:val="0"/>
          <w:divBdr>
            <w:top w:val="none" w:sz="0" w:space="0" w:color="auto"/>
            <w:left w:val="none" w:sz="0" w:space="0" w:color="auto"/>
            <w:bottom w:val="none" w:sz="0" w:space="0" w:color="auto"/>
            <w:right w:val="none" w:sz="0" w:space="0" w:color="auto"/>
          </w:divBdr>
        </w:div>
        <w:div w:id="1588731780">
          <w:marLeft w:val="0"/>
          <w:marRight w:val="0"/>
          <w:marTop w:val="0"/>
          <w:marBottom w:val="0"/>
          <w:divBdr>
            <w:top w:val="none" w:sz="0" w:space="0" w:color="auto"/>
            <w:left w:val="none" w:sz="0" w:space="0" w:color="auto"/>
            <w:bottom w:val="none" w:sz="0" w:space="0" w:color="auto"/>
            <w:right w:val="none" w:sz="0" w:space="0" w:color="auto"/>
          </w:divBdr>
        </w:div>
        <w:div w:id="1717462502">
          <w:marLeft w:val="0"/>
          <w:marRight w:val="0"/>
          <w:marTop w:val="0"/>
          <w:marBottom w:val="0"/>
          <w:divBdr>
            <w:top w:val="none" w:sz="0" w:space="0" w:color="auto"/>
            <w:left w:val="none" w:sz="0" w:space="0" w:color="auto"/>
            <w:bottom w:val="none" w:sz="0" w:space="0" w:color="auto"/>
            <w:right w:val="none" w:sz="0" w:space="0" w:color="auto"/>
          </w:divBdr>
        </w:div>
      </w:divsChild>
    </w:div>
    <w:div w:id="1527866764">
      <w:bodyDiv w:val="1"/>
      <w:marLeft w:val="0"/>
      <w:marRight w:val="0"/>
      <w:marTop w:val="0"/>
      <w:marBottom w:val="0"/>
      <w:divBdr>
        <w:top w:val="none" w:sz="0" w:space="0" w:color="auto"/>
        <w:left w:val="none" w:sz="0" w:space="0" w:color="auto"/>
        <w:bottom w:val="none" w:sz="0" w:space="0" w:color="auto"/>
        <w:right w:val="none" w:sz="0" w:space="0" w:color="auto"/>
      </w:divBdr>
    </w:div>
    <w:div w:id="1532061932">
      <w:bodyDiv w:val="1"/>
      <w:marLeft w:val="0"/>
      <w:marRight w:val="0"/>
      <w:marTop w:val="0"/>
      <w:marBottom w:val="0"/>
      <w:divBdr>
        <w:top w:val="none" w:sz="0" w:space="0" w:color="auto"/>
        <w:left w:val="none" w:sz="0" w:space="0" w:color="auto"/>
        <w:bottom w:val="none" w:sz="0" w:space="0" w:color="auto"/>
        <w:right w:val="none" w:sz="0" w:space="0" w:color="auto"/>
      </w:divBdr>
    </w:div>
    <w:div w:id="1539734707">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8126210">
      <w:bodyDiv w:val="1"/>
      <w:marLeft w:val="0"/>
      <w:marRight w:val="0"/>
      <w:marTop w:val="0"/>
      <w:marBottom w:val="0"/>
      <w:divBdr>
        <w:top w:val="none" w:sz="0" w:space="0" w:color="auto"/>
        <w:left w:val="none" w:sz="0" w:space="0" w:color="auto"/>
        <w:bottom w:val="none" w:sz="0" w:space="0" w:color="auto"/>
        <w:right w:val="none" w:sz="0" w:space="0" w:color="auto"/>
      </w:divBdr>
    </w:div>
    <w:div w:id="1653676977">
      <w:bodyDiv w:val="1"/>
      <w:marLeft w:val="0"/>
      <w:marRight w:val="0"/>
      <w:marTop w:val="0"/>
      <w:marBottom w:val="0"/>
      <w:divBdr>
        <w:top w:val="none" w:sz="0" w:space="0" w:color="auto"/>
        <w:left w:val="none" w:sz="0" w:space="0" w:color="auto"/>
        <w:bottom w:val="none" w:sz="0" w:space="0" w:color="auto"/>
        <w:right w:val="none" w:sz="0" w:space="0" w:color="auto"/>
      </w:divBdr>
    </w:div>
    <w:div w:id="1686204936">
      <w:bodyDiv w:val="1"/>
      <w:marLeft w:val="0"/>
      <w:marRight w:val="0"/>
      <w:marTop w:val="0"/>
      <w:marBottom w:val="0"/>
      <w:divBdr>
        <w:top w:val="none" w:sz="0" w:space="0" w:color="auto"/>
        <w:left w:val="none" w:sz="0" w:space="0" w:color="auto"/>
        <w:bottom w:val="none" w:sz="0" w:space="0" w:color="auto"/>
        <w:right w:val="none" w:sz="0" w:space="0" w:color="auto"/>
      </w:divBdr>
    </w:div>
    <w:div w:id="1722946898">
      <w:bodyDiv w:val="1"/>
      <w:marLeft w:val="0"/>
      <w:marRight w:val="0"/>
      <w:marTop w:val="0"/>
      <w:marBottom w:val="0"/>
      <w:divBdr>
        <w:top w:val="none" w:sz="0" w:space="0" w:color="auto"/>
        <w:left w:val="none" w:sz="0" w:space="0" w:color="auto"/>
        <w:bottom w:val="none" w:sz="0" w:space="0" w:color="auto"/>
        <w:right w:val="none" w:sz="0" w:space="0" w:color="auto"/>
      </w:divBdr>
    </w:div>
    <w:div w:id="1731803889">
      <w:bodyDiv w:val="1"/>
      <w:marLeft w:val="0"/>
      <w:marRight w:val="0"/>
      <w:marTop w:val="0"/>
      <w:marBottom w:val="0"/>
      <w:divBdr>
        <w:top w:val="none" w:sz="0" w:space="0" w:color="auto"/>
        <w:left w:val="none" w:sz="0" w:space="0" w:color="auto"/>
        <w:bottom w:val="none" w:sz="0" w:space="0" w:color="auto"/>
        <w:right w:val="none" w:sz="0" w:space="0" w:color="auto"/>
      </w:divBdr>
    </w:div>
    <w:div w:id="1741562098">
      <w:bodyDiv w:val="1"/>
      <w:marLeft w:val="0"/>
      <w:marRight w:val="0"/>
      <w:marTop w:val="0"/>
      <w:marBottom w:val="0"/>
      <w:divBdr>
        <w:top w:val="none" w:sz="0" w:space="0" w:color="auto"/>
        <w:left w:val="none" w:sz="0" w:space="0" w:color="auto"/>
        <w:bottom w:val="none" w:sz="0" w:space="0" w:color="auto"/>
        <w:right w:val="none" w:sz="0" w:space="0" w:color="auto"/>
      </w:divBdr>
    </w:div>
    <w:div w:id="1743600553">
      <w:bodyDiv w:val="1"/>
      <w:marLeft w:val="0"/>
      <w:marRight w:val="0"/>
      <w:marTop w:val="0"/>
      <w:marBottom w:val="0"/>
      <w:divBdr>
        <w:top w:val="none" w:sz="0" w:space="0" w:color="auto"/>
        <w:left w:val="none" w:sz="0" w:space="0" w:color="auto"/>
        <w:bottom w:val="none" w:sz="0" w:space="0" w:color="auto"/>
        <w:right w:val="none" w:sz="0" w:space="0" w:color="auto"/>
      </w:divBdr>
    </w:div>
    <w:div w:id="1791782371">
      <w:bodyDiv w:val="1"/>
      <w:marLeft w:val="0"/>
      <w:marRight w:val="0"/>
      <w:marTop w:val="0"/>
      <w:marBottom w:val="0"/>
      <w:divBdr>
        <w:top w:val="none" w:sz="0" w:space="0" w:color="auto"/>
        <w:left w:val="none" w:sz="0" w:space="0" w:color="auto"/>
        <w:bottom w:val="none" w:sz="0" w:space="0" w:color="auto"/>
        <w:right w:val="none" w:sz="0" w:space="0" w:color="auto"/>
      </w:divBdr>
    </w:div>
    <w:div w:id="1810325086">
      <w:bodyDiv w:val="1"/>
      <w:marLeft w:val="0"/>
      <w:marRight w:val="0"/>
      <w:marTop w:val="0"/>
      <w:marBottom w:val="0"/>
      <w:divBdr>
        <w:top w:val="none" w:sz="0" w:space="0" w:color="auto"/>
        <w:left w:val="none" w:sz="0" w:space="0" w:color="auto"/>
        <w:bottom w:val="none" w:sz="0" w:space="0" w:color="auto"/>
        <w:right w:val="none" w:sz="0" w:space="0" w:color="auto"/>
      </w:divBdr>
    </w:div>
    <w:div w:id="1816990025">
      <w:bodyDiv w:val="1"/>
      <w:marLeft w:val="0"/>
      <w:marRight w:val="0"/>
      <w:marTop w:val="0"/>
      <w:marBottom w:val="0"/>
      <w:divBdr>
        <w:top w:val="none" w:sz="0" w:space="0" w:color="auto"/>
        <w:left w:val="none" w:sz="0" w:space="0" w:color="auto"/>
        <w:bottom w:val="none" w:sz="0" w:space="0" w:color="auto"/>
        <w:right w:val="none" w:sz="0" w:space="0" w:color="auto"/>
      </w:divBdr>
    </w:div>
    <w:div w:id="1829243891">
      <w:bodyDiv w:val="1"/>
      <w:marLeft w:val="0"/>
      <w:marRight w:val="0"/>
      <w:marTop w:val="0"/>
      <w:marBottom w:val="0"/>
      <w:divBdr>
        <w:top w:val="none" w:sz="0" w:space="0" w:color="auto"/>
        <w:left w:val="none" w:sz="0" w:space="0" w:color="auto"/>
        <w:bottom w:val="none" w:sz="0" w:space="0" w:color="auto"/>
        <w:right w:val="none" w:sz="0" w:space="0" w:color="auto"/>
      </w:divBdr>
    </w:div>
    <w:div w:id="1841238248">
      <w:bodyDiv w:val="1"/>
      <w:marLeft w:val="0"/>
      <w:marRight w:val="0"/>
      <w:marTop w:val="0"/>
      <w:marBottom w:val="0"/>
      <w:divBdr>
        <w:top w:val="none" w:sz="0" w:space="0" w:color="auto"/>
        <w:left w:val="none" w:sz="0" w:space="0" w:color="auto"/>
        <w:bottom w:val="none" w:sz="0" w:space="0" w:color="auto"/>
        <w:right w:val="none" w:sz="0" w:space="0" w:color="auto"/>
      </w:divBdr>
    </w:div>
    <w:div w:id="1881939807">
      <w:bodyDiv w:val="1"/>
      <w:marLeft w:val="0"/>
      <w:marRight w:val="0"/>
      <w:marTop w:val="0"/>
      <w:marBottom w:val="0"/>
      <w:divBdr>
        <w:top w:val="none" w:sz="0" w:space="0" w:color="auto"/>
        <w:left w:val="none" w:sz="0" w:space="0" w:color="auto"/>
        <w:bottom w:val="none" w:sz="0" w:space="0" w:color="auto"/>
        <w:right w:val="none" w:sz="0" w:space="0" w:color="auto"/>
      </w:divBdr>
    </w:div>
    <w:div w:id="1883708230">
      <w:bodyDiv w:val="1"/>
      <w:marLeft w:val="0"/>
      <w:marRight w:val="0"/>
      <w:marTop w:val="0"/>
      <w:marBottom w:val="0"/>
      <w:divBdr>
        <w:top w:val="none" w:sz="0" w:space="0" w:color="auto"/>
        <w:left w:val="none" w:sz="0" w:space="0" w:color="auto"/>
        <w:bottom w:val="none" w:sz="0" w:space="0" w:color="auto"/>
        <w:right w:val="none" w:sz="0" w:space="0" w:color="auto"/>
      </w:divBdr>
    </w:div>
    <w:div w:id="1889485808">
      <w:bodyDiv w:val="1"/>
      <w:marLeft w:val="0"/>
      <w:marRight w:val="0"/>
      <w:marTop w:val="0"/>
      <w:marBottom w:val="0"/>
      <w:divBdr>
        <w:top w:val="none" w:sz="0" w:space="0" w:color="auto"/>
        <w:left w:val="none" w:sz="0" w:space="0" w:color="auto"/>
        <w:bottom w:val="none" w:sz="0" w:space="0" w:color="auto"/>
        <w:right w:val="none" w:sz="0" w:space="0" w:color="auto"/>
      </w:divBdr>
    </w:div>
    <w:div w:id="1897811646">
      <w:bodyDiv w:val="1"/>
      <w:marLeft w:val="0"/>
      <w:marRight w:val="0"/>
      <w:marTop w:val="0"/>
      <w:marBottom w:val="0"/>
      <w:divBdr>
        <w:top w:val="none" w:sz="0" w:space="0" w:color="auto"/>
        <w:left w:val="none" w:sz="0" w:space="0" w:color="auto"/>
        <w:bottom w:val="none" w:sz="0" w:space="0" w:color="auto"/>
        <w:right w:val="none" w:sz="0" w:space="0" w:color="auto"/>
      </w:divBdr>
    </w:div>
    <w:div w:id="1899125511">
      <w:bodyDiv w:val="1"/>
      <w:marLeft w:val="0"/>
      <w:marRight w:val="0"/>
      <w:marTop w:val="0"/>
      <w:marBottom w:val="0"/>
      <w:divBdr>
        <w:top w:val="none" w:sz="0" w:space="0" w:color="auto"/>
        <w:left w:val="none" w:sz="0" w:space="0" w:color="auto"/>
        <w:bottom w:val="none" w:sz="0" w:space="0" w:color="auto"/>
        <w:right w:val="none" w:sz="0" w:space="0" w:color="auto"/>
      </w:divBdr>
    </w:div>
    <w:div w:id="1930389788">
      <w:bodyDiv w:val="1"/>
      <w:marLeft w:val="0"/>
      <w:marRight w:val="0"/>
      <w:marTop w:val="0"/>
      <w:marBottom w:val="0"/>
      <w:divBdr>
        <w:top w:val="none" w:sz="0" w:space="0" w:color="auto"/>
        <w:left w:val="none" w:sz="0" w:space="0" w:color="auto"/>
        <w:bottom w:val="none" w:sz="0" w:space="0" w:color="auto"/>
        <w:right w:val="none" w:sz="0" w:space="0" w:color="auto"/>
      </w:divBdr>
    </w:div>
    <w:div w:id="1934892276">
      <w:bodyDiv w:val="1"/>
      <w:marLeft w:val="0"/>
      <w:marRight w:val="0"/>
      <w:marTop w:val="0"/>
      <w:marBottom w:val="0"/>
      <w:divBdr>
        <w:top w:val="none" w:sz="0" w:space="0" w:color="auto"/>
        <w:left w:val="none" w:sz="0" w:space="0" w:color="auto"/>
        <w:bottom w:val="none" w:sz="0" w:space="0" w:color="auto"/>
        <w:right w:val="none" w:sz="0" w:space="0" w:color="auto"/>
      </w:divBdr>
    </w:div>
    <w:div w:id="1944722595">
      <w:bodyDiv w:val="1"/>
      <w:marLeft w:val="0"/>
      <w:marRight w:val="0"/>
      <w:marTop w:val="0"/>
      <w:marBottom w:val="0"/>
      <w:divBdr>
        <w:top w:val="none" w:sz="0" w:space="0" w:color="auto"/>
        <w:left w:val="none" w:sz="0" w:space="0" w:color="auto"/>
        <w:bottom w:val="none" w:sz="0" w:space="0" w:color="auto"/>
        <w:right w:val="none" w:sz="0" w:space="0" w:color="auto"/>
      </w:divBdr>
    </w:div>
    <w:div w:id="1952544739">
      <w:bodyDiv w:val="1"/>
      <w:marLeft w:val="0"/>
      <w:marRight w:val="0"/>
      <w:marTop w:val="0"/>
      <w:marBottom w:val="0"/>
      <w:divBdr>
        <w:top w:val="none" w:sz="0" w:space="0" w:color="auto"/>
        <w:left w:val="none" w:sz="0" w:space="0" w:color="auto"/>
        <w:bottom w:val="none" w:sz="0" w:space="0" w:color="auto"/>
        <w:right w:val="none" w:sz="0" w:space="0" w:color="auto"/>
      </w:divBdr>
    </w:div>
    <w:div w:id="1966622361">
      <w:bodyDiv w:val="1"/>
      <w:marLeft w:val="0"/>
      <w:marRight w:val="0"/>
      <w:marTop w:val="0"/>
      <w:marBottom w:val="0"/>
      <w:divBdr>
        <w:top w:val="none" w:sz="0" w:space="0" w:color="auto"/>
        <w:left w:val="none" w:sz="0" w:space="0" w:color="auto"/>
        <w:bottom w:val="none" w:sz="0" w:space="0" w:color="auto"/>
        <w:right w:val="none" w:sz="0" w:space="0" w:color="auto"/>
      </w:divBdr>
    </w:div>
    <w:div w:id="19797187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0990646">
          <w:marLeft w:val="0"/>
          <w:marRight w:val="0"/>
          <w:marTop w:val="0"/>
          <w:marBottom w:val="0"/>
          <w:divBdr>
            <w:top w:val="none" w:sz="0" w:space="0" w:color="auto"/>
            <w:left w:val="none" w:sz="0" w:space="0" w:color="auto"/>
            <w:bottom w:val="none" w:sz="0" w:space="0" w:color="auto"/>
            <w:right w:val="none" w:sz="0" w:space="0" w:color="auto"/>
          </w:divBdr>
        </w:div>
      </w:divsChild>
    </w:div>
    <w:div w:id="1988629298">
      <w:bodyDiv w:val="1"/>
      <w:marLeft w:val="0"/>
      <w:marRight w:val="0"/>
      <w:marTop w:val="0"/>
      <w:marBottom w:val="0"/>
      <w:divBdr>
        <w:top w:val="none" w:sz="0" w:space="0" w:color="auto"/>
        <w:left w:val="none" w:sz="0" w:space="0" w:color="auto"/>
        <w:bottom w:val="none" w:sz="0" w:space="0" w:color="auto"/>
        <w:right w:val="none" w:sz="0" w:space="0" w:color="auto"/>
      </w:divBdr>
    </w:div>
    <w:div w:id="1990983766">
      <w:bodyDiv w:val="1"/>
      <w:marLeft w:val="0"/>
      <w:marRight w:val="0"/>
      <w:marTop w:val="0"/>
      <w:marBottom w:val="0"/>
      <w:divBdr>
        <w:top w:val="none" w:sz="0" w:space="0" w:color="auto"/>
        <w:left w:val="none" w:sz="0" w:space="0" w:color="auto"/>
        <w:bottom w:val="none" w:sz="0" w:space="0" w:color="auto"/>
        <w:right w:val="none" w:sz="0" w:space="0" w:color="auto"/>
      </w:divBdr>
    </w:div>
    <w:div w:id="2024814934">
      <w:bodyDiv w:val="1"/>
      <w:marLeft w:val="0"/>
      <w:marRight w:val="0"/>
      <w:marTop w:val="0"/>
      <w:marBottom w:val="0"/>
      <w:divBdr>
        <w:top w:val="none" w:sz="0" w:space="0" w:color="auto"/>
        <w:left w:val="none" w:sz="0" w:space="0" w:color="auto"/>
        <w:bottom w:val="none" w:sz="0" w:space="0" w:color="auto"/>
        <w:right w:val="none" w:sz="0" w:space="0" w:color="auto"/>
      </w:divBdr>
    </w:div>
    <w:div w:id="2025206006">
      <w:bodyDiv w:val="1"/>
      <w:marLeft w:val="0"/>
      <w:marRight w:val="0"/>
      <w:marTop w:val="0"/>
      <w:marBottom w:val="0"/>
      <w:divBdr>
        <w:top w:val="none" w:sz="0" w:space="0" w:color="auto"/>
        <w:left w:val="none" w:sz="0" w:space="0" w:color="auto"/>
        <w:bottom w:val="none" w:sz="0" w:space="0" w:color="auto"/>
        <w:right w:val="none" w:sz="0" w:space="0" w:color="auto"/>
      </w:divBdr>
    </w:div>
    <w:div w:id="2029982441">
      <w:bodyDiv w:val="1"/>
      <w:marLeft w:val="0"/>
      <w:marRight w:val="0"/>
      <w:marTop w:val="0"/>
      <w:marBottom w:val="0"/>
      <w:divBdr>
        <w:top w:val="none" w:sz="0" w:space="0" w:color="auto"/>
        <w:left w:val="none" w:sz="0" w:space="0" w:color="auto"/>
        <w:bottom w:val="none" w:sz="0" w:space="0" w:color="auto"/>
        <w:right w:val="none" w:sz="0" w:space="0" w:color="auto"/>
      </w:divBdr>
    </w:div>
    <w:div w:id="2030791684">
      <w:bodyDiv w:val="1"/>
      <w:marLeft w:val="0"/>
      <w:marRight w:val="0"/>
      <w:marTop w:val="0"/>
      <w:marBottom w:val="0"/>
      <w:divBdr>
        <w:top w:val="none" w:sz="0" w:space="0" w:color="auto"/>
        <w:left w:val="none" w:sz="0" w:space="0" w:color="auto"/>
        <w:bottom w:val="none" w:sz="0" w:space="0" w:color="auto"/>
        <w:right w:val="none" w:sz="0" w:space="0" w:color="auto"/>
      </w:divBdr>
    </w:div>
    <w:div w:id="2032605942">
      <w:bodyDiv w:val="1"/>
      <w:marLeft w:val="0"/>
      <w:marRight w:val="0"/>
      <w:marTop w:val="0"/>
      <w:marBottom w:val="0"/>
      <w:divBdr>
        <w:top w:val="none" w:sz="0" w:space="0" w:color="auto"/>
        <w:left w:val="none" w:sz="0" w:space="0" w:color="auto"/>
        <w:bottom w:val="none" w:sz="0" w:space="0" w:color="auto"/>
        <w:right w:val="none" w:sz="0" w:space="0" w:color="auto"/>
      </w:divBdr>
    </w:div>
    <w:div w:id="2046981458">
      <w:bodyDiv w:val="1"/>
      <w:marLeft w:val="0"/>
      <w:marRight w:val="0"/>
      <w:marTop w:val="0"/>
      <w:marBottom w:val="0"/>
      <w:divBdr>
        <w:top w:val="none" w:sz="0" w:space="0" w:color="auto"/>
        <w:left w:val="none" w:sz="0" w:space="0" w:color="auto"/>
        <w:bottom w:val="none" w:sz="0" w:space="0" w:color="auto"/>
        <w:right w:val="none" w:sz="0" w:space="0" w:color="auto"/>
      </w:divBdr>
    </w:div>
    <w:div w:id="2058117326">
      <w:bodyDiv w:val="1"/>
      <w:marLeft w:val="0"/>
      <w:marRight w:val="0"/>
      <w:marTop w:val="0"/>
      <w:marBottom w:val="0"/>
      <w:divBdr>
        <w:top w:val="none" w:sz="0" w:space="0" w:color="auto"/>
        <w:left w:val="none" w:sz="0" w:space="0" w:color="auto"/>
        <w:bottom w:val="none" w:sz="0" w:space="0" w:color="auto"/>
        <w:right w:val="none" w:sz="0" w:space="0" w:color="auto"/>
      </w:divBdr>
    </w:div>
    <w:div w:id="2079865029">
      <w:bodyDiv w:val="1"/>
      <w:marLeft w:val="0"/>
      <w:marRight w:val="0"/>
      <w:marTop w:val="0"/>
      <w:marBottom w:val="0"/>
      <w:divBdr>
        <w:top w:val="none" w:sz="0" w:space="0" w:color="auto"/>
        <w:left w:val="none" w:sz="0" w:space="0" w:color="auto"/>
        <w:bottom w:val="none" w:sz="0" w:space="0" w:color="auto"/>
        <w:right w:val="none" w:sz="0" w:space="0" w:color="auto"/>
      </w:divBdr>
    </w:div>
    <w:div w:id="2106263598">
      <w:bodyDiv w:val="1"/>
      <w:marLeft w:val="0"/>
      <w:marRight w:val="0"/>
      <w:marTop w:val="0"/>
      <w:marBottom w:val="0"/>
      <w:divBdr>
        <w:top w:val="none" w:sz="0" w:space="0" w:color="auto"/>
        <w:left w:val="none" w:sz="0" w:space="0" w:color="auto"/>
        <w:bottom w:val="none" w:sz="0" w:space="0" w:color="auto"/>
        <w:right w:val="none" w:sz="0" w:space="0" w:color="auto"/>
      </w:divBdr>
    </w:div>
    <w:div w:id="2111120291">
      <w:bodyDiv w:val="1"/>
      <w:marLeft w:val="0"/>
      <w:marRight w:val="0"/>
      <w:marTop w:val="0"/>
      <w:marBottom w:val="0"/>
      <w:divBdr>
        <w:top w:val="none" w:sz="0" w:space="0" w:color="auto"/>
        <w:left w:val="none" w:sz="0" w:space="0" w:color="auto"/>
        <w:bottom w:val="none" w:sz="0" w:space="0" w:color="auto"/>
        <w:right w:val="none" w:sz="0" w:space="0" w:color="auto"/>
      </w:divBdr>
    </w:div>
    <w:div w:id="2112310057">
      <w:bodyDiv w:val="1"/>
      <w:marLeft w:val="0"/>
      <w:marRight w:val="0"/>
      <w:marTop w:val="0"/>
      <w:marBottom w:val="0"/>
      <w:divBdr>
        <w:top w:val="none" w:sz="0" w:space="0" w:color="auto"/>
        <w:left w:val="none" w:sz="0" w:space="0" w:color="auto"/>
        <w:bottom w:val="none" w:sz="0" w:space="0" w:color="auto"/>
        <w:right w:val="none" w:sz="0" w:space="0" w:color="auto"/>
      </w:divBdr>
    </w:div>
    <w:div w:id="2112624227">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 w:id="2118937373">
      <w:bodyDiv w:val="1"/>
      <w:marLeft w:val="0"/>
      <w:marRight w:val="0"/>
      <w:marTop w:val="0"/>
      <w:marBottom w:val="0"/>
      <w:divBdr>
        <w:top w:val="none" w:sz="0" w:space="0" w:color="auto"/>
        <w:left w:val="none" w:sz="0" w:space="0" w:color="auto"/>
        <w:bottom w:val="none" w:sz="0" w:space="0" w:color="auto"/>
        <w:right w:val="none" w:sz="0" w:space="0" w:color="auto"/>
      </w:divBdr>
    </w:div>
    <w:div w:id="2126457412">
      <w:bodyDiv w:val="1"/>
      <w:marLeft w:val="0"/>
      <w:marRight w:val="0"/>
      <w:marTop w:val="0"/>
      <w:marBottom w:val="0"/>
      <w:divBdr>
        <w:top w:val="none" w:sz="0" w:space="0" w:color="auto"/>
        <w:left w:val="none" w:sz="0" w:space="0" w:color="auto"/>
        <w:bottom w:val="none" w:sz="0" w:space="0" w:color="auto"/>
        <w:right w:val="none" w:sz="0" w:space="0" w:color="auto"/>
      </w:divBdr>
    </w:div>
    <w:div w:id="21423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newasp.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619E8-BD68-4555-81AB-C09AE36B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31</Pages>
  <Words>3600</Words>
  <Characters>20522</Characters>
  <Application>Microsoft Office Word</Application>
  <DocSecurity>0</DocSecurity>
  <Lines>171</Lines>
  <Paragraphs>48</Paragraphs>
  <ScaleCrop>false</ScaleCrop>
  <Company>KingLab.</Company>
  <LinksUpToDate>false</LinksUpToDate>
  <CharactersWithSpaces>24074</CharactersWithSpaces>
  <SharedDoc>false</SharedDoc>
  <HLinks>
    <vt:vector size="318" baseType="variant">
      <vt:variant>
        <vt:i4>8192114</vt:i4>
      </vt:variant>
      <vt:variant>
        <vt:i4>318</vt:i4>
      </vt:variant>
      <vt:variant>
        <vt:i4>0</vt:i4>
      </vt:variant>
      <vt:variant>
        <vt:i4>5</vt:i4>
      </vt:variant>
      <vt:variant>
        <vt:lpwstr>http://technet.microsoft.com/zh-cn/security</vt:lpwstr>
      </vt:variant>
      <vt:variant>
        <vt:lpwstr/>
      </vt:variant>
      <vt:variant>
        <vt:i4>5701657</vt:i4>
      </vt:variant>
      <vt:variant>
        <vt:i4>315</vt:i4>
      </vt:variant>
      <vt:variant>
        <vt:i4>0</vt:i4>
      </vt:variant>
      <vt:variant>
        <vt:i4>5</vt:i4>
      </vt:variant>
      <vt:variant>
        <vt:lpwstr>http://www.mysql.com/</vt:lpwstr>
      </vt:variant>
      <vt:variant>
        <vt:lpwstr/>
      </vt:variant>
      <vt:variant>
        <vt:i4>2555946</vt:i4>
      </vt:variant>
      <vt:variant>
        <vt:i4>312</vt:i4>
      </vt:variant>
      <vt:variant>
        <vt:i4>0</vt:i4>
      </vt:variant>
      <vt:variant>
        <vt:i4>5</vt:i4>
      </vt:variant>
      <vt:variant>
        <vt:lpwstr>http://www.oracle.com/</vt:lpwstr>
      </vt:variant>
      <vt:variant>
        <vt:lpwstr/>
      </vt:variant>
      <vt:variant>
        <vt:i4>3211379</vt:i4>
      </vt:variant>
      <vt:variant>
        <vt:i4>309</vt:i4>
      </vt:variant>
      <vt:variant>
        <vt:i4>0</vt:i4>
      </vt:variant>
      <vt:variant>
        <vt:i4>5</vt:i4>
      </vt:variant>
      <vt:variant>
        <vt:lpwstr>http://www.php.net/</vt:lpwstr>
      </vt:variant>
      <vt:variant>
        <vt:lpwstr/>
      </vt:variant>
      <vt:variant>
        <vt:i4>8323108</vt:i4>
      </vt:variant>
      <vt:variant>
        <vt:i4>306</vt:i4>
      </vt:variant>
      <vt:variant>
        <vt:i4>0</vt:i4>
      </vt:variant>
      <vt:variant>
        <vt:i4>5</vt:i4>
      </vt:variant>
      <vt:variant>
        <vt:lpwstr>ftp://ftp.openbsd.org/pub/OpenBSD/OpenSSH/</vt:lpwstr>
      </vt:variant>
      <vt:variant>
        <vt:lpwstr/>
      </vt:variant>
      <vt:variant>
        <vt:i4>2752555</vt:i4>
      </vt:variant>
      <vt:variant>
        <vt:i4>303</vt:i4>
      </vt:variant>
      <vt:variant>
        <vt:i4>0</vt:i4>
      </vt:variant>
      <vt:variant>
        <vt:i4>5</vt:i4>
      </vt:variant>
      <vt:variant>
        <vt:lpwstr>http://jakarta.apache.org/tomcat/index.html</vt:lpwstr>
      </vt:variant>
      <vt:variant>
        <vt:lpwstr/>
      </vt:variant>
      <vt:variant>
        <vt:i4>8192114</vt:i4>
      </vt:variant>
      <vt:variant>
        <vt:i4>300</vt:i4>
      </vt:variant>
      <vt:variant>
        <vt:i4>0</vt:i4>
      </vt:variant>
      <vt:variant>
        <vt:i4>5</vt:i4>
      </vt:variant>
      <vt:variant>
        <vt:lpwstr>http://technet.microsoft.com/zh-cn/security</vt:lpwstr>
      </vt:variant>
      <vt:variant>
        <vt:lpwstr/>
      </vt:variant>
      <vt:variant>
        <vt:i4>1703998</vt:i4>
      </vt:variant>
      <vt:variant>
        <vt:i4>290</vt:i4>
      </vt:variant>
      <vt:variant>
        <vt:i4>0</vt:i4>
      </vt:variant>
      <vt:variant>
        <vt:i4>5</vt:i4>
      </vt:variant>
      <vt:variant>
        <vt:lpwstr/>
      </vt:variant>
      <vt:variant>
        <vt:lpwstr>_Toc383182664</vt:lpwstr>
      </vt:variant>
      <vt:variant>
        <vt:i4>1703998</vt:i4>
      </vt:variant>
      <vt:variant>
        <vt:i4>284</vt:i4>
      </vt:variant>
      <vt:variant>
        <vt:i4>0</vt:i4>
      </vt:variant>
      <vt:variant>
        <vt:i4>5</vt:i4>
      </vt:variant>
      <vt:variant>
        <vt:lpwstr/>
      </vt:variant>
      <vt:variant>
        <vt:lpwstr>_Toc383182663</vt:lpwstr>
      </vt:variant>
      <vt:variant>
        <vt:i4>1703998</vt:i4>
      </vt:variant>
      <vt:variant>
        <vt:i4>275</vt:i4>
      </vt:variant>
      <vt:variant>
        <vt:i4>0</vt:i4>
      </vt:variant>
      <vt:variant>
        <vt:i4>5</vt:i4>
      </vt:variant>
      <vt:variant>
        <vt:lpwstr/>
      </vt:variant>
      <vt:variant>
        <vt:lpwstr>_Toc383182662</vt:lpwstr>
      </vt:variant>
      <vt:variant>
        <vt:i4>1703998</vt:i4>
      </vt:variant>
      <vt:variant>
        <vt:i4>269</vt:i4>
      </vt:variant>
      <vt:variant>
        <vt:i4>0</vt:i4>
      </vt:variant>
      <vt:variant>
        <vt:i4>5</vt:i4>
      </vt:variant>
      <vt:variant>
        <vt:lpwstr/>
      </vt:variant>
      <vt:variant>
        <vt:lpwstr>_Toc383182661</vt:lpwstr>
      </vt:variant>
      <vt:variant>
        <vt:i4>1703998</vt:i4>
      </vt:variant>
      <vt:variant>
        <vt:i4>263</vt:i4>
      </vt:variant>
      <vt:variant>
        <vt:i4>0</vt:i4>
      </vt:variant>
      <vt:variant>
        <vt:i4>5</vt:i4>
      </vt:variant>
      <vt:variant>
        <vt:lpwstr/>
      </vt:variant>
      <vt:variant>
        <vt:lpwstr>_Toc383182660</vt:lpwstr>
      </vt:variant>
      <vt:variant>
        <vt:i4>1638462</vt:i4>
      </vt:variant>
      <vt:variant>
        <vt:i4>257</vt:i4>
      </vt:variant>
      <vt:variant>
        <vt:i4>0</vt:i4>
      </vt:variant>
      <vt:variant>
        <vt:i4>5</vt:i4>
      </vt:variant>
      <vt:variant>
        <vt:lpwstr/>
      </vt:variant>
      <vt:variant>
        <vt:lpwstr>_Toc383182659</vt:lpwstr>
      </vt:variant>
      <vt:variant>
        <vt:i4>1638462</vt:i4>
      </vt:variant>
      <vt:variant>
        <vt:i4>251</vt:i4>
      </vt:variant>
      <vt:variant>
        <vt:i4>0</vt:i4>
      </vt:variant>
      <vt:variant>
        <vt:i4>5</vt:i4>
      </vt:variant>
      <vt:variant>
        <vt:lpwstr/>
      </vt:variant>
      <vt:variant>
        <vt:lpwstr>_Toc383182658</vt:lpwstr>
      </vt:variant>
      <vt:variant>
        <vt:i4>1638462</vt:i4>
      </vt:variant>
      <vt:variant>
        <vt:i4>245</vt:i4>
      </vt:variant>
      <vt:variant>
        <vt:i4>0</vt:i4>
      </vt:variant>
      <vt:variant>
        <vt:i4>5</vt:i4>
      </vt:variant>
      <vt:variant>
        <vt:lpwstr/>
      </vt:variant>
      <vt:variant>
        <vt:lpwstr>_Toc383182657</vt:lpwstr>
      </vt:variant>
      <vt:variant>
        <vt:i4>1638462</vt:i4>
      </vt:variant>
      <vt:variant>
        <vt:i4>239</vt:i4>
      </vt:variant>
      <vt:variant>
        <vt:i4>0</vt:i4>
      </vt:variant>
      <vt:variant>
        <vt:i4>5</vt:i4>
      </vt:variant>
      <vt:variant>
        <vt:lpwstr/>
      </vt:variant>
      <vt:variant>
        <vt:lpwstr>_Toc383182656</vt:lpwstr>
      </vt:variant>
      <vt:variant>
        <vt:i4>1638462</vt:i4>
      </vt:variant>
      <vt:variant>
        <vt:i4>233</vt:i4>
      </vt:variant>
      <vt:variant>
        <vt:i4>0</vt:i4>
      </vt:variant>
      <vt:variant>
        <vt:i4>5</vt:i4>
      </vt:variant>
      <vt:variant>
        <vt:lpwstr/>
      </vt:variant>
      <vt:variant>
        <vt:lpwstr>_Toc383182655</vt:lpwstr>
      </vt:variant>
      <vt:variant>
        <vt:i4>1638462</vt:i4>
      </vt:variant>
      <vt:variant>
        <vt:i4>227</vt:i4>
      </vt:variant>
      <vt:variant>
        <vt:i4>0</vt:i4>
      </vt:variant>
      <vt:variant>
        <vt:i4>5</vt:i4>
      </vt:variant>
      <vt:variant>
        <vt:lpwstr/>
      </vt:variant>
      <vt:variant>
        <vt:lpwstr>_Toc383182654</vt:lpwstr>
      </vt:variant>
      <vt:variant>
        <vt:i4>1638462</vt:i4>
      </vt:variant>
      <vt:variant>
        <vt:i4>221</vt:i4>
      </vt:variant>
      <vt:variant>
        <vt:i4>0</vt:i4>
      </vt:variant>
      <vt:variant>
        <vt:i4>5</vt:i4>
      </vt:variant>
      <vt:variant>
        <vt:lpwstr/>
      </vt:variant>
      <vt:variant>
        <vt:lpwstr>_Toc383182653</vt:lpwstr>
      </vt:variant>
      <vt:variant>
        <vt:i4>1638462</vt:i4>
      </vt:variant>
      <vt:variant>
        <vt:i4>215</vt:i4>
      </vt:variant>
      <vt:variant>
        <vt:i4>0</vt:i4>
      </vt:variant>
      <vt:variant>
        <vt:i4>5</vt:i4>
      </vt:variant>
      <vt:variant>
        <vt:lpwstr/>
      </vt:variant>
      <vt:variant>
        <vt:lpwstr>_Toc383182652</vt:lpwstr>
      </vt:variant>
      <vt:variant>
        <vt:i4>1638462</vt:i4>
      </vt:variant>
      <vt:variant>
        <vt:i4>209</vt:i4>
      </vt:variant>
      <vt:variant>
        <vt:i4>0</vt:i4>
      </vt:variant>
      <vt:variant>
        <vt:i4>5</vt:i4>
      </vt:variant>
      <vt:variant>
        <vt:lpwstr/>
      </vt:variant>
      <vt:variant>
        <vt:lpwstr>_Toc383182651</vt:lpwstr>
      </vt:variant>
      <vt:variant>
        <vt:i4>1638462</vt:i4>
      </vt:variant>
      <vt:variant>
        <vt:i4>203</vt:i4>
      </vt:variant>
      <vt:variant>
        <vt:i4>0</vt:i4>
      </vt:variant>
      <vt:variant>
        <vt:i4>5</vt:i4>
      </vt:variant>
      <vt:variant>
        <vt:lpwstr/>
      </vt:variant>
      <vt:variant>
        <vt:lpwstr>_Toc383182650</vt:lpwstr>
      </vt:variant>
      <vt:variant>
        <vt:i4>2031678</vt:i4>
      </vt:variant>
      <vt:variant>
        <vt:i4>194</vt:i4>
      </vt:variant>
      <vt:variant>
        <vt:i4>0</vt:i4>
      </vt:variant>
      <vt:variant>
        <vt:i4>5</vt:i4>
      </vt:variant>
      <vt:variant>
        <vt:lpwstr/>
      </vt:variant>
      <vt:variant>
        <vt:lpwstr>_Toc383182636</vt:lpwstr>
      </vt:variant>
      <vt:variant>
        <vt:i4>2031678</vt:i4>
      </vt:variant>
      <vt:variant>
        <vt:i4>188</vt:i4>
      </vt:variant>
      <vt:variant>
        <vt:i4>0</vt:i4>
      </vt:variant>
      <vt:variant>
        <vt:i4>5</vt:i4>
      </vt:variant>
      <vt:variant>
        <vt:lpwstr/>
      </vt:variant>
      <vt:variant>
        <vt:lpwstr>_Toc383182635</vt:lpwstr>
      </vt:variant>
      <vt:variant>
        <vt:i4>2031678</vt:i4>
      </vt:variant>
      <vt:variant>
        <vt:i4>182</vt:i4>
      </vt:variant>
      <vt:variant>
        <vt:i4>0</vt:i4>
      </vt:variant>
      <vt:variant>
        <vt:i4>5</vt:i4>
      </vt:variant>
      <vt:variant>
        <vt:lpwstr/>
      </vt:variant>
      <vt:variant>
        <vt:lpwstr>_Toc383182634</vt:lpwstr>
      </vt:variant>
      <vt:variant>
        <vt:i4>2031678</vt:i4>
      </vt:variant>
      <vt:variant>
        <vt:i4>176</vt:i4>
      </vt:variant>
      <vt:variant>
        <vt:i4>0</vt:i4>
      </vt:variant>
      <vt:variant>
        <vt:i4>5</vt:i4>
      </vt:variant>
      <vt:variant>
        <vt:lpwstr/>
      </vt:variant>
      <vt:variant>
        <vt:lpwstr>_Toc383182633</vt:lpwstr>
      </vt:variant>
      <vt:variant>
        <vt:i4>2031678</vt:i4>
      </vt:variant>
      <vt:variant>
        <vt:i4>170</vt:i4>
      </vt:variant>
      <vt:variant>
        <vt:i4>0</vt:i4>
      </vt:variant>
      <vt:variant>
        <vt:i4>5</vt:i4>
      </vt:variant>
      <vt:variant>
        <vt:lpwstr/>
      </vt:variant>
      <vt:variant>
        <vt:lpwstr>_Toc383182632</vt:lpwstr>
      </vt:variant>
      <vt:variant>
        <vt:i4>2031678</vt:i4>
      </vt:variant>
      <vt:variant>
        <vt:i4>164</vt:i4>
      </vt:variant>
      <vt:variant>
        <vt:i4>0</vt:i4>
      </vt:variant>
      <vt:variant>
        <vt:i4>5</vt:i4>
      </vt:variant>
      <vt:variant>
        <vt:lpwstr/>
      </vt:variant>
      <vt:variant>
        <vt:lpwstr>_Toc383182631</vt:lpwstr>
      </vt:variant>
      <vt:variant>
        <vt:i4>2031678</vt:i4>
      </vt:variant>
      <vt:variant>
        <vt:i4>158</vt:i4>
      </vt:variant>
      <vt:variant>
        <vt:i4>0</vt:i4>
      </vt:variant>
      <vt:variant>
        <vt:i4>5</vt:i4>
      </vt:variant>
      <vt:variant>
        <vt:lpwstr/>
      </vt:variant>
      <vt:variant>
        <vt:lpwstr>_Toc383182630</vt:lpwstr>
      </vt:variant>
      <vt:variant>
        <vt:i4>1966142</vt:i4>
      </vt:variant>
      <vt:variant>
        <vt:i4>152</vt:i4>
      </vt:variant>
      <vt:variant>
        <vt:i4>0</vt:i4>
      </vt:variant>
      <vt:variant>
        <vt:i4>5</vt:i4>
      </vt:variant>
      <vt:variant>
        <vt:lpwstr/>
      </vt:variant>
      <vt:variant>
        <vt:lpwstr>_Toc383182629</vt:lpwstr>
      </vt:variant>
      <vt:variant>
        <vt:i4>1966142</vt:i4>
      </vt:variant>
      <vt:variant>
        <vt:i4>146</vt:i4>
      </vt:variant>
      <vt:variant>
        <vt:i4>0</vt:i4>
      </vt:variant>
      <vt:variant>
        <vt:i4>5</vt:i4>
      </vt:variant>
      <vt:variant>
        <vt:lpwstr/>
      </vt:variant>
      <vt:variant>
        <vt:lpwstr>_Toc383182628</vt:lpwstr>
      </vt:variant>
      <vt:variant>
        <vt:i4>1966142</vt:i4>
      </vt:variant>
      <vt:variant>
        <vt:i4>140</vt:i4>
      </vt:variant>
      <vt:variant>
        <vt:i4>0</vt:i4>
      </vt:variant>
      <vt:variant>
        <vt:i4>5</vt:i4>
      </vt:variant>
      <vt:variant>
        <vt:lpwstr/>
      </vt:variant>
      <vt:variant>
        <vt:lpwstr>_Toc383182627</vt:lpwstr>
      </vt:variant>
      <vt:variant>
        <vt:i4>1966142</vt:i4>
      </vt:variant>
      <vt:variant>
        <vt:i4>134</vt:i4>
      </vt:variant>
      <vt:variant>
        <vt:i4>0</vt:i4>
      </vt:variant>
      <vt:variant>
        <vt:i4>5</vt:i4>
      </vt:variant>
      <vt:variant>
        <vt:lpwstr/>
      </vt:variant>
      <vt:variant>
        <vt:lpwstr>_Toc383182626</vt:lpwstr>
      </vt:variant>
      <vt:variant>
        <vt:i4>1966142</vt:i4>
      </vt:variant>
      <vt:variant>
        <vt:i4>128</vt:i4>
      </vt:variant>
      <vt:variant>
        <vt:i4>0</vt:i4>
      </vt:variant>
      <vt:variant>
        <vt:i4>5</vt:i4>
      </vt:variant>
      <vt:variant>
        <vt:lpwstr/>
      </vt:variant>
      <vt:variant>
        <vt:lpwstr>_Toc383182625</vt:lpwstr>
      </vt:variant>
      <vt:variant>
        <vt:i4>1966142</vt:i4>
      </vt:variant>
      <vt:variant>
        <vt:i4>122</vt:i4>
      </vt:variant>
      <vt:variant>
        <vt:i4>0</vt:i4>
      </vt:variant>
      <vt:variant>
        <vt:i4>5</vt:i4>
      </vt:variant>
      <vt:variant>
        <vt:lpwstr/>
      </vt:variant>
      <vt:variant>
        <vt:lpwstr>_Toc383182624</vt:lpwstr>
      </vt:variant>
      <vt:variant>
        <vt:i4>1966142</vt:i4>
      </vt:variant>
      <vt:variant>
        <vt:i4>116</vt:i4>
      </vt:variant>
      <vt:variant>
        <vt:i4>0</vt:i4>
      </vt:variant>
      <vt:variant>
        <vt:i4>5</vt:i4>
      </vt:variant>
      <vt:variant>
        <vt:lpwstr/>
      </vt:variant>
      <vt:variant>
        <vt:lpwstr>_Toc383182623</vt:lpwstr>
      </vt:variant>
      <vt:variant>
        <vt:i4>1966142</vt:i4>
      </vt:variant>
      <vt:variant>
        <vt:i4>110</vt:i4>
      </vt:variant>
      <vt:variant>
        <vt:i4>0</vt:i4>
      </vt:variant>
      <vt:variant>
        <vt:i4>5</vt:i4>
      </vt:variant>
      <vt:variant>
        <vt:lpwstr/>
      </vt:variant>
      <vt:variant>
        <vt:lpwstr>_Toc383182622</vt:lpwstr>
      </vt:variant>
      <vt:variant>
        <vt:i4>1966142</vt:i4>
      </vt:variant>
      <vt:variant>
        <vt:i4>104</vt:i4>
      </vt:variant>
      <vt:variant>
        <vt:i4>0</vt:i4>
      </vt:variant>
      <vt:variant>
        <vt:i4>5</vt:i4>
      </vt:variant>
      <vt:variant>
        <vt:lpwstr/>
      </vt:variant>
      <vt:variant>
        <vt:lpwstr>_Toc383182621</vt:lpwstr>
      </vt:variant>
      <vt:variant>
        <vt:i4>1966142</vt:i4>
      </vt:variant>
      <vt:variant>
        <vt:i4>98</vt:i4>
      </vt:variant>
      <vt:variant>
        <vt:i4>0</vt:i4>
      </vt:variant>
      <vt:variant>
        <vt:i4>5</vt:i4>
      </vt:variant>
      <vt:variant>
        <vt:lpwstr/>
      </vt:variant>
      <vt:variant>
        <vt:lpwstr>_Toc383182620</vt:lpwstr>
      </vt:variant>
      <vt:variant>
        <vt:i4>1900606</vt:i4>
      </vt:variant>
      <vt:variant>
        <vt:i4>92</vt:i4>
      </vt:variant>
      <vt:variant>
        <vt:i4>0</vt:i4>
      </vt:variant>
      <vt:variant>
        <vt:i4>5</vt:i4>
      </vt:variant>
      <vt:variant>
        <vt:lpwstr/>
      </vt:variant>
      <vt:variant>
        <vt:lpwstr>_Toc383182619</vt:lpwstr>
      </vt:variant>
      <vt:variant>
        <vt:i4>1900606</vt:i4>
      </vt:variant>
      <vt:variant>
        <vt:i4>86</vt:i4>
      </vt:variant>
      <vt:variant>
        <vt:i4>0</vt:i4>
      </vt:variant>
      <vt:variant>
        <vt:i4>5</vt:i4>
      </vt:variant>
      <vt:variant>
        <vt:lpwstr/>
      </vt:variant>
      <vt:variant>
        <vt:lpwstr>_Toc383182618</vt:lpwstr>
      </vt:variant>
      <vt:variant>
        <vt:i4>1900606</vt:i4>
      </vt:variant>
      <vt:variant>
        <vt:i4>80</vt:i4>
      </vt:variant>
      <vt:variant>
        <vt:i4>0</vt:i4>
      </vt:variant>
      <vt:variant>
        <vt:i4>5</vt:i4>
      </vt:variant>
      <vt:variant>
        <vt:lpwstr/>
      </vt:variant>
      <vt:variant>
        <vt:lpwstr>_Toc383182617</vt:lpwstr>
      </vt:variant>
      <vt:variant>
        <vt:i4>1900606</vt:i4>
      </vt:variant>
      <vt:variant>
        <vt:i4>74</vt:i4>
      </vt:variant>
      <vt:variant>
        <vt:i4>0</vt:i4>
      </vt:variant>
      <vt:variant>
        <vt:i4>5</vt:i4>
      </vt:variant>
      <vt:variant>
        <vt:lpwstr/>
      </vt:variant>
      <vt:variant>
        <vt:lpwstr>_Toc383182616</vt:lpwstr>
      </vt:variant>
      <vt:variant>
        <vt:i4>1900606</vt:i4>
      </vt:variant>
      <vt:variant>
        <vt:i4>68</vt:i4>
      </vt:variant>
      <vt:variant>
        <vt:i4>0</vt:i4>
      </vt:variant>
      <vt:variant>
        <vt:i4>5</vt:i4>
      </vt:variant>
      <vt:variant>
        <vt:lpwstr/>
      </vt:variant>
      <vt:variant>
        <vt:lpwstr>_Toc383182615</vt:lpwstr>
      </vt:variant>
      <vt:variant>
        <vt:i4>1900606</vt:i4>
      </vt:variant>
      <vt:variant>
        <vt:i4>62</vt:i4>
      </vt:variant>
      <vt:variant>
        <vt:i4>0</vt:i4>
      </vt:variant>
      <vt:variant>
        <vt:i4>5</vt:i4>
      </vt:variant>
      <vt:variant>
        <vt:lpwstr/>
      </vt:variant>
      <vt:variant>
        <vt:lpwstr>_Toc383182614</vt:lpwstr>
      </vt:variant>
      <vt:variant>
        <vt:i4>1900606</vt:i4>
      </vt:variant>
      <vt:variant>
        <vt:i4>56</vt:i4>
      </vt:variant>
      <vt:variant>
        <vt:i4>0</vt:i4>
      </vt:variant>
      <vt:variant>
        <vt:i4>5</vt:i4>
      </vt:variant>
      <vt:variant>
        <vt:lpwstr/>
      </vt:variant>
      <vt:variant>
        <vt:lpwstr>_Toc383182613</vt:lpwstr>
      </vt:variant>
      <vt:variant>
        <vt:i4>1900606</vt:i4>
      </vt:variant>
      <vt:variant>
        <vt:i4>50</vt:i4>
      </vt:variant>
      <vt:variant>
        <vt:i4>0</vt:i4>
      </vt:variant>
      <vt:variant>
        <vt:i4>5</vt:i4>
      </vt:variant>
      <vt:variant>
        <vt:lpwstr/>
      </vt:variant>
      <vt:variant>
        <vt:lpwstr>_Toc383182612</vt:lpwstr>
      </vt:variant>
      <vt:variant>
        <vt:i4>1900606</vt:i4>
      </vt:variant>
      <vt:variant>
        <vt:i4>44</vt:i4>
      </vt:variant>
      <vt:variant>
        <vt:i4>0</vt:i4>
      </vt:variant>
      <vt:variant>
        <vt:i4>5</vt:i4>
      </vt:variant>
      <vt:variant>
        <vt:lpwstr/>
      </vt:variant>
      <vt:variant>
        <vt:lpwstr>_Toc383182611</vt:lpwstr>
      </vt:variant>
      <vt:variant>
        <vt:i4>1900606</vt:i4>
      </vt:variant>
      <vt:variant>
        <vt:i4>38</vt:i4>
      </vt:variant>
      <vt:variant>
        <vt:i4>0</vt:i4>
      </vt:variant>
      <vt:variant>
        <vt:i4>5</vt:i4>
      </vt:variant>
      <vt:variant>
        <vt:lpwstr/>
      </vt:variant>
      <vt:variant>
        <vt:lpwstr>_Toc383182610</vt:lpwstr>
      </vt:variant>
      <vt:variant>
        <vt:i4>1835070</vt:i4>
      </vt:variant>
      <vt:variant>
        <vt:i4>32</vt:i4>
      </vt:variant>
      <vt:variant>
        <vt:i4>0</vt:i4>
      </vt:variant>
      <vt:variant>
        <vt:i4>5</vt:i4>
      </vt:variant>
      <vt:variant>
        <vt:lpwstr/>
      </vt:variant>
      <vt:variant>
        <vt:lpwstr>_Toc383182609</vt:lpwstr>
      </vt:variant>
      <vt:variant>
        <vt:i4>1835070</vt:i4>
      </vt:variant>
      <vt:variant>
        <vt:i4>26</vt:i4>
      </vt:variant>
      <vt:variant>
        <vt:i4>0</vt:i4>
      </vt:variant>
      <vt:variant>
        <vt:i4>5</vt:i4>
      </vt:variant>
      <vt:variant>
        <vt:lpwstr/>
      </vt:variant>
      <vt:variant>
        <vt:lpwstr>_Toc383182608</vt:lpwstr>
      </vt:variant>
      <vt:variant>
        <vt:i4>1835070</vt:i4>
      </vt:variant>
      <vt:variant>
        <vt:i4>20</vt:i4>
      </vt:variant>
      <vt:variant>
        <vt:i4>0</vt:i4>
      </vt:variant>
      <vt:variant>
        <vt:i4>5</vt:i4>
      </vt:variant>
      <vt:variant>
        <vt:lpwstr/>
      </vt:variant>
      <vt:variant>
        <vt:lpwstr>_Toc383182607</vt:lpwstr>
      </vt:variant>
      <vt:variant>
        <vt:i4>1835070</vt:i4>
      </vt:variant>
      <vt:variant>
        <vt:i4>14</vt:i4>
      </vt:variant>
      <vt:variant>
        <vt:i4>0</vt:i4>
      </vt:variant>
      <vt:variant>
        <vt:i4>5</vt:i4>
      </vt:variant>
      <vt:variant>
        <vt:lpwstr/>
      </vt:variant>
      <vt:variant>
        <vt:lpwstr>_Toc383182606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ThinkPad</cp:lastModifiedBy>
  <cp:revision>118</cp:revision>
  <cp:lastPrinted>2006-05-26T08:13:00Z</cp:lastPrinted>
  <dcterms:created xsi:type="dcterms:W3CDTF">2015-01-04T08:58:00Z</dcterms:created>
  <dcterms:modified xsi:type="dcterms:W3CDTF">2019-04-21T09:12:00Z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请输入文档编号</vt:lpwstr>
  </property>
  <property fmtid="{D5CDD505-2E9C-101B-9397-08002B2CF9AE}" pid="4" name="模板编号">
    <vt:lpwstr>NSF-TR-GM-02</vt:lpwstr>
  </property>
</Properties>
</file>