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33C3" w14:textId="72DA66F5" w:rsidR="002F501F" w:rsidRPr="00B7558F" w:rsidRDefault="00437730" w:rsidP="00437730">
      <w:pPr>
        <w:jc w:val="center"/>
        <w:rPr>
          <w:rFonts w:asciiTheme="majorHAnsi" w:hAnsiTheme="majorHAnsi"/>
          <w:sz w:val="52"/>
          <w:szCs w:val="52"/>
        </w:rPr>
      </w:pPr>
      <w:r w:rsidRPr="00B7558F">
        <w:rPr>
          <w:rFonts w:asciiTheme="majorHAnsi" w:hAnsiTheme="majorHAnsi"/>
          <w:sz w:val="52"/>
          <w:szCs w:val="52"/>
        </w:rPr>
        <w:t>Programming Assignment Report</w:t>
      </w:r>
    </w:p>
    <w:p w14:paraId="168100A7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9783170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0AC922C0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7D12AD5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6A18C31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1F0907D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071DAB92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B917C5C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068933E0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072D33E" w14:textId="77777777" w:rsidR="005A2465" w:rsidRPr="00B7558F" w:rsidRDefault="00127846" w:rsidP="005A2465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t>Assignment 0</w:t>
      </w:r>
      <w:r w:rsidR="005A2465" w:rsidRPr="00B7558F">
        <w:rPr>
          <w:rFonts w:asciiTheme="majorHAnsi" w:hAnsiTheme="majorHAnsi"/>
          <w:sz w:val="72"/>
          <w:szCs w:val="72"/>
        </w:rPr>
        <w:t>5</w:t>
      </w:r>
    </w:p>
    <w:p w14:paraId="0C1E98C3" w14:textId="3C18E588" w:rsidR="00437730" w:rsidRPr="00B7558F" w:rsidRDefault="005A2465" w:rsidP="005A2465">
      <w:pPr>
        <w:jc w:val="center"/>
        <w:rPr>
          <w:rFonts w:asciiTheme="majorHAnsi" w:hAnsiTheme="majorHAnsi"/>
          <w:sz w:val="56"/>
          <w:szCs w:val="56"/>
        </w:rPr>
      </w:pPr>
      <w:r w:rsidRPr="00B7558F">
        <w:rPr>
          <w:rFonts w:asciiTheme="majorHAnsi" w:hAnsiTheme="majorHAnsi"/>
          <w:sz w:val="56"/>
          <w:szCs w:val="56"/>
        </w:rPr>
        <w:t>Logical Agents, Model Checking</w:t>
      </w:r>
      <w:r w:rsidR="00437730" w:rsidRPr="00B7558F">
        <w:rPr>
          <w:rFonts w:asciiTheme="majorHAnsi" w:hAnsiTheme="majorHAnsi"/>
          <w:sz w:val="56"/>
          <w:szCs w:val="56"/>
        </w:rPr>
        <w:br w:type="page"/>
      </w:r>
    </w:p>
    <w:p w14:paraId="2D3064E6" w14:textId="264E505C" w:rsidR="00E73290" w:rsidRPr="00B7558F" w:rsidRDefault="00C6769F" w:rsidP="0007178A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lastRenderedPageBreak/>
        <w:t>Solutions</w:t>
      </w:r>
    </w:p>
    <w:p w14:paraId="64006F32" w14:textId="5223EB53" w:rsidR="00C6769F" w:rsidRPr="00B7558F" w:rsidRDefault="00C6769F" w:rsidP="00C6769F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B7558F">
        <w:rPr>
          <w:rFonts w:asciiTheme="majorHAnsi" w:hAnsiTheme="majorHAnsi"/>
          <w:b/>
          <w:bCs/>
        </w:rPr>
        <w:t>Convert to Conjunctive Normal Form using logical equivalence</w:t>
      </w:r>
      <w:r w:rsidR="009D52E6" w:rsidRPr="00B7558F">
        <w:rPr>
          <w:rFonts w:asciiTheme="majorHAnsi" w:hAnsiTheme="majorHAnsi"/>
          <w:b/>
          <w:bCs/>
        </w:rPr>
        <w:t>.</w:t>
      </w:r>
    </w:p>
    <w:p w14:paraId="7076F1FC" w14:textId="1FC471E1" w:rsidR="00C92607" w:rsidRPr="00B7558F" w:rsidRDefault="008F3C24" w:rsidP="008F3C24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B7558F">
        <w:rPr>
          <w:rFonts w:asciiTheme="majorHAnsi" w:hAnsiTheme="majorHAnsi"/>
          <w:b/>
          <w:bCs/>
          <w:sz w:val="20"/>
          <w:szCs w:val="20"/>
        </w:rPr>
        <w:t xml:space="preserve">(A → (B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C)) 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↔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gramStart"/>
      <w:r w:rsidRPr="00B7558F">
        <w:rPr>
          <w:rFonts w:asciiTheme="majorHAnsi" w:hAnsiTheme="majorHAnsi"/>
          <w:b/>
          <w:bCs/>
          <w:sz w:val="20"/>
          <w:szCs w:val="20"/>
        </w:rPr>
        <w:t>E)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 START</w:t>
      </w:r>
      <w:proofErr w:type="gramEnd"/>
    </w:p>
    <w:p w14:paraId="29B5A445" w14:textId="5EFE621F" w:rsidR="008F3C24" w:rsidRPr="00B7558F" w:rsidRDefault="008F3C24" w:rsidP="008F3C24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B7558F">
        <w:rPr>
          <w:rFonts w:asciiTheme="majorHAnsi" w:hAnsiTheme="majorHAnsi"/>
          <w:b/>
          <w:bCs/>
          <w:sz w:val="20"/>
          <w:szCs w:val="20"/>
        </w:rPr>
        <w:t xml:space="preserve">((A -&gt; (B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C)) -&gt; (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E))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((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</w:t>
      </w:r>
      <w:proofErr w:type="gramStart"/>
      <w:r w:rsidRPr="00B7558F">
        <w:rPr>
          <w:rFonts w:asciiTheme="majorHAnsi" w:hAnsiTheme="majorHAnsi"/>
          <w:b/>
          <w:bCs/>
          <w:sz w:val="20"/>
          <w:szCs w:val="20"/>
        </w:rPr>
        <w:t>) -</w:t>
      </w:r>
      <w:proofErr w:type="gramEnd"/>
      <w:r w:rsidRPr="00B7558F">
        <w:rPr>
          <w:rFonts w:asciiTheme="majorHAnsi" w:hAnsiTheme="majorHAnsi"/>
          <w:b/>
          <w:bCs/>
          <w:sz w:val="20"/>
          <w:szCs w:val="20"/>
        </w:rPr>
        <w:t xml:space="preserve">&gt; (A -&gt; (B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C)))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BICONDITIONAL</w:t>
      </w:r>
    </w:p>
    <w:p w14:paraId="0E1563B3" w14:textId="44A0EA5E" w:rsidR="008F3C24" w:rsidRPr="00B7558F" w:rsidRDefault="00142640" w:rsidP="008F3C24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proofErr w:type="gramStart"/>
      <w:r w:rsidRPr="00B7558F">
        <w:rPr>
          <w:rFonts w:asciiTheme="majorHAnsi" w:hAnsiTheme="majorHAnsi"/>
          <w:b/>
          <w:bCs/>
          <w:sz w:val="20"/>
          <w:szCs w:val="20"/>
        </w:rPr>
        <w:t>¬(</w:t>
      </w:r>
      <w:proofErr w:type="gramEnd"/>
      <w:r w:rsidRPr="00B7558F">
        <w:rPr>
          <w:rFonts w:asciiTheme="majorHAnsi" w:hAnsiTheme="majorHAnsi"/>
          <w:b/>
          <w:bCs/>
          <w:sz w:val="20"/>
          <w:szCs w:val="20"/>
        </w:rPr>
        <w:t xml:space="preserve">¬A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C)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E)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¬(¬D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E)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(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C)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IMPLICATION</w:t>
      </w:r>
    </w:p>
    <w:p w14:paraId="0FD2716A" w14:textId="17EE6E95" w:rsidR="00142640" w:rsidRPr="00B7558F" w:rsidRDefault="00142640" w:rsidP="00142640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B7558F">
        <w:rPr>
          <w:rFonts w:asciiTheme="majorHAnsi" w:hAnsiTheme="majorHAnsi"/>
          <w:b/>
          <w:bCs/>
          <w:sz w:val="20"/>
          <w:szCs w:val="20"/>
        </w:rPr>
        <w:t xml:space="preserve">(A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C)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B7558F">
        <w:rPr>
          <w:rFonts w:asciiTheme="majorHAnsi" w:hAnsiTheme="majorHAnsi" w:cs="Aptos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E)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(D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E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C)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DEMORGANS</w:t>
      </w:r>
    </w:p>
    <w:p w14:paraId="3DEA218D" w14:textId="19393245" w:rsidR="00142640" w:rsidRPr="00B7558F" w:rsidRDefault="00142640" w:rsidP="00A66409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B7558F">
        <w:rPr>
          <w:rFonts w:asciiTheme="majorHAnsi" w:hAnsiTheme="majorHAnsi"/>
          <w:b/>
          <w:bCs/>
          <w:sz w:val="20"/>
          <w:szCs w:val="20"/>
        </w:rPr>
        <w:t xml:space="preserve">(A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(¬B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(¬C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C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E)</w:t>
      </w:r>
      <w:r w:rsidRPr="00B755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(D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E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</w:t>
      </w:r>
      <w:r w:rsidRPr="00B7558F">
        <w:rPr>
          <w:rFonts w:asciiTheme="majorHAnsi" w:hAnsiTheme="majorHAnsi" w:cs="Aptos Display"/>
          <w:b/>
          <w:bCs/>
          <w:sz w:val="20"/>
          <w:szCs w:val="20"/>
        </w:rPr>
        <w:t>¬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A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B </w:t>
      </w:r>
      <w:r w:rsidRPr="00B7558F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B7558F">
        <w:rPr>
          <w:rFonts w:asciiTheme="majorHAnsi" w:hAnsiTheme="majorHAnsi" w:cs="Cambria Math"/>
          <w:b/>
          <w:bCs/>
          <w:sz w:val="20"/>
          <w:szCs w:val="20"/>
        </w:rPr>
        <w:t xml:space="preserve"> C)</w:t>
      </w:r>
    </w:p>
    <w:p w14:paraId="47A71B24" w14:textId="66C5E060" w:rsidR="00C92607" w:rsidRPr="00B7558F" w:rsidRDefault="00C6769F" w:rsidP="00BC2E9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B7558F">
        <w:rPr>
          <w:rFonts w:asciiTheme="majorHAnsi" w:hAnsiTheme="majorHAnsi"/>
          <w:b/>
          <w:bCs/>
        </w:rPr>
        <w:t>Tell whether each of the following sentences is valid or satisfiable.</w:t>
      </w:r>
      <w:r w:rsidRPr="00B7558F">
        <w:rPr>
          <w:rFonts w:asciiTheme="majorHAnsi" w:hAnsiTheme="majorHAnsi"/>
          <w:b/>
          <w:bCs/>
        </w:rPr>
        <w:br/>
        <w:t>Show the true table.</w:t>
      </w:r>
    </w:p>
    <w:p w14:paraId="61A64A0D" w14:textId="49BE0FF0" w:rsidR="00BC2E9B" w:rsidRPr="00EB3F72" w:rsidRDefault="00BC2E9B" w:rsidP="00BC2E9B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 xml:space="preserve">R1: Smoke </w:t>
      </w:r>
      <w:r w:rsidRPr="00EB3F72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EB3F72">
        <w:rPr>
          <w:rFonts w:asciiTheme="majorHAnsi" w:hAnsiTheme="majorHAnsi"/>
          <w:b/>
          <w:bCs/>
          <w:sz w:val="20"/>
          <w:szCs w:val="20"/>
        </w:rPr>
        <w:t xml:space="preserve"> Fire </w:t>
      </w:r>
      <w:r w:rsidRPr="00EB3F72">
        <w:rPr>
          <w:rFonts w:ascii="Cambria Math" w:hAnsi="Cambria Math" w:cs="Cambria Math"/>
          <w:b/>
          <w:bCs/>
          <w:sz w:val="20"/>
          <w:szCs w:val="20"/>
        </w:rPr>
        <w:t>∨</w:t>
      </w:r>
      <w:r w:rsidRPr="00EB3F72">
        <w:rPr>
          <w:rFonts w:asciiTheme="majorHAnsi" w:hAnsiTheme="majorHAnsi"/>
          <w:b/>
          <w:bCs/>
          <w:sz w:val="20"/>
          <w:szCs w:val="20"/>
        </w:rPr>
        <w:t xml:space="preserve"> ~Fire</w:t>
      </w:r>
    </w:p>
    <w:p w14:paraId="5AC0881F" w14:textId="6B277010" w:rsidR="00B7558F" w:rsidRPr="00EB3F72" w:rsidRDefault="00B7558F" w:rsidP="00B7558F">
      <w:pPr>
        <w:pStyle w:val="ListParagraph"/>
        <w:numPr>
          <w:ilvl w:val="1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>Satisfiable: Yes</w:t>
      </w:r>
    </w:p>
    <w:p w14:paraId="0793133D" w14:textId="7966BBAC" w:rsidR="00B7558F" w:rsidRPr="00EB3F72" w:rsidRDefault="00B7558F" w:rsidP="00B7558F">
      <w:pPr>
        <w:pStyle w:val="ListParagraph"/>
        <w:numPr>
          <w:ilvl w:val="1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>Valid: Yes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630"/>
        <w:gridCol w:w="810"/>
        <w:gridCol w:w="990"/>
      </w:tblGrid>
      <w:tr w:rsidR="006B2F0D" w:rsidRPr="00B7558F" w14:paraId="1750B40A" w14:textId="2F5588AC" w:rsidTr="00B7558F">
        <w:tc>
          <w:tcPr>
            <w:tcW w:w="985" w:type="dxa"/>
          </w:tcPr>
          <w:p w14:paraId="3EC9FEF9" w14:textId="0E811D2B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Smoke</w:t>
            </w:r>
          </w:p>
        </w:tc>
        <w:tc>
          <w:tcPr>
            <w:tcW w:w="630" w:type="dxa"/>
          </w:tcPr>
          <w:p w14:paraId="66475AB7" w14:textId="6410880C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Fire </w:t>
            </w:r>
          </w:p>
        </w:tc>
        <w:tc>
          <w:tcPr>
            <w:tcW w:w="810" w:type="dxa"/>
          </w:tcPr>
          <w:p w14:paraId="7989A2B5" w14:textId="22F4C275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~Fire</w:t>
            </w:r>
          </w:p>
        </w:tc>
        <w:tc>
          <w:tcPr>
            <w:tcW w:w="990" w:type="dxa"/>
          </w:tcPr>
          <w:p w14:paraId="7F69077F" w14:textId="3D798254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Result</w:t>
            </w:r>
          </w:p>
        </w:tc>
      </w:tr>
      <w:tr w:rsidR="006B2F0D" w:rsidRPr="00B7558F" w14:paraId="242E9330" w14:textId="7B518B3E" w:rsidTr="00B7558F">
        <w:tc>
          <w:tcPr>
            <w:tcW w:w="985" w:type="dxa"/>
          </w:tcPr>
          <w:p w14:paraId="0E1792B1" w14:textId="1A88D93F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3963467A" w14:textId="73683A0D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14:paraId="56874C79" w14:textId="22D4C485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0257D053" w14:textId="22D767AE" w:rsidR="006B2F0D" w:rsidRPr="00B7558F" w:rsidRDefault="004219EF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6B2F0D" w:rsidRPr="00B7558F" w14:paraId="221097AF" w14:textId="7DDFAAEF" w:rsidTr="00B7558F">
        <w:tc>
          <w:tcPr>
            <w:tcW w:w="985" w:type="dxa"/>
          </w:tcPr>
          <w:p w14:paraId="01B376F7" w14:textId="471D3AED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5CE79D4C" w14:textId="6F824694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10" w:type="dxa"/>
          </w:tcPr>
          <w:p w14:paraId="1A0D305B" w14:textId="5783D6C4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08AD882B" w14:textId="3CB14279" w:rsidR="006B2F0D" w:rsidRPr="00B7558F" w:rsidRDefault="004219EF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6B2F0D" w:rsidRPr="00B7558F" w14:paraId="16967310" w14:textId="044D8F0D" w:rsidTr="00B7558F">
        <w:tc>
          <w:tcPr>
            <w:tcW w:w="985" w:type="dxa"/>
          </w:tcPr>
          <w:p w14:paraId="6146C981" w14:textId="131DA3C0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73AD54BE" w14:textId="252DCAE9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14:paraId="5FB10B60" w14:textId="77D2FCBC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2E758665" w14:textId="774FE1A3" w:rsidR="006B2F0D" w:rsidRPr="00B7558F" w:rsidRDefault="004219EF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6B2F0D" w:rsidRPr="00B7558F" w14:paraId="0710EA82" w14:textId="6DB18BA8" w:rsidTr="00B7558F">
        <w:tc>
          <w:tcPr>
            <w:tcW w:w="985" w:type="dxa"/>
          </w:tcPr>
          <w:p w14:paraId="310DD570" w14:textId="439BCF1E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7AC1E45A" w14:textId="4B657DA7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10" w:type="dxa"/>
          </w:tcPr>
          <w:p w14:paraId="0EFB2048" w14:textId="7436A8D6" w:rsidR="006B2F0D" w:rsidRPr="00B7558F" w:rsidRDefault="006B2F0D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4F47AA5C" w14:textId="4E902792" w:rsidR="006B2F0D" w:rsidRPr="00B7558F" w:rsidRDefault="004219EF" w:rsidP="00BC2E9B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</w:tbl>
    <w:p w14:paraId="440A611A" w14:textId="695E86FD" w:rsidR="00BC2E9B" w:rsidRPr="00EB3F72" w:rsidRDefault="00BC2E9B" w:rsidP="00BC2E9B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>R2: (</w:t>
      </w:r>
      <w:r w:rsidRPr="00EB3F72">
        <w:rPr>
          <w:rFonts w:asciiTheme="majorHAnsi" w:hAnsiTheme="majorHAnsi"/>
          <w:b/>
          <w:bCs/>
          <w:sz w:val="20"/>
          <w:szCs w:val="20"/>
        </w:rPr>
        <w:t>Smoke -&gt; Fire) -&gt; (~Smoke -&gt; ~Fire)</w:t>
      </w:r>
    </w:p>
    <w:p w14:paraId="4E6B71AC" w14:textId="305659D9" w:rsidR="00B7558F" w:rsidRPr="00EB3F72" w:rsidRDefault="00B7558F" w:rsidP="00B7558F">
      <w:pPr>
        <w:pStyle w:val="ListParagraph"/>
        <w:numPr>
          <w:ilvl w:val="1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>Satisfiable: Yes</w:t>
      </w:r>
    </w:p>
    <w:p w14:paraId="4D7EC88A" w14:textId="59D55346" w:rsidR="00B7558F" w:rsidRPr="00EB3F72" w:rsidRDefault="00B7558F" w:rsidP="00B7558F">
      <w:pPr>
        <w:pStyle w:val="ListParagraph"/>
        <w:numPr>
          <w:ilvl w:val="1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>Valid: No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8"/>
        <w:gridCol w:w="633"/>
        <w:gridCol w:w="2084"/>
        <w:gridCol w:w="2160"/>
        <w:gridCol w:w="1530"/>
      </w:tblGrid>
      <w:tr w:rsidR="006B2F0D" w:rsidRPr="00B7558F" w14:paraId="2F730D59" w14:textId="77777777" w:rsidTr="00B7558F">
        <w:tc>
          <w:tcPr>
            <w:tcW w:w="968" w:type="dxa"/>
          </w:tcPr>
          <w:p w14:paraId="0FCCDC8D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Smoke</w:t>
            </w:r>
          </w:p>
        </w:tc>
        <w:tc>
          <w:tcPr>
            <w:tcW w:w="633" w:type="dxa"/>
          </w:tcPr>
          <w:p w14:paraId="4135B72F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Fire </w:t>
            </w:r>
          </w:p>
        </w:tc>
        <w:tc>
          <w:tcPr>
            <w:tcW w:w="2084" w:type="dxa"/>
          </w:tcPr>
          <w:p w14:paraId="4100D0FD" w14:textId="49606B6B" w:rsidR="006B2F0D" w:rsidRPr="00B7558F" w:rsidRDefault="006B2F0D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(Smoke -&gt; Fire)</w:t>
            </w:r>
          </w:p>
        </w:tc>
        <w:tc>
          <w:tcPr>
            <w:tcW w:w="2160" w:type="dxa"/>
          </w:tcPr>
          <w:p w14:paraId="5B21F1B2" w14:textId="699016A8" w:rsidR="006B2F0D" w:rsidRPr="00B7558F" w:rsidRDefault="006B2F0D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(~Smoke -&gt; ~Fire)</w:t>
            </w:r>
          </w:p>
        </w:tc>
        <w:tc>
          <w:tcPr>
            <w:tcW w:w="1530" w:type="dxa"/>
          </w:tcPr>
          <w:p w14:paraId="34B951C9" w14:textId="131AD678" w:rsidR="006B2F0D" w:rsidRPr="00B7558F" w:rsidRDefault="006B2F0D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Result</w:t>
            </w:r>
          </w:p>
        </w:tc>
      </w:tr>
      <w:tr w:rsidR="006B2F0D" w:rsidRPr="00B7558F" w14:paraId="4EDB6690" w14:textId="77777777" w:rsidTr="00B7558F">
        <w:tc>
          <w:tcPr>
            <w:tcW w:w="968" w:type="dxa"/>
          </w:tcPr>
          <w:p w14:paraId="6BD3CDF8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33" w:type="dxa"/>
          </w:tcPr>
          <w:p w14:paraId="37919D9A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084" w:type="dxa"/>
          </w:tcPr>
          <w:p w14:paraId="567838AD" w14:textId="6793F2E2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160" w:type="dxa"/>
          </w:tcPr>
          <w:p w14:paraId="43F87642" w14:textId="4BB07C55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14:paraId="7FA27DB2" w14:textId="09C2D820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6B2F0D" w:rsidRPr="00B7558F" w14:paraId="783D4E6C" w14:textId="77777777" w:rsidTr="00B7558F">
        <w:tc>
          <w:tcPr>
            <w:tcW w:w="968" w:type="dxa"/>
          </w:tcPr>
          <w:p w14:paraId="25906274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33" w:type="dxa"/>
          </w:tcPr>
          <w:p w14:paraId="2F1DC905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084" w:type="dxa"/>
          </w:tcPr>
          <w:p w14:paraId="48996FBF" w14:textId="0AE909E2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160" w:type="dxa"/>
          </w:tcPr>
          <w:p w14:paraId="4B6FCA97" w14:textId="4C9EA4E4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0" w:type="dxa"/>
          </w:tcPr>
          <w:p w14:paraId="497E941B" w14:textId="12E9EDD0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</w:tr>
      <w:tr w:rsidR="006B2F0D" w:rsidRPr="00B7558F" w14:paraId="6F77E594" w14:textId="77777777" w:rsidTr="00B7558F">
        <w:tc>
          <w:tcPr>
            <w:tcW w:w="968" w:type="dxa"/>
          </w:tcPr>
          <w:p w14:paraId="497E58BA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33" w:type="dxa"/>
          </w:tcPr>
          <w:p w14:paraId="0F1EAF8A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084" w:type="dxa"/>
          </w:tcPr>
          <w:p w14:paraId="16286520" w14:textId="37816554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160" w:type="dxa"/>
          </w:tcPr>
          <w:p w14:paraId="30CD383D" w14:textId="7D289AC3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14:paraId="0606F5D1" w14:textId="33550228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6B2F0D" w:rsidRPr="00B7558F" w14:paraId="7DC031C6" w14:textId="77777777" w:rsidTr="00B7558F">
        <w:tc>
          <w:tcPr>
            <w:tcW w:w="968" w:type="dxa"/>
          </w:tcPr>
          <w:p w14:paraId="657F03CC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33" w:type="dxa"/>
          </w:tcPr>
          <w:p w14:paraId="54C18E90" w14:textId="77777777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084" w:type="dxa"/>
          </w:tcPr>
          <w:p w14:paraId="09796567" w14:textId="2E7DF020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160" w:type="dxa"/>
          </w:tcPr>
          <w:p w14:paraId="4498C116" w14:textId="19C6262D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14:paraId="2C4F0DAB" w14:textId="5F4077D8" w:rsidR="006B2F0D" w:rsidRPr="00B7558F" w:rsidRDefault="006B2F0D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</w:tbl>
    <w:p w14:paraId="153AE76C" w14:textId="66E52E53" w:rsidR="00BC2E9B" w:rsidRPr="00EB3F72" w:rsidRDefault="00B7558F" w:rsidP="00B7558F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 xml:space="preserve">R3: </w:t>
      </w:r>
      <w:proofErr w:type="gramStart"/>
      <w:r w:rsidRPr="00EB3F72">
        <w:rPr>
          <w:rFonts w:asciiTheme="majorHAnsi" w:hAnsiTheme="majorHAnsi"/>
          <w:b/>
          <w:bCs/>
          <w:sz w:val="20"/>
          <w:szCs w:val="20"/>
        </w:rPr>
        <w:t>( Smoke</w:t>
      </w:r>
      <w:proofErr w:type="gramEnd"/>
      <w:r w:rsidRPr="00EB3F72">
        <w:rPr>
          <w:rFonts w:asciiTheme="majorHAnsi" w:hAnsiTheme="majorHAnsi"/>
          <w:b/>
          <w:bCs/>
          <w:sz w:val="20"/>
          <w:szCs w:val="20"/>
        </w:rPr>
        <w:t xml:space="preserve"> -&gt; Fire ) -&gt; (( Smoke </w:t>
      </w:r>
      <w:r w:rsidRPr="00EB3F72">
        <w:rPr>
          <w:rFonts w:ascii="Cambria Math" w:hAnsi="Cambria Math" w:cs="Cambria Math"/>
          <w:b/>
          <w:bCs/>
          <w:sz w:val="20"/>
          <w:szCs w:val="20"/>
        </w:rPr>
        <w:t>∧</w:t>
      </w:r>
      <w:r w:rsidRPr="00EB3F72">
        <w:rPr>
          <w:rFonts w:asciiTheme="majorHAnsi" w:hAnsiTheme="majorHAnsi"/>
          <w:b/>
          <w:bCs/>
          <w:sz w:val="20"/>
          <w:szCs w:val="20"/>
        </w:rPr>
        <w:t xml:space="preserve"> Heat ) -&gt; Fire )</w:t>
      </w:r>
    </w:p>
    <w:p w14:paraId="41D07E7B" w14:textId="684A5EB2" w:rsidR="00B7558F" w:rsidRPr="00EB3F72" w:rsidRDefault="00B7558F" w:rsidP="00B7558F">
      <w:pPr>
        <w:pStyle w:val="ListParagraph"/>
        <w:numPr>
          <w:ilvl w:val="1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>Satisfiable: Yes</w:t>
      </w:r>
    </w:p>
    <w:p w14:paraId="64C8B500" w14:textId="02B580CE" w:rsidR="00B7558F" w:rsidRPr="00EB3F72" w:rsidRDefault="00B7558F" w:rsidP="00B7558F">
      <w:pPr>
        <w:pStyle w:val="ListParagraph"/>
        <w:numPr>
          <w:ilvl w:val="1"/>
          <w:numId w:val="5"/>
        </w:numPr>
        <w:rPr>
          <w:rFonts w:asciiTheme="majorHAnsi" w:hAnsiTheme="majorHAnsi"/>
          <w:b/>
          <w:bCs/>
          <w:sz w:val="20"/>
          <w:szCs w:val="20"/>
        </w:rPr>
      </w:pPr>
      <w:r w:rsidRPr="00EB3F72">
        <w:rPr>
          <w:rFonts w:asciiTheme="majorHAnsi" w:hAnsiTheme="majorHAnsi"/>
          <w:b/>
          <w:bCs/>
          <w:sz w:val="20"/>
          <w:szCs w:val="20"/>
        </w:rPr>
        <w:t xml:space="preserve">Valid: </w:t>
      </w:r>
      <w:r w:rsidR="00930A4A">
        <w:rPr>
          <w:rFonts w:asciiTheme="majorHAnsi" w:hAnsiTheme="majorHAnsi"/>
          <w:b/>
          <w:bCs/>
          <w:sz w:val="20"/>
          <w:szCs w:val="20"/>
        </w:rPr>
        <w:t>No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87"/>
        <w:gridCol w:w="585"/>
        <w:gridCol w:w="683"/>
        <w:gridCol w:w="987"/>
        <w:gridCol w:w="990"/>
        <w:gridCol w:w="1533"/>
        <w:gridCol w:w="2605"/>
      </w:tblGrid>
      <w:tr w:rsidR="00EB3F72" w:rsidRPr="00B7558F" w14:paraId="065EB5B5" w14:textId="77777777" w:rsidTr="00930A4A">
        <w:tc>
          <w:tcPr>
            <w:tcW w:w="887" w:type="dxa"/>
          </w:tcPr>
          <w:p w14:paraId="36A2D7C2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Smoke</w:t>
            </w:r>
          </w:p>
        </w:tc>
        <w:tc>
          <w:tcPr>
            <w:tcW w:w="585" w:type="dxa"/>
          </w:tcPr>
          <w:p w14:paraId="203BFDF4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Fire </w:t>
            </w:r>
          </w:p>
        </w:tc>
        <w:tc>
          <w:tcPr>
            <w:tcW w:w="683" w:type="dxa"/>
          </w:tcPr>
          <w:p w14:paraId="388A3044" w14:textId="07B9ECF9" w:rsidR="00EB3F72" w:rsidRPr="00B7558F" w:rsidRDefault="00EB3F72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Heat</w:t>
            </w:r>
          </w:p>
        </w:tc>
        <w:tc>
          <w:tcPr>
            <w:tcW w:w="987" w:type="dxa"/>
          </w:tcPr>
          <w:p w14:paraId="286A6424" w14:textId="671748EF" w:rsidR="00EB3F72" w:rsidRPr="00B7558F" w:rsidRDefault="00EB3F72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gramStart"/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( Smoke</w:t>
            </w:r>
            <w:proofErr w:type="gramEnd"/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-&gt; Fire )</w:t>
            </w:r>
          </w:p>
        </w:tc>
        <w:tc>
          <w:tcPr>
            <w:tcW w:w="990" w:type="dxa"/>
          </w:tcPr>
          <w:p w14:paraId="2517A90E" w14:textId="5B8AF52A" w:rsidR="00EB3F72" w:rsidRPr="00B7558F" w:rsidRDefault="00EB3F72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gramStart"/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( Smoke</w:t>
            </w:r>
            <w:proofErr w:type="gramEnd"/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B7558F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∧</w:t>
            </w: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Heat )</w:t>
            </w:r>
          </w:p>
        </w:tc>
        <w:tc>
          <w:tcPr>
            <w:tcW w:w="1533" w:type="dxa"/>
          </w:tcPr>
          <w:p w14:paraId="66C9C5FC" w14:textId="652A5EFE" w:rsidR="00EB3F72" w:rsidRPr="00930A4A" w:rsidRDefault="00EB3F72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gramStart"/>
            <w:r w:rsidRPr="00930A4A">
              <w:rPr>
                <w:rFonts w:asciiTheme="majorHAnsi" w:hAnsiTheme="majorHAnsi"/>
                <w:b/>
                <w:bCs/>
                <w:sz w:val="20"/>
                <w:szCs w:val="20"/>
              </w:rPr>
              <w:t>( Smoke</w:t>
            </w:r>
            <w:proofErr w:type="gramEnd"/>
            <w:r w:rsidRPr="00930A4A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930A4A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∧</w:t>
            </w:r>
            <w:r w:rsidRPr="00930A4A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Heat ) -&gt; Fire</w:t>
            </w:r>
          </w:p>
        </w:tc>
        <w:tc>
          <w:tcPr>
            <w:tcW w:w="2605" w:type="dxa"/>
          </w:tcPr>
          <w:p w14:paraId="14907ED7" w14:textId="3F4575EC" w:rsidR="00EB3F72" w:rsidRPr="00B7558F" w:rsidRDefault="00EB3F72" w:rsidP="00512B2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Result</w:t>
            </w:r>
          </w:p>
        </w:tc>
      </w:tr>
      <w:tr w:rsidR="00EB3F72" w:rsidRPr="00B7558F" w14:paraId="2B3F7809" w14:textId="77777777" w:rsidTr="00930A4A">
        <w:tc>
          <w:tcPr>
            <w:tcW w:w="887" w:type="dxa"/>
          </w:tcPr>
          <w:p w14:paraId="7A6D8BAF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585" w:type="dxa"/>
          </w:tcPr>
          <w:p w14:paraId="5794BBD9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83" w:type="dxa"/>
          </w:tcPr>
          <w:p w14:paraId="7FF756A9" w14:textId="4D40920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87" w:type="dxa"/>
          </w:tcPr>
          <w:p w14:paraId="4EC481A3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5073AF5D" w14:textId="2E4987CB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3" w:type="dxa"/>
          </w:tcPr>
          <w:p w14:paraId="276409B9" w14:textId="61EDEDD0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63AE27F3" w14:textId="67713FCE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EB3F72" w:rsidRPr="00B7558F" w14:paraId="724357B0" w14:textId="77777777" w:rsidTr="00930A4A">
        <w:tc>
          <w:tcPr>
            <w:tcW w:w="887" w:type="dxa"/>
          </w:tcPr>
          <w:p w14:paraId="40963A7E" w14:textId="412EF9F9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585" w:type="dxa"/>
          </w:tcPr>
          <w:p w14:paraId="5E4EDBC6" w14:textId="4238A0B8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83" w:type="dxa"/>
          </w:tcPr>
          <w:p w14:paraId="12521944" w14:textId="117A95D4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87" w:type="dxa"/>
          </w:tcPr>
          <w:p w14:paraId="72A0137A" w14:textId="793774FF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11A07918" w14:textId="55EB4CD6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3" w:type="dxa"/>
          </w:tcPr>
          <w:p w14:paraId="7A9DBAC2" w14:textId="7FC92511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02181DFE" w14:textId="7EA9BF90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EB3F72" w:rsidRPr="00B7558F" w14:paraId="4888948E" w14:textId="77777777" w:rsidTr="00930A4A">
        <w:tc>
          <w:tcPr>
            <w:tcW w:w="887" w:type="dxa"/>
          </w:tcPr>
          <w:p w14:paraId="3CECB42E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585" w:type="dxa"/>
          </w:tcPr>
          <w:p w14:paraId="5FC92A6A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83" w:type="dxa"/>
          </w:tcPr>
          <w:p w14:paraId="436D1F51" w14:textId="26D29778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87" w:type="dxa"/>
          </w:tcPr>
          <w:p w14:paraId="4C57351A" w14:textId="0EC45A86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72F7F432" w14:textId="3EEFA2A1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3" w:type="dxa"/>
          </w:tcPr>
          <w:p w14:paraId="335EDA53" w14:textId="629FFB94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605" w:type="dxa"/>
          </w:tcPr>
          <w:p w14:paraId="489CF5A5" w14:textId="5126EF92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</w:tr>
      <w:tr w:rsidR="00EB3F72" w:rsidRPr="00B7558F" w14:paraId="456A0DD9" w14:textId="77777777" w:rsidTr="00930A4A">
        <w:tc>
          <w:tcPr>
            <w:tcW w:w="887" w:type="dxa"/>
          </w:tcPr>
          <w:p w14:paraId="0DDA3B33" w14:textId="7809ABEF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585" w:type="dxa"/>
          </w:tcPr>
          <w:p w14:paraId="081DD71E" w14:textId="2615EBC2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83" w:type="dxa"/>
          </w:tcPr>
          <w:p w14:paraId="7BD2473A" w14:textId="320235BD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87" w:type="dxa"/>
          </w:tcPr>
          <w:p w14:paraId="4D037827" w14:textId="5F904602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5BAEA658" w14:textId="0A3EE21E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3" w:type="dxa"/>
          </w:tcPr>
          <w:p w14:paraId="35F9F894" w14:textId="2E834717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605" w:type="dxa"/>
          </w:tcPr>
          <w:p w14:paraId="19254238" w14:textId="5DC1A268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</w:tr>
      <w:tr w:rsidR="00EB3F72" w:rsidRPr="00B7558F" w14:paraId="74B5CF63" w14:textId="77777777" w:rsidTr="00930A4A">
        <w:tc>
          <w:tcPr>
            <w:tcW w:w="887" w:type="dxa"/>
          </w:tcPr>
          <w:p w14:paraId="3AB7EEB7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3D4DC83C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83" w:type="dxa"/>
          </w:tcPr>
          <w:p w14:paraId="6C0772E5" w14:textId="19D45959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87" w:type="dxa"/>
          </w:tcPr>
          <w:p w14:paraId="74CFB7DF" w14:textId="09229861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1BF26057" w14:textId="29755465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3" w:type="dxa"/>
          </w:tcPr>
          <w:p w14:paraId="1B639B9A" w14:textId="7D4B0D86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5FCDC971" w14:textId="68805EF9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EB3F72" w:rsidRPr="00B7558F" w14:paraId="6B30E14F" w14:textId="77777777" w:rsidTr="00930A4A">
        <w:tc>
          <w:tcPr>
            <w:tcW w:w="887" w:type="dxa"/>
          </w:tcPr>
          <w:p w14:paraId="40779DA4" w14:textId="02745BF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47E784A7" w14:textId="44F8C1C9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683" w:type="dxa"/>
          </w:tcPr>
          <w:p w14:paraId="17D8DFF9" w14:textId="162F1890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87" w:type="dxa"/>
          </w:tcPr>
          <w:p w14:paraId="76151D1C" w14:textId="3CDA9FCE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4C81A84D" w14:textId="153362B6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533" w:type="dxa"/>
          </w:tcPr>
          <w:p w14:paraId="7691DBAC" w14:textId="4352DB85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230AAA38" w14:textId="1FC86594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  <w:tr w:rsidR="00EB3F72" w:rsidRPr="00B7558F" w14:paraId="1E7E659E" w14:textId="77777777" w:rsidTr="00930A4A">
        <w:tc>
          <w:tcPr>
            <w:tcW w:w="887" w:type="dxa"/>
          </w:tcPr>
          <w:p w14:paraId="7DE1F2E9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6030CEDA" w14:textId="77777777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83" w:type="dxa"/>
          </w:tcPr>
          <w:p w14:paraId="4B7C64ED" w14:textId="27CDFCF1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87" w:type="dxa"/>
          </w:tcPr>
          <w:p w14:paraId="7E38A8DE" w14:textId="1C53ADCB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37495CCF" w14:textId="6F5EA68C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33" w:type="dxa"/>
          </w:tcPr>
          <w:p w14:paraId="61D2E0ED" w14:textId="5CBC514F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605" w:type="dxa"/>
          </w:tcPr>
          <w:p w14:paraId="5EB34582" w14:textId="65EDA08D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</w:p>
        </w:tc>
      </w:tr>
      <w:tr w:rsidR="00EB3F72" w:rsidRPr="00B7558F" w14:paraId="37D0977E" w14:textId="77777777" w:rsidTr="00930A4A">
        <w:tc>
          <w:tcPr>
            <w:tcW w:w="887" w:type="dxa"/>
          </w:tcPr>
          <w:p w14:paraId="05A29D1B" w14:textId="58507F15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4A71D3E6" w14:textId="23283F51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83" w:type="dxa"/>
          </w:tcPr>
          <w:p w14:paraId="0BDAF626" w14:textId="5A11D579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87" w:type="dxa"/>
          </w:tcPr>
          <w:p w14:paraId="6A21D03E" w14:textId="2A317CF3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31F3F7F0" w14:textId="1D283F2C" w:rsidR="00EB3F72" w:rsidRPr="00B7558F" w:rsidRDefault="00EB3F72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B7558F"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533" w:type="dxa"/>
          </w:tcPr>
          <w:p w14:paraId="4B8A636E" w14:textId="3F88354A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2E3EBC75" w14:textId="68352D7E" w:rsidR="00EB3F72" w:rsidRPr="00B7558F" w:rsidRDefault="00930A4A" w:rsidP="00512B20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</w:t>
            </w:r>
          </w:p>
        </w:tc>
      </w:tr>
    </w:tbl>
    <w:p w14:paraId="14069664" w14:textId="77777777" w:rsidR="00B7558F" w:rsidRPr="00B7558F" w:rsidRDefault="00B7558F" w:rsidP="00B7558F">
      <w:pPr>
        <w:ind w:left="1440"/>
        <w:rPr>
          <w:rFonts w:asciiTheme="majorHAnsi" w:hAnsiTheme="majorHAnsi"/>
          <w:b/>
          <w:bCs/>
        </w:rPr>
      </w:pPr>
    </w:p>
    <w:p w14:paraId="270DA948" w14:textId="77777777" w:rsidR="00644F05" w:rsidRDefault="00644F05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0F56E915" w14:textId="4707A386" w:rsidR="00C92607" w:rsidRDefault="00C6769F" w:rsidP="00EF399C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B7558F">
        <w:rPr>
          <w:rFonts w:asciiTheme="majorHAnsi" w:hAnsiTheme="majorHAnsi"/>
          <w:b/>
          <w:bCs/>
        </w:rPr>
        <w:lastRenderedPageBreak/>
        <w:t>Implement Inference by Model Checking using Knowledge Base composed of the next sentences.</w:t>
      </w:r>
    </w:p>
    <w:bookmarkStart w:id="0" w:name="_MON_1805401405"/>
    <w:bookmarkEnd w:id="0"/>
    <w:p w14:paraId="2DE306C1" w14:textId="6BC7879F" w:rsidR="00EF399C" w:rsidRDefault="000D026F" w:rsidP="00EF399C">
      <w:pPr>
        <w:pStyle w:val="ListParagrap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object w:dxaOrig="10345" w:dyaOrig="13107" w14:anchorId="4C754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0" type="#_x0000_t75" style="width:379.5pt;height:480pt" o:ole="">
            <v:imagedata r:id="rId7" o:title=""/>
          </v:shape>
          <o:OLEObject Type="Embed" ProgID="Excel.Sheet.12" ShapeID="_x0000_i1290" DrawAspect="Content" ObjectID="_1805407601" r:id="rId8"/>
        </w:object>
      </w:r>
    </w:p>
    <w:p w14:paraId="0BB57D95" w14:textId="622D6798" w:rsidR="000D026F" w:rsidRPr="00EF399C" w:rsidRDefault="00EF399C" w:rsidP="00EF399C">
      <w:r>
        <w:tab/>
      </w:r>
      <w:r w:rsidR="00D72A3E" w:rsidRPr="00D72A3E">
        <w:t xml:space="preserve">KB </w:t>
      </w:r>
      <w:r w:rsidR="00D72A3E" w:rsidRPr="00D72A3E">
        <w:rPr>
          <w:rFonts w:ascii="Cambria Math" w:hAnsi="Cambria Math" w:cs="Cambria Math"/>
        </w:rPr>
        <w:t>⊨</w:t>
      </w:r>
      <w:r w:rsidR="00D72A3E" w:rsidRPr="00D72A3E">
        <w:t xml:space="preserve"> P22</w:t>
      </w:r>
      <w:r w:rsidR="00D72A3E">
        <w:t xml:space="preserve">: No, because P22 is not true where all </w:t>
      </w:r>
      <w:r w:rsidR="000D026F">
        <w:t>KB’s are valid</w:t>
      </w:r>
      <w:r w:rsidR="000D026F">
        <w:br/>
      </w:r>
      <w:r w:rsidR="000D026F">
        <w:tab/>
      </w:r>
      <w:r w:rsidR="000D026F" w:rsidRPr="00D72A3E">
        <w:t xml:space="preserve">KB </w:t>
      </w:r>
      <w:r w:rsidR="000D026F" w:rsidRPr="00D72A3E">
        <w:rPr>
          <w:rFonts w:ascii="Cambria Math" w:hAnsi="Cambria Math" w:cs="Cambria Math"/>
        </w:rPr>
        <w:t>⊨</w:t>
      </w:r>
      <w:r w:rsidR="000D026F" w:rsidRPr="00D72A3E">
        <w:t xml:space="preserve"> P</w:t>
      </w:r>
      <w:r w:rsidR="000D026F">
        <w:t>12</w:t>
      </w:r>
      <w:r w:rsidR="000D026F">
        <w:t>: No, because P</w:t>
      </w:r>
      <w:r w:rsidR="000D026F">
        <w:t>12</w:t>
      </w:r>
      <w:r w:rsidR="000D026F">
        <w:t xml:space="preserve"> is not true where all KB’s are valid</w:t>
      </w:r>
      <w:r w:rsidR="000D026F">
        <w:br/>
      </w:r>
      <w:r w:rsidR="000D026F">
        <w:tab/>
      </w:r>
      <w:r w:rsidR="000D026F" w:rsidRPr="00D72A3E">
        <w:t xml:space="preserve">KB </w:t>
      </w:r>
      <w:r w:rsidR="000D026F" w:rsidRPr="00D72A3E">
        <w:rPr>
          <w:rFonts w:ascii="Cambria Math" w:hAnsi="Cambria Math" w:cs="Cambria Math"/>
        </w:rPr>
        <w:t>⊨</w:t>
      </w:r>
      <w:r w:rsidR="000D026F" w:rsidRPr="00D72A3E">
        <w:t xml:space="preserve"> P</w:t>
      </w:r>
      <w:r w:rsidR="000D026F">
        <w:t>21</w:t>
      </w:r>
      <w:r w:rsidR="000D026F">
        <w:t>: No, because P</w:t>
      </w:r>
      <w:r w:rsidR="000D026F">
        <w:t>21</w:t>
      </w:r>
      <w:r w:rsidR="000D026F">
        <w:t xml:space="preserve"> is not true where all KB’s are valid</w:t>
      </w:r>
      <w:r w:rsidR="000D026F">
        <w:br/>
      </w:r>
      <w:r w:rsidR="000D026F">
        <w:tab/>
      </w:r>
      <w:r w:rsidR="000D026F" w:rsidRPr="00D72A3E">
        <w:t xml:space="preserve">KB </w:t>
      </w:r>
      <w:r w:rsidR="000D026F" w:rsidRPr="00D72A3E">
        <w:rPr>
          <w:rFonts w:ascii="Cambria Math" w:hAnsi="Cambria Math" w:cs="Cambria Math"/>
        </w:rPr>
        <w:t>⊨</w:t>
      </w:r>
      <w:r w:rsidR="000D026F" w:rsidRPr="00D72A3E">
        <w:t xml:space="preserve"> </w:t>
      </w:r>
      <w:r w:rsidR="000D026F">
        <w:t>B12</w:t>
      </w:r>
      <w:r w:rsidR="000D026F">
        <w:t xml:space="preserve">: </w:t>
      </w:r>
      <w:r w:rsidR="000D026F">
        <w:t>Yes, because B12 is false where all KB’s are valid</w:t>
      </w:r>
      <w:r w:rsidR="000D026F">
        <w:br/>
      </w:r>
      <w:r w:rsidR="000D026F">
        <w:tab/>
      </w:r>
      <w:r w:rsidR="000D026F" w:rsidRPr="00D72A3E">
        <w:t xml:space="preserve">KB </w:t>
      </w:r>
      <w:r w:rsidR="000D026F" w:rsidRPr="00D72A3E">
        <w:rPr>
          <w:rFonts w:ascii="Cambria Math" w:hAnsi="Cambria Math" w:cs="Cambria Math"/>
        </w:rPr>
        <w:t>⊨</w:t>
      </w:r>
      <w:r w:rsidR="000D026F" w:rsidRPr="00D72A3E">
        <w:t xml:space="preserve"> </w:t>
      </w:r>
      <w:r w:rsidR="000D026F">
        <w:t>B21</w:t>
      </w:r>
      <w:r w:rsidR="000D026F">
        <w:t xml:space="preserve">: </w:t>
      </w:r>
      <w:r w:rsidR="000D026F">
        <w:t>Yes, because B21 is true when all KB’s are valid</w:t>
      </w:r>
    </w:p>
    <w:p w14:paraId="467BE059" w14:textId="2C51BF75" w:rsidR="00EF399C" w:rsidRPr="00EF399C" w:rsidRDefault="00EF399C" w:rsidP="00EF399C">
      <w:pPr>
        <w:tabs>
          <w:tab w:val="left" w:pos="6660"/>
        </w:tabs>
      </w:pPr>
    </w:p>
    <w:sectPr w:rsidR="00EF399C" w:rsidRPr="00EF399C" w:rsidSect="00437730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4AD19" w14:textId="77777777" w:rsidR="00A7515E" w:rsidRDefault="00A7515E" w:rsidP="00437730">
      <w:pPr>
        <w:spacing w:after="0" w:line="240" w:lineRule="auto"/>
      </w:pPr>
      <w:r>
        <w:separator/>
      </w:r>
    </w:p>
  </w:endnote>
  <w:endnote w:type="continuationSeparator" w:id="0">
    <w:p w14:paraId="49B4D7C4" w14:textId="77777777" w:rsidR="00A7515E" w:rsidRDefault="00A7515E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B2D4" w14:textId="07A7E060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>Abraham N Aldaco Gastelum</w:t>
    </w:r>
    <w:r>
      <w:br/>
    </w:r>
    <w:r w:rsidR="00C62A36">
      <w:t>4/4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79113" w14:textId="77777777" w:rsidR="00A7515E" w:rsidRDefault="00A7515E" w:rsidP="00437730">
      <w:pPr>
        <w:spacing w:after="0" w:line="240" w:lineRule="auto"/>
      </w:pPr>
      <w:r>
        <w:separator/>
      </w:r>
    </w:p>
  </w:footnote>
  <w:footnote w:type="continuationSeparator" w:id="0">
    <w:p w14:paraId="0BB5CA8A" w14:textId="77777777" w:rsidR="00A7515E" w:rsidRDefault="00A7515E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34B7"/>
    <w:multiLevelType w:val="hybridMultilevel"/>
    <w:tmpl w:val="336E8378"/>
    <w:lvl w:ilvl="0" w:tplc="F6E20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6D82"/>
    <w:multiLevelType w:val="hybridMultilevel"/>
    <w:tmpl w:val="F13AD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F2F1E"/>
    <w:multiLevelType w:val="hybridMultilevel"/>
    <w:tmpl w:val="52B44C7C"/>
    <w:lvl w:ilvl="0" w:tplc="6D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0603969">
    <w:abstractNumId w:val="1"/>
  </w:num>
  <w:num w:numId="2" w16cid:durableId="370232734">
    <w:abstractNumId w:val="3"/>
  </w:num>
  <w:num w:numId="3" w16cid:durableId="738944134">
    <w:abstractNumId w:val="4"/>
  </w:num>
  <w:num w:numId="4" w16cid:durableId="1355761804">
    <w:abstractNumId w:val="2"/>
  </w:num>
  <w:num w:numId="5" w16cid:durableId="4805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0B52BB"/>
    <w:rsid w:val="000D026F"/>
    <w:rsid w:val="00127846"/>
    <w:rsid w:val="00142640"/>
    <w:rsid w:val="00170AEA"/>
    <w:rsid w:val="001B38CB"/>
    <w:rsid w:val="001C619F"/>
    <w:rsid w:val="001D05B0"/>
    <w:rsid w:val="0023339E"/>
    <w:rsid w:val="00275CC4"/>
    <w:rsid w:val="00290720"/>
    <w:rsid w:val="002E34EA"/>
    <w:rsid w:val="002F501F"/>
    <w:rsid w:val="00331E86"/>
    <w:rsid w:val="003712CC"/>
    <w:rsid w:val="003735DF"/>
    <w:rsid w:val="00385FD7"/>
    <w:rsid w:val="003E0DFA"/>
    <w:rsid w:val="003E591F"/>
    <w:rsid w:val="00406F7C"/>
    <w:rsid w:val="004219EF"/>
    <w:rsid w:val="00436CFB"/>
    <w:rsid w:val="00437730"/>
    <w:rsid w:val="00495670"/>
    <w:rsid w:val="005157D6"/>
    <w:rsid w:val="0056057D"/>
    <w:rsid w:val="005A2465"/>
    <w:rsid w:val="005A313E"/>
    <w:rsid w:val="005A5AF6"/>
    <w:rsid w:val="005E2793"/>
    <w:rsid w:val="00644F05"/>
    <w:rsid w:val="006477AD"/>
    <w:rsid w:val="00653926"/>
    <w:rsid w:val="006B2F0D"/>
    <w:rsid w:val="006C5CE9"/>
    <w:rsid w:val="006D6A53"/>
    <w:rsid w:val="006F7B94"/>
    <w:rsid w:val="00705D2E"/>
    <w:rsid w:val="00732428"/>
    <w:rsid w:val="00736043"/>
    <w:rsid w:val="00790A37"/>
    <w:rsid w:val="007D3B10"/>
    <w:rsid w:val="0080221A"/>
    <w:rsid w:val="008A1076"/>
    <w:rsid w:val="008B11FC"/>
    <w:rsid w:val="008C4EA4"/>
    <w:rsid w:val="008E23BD"/>
    <w:rsid w:val="008E417F"/>
    <w:rsid w:val="008F3C24"/>
    <w:rsid w:val="008F55D4"/>
    <w:rsid w:val="00916A87"/>
    <w:rsid w:val="00930A4A"/>
    <w:rsid w:val="009370B4"/>
    <w:rsid w:val="009D52E6"/>
    <w:rsid w:val="009F1268"/>
    <w:rsid w:val="009F2E88"/>
    <w:rsid w:val="00A269A0"/>
    <w:rsid w:val="00A41CBF"/>
    <w:rsid w:val="00A740AB"/>
    <w:rsid w:val="00A7515E"/>
    <w:rsid w:val="00A8629A"/>
    <w:rsid w:val="00B16DFD"/>
    <w:rsid w:val="00B17957"/>
    <w:rsid w:val="00B44CC0"/>
    <w:rsid w:val="00B74287"/>
    <w:rsid w:val="00B7558F"/>
    <w:rsid w:val="00BA2139"/>
    <w:rsid w:val="00BC2E9B"/>
    <w:rsid w:val="00C62A36"/>
    <w:rsid w:val="00C6769F"/>
    <w:rsid w:val="00C92607"/>
    <w:rsid w:val="00D35B12"/>
    <w:rsid w:val="00D47D10"/>
    <w:rsid w:val="00D63E93"/>
    <w:rsid w:val="00D72A3E"/>
    <w:rsid w:val="00D80204"/>
    <w:rsid w:val="00D86A05"/>
    <w:rsid w:val="00D90CDE"/>
    <w:rsid w:val="00DB1A19"/>
    <w:rsid w:val="00DC30D4"/>
    <w:rsid w:val="00DE196F"/>
    <w:rsid w:val="00E12089"/>
    <w:rsid w:val="00E73290"/>
    <w:rsid w:val="00EB3F72"/>
    <w:rsid w:val="00EC3754"/>
    <w:rsid w:val="00EE67F8"/>
    <w:rsid w:val="00EF399C"/>
    <w:rsid w:val="00FC31E7"/>
    <w:rsid w:val="00FE542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AF7E7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F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16</cp:revision>
  <dcterms:created xsi:type="dcterms:W3CDTF">2025-03-10T04:13:00Z</dcterms:created>
  <dcterms:modified xsi:type="dcterms:W3CDTF">2025-04-06T06:20:00Z</dcterms:modified>
</cp:coreProperties>
</file>