
<file path=[Content_Types].xml><?xml version="1.0" encoding="utf-8"?>
<Types xmlns="http://schemas.openxmlformats.org/package/2006/content-types">
  <Default ContentType="image/x-wmf" Extension="wmf"/>
  <Default ContentType="application/vnd.openxmlformats-officedocument.oleObject" Extension="bin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spacing w:line="216" w:lineRule="auto"/>
        <w:jc w:val="center"/>
        <w:rPr>
          <w:sz w:val="28"/>
          <w:szCs w:val="28"/>
        </w:rPr>
      </w:pPr>
      <w:r w:rsidDel="00000000" w:rsidR="00000000" w:rsidRPr="00000000">
        <w:rPr>
          <w:sz w:val="20"/>
          <w:szCs w:val="20"/>
          <w:rtl w:val="0"/>
        </w:rPr>
        <w:t xml:space="preserve">МИНИСТЕРСТВО ОБРАЗОВАНИЯ И НАУКИ РОССИЙСКОЙ ФЕДЕРАЦИИ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ФЕДЕРАЛЬНОЕ ГОСУДАРСТВЕННОЕ АВТОНОМНОЕ ОБРАЗОВАТЕЛЬНОЕ УЧРЕЖДЕНИЕ ВЫСШЕГО ПРОФЕССИОНАЛЬНОГО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12" w:val="single"/>
        </w:pBdr>
        <w:jc w:val="center"/>
        <w:rPr>
          <w:b w:val="1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8"/>
          <w:szCs w:val="28"/>
          <w:rtl w:val="0"/>
        </w:rPr>
        <w:t xml:space="preserve">Национальный исследовательский ядерный университет «МИФИ»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1276350" cy="6858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Институт интеллектуальных кибернетических систем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КАФЕДРА КИБЕРНЕТИКИ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/>
      </w:pPr>
      <w:r w:rsidDel="00000000" w:rsidR="00000000" w:rsidRPr="00000000">
        <w:rPr>
          <w:rtl w:val="0"/>
        </w:rPr>
        <w:t xml:space="preserve">БДЗ</w:t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по курсу "Теория нейронных сетей"</w:t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студента группы _______</w:t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________________________________________________</w:t>
      </w:r>
    </w:p>
    <w:p w:rsidR="00000000" w:rsidDel="00000000" w:rsidP="00000000" w:rsidRDefault="00000000" w:rsidRPr="00000000" w14:paraId="00000015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Вариант № _______</w:t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Оценка: ________________</w:t>
      </w:r>
    </w:p>
    <w:p w:rsidR="00000000" w:rsidDel="00000000" w:rsidP="00000000" w:rsidRDefault="00000000" w:rsidRPr="00000000" w14:paraId="0000001F">
      <w:pPr>
        <w:pStyle w:val="Heading5"/>
        <w:rPr/>
      </w:pPr>
      <w:r w:rsidDel="00000000" w:rsidR="00000000" w:rsidRPr="00000000">
        <w:rPr>
          <w:rtl w:val="0"/>
        </w:rPr>
        <w:t xml:space="preserve">Подпись: ________________</w:t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202</w:t>
      </w:r>
      <w:r w:rsidDel="00000000" w:rsidR="00000000" w:rsidRPr="00000000">
        <w:rPr>
          <w:b w:val="1"/>
          <w:sz w:val="36"/>
          <w:szCs w:val="36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г.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ОТЧЕТ № 1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 теме «Многослойные нейронные сети»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Вариант №________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ФИО студента __________________________________________   Группа ____________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Оценка: _________________________________ Подпись:__________________________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Результаты обучения многослойной нейронной сети:</w:t>
      </w:r>
    </w:p>
    <w:tbl>
      <w:tblPr>
        <w:tblStyle w:val="Table1"/>
        <w:tblW w:w="9747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93"/>
        <w:gridCol w:w="2268"/>
        <w:gridCol w:w="1417"/>
        <w:gridCol w:w="1985"/>
        <w:gridCol w:w="1984"/>
        <w:tblGridChange w:id="0">
          <w:tblGrid>
            <w:gridCol w:w="2093"/>
            <w:gridCol w:w="2268"/>
            <w:gridCol w:w="1417"/>
            <w:gridCol w:w="1985"/>
            <w:gridCol w:w="198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Метод обучения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Параметры метода обучения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Число эпох обучения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Ошибка на обучающей выборке, </w:t>
            </w:r>
            <w:r w:rsidDel="00000000" w:rsidR="00000000" w:rsidRPr="00000000">
              <w:rPr>
                <w:i w:val="1"/>
                <w:rtl w:val="0"/>
              </w:rPr>
              <w:t xml:space="preserve">E</w:t>
            </w:r>
            <w:r w:rsidDel="00000000" w:rsidR="00000000" w:rsidRPr="00000000">
              <w:rPr>
                <w:vertAlign w:val="subscript"/>
                <w:rtl w:val="0"/>
              </w:rPr>
              <w:t xml:space="preserve">обуч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Ошибка на тестовой выборке, </w:t>
            </w:r>
            <w:r w:rsidDel="00000000" w:rsidR="00000000" w:rsidRPr="00000000">
              <w:rPr>
                <w:i w:val="1"/>
                <w:rtl w:val="0"/>
              </w:rPr>
              <w:t xml:space="preserve">E</w:t>
            </w:r>
            <w:r w:rsidDel="00000000" w:rsidR="00000000" w:rsidRPr="00000000">
              <w:rPr>
                <w:i w:val="1"/>
                <w:vertAlign w:val="subscript"/>
                <w:rtl w:val="0"/>
              </w:rPr>
              <w:t xml:space="preserve">тест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GDM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SGD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Fletcher-Reeeves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9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Polak-Ribiere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E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AdaGrad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3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RMSProp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8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AdaDelta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D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RProp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2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BFGS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C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Stochastic GD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Выводы:</w:t>
      </w:r>
    </w:p>
    <w:tbl>
      <w:tblPr>
        <w:tblStyle w:val="Table2"/>
        <w:tblW w:w="9747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47"/>
        <w:tblGridChange w:id="0">
          <w:tblGrid>
            <w:gridCol w:w="9747"/>
          </w:tblGrid>
        </w:tblGridChange>
      </w:tblGrid>
      <w:tr>
        <w:trPr>
          <w:cantSplit w:val="0"/>
          <w:trHeight w:val="96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spacing w:after="200" w:line="276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ОТЧЕТ № 2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 теме «Решение прикладных задач обработки данных на нейронных сетях»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Вариант №________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ФИО студента __________________________________________   Группа ____________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Оценка: _________________________________ Подпись:__________________________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Показатели качества обученной нейросетевой модели:</w:t>
      </w:r>
    </w:p>
    <w:p w:rsidR="00000000" w:rsidDel="00000000" w:rsidP="00000000" w:rsidRDefault="00000000" w:rsidRPr="00000000" w14:paraId="00000081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Для задач регрессии</w:t>
      </w:r>
      <w:r w:rsidDel="00000000" w:rsidR="00000000" w:rsidRPr="00000000">
        <w:rPr>
          <w:sz w:val="22"/>
          <w:szCs w:val="22"/>
          <w:rtl w:val="0"/>
        </w:rPr>
        <w:t xml:space="preserve">: привести диаграммы рассеяния в пространстве «выход модели – желаемый выход» для обучающей и тестовой выборок, изобразить  линейные регрессии выхода модели на желаемый выход по данным: а) обучающей выборки; б) тестовой выборки. Указать коэффициенты детерминации построенных линейных регрессионных моделей.</w:t>
      </w:r>
    </w:p>
    <w:p w:rsidR="00000000" w:rsidDel="00000000" w:rsidP="00000000" w:rsidRDefault="00000000" w:rsidRPr="00000000" w14:paraId="00000082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Для задач классификации</w:t>
      </w:r>
      <w:r w:rsidDel="00000000" w:rsidR="00000000" w:rsidRPr="00000000">
        <w:rPr>
          <w:sz w:val="22"/>
          <w:szCs w:val="22"/>
          <w:rtl w:val="0"/>
        </w:rPr>
        <w:t xml:space="preserve">: привести матрицы ошибок (confusion matrix) нейросетевого классификатора и показатели качества классификации на обучающей и тестовой выборках.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31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31"/>
        <w:tblGridChange w:id="0">
          <w:tblGrid>
            <w:gridCol w:w="10031"/>
          </w:tblGrid>
        </w:tblGridChange>
      </w:tblGrid>
      <w:tr>
        <w:trPr>
          <w:cantSplit w:val="0"/>
          <w:trHeight w:val="3813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Выводы:</w:t>
      </w:r>
    </w:p>
    <w:tbl>
      <w:tblPr>
        <w:tblStyle w:val="Table4"/>
        <w:tblW w:w="10031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31"/>
        <w:tblGridChange w:id="0">
          <w:tblGrid>
            <w:gridCol w:w="10031"/>
          </w:tblGrid>
        </w:tblGridChange>
      </w:tblGrid>
      <w:tr>
        <w:trPr>
          <w:cantSplit w:val="0"/>
          <w:trHeight w:val="2278" w:hRule="atLeast"/>
          <w:tblHeader w:val="0"/>
        </w:trPr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spacing w:after="200" w:line="276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I. Исходные данные</w:t>
      </w:r>
    </w:p>
    <w:p w:rsidR="00000000" w:rsidDel="00000000" w:rsidP="00000000" w:rsidRDefault="00000000" w:rsidRPr="00000000" w14:paraId="0000009C">
      <w:pPr>
        <w:spacing w:line="36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1.1.Описание исходных данных</w:t>
      </w:r>
    </w:p>
    <w:p w:rsidR="00000000" w:rsidDel="00000000" w:rsidP="00000000" w:rsidRDefault="00000000" w:rsidRPr="00000000" w14:paraId="0000009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Привести описание исходных данных, ссылку на источник, число признаков, описание и типы признаков (вещественные, целочисленные, категориальные и т.д.), объём выборки, особенности данных (наличие пропусков, повторов, противоречий или другие особенности). Сформулировать решаемую задачу, определить тип задачи (регрессия / классификация), указать входные и выходные переменные. </w:t>
      </w:r>
    </w:p>
    <w:p w:rsidR="00000000" w:rsidDel="00000000" w:rsidP="00000000" w:rsidRDefault="00000000" w:rsidRPr="00000000" w14:paraId="0000009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1.2.Визуальный анализ исходных данных</w:t>
      </w:r>
    </w:p>
    <w:p w:rsidR="00000000" w:rsidDel="00000000" w:rsidP="00000000" w:rsidRDefault="00000000" w:rsidRPr="00000000" w14:paraId="000000A0">
      <w:pPr>
        <w:spacing w:line="36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а) Гистограммы распределения и диаграммы Box-and-Whisker</w:t>
      </w:r>
    </w:p>
    <w:p w:rsidR="00000000" w:rsidDel="00000000" w:rsidP="00000000" w:rsidRDefault="00000000" w:rsidRPr="00000000" w14:paraId="000000A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Построить гистограммы распределения и диаграммы Box-and-Whisker (для отдельных признаков при большом их числе), сделать выводы (о характере распределений признаков, наличии выбросов и т.п.).</w:t>
      </w:r>
    </w:p>
    <w:p w:rsidR="00000000" w:rsidDel="00000000" w:rsidP="00000000" w:rsidRDefault="00000000" w:rsidRPr="00000000" w14:paraId="000000A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6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б) Корреляционная матрица признаков</w:t>
      </w:r>
    </w:p>
    <w:p w:rsidR="00000000" w:rsidDel="00000000" w:rsidP="00000000" w:rsidRDefault="00000000" w:rsidRPr="00000000" w14:paraId="000000A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Визуализировать корреляционную матрицу признаков (использовать heatmap), сделать выводы.</w:t>
      </w:r>
    </w:p>
    <w:p w:rsidR="00000000" w:rsidDel="00000000" w:rsidP="00000000" w:rsidRDefault="00000000" w:rsidRPr="00000000" w14:paraId="000000A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36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в) Диаграммы рассеяния</w:t>
      </w:r>
    </w:p>
    <w:p w:rsidR="00000000" w:rsidDel="00000000" w:rsidP="00000000" w:rsidRDefault="00000000" w:rsidRPr="00000000" w14:paraId="000000A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Построить диаграммы рассеяния для отдельных пар признаков, сделать выводы.</w:t>
      </w:r>
    </w:p>
    <w:p w:rsidR="00000000" w:rsidDel="00000000" w:rsidP="00000000" w:rsidRDefault="00000000" w:rsidRPr="00000000" w14:paraId="000000A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360" w:lineRule="auto"/>
        <w:jc w:val="both"/>
        <w:rPr/>
      </w:pPr>
      <w:r w:rsidDel="00000000" w:rsidR="00000000" w:rsidRPr="00000000">
        <w:rPr>
          <w:i w:val="1"/>
          <w:rtl w:val="0"/>
        </w:rPr>
        <w:t xml:space="preserve">1.3.Выводы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Сделать выводы по результатам предварительного визуального анализа исходных данных.</w:t>
      </w:r>
    </w:p>
    <w:p w:rsidR="00000000" w:rsidDel="00000000" w:rsidP="00000000" w:rsidRDefault="00000000" w:rsidRPr="00000000" w14:paraId="000000A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II. Предобработка данных</w:t>
      </w:r>
    </w:p>
    <w:p w:rsidR="00000000" w:rsidDel="00000000" w:rsidP="00000000" w:rsidRDefault="00000000" w:rsidRPr="00000000" w14:paraId="000000AD">
      <w:pPr>
        <w:spacing w:line="36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2.1. Очистка данных</w:t>
      </w:r>
    </w:p>
    <w:p w:rsidR="00000000" w:rsidDel="00000000" w:rsidP="00000000" w:rsidRDefault="00000000" w:rsidRPr="00000000" w14:paraId="000000AE">
      <w:pPr>
        <w:spacing w:line="36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а) Обнаружение и устранение дубликатов</w:t>
      </w:r>
    </w:p>
    <w:p w:rsidR="00000000" w:rsidDel="00000000" w:rsidP="00000000" w:rsidRDefault="00000000" w:rsidRPr="00000000" w14:paraId="000000A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Описать используемые способы обнаружения дубликатов в данных, устранить дубликаты, сделать выводы по результатам.</w:t>
      </w:r>
    </w:p>
    <w:p w:rsidR="00000000" w:rsidDel="00000000" w:rsidP="00000000" w:rsidRDefault="00000000" w:rsidRPr="00000000" w14:paraId="000000B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36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б) Обнаружение и устранение выбросов</w:t>
      </w:r>
    </w:p>
    <w:p w:rsidR="00000000" w:rsidDel="00000000" w:rsidP="00000000" w:rsidRDefault="00000000" w:rsidRPr="00000000" w14:paraId="000000B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Описать используемые способы обнаружения выбросов в данных, устранить выбросы, сделать выводы по результатам.</w:t>
      </w:r>
    </w:p>
    <w:p w:rsidR="00000000" w:rsidDel="00000000" w:rsidP="00000000" w:rsidRDefault="00000000" w:rsidRPr="00000000" w14:paraId="000000B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36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в) Пропущенные значения</w:t>
      </w:r>
    </w:p>
    <w:p w:rsidR="00000000" w:rsidDel="00000000" w:rsidP="00000000" w:rsidRDefault="00000000" w:rsidRPr="00000000" w14:paraId="000000B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Описать используемый способ решения проблемы пропущенных значений в данных, сделать выводы по результатам.</w:t>
      </w:r>
    </w:p>
    <w:p w:rsidR="00000000" w:rsidDel="00000000" w:rsidP="00000000" w:rsidRDefault="00000000" w:rsidRPr="00000000" w14:paraId="000000B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36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г) Визуальный анализ очищенных данных</w:t>
      </w:r>
    </w:p>
    <w:p w:rsidR="00000000" w:rsidDel="00000000" w:rsidP="00000000" w:rsidRDefault="00000000" w:rsidRPr="00000000" w14:paraId="000000B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По очищенным данным построить гистограммы распределения и диаграммы Box-and-Whisker (для отдельных признаков) и диаграммы рассеяния для отдельных пар признаков. Сравнить диаграммы с построенными в п. 1.2.</w:t>
      </w:r>
    </w:p>
    <w:p w:rsidR="00000000" w:rsidDel="00000000" w:rsidP="00000000" w:rsidRDefault="00000000" w:rsidRPr="00000000" w14:paraId="000000B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36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д) Выводы</w:t>
      </w:r>
    </w:p>
    <w:p w:rsidR="00000000" w:rsidDel="00000000" w:rsidP="00000000" w:rsidRDefault="00000000" w:rsidRPr="00000000" w14:paraId="000000B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Сделать выводы по результатам очистки и визуального анализа очищенных данных.</w:t>
      </w:r>
    </w:p>
    <w:p w:rsidR="00000000" w:rsidDel="00000000" w:rsidP="00000000" w:rsidRDefault="00000000" w:rsidRPr="00000000" w14:paraId="000000B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36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2.2. Преобразование данных</w:t>
      </w:r>
    </w:p>
    <w:p w:rsidR="00000000" w:rsidDel="00000000" w:rsidP="00000000" w:rsidRDefault="00000000" w:rsidRPr="00000000" w14:paraId="000000C0">
      <w:pPr>
        <w:spacing w:line="36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а) Преобразование входов</w:t>
      </w:r>
    </w:p>
    <w:p w:rsidR="00000000" w:rsidDel="00000000" w:rsidP="00000000" w:rsidRDefault="00000000" w:rsidRPr="00000000" w14:paraId="000000C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Описать используемый способ преобразования входных переменных и его параметры, привести обоснование выбранного способа преобразования.</w:t>
      </w:r>
    </w:p>
    <w:p w:rsidR="00000000" w:rsidDel="00000000" w:rsidP="00000000" w:rsidRDefault="00000000" w:rsidRPr="00000000" w14:paraId="000000C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36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б) Преобразование выходов</w:t>
      </w:r>
    </w:p>
    <w:p w:rsidR="00000000" w:rsidDel="00000000" w:rsidP="00000000" w:rsidRDefault="00000000" w:rsidRPr="00000000" w14:paraId="000000C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Описать используемый способ преобразования выходных переменных и его параметры, привести обоснование выбранного способа преобразования.</w:t>
      </w:r>
    </w:p>
    <w:p w:rsidR="00000000" w:rsidDel="00000000" w:rsidP="00000000" w:rsidRDefault="00000000" w:rsidRPr="00000000" w14:paraId="000000C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36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в) Визуальный анализ преобразованных данных</w:t>
      </w:r>
    </w:p>
    <w:p w:rsidR="00000000" w:rsidDel="00000000" w:rsidP="00000000" w:rsidRDefault="00000000" w:rsidRPr="00000000" w14:paraId="000000C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По преобразованным данным построить гистограммы распределения и диаграммы Box-and-Whisker (для отдельных признаков) и диаграммы рассеяния для отдельных пар признаков. Сравнить диаграммы с построенными в п. 2.1 г).</w:t>
      </w:r>
    </w:p>
    <w:p w:rsidR="00000000" w:rsidDel="00000000" w:rsidP="00000000" w:rsidRDefault="00000000" w:rsidRPr="00000000" w14:paraId="000000C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360" w:lineRule="auto"/>
        <w:jc w:val="both"/>
        <w:rPr/>
      </w:pPr>
      <w:r w:rsidDel="00000000" w:rsidR="00000000" w:rsidRPr="00000000">
        <w:rPr>
          <w:i w:val="1"/>
          <w:rtl w:val="0"/>
        </w:rPr>
        <w:t xml:space="preserve">2.3.Выводы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Сделать выводы о результатах предобработки данных.</w:t>
      </w:r>
    </w:p>
    <w:p w:rsidR="00000000" w:rsidDel="00000000" w:rsidP="00000000" w:rsidRDefault="00000000" w:rsidRPr="00000000" w14:paraId="000000C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III. Формирование признаков</w:t>
      </w:r>
    </w:p>
    <w:p w:rsidR="00000000" w:rsidDel="00000000" w:rsidP="00000000" w:rsidRDefault="00000000" w:rsidRPr="00000000" w14:paraId="000000CD">
      <w:pPr>
        <w:spacing w:line="36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3.1. Сокращение числа признаков</w:t>
      </w:r>
    </w:p>
    <w:p w:rsidR="00000000" w:rsidDel="00000000" w:rsidP="00000000" w:rsidRDefault="00000000" w:rsidRPr="00000000" w14:paraId="000000C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При исключении отдельных признаков привести обоснование либо обоснование нецелесообразности исключения признаков из рассмотрения. </w:t>
      </w:r>
    </w:p>
    <w:p w:rsidR="00000000" w:rsidDel="00000000" w:rsidP="00000000" w:rsidRDefault="00000000" w:rsidRPr="00000000" w14:paraId="000000CF">
      <w:pPr>
        <w:spacing w:line="360" w:lineRule="auto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360" w:lineRule="auto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36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3.2. Конструирование новых признаков</w:t>
      </w:r>
    </w:p>
    <w:p w:rsidR="00000000" w:rsidDel="00000000" w:rsidP="00000000" w:rsidRDefault="00000000" w:rsidRPr="00000000" w14:paraId="000000D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Предложить способ формирования новых признаков из исходных переменных,  предположительно важных для решения поставленной задачи.</w:t>
      </w:r>
    </w:p>
    <w:p w:rsidR="00000000" w:rsidDel="00000000" w:rsidP="00000000" w:rsidRDefault="00000000" w:rsidRPr="00000000" w14:paraId="000000D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36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3.3. Выводы</w:t>
      </w:r>
    </w:p>
    <w:p w:rsidR="00000000" w:rsidDel="00000000" w:rsidP="00000000" w:rsidRDefault="00000000" w:rsidRPr="00000000" w14:paraId="000000D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Сделать выводы по результатам формирования признаков.</w:t>
      </w:r>
    </w:p>
    <w:p w:rsidR="00000000" w:rsidDel="00000000" w:rsidP="00000000" w:rsidRDefault="00000000" w:rsidRPr="00000000" w14:paraId="000000D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IV. Построение и исследование нейросетевых моделей</w:t>
      </w:r>
    </w:p>
    <w:p w:rsidR="00000000" w:rsidDel="00000000" w:rsidP="00000000" w:rsidRDefault="00000000" w:rsidRPr="00000000" w14:paraId="000000D8">
      <w:pPr>
        <w:spacing w:line="36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4.1. Параметры архитектуры и обучения многослойной нейронной сети</w:t>
      </w:r>
    </w:p>
    <w:tbl>
      <w:tblPr>
        <w:tblStyle w:val="Table5"/>
        <w:tblW w:w="9799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814"/>
        <w:gridCol w:w="4985"/>
        <w:tblGridChange w:id="0">
          <w:tblGrid>
            <w:gridCol w:w="4814"/>
            <w:gridCol w:w="498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Параметр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Значение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B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Функция потерь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C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D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Число входов сети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F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Число выходов сети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1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Число скрытых слоев сети*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3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Число и АХ нейронов 1-го скрытого слоя*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5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Число и АХ нейронов 2-го скрытого слоя*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7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Число и АХ нейронов 3-го скрытого слоя*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8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9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АХ нейронов выходного слоя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A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B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Кросс-валидация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C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Holdout (60/30/10)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D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Объёмы обучающей / валидационной / тестовой выборок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                  /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F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Режим обучения*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0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1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Метод инициализации весов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2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метод Хавьера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3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Критерий останова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4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5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Ранний останов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6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</w:tr>
    </w:tbl>
    <w:p w:rsidR="00000000" w:rsidDel="00000000" w:rsidP="00000000" w:rsidRDefault="00000000" w:rsidRPr="00000000" w14:paraId="000000F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* Определяется вариантом задания.</w:t>
      </w:r>
    </w:p>
    <w:p w:rsidR="00000000" w:rsidDel="00000000" w:rsidP="00000000" w:rsidRDefault="00000000" w:rsidRPr="00000000" w14:paraId="000000F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36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4.2. Исследование простого градиентного метода обучения</w:t>
      </w:r>
    </w:p>
    <w:p w:rsidR="00000000" w:rsidDel="00000000" w:rsidP="00000000" w:rsidRDefault="00000000" w:rsidRPr="00000000" w14:paraId="000000FA">
      <w:pPr>
        <w:spacing w:line="36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а) Исследование влияния параметра скорости обучения на качество обучения</w:t>
      </w:r>
    </w:p>
    <w:p w:rsidR="00000000" w:rsidDel="00000000" w:rsidP="00000000" w:rsidRDefault="00000000" w:rsidRPr="00000000" w14:paraId="000000F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Построить графики зависимости ошибки сети на обучающей, валидационной и тестовой выборках от времени обучения (кривые обучения) при различных значениях параметра скорости обучения </w:t>
      </w:r>
      <w:r w:rsidDel="00000000" w:rsidR="00000000" w:rsidRPr="00000000">
        <w:rPr>
          <w:rtl w:val="0"/>
        </w:rPr>
        <w:t xml:space="preserve">α (значения указать в таблице ниже).</w:t>
      </w:r>
    </w:p>
    <w:p w:rsidR="00000000" w:rsidDel="00000000" w:rsidP="00000000" w:rsidRDefault="00000000" w:rsidRPr="00000000" w14:paraId="000000FC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Указание</w:t>
      </w:r>
      <w:r w:rsidDel="00000000" w:rsidR="00000000" w:rsidRPr="00000000">
        <w:rPr>
          <w:rtl w:val="0"/>
        </w:rPr>
        <w:t xml:space="preserve">: обучение каждый раз начинать из одной и той же начальной точки.</w:t>
      </w:r>
    </w:p>
    <w:p w:rsidR="00000000" w:rsidDel="00000000" w:rsidP="00000000" w:rsidRDefault="00000000" w:rsidRPr="00000000" w14:paraId="000000F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36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б) Заполнить таблицу по результатам обучения</w:t>
      </w:r>
    </w:p>
    <w:tbl>
      <w:tblPr>
        <w:tblStyle w:val="Table6"/>
        <w:tblW w:w="9747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1"/>
        <w:gridCol w:w="1942"/>
        <w:gridCol w:w="2127"/>
        <w:gridCol w:w="2409"/>
        <w:gridCol w:w="2268"/>
        <w:tblGridChange w:id="0">
          <w:tblGrid>
            <w:gridCol w:w="1001"/>
            <w:gridCol w:w="1942"/>
            <w:gridCol w:w="2127"/>
            <w:gridCol w:w="2409"/>
            <w:gridCol w:w="226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№ п/п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Скорость обучения, α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Число эпох обучения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Ошибка на обучающей выборке, </w:t>
            </w:r>
            <w:r w:rsidDel="00000000" w:rsidR="00000000" w:rsidRPr="00000000">
              <w:rPr>
                <w:i w:val="1"/>
                <w:rtl w:val="0"/>
              </w:rPr>
              <w:t xml:space="preserve">E</w:t>
            </w:r>
            <w:r w:rsidDel="00000000" w:rsidR="00000000" w:rsidRPr="00000000">
              <w:rPr>
                <w:i w:val="1"/>
                <w:vertAlign w:val="subscript"/>
                <w:rtl w:val="0"/>
              </w:rPr>
              <w:t xml:space="preserve">обуч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Ошибка на тестовой выборке, </w:t>
            </w:r>
            <w:r w:rsidDel="00000000" w:rsidR="00000000" w:rsidRPr="00000000">
              <w:rPr>
                <w:i w:val="1"/>
                <w:rtl w:val="0"/>
              </w:rPr>
              <w:t xml:space="preserve">E</w:t>
            </w:r>
            <w:r w:rsidDel="00000000" w:rsidR="00000000" w:rsidRPr="00000000">
              <w:rPr>
                <w:i w:val="1"/>
                <w:vertAlign w:val="subscript"/>
                <w:rtl w:val="0"/>
              </w:rPr>
              <w:t xml:space="preserve">тест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4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5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6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7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8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9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A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B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C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D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E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F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0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1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2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3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4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5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6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7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8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9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A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B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C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D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Указание</w:t>
      </w:r>
      <w:r w:rsidDel="00000000" w:rsidR="00000000" w:rsidRPr="00000000">
        <w:rPr>
          <w:rtl w:val="0"/>
        </w:rPr>
        <w:t xml:space="preserve">: все ошибки указываются для обученной сети.</w:t>
      </w:r>
    </w:p>
    <w:p w:rsidR="00000000" w:rsidDel="00000000" w:rsidP="00000000" w:rsidRDefault="00000000" w:rsidRPr="00000000" w14:paraId="0000011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36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в) Выводы</w:t>
      </w:r>
    </w:p>
    <w:p w:rsidR="00000000" w:rsidDel="00000000" w:rsidP="00000000" w:rsidRDefault="00000000" w:rsidRPr="00000000" w14:paraId="0000012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Сделать выводы о влиянии параметра скорости обучения на качество обучения.</w:t>
      </w:r>
    </w:p>
    <w:p w:rsidR="00000000" w:rsidDel="00000000" w:rsidP="00000000" w:rsidRDefault="00000000" w:rsidRPr="00000000" w14:paraId="0000012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36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4.3. Исследование методов GDM и NAG</w:t>
      </w:r>
    </w:p>
    <w:p w:rsidR="00000000" w:rsidDel="00000000" w:rsidP="00000000" w:rsidRDefault="00000000" w:rsidRPr="00000000" w14:paraId="00000123">
      <w:pPr>
        <w:spacing w:line="36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а) Исследование влияния параметра момента на качество обучения</w:t>
      </w:r>
    </w:p>
    <w:p w:rsidR="00000000" w:rsidDel="00000000" w:rsidP="00000000" w:rsidRDefault="00000000" w:rsidRPr="00000000" w14:paraId="0000012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Построить графики зависимости ошибки сети на обучающей, валидационной и тестовой выборках от времени обучения (кривые обучения) при различных значениях параметра момента μ (указать в таблице ниже).</w:t>
      </w:r>
    </w:p>
    <w:p w:rsidR="00000000" w:rsidDel="00000000" w:rsidP="00000000" w:rsidRDefault="00000000" w:rsidRPr="00000000" w14:paraId="00000125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Указание</w:t>
      </w:r>
      <w:r w:rsidDel="00000000" w:rsidR="00000000" w:rsidRPr="00000000">
        <w:rPr>
          <w:rtl w:val="0"/>
        </w:rPr>
        <w:t xml:space="preserve">: параметр скорости обучения выбрать наилучшим по результатам исследований п. 4.2.</w:t>
      </w:r>
    </w:p>
    <w:p w:rsidR="00000000" w:rsidDel="00000000" w:rsidP="00000000" w:rsidRDefault="00000000" w:rsidRPr="00000000" w14:paraId="0000012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36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б) Заполнить таблицу по результатам обучения</w:t>
      </w:r>
    </w:p>
    <w:tbl>
      <w:tblPr>
        <w:tblStyle w:val="Table7"/>
        <w:tblW w:w="9889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4"/>
        <w:gridCol w:w="1505"/>
        <w:gridCol w:w="1547"/>
        <w:gridCol w:w="1842"/>
        <w:gridCol w:w="2127"/>
        <w:gridCol w:w="1984"/>
        <w:tblGridChange w:id="0">
          <w:tblGrid>
            <w:gridCol w:w="884"/>
            <w:gridCol w:w="1505"/>
            <w:gridCol w:w="1547"/>
            <w:gridCol w:w="1842"/>
            <w:gridCol w:w="2127"/>
            <w:gridCol w:w="198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№ п/п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Метод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Момент, 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Число эпох обучения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Ошибка на обучающей выборке, </w:t>
            </w:r>
            <w:r w:rsidDel="00000000" w:rsidR="00000000" w:rsidRPr="00000000">
              <w:rPr>
                <w:i w:val="1"/>
                <w:rtl w:val="0"/>
              </w:rPr>
              <w:t xml:space="preserve">E</w:t>
            </w:r>
            <w:r w:rsidDel="00000000" w:rsidR="00000000" w:rsidRPr="00000000">
              <w:rPr>
                <w:i w:val="1"/>
                <w:vertAlign w:val="subscript"/>
                <w:rtl w:val="0"/>
              </w:rPr>
              <w:t xml:space="preserve">обуч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Ошибка на тестовой выборке, </w:t>
            </w:r>
            <w:r w:rsidDel="00000000" w:rsidR="00000000" w:rsidRPr="00000000">
              <w:rPr>
                <w:i w:val="1"/>
                <w:rtl w:val="0"/>
              </w:rPr>
              <w:t xml:space="preserve">E</w:t>
            </w:r>
            <w:r w:rsidDel="00000000" w:rsidR="00000000" w:rsidRPr="00000000">
              <w:rPr>
                <w:i w:val="1"/>
                <w:vertAlign w:val="subscript"/>
                <w:rtl w:val="0"/>
              </w:rPr>
              <w:t xml:space="preserve">тест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E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F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GDM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30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1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2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3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4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5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NAG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7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8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9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A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B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GDM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3C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D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E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F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0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1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NAG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3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4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5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6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7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GDM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48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9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A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B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C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D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NAG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F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0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1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2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3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GDM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54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5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6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7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8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9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NAG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B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C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D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line="36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в) Выводы</w:t>
      </w:r>
    </w:p>
    <w:p w:rsidR="00000000" w:rsidDel="00000000" w:rsidP="00000000" w:rsidRDefault="00000000" w:rsidRPr="00000000" w14:paraId="0000016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Сделать выводы о влиянии параметра момента в методах GDM и NAG на качество обучения.</w:t>
      </w:r>
    </w:p>
    <w:p w:rsidR="00000000" w:rsidDel="00000000" w:rsidP="00000000" w:rsidRDefault="00000000" w:rsidRPr="00000000" w14:paraId="0000016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line="36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4.4. Исследование методов наискорейшего спуска и сопряжённых градиентов</w:t>
      </w:r>
    </w:p>
    <w:p w:rsidR="00000000" w:rsidDel="00000000" w:rsidP="00000000" w:rsidRDefault="00000000" w:rsidRPr="00000000" w14:paraId="00000163">
      <w:pPr>
        <w:spacing w:line="36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а) Сравнение кривых обучения</w:t>
      </w:r>
    </w:p>
    <w:p w:rsidR="00000000" w:rsidDel="00000000" w:rsidP="00000000" w:rsidRDefault="00000000" w:rsidRPr="00000000" w14:paraId="0000016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Построить графики зависимости ошибки сети на обучающей, валидационной и тестовой выборках от времени обучения (кривые обучения) для: 1) метода наискорейшего спуска; 2) метода Флетчера-Ривса; 3) метода Полака-Райбера.</w:t>
      </w:r>
    </w:p>
    <w:p w:rsidR="00000000" w:rsidDel="00000000" w:rsidP="00000000" w:rsidRDefault="00000000" w:rsidRPr="00000000" w14:paraId="0000016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line="36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б) Заполнить таблицу по результатам обучения</w:t>
      </w:r>
    </w:p>
    <w:tbl>
      <w:tblPr>
        <w:tblStyle w:val="Table8"/>
        <w:tblW w:w="9888.999999999998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1"/>
        <w:gridCol w:w="2084"/>
        <w:gridCol w:w="2268"/>
        <w:gridCol w:w="2268"/>
        <w:gridCol w:w="2268"/>
        <w:tblGridChange w:id="0">
          <w:tblGrid>
            <w:gridCol w:w="1001"/>
            <w:gridCol w:w="2084"/>
            <w:gridCol w:w="2268"/>
            <w:gridCol w:w="2268"/>
            <w:gridCol w:w="226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№ п/п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Метод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Число эпох обучения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Ошибка на обучающей выборке, </w:t>
            </w:r>
            <w:r w:rsidDel="00000000" w:rsidR="00000000" w:rsidRPr="00000000">
              <w:rPr>
                <w:i w:val="1"/>
                <w:rtl w:val="0"/>
              </w:rPr>
              <w:t xml:space="preserve">E</w:t>
            </w:r>
            <w:r w:rsidDel="00000000" w:rsidR="00000000" w:rsidRPr="00000000">
              <w:rPr>
                <w:i w:val="1"/>
                <w:vertAlign w:val="subscript"/>
                <w:rtl w:val="0"/>
              </w:rPr>
              <w:t xml:space="preserve">обуч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Ошибка на тестовой выборке, </w:t>
            </w:r>
            <w:r w:rsidDel="00000000" w:rsidR="00000000" w:rsidRPr="00000000">
              <w:rPr>
                <w:i w:val="1"/>
                <w:rtl w:val="0"/>
              </w:rPr>
              <w:t xml:space="preserve">E</w:t>
            </w:r>
            <w:r w:rsidDel="00000000" w:rsidR="00000000" w:rsidRPr="00000000">
              <w:rPr>
                <w:i w:val="1"/>
                <w:vertAlign w:val="subscript"/>
                <w:rtl w:val="0"/>
              </w:rPr>
              <w:t xml:space="preserve">тест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C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D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SGD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E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F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0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1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2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Fletcher-Reeeves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3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4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5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6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7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Polak-Ribiere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8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9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A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line="36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в) Выводы</w:t>
      </w:r>
    </w:p>
    <w:p w:rsidR="00000000" w:rsidDel="00000000" w:rsidP="00000000" w:rsidRDefault="00000000" w:rsidRPr="00000000" w14:paraId="0000017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Сделать выводы о качестве обучения по методам наискорейшего спуска и сопряжённых градиентов.</w:t>
      </w:r>
    </w:p>
    <w:p w:rsidR="00000000" w:rsidDel="00000000" w:rsidP="00000000" w:rsidRDefault="00000000" w:rsidRPr="00000000" w14:paraId="0000017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line="36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4.5. Исследование метода AdaGrad</w:t>
      </w:r>
    </w:p>
    <w:p w:rsidR="00000000" w:rsidDel="00000000" w:rsidP="00000000" w:rsidRDefault="00000000" w:rsidRPr="00000000" w14:paraId="00000180">
      <w:pPr>
        <w:spacing w:line="36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а) Кривые обучения</w:t>
      </w:r>
    </w:p>
    <w:p w:rsidR="00000000" w:rsidDel="00000000" w:rsidP="00000000" w:rsidRDefault="00000000" w:rsidRPr="00000000" w14:paraId="0000018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Построить графики зависимости ошибки сети на обучающей, валидационной и тестовой выборках от времени обучения (кривые обучения).</w:t>
      </w:r>
    </w:p>
    <w:p w:rsidR="00000000" w:rsidDel="00000000" w:rsidP="00000000" w:rsidRDefault="00000000" w:rsidRPr="00000000" w14:paraId="00000182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Указание</w:t>
      </w:r>
      <w:r w:rsidDel="00000000" w:rsidR="00000000" w:rsidRPr="00000000">
        <w:rPr>
          <w:rtl w:val="0"/>
        </w:rPr>
        <w:t xml:space="preserve">: базовую скорость обучения выбрать наилучшей по результатам исследований п. 4.2.</w:t>
      </w:r>
    </w:p>
    <w:p w:rsidR="00000000" w:rsidDel="00000000" w:rsidP="00000000" w:rsidRDefault="00000000" w:rsidRPr="00000000" w14:paraId="0000018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line="36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б) Исследование динамики скорости обучения</w:t>
      </w:r>
    </w:p>
    <w:p w:rsidR="00000000" w:rsidDel="00000000" w:rsidP="00000000" w:rsidRDefault="00000000" w:rsidRPr="00000000" w14:paraId="0000018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Построить графики зависимости скорости обучения отдельных синаптических коэффициентов сети (выбрать произвольно из разных слоёв сети) от времени обучения, а также графики зависимости минимальной, максимальной и средней (по всем настраиваемым параметрам сети) скорости обучения от времени обучения.</w:t>
      </w:r>
    </w:p>
    <w:p w:rsidR="00000000" w:rsidDel="00000000" w:rsidP="00000000" w:rsidRDefault="00000000" w:rsidRPr="00000000" w14:paraId="0000018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line="36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в) Заполнить таблицу по результатам обучения</w:t>
      </w:r>
    </w:p>
    <w:tbl>
      <w:tblPr>
        <w:tblStyle w:val="Table9"/>
        <w:tblW w:w="10031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1"/>
        <w:gridCol w:w="2226"/>
        <w:gridCol w:w="2126"/>
        <w:gridCol w:w="2410"/>
        <w:gridCol w:w="2268"/>
        <w:tblGridChange w:id="0">
          <w:tblGrid>
            <w:gridCol w:w="1001"/>
            <w:gridCol w:w="2226"/>
            <w:gridCol w:w="2126"/>
            <w:gridCol w:w="2410"/>
            <w:gridCol w:w="226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№ п/п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Метод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Число эпох обучения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Ошибка на обучающей выборке, </w:t>
            </w:r>
            <w:r w:rsidDel="00000000" w:rsidR="00000000" w:rsidRPr="00000000">
              <w:rPr>
                <w:i w:val="1"/>
                <w:rtl w:val="0"/>
              </w:rPr>
              <w:t xml:space="preserve">E</w:t>
            </w:r>
            <w:r w:rsidDel="00000000" w:rsidR="00000000" w:rsidRPr="00000000">
              <w:rPr>
                <w:i w:val="1"/>
                <w:vertAlign w:val="subscript"/>
                <w:rtl w:val="0"/>
              </w:rPr>
              <w:t xml:space="preserve">обуч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Ошибка на тестовой выборке, </w:t>
            </w:r>
            <w:r w:rsidDel="00000000" w:rsidR="00000000" w:rsidRPr="00000000">
              <w:rPr>
                <w:i w:val="1"/>
                <w:rtl w:val="0"/>
              </w:rPr>
              <w:t xml:space="preserve">E</w:t>
            </w:r>
            <w:r w:rsidDel="00000000" w:rsidR="00000000" w:rsidRPr="00000000">
              <w:rPr>
                <w:i w:val="1"/>
                <w:vertAlign w:val="subscript"/>
                <w:rtl w:val="0"/>
              </w:rPr>
              <w:t xml:space="preserve">тест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D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E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AdaGrad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F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0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1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line="36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г) Выводы</w:t>
      </w:r>
    </w:p>
    <w:p w:rsidR="00000000" w:rsidDel="00000000" w:rsidP="00000000" w:rsidRDefault="00000000" w:rsidRPr="00000000" w14:paraId="0000019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Сделать выводы о качестве обучения по методу AdaGrad.</w:t>
      </w:r>
    </w:p>
    <w:p w:rsidR="00000000" w:rsidDel="00000000" w:rsidP="00000000" w:rsidRDefault="00000000" w:rsidRPr="00000000" w14:paraId="0000019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line="36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4.6. Исследование методов RMSProp и AdaDelta</w:t>
      </w:r>
    </w:p>
    <w:p w:rsidR="00000000" w:rsidDel="00000000" w:rsidP="00000000" w:rsidRDefault="00000000" w:rsidRPr="00000000" w14:paraId="00000197">
      <w:pPr>
        <w:spacing w:line="36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а) Сравнение кривых обучения</w:t>
      </w:r>
    </w:p>
    <w:p w:rsidR="00000000" w:rsidDel="00000000" w:rsidP="00000000" w:rsidRDefault="00000000" w:rsidRPr="00000000" w14:paraId="0000019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Построить графики зависимости ошибки сети на обучающей, валидационной и тестовой выборках от времени обучения (кривые обучения) при различных значениях параметра сглаживания ρ (значения указать в таблице ниже) для методов RMSProp и AdaDelta.</w:t>
      </w:r>
    </w:p>
    <w:p w:rsidR="00000000" w:rsidDel="00000000" w:rsidP="00000000" w:rsidRDefault="00000000" w:rsidRPr="00000000" w14:paraId="00000199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Указание</w:t>
      </w:r>
      <w:r w:rsidDel="00000000" w:rsidR="00000000" w:rsidRPr="00000000">
        <w:rPr>
          <w:rtl w:val="0"/>
        </w:rPr>
        <w:t xml:space="preserve">: базовую скорость обучения в методе RMSProp выбрать наилучшей по результатам исследований п. 4.2.</w:t>
      </w:r>
    </w:p>
    <w:p w:rsidR="00000000" w:rsidDel="00000000" w:rsidP="00000000" w:rsidRDefault="00000000" w:rsidRPr="00000000" w14:paraId="0000019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line="36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б) Исследование динамики скорости обучения</w:t>
      </w:r>
    </w:p>
    <w:p w:rsidR="00000000" w:rsidDel="00000000" w:rsidP="00000000" w:rsidRDefault="00000000" w:rsidRPr="00000000" w14:paraId="0000019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При различных значениях параметра сглаживания построить графики зависимости скорости обучения отдельных синаптических коэффициентов сети (выбрать произвольно из разных слоёв сети) от времени обучения, а также графики зависимости минимальной, максимальной и средней (по всем настраиваемым параметрам сети) скорости обучения от времени обучения для методов RMSProp и AdaDelta.</w:t>
      </w:r>
    </w:p>
    <w:p w:rsidR="00000000" w:rsidDel="00000000" w:rsidP="00000000" w:rsidRDefault="00000000" w:rsidRPr="00000000" w14:paraId="0000019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line="36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в) Заполнить таблицу по результатам обучения</w:t>
      </w:r>
    </w:p>
    <w:tbl>
      <w:tblPr>
        <w:tblStyle w:val="Table10"/>
        <w:tblW w:w="1013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4"/>
        <w:gridCol w:w="1505"/>
        <w:gridCol w:w="1830"/>
        <w:gridCol w:w="1784"/>
        <w:gridCol w:w="2154"/>
        <w:gridCol w:w="1981"/>
        <w:tblGridChange w:id="0">
          <w:tblGrid>
            <w:gridCol w:w="884"/>
            <w:gridCol w:w="1505"/>
            <w:gridCol w:w="1830"/>
            <w:gridCol w:w="1784"/>
            <w:gridCol w:w="2154"/>
            <w:gridCol w:w="198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№ п/п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Метод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Параметр сглаживания, ρ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Число эпох обучения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Ошибка на обучающей выборке, </w:t>
            </w:r>
            <w:r w:rsidDel="00000000" w:rsidR="00000000" w:rsidRPr="00000000">
              <w:rPr>
                <w:i w:val="1"/>
                <w:rtl w:val="0"/>
              </w:rPr>
              <w:t xml:space="preserve">E</w:t>
            </w:r>
            <w:r w:rsidDel="00000000" w:rsidR="00000000" w:rsidRPr="00000000">
              <w:rPr>
                <w:i w:val="1"/>
                <w:vertAlign w:val="subscript"/>
                <w:rtl w:val="0"/>
              </w:rPr>
              <w:t xml:space="preserve">обуч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Ошибка на тестовой выборке, </w:t>
            </w:r>
            <w:r w:rsidDel="00000000" w:rsidR="00000000" w:rsidRPr="00000000">
              <w:rPr>
                <w:i w:val="1"/>
                <w:rtl w:val="0"/>
              </w:rPr>
              <w:t xml:space="preserve">E</w:t>
            </w:r>
            <w:r w:rsidDel="00000000" w:rsidR="00000000" w:rsidRPr="00000000">
              <w:rPr>
                <w:i w:val="1"/>
                <w:vertAlign w:val="subscript"/>
                <w:rtl w:val="0"/>
              </w:rPr>
              <w:t xml:space="preserve">тест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5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6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RMSProp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A7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8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9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A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B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C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AdaDelta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E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F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0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1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2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RMSProp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B3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4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5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6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7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8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AdaDelta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A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B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C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D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E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RMSProp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BF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0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1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2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C3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4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AdaDelta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6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7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8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C9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A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RMSProp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CB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C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D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E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CF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0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AdaDelta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2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3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4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line="36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г) Выводы</w:t>
      </w:r>
    </w:p>
    <w:p w:rsidR="00000000" w:rsidDel="00000000" w:rsidP="00000000" w:rsidRDefault="00000000" w:rsidRPr="00000000" w14:paraId="000001D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Сделать выводы о влиянии параметра сглаживания в методах RMSProp и AdaDelta на качество обучения.</w:t>
      </w:r>
    </w:p>
    <w:p w:rsidR="00000000" w:rsidDel="00000000" w:rsidP="00000000" w:rsidRDefault="00000000" w:rsidRPr="00000000" w14:paraId="000001D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line="36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4.7. Исследование метода Adam</w:t>
      </w:r>
    </w:p>
    <w:p w:rsidR="00000000" w:rsidDel="00000000" w:rsidP="00000000" w:rsidRDefault="00000000" w:rsidRPr="00000000" w14:paraId="000001DA">
      <w:pPr>
        <w:spacing w:line="36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а) Сравнение кривых обучения</w:t>
      </w:r>
    </w:p>
    <w:p w:rsidR="00000000" w:rsidDel="00000000" w:rsidP="00000000" w:rsidRDefault="00000000" w:rsidRPr="00000000" w14:paraId="000001D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Построить графики зависимости ошибки сети на обучающей, валидационной и тестовой выборках от времени обучения (кривые обучения) при различных значениях параметров сглаживания β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 β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(значения указать в таблице ниже).</w:t>
      </w:r>
    </w:p>
    <w:p w:rsidR="00000000" w:rsidDel="00000000" w:rsidP="00000000" w:rsidRDefault="00000000" w:rsidRPr="00000000" w14:paraId="000001DC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Указание 1</w:t>
      </w:r>
      <w:r w:rsidDel="00000000" w:rsidR="00000000" w:rsidRPr="00000000">
        <w:rPr>
          <w:rtl w:val="0"/>
        </w:rPr>
        <w:t xml:space="preserve">: базовую скорость обучения выбрать наилучшей по результатам исследований п. 4.2.</w:t>
      </w:r>
    </w:p>
    <w:p w:rsidR="00000000" w:rsidDel="00000000" w:rsidP="00000000" w:rsidRDefault="00000000" w:rsidRPr="00000000" w14:paraId="000001DD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Указание 2</w:t>
      </w:r>
      <w:r w:rsidDel="00000000" w:rsidR="00000000" w:rsidRPr="00000000">
        <w:rPr>
          <w:rtl w:val="0"/>
        </w:rPr>
        <w:t xml:space="preserve">: в одном из экспериментов выбрать β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и β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равными наилучшему значению параметра ρ по результатам исследований п. 4.6.</w:t>
      </w:r>
    </w:p>
    <w:p w:rsidR="00000000" w:rsidDel="00000000" w:rsidP="00000000" w:rsidRDefault="00000000" w:rsidRPr="00000000" w14:paraId="000001D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line="36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б) Исследование динамики скорости обучения</w:t>
      </w:r>
    </w:p>
    <w:p w:rsidR="00000000" w:rsidDel="00000000" w:rsidP="00000000" w:rsidRDefault="00000000" w:rsidRPr="00000000" w14:paraId="000001E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При различных значениях параметров сглаживания построить графики зависимости скорости обучения отдельных синаптических коэффициентов сети (выбрать произвольно из разных слоёв сети) от времени обучения, а также графики зависимости минимальной, максимальной и средней (по всем настраиваемым параметрам сети) скорости обучения от времени обучения.</w:t>
      </w:r>
    </w:p>
    <w:p w:rsidR="00000000" w:rsidDel="00000000" w:rsidP="00000000" w:rsidRDefault="00000000" w:rsidRPr="00000000" w14:paraId="000001E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line="36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в) Заполнить таблицу по результатам обучения</w:t>
      </w:r>
    </w:p>
    <w:tbl>
      <w:tblPr>
        <w:tblStyle w:val="Table11"/>
        <w:tblW w:w="1013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5"/>
        <w:gridCol w:w="1521"/>
        <w:gridCol w:w="1701"/>
        <w:gridCol w:w="2064"/>
        <w:gridCol w:w="2089"/>
        <w:gridCol w:w="1908"/>
        <w:tblGridChange w:id="0">
          <w:tblGrid>
            <w:gridCol w:w="855"/>
            <w:gridCol w:w="1521"/>
            <w:gridCol w:w="1701"/>
            <w:gridCol w:w="2064"/>
            <w:gridCol w:w="2089"/>
            <w:gridCol w:w="190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E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№ п/п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β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β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Число эпох обучения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Ошибка на обучающей выборке, </w:t>
            </w:r>
            <w:r w:rsidDel="00000000" w:rsidR="00000000" w:rsidRPr="00000000">
              <w:rPr>
                <w:i w:val="1"/>
                <w:rtl w:val="0"/>
              </w:rPr>
              <w:t xml:space="preserve">E</w:t>
            </w:r>
            <w:r w:rsidDel="00000000" w:rsidR="00000000" w:rsidRPr="00000000">
              <w:rPr>
                <w:i w:val="1"/>
                <w:vertAlign w:val="subscript"/>
                <w:rtl w:val="0"/>
              </w:rPr>
              <w:t xml:space="preserve">обуч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Ошибка на тестовой выборке, </w:t>
            </w:r>
            <w:r w:rsidDel="00000000" w:rsidR="00000000" w:rsidRPr="00000000">
              <w:rPr>
                <w:i w:val="1"/>
                <w:rtl w:val="0"/>
              </w:rPr>
              <w:t xml:space="preserve">E</w:t>
            </w:r>
            <w:r w:rsidDel="00000000" w:rsidR="00000000" w:rsidRPr="00000000">
              <w:rPr>
                <w:i w:val="1"/>
                <w:vertAlign w:val="subscript"/>
                <w:rtl w:val="0"/>
              </w:rPr>
              <w:t xml:space="preserve">тест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E9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A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B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C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D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E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EF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0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1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2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3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4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F5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6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7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8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9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A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FB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C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D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E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F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0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1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2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3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4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5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6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7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8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9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A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B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C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line="36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г) Выводы</w:t>
      </w:r>
    </w:p>
    <w:p w:rsidR="00000000" w:rsidDel="00000000" w:rsidP="00000000" w:rsidRDefault="00000000" w:rsidRPr="00000000" w14:paraId="0000020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Сделать выводы о влиянии параметров сглаживания в методе Adam на качество обучения.</w:t>
      </w:r>
    </w:p>
    <w:p w:rsidR="00000000" w:rsidDel="00000000" w:rsidP="00000000" w:rsidRDefault="00000000" w:rsidRPr="00000000" w14:paraId="0000021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pacing w:line="36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4.8. Исследование метода RProp</w:t>
      </w:r>
    </w:p>
    <w:p w:rsidR="00000000" w:rsidDel="00000000" w:rsidP="00000000" w:rsidRDefault="00000000" w:rsidRPr="00000000" w14:paraId="00000212">
      <w:pPr>
        <w:spacing w:line="36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а) Кривые обучения</w:t>
      </w:r>
    </w:p>
    <w:p w:rsidR="00000000" w:rsidDel="00000000" w:rsidP="00000000" w:rsidRDefault="00000000" w:rsidRPr="00000000" w14:paraId="0000021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Построить графики зависимости ошибки сети на обучающей, валидационной и тестовой выборках от времени обучения (кривые обучения).</w:t>
      </w:r>
    </w:p>
    <w:p w:rsidR="00000000" w:rsidDel="00000000" w:rsidP="00000000" w:rsidRDefault="00000000" w:rsidRPr="00000000" w14:paraId="0000021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pacing w:line="36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б) Исследование динамики приращений весов</w:t>
      </w:r>
    </w:p>
    <w:p w:rsidR="00000000" w:rsidDel="00000000" w:rsidP="00000000" w:rsidRDefault="00000000" w:rsidRPr="00000000" w14:paraId="0000021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Построить графики зависимости приращений отдельных синаптических коэффициентов сети (выбрать произвольно из разных слоёв сети) от времени обучения, а также графики зависимости минимального, максимального и среднего (по всем настраиваемым параметрам сети) приращения от времени обучения.</w:t>
      </w:r>
    </w:p>
    <w:p w:rsidR="00000000" w:rsidDel="00000000" w:rsidP="00000000" w:rsidRDefault="00000000" w:rsidRPr="00000000" w14:paraId="0000021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pacing w:line="36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в) Заполнить таблицу по результатам обучения</w:t>
      </w:r>
    </w:p>
    <w:tbl>
      <w:tblPr>
        <w:tblStyle w:val="Table12"/>
        <w:tblW w:w="10173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1"/>
        <w:gridCol w:w="2226"/>
        <w:gridCol w:w="2268"/>
        <w:gridCol w:w="2410"/>
        <w:gridCol w:w="2268"/>
        <w:tblGridChange w:id="0">
          <w:tblGrid>
            <w:gridCol w:w="1001"/>
            <w:gridCol w:w="2226"/>
            <w:gridCol w:w="2268"/>
            <w:gridCol w:w="2410"/>
            <w:gridCol w:w="226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№ п/п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Метод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Число эпох обучения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Ошибка на обучающей выборке, </w:t>
            </w:r>
            <w:r w:rsidDel="00000000" w:rsidR="00000000" w:rsidRPr="00000000">
              <w:rPr>
                <w:i w:val="1"/>
                <w:rtl w:val="0"/>
              </w:rPr>
              <w:t xml:space="preserve">E</w:t>
            </w:r>
            <w:r w:rsidDel="00000000" w:rsidR="00000000" w:rsidRPr="00000000">
              <w:rPr>
                <w:i w:val="1"/>
                <w:vertAlign w:val="subscript"/>
                <w:rtl w:val="0"/>
              </w:rPr>
              <w:t xml:space="preserve">обуч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Ошибка на тестовой выборке, </w:t>
            </w:r>
            <w:r w:rsidDel="00000000" w:rsidR="00000000" w:rsidRPr="00000000">
              <w:rPr>
                <w:i w:val="1"/>
                <w:rtl w:val="0"/>
              </w:rPr>
              <w:t xml:space="preserve">E</w:t>
            </w:r>
            <w:r w:rsidDel="00000000" w:rsidR="00000000" w:rsidRPr="00000000">
              <w:rPr>
                <w:i w:val="1"/>
                <w:vertAlign w:val="subscript"/>
                <w:rtl w:val="0"/>
              </w:rPr>
              <w:t xml:space="preserve">тест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E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F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RProp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0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1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2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pacing w:line="36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г) Выводы</w:t>
      </w:r>
    </w:p>
    <w:p w:rsidR="00000000" w:rsidDel="00000000" w:rsidP="00000000" w:rsidRDefault="00000000" w:rsidRPr="00000000" w14:paraId="0000022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Сделать выводы о качестве обучения по методу RProp.</w:t>
      </w:r>
    </w:p>
    <w:p w:rsidR="00000000" w:rsidDel="00000000" w:rsidP="00000000" w:rsidRDefault="00000000" w:rsidRPr="00000000" w14:paraId="0000022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pacing w:line="36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4.9. Исследование методов Левенберга-Маркардта и BFGS</w:t>
      </w:r>
    </w:p>
    <w:p w:rsidR="00000000" w:rsidDel="00000000" w:rsidP="00000000" w:rsidRDefault="00000000" w:rsidRPr="00000000" w14:paraId="00000228">
      <w:pPr>
        <w:spacing w:line="36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а) Кривые обучения</w:t>
      </w:r>
    </w:p>
    <w:p w:rsidR="00000000" w:rsidDel="00000000" w:rsidP="00000000" w:rsidRDefault="00000000" w:rsidRPr="00000000" w14:paraId="0000022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Построить графики зависимости ошибки сети на обучающей, валидационной и тестовой выборках от времени обучения (кривые обучения) для: 1) метода Левенберга-Маркардта; 2) метода BFGS.</w:t>
      </w:r>
    </w:p>
    <w:p w:rsidR="00000000" w:rsidDel="00000000" w:rsidP="00000000" w:rsidRDefault="00000000" w:rsidRPr="00000000" w14:paraId="0000022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pacing w:line="36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б) Заполнить таблицу по результатам обучения</w:t>
      </w:r>
    </w:p>
    <w:tbl>
      <w:tblPr>
        <w:tblStyle w:val="Table13"/>
        <w:tblW w:w="10173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1"/>
        <w:gridCol w:w="1942"/>
        <w:gridCol w:w="1985"/>
        <w:gridCol w:w="2693"/>
        <w:gridCol w:w="2552"/>
        <w:tblGridChange w:id="0">
          <w:tblGrid>
            <w:gridCol w:w="1001"/>
            <w:gridCol w:w="1942"/>
            <w:gridCol w:w="1985"/>
            <w:gridCol w:w="2693"/>
            <w:gridCol w:w="2552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№ п/п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Метод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Число эпох обучения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Ошибка на обучающей выборке, </w:t>
            </w:r>
            <w:r w:rsidDel="00000000" w:rsidR="00000000" w:rsidRPr="00000000">
              <w:rPr>
                <w:i w:val="1"/>
                <w:rtl w:val="0"/>
              </w:rPr>
              <w:t xml:space="preserve">E</w:t>
            </w:r>
            <w:r w:rsidDel="00000000" w:rsidR="00000000" w:rsidRPr="00000000">
              <w:rPr>
                <w:i w:val="1"/>
                <w:vertAlign w:val="subscript"/>
                <w:rtl w:val="0"/>
              </w:rPr>
              <w:t xml:space="preserve">обуч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Ошибка на тестовой выборке, </w:t>
            </w:r>
            <w:r w:rsidDel="00000000" w:rsidR="00000000" w:rsidRPr="00000000">
              <w:rPr>
                <w:i w:val="1"/>
                <w:rtl w:val="0"/>
              </w:rPr>
              <w:t xml:space="preserve">E</w:t>
            </w:r>
            <w:r w:rsidDel="00000000" w:rsidR="00000000" w:rsidRPr="00000000">
              <w:rPr>
                <w:i w:val="1"/>
                <w:vertAlign w:val="subscript"/>
                <w:rtl w:val="0"/>
              </w:rPr>
              <w:t xml:space="preserve">тест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34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5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6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7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8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39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A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BFGS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B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C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D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pacing w:line="36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в) Выводы</w:t>
      </w:r>
    </w:p>
    <w:p w:rsidR="00000000" w:rsidDel="00000000" w:rsidP="00000000" w:rsidRDefault="00000000" w:rsidRPr="00000000" w14:paraId="0000024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Сделать выводы о качестве обучения по методам Левенберга-Маркардта и BFGS.</w:t>
      </w:r>
    </w:p>
    <w:p w:rsidR="00000000" w:rsidDel="00000000" w:rsidP="00000000" w:rsidRDefault="00000000" w:rsidRPr="00000000" w14:paraId="0000024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pacing w:line="36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4.10. Исследование метода стохастического градиента </w:t>
      </w:r>
    </w:p>
    <w:p w:rsidR="00000000" w:rsidDel="00000000" w:rsidP="00000000" w:rsidRDefault="00000000" w:rsidRPr="00000000" w14:paraId="00000243">
      <w:pPr>
        <w:spacing w:line="36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а) Сравнение кривых обучения</w:t>
      </w:r>
    </w:p>
    <w:p w:rsidR="00000000" w:rsidDel="00000000" w:rsidP="00000000" w:rsidRDefault="00000000" w:rsidRPr="00000000" w14:paraId="0000024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Построить графики зависимости ошибки сети на обучающей, валидационной и тестовой выборках от времени обучения (кривые обучения) при различных размерах mini-batch’ей (указаны в таблице ниже).</w:t>
      </w:r>
    </w:p>
    <w:p w:rsidR="00000000" w:rsidDel="00000000" w:rsidP="00000000" w:rsidRDefault="00000000" w:rsidRPr="00000000" w14:paraId="00000245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Указание</w:t>
      </w:r>
      <w:r w:rsidDel="00000000" w:rsidR="00000000" w:rsidRPr="00000000">
        <w:rPr>
          <w:rtl w:val="0"/>
        </w:rPr>
        <w:t xml:space="preserve">: параметр скорости обучения простого градиентного метода выбрать наилучшим по результатам исследований п. 4.2.</w:t>
      </w:r>
    </w:p>
    <w:p w:rsidR="00000000" w:rsidDel="00000000" w:rsidP="00000000" w:rsidRDefault="00000000" w:rsidRPr="00000000" w14:paraId="0000024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pacing w:line="36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б) Заполнить таблицу по результатам обучения</w:t>
      </w:r>
    </w:p>
    <w:tbl>
      <w:tblPr>
        <w:tblStyle w:val="Table14"/>
        <w:tblW w:w="1013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38"/>
        <w:gridCol w:w="1019"/>
        <w:gridCol w:w="2010"/>
        <w:gridCol w:w="2344"/>
        <w:gridCol w:w="2056"/>
        <w:gridCol w:w="1871"/>
        <w:tblGridChange w:id="0">
          <w:tblGrid>
            <w:gridCol w:w="838"/>
            <w:gridCol w:w="1019"/>
            <w:gridCol w:w="2010"/>
            <w:gridCol w:w="2344"/>
            <w:gridCol w:w="2056"/>
            <w:gridCol w:w="187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№ п/п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Метод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Размер mini-batch’а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Число эпох обучения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Ошибка на обучающей выборке, </w:t>
            </w:r>
            <w:r w:rsidDel="00000000" w:rsidR="00000000" w:rsidRPr="00000000">
              <w:rPr>
                <w:i w:val="1"/>
                <w:rtl w:val="0"/>
              </w:rPr>
              <w:t xml:space="preserve">E</w:t>
            </w:r>
            <w:r w:rsidDel="00000000" w:rsidR="00000000" w:rsidRPr="00000000">
              <w:rPr>
                <w:i w:val="1"/>
                <w:vertAlign w:val="subscript"/>
                <w:rtl w:val="0"/>
              </w:rPr>
              <w:t xml:space="preserve">обуч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Ошибка на тестовой выборке, </w:t>
            </w:r>
            <w:r w:rsidDel="00000000" w:rsidR="00000000" w:rsidRPr="00000000">
              <w:rPr>
                <w:i w:val="1"/>
                <w:rtl w:val="0"/>
              </w:rPr>
              <w:t xml:space="preserve">E</w:t>
            </w:r>
            <w:r w:rsidDel="00000000" w:rsidR="00000000" w:rsidRPr="00000000">
              <w:rPr>
                <w:i w:val="1"/>
                <w:vertAlign w:val="subscript"/>
                <w:rtl w:val="0"/>
              </w:rPr>
              <w:t xml:space="preserve">тест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4E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F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GD</w:t>
            </w:r>
          </w:p>
        </w:tc>
        <w:tc>
          <w:tcPr/>
          <w:p w:rsidR="00000000" w:rsidDel="00000000" w:rsidP="00000000" w:rsidRDefault="00000000" w:rsidRPr="00000000" w14:paraId="00000250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1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2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3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54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5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GD</w:t>
            </w:r>
          </w:p>
        </w:tc>
        <w:tc>
          <w:tcPr/>
          <w:p w:rsidR="00000000" w:rsidDel="00000000" w:rsidP="00000000" w:rsidRDefault="00000000" w:rsidRPr="00000000" w14:paraId="00000256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7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8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9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5A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B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GD</w:t>
            </w:r>
          </w:p>
        </w:tc>
        <w:tc>
          <w:tcPr/>
          <w:p w:rsidR="00000000" w:rsidDel="00000000" w:rsidP="00000000" w:rsidRDefault="00000000" w:rsidRPr="00000000" w14:paraId="0000025C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D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E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F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60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1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GD</w:t>
            </w:r>
          </w:p>
        </w:tc>
        <w:tc>
          <w:tcPr/>
          <w:p w:rsidR="00000000" w:rsidDel="00000000" w:rsidP="00000000" w:rsidRDefault="00000000" w:rsidRPr="00000000" w14:paraId="00000262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равен объёму выборки ____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3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4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5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pacing w:line="36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в) Исследование влияния размера mini-batch’а на качество обучения</w:t>
      </w:r>
    </w:p>
    <w:p w:rsidR="00000000" w:rsidDel="00000000" w:rsidP="00000000" w:rsidRDefault="00000000" w:rsidRPr="00000000" w14:paraId="0000026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Построить графики зависимости ошибок обученной сети на обучающей и тестовой выборках от размера mini-batch’а.</w:t>
      </w:r>
    </w:p>
    <w:p w:rsidR="00000000" w:rsidDel="00000000" w:rsidP="00000000" w:rsidRDefault="00000000" w:rsidRPr="00000000" w14:paraId="0000026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pacing w:line="36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г) Выводы</w:t>
      </w:r>
    </w:p>
    <w:p w:rsidR="00000000" w:rsidDel="00000000" w:rsidP="00000000" w:rsidRDefault="00000000" w:rsidRPr="00000000" w14:paraId="0000026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Сделать выводы о влиянии размера mini-batch’а в методе стохастического градиента на качество обучения.</w:t>
      </w:r>
    </w:p>
    <w:p w:rsidR="00000000" w:rsidDel="00000000" w:rsidP="00000000" w:rsidRDefault="00000000" w:rsidRPr="00000000" w14:paraId="0000026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pacing w:line="36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4.11. Сравнение методов обучения</w:t>
      </w:r>
    </w:p>
    <w:p w:rsidR="00000000" w:rsidDel="00000000" w:rsidP="00000000" w:rsidRDefault="00000000" w:rsidRPr="00000000" w14:paraId="0000026E">
      <w:pPr>
        <w:spacing w:line="36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а) Сравнение числа эпох обучения</w:t>
      </w:r>
    </w:p>
    <w:p w:rsidR="00000000" w:rsidDel="00000000" w:rsidP="00000000" w:rsidRDefault="00000000" w:rsidRPr="00000000" w14:paraId="0000026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Построить столбиковую диаграмму числа эпох обучения (по горизонтальной оси – метод обучения (значения параметров методов взять наилучшими по результатам соответствующего исследования), по вертикальной оси – число эпох обучения).</w:t>
      </w:r>
    </w:p>
    <w:p w:rsidR="00000000" w:rsidDel="00000000" w:rsidP="00000000" w:rsidRDefault="00000000" w:rsidRPr="00000000" w14:paraId="0000027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pacing w:line="36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б) Сравнение качества обученных нейросетевых моделей</w:t>
      </w:r>
    </w:p>
    <w:p w:rsidR="00000000" w:rsidDel="00000000" w:rsidP="00000000" w:rsidRDefault="00000000" w:rsidRPr="00000000" w14:paraId="0000027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Построить столбиковую диаграмму ошибок обученной сети на обучающей и тестовой выборках (по горизонтальной оси – метод обучения (значения параметров методов взять наилучшими по результатам соответствующего исследования), по вертикальной оси – ошибки обученной сети).</w:t>
      </w:r>
    </w:p>
    <w:p w:rsidR="00000000" w:rsidDel="00000000" w:rsidP="00000000" w:rsidRDefault="00000000" w:rsidRPr="00000000" w14:paraId="0000027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pacing w:line="36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в) Выводы</w:t>
      </w:r>
    </w:p>
    <w:p w:rsidR="00000000" w:rsidDel="00000000" w:rsidP="00000000" w:rsidRDefault="00000000" w:rsidRPr="00000000" w14:paraId="0000027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Сделать выводы по результатам сравнения методов обучения (GD, GDM, NAG, SGD, Fletcher-Reeeves, Polak-Ribiere, AdaGrad, RMSProp, AdaDelta, RProp, LM, BFGS, Stochastic GD).</w:t>
      </w:r>
    </w:p>
    <w:p w:rsidR="00000000" w:rsidDel="00000000" w:rsidP="00000000" w:rsidRDefault="00000000" w:rsidRPr="00000000" w14:paraId="0000027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pacing w:line="36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4.12. Исследование влияния способа инициализации весов на качество обучения</w:t>
      </w:r>
    </w:p>
    <w:p w:rsidR="00000000" w:rsidDel="00000000" w:rsidP="00000000" w:rsidRDefault="00000000" w:rsidRPr="00000000" w14:paraId="00000278">
      <w:pPr>
        <w:spacing w:line="36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а) Исследование прямого информационного потока в сети</w:t>
      </w:r>
    </w:p>
    <w:p w:rsidR="00000000" w:rsidDel="00000000" w:rsidP="00000000" w:rsidRDefault="00000000" w:rsidRPr="00000000" w14:paraId="0000027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Для произвольно взятых нейронов из каждого слоя построить графики зависимости среднего значения и с.к.о. (по примерам обучающей выборки) выходов при инициализации весов сети случайными числами, распределёнными по нормальному закону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(0; σ), от значения с.к.о. σ. Отметить на графике значения σ, рассчитанные по методу Хавьера для различных слоёв сети.</w:t>
      </w:r>
    </w:p>
    <w:p w:rsidR="00000000" w:rsidDel="00000000" w:rsidP="00000000" w:rsidRDefault="00000000" w:rsidRPr="00000000" w14:paraId="0000027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pacing w:line="36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б) Исследование обратного информационного потока в сети</w:t>
      </w:r>
    </w:p>
    <w:p w:rsidR="00000000" w:rsidDel="00000000" w:rsidP="00000000" w:rsidRDefault="00000000" w:rsidRPr="00000000" w14:paraId="0000027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Для тех же нейронов построить графики зависимости среднего значения и с.к.о. (по примерам обучающей выборки) двойственных потенциалов при инициализации весов сети случайными числами, распределёнными по нормальному закону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(0; σ), от значения с.к.о. σ. Отметить на графике значения σ, рассчитанные по методу Хавьера для различных слоёв сети.</w:t>
      </w:r>
    </w:p>
    <w:p w:rsidR="00000000" w:rsidDel="00000000" w:rsidP="00000000" w:rsidRDefault="00000000" w:rsidRPr="00000000" w14:paraId="0000027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pacing w:line="36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в) Исследование распределений выходов и двойственных потенциалов нейронов</w:t>
      </w:r>
    </w:p>
    <w:p w:rsidR="00000000" w:rsidDel="00000000" w:rsidP="00000000" w:rsidRDefault="00000000" w:rsidRPr="00000000" w14:paraId="0000027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Построить гистограммы распределения выходов и двойственных потенциалов (по примерам обучающей выборки) тех же нейронов, получаемые: 1) при слишком малых значениях σ; 2) при значениях σ, рассчитанных по методу Хавьера; 3) при слишком больших значениях σ.</w:t>
      </w:r>
    </w:p>
    <w:p w:rsidR="00000000" w:rsidDel="00000000" w:rsidP="00000000" w:rsidRDefault="00000000" w:rsidRPr="00000000" w14:paraId="0000028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pacing w:line="36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г) Кривые обучения</w:t>
      </w:r>
    </w:p>
    <w:p w:rsidR="00000000" w:rsidDel="00000000" w:rsidP="00000000" w:rsidRDefault="00000000" w:rsidRPr="00000000" w14:paraId="0000028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Построить графики зависимости ошибки сети на обучающей и тестовой выборках от времени обучения (кривые обучения) при инициализации весов сети случайными числами, распределёнными по нормальному закону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(0; σ): 1) при слишком малых значениях σ; 2) при значениях σ, рассчитанных по методу Хавьера; 3) при слишком больших значениях σ.</w:t>
      </w:r>
    </w:p>
    <w:p w:rsidR="00000000" w:rsidDel="00000000" w:rsidP="00000000" w:rsidRDefault="00000000" w:rsidRPr="00000000" w14:paraId="00000284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Указание</w:t>
      </w:r>
      <w:r w:rsidDel="00000000" w:rsidR="00000000" w:rsidRPr="00000000">
        <w:rPr>
          <w:rtl w:val="0"/>
        </w:rPr>
        <w:t xml:space="preserve">: для обучения использовать простой градиентный метод, параметр скорости обучения выбрать наилучшим по результатам исследований п. 4.2.</w:t>
      </w:r>
    </w:p>
    <w:p w:rsidR="00000000" w:rsidDel="00000000" w:rsidP="00000000" w:rsidRDefault="00000000" w:rsidRPr="00000000" w14:paraId="0000028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spacing w:line="36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д) Заполнить таблицу по результатам обучения</w:t>
      </w:r>
    </w:p>
    <w:tbl>
      <w:tblPr>
        <w:tblStyle w:val="Table15"/>
        <w:tblW w:w="9747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1"/>
        <w:gridCol w:w="1942"/>
        <w:gridCol w:w="2127"/>
        <w:gridCol w:w="2409"/>
        <w:gridCol w:w="2268"/>
        <w:tblGridChange w:id="0">
          <w:tblGrid>
            <w:gridCol w:w="1001"/>
            <w:gridCol w:w="1942"/>
            <w:gridCol w:w="2127"/>
            <w:gridCol w:w="2409"/>
            <w:gridCol w:w="226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8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№ п/п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Распределение начальных весов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С.к.о. начальных весов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Средняя ошибка на обучающей выборке ± с.к.о.,</w:t>
            </w:r>
            <w:r w:rsidDel="00000000" w:rsidR="00000000" w:rsidRPr="00000000">
              <w:rPr>
                <w:sz w:val="36.66666666666667"/>
                <w:szCs w:val="36.66666666666667"/>
                <w:vertAlign w:val="subscript"/>
              </w:rPr>
              <w:pict>
                <v:shape id="_x0000_i1025" style="width:75.2pt;height:20.4pt" o:ole="" type="#_x0000_t75">
                  <v:imagedata r:id="rId1" o:title=""/>
                </v:shape>
                <o:OLEObject DrawAspect="Content" r:id="rId2" ObjectID="_1771604270" ProgID="Equation.3" ShapeID="_x0000_i1025" Type="Embed"/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Средняя ошибка на тестовой выборке ± с.к.о.,</w:t>
            </w:r>
            <w:r w:rsidDel="00000000" w:rsidR="00000000" w:rsidRPr="00000000">
              <w:rPr>
                <w:sz w:val="36.66666666666667"/>
                <w:szCs w:val="36.66666666666667"/>
                <w:vertAlign w:val="subscript"/>
              </w:rPr>
              <w:pict>
                <v:shape id="_x0000_i1026" style="width:79.5pt;height:19.35pt" o:ole="" type="#_x0000_t75">
                  <v:imagedata r:id="rId3" o:title=""/>
                </v:shape>
                <o:OLEObject DrawAspect="Content" r:id="rId4" ObjectID="_1771604271" ProgID="Equation.3" ShapeID="_x0000_i1026" Type="Embed"/>
              </w:pic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8C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D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Равномерное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8E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F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0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91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2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Нормальное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4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5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96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7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Усеченное нормальное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9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A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9B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C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Равномерное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9D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E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F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A0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1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Нормальное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3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4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A5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6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Усеченное нормальное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8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9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AA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B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Равномерное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AC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D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E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AF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0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Нормальное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2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3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B4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5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Усеченное нормальное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7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8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9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Указание 1</w:t>
      </w:r>
      <w:r w:rsidDel="00000000" w:rsidR="00000000" w:rsidRPr="00000000">
        <w:rPr>
          <w:rtl w:val="0"/>
        </w:rPr>
        <w:t xml:space="preserve">: для обучения использовать простой градиентный метод, параметр скорости обучения выбрать наилучшим по результатам исследований п. 4.2.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Указание 2</w:t>
      </w:r>
      <w:r w:rsidDel="00000000" w:rsidR="00000000" w:rsidRPr="00000000">
        <w:rPr>
          <w:rtl w:val="0"/>
        </w:rPr>
        <w:t xml:space="preserve">: для расчета среднего значения и с.к.о. ошибки обученной сети проводить многократное (не менее 10 раз) обучение из различных начальных точек.</w:t>
      </w:r>
    </w:p>
    <w:p w:rsidR="00000000" w:rsidDel="00000000" w:rsidP="00000000" w:rsidRDefault="00000000" w:rsidRPr="00000000" w14:paraId="000002B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pacing w:line="36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е) Выводы</w:t>
      </w:r>
    </w:p>
    <w:p w:rsidR="00000000" w:rsidDel="00000000" w:rsidP="00000000" w:rsidRDefault="00000000" w:rsidRPr="00000000" w14:paraId="000002B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Сделать выводы о влиянии способа инициализации весов на качество обучения.</w:t>
      </w:r>
    </w:p>
    <w:p w:rsidR="00000000" w:rsidDel="00000000" w:rsidP="00000000" w:rsidRDefault="00000000" w:rsidRPr="00000000" w14:paraId="000002B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spacing w:line="36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4.13. Методы кросс-валидации</w:t>
      </w:r>
    </w:p>
    <w:p w:rsidR="00000000" w:rsidDel="00000000" w:rsidP="00000000" w:rsidRDefault="00000000" w:rsidRPr="00000000" w14:paraId="000002C1">
      <w:pPr>
        <w:spacing w:line="36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а) Заполнить таблицу по результатам кросс-валидации различными методами</w:t>
      </w:r>
    </w:p>
    <w:tbl>
      <w:tblPr>
        <w:tblStyle w:val="Table16"/>
        <w:tblW w:w="10031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35"/>
        <w:gridCol w:w="1984"/>
        <w:gridCol w:w="2977"/>
        <w:gridCol w:w="2835"/>
        <w:tblGridChange w:id="0">
          <w:tblGrid>
            <w:gridCol w:w="2235"/>
            <w:gridCol w:w="1984"/>
            <w:gridCol w:w="2977"/>
            <w:gridCol w:w="283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C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Метод кросс-валидации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Число запусков обучения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Средняя ошибка на обучающей выборке ± с.к.о.,</w:t>
            </w:r>
            <w:r w:rsidDel="00000000" w:rsidR="00000000" w:rsidRPr="00000000">
              <w:rPr>
                <w:sz w:val="36.66666666666667"/>
                <w:szCs w:val="36.66666666666667"/>
                <w:vertAlign w:val="subscript"/>
              </w:rPr>
              <w:pict>
                <v:shape id="_x0000_i1027" style="width:75.2pt;height:20.4pt" o:ole="" type="#_x0000_t75">
                  <v:imagedata r:id="rId5" o:title=""/>
                </v:shape>
                <o:OLEObject DrawAspect="Content" r:id="rId6" ObjectID="_1771604272" ProgID="Equation.3" ShapeID="_x0000_i1027" Type="Embed"/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Средняя ошибка на тестовой выборке ± с.к.о.,</w:t>
            </w:r>
            <w:r w:rsidDel="00000000" w:rsidR="00000000" w:rsidRPr="00000000">
              <w:rPr>
                <w:sz w:val="36.66666666666667"/>
                <w:szCs w:val="36.66666666666667"/>
                <w:vertAlign w:val="subscript"/>
              </w:rPr>
              <w:pict>
                <v:shape id="_x0000_i1028" style="width:79.5pt;height:19.35pt" o:ole="" type="#_x0000_t75">
                  <v:imagedata r:id="rId7" o:title=""/>
                </v:shape>
                <o:OLEObject DrawAspect="Content" r:id="rId8" ObjectID="_1771604273" ProgID="Equation.3" ShapeID="_x0000_i1028" Type="Embed"/>
              </w:pic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C6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Монте-Карло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7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8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9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CA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Holdout 60/30/10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B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C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D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CE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10-fold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F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0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1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D2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LOOCV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3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4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5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6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Указание 1</w:t>
      </w:r>
      <w:r w:rsidDel="00000000" w:rsidR="00000000" w:rsidRPr="00000000">
        <w:rPr>
          <w:rtl w:val="0"/>
        </w:rPr>
        <w:t xml:space="preserve">: для обучения использовать простой градиентный метод, параметр скорости обучения выбрать наилучшим по результатам исследований п. 4.2.</w:t>
      </w:r>
    </w:p>
    <w:p w:rsidR="00000000" w:rsidDel="00000000" w:rsidP="00000000" w:rsidRDefault="00000000" w:rsidRPr="00000000" w14:paraId="000002D7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Указание 2</w:t>
      </w:r>
      <w:r w:rsidDel="00000000" w:rsidR="00000000" w:rsidRPr="00000000">
        <w:rPr>
          <w:rtl w:val="0"/>
        </w:rPr>
        <w:t xml:space="preserve">: инициализацию сети провести один раз наилучшим методом по результатам исследований п. 4.12, запуски процедуры обучения каждый раз проводить из одной и той же начальной точки.</w:t>
      </w:r>
    </w:p>
    <w:p w:rsidR="00000000" w:rsidDel="00000000" w:rsidP="00000000" w:rsidRDefault="00000000" w:rsidRPr="00000000" w14:paraId="000002D8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Указание 3</w:t>
      </w:r>
      <w:r w:rsidDel="00000000" w:rsidR="00000000" w:rsidRPr="00000000">
        <w:rPr>
          <w:rtl w:val="0"/>
        </w:rPr>
        <w:t xml:space="preserve">: Внутри каждого фолда кросс-валидации разбивать обучающие данные на обучающую и валидационную выборки в отношении 70/30.</w:t>
      </w:r>
    </w:p>
    <w:p w:rsidR="00000000" w:rsidDel="00000000" w:rsidP="00000000" w:rsidRDefault="00000000" w:rsidRPr="00000000" w14:paraId="000002D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spacing w:line="36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б) Исследование k-fold кросс-валидации</w:t>
      </w:r>
    </w:p>
    <w:p w:rsidR="00000000" w:rsidDel="00000000" w:rsidP="00000000" w:rsidRDefault="00000000" w:rsidRPr="00000000" w14:paraId="000002D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Построить графики зависимости среднего значения и с.к.о. (по фолдам) ошибки обученной сети на обучающей и тестовой выборках от числа фолдов </w:t>
      </w:r>
      <w:r w:rsidDel="00000000" w:rsidR="00000000" w:rsidRPr="00000000">
        <w:rPr>
          <w:i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D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spacing w:line="36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в) Выводы</w:t>
      </w:r>
    </w:p>
    <w:p w:rsidR="00000000" w:rsidDel="00000000" w:rsidP="00000000" w:rsidRDefault="00000000" w:rsidRPr="00000000" w14:paraId="000002D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Сделать выводы по результатам исследований различных способов кросс-валидации.</w:t>
      </w:r>
    </w:p>
    <w:p w:rsidR="00000000" w:rsidDel="00000000" w:rsidP="00000000" w:rsidRDefault="00000000" w:rsidRPr="00000000" w14:paraId="000002D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spacing w:line="36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4.14. Исследование различных архитектур нейронных сетей</w:t>
      </w:r>
    </w:p>
    <w:p w:rsidR="00000000" w:rsidDel="00000000" w:rsidP="00000000" w:rsidRDefault="00000000" w:rsidRPr="00000000" w14:paraId="000002E1">
      <w:pPr>
        <w:spacing w:line="36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а) Исследование зависимости качества обучения от числа нейронов в скрытых слоях</w:t>
      </w:r>
    </w:p>
    <w:p w:rsidR="00000000" w:rsidDel="00000000" w:rsidP="00000000" w:rsidRDefault="00000000" w:rsidRPr="00000000" w14:paraId="000002E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Провести обучение нейронных сетей с различным числом нейронов в скрытых слоях. По результатам обучения заполнить таблицу.</w:t>
      </w:r>
    </w:p>
    <w:tbl>
      <w:tblPr>
        <w:tblStyle w:val="Table17"/>
        <w:tblW w:w="10031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98"/>
        <w:gridCol w:w="2921"/>
        <w:gridCol w:w="2977"/>
        <w:gridCol w:w="2835"/>
        <w:tblGridChange w:id="0">
          <w:tblGrid>
            <w:gridCol w:w="1298"/>
            <w:gridCol w:w="2921"/>
            <w:gridCol w:w="2977"/>
            <w:gridCol w:w="283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E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№ п/п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Число нейронов в скрытых слоях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Средняя ошибка на обучающей выборке ± с.к.о.,</w:t>
            </w:r>
            <w:r w:rsidDel="00000000" w:rsidR="00000000" w:rsidRPr="00000000">
              <w:rPr>
                <w:sz w:val="36.66666666666667"/>
                <w:szCs w:val="36.66666666666667"/>
                <w:vertAlign w:val="subscript"/>
              </w:rPr>
              <w:pict>
                <v:shape id="_x0000_i1029" style="width:75.2pt;height:20.4pt" o:ole="" type="#_x0000_t75">
                  <v:imagedata r:id="rId9" o:title=""/>
                </v:shape>
                <o:OLEObject DrawAspect="Content" r:id="rId10" ObjectID="_1771604274" ProgID="Equation.3" ShapeID="_x0000_i1029" Type="Embed"/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Средняя ошибка на тестовой выборке ± с.к.о.,</w:t>
            </w:r>
            <w:r w:rsidDel="00000000" w:rsidR="00000000" w:rsidRPr="00000000">
              <w:rPr>
                <w:sz w:val="36.66666666666667"/>
                <w:szCs w:val="36.66666666666667"/>
                <w:vertAlign w:val="subscript"/>
              </w:rPr>
              <w:pict>
                <v:shape id="_x0000_i1030" style="width:79.5pt;height:19.35pt" o:ole="" type="#_x0000_t75">
                  <v:imagedata r:id="rId11" o:title=""/>
                </v:shape>
                <o:OLEObject DrawAspect="Content" r:id="rId12" ObjectID="_1771604275" ProgID="Equation.3" ShapeID="_x0000_i1030" Type="Embed"/>
              </w:pic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E7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8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9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A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EB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C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D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E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EF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0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1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2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F3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4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5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6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F7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8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9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A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FB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C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D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E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F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Указание 1</w:t>
      </w:r>
      <w:r w:rsidDel="00000000" w:rsidR="00000000" w:rsidRPr="00000000">
        <w:rPr>
          <w:rtl w:val="0"/>
        </w:rPr>
        <w:t xml:space="preserve">: при выполнении пп. а)–б) для обучения использовать метод сопряженных градиентов, Левенберга-Маркардта или BFGS.</w:t>
      </w:r>
    </w:p>
    <w:p w:rsidR="00000000" w:rsidDel="00000000" w:rsidP="00000000" w:rsidRDefault="00000000" w:rsidRPr="00000000" w14:paraId="00000300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Указание 2</w:t>
      </w:r>
      <w:r w:rsidDel="00000000" w:rsidR="00000000" w:rsidRPr="00000000">
        <w:rPr>
          <w:rtl w:val="0"/>
        </w:rPr>
        <w:t xml:space="preserve">: при выполнении пп. а)–б) среднее значение и с.к.о. ошибок на обучающей и тестовой выборках считать по результатам 10-fold кросс-валидации, внутри каждого фолда разбивать обучающие данные на обучающую и валидационную выборки в отношении 70/30.</w:t>
      </w:r>
    </w:p>
    <w:p w:rsidR="00000000" w:rsidDel="00000000" w:rsidP="00000000" w:rsidRDefault="00000000" w:rsidRPr="00000000" w14:paraId="0000030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spacing w:line="36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б) Исследование зависимости качества обучения от активационных характеристик нейронов</w:t>
      </w:r>
    </w:p>
    <w:p w:rsidR="00000000" w:rsidDel="00000000" w:rsidP="00000000" w:rsidRDefault="00000000" w:rsidRPr="00000000" w14:paraId="0000030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Для наилучшей архитектуры, найденной в п. а), провести обучение сети при различных активационных характеристиках нейронов скрытых слоёв. По результатам обучения заполнить таблицу.</w:t>
      </w:r>
    </w:p>
    <w:tbl>
      <w:tblPr>
        <w:tblStyle w:val="Table18"/>
        <w:tblW w:w="10031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60"/>
        <w:gridCol w:w="3685"/>
        <w:gridCol w:w="3686"/>
        <w:tblGridChange w:id="0">
          <w:tblGrid>
            <w:gridCol w:w="2660"/>
            <w:gridCol w:w="3685"/>
            <w:gridCol w:w="3686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АХ нейронов </w:t>
            </w:r>
          </w:p>
          <w:p w:rsidR="00000000" w:rsidDel="00000000" w:rsidP="00000000" w:rsidRDefault="00000000" w:rsidRPr="00000000" w14:paraId="000003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скрытых слоёв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Средняя ошибка на обучающей выборке ± с.к.о.,</w:t>
            </w:r>
            <w:r w:rsidDel="00000000" w:rsidR="00000000" w:rsidRPr="00000000">
              <w:rPr>
                <w:sz w:val="36.66666666666667"/>
                <w:szCs w:val="36.66666666666667"/>
                <w:vertAlign w:val="subscript"/>
              </w:rPr>
              <w:pict>
                <v:shape id="_x0000_i1031" style="width:75.2pt;height:20.4pt" o:ole="" type="#_x0000_t75">
                  <v:imagedata r:id="rId13" o:title=""/>
                </v:shape>
                <o:OLEObject DrawAspect="Content" r:id="rId14" ObjectID="_1771604276" ProgID="Equation.3" ShapeID="_x0000_i1031" Type="Embed"/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Средняя ошибка на тестовой выборке ± с.к.о.,</w:t>
            </w:r>
            <w:r w:rsidDel="00000000" w:rsidR="00000000" w:rsidRPr="00000000">
              <w:rPr>
                <w:sz w:val="36.66666666666667"/>
                <w:szCs w:val="36.66666666666667"/>
                <w:vertAlign w:val="subscript"/>
              </w:rPr>
              <w:pict>
                <v:shape id="_x0000_i1032" style="width:79.5pt;height:19.35pt" o:ole="" type="#_x0000_t75">
                  <v:imagedata r:id="rId15" o:title=""/>
                </v:shape>
                <o:OLEObject DrawAspect="Content" r:id="rId16" ObjectID="_1771604277" ProgID="Equation.3" ShapeID="_x0000_i1032" Type="Embed"/>
              </w:pic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08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logistic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9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A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0B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tanh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C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D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0E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F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0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11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softsign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2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3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14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softplus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5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6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spacing w:line="36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4.15. L</w:t>
      </w:r>
      <w:r w:rsidDel="00000000" w:rsidR="00000000" w:rsidRPr="00000000">
        <w:rPr>
          <w:i w:val="1"/>
          <w:vertAlign w:val="subscript"/>
          <w:rtl w:val="0"/>
        </w:rPr>
        <w:t xml:space="preserve">1</w:t>
      </w:r>
      <w:r w:rsidDel="00000000" w:rsidR="00000000" w:rsidRPr="00000000">
        <w:rPr>
          <w:i w:val="1"/>
          <w:rtl w:val="0"/>
        </w:rPr>
        <w:t xml:space="preserve"> и L</w:t>
      </w:r>
      <w:r w:rsidDel="00000000" w:rsidR="00000000" w:rsidRPr="00000000">
        <w:rPr>
          <w:i w:val="1"/>
          <w:vertAlign w:val="subscript"/>
          <w:rtl w:val="0"/>
        </w:rPr>
        <w:t xml:space="preserve">2</w:t>
      </w:r>
      <w:r w:rsidDel="00000000" w:rsidR="00000000" w:rsidRPr="00000000">
        <w:rPr>
          <w:i w:val="1"/>
          <w:rtl w:val="0"/>
        </w:rPr>
        <w:t xml:space="preserve"> регуляризация весов</w:t>
      </w:r>
    </w:p>
    <w:p w:rsidR="00000000" w:rsidDel="00000000" w:rsidP="00000000" w:rsidRDefault="00000000" w:rsidRPr="00000000" w14:paraId="00000319">
      <w:pPr>
        <w:spacing w:line="36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а) Исследование зависимости качества обученной сети от параметра регуляризации</w:t>
      </w:r>
    </w:p>
    <w:p w:rsidR="00000000" w:rsidDel="00000000" w:rsidP="00000000" w:rsidRDefault="00000000" w:rsidRPr="00000000" w14:paraId="0000031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Построить график зависимости ошибки обученной сети на обучающей и тестовой выборках от значения параметра λ: 1) при </w:t>
      </w:r>
      <w:r w:rsidDel="00000000" w:rsidR="00000000" w:rsidRPr="00000000">
        <w:rPr>
          <w:i w:val="1"/>
          <w:rtl w:val="0"/>
        </w:rPr>
        <w:t xml:space="preserve">L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-регуляризации весов; 2) при </w:t>
      </w:r>
      <w:r w:rsidDel="00000000" w:rsidR="00000000" w:rsidRPr="00000000">
        <w:rPr>
          <w:i w:val="1"/>
          <w:rtl w:val="0"/>
        </w:rPr>
        <w:t xml:space="preserve">L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-регуляризации весов.</w:t>
      </w:r>
    </w:p>
    <w:p w:rsidR="00000000" w:rsidDel="00000000" w:rsidP="00000000" w:rsidRDefault="00000000" w:rsidRPr="00000000" w14:paraId="0000031B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Указание</w:t>
      </w:r>
      <w:r w:rsidDel="00000000" w:rsidR="00000000" w:rsidRPr="00000000">
        <w:rPr>
          <w:rtl w:val="0"/>
        </w:rPr>
        <w:t xml:space="preserve">: исследования в пп. а)–в) проводить для лучшей архитектуры, найденной в п. 4.14, для обучения использовать один из градиентных методов с адаптивным шагом, параметры метода выбрать наилучшими по результатам исследований пп. 4.5–4.7.</w:t>
      </w:r>
    </w:p>
    <w:p w:rsidR="00000000" w:rsidDel="00000000" w:rsidP="00000000" w:rsidRDefault="00000000" w:rsidRPr="00000000" w14:paraId="0000031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spacing w:line="36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б) Исследование зависимости нормы вектора синаптических коэффициентов от параметра регуляризации</w:t>
      </w:r>
    </w:p>
    <w:p w:rsidR="00000000" w:rsidDel="00000000" w:rsidP="00000000" w:rsidRDefault="00000000" w:rsidRPr="00000000" w14:paraId="0000031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Построить графики зависимости </w:t>
      </w:r>
      <w:r w:rsidDel="00000000" w:rsidR="00000000" w:rsidRPr="00000000">
        <w:rPr>
          <w:i w:val="1"/>
          <w:rtl w:val="0"/>
        </w:rPr>
        <w:t xml:space="preserve">L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i w:val="1"/>
          <w:rtl w:val="0"/>
        </w:rPr>
        <w:t xml:space="preserve">L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нормы вектора синаптических коэффициентов обученной сети от параметра λ: 1) при </w:t>
      </w:r>
      <w:r w:rsidDel="00000000" w:rsidR="00000000" w:rsidRPr="00000000">
        <w:rPr>
          <w:i w:val="1"/>
          <w:rtl w:val="0"/>
        </w:rPr>
        <w:t xml:space="preserve">L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-регуляризации; 2) при </w:t>
      </w:r>
      <w:r w:rsidDel="00000000" w:rsidR="00000000" w:rsidRPr="00000000">
        <w:rPr>
          <w:i w:val="1"/>
          <w:rtl w:val="0"/>
        </w:rPr>
        <w:t xml:space="preserve">L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-регуляризации.</w:t>
      </w:r>
    </w:p>
    <w:p w:rsidR="00000000" w:rsidDel="00000000" w:rsidP="00000000" w:rsidRDefault="00000000" w:rsidRPr="00000000" w14:paraId="0000031F">
      <w:pPr>
        <w:spacing w:line="36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в) Сравнение кривых обучения при различных значениях параметра регуляризации</w:t>
      </w:r>
    </w:p>
    <w:p w:rsidR="00000000" w:rsidDel="00000000" w:rsidP="00000000" w:rsidRDefault="00000000" w:rsidRPr="00000000" w14:paraId="00000320">
      <w:pPr>
        <w:spacing w:line="360" w:lineRule="auto"/>
        <w:jc w:val="both"/>
        <w:rPr>
          <w:b w:val="1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При фиксированных значениях параметра λ (λ ≈ 0, λ &gt; 0, λ &gt;&gt; 0) построить графики зависимости </w:t>
          </w:r>
        </w:sdtContent>
      </w:sdt>
      <w:r w:rsidDel="00000000" w:rsidR="00000000" w:rsidRPr="00000000">
        <w:rPr>
          <w:i w:val="1"/>
          <w:rtl w:val="0"/>
        </w:rPr>
        <w:t xml:space="preserve">L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i w:val="1"/>
          <w:rtl w:val="0"/>
        </w:rPr>
        <w:t xml:space="preserve">L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нормы вектора синаптических коэффициентов сети от времени обучения.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spacing w:line="36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г) Выводы</w:t>
      </w:r>
    </w:p>
    <w:p w:rsidR="00000000" w:rsidDel="00000000" w:rsidP="00000000" w:rsidRDefault="00000000" w:rsidRPr="00000000" w14:paraId="0000032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Сделать выводы по результатам использования </w:t>
      </w:r>
      <w:r w:rsidDel="00000000" w:rsidR="00000000" w:rsidRPr="00000000">
        <w:rPr>
          <w:i w:val="1"/>
          <w:rtl w:val="0"/>
        </w:rPr>
        <w:t xml:space="preserve">L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i w:val="1"/>
          <w:rtl w:val="0"/>
        </w:rPr>
        <w:t xml:space="preserve">L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регуляризации весов.</w:t>
      </w:r>
    </w:p>
    <w:p w:rsidR="00000000" w:rsidDel="00000000" w:rsidP="00000000" w:rsidRDefault="00000000" w:rsidRPr="00000000" w14:paraId="0000032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spacing w:line="36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4.16. Инъекция шума</w:t>
      </w:r>
    </w:p>
    <w:p w:rsidR="00000000" w:rsidDel="00000000" w:rsidP="00000000" w:rsidRDefault="00000000" w:rsidRPr="00000000" w14:paraId="00000326">
      <w:pPr>
        <w:spacing w:line="36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а) Исследование зависимости качества обученной сети от параметра зашумления</w:t>
      </w:r>
    </w:p>
    <w:p w:rsidR="00000000" w:rsidDel="00000000" w:rsidP="00000000" w:rsidRDefault="00000000" w:rsidRPr="00000000" w14:paraId="0000032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Построить графики зависимости ошибки обученной сети на обучающей и тестовой выборках от с.к.о. σ шума при: 1) зашумлении входов; 2) зашумлении градиентов.</w:t>
      </w:r>
    </w:p>
    <w:p w:rsidR="00000000" w:rsidDel="00000000" w:rsidP="00000000" w:rsidRDefault="00000000" w:rsidRPr="00000000" w14:paraId="00000328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Указание 1</w:t>
      </w:r>
      <w:r w:rsidDel="00000000" w:rsidR="00000000" w:rsidRPr="00000000">
        <w:rPr>
          <w:rtl w:val="0"/>
        </w:rPr>
        <w:t xml:space="preserve">: шум генерировать из нормального распределения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(0; σ).</w:t>
      </w:r>
    </w:p>
    <w:p w:rsidR="00000000" w:rsidDel="00000000" w:rsidP="00000000" w:rsidRDefault="00000000" w:rsidRPr="00000000" w14:paraId="00000329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Указание 2</w:t>
      </w:r>
      <w:r w:rsidDel="00000000" w:rsidR="00000000" w:rsidRPr="00000000">
        <w:rPr>
          <w:rtl w:val="0"/>
        </w:rPr>
        <w:t xml:space="preserve">: исследования в пп. а)–б) проводить для лучшей архитектуры, найденной в п. 4.14, для обучения использовать один из градиентных методов с адаптивным шагом, параметры метода выбрать наилучшими по результатам исследований пп. 4.5–4.7.</w:t>
      </w:r>
    </w:p>
    <w:p w:rsidR="00000000" w:rsidDel="00000000" w:rsidP="00000000" w:rsidRDefault="00000000" w:rsidRPr="00000000" w14:paraId="0000032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spacing w:line="36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б) Сравнение кривых обучения</w:t>
      </w:r>
    </w:p>
    <w:p w:rsidR="00000000" w:rsidDel="00000000" w:rsidP="00000000" w:rsidRDefault="00000000" w:rsidRPr="00000000" w14:paraId="0000032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Построить кривые обучения на обучающей, валидационной и тестовой выборках при обучении: 1) без зашумления; 2) с зашумлением входов; 3) с зашумлением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градиентов; 4) с зашумлением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входов и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градиентов.</w:t>
      </w:r>
    </w:p>
    <w:p w:rsidR="00000000" w:rsidDel="00000000" w:rsidP="00000000" w:rsidRDefault="00000000" w:rsidRPr="00000000" w14:paraId="0000032D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Указание</w:t>
      </w:r>
      <w:r w:rsidDel="00000000" w:rsidR="00000000" w:rsidRPr="00000000">
        <w:rPr>
          <w:rtl w:val="0"/>
        </w:rPr>
        <w:t xml:space="preserve">: шум генерировать из нормального распределения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(0; σ), использовать с.к.о. шума σ, при котором наблюдается наименьшая ошибка сети (по результатам исследований в п. а)) либо задать произвольно.</w:t>
      </w:r>
    </w:p>
    <w:p w:rsidR="00000000" w:rsidDel="00000000" w:rsidP="00000000" w:rsidRDefault="00000000" w:rsidRPr="00000000" w14:paraId="0000032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spacing w:line="36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в) Выводы</w:t>
      </w:r>
    </w:p>
    <w:p w:rsidR="00000000" w:rsidDel="00000000" w:rsidP="00000000" w:rsidRDefault="00000000" w:rsidRPr="00000000" w14:paraId="0000033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Сделать выводы по результатам использования инъекции шума.</w:t>
      </w:r>
    </w:p>
    <w:p w:rsidR="00000000" w:rsidDel="00000000" w:rsidP="00000000" w:rsidRDefault="00000000" w:rsidRPr="00000000" w14:paraId="0000033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V. Исследование обученной нейросетевой модели</w:t>
      </w:r>
    </w:p>
    <w:p w:rsidR="00000000" w:rsidDel="00000000" w:rsidP="00000000" w:rsidRDefault="00000000" w:rsidRPr="00000000" w14:paraId="00000333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Указание:</w:t>
      </w:r>
      <w:r w:rsidDel="00000000" w:rsidR="00000000" w:rsidRPr="00000000">
        <w:rPr>
          <w:rtl w:val="0"/>
        </w:rPr>
        <w:t xml:space="preserve"> среди всех построенных в пп. 4.2–4.16 нейросетевых моделей выбрать модель с наименьшими значениями ошибок на обучающей и валидационной выборках.</w:t>
      </w:r>
    </w:p>
    <w:p w:rsidR="00000000" w:rsidDel="00000000" w:rsidP="00000000" w:rsidRDefault="00000000" w:rsidRPr="00000000" w14:paraId="00000334">
      <w:pPr>
        <w:spacing w:line="360" w:lineRule="auto"/>
        <w:jc w:val="both"/>
        <w:rPr>
          <w:b w:val="1"/>
        </w:rPr>
      </w:pPr>
      <w:r w:rsidDel="00000000" w:rsidR="00000000" w:rsidRPr="00000000">
        <w:rPr>
          <w:i w:val="1"/>
          <w:rtl w:val="0"/>
        </w:rPr>
        <w:t xml:space="preserve">5.1.Исследование качества обученной модели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Для задач регрессии</w:t>
      </w:r>
      <w:r w:rsidDel="00000000" w:rsidR="00000000" w:rsidRPr="00000000">
        <w:rPr>
          <w:rtl w:val="0"/>
        </w:rPr>
        <w:t xml:space="preserve">: построить диаграммы рассеяния в пространстве «выход модели – желаемый выход» для обучающей и тестовой выборок, построить линейные регрессии выхода модели на желаемый выход, рассчитать коэффициенты детерминации линейных регрессионных моделей для обучающей и тестовой выборок. Построить гистограммы распределения ошибок сети на примерах обучающей и тестовой выборок. </w:t>
      </w:r>
    </w:p>
    <w:p w:rsidR="00000000" w:rsidDel="00000000" w:rsidP="00000000" w:rsidRDefault="00000000" w:rsidRPr="00000000" w14:paraId="00000336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Для задач классификации</w:t>
      </w:r>
      <w:r w:rsidDel="00000000" w:rsidR="00000000" w:rsidRPr="00000000">
        <w:rPr>
          <w:rtl w:val="0"/>
        </w:rPr>
        <w:t xml:space="preserve">: построить матрицы ошибок (confusion matrix) нейросетевого классификатора и рассчитать ошибки классификации (отношение числа неправильно классифицированных примеров к общему числу примеров) на обучающей и тестовой выборках.</w:t>
      </w:r>
    </w:p>
    <w:p w:rsidR="00000000" w:rsidDel="00000000" w:rsidP="00000000" w:rsidRDefault="00000000" w:rsidRPr="00000000" w14:paraId="00000337">
      <w:pPr>
        <w:spacing w:line="360" w:lineRule="auto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spacing w:line="36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5.2. Оценка важности признаков</w:t>
      </w:r>
    </w:p>
    <w:p w:rsidR="00000000" w:rsidDel="00000000" w:rsidP="00000000" w:rsidRDefault="00000000" w:rsidRPr="00000000" w14:paraId="0000033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Визуализировать матрицу синаптических коэффициентов 1-го слоя обученной сети (использовать heatmap). Сделать предположения о важности используемых признаков для решения поставленной задачи по результатам визуального анализа.</w:t>
      </w:r>
    </w:p>
    <w:p w:rsidR="00000000" w:rsidDel="00000000" w:rsidP="00000000" w:rsidRDefault="00000000" w:rsidRPr="00000000" w14:paraId="0000033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spacing w:line="36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5.3. Выводы</w:t>
      </w:r>
    </w:p>
    <w:p w:rsidR="00000000" w:rsidDel="00000000" w:rsidP="00000000" w:rsidRDefault="00000000" w:rsidRPr="00000000" w14:paraId="0000033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Сделать выводы о качестве и применимости построенной нейросетевой модели для решения рассматриваемой задачи.</w:t>
      </w:r>
    </w:p>
    <w:p w:rsidR="00000000" w:rsidDel="00000000" w:rsidP="00000000" w:rsidRDefault="00000000" w:rsidRPr="00000000" w14:paraId="0000033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sectPr>
      <w:footerReference r:id="rId24" w:type="default"/>
      <w:footerReference r:id="rId25" w:type="even"/>
      <w:pgSz w:h="16838" w:w="11906" w:orient="portrait"/>
      <w:pgMar w:bottom="1134" w:top="1134" w:left="1134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Gungsuh"/>
  <w:font w:name="Book Antiqua">
    <w:embedRegular w:fontKey="{00000000-0000-0000-0000-000000000000}" r:id="rId17" w:subsetted="0"/>
    <w:embedBold w:fontKey="{00000000-0000-0000-0000-000000000000}" r:id="rId18" w:subsetted="0"/>
    <w:embedItalic w:fontKey="{00000000-0000-0000-0000-000000000000}" r:id="rId19" w:subsetted="0"/>
    <w:embedBoldItalic w:fontKey="{00000000-0000-0000-0000-000000000000}" r:id="rId2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line="360" w:lineRule="auto"/>
      <w:jc w:val="center"/>
    </w:pPr>
    <w:rPr>
      <w:b w:val="1"/>
      <w:sz w:val="72"/>
      <w:szCs w:val="72"/>
    </w:rPr>
  </w:style>
  <w:style w:type="paragraph" w:styleId="Heading4">
    <w:name w:val="heading 4"/>
    <w:basedOn w:val="Normal"/>
    <w:next w:val="Normal"/>
    <w:pPr>
      <w:keepNext w:val="1"/>
      <w:spacing w:line="360" w:lineRule="auto"/>
      <w:jc w:val="center"/>
    </w:pPr>
    <w:rPr>
      <w:b w:val="1"/>
      <w:sz w:val="32"/>
      <w:szCs w:val="32"/>
    </w:rPr>
  </w:style>
  <w:style w:type="paragraph" w:styleId="Heading5">
    <w:name w:val="heading 5"/>
    <w:basedOn w:val="Normal"/>
    <w:next w:val="Normal"/>
    <w:pPr>
      <w:keepNext w:val="1"/>
      <w:spacing w:line="360" w:lineRule="auto"/>
      <w:jc w:val="right"/>
    </w:pPr>
    <w:rPr>
      <w:b w:val="1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BB04A8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 w:val="1"/>
    <w:rsid w:val="00BB04A8"/>
    <w:pPr>
      <w:keepNext w:val="1"/>
      <w:outlineLvl w:val="0"/>
    </w:pPr>
    <w:rPr>
      <w:u w:val="single"/>
    </w:rPr>
  </w:style>
  <w:style w:type="paragraph" w:styleId="3">
    <w:name w:val="heading 3"/>
    <w:basedOn w:val="a"/>
    <w:next w:val="a"/>
    <w:link w:val="30"/>
    <w:qFormat w:val="1"/>
    <w:rsid w:val="00BB04A8"/>
    <w:pPr>
      <w:keepNext w:val="1"/>
      <w:spacing w:line="360" w:lineRule="auto"/>
      <w:jc w:val="center"/>
      <w:outlineLvl w:val="2"/>
    </w:pPr>
    <w:rPr>
      <w:b w:val="1"/>
      <w:bCs w:val="1"/>
      <w:sz w:val="72"/>
    </w:rPr>
  </w:style>
  <w:style w:type="paragraph" w:styleId="4">
    <w:name w:val="heading 4"/>
    <w:basedOn w:val="a"/>
    <w:next w:val="a"/>
    <w:link w:val="40"/>
    <w:qFormat w:val="1"/>
    <w:rsid w:val="00BB04A8"/>
    <w:pPr>
      <w:keepNext w:val="1"/>
      <w:spacing w:line="360" w:lineRule="auto"/>
      <w:jc w:val="center"/>
      <w:outlineLvl w:val="3"/>
    </w:pPr>
    <w:rPr>
      <w:b w:val="1"/>
      <w:bCs w:val="1"/>
      <w:sz w:val="32"/>
    </w:rPr>
  </w:style>
  <w:style w:type="paragraph" w:styleId="5">
    <w:name w:val="heading 5"/>
    <w:basedOn w:val="a"/>
    <w:next w:val="a"/>
    <w:link w:val="50"/>
    <w:qFormat w:val="1"/>
    <w:rsid w:val="00BB04A8"/>
    <w:pPr>
      <w:keepNext w:val="1"/>
      <w:spacing w:line="360" w:lineRule="auto"/>
      <w:jc w:val="right"/>
      <w:outlineLvl w:val="4"/>
    </w:pPr>
    <w:rPr>
      <w:b w:val="1"/>
      <w:bCs w:val="1"/>
      <w:sz w:val="2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rsid w:val="00BB04A8"/>
    <w:rPr>
      <w:rFonts w:ascii="Times New Roman" w:cs="Times New Roman" w:eastAsia="Times New Roman" w:hAnsi="Times New Roman"/>
      <w:sz w:val="24"/>
      <w:szCs w:val="24"/>
      <w:u w:val="single"/>
      <w:lang w:eastAsia="ru-RU"/>
    </w:rPr>
  </w:style>
  <w:style w:type="character" w:styleId="30" w:customStyle="1">
    <w:name w:val="Заголовок 3 Знак"/>
    <w:basedOn w:val="a0"/>
    <w:link w:val="3"/>
    <w:rsid w:val="00BB04A8"/>
    <w:rPr>
      <w:rFonts w:ascii="Times New Roman" w:cs="Times New Roman" w:eastAsia="Times New Roman" w:hAnsi="Times New Roman"/>
      <w:b w:val="1"/>
      <w:bCs w:val="1"/>
      <w:sz w:val="72"/>
      <w:szCs w:val="24"/>
      <w:lang w:eastAsia="ru-RU"/>
    </w:rPr>
  </w:style>
  <w:style w:type="character" w:styleId="40" w:customStyle="1">
    <w:name w:val="Заголовок 4 Знак"/>
    <w:basedOn w:val="a0"/>
    <w:link w:val="4"/>
    <w:rsid w:val="00BB04A8"/>
    <w:rPr>
      <w:rFonts w:ascii="Times New Roman" w:cs="Times New Roman" w:eastAsia="Times New Roman" w:hAnsi="Times New Roman"/>
      <w:b w:val="1"/>
      <w:bCs w:val="1"/>
      <w:sz w:val="32"/>
      <w:szCs w:val="24"/>
      <w:lang w:eastAsia="ru-RU"/>
    </w:rPr>
  </w:style>
  <w:style w:type="character" w:styleId="50" w:customStyle="1">
    <w:name w:val="Заголовок 5 Знак"/>
    <w:basedOn w:val="a0"/>
    <w:link w:val="5"/>
    <w:rsid w:val="00BB04A8"/>
    <w:rPr>
      <w:rFonts w:ascii="Times New Roman" w:cs="Times New Roman" w:eastAsia="Times New Roman" w:hAnsi="Times New Roman"/>
      <w:b w:val="1"/>
      <w:bCs w:val="1"/>
      <w:sz w:val="28"/>
      <w:szCs w:val="24"/>
      <w:lang w:eastAsia="ru-RU"/>
    </w:rPr>
  </w:style>
  <w:style w:type="paragraph" w:styleId="a3">
    <w:name w:val="footer"/>
    <w:basedOn w:val="a"/>
    <w:link w:val="a4"/>
    <w:uiPriority w:val="99"/>
    <w:rsid w:val="00BB04A8"/>
    <w:pPr>
      <w:tabs>
        <w:tab w:val="center" w:pos="4677"/>
        <w:tab w:val="right" w:pos="9355"/>
      </w:tabs>
    </w:pPr>
  </w:style>
  <w:style w:type="character" w:styleId="a4" w:customStyle="1">
    <w:name w:val="Нижний колонтитул Знак"/>
    <w:basedOn w:val="a0"/>
    <w:link w:val="a3"/>
    <w:uiPriority w:val="99"/>
    <w:rsid w:val="00BB04A8"/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5">
    <w:name w:val="page number"/>
    <w:basedOn w:val="a0"/>
    <w:rsid w:val="00BB04A8"/>
  </w:style>
  <w:style w:type="paragraph" w:styleId="2">
    <w:name w:val="Body Text 2"/>
    <w:basedOn w:val="a"/>
    <w:link w:val="20"/>
    <w:rsid w:val="00BB04A8"/>
    <w:pPr>
      <w:spacing w:line="360" w:lineRule="auto"/>
      <w:jc w:val="center"/>
    </w:pPr>
    <w:rPr>
      <w:b w:val="1"/>
      <w:bCs w:val="1"/>
    </w:rPr>
  </w:style>
  <w:style w:type="character" w:styleId="20" w:customStyle="1">
    <w:name w:val="Основной текст 2 Знак"/>
    <w:basedOn w:val="a0"/>
    <w:link w:val="2"/>
    <w:rsid w:val="00BB04A8"/>
    <w:rPr>
      <w:rFonts w:ascii="Times New Roman" w:cs="Times New Roman" w:eastAsia="Times New Roman" w:hAnsi="Times New Roman"/>
      <w:b w:val="1"/>
      <w:bCs w:val="1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 w:val="1"/>
    <w:unhideWhenUsed w:val="1"/>
    <w:rsid w:val="00BB04A8"/>
    <w:rPr>
      <w:rFonts w:ascii="Tahoma" w:cs="Tahoma" w:hAnsi="Tahoma"/>
      <w:sz w:val="16"/>
      <w:szCs w:val="16"/>
    </w:rPr>
  </w:style>
  <w:style w:type="character" w:styleId="a7" w:customStyle="1">
    <w:name w:val="Текст выноски Знак"/>
    <w:basedOn w:val="a0"/>
    <w:link w:val="a6"/>
    <w:uiPriority w:val="99"/>
    <w:semiHidden w:val="1"/>
    <w:rsid w:val="00BB04A8"/>
    <w:rPr>
      <w:rFonts w:ascii="Tahoma" w:cs="Tahoma" w:eastAsia="Times New Roman" w:hAnsi="Tahoma"/>
      <w:sz w:val="16"/>
      <w:szCs w:val="16"/>
      <w:lang w:eastAsia="ru-RU"/>
    </w:rPr>
  </w:style>
  <w:style w:type="character" w:styleId="a8">
    <w:name w:val="Placeholder Text"/>
    <w:basedOn w:val="a0"/>
    <w:uiPriority w:val="99"/>
    <w:semiHidden w:val="1"/>
    <w:rsid w:val="008B15DD"/>
    <w:rPr>
      <w:color w:val="808080"/>
    </w:rPr>
  </w:style>
  <w:style w:type="paragraph" w:styleId="a9">
    <w:name w:val="List Paragraph"/>
    <w:basedOn w:val="a"/>
    <w:uiPriority w:val="34"/>
    <w:qFormat w:val="1"/>
    <w:rsid w:val="00F833BF"/>
    <w:pPr>
      <w:ind w:left="720"/>
      <w:contextualSpacing w:val="1"/>
    </w:pPr>
  </w:style>
  <w:style w:type="paragraph" w:styleId="aa">
    <w:name w:val="header"/>
    <w:basedOn w:val="a"/>
    <w:link w:val="ab"/>
    <w:uiPriority w:val="99"/>
    <w:semiHidden w:val="1"/>
    <w:unhideWhenUsed w:val="1"/>
    <w:rsid w:val="00D7262A"/>
    <w:pPr>
      <w:tabs>
        <w:tab w:val="center" w:pos="4677"/>
        <w:tab w:val="right" w:pos="9355"/>
      </w:tabs>
    </w:pPr>
  </w:style>
  <w:style w:type="character" w:styleId="ab" w:customStyle="1">
    <w:name w:val="Верхний колонтитул Знак"/>
    <w:basedOn w:val="a0"/>
    <w:link w:val="aa"/>
    <w:uiPriority w:val="99"/>
    <w:semiHidden w:val="1"/>
    <w:rsid w:val="00D7262A"/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styles" Target="styles.xml"/><Relationship Id="rId24" Type="http://schemas.openxmlformats.org/officeDocument/2006/relationships/footer" Target="footer1.xml"/><Relationship Id="rId23" Type="http://schemas.openxmlformats.org/officeDocument/2006/relationships/image" Target="media/image9.png"/><Relationship Id="rId1" Type="http://schemas.openxmlformats.org/officeDocument/2006/relationships/image" Target="media/image6.wmf"/><Relationship Id="rId2" Type="http://schemas.openxmlformats.org/officeDocument/2006/relationships/oleObject" Target="embeddings/oleObject6.bin"/><Relationship Id="rId3" Type="http://schemas.openxmlformats.org/officeDocument/2006/relationships/image" Target="media/image5.wmf"/><Relationship Id="rId4" Type="http://schemas.openxmlformats.org/officeDocument/2006/relationships/oleObject" Target="embeddings/oleObject5.bin"/><Relationship Id="rId9" Type="http://schemas.openxmlformats.org/officeDocument/2006/relationships/image" Target="media/image6.wmf"/><Relationship Id="rId25" Type="http://schemas.openxmlformats.org/officeDocument/2006/relationships/footer" Target="footer2.xml"/><Relationship Id="rId5" Type="http://schemas.openxmlformats.org/officeDocument/2006/relationships/image" Target="media/image6.wmf"/><Relationship Id="rId6" Type="http://schemas.openxmlformats.org/officeDocument/2006/relationships/oleObject" Target="embeddings/oleObject8.bin"/><Relationship Id="rId7" Type="http://schemas.openxmlformats.org/officeDocument/2006/relationships/image" Target="media/image5.wmf"/><Relationship Id="rId8" Type="http://schemas.openxmlformats.org/officeDocument/2006/relationships/oleObject" Target="embeddings/oleObject7.bin"/><Relationship Id="rId11" Type="http://schemas.openxmlformats.org/officeDocument/2006/relationships/image" Target="media/image5.wmf"/><Relationship Id="rId10" Type="http://schemas.openxmlformats.org/officeDocument/2006/relationships/oleObject" Target="embeddings/oleObject2.bin"/><Relationship Id="rId13" Type="http://schemas.openxmlformats.org/officeDocument/2006/relationships/image" Target="media/image6.wmf"/><Relationship Id="rId12" Type="http://schemas.openxmlformats.org/officeDocument/2006/relationships/oleObject" Target="embeddings/oleObject1.bin"/><Relationship Id="rId15" Type="http://schemas.openxmlformats.org/officeDocument/2006/relationships/image" Target="media/image5.wmf"/><Relationship Id="rId14" Type="http://schemas.openxmlformats.org/officeDocument/2006/relationships/oleObject" Target="embeddings/oleObject4.bin"/><Relationship Id="rId17" Type="http://schemas.openxmlformats.org/officeDocument/2006/relationships/theme" Target="theme/theme1.xml"/><Relationship Id="rId16" Type="http://schemas.openxmlformats.org/officeDocument/2006/relationships/oleObject" Target="embeddings/oleObject3.bin"/><Relationship Id="rId19" Type="http://schemas.openxmlformats.org/officeDocument/2006/relationships/fontTable" Target="fontTable.xml"/><Relationship Id="rId18" Type="http://schemas.openxmlformats.org/officeDocument/2006/relationships/settings" Target="settings.xml"/></Relationships>
</file>

<file path=word/_rels/fontTable.xml.rels><?xml version="1.0" encoding="UTF-8" standalone="yes"?><Relationships xmlns="http://schemas.openxmlformats.org/package/2006/relationships"><Relationship Id="rId20" Type="http://schemas.openxmlformats.org/officeDocument/2006/relationships/font" Target="fonts/BookAntiqua-boldItalic.ttf"/><Relationship Id="rId17" Type="http://schemas.openxmlformats.org/officeDocument/2006/relationships/font" Target="fonts/BookAntiqua-regular.ttf"/><Relationship Id="rId19" Type="http://schemas.openxmlformats.org/officeDocument/2006/relationships/font" Target="fonts/BookAntiqua-italic.ttf"/><Relationship Id="rId18" Type="http://schemas.openxmlformats.org/officeDocument/2006/relationships/font" Target="fonts/BookAntiqua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7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O5P+9AIrgdpPpjTy9EUYE8rpGA==">CgMxLjAaFAoBMBIPCg0IB0IJEgdHdW5nc3VoOAByITFnNE1LSUNFZlQtZHg2QjJHRERIZzVMVlZEQVZmWjJoRw==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2024-03-10T16:14:00Z</dcterms:created>
  <dc:creator>User Windows</dc:creator>
</cp:coreProperties>
</file>