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35D" w:rsidRDefault="00966F8B">
      <w:pPr>
        <w:jc w:val="center"/>
        <w:rPr>
          <w:b/>
          <w:sz w:val="22"/>
        </w:rPr>
      </w:pPr>
      <w:r>
        <w:rPr>
          <w:b/>
          <w:sz w:val="22"/>
        </w:rPr>
        <w:t>Варианты л</w:t>
      </w:r>
      <w:r w:rsidR="003A235D">
        <w:rPr>
          <w:b/>
          <w:sz w:val="22"/>
        </w:rPr>
        <w:t>абораторн</w:t>
      </w:r>
      <w:r>
        <w:rPr>
          <w:b/>
          <w:sz w:val="22"/>
        </w:rPr>
        <w:t>ой</w:t>
      </w:r>
      <w:r w:rsidR="003A235D">
        <w:rPr>
          <w:b/>
          <w:sz w:val="22"/>
        </w:rPr>
        <w:t xml:space="preserve"> работ</w:t>
      </w:r>
      <w:r>
        <w:rPr>
          <w:b/>
          <w:sz w:val="22"/>
        </w:rPr>
        <w:t>ы</w:t>
      </w:r>
      <w:r w:rsidR="003A235D">
        <w:rPr>
          <w:b/>
          <w:sz w:val="22"/>
        </w:rPr>
        <w:t xml:space="preserve"> № </w:t>
      </w:r>
      <w:r w:rsidR="00FB2F5F">
        <w:rPr>
          <w:b/>
          <w:sz w:val="22"/>
        </w:rPr>
        <w:t>2</w:t>
      </w:r>
    </w:p>
    <w:p w:rsidR="001C6252" w:rsidRPr="001C6252" w:rsidRDefault="003A235D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>«</w:t>
      </w:r>
      <w:r w:rsidR="001C6252" w:rsidRPr="001C6252">
        <w:rPr>
          <w:sz w:val="22"/>
          <w:szCs w:val="22"/>
        </w:rPr>
        <w:t xml:space="preserve">Применение многослойной нейронной сети </w:t>
      </w:r>
    </w:p>
    <w:p w:rsidR="003A235D" w:rsidRPr="001C6252" w:rsidRDefault="001C6252" w:rsidP="001C6252">
      <w:pPr>
        <w:pStyle w:val="a5"/>
        <w:rPr>
          <w:sz w:val="22"/>
          <w:szCs w:val="22"/>
        </w:rPr>
      </w:pPr>
      <w:r w:rsidRPr="001C6252">
        <w:rPr>
          <w:sz w:val="22"/>
          <w:szCs w:val="22"/>
        </w:rPr>
        <w:t>для аппроксимации функций</w:t>
      </w:r>
      <w:r w:rsidR="003A235D" w:rsidRPr="001C6252">
        <w:rPr>
          <w:sz w:val="22"/>
          <w:szCs w:val="22"/>
        </w:rPr>
        <w:t>»</w:t>
      </w:r>
    </w:p>
    <w:p w:rsidR="003A235D" w:rsidRDefault="003A235D">
      <w:pPr>
        <w:jc w:val="center"/>
        <w:rPr>
          <w:b/>
          <w:sz w:val="12"/>
          <w:szCs w:val="12"/>
        </w:rPr>
      </w:pPr>
    </w:p>
    <w:p w:rsidR="00966F8B" w:rsidRDefault="00966F8B">
      <w:pPr>
        <w:jc w:val="center"/>
        <w:rPr>
          <w:b/>
          <w:sz w:val="12"/>
          <w:szCs w:val="12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45"/>
        <w:gridCol w:w="3215"/>
        <w:gridCol w:w="2552"/>
        <w:gridCol w:w="1701"/>
        <w:gridCol w:w="2268"/>
      </w:tblGrid>
      <w:tr w:rsidR="00766B83" w:rsidRPr="00BE5499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Вариант</w:t>
            </w:r>
          </w:p>
        </w:tc>
        <w:tc>
          <w:tcPr>
            <w:tcW w:w="321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b/>
                <w:lang w:val="en-US"/>
              </w:rPr>
            </w:pPr>
            <w:r w:rsidRPr="00BE5499">
              <w:rPr>
                <w:b/>
              </w:rPr>
              <w:t>Аппроксимируемая функция</w:t>
            </w:r>
          </w:p>
        </w:tc>
        <w:tc>
          <w:tcPr>
            <w:tcW w:w="2552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Диапазон изменения входной переменной</w:t>
            </w:r>
          </w:p>
        </w:tc>
        <w:tc>
          <w:tcPr>
            <w:tcW w:w="1701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Объем выборки</w:t>
            </w:r>
          </w:p>
        </w:tc>
        <w:tc>
          <w:tcPr>
            <w:tcW w:w="2268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b/>
              </w:rPr>
            </w:pPr>
            <w:r w:rsidRPr="00BE5499">
              <w:rPr>
                <w:b/>
              </w:rPr>
              <w:t>Режим обучения</w:t>
            </w:r>
          </w:p>
        </w:tc>
      </w:tr>
      <w:tr w:rsidR="00766B83" w:rsidRPr="00BE5499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</w:pPr>
            <w:r w:rsidRPr="00BE5499">
              <w:t>1</w:t>
            </w:r>
          </w:p>
        </w:tc>
        <w:tc>
          <w:tcPr>
            <w:tcW w:w="3215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sin(3x)</w:t>
            </w:r>
          </w:p>
        </w:tc>
        <w:tc>
          <w:tcPr>
            <w:tcW w:w="2552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[–10; 10]</w:t>
            </w:r>
          </w:p>
        </w:tc>
        <w:tc>
          <w:tcPr>
            <w:tcW w:w="1701" w:type="dxa"/>
            <w:vAlign w:val="center"/>
          </w:tcPr>
          <w:p w:rsidR="00766B83" w:rsidRPr="00BE5499" w:rsidRDefault="00427274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BE5499">
              <w:rPr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766B83" w:rsidRPr="00BE5499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2</w:t>
            </w:r>
          </w:p>
        </w:tc>
        <w:tc>
          <w:tcPr>
            <w:tcW w:w="3215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sin(5x)*exp(x/2)</w:t>
            </w:r>
          </w:p>
        </w:tc>
        <w:tc>
          <w:tcPr>
            <w:tcW w:w="2552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[-3; 3]</w:t>
            </w:r>
          </w:p>
        </w:tc>
        <w:tc>
          <w:tcPr>
            <w:tcW w:w="1701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766B83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766B83" w:rsidRPr="00BE5499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3</w:t>
            </w:r>
          </w:p>
        </w:tc>
        <w:tc>
          <w:tcPr>
            <w:tcW w:w="3215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3sin(5x)+x</w:t>
            </w:r>
          </w:p>
        </w:tc>
        <w:tc>
          <w:tcPr>
            <w:tcW w:w="2552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[0; 10]</w:t>
            </w:r>
          </w:p>
        </w:tc>
        <w:tc>
          <w:tcPr>
            <w:tcW w:w="1701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766B83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Mini-b</w:t>
            </w:r>
            <w:r w:rsidR="00BE5499">
              <w:rPr>
                <w:lang w:val="en-US"/>
              </w:rPr>
              <w:t>atch</w:t>
            </w:r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766B83" w:rsidRPr="00BE5499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</w:pPr>
            <w:r w:rsidRPr="00BE5499">
              <w:rPr>
                <w:lang w:val="en-US"/>
              </w:rPr>
              <w:t>4</w:t>
            </w:r>
          </w:p>
        </w:tc>
        <w:tc>
          <w:tcPr>
            <w:tcW w:w="3215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sin(x</w:t>
            </w:r>
            <w:r w:rsidRPr="00BE549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)+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>
              <w:rPr>
                <w:lang w:val="en-US"/>
              </w:rPr>
              <w:t>(x)</w:t>
            </w:r>
          </w:p>
        </w:tc>
        <w:tc>
          <w:tcPr>
            <w:tcW w:w="2552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[-5; 5]</w:t>
            </w:r>
          </w:p>
        </w:tc>
        <w:tc>
          <w:tcPr>
            <w:tcW w:w="1701" w:type="dxa"/>
            <w:vAlign w:val="center"/>
          </w:tcPr>
          <w:p w:rsidR="00766B83" w:rsidRPr="00BE5499" w:rsidRDefault="00BE549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766B83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766B83" w:rsidRPr="00AC3AF8" w:rsidTr="000264D9">
        <w:tc>
          <w:tcPr>
            <w:tcW w:w="1145" w:type="dxa"/>
            <w:vAlign w:val="center"/>
          </w:tcPr>
          <w:p w:rsidR="00766B83" w:rsidRPr="00BE5499" w:rsidRDefault="00766B83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5</w:t>
            </w:r>
          </w:p>
        </w:tc>
        <w:tc>
          <w:tcPr>
            <w:tcW w:w="3215" w:type="dxa"/>
            <w:vAlign w:val="center"/>
          </w:tcPr>
          <w:p w:rsidR="00766B83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5abs(sin(2x))+abs(x)</w:t>
            </w:r>
          </w:p>
        </w:tc>
        <w:tc>
          <w:tcPr>
            <w:tcW w:w="2552" w:type="dxa"/>
            <w:vAlign w:val="center"/>
          </w:tcPr>
          <w:p w:rsidR="00766B83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[-10; 10]</w:t>
            </w:r>
          </w:p>
        </w:tc>
        <w:tc>
          <w:tcPr>
            <w:tcW w:w="1701" w:type="dxa"/>
            <w:vAlign w:val="center"/>
          </w:tcPr>
          <w:p w:rsidR="00766B83" w:rsidRPr="00BE5499" w:rsidRDefault="00427274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AC3AF8">
              <w:rPr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766B83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AC3AF8" w:rsidRPr="00BE5499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6</w:t>
            </w:r>
          </w:p>
        </w:tc>
        <w:tc>
          <w:tcPr>
            <w:tcW w:w="321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ln</w:t>
            </w:r>
            <w:proofErr w:type="spellEnd"/>
            <w:r>
              <w:rPr>
                <w:lang w:val="en-US"/>
              </w:rPr>
              <w:t>(x)*sin(20x)</w:t>
            </w:r>
          </w:p>
        </w:tc>
        <w:tc>
          <w:tcPr>
            <w:tcW w:w="2552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[0.1; 3]</w:t>
            </w:r>
          </w:p>
        </w:tc>
        <w:tc>
          <w:tcPr>
            <w:tcW w:w="1701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0264D9" w:rsidRPr="00BE5499" w:rsidTr="000264D9">
        <w:tc>
          <w:tcPr>
            <w:tcW w:w="114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7</w:t>
            </w:r>
          </w:p>
        </w:tc>
        <w:tc>
          <w:tcPr>
            <w:tcW w:w="321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sin(20ln(x))</w:t>
            </w:r>
          </w:p>
        </w:tc>
        <w:tc>
          <w:tcPr>
            <w:tcW w:w="2552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[1; 20]</w:t>
            </w:r>
          </w:p>
        </w:tc>
        <w:tc>
          <w:tcPr>
            <w:tcW w:w="1701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268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AC3AF8" w:rsidRPr="003F2619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8</w:t>
            </w:r>
          </w:p>
        </w:tc>
        <w:tc>
          <w:tcPr>
            <w:tcW w:w="3215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(x-abs(x))*sin(x)+10cos(x</w:t>
            </w:r>
            <w:r w:rsidRPr="00BE549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[-10, 10]</w:t>
            </w:r>
          </w:p>
        </w:tc>
        <w:tc>
          <w:tcPr>
            <w:tcW w:w="1701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268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AC3AF8" w:rsidRPr="00BE5499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9</w:t>
            </w:r>
          </w:p>
        </w:tc>
        <w:tc>
          <w:tcPr>
            <w:tcW w:w="3215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exp(–x</w:t>
            </w:r>
            <w:r w:rsidRPr="00BE549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)*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>
              <w:rPr>
                <w:lang w:val="en-US"/>
              </w:rPr>
              <w:t>(10x)</w:t>
            </w:r>
          </w:p>
        </w:tc>
        <w:tc>
          <w:tcPr>
            <w:tcW w:w="2552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[-3; 3]</w:t>
            </w:r>
          </w:p>
        </w:tc>
        <w:tc>
          <w:tcPr>
            <w:tcW w:w="1701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AC3AF8" w:rsidRPr="00BE5499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10</w:t>
            </w:r>
          </w:p>
        </w:tc>
        <w:tc>
          <w:tcPr>
            <w:tcW w:w="3215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exp(–x</w:t>
            </w:r>
            <w:r w:rsidRPr="00BE5499"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)+0.1cos(10x)</w:t>
            </w:r>
          </w:p>
        </w:tc>
        <w:tc>
          <w:tcPr>
            <w:tcW w:w="2552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[-5; 5]</w:t>
            </w:r>
          </w:p>
        </w:tc>
        <w:tc>
          <w:tcPr>
            <w:tcW w:w="1701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268" w:type="dxa"/>
            <w:vAlign w:val="center"/>
          </w:tcPr>
          <w:p w:rsidR="00AC3AF8" w:rsidRPr="00BE5499" w:rsidRDefault="003F261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  <w:tr w:rsidR="000264D9" w:rsidRPr="00A93AFB" w:rsidTr="000264D9">
        <w:tc>
          <w:tcPr>
            <w:tcW w:w="114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11</w:t>
            </w:r>
          </w:p>
        </w:tc>
        <w:tc>
          <w:tcPr>
            <w:tcW w:w="321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abs(x–2)-abs(x+2)+5sin(5x)</w:t>
            </w:r>
          </w:p>
        </w:tc>
        <w:tc>
          <w:tcPr>
            <w:tcW w:w="2552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[-10; 10]</w:t>
            </w:r>
          </w:p>
        </w:tc>
        <w:tc>
          <w:tcPr>
            <w:tcW w:w="1701" w:type="dxa"/>
            <w:vAlign w:val="center"/>
          </w:tcPr>
          <w:p w:rsidR="000264D9" w:rsidRPr="00BE5499" w:rsidRDefault="00427274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0264D9">
              <w:rPr>
                <w:lang w:val="en-US"/>
              </w:rPr>
              <w:t>00</w:t>
            </w:r>
          </w:p>
        </w:tc>
        <w:tc>
          <w:tcPr>
            <w:tcW w:w="2268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AC3AF8" w:rsidRPr="00A93AFB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12</w:t>
            </w:r>
          </w:p>
        </w:tc>
        <w:tc>
          <w:tcPr>
            <w:tcW w:w="3215" w:type="dxa"/>
            <w:vAlign w:val="center"/>
          </w:tcPr>
          <w:p w:rsidR="00AC3AF8" w:rsidRPr="00BE5499" w:rsidRDefault="00A93AFB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sin(abs(5x))*exp(-abs(x))</w:t>
            </w:r>
          </w:p>
        </w:tc>
        <w:tc>
          <w:tcPr>
            <w:tcW w:w="2552" w:type="dxa"/>
            <w:vAlign w:val="center"/>
          </w:tcPr>
          <w:p w:rsidR="00AC3AF8" w:rsidRPr="00BE5499" w:rsidRDefault="00A93AFB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[-5; 5]</w:t>
            </w:r>
          </w:p>
        </w:tc>
        <w:tc>
          <w:tcPr>
            <w:tcW w:w="1701" w:type="dxa"/>
            <w:vAlign w:val="center"/>
          </w:tcPr>
          <w:p w:rsidR="00AC3AF8" w:rsidRPr="00BE5499" w:rsidRDefault="00A93AFB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68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Stochastic</w:t>
            </w:r>
          </w:p>
        </w:tc>
      </w:tr>
      <w:tr w:rsidR="000264D9" w:rsidRPr="00BE5499" w:rsidTr="000264D9">
        <w:tc>
          <w:tcPr>
            <w:tcW w:w="114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13</w:t>
            </w:r>
          </w:p>
        </w:tc>
        <w:tc>
          <w:tcPr>
            <w:tcW w:w="321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sin(x</w:t>
            </w:r>
            <w:r>
              <w:rPr>
                <w:vertAlign w:val="superscript"/>
                <w:lang w:val="en-US"/>
              </w:rPr>
              <w:t>3</w:t>
            </w:r>
            <w:r>
              <w:rPr>
                <w:lang w:val="en-US"/>
              </w:rPr>
              <w:t>)</w:t>
            </w:r>
          </w:p>
        </w:tc>
        <w:tc>
          <w:tcPr>
            <w:tcW w:w="2552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[-3; 3]</w:t>
            </w:r>
          </w:p>
        </w:tc>
        <w:tc>
          <w:tcPr>
            <w:tcW w:w="1701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300</w:t>
            </w:r>
          </w:p>
        </w:tc>
        <w:tc>
          <w:tcPr>
            <w:tcW w:w="2268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0264D9" w:rsidRPr="00A93AFB" w:rsidTr="000264D9">
        <w:tc>
          <w:tcPr>
            <w:tcW w:w="114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14</w:t>
            </w:r>
          </w:p>
        </w:tc>
        <w:tc>
          <w:tcPr>
            <w:tcW w:w="3215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sin(x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)+</w:t>
            </w:r>
            <w:proofErr w:type="spellStart"/>
            <w:r>
              <w:rPr>
                <w:lang w:val="en-US"/>
              </w:rPr>
              <w:t>cos</w:t>
            </w:r>
            <w:proofErr w:type="spellEnd"/>
            <w:r>
              <w:rPr>
                <w:lang w:val="en-US"/>
              </w:rPr>
              <w:t>(abs(x))</w:t>
            </w:r>
          </w:p>
        </w:tc>
        <w:tc>
          <w:tcPr>
            <w:tcW w:w="2552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[-10; 10]</w:t>
            </w:r>
          </w:p>
        </w:tc>
        <w:tc>
          <w:tcPr>
            <w:tcW w:w="1701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268" w:type="dxa"/>
            <w:vAlign w:val="center"/>
          </w:tcPr>
          <w:p w:rsidR="000264D9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Mini-batch, </w:t>
            </w:r>
            <w:proofErr w:type="spellStart"/>
            <w:r>
              <w:rPr>
                <w:lang w:val="en-US"/>
              </w:rPr>
              <w:t>bs</w:t>
            </w:r>
            <w:proofErr w:type="spellEnd"/>
            <w:r>
              <w:rPr>
                <w:lang w:val="en-US"/>
              </w:rPr>
              <w:t xml:space="preserve"> = 20</w:t>
            </w:r>
          </w:p>
        </w:tc>
      </w:tr>
      <w:tr w:rsidR="00AC3AF8" w:rsidRPr="00BE5499" w:rsidTr="000264D9">
        <w:tc>
          <w:tcPr>
            <w:tcW w:w="1145" w:type="dxa"/>
            <w:vAlign w:val="center"/>
          </w:tcPr>
          <w:p w:rsidR="00AC3AF8" w:rsidRPr="00BE5499" w:rsidRDefault="00AC3AF8" w:rsidP="000264D9">
            <w:pPr>
              <w:spacing w:before="20" w:after="20"/>
              <w:jc w:val="center"/>
              <w:rPr>
                <w:lang w:val="en-US"/>
              </w:rPr>
            </w:pPr>
            <w:r w:rsidRPr="00BE5499">
              <w:rPr>
                <w:lang w:val="en-US"/>
              </w:rPr>
              <w:t>15</w:t>
            </w:r>
          </w:p>
        </w:tc>
        <w:tc>
          <w:tcPr>
            <w:tcW w:w="3215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exp(-abs(5sin(x)))</w:t>
            </w:r>
          </w:p>
        </w:tc>
        <w:tc>
          <w:tcPr>
            <w:tcW w:w="2552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[-10;10]</w:t>
            </w:r>
          </w:p>
        </w:tc>
        <w:tc>
          <w:tcPr>
            <w:tcW w:w="1701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2268" w:type="dxa"/>
            <w:vAlign w:val="center"/>
          </w:tcPr>
          <w:p w:rsidR="00AC3AF8" w:rsidRPr="00BE5499" w:rsidRDefault="000264D9" w:rsidP="000264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Batch</w:t>
            </w:r>
          </w:p>
        </w:tc>
      </w:tr>
    </w:tbl>
    <w:p w:rsidR="00966F8B" w:rsidRPr="00966F8B" w:rsidRDefault="00966F8B" w:rsidP="00966F8B">
      <w:pPr>
        <w:rPr>
          <w:b/>
        </w:rPr>
      </w:pPr>
    </w:p>
    <w:sectPr w:rsidR="00966F8B" w:rsidRPr="00966F8B" w:rsidSect="00766B83">
      <w:headerReference w:type="default" r:id="rId7"/>
      <w:footerReference w:type="even" r:id="rId8"/>
      <w:footerReference w:type="default" r:id="rId9"/>
      <w:pgSz w:w="11906" w:h="8419" w:code="9"/>
      <w:pgMar w:top="567" w:right="851" w:bottom="567" w:left="567" w:header="709" w:footer="28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5A8C" w:rsidRDefault="00FD5A8C">
      <w:r>
        <w:separator/>
      </w:r>
    </w:p>
  </w:endnote>
  <w:endnote w:type="continuationSeparator" w:id="0">
    <w:p w:rsidR="00FD5A8C" w:rsidRDefault="00FD5A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295E35">
    <w:pPr>
      <w:pStyle w:val="a4"/>
      <w:framePr w:wrap="around" w:vAnchor="text" w:hAnchor="margin" w:xAlign="inside" w:y="1"/>
      <w:rPr>
        <w:rStyle w:val="a7"/>
      </w:rPr>
    </w:pPr>
    <w:r>
      <w:rPr>
        <w:rStyle w:val="a7"/>
      </w:rPr>
      <w:fldChar w:fldCharType="begin"/>
    </w:r>
    <w:r w:rsidR="003A235D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A235D" w:rsidRDefault="003A235D">
    <w:pPr>
      <w:pStyle w:val="a4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Default="00295E35">
    <w:pPr>
      <w:pStyle w:val="a4"/>
      <w:framePr w:wrap="around" w:vAnchor="text" w:hAnchor="margin" w:xAlign="inside" w:y="1"/>
      <w:rPr>
        <w:rStyle w:val="a7"/>
        <w:sz w:val="20"/>
      </w:rPr>
    </w:pPr>
    <w:r>
      <w:rPr>
        <w:rStyle w:val="a7"/>
        <w:sz w:val="20"/>
      </w:rPr>
      <w:fldChar w:fldCharType="begin"/>
    </w:r>
    <w:r w:rsidR="003A235D">
      <w:rPr>
        <w:rStyle w:val="a7"/>
        <w:sz w:val="20"/>
      </w:rPr>
      <w:instrText xml:space="preserve">PAGE  </w:instrText>
    </w:r>
    <w:r>
      <w:rPr>
        <w:rStyle w:val="a7"/>
        <w:sz w:val="20"/>
      </w:rPr>
      <w:fldChar w:fldCharType="separate"/>
    </w:r>
    <w:r w:rsidR="00D75331">
      <w:rPr>
        <w:rStyle w:val="a7"/>
        <w:noProof/>
        <w:sz w:val="20"/>
      </w:rPr>
      <w:t>1</w:t>
    </w:r>
    <w:r>
      <w:rPr>
        <w:rStyle w:val="a7"/>
        <w:sz w:val="20"/>
      </w:rPr>
      <w:fldChar w:fldCharType="end"/>
    </w:r>
  </w:p>
  <w:p w:rsidR="003A235D" w:rsidRDefault="003A235D">
    <w:pPr>
      <w:pStyle w:val="a4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5A8C" w:rsidRDefault="00FD5A8C">
      <w:r>
        <w:separator/>
      </w:r>
    </w:p>
  </w:footnote>
  <w:footnote w:type="continuationSeparator" w:id="0">
    <w:p w:rsidR="00FD5A8C" w:rsidRDefault="00FD5A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35D" w:rsidRPr="001C6252" w:rsidRDefault="001C6252" w:rsidP="001C6252">
    <w:pPr>
      <w:pStyle w:val="a3"/>
      <w:tabs>
        <w:tab w:val="clear" w:pos="4677"/>
        <w:tab w:val="clear" w:pos="9355"/>
        <w:tab w:val="center" w:pos="180"/>
        <w:tab w:val="right" w:pos="8100"/>
      </w:tabs>
    </w:pPr>
    <w:r>
      <w:rPr>
        <w:rFonts w:ascii="Arial" w:hAnsi="Arial" w:cs="Arial"/>
        <w:color w:val="808080"/>
        <w:sz w:val="16"/>
        <w:szCs w:val="16"/>
      </w:rPr>
      <w:t>Весенний семестр 20</w:t>
    </w:r>
    <w:r w:rsidR="001B6463">
      <w:rPr>
        <w:rFonts w:ascii="Arial" w:hAnsi="Arial" w:cs="Arial"/>
        <w:color w:val="808080"/>
        <w:sz w:val="16"/>
        <w:szCs w:val="16"/>
      </w:rPr>
      <w:t>2</w:t>
    </w:r>
    <w:r w:rsidR="00D75331">
      <w:rPr>
        <w:rFonts w:ascii="Arial" w:hAnsi="Arial" w:cs="Arial"/>
        <w:color w:val="808080"/>
        <w:sz w:val="16"/>
        <w:szCs w:val="16"/>
        <w:lang w:val="en-US"/>
      </w:rPr>
      <w:t>2</w:t>
    </w:r>
    <w:r>
      <w:rPr>
        <w:rFonts w:ascii="Arial" w:hAnsi="Arial" w:cs="Arial"/>
        <w:color w:val="808080"/>
        <w:sz w:val="16"/>
        <w:szCs w:val="16"/>
      </w:rPr>
      <w:t>/20</w:t>
    </w:r>
    <w:r w:rsidR="001B6463">
      <w:rPr>
        <w:rFonts w:ascii="Arial" w:hAnsi="Arial" w:cs="Arial"/>
        <w:color w:val="808080"/>
        <w:sz w:val="16"/>
        <w:szCs w:val="16"/>
      </w:rPr>
      <w:t>2</w:t>
    </w:r>
    <w:r w:rsidR="00D75331">
      <w:rPr>
        <w:rFonts w:ascii="Arial" w:hAnsi="Arial" w:cs="Arial"/>
        <w:color w:val="808080"/>
        <w:sz w:val="16"/>
        <w:szCs w:val="16"/>
        <w:lang w:val="en-US"/>
      </w:rPr>
      <w:t>3</w:t>
    </w:r>
    <w:r>
      <w:rPr>
        <w:rFonts w:ascii="Arial" w:hAnsi="Arial" w:cs="Arial"/>
        <w:color w:val="808080"/>
        <w:sz w:val="16"/>
        <w:szCs w:val="16"/>
      </w:rPr>
      <w:t>. Лабораторный практикум по курсу «Нейронные сети»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1227F"/>
    <w:multiLevelType w:val="multilevel"/>
    <w:tmpl w:val="43C2F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08"/>
  <w:drawingGridHorizontalSpacing w:val="120"/>
  <w:displayHorizontalDrawingGridEvery w:val="2"/>
  <w:noPunctuationKerning/>
  <w:characterSpacingControl w:val="doNotCompress"/>
  <w:printTwoOnOne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FA619A"/>
    <w:rsid w:val="000212DD"/>
    <w:rsid w:val="000264D9"/>
    <w:rsid w:val="000B3F63"/>
    <w:rsid w:val="000E5946"/>
    <w:rsid w:val="00156154"/>
    <w:rsid w:val="001B6463"/>
    <w:rsid w:val="001C6252"/>
    <w:rsid w:val="00281897"/>
    <w:rsid w:val="00295E35"/>
    <w:rsid w:val="002979F1"/>
    <w:rsid w:val="003345A9"/>
    <w:rsid w:val="00350A3E"/>
    <w:rsid w:val="003A235D"/>
    <w:rsid w:val="003F2619"/>
    <w:rsid w:val="00427274"/>
    <w:rsid w:val="00534F08"/>
    <w:rsid w:val="00535F06"/>
    <w:rsid w:val="005951FB"/>
    <w:rsid w:val="00620C00"/>
    <w:rsid w:val="0065747C"/>
    <w:rsid w:val="006C47CB"/>
    <w:rsid w:val="006F5FDB"/>
    <w:rsid w:val="00760C7F"/>
    <w:rsid w:val="00766B83"/>
    <w:rsid w:val="007C1769"/>
    <w:rsid w:val="00933CC3"/>
    <w:rsid w:val="00966F8B"/>
    <w:rsid w:val="009F0E95"/>
    <w:rsid w:val="00A21461"/>
    <w:rsid w:val="00A66E34"/>
    <w:rsid w:val="00A93AFB"/>
    <w:rsid w:val="00AC3AF8"/>
    <w:rsid w:val="00BE5499"/>
    <w:rsid w:val="00BF1446"/>
    <w:rsid w:val="00D75331"/>
    <w:rsid w:val="00DE02CC"/>
    <w:rsid w:val="00E0114D"/>
    <w:rsid w:val="00E31306"/>
    <w:rsid w:val="00E62FAA"/>
    <w:rsid w:val="00EE3172"/>
    <w:rsid w:val="00F14100"/>
    <w:rsid w:val="00F36597"/>
    <w:rsid w:val="00F451A3"/>
    <w:rsid w:val="00FA619A"/>
    <w:rsid w:val="00FB2F5F"/>
    <w:rsid w:val="00FD5A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10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1410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14100"/>
    <w:pPr>
      <w:tabs>
        <w:tab w:val="center" w:pos="4677"/>
        <w:tab w:val="right" w:pos="9355"/>
      </w:tabs>
    </w:pPr>
  </w:style>
  <w:style w:type="paragraph" w:styleId="a5">
    <w:name w:val="Body Text"/>
    <w:basedOn w:val="a"/>
    <w:link w:val="a6"/>
    <w:rsid w:val="00F14100"/>
    <w:pPr>
      <w:jc w:val="center"/>
    </w:pPr>
    <w:rPr>
      <w:b/>
    </w:rPr>
  </w:style>
  <w:style w:type="paragraph" w:styleId="2">
    <w:name w:val="Body Text 2"/>
    <w:basedOn w:val="a"/>
    <w:rsid w:val="00F14100"/>
    <w:pPr>
      <w:jc w:val="both"/>
    </w:pPr>
    <w:rPr>
      <w:sz w:val="22"/>
      <w:u w:val="single"/>
    </w:rPr>
  </w:style>
  <w:style w:type="paragraph" w:styleId="3">
    <w:name w:val="Body Text 3"/>
    <w:basedOn w:val="a"/>
    <w:rsid w:val="00F14100"/>
    <w:pPr>
      <w:jc w:val="both"/>
    </w:pPr>
    <w:rPr>
      <w:i/>
      <w:iCs/>
      <w:sz w:val="22"/>
    </w:rPr>
  </w:style>
  <w:style w:type="character" w:styleId="a7">
    <w:name w:val="page number"/>
    <w:basedOn w:val="a0"/>
    <w:rsid w:val="00F14100"/>
  </w:style>
  <w:style w:type="character" w:customStyle="1" w:styleId="a6">
    <w:name w:val="Основной текст Знак"/>
    <w:basedOn w:val="a0"/>
    <w:link w:val="a5"/>
    <w:rsid w:val="00F451A3"/>
    <w:rPr>
      <w:b/>
      <w:sz w:val="24"/>
      <w:szCs w:val="24"/>
    </w:rPr>
  </w:style>
  <w:style w:type="table" w:styleId="a8">
    <w:name w:val="Table Grid"/>
    <w:basedOn w:val="a1"/>
    <w:rsid w:val="00966F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лабораторной работе № 1</vt:lpstr>
    </vt:vector>
  </TitlesOfParts>
  <Company>Mephi</Company>
  <LinksUpToDate>false</LinksUpToDate>
  <CharactersWithSpaces>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</dc:title>
  <dc:creator>Olga A. Mishulina</dc:creator>
  <cp:lastModifiedBy>Al Tr</cp:lastModifiedBy>
  <cp:revision>7</cp:revision>
  <cp:lastPrinted>2005-09-13T12:42:00Z</cp:lastPrinted>
  <dcterms:created xsi:type="dcterms:W3CDTF">2018-03-29T16:04:00Z</dcterms:created>
  <dcterms:modified xsi:type="dcterms:W3CDTF">2023-02-28T23:25:00Z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