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1CF" w:rsidRDefault="006D61CF">
      <w:pPr>
        <w:pStyle w:val="1"/>
      </w:pPr>
      <w:r>
        <w:t>Лабораторная работа № 5</w:t>
      </w:r>
    </w:p>
    <w:p w:rsidR="006D61CF" w:rsidRDefault="006D61CF">
      <w:pPr>
        <w:jc w:val="center"/>
        <w:rPr>
          <w:b/>
          <w:sz w:val="22"/>
        </w:rPr>
      </w:pPr>
    </w:p>
    <w:p w:rsidR="006D61CF" w:rsidRDefault="006D61CF">
      <w:pPr>
        <w:pStyle w:val="BodyText3"/>
      </w:pPr>
      <w:r>
        <w:t>Ассоциативная память. Сеть Хопфилда</w:t>
      </w:r>
    </w:p>
    <w:p w:rsidR="006D61CF" w:rsidRDefault="006D61CF">
      <w:pPr>
        <w:jc w:val="both"/>
        <w:rPr>
          <w:b/>
          <w:sz w:val="22"/>
        </w:rPr>
      </w:pPr>
    </w:p>
    <w:p w:rsidR="006D61CF" w:rsidRDefault="006D61CF">
      <w:pPr>
        <w:jc w:val="both"/>
        <w:rPr>
          <w:b/>
          <w:sz w:val="22"/>
        </w:rPr>
      </w:pPr>
    </w:p>
    <w:p w:rsidR="006D61CF" w:rsidRDefault="006D61CF">
      <w:pPr>
        <w:jc w:val="both"/>
        <w:rPr>
          <w:sz w:val="24"/>
        </w:rPr>
      </w:pPr>
      <w:r>
        <w:rPr>
          <w:b/>
          <w:sz w:val="24"/>
        </w:rPr>
        <w:t>1. Цели и задачи лабораторной работы</w:t>
      </w:r>
    </w:p>
    <w:p w:rsidR="006D61CF" w:rsidRDefault="006D61CF">
      <w:pPr>
        <w:ind w:firstLine="284"/>
        <w:jc w:val="both"/>
        <w:rPr>
          <w:sz w:val="22"/>
        </w:rPr>
      </w:pPr>
      <w:r>
        <w:rPr>
          <w:sz w:val="22"/>
        </w:rPr>
        <w:t>В лабораторной работе исследуются свойства нейронной сети Хопфилда, которая рассматривается как модель ассоциативной памяти, позволяющей восстановить объект по ограниченному набору зашумленных признаков. Сеть Хопфилда относится к классу рекуррентных нейронных сетей. В асинхронном режиме работы нейронов сеть Хопфилда из произвольного начального состояния за конечное число тактов дискретного времени приходит в состояние устойчив</w:t>
      </w:r>
      <w:r w:rsidR="00AE498A">
        <w:rPr>
          <w:sz w:val="22"/>
        </w:rPr>
        <w:t>ого равновесия (аттрактор). Число</w:t>
      </w:r>
      <w:r>
        <w:rPr>
          <w:sz w:val="22"/>
        </w:rPr>
        <w:t xml:space="preserve"> различных аттракторов сети определяет ее объем «памяти» (число запомненных образов).</w:t>
      </w:r>
    </w:p>
    <w:p w:rsidR="006D61CF" w:rsidRDefault="006D61CF">
      <w:pPr>
        <w:ind w:firstLine="284"/>
        <w:jc w:val="both"/>
        <w:rPr>
          <w:sz w:val="22"/>
        </w:rPr>
      </w:pPr>
      <w:r>
        <w:rPr>
          <w:sz w:val="22"/>
        </w:rPr>
        <w:t xml:space="preserve">Экспериментальное исследование свойств сети Хопфилда выполняется в </w:t>
      </w:r>
      <w:proofErr w:type="spellStart"/>
      <w:r>
        <w:rPr>
          <w:sz w:val="22"/>
        </w:rPr>
        <w:t>нейроэмуляторе</w:t>
      </w:r>
      <w:proofErr w:type="spellEnd"/>
      <w:r>
        <w:rPr>
          <w:sz w:val="22"/>
        </w:rPr>
        <w:t xml:space="preserve">, </w:t>
      </w:r>
      <w:proofErr w:type="gramStart"/>
      <w:r>
        <w:rPr>
          <w:sz w:val="22"/>
        </w:rPr>
        <w:t>реализованном</w:t>
      </w:r>
      <w:proofErr w:type="gramEnd"/>
      <w:r>
        <w:rPr>
          <w:sz w:val="22"/>
        </w:rPr>
        <w:t xml:space="preserve"> в системе </w:t>
      </w:r>
      <w:r>
        <w:rPr>
          <w:sz w:val="22"/>
          <w:lang w:val="en-US"/>
        </w:rPr>
        <w:t>MATLAB</w:t>
      </w:r>
      <w:r>
        <w:rPr>
          <w:sz w:val="22"/>
        </w:rPr>
        <w:t>. Изучается динамика переходного процесса, методом статистического моделирования рассчитывается число аттракторов и размеры бассейнов аттракторов. Исследуется устойчивость решений при зашумлении данных.</w:t>
      </w:r>
    </w:p>
    <w:p w:rsidR="006D61CF" w:rsidRDefault="006D61CF">
      <w:pPr>
        <w:numPr>
          <w:ilvl w:val="12"/>
          <w:numId w:val="0"/>
        </w:numPr>
        <w:ind w:firstLine="284"/>
        <w:jc w:val="both"/>
        <w:rPr>
          <w:sz w:val="22"/>
        </w:rPr>
      </w:pPr>
    </w:p>
    <w:p w:rsidR="006D61CF" w:rsidRDefault="006D61CF">
      <w:pPr>
        <w:numPr>
          <w:ilvl w:val="12"/>
          <w:numId w:val="0"/>
        </w:numPr>
        <w:spacing w:after="120"/>
        <w:jc w:val="both"/>
        <w:rPr>
          <w:b/>
          <w:sz w:val="24"/>
        </w:rPr>
      </w:pPr>
      <w:r>
        <w:rPr>
          <w:b/>
          <w:sz w:val="24"/>
        </w:rPr>
        <w:t>2. Теоретическое введение</w:t>
      </w:r>
    </w:p>
    <w:p w:rsidR="006D61CF" w:rsidRDefault="006D61CF">
      <w:pPr>
        <w:numPr>
          <w:ilvl w:val="12"/>
          <w:numId w:val="0"/>
        </w:numPr>
        <w:ind w:left="567" w:hanging="283"/>
        <w:rPr>
          <w:b/>
          <w:i/>
          <w:sz w:val="22"/>
        </w:rPr>
      </w:pPr>
      <w:r>
        <w:rPr>
          <w:b/>
          <w:i/>
          <w:sz w:val="22"/>
        </w:rPr>
        <w:t>2.1. Понятие ассоциативной памяти</w:t>
      </w:r>
    </w:p>
    <w:p w:rsidR="006D61CF" w:rsidRDefault="006D61CF">
      <w:pPr>
        <w:pStyle w:val="a7"/>
      </w:pPr>
      <w:r>
        <w:t xml:space="preserve">При организации вычислений в компьютере вызов из его </w:t>
      </w:r>
      <w:r w:rsidR="00CA2DEF">
        <w:t>«</w:t>
      </w:r>
      <w:r>
        <w:t>памяти</w:t>
      </w:r>
      <w:r w:rsidR="00CA2DEF">
        <w:t>»</w:t>
      </w:r>
      <w:r>
        <w:t xml:space="preserve"> нео</w:t>
      </w:r>
      <w:r>
        <w:t>б</w:t>
      </w:r>
      <w:r>
        <w:t>ходимых данных производится по их адресам. Имеется в виду, что требуемые данные строго локализованы в некоторой фиксированной области памяти. Ч</w:t>
      </w:r>
      <w:r>
        <w:t>е</w:t>
      </w:r>
      <w:r>
        <w:t>ловеческая память организована принципиально иначе. Вызов нужной инфо</w:t>
      </w:r>
      <w:r>
        <w:t>р</w:t>
      </w:r>
      <w:r>
        <w:t>мации обеспечивается, как правило, некоторыми ассоциациями. Здесь могут быть полезными сведения, которые уточняют особенности вспоминаемого об</w:t>
      </w:r>
      <w:r>
        <w:t>ъ</w:t>
      </w:r>
      <w:r>
        <w:t>екта и связанные с ним события.</w:t>
      </w:r>
    </w:p>
    <w:p w:rsidR="006D61CF" w:rsidRDefault="006D61CF">
      <w:pPr>
        <w:ind w:firstLine="284"/>
        <w:jc w:val="both"/>
        <w:rPr>
          <w:sz w:val="22"/>
        </w:rPr>
      </w:pPr>
      <w:r>
        <w:rPr>
          <w:sz w:val="22"/>
        </w:rPr>
        <w:t xml:space="preserve">Таким образом, можно классифицировать устройства памяти по </w:t>
      </w:r>
      <w:r>
        <w:rPr>
          <w:sz w:val="22"/>
        </w:rPr>
        <w:lastRenderedPageBreak/>
        <w:t>призн</w:t>
      </w:r>
      <w:r>
        <w:rPr>
          <w:sz w:val="22"/>
        </w:rPr>
        <w:t>а</w:t>
      </w:r>
      <w:r>
        <w:rPr>
          <w:sz w:val="22"/>
        </w:rPr>
        <w:t xml:space="preserve">кам </w:t>
      </w:r>
      <w:r w:rsidR="00CA2DEF">
        <w:rPr>
          <w:sz w:val="22"/>
        </w:rPr>
        <w:t>«</w:t>
      </w:r>
      <w:proofErr w:type="spellStart"/>
      <w:r>
        <w:rPr>
          <w:sz w:val="22"/>
        </w:rPr>
        <w:t>адресно</w:t>
      </w:r>
      <w:proofErr w:type="spellEnd"/>
      <w:r>
        <w:rPr>
          <w:sz w:val="22"/>
        </w:rPr>
        <w:t>–ориентированного поиска информации</w:t>
      </w:r>
      <w:r w:rsidR="00CA2DEF">
        <w:rPr>
          <w:sz w:val="22"/>
        </w:rPr>
        <w:t>»</w:t>
      </w:r>
      <w:r>
        <w:rPr>
          <w:sz w:val="22"/>
        </w:rPr>
        <w:t xml:space="preserve"> или </w:t>
      </w:r>
      <w:r w:rsidR="00BB18CD">
        <w:rPr>
          <w:sz w:val="22"/>
        </w:rPr>
        <w:t>«</w:t>
      </w:r>
      <w:r>
        <w:rPr>
          <w:sz w:val="22"/>
        </w:rPr>
        <w:t>поиска данных по их содержанию</w:t>
      </w:r>
      <w:r w:rsidR="00BB18CD">
        <w:rPr>
          <w:sz w:val="22"/>
        </w:rPr>
        <w:t>»</w:t>
      </w:r>
      <w:r>
        <w:rPr>
          <w:sz w:val="22"/>
        </w:rPr>
        <w:t xml:space="preserve"> (</w:t>
      </w:r>
      <w:r w:rsidR="00BB18CD">
        <w:rPr>
          <w:sz w:val="22"/>
        </w:rPr>
        <w:t>«</w:t>
      </w:r>
      <w:r>
        <w:rPr>
          <w:sz w:val="22"/>
          <w:lang w:val="en-US"/>
        </w:rPr>
        <w:t>address–oriented memory</w:t>
      </w:r>
      <w:r w:rsidR="00BB18CD">
        <w:rPr>
          <w:sz w:val="22"/>
        </w:rPr>
        <w:t>»</w:t>
      </w:r>
      <w:r>
        <w:rPr>
          <w:sz w:val="22"/>
          <w:lang w:val="en-US"/>
        </w:rPr>
        <w:t xml:space="preserve"> </w:t>
      </w:r>
      <w:r>
        <w:rPr>
          <w:sz w:val="22"/>
        </w:rPr>
        <w:t xml:space="preserve">или </w:t>
      </w:r>
      <w:r w:rsidR="00BB18CD">
        <w:rPr>
          <w:sz w:val="22"/>
        </w:rPr>
        <w:t>«</w:t>
      </w:r>
      <w:r>
        <w:rPr>
          <w:sz w:val="22"/>
          <w:lang w:val="en-US"/>
        </w:rPr>
        <w:t>content–addressable memory</w:t>
      </w:r>
      <w:r w:rsidR="00BB18CD">
        <w:rPr>
          <w:sz w:val="22"/>
        </w:rPr>
        <w:t>»</w:t>
      </w:r>
      <w:r>
        <w:rPr>
          <w:sz w:val="22"/>
        </w:rPr>
        <w:t>)</w:t>
      </w:r>
      <w:r>
        <w:rPr>
          <w:sz w:val="22"/>
          <w:lang w:val="en-US"/>
        </w:rPr>
        <w:t>.</w:t>
      </w:r>
      <w:r>
        <w:rPr>
          <w:sz w:val="22"/>
        </w:rPr>
        <w:t xml:space="preserve"> Память, в которой хранение и поиск информации основаны на ее содержании, носит название ассоциативной (</w:t>
      </w:r>
      <w:r>
        <w:rPr>
          <w:sz w:val="22"/>
          <w:lang w:val="en-US"/>
        </w:rPr>
        <w:t>associated</w:t>
      </w:r>
      <w:r w:rsidRPr="00FD1BE8">
        <w:rPr>
          <w:sz w:val="22"/>
        </w:rPr>
        <w:t xml:space="preserve"> </w:t>
      </w:r>
      <w:r>
        <w:rPr>
          <w:sz w:val="22"/>
          <w:lang w:val="en-US"/>
        </w:rPr>
        <w:t>memory</w:t>
      </w:r>
      <w:r>
        <w:rPr>
          <w:sz w:val="22"/>
        </w:rPr>
        <w:t>). Ассоциативная память п</w:t>
      </w:r>
      <w:r>
        <w:rPr>
          <w:sz w:val="22"/>
        </w:rPr>
        <w:t>о</w:t>
      </w:r>
      <w:r>
        <w:rPr>
          <w:sz w:val="22"/>
        </w:rPr>
        <w:t>зволяет восстановить информацию в случае ее частичной потери или при зн</w:t>
      </w:r>
      <w:r>
        <w:rPr>
          <w:sz w:val="22"/>
        </w:rPr>
        <w:t>а</w:t>
      </w:r>
      <w:r>
        <w:rPr>
          <w:sz w:val="22"/>
        </w:rPr>
        <w:t>чительном искажении входного запроса.</w:t>
      </w:r>
    </w:p>
    <w:p w:rsidR="006D61CF" w:rsidRDefault="006D61CF">
      <w:pPr>
        <w:ind w:firstLine="284"/>
        <w:jc w:val="both"/>
        <w:rPr>
          <w:sz w:val="22"/>
        </w:rPr>
      </w:pPr>
      <w:r>
        <w:rPr>
          <w:sz w:val="22"/>
        </w:rPr>
        <w:t>Если память позволяет восстановить поданный на ее вход искаженный неполный образ, то она называется автоассоциативной. Если при подаче на вход одного образа память реагирует извлечением другого, семантически св</w:t>
      </w:r>
      <w:r>
        <w:rPr>
          <w:sz w:val="22"/>
        </w:rPr>
        <w:t>я</w:t>
      </w:r>
      <w:r>
        <w:rPr>
          <w:sz w:val="22"/>
        </w:rPr>
        <w:t xml:space="preserve">занного с запросом, то такая память называется </w:t>
      </w:r>
      <w:proofErr w:type="spellStart"/>
      <w:r>
        <w:rPr>
          <w:sz w:val="22"/>
        </w:rPr>
        <w:t>гетероассоциативной</w:t>
      </w:r>
      <w:proofErr w:type="spellEnd"/>
      <w:r>
        <w:rPr>
          <w:sz w:val="22"/>
        </w:rPr>
        <w:t xml:space="preserve"> (</w:t>
      </w:r>
      <w:proofErr w:type="spellStart"/>
      <w:r>
        <w:rPr>
          <w:sz w:val="22"/>
          <w:lang w:val="en-US"/>
        </w:rPr>
        <w:t>heteroa</w:t>
      </w:r>
      <w:r>
        <w:rPr>
          <w:sz w:val="22"/>
          <w:lang w:val="en-US"/>
        </w:rPr>
        <w:t>s</w:t>
      </w:r>
      <w:r>
        <w:rPr>
          <w:sz w:val="22"/>
          <w:lang w:val="en-US"/>
        </w:rPr>
        <w:t>sociative</w:t>
      </w:r>
      <w:proofErr w:type="spellEnd"/>
      <w:r>
        <w:rPr>
          <w:sz w:val="22"/>
        </w:rPr>
        <w:t>)</w:t>
      </w:r>
      <w:r w:rsidRPr="00FD1BE8">
        <w:rPr>
          <w:sz w:val="22"/>
        </w:rPr>
        <w:t>.</w:t>
      </w:r>
      <w:r>
        <w:rPr>
          <w:sz w:val="22"/>
        </w:rPr>
        <w:t xml:space="preserve"> Например, при отгадывании слов в кроссворде реализуются задачи автоассоциативной памяти, когда на входе заданы несколько букв слова, а п</w:t>
      </w:r>
      <w:r>
        <w:rPr>
          <w:sz w:val="22"/>
        </w:rPr>
        <w:t>а</w:t>
      </w:r>
      <w:r>
        <w:rPr>
          <w:sz w:val="22"/>
        </w:rPr>
        <w:t>мять восстанавливает полное слово. При поиске марки стали по набору ее прочностных характеристик память проявляет себя как гетероассоциативная.</w:t>
      </w:r>
    </w:p>
    <w:p w:rsidR="006D61CF" w:rsidRDefault="006D61CF">
      <w:pPr>
        <w:ind w:firstLine="284"/>
        <w:jc w:val="both"/>
        <w:rPr>
          <w:sz w:val="22"/>
        </w:rPr>
      </w:pPr>
      <w:r>
        <w:rPr>
          <w:sz w:val="22"/>
        </w:rPr>
        <w:t>Сформулируем математическую задачу, связанную с функционированием автоассоциативной памяти. Предположим, что память предназначена для хр</w:t>
      </w:r>
      <w:r>
        <w:rPr>
          <w:sz w:val="22"/>
        </w:rPr>
        <w:t>а</w:t>
      </w:r>
      <w:r>
        <w:rPr>
          <w:sz w:val="22"/>
        </w:rPr>
        <w:t xml:space="preserve">нения </w:t>
      </w:r>
      <w:r>
        <w:rPr>
          <w:i/>
          <w:sz w:val="22"/>
          <w:lang w:val="en-US"/>
        </w:rPr>
        <w:t>P</w:t>
      </w:r>
      <w:r w:rsidRPr="00FD1BE8">
        <w:rPr>
          <w:sz w:val="22"/>
        </w:rPr>
        <w:t xml:space="preserve"> </w:t>
      </w:r>
      <w:r>
        <w:rPr>
          <w:sz w:val="22"/>
        </w:rPr>
        <w:t>образов (</w:t>
      </w:r>
      <w:r>
        <w:rPr>
          <w:sz w:val="22"/>
          <w:lang w:val="en-US"/>
        </w:rPr>
        <w:t>patterns</w:t>
      </w:r>
      <w:r>
        <w:rPr>
          <w:sz w:val="22"/>
        </w:rPr>
        <w:t xml:space="preserve">). </w:t>
      </w:r>
      <w:proofErr w:type="gramStart"/>
      <w:r>
        <w:rPr>
          <w:sz w:val="22"/>
        </w:rPr>
        <w:t xml:space="preserve">Каждый образ представлен вектором </w:t>
      </w:r>
      <w:r w:rsidR="001A6CC1">
        <w:rPr>
          <w:sz w:val="22"/>
        </w:rPr>
        <w:t xml:space="preserve">биполярных </w:t>
      </w:r>
      <w:r>
        <w:rPr>
          <w:sz w:val="22"/>
        </w:rPr>
        <w:t xml:space="preserve">признаков </w:t>
      </w:r>
      <w:r w:rsidR="00080BD8">
        <w:rPr>
          <w:position w:val="-12"/>
          <w:sz w:val="22"/>
          <w:lang w:val="en-US"/>
        </w:rPr>
        <w:object w:dxaOrig="20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02.7pt;height:20.05pt" o:ole="" fillcolor="window">
            <v:imagedata r:id="rId7" o:title=""/>
          </v:shape>
          <o:OLEObject Type="Embed" ProgID="Equation.3" ShapeID="_x0000_i1132" DrawAspect="Content" ObjectID="_1523294213" r:id="rId8"/>
        </w:object>
      </w:r>
      <w:r>
        <w:rPr>
          <w:sz w:val="22"/>
        </w:rPr>
        <w:t xml:space="preserve">, </w:t>
      </w:r>
      <w:r>
        <w:rPr>
          <w:position w:val="-10"/>
          <w:sz w:val="22"/>
          <w:lang w:val="en-US"/>
        </w:rPr>
        <w:object w:dxaOrig="800" w:dyaOrig="380">
          <v:shape id="_x0000_i1025" type="#_x0000_t75" style="width:40.05pt;height:18.8pt" o:ole="" fillcolor="window">
            <v:imagedata r:id="rId9" o:title=""/>
          </v:shape>
          <o:OLEObject Type="Embed" ProgID="Equation.3" ShapeID="_x0000_i1025" DrawAspect="Content" ObjectID="_1523294214" r:id="rId10"/>
        </w:object>
      </w:r>
      <w:r w:rsidR="00080BD8">
        <w:rPr>
          <w:sz w:val="22"/>
        </w:rPr>
        <w:t>, (</w:t>
      </w:r>
      <w:r w:rsidR="00080BD8" w:rsidRPr="000F4E28">
        <w:rPr>
          <w:position w:val="-12"/>
        </w:rPr>
        <w:object w:dxaOrig="320" w:dyaOrig="400">
          <v:shape id="_x0000_i1133" type="#_x0000_t75" style="width:15.65pt;height:20.05pt" o:ole="">
            <v:imagedata r:id="rId11" o:title=""/>
          </v:shape>
          <o:OLEObject Type="Embed" ProgID="Equation.3" ShapeID="_x0000_i1133" DrawAspect="Content" ObjectID="_1523294215" r:id="rId12"/>
        </w:object>
      </w:r>
      <w:r w:rsidR="00080BD8" w:rsidRPr="00FD1BE8">
        <w:rPr>
          <w:sz w:val="22"/>
        </w:rPr>
        <w:t>=</w:t>
      </w:r>
      <w:r w:rsidR="00080BD8">
        <w:rPr>
          <w:sz w:val="22"/>
          <w:lang w:val="en-US"/>
        </w:rPr>
        <w:t> </w:t>
      </w:r>
      <w:r w:rsidR="00080BD8">
        <w:rPr>
          <w:sz w:val="22"/>
          <w:lang w:val="en-US"/>
        </w:rPr>
        <w:sym w:font="Symbol" w:char="F0B1"/>
      </w:r>
      <w:r w:rsidR="00080BD8" w:rsidRPr="00FD1BE8">
        <w:rPr>
          <w:sz w:val="22"/>
        </w:rPr>
        <w:t xml:space="preserve">1, </w:t>
      </w:r>
      <w:r w:rsidR="00080BD8">
        <w:rPr>
          <w:position w:val="-8"/>
          <w:sz w:val="22"/>
          <w:lang w:val="en-US"/>
        </w:rPr>
        <w:object w:dxaOrig="780" w:dyaOrig="360">
          <v:shape id="_x0000_i1131" type="#_x0000_t75" style="width:38.8pt;height:18.15pt" o:ole="" fillcolor="window">
            <v:imagedata r:id="rId13" o:title=""/>
          </v:shape>
          <o:OLEObject Type="Embed" ProgID="Equation.3" ShapeID="_x0000_i1131" DrawAspect="Content" ObjectID="_1523294216" r:id="rId14"/>
        </w:object>
      </w:r>
      <w:r w:rsidR="00080BD8">
        <w:rPr>
          <w:sz w:val="22"/>
        </w:rPr>
        <w:t>)</w:t>
      </w:r>
      <w:r w:rsidRPr="00FD1BE8">
        <w:rPr>
          <w:sz w:val="22"/>
        </w:rPr>
        <w:t xml:space="preserve">. </w:t>
      </w:r>
      <w:r>
        <w:rPr>
          <w:sz w:val="22"/>
        </w:rPr>
        <w:t xml:space="preserve">На вход автоассоциативной памяти предъявляется некоторый входной образ с набором признаков </w:t>
      </w:r>
      <w:r w:rsidR="001A6CC1" w:rsidRPr="00E2306C">
        <w:rPr>
          <w:i/>
          <w:position w:val="-10"/>
          <w:sz w:val="22"/>
          <w:lang w:val="en-US"/>
        </w:rPr>
        <w:object w:dxaOrig="1740" w:dyaOrig="320">
          <v:shape id="_x0000_i1135" type="#_x0000_t75" style="width:87.05pt;height:15.65pt" o:ole="" fillcolor="window">
            <v:imagedata r:id="rId15" o:title=""/>
          </v:shape>
          <o:OLEObject Type="Embed" ProgID="Equation.3" ShapeID="_x0000_i1135" DrawAspect="Content" ObjectID="_1523294217" r:id="rId16"/>
        </w:object>
      </w:r>
      <w:r>
        <w:rPr>
          <w:sz w:val="22"/>
        </w:rPr>
        <w:t>.</w:t>
      </w:r>
      <w:r w:rsidRPr="00FD1BE8">
        <w:rPr>
          <w:sz w:val="22"/>
        </w:rPr>
        <w:t xml:space="preserve"> </w:t>
      </w:r>
      <w:r>
        <w:rPr>
          <w:sz w:val="22"/>
        </w:rPr>
        <w:t xml:space="preserve">Требуется найти среди хранящихся в памяти такой образ </w:t>
      </w:r>
      <w:r>
        <w:rPr>
          <w:position w:val="-6"/>
          <w:sz w:val="22"/>
          <w:lang w:val="en-US"/>
        </w:rPr>
        <w:object w:dxaOrig="300" w:dyaOrig="320">
          <v:shape id="_x0000_i1026" type="#_x0000_t75" style="width:15.05pt;height:15.65pt" o:ole="" fillcolor="window">
            <v:imagedata r:id="rId17" o:title=""/>
          </v:shape>
          <o:OLEObject Type="Embed" ProgID="Equation.3" ShapeID="_x0000_i1026" DrawAspect="Content" ObjectID="_1523294218" r:id="rId18"/>
        </w:object>
      </w:r>
      <w:r>
        <w:rPr>
          <w:sz w:val="22"/>
        </w:rPr>
        <w:t xml:space="preserve">, который наиболее близок к </w:t>
      </w:r>
      <w:r w:rsidR="001A6CC1">
        <w:rPr>
          <w:i/>
          <w:sz w:val="22"/>
          <w:lang w:val="en-US"/>
        </w:rPr>
        <w:t>s</w:t>
      </w:r>
      <w:r w:rsidRPr="00FD1BE8">
        <w:rPr>
          <w:sz w:val="22"/>
        </w:rPr>
        <w:t xml:space="preserve"> </w:t>
      </w:r>
      <w:r>
        <w:rPr>
          <w:sz w:val="22"/>
        </w:rPr>
        <w:t>с точки зрения евклидовой меры, т. е. для которого достигается</w:t>
      </w:r>
      <w:proofErr w:type="gramEnd"/>
    </w:p>
    <w:p w:rsidR="006D61CF" w:rsidRDefault="001A6CC1">
      <w:pPr>
        <w:spacing w:before="120" w:after="120"/>
        <w:jc w:val="right"/>
        <w:rPr>
          <w:sz w:val="22"/>
        </w:rPr>
      </w:pPr>
      <w:r w:rsidRPr="001A6CC1">
        <w:rPr>
          <w:position w:val="-26"/>
          <w:sz w:val="22"/>
        </w:rPr>
        <w:object w:dxaOrig="2760" w:dyaOrig="620">
          <v:shape id="_x0000_i1130" type="#_x0000_t75" style="width:137.75pt;height:30.7pt" o:ole="" fillcolor="window">
            <v:imagedata r:id="rId19" o:title=""/>
          </v:shape>
          <o:OLEObject Type="Embed" ProgID="Equation.3" ShapeID="_x0000_i1130" DrawAspect="Content" ObjectID="_1523294219" r:id="rId20"/>
        </w:object>
      </w:r>
      <w:r w:rsidR="006D61CF" w:rsidRPr="00FD1BE8">
        <w:rPr>
          <w:sz w:val="22"/>
        </w:rPr>
        <w:t>.</w:t>
      </w:r>
      <w:r w:rsidR="006D61CF" w:rsidRPr="00FD1BE8">
        <w:rPr>
          <w:sz w:val="22"/>
        </w:rPr>
        <w:tab/>
      </w:r>
      <w:r w:rsidR="006D61CF" w:rsidRPr="00FD1BE8">
        <w:rPr>
          <w:sz w:val="22"/>
        </w:rPr>
        <w:tab/>
        <w:t>(2.1)</w:t>
      </w:r>
    </w:p>
    <w:p w:rsidR="006D61CF" w:rsidRPr="00E2306C" w:rsidRDefault="00080BD8">
      <w:pPr>
        <w:ind w:firstLine="284"/>
        <w:jc w:val="both"/>
        <w:rPr>
          <w:sz w:val="22"/>
        </w:rPr>
      </w:pPr>
      <w:r>
        <w:rPr>
          <w:sz w:val="22"/>
        </w:rPr>
        <w:t xml:space="preserve">Вектор </w:t>
      </w:r>
      <w:r>
        <w:rPr>
          <w:position w:val="-6"/>
          <w:sz w:val="22"/>
          <w:lang w:val="en-US"/>
        </w:rPr>
        <w:object w:dxaOrig="300" w:dyaOrig="320">
          <v:shape id="_x0000_i1134" type="#_x0000_t75" style="width:15.05pt;height:15.65pt" o:ole="" fillcolor="window">
            <v:imagedata r:id="rId17" o:title=""/>
          </v:shape>
          <o:OLEObject Type="Embed" ProgID="Equation.3" ShapeID="_x0000_i1134" DrawAspect="Content" ObjectID="_1523294220" r:id="rId21"/>
        </w:object>
      </w:r>
      <w:r>
        <w:rPr>
          <w:sz w:val="22"/>
        </w:rPr>
        <w:t>представляет собой образ, ассоциативно связанный</w:t>
      </w:r>
      <w:r w:rsidR="00E2306C">
        <w:rPr>
          <w:sz w:val="22"/>
        </w:rPr>
        <w:t xml:space="preserve"> </w:t>
      </w:r>
      <w:proofErr w:type="gramStart"/>
      <w:r w:rsidR="00E2306C">
        <w:rPr>
          <w:sz w:val="22"/>
        </w:rPr>
        <w:t>со</w:t>
      </w:r>
      <w:proofErr w:type="gramEnd"/>
      <w:r w:rsidR="00E2306C">
        <w:rPr>
          <w:sz w:val="22"/>
        </w:rPr>
        <w:t xml:space="preserve"> входным образом </w:t>
      </w:r>
      <w:r w:rsidR="00E2306C">
        <w:rPr>
          <w:i/>
          <w:sz w:val="22"/>
          <w:lang w:val="en-US"/>
        </w:rPr>
        <w:t>s</w:t>
      </w:r>
      <w:r w:rsidR="00E2306C" w:rsidRPr="00E2306C">
        <w:rPr>
          <w:sz w:val="22"/>
        </w:rPr>
        <w:t xml:space="preserve">. </w:t>
      </w:r>
      <w:r w:rsidR="00E2306C">
        <w:rPr>
          <w:sz w:val="22"/>
        </w:rPr>
        <w:t xml:space="preserve">Ассоциативная память должна извлекать образ </w:t>
      </w:r>
      <w:r w:rsidR="00E2306C">
        <w:rPr>
          <w:position w:val="-6"/>
          <w:sz w:val="22"/>
          <w:lang w:val="en-US"/>
        </w:rPr>
        <w:object w:dxaOrig="300" w:dyaOrig="320">
          <v:shape id="_x0000_i1136" type="#_x0000_t75" style="width:15.05pt;height:15.65pt" o:ole="" fillcolor="window">
            <v:imagedata r:id="rId17" o:title=""/>
          </v:shape>
          <o:OLEObject Type="Embed" ProgID="Equation.3" ShapeID="_x0000_i1136" DrawAspect="Content" ObjectID="_1523294221" r:id="rId22"/>
        </w:object>
      </w:r>
      <w:r w:rsidR="00E2306C">
        <w:rPr>
          <w:sz w:val="22"/>
        </w:rPr>
        <w:t xml:space="preserve"> автоматически, не прибегая к прямому перебору.</w:t>
      </w:r>
    </w:p>
    <w:p w:rsidR="006D61CF" w:rsidRDefault="006D61CF">
      <w:pPr>
        <w:ind w:firstLine="284"/>
        <w:jc w:val="both"/>
        <w:rPr>
          <w:sz w:val="22"/>
        </w:rPr>
      </w:pPr>
      <w:r>
        <w:rPr>
          <w:sz w:val="22"/>
        </w:rPr>
        <w:lastRenderedPageBreak/>
        <w:t>Решением задачи построения ассоциативной памяти посвящены мон</w:t>
      </w:r>
      <w:r>
        <w:rPr>
          <w:sz w:val="22"/>
        </w:rPr>
        <w:t>о</w:t>
      </w:r>
      <w:r>
        <w:rPr>
          <w:sz w:val="22"/>
        </w:rPr>
        <w:t xml:space="preserve">графии </w:t>
      </w:r>
      <w:r w:rsidRPr="00FD1BE8">
        <w:rPr>
          <w:sz w:val="22"/>
        </w:rPr>
        <w:t>[13,</w:t>
      </w:r>
      <w:r>
        <w:rPr>
          <w:sz w:val="22"/>
          <w:lang w:val="en-US"/>
        </w:rPr>
        <w:t> </w:t>
      </w:r>
      <w:r w:rsidRPr="00FD1BE8">
        <w:rPr>
          <w:sz w:val="22"/>
        </w:rPr>
        <w:t>14].</w:t>
      </w:r>
    </w:p>
    <w:p w:rsidR="006D61CF" w:rsidRDefault="006D61CF">
      <w:pPr>
        <w:ind w:firstLine="284"/>
        <w:jc w:val="both"/>
        <w:rPr>
          <w:sz w:val="22"/>
        </w:rPr>
      </w:pPr>
      <w:proofErr w:type="spellStart"/>
      <w:r>
        <w:rPr>
          <w:sz w:val="22"/>
        </w:rPr>
        <w:t>Хопфилд</w:t>
      </w:r>
      <w:proofErr w:type="spellEnd"/>
      <w:r>
        <w:rPr>
          <w:sz w:val="22"/>
        </w:rPr>
        <w:t xml:space="preserve"> (</w:t>
      </w:r>
      <w:r>
        <w:rPr>
          <w:sz w:val="22"/>
          <w:lang w:val="en-US"/>
        </w:rPr>
        <w:t>Hopfield</w:t>
      </w:r>
      <w:r>
        <w:rPr>
          <w:sz w:val="22"/>
        </w:rPr>
        <w:t xml:space="preserve">) </w:t>
      </w:r>
      <w:r w:rsidRPr="00FD1BE8">
        <w:rPr>
          <w:sz w:val="22"/>
        </w:rPr>
        <w:t>[10]</w:t>
      </w:r>
      <w:r>
        <w:rPr>
          <w:sz w:val="22"/>
        </w:rPr>
        <w:t xml:space="preserve"> предложил следующую идею реализации автоа</w:t>
      </w:r>
      <w:r>
        <w:rPr>
          <w:sz w:val="22"/>
        </w:rPr>
        <w:t>с</w:t>
      </w:r>
      <w:r>
        <w:rPr>
          <w:sz w:val="22"/>
        </w:rPr>
        <w:t>социативной памяти для образов, характеризующихся векторами би</w:t>
      </w:r>
      <w:r w:rsidR="00E2306C">
        <w:rPr>
          <w:sz w:val="22"/>
        </w:rPr>
        <w:t>полярных</w:t>
      </w:r>
      <w:r>
        <w:rPr>
          <w:sz w:val="22"/>
        </w:rPr>
        <w:t xml:space="preserve"> признаков. Рассмотрим нейронную сеть с би</w:t>
      </w:r>
      <w:r w:rsidR="00E2306C">
        <w:rPr>
          <w:sz w:val="22"/>
        </w:rPr>
        <w:t>полярными</w:t>
      </w:r>
      <w:r>
        <w:rPr>
          <w:sz w:val="22"/>
        </w:rPr>
        <w:t xml:space="preserve"> нейронами (пороговая активационная характеристика) и полными связями. При начальном возбужд</w:t>
      </w:r>
      <w:r>
        <w:rPr>
          <w:sz w:val="22"/>
        </w:rPr>
        <w:t>е</w:t>
      </w:r>
      <w:r>
        <w:rPr>
          <w:sz w:val="22"/>
        </w:rPr>
        <w:t xml:space="preserve">нии вектором </w:t>
      </w:r>
      <w:r w:rsidR="00E2306C">
        <w:rPr>
          <w:i/>
          <w:sz w:val="22"/>
          <w:lang w:val="en-US"/>
        </w:rPr>
        <w:t>s</w:t>
      </w:r>
      <w:r w:rsidRPr="00FD1BE8">
        <w:rPr>
          <w:sz w:val="22"/>
        </w:rPr>
        <w:t xml:space="preserve"> </w:t>
      </w:r>
      <w:r>
        <w:rPr>
          <w:sz w:val="22"/>
        </w:rPr>
        <w:t>сеть динамически изменяет свое состояние в дискретном вр</w:t>
      </w:r>
      <w:r>
        <w:rPr>
          <w:sz w:val="22"/>
        </w:rPr>
        <w:t>е</w:t>
      </w:r>
      <w:r>
        <w:rPr>
          <w:sz w:val="22"/>
        </w:rPr>
        <w:t xml:space="preserve">мени. Пусть сеть является устойчивой и за конечное число тактов приходит к одному из своих состояний равновесия. Это предельное состояние и будет представлять собой образ, ассоциированный </w:t>
      </w:r>
      <w:proofErr w:type="gramStart"/>
      <w:r>
        <w:rPr>
          <w:sz w:val="22"/>
        </w:rPr>
        <w:t>с</w:t>
      </w:r>
      <w:r w:rsidR="00E2306C" w:rsidRPr="00E2306C">
        <w:rPr>
          <w:sz w:val="22"/>
        </w:rPr>
        <w:t>о</w:t>
      </w:r>
      <w:proofErr w:type="gramEnd"/>
      <w:r>
        <w:rPr>
          <w:sz w:val="22"/>
        </w:rPr>
        <w:t xml:space="preserve"> входным возбуждением </w:t>
      </w:r>
      <w:r w:rsidR="00E2306C">
        <w:rPr>
          <w:i/>
          <w:sz w:val="22"/>
          <w:lang w:val="en-US"/>
        </w:rPr>
        <w:t>s</w:t>
      </w:r>
      <w:r>
        <w:rPr>
          <w:sz w:val="22"/>
        </w:rPr>
        <w:t>. Число устойчивых состояний сети (аттракторов) представляет собой число хранящи</w:t>
      </w:r>
      <w:r>
        <w:rPr>
          <w:sz w:val="22"/>
        </w:rPr>
        <w:t>х</w:t>
      </w:r>
      <w:r>
        <w:rPr>
          <w:sz w:val="22"/>
        </w:rPr>
        <w:t>ся в сети образов. Сама нейронная сеть выполняет при этом функцию ассоциативной пам</w:t>
      </w:r>
      <w:r>
        <w:rPr>
          <w:sz w:val="22"/>
        </w:rPr>
        <w:t>я</w:t>
      </w:r>
      <w:r>
        <w:rPr>
          <w:sz w:val="22"/>
        </w:rPr>
        <w:t>ти.</w:t>
      </w:r>
    </w:p>
    <w:p w:rsidR="006D61CF" w:rsidRDefault="006D61CF">
      <w:pPr>
        <w:ind w:firstLine="284"/>
        <w:jc w:val="both"/>
        <w:rPr>
          <w:sz w:val="22"/>
        </w:rPr>
      </w:pPr>
      <w:proofErr w:type="spellStart"/>
      <w:r>
        <w:rPr>
          <w:sz w:val="22"/>
        </w:rPr>
        <w:t>Хопфилд</w:t>
      </w:r>
      <w:proofErr w:type="spellEnd"/>
      <w:r>
        <w:rPr>
          <w:sz w:val="22"/>
        </w:rPr>
        <w:t xml:space="preserve"> сконструировал нейронную сеть, обладающую указанными свойствами. В дальнейшем были разработаны различные модификации этой модели и </w:t>
      </w:r>
      <w:r w:rsidR="00E2306C" w:rsidRPr="00E2306C">
        <w:rPr>
          <w:sz w:val="22"/>
        </w:rPr>
        <w:t>дан</w:t>
      </w:r>
      <w:r w:rsidR="00E2306C">
        <w:rPr>
          <w:sz w:val="22"/>
        </w:rPr>
        <w:t>ы</w:t>
      </w:r>
      <w:r w:rsidR="00E2306C" w:rsidRPr="00E2306C">
        <w:rPr>
          <w:sz w:val="22"/>
        </w:rPr>
        <w:t xml:space="preserve"> </w:t>
      </w:r>
      <w:r>
        <w:rPr>
          <w:sz w:val="22"/>
        </w:rPr>
        <w:t>статистическ</w:t>
      </w:r>
      <w:r w:rsidR="00E2306C">
        <w:rPr>
          <w:sz w:val="22"/>
        </w:rPr>
        <w:t>ие</w:t>
      </w:r>
      <w:r>
        <w:rPr>
          <w:sz w:val="22"/>
        </w:rPr>
        <w:t xml:space="preserve"> интерпретаци</w:t>
      </w:r>
      <w:r w:rsidR="00E2306C">
        <w:rPr>
          <w:sz w:val="22"/>
        </w:rPr>
        <w:t>и</w:t>
      </w:r>
      <w:r>
        <w:rPr>
          <w:sz w:val="22"/>
        </w:rPr>
        <w:t xml:space="preserve"> ее работы </w:t>
      </w:r>
      <w:r w:rsidRPr="00FD1BE8">
        <w:rPr>
          <w:sz w:val="22"/>
        </w:rPr>
        <w:t>[11</w:t>
      </w:r>
      <w:r>
        <w:rPr>
          <w:sz w:val="22"/>
          <w:lang w:val="en-US"/>
        </w:rPr>
        <w:t> </w:t>
      </w:r>
      <w:r w:rsidR="00E2306C">
        <w:rPr>
          <w:sz w:val="22"/>
        </w:rPr>
        <w:t>–</w:t>
      </w:r>
      <w:r>
        <w:rPr>
          <w:sz w:val="22"/>
          <w:lang w:val="en-US"/>
        </w:rPr>
        <w:t> </w:t>
      </w:r>
      <w:r w:rsidRPr="00FD1BE8">
        <w:rPr>
          <w:sz w:val="22"/>
        </w:rPr>
        <w:t>15]</w:t>
      </w:r>
      <w:r>
        <w:rPr>
          <w:sz w:val="22"/>
        </w:rPr>
        <w:t>.</w:t>
      </w:r>
    </w:p>
    <w:p w:rsidR="00E2306C" w:rsidRPr="00FD1BE8" w:rsidRDefault="00E2306C">
      <w:pPr>
        <w:ind w:firstLine="284"/>
        <w:jc w:val="both"/>
        <w:rPr>
          <w:sz w:val="22"/>
        </w:rPr>
      </w:pPr>
    </w:p>
    <w:p w:rsidR="006D61CF" w:rsidRPr="00FD1BE8" w:rsidRDefault="006D61CF">
      <w:pPr>
        <w:ind w:firstLine="567"/>
        <w:jc w:val="both"/>
        <w:rPr>
          <w:sz w:val="22"/>
        </w:rPr>
      </w:pPr>
    </w:p>
    <w:p w:rsidR="006D61CF" w:rsidRDefault="006D61CF">
      <w:pPr>
        <w:pStyle w:val="2"/>
        <w:jc w:val="left"/>
        <w:rPr>
          <w:i/>
        </w:rPr>
      </w:pPr>
      <w:bookmarkStart w:id="0" w:name="_Toc385318601"/>
      <w:r w:rsidRPr="00FD1BE8">
        <w:rPr>
          <w:i/>
        </w:rPr>
        <w:t>2</w:t>
      </w:r>
      <w:r>
        <w:rPr>
          <w:i/>
        </w:rPr>
        <w:t xml:space="preserve">.2. Сеть Хопфилда. Математическая </w:t>
      </w:r>
      <w:r w:rsidR="00E2306C">
        <w:rPr>
          <w:i/>
        </w:rPr>
        <w:t xml:space="preserve"> </w:t>
      </w:r>
      <w:r>
        <w:rPr>
          <w:i/>
        </w:rPr>
        <w:t>м</w:t>
      </w:r>
      <w:r>
        <w:rPr>
          <w:i/>
        </w:rPr>
        <w:t>о</w:t>
      </w:r>
      <w:r>
        <w:rPr>
          <w:i/>
        </w:rPr>
        <w:t>дель</w:t>
      </w:r>
      <w:bookmarkEnd w:id="0"/>
    </w:p>
    <w:p w:rsidR="006D61CF" w:rsidRDefault="006D61CF">
      <w:pPr>
        <w:ind w:firstLine="284"/>
        <w:jc w:val="both"/>
        <w:rPr>
          <w:sz w:val="22"/>
        </w:rPr>
      </w:pPr>
      <w:r>
        <w:rPr>
          <w:sz w:val="22"/>
        </w:rPr>
        <w:t xml:space="preserve">Рассмотрим </w:t>
      </w:r>
      <w:r w:rsidR="002059E5">
        <w:rPr>
          <w:sz w:val="22"/>
        </w:rPr>
        <w:t>рекуррентную</w:t>
      </w:r>
      <w:r>
        <w:rPr>
          <w:sz w:val="22"/>
        </w:rPr>
        <w:t xml:space="preserve"> нейронную сеть, содержащую </w:t>
      </w:r>
      <w:r>
        <w:rPr>
          <w:i/>
          <w:sz w:val="22"/>
          <w:lang w:val="en-US"/>
        </w:rPr>
        <w:t>N</w:t>
      </w:r>
      <w:r w:rsidRPr="00FD1BE8">
        <w:rPr>
          <w:sz w:val="22"/>
        </w:rPr>
        <w:t xml:space="preserve"> </w:t>
      </w:r>
      <w:r>
        <w:rPr>
          <w:sz w:val="22"/>
        </w:rPr>
        <w:t xml:space="preserve">нейронов по числу признаков </w:t>
      </w:r>
      <w:r w:rsidR="00E2306C">
        <w:rPr>
          <w:sz w:val="22"/>
        </w:rPr>
        <w:t>каждого образа</w:t>
      </w:r>
      <w:r>
        <w:rPr>
          <w:sz w:val="22"/>
        </w:rPr>
        <w:t>. На рис. 1 представлена схема такой сети. Каждый нейрон сети представляет собой биполярный элемент (</w:t>
      </w:r>
      <w:proofErr w:type="spellStart"/>
      <w:r>
        <w:rPr>
          <w:i/>
          <w:sz w:val="22"/>
          <w:lang w:val="en-US"/>
        </w:rPr>
        <w:t>s</w:t>
      </w:r>
      <w:r>
        <w:rPr>
          <w:i/>
          <w:sz w:val="22"/>
          <w:vertAlign w:val="subscript"/>
          <w:lang w:val="en-US"/>
        </w:rPr>
        <w:t>i</w:t>
      </w:r>
      <w:proofErr w:type="spellEnd"/>
      <w:r>
        <w:t> </w:t>
      </w:r>
      <w:r w:rsidRPr="00FD1BE8">
        <w:rPr>
          <w:sz w:val="22"/>
        </w:rPr>
        <w:t>=</w:t>
      </w:r>
      <w:r>
        <w:rPr>
          <w:sz w:val="22"/>
          <w:lang w:val="en-US"/>
        </w:rPr>
        <w:t> </w:t>
      </w:r>
      <w:r>
        <w:rPr>
          <w:sz w:val="22"/>
          <w:lang w:val="en-US"/>
        </w:rPr>
        <w:sym w:font="Symbol" w:char="F0B1"/>
      </w:r>
      <w:r w:rsidRPr="00FD1BE8">
        <w:rPr>
          <w:sz w:val="22"/>
        </w:rPr>
        <w:t xml:space="preserve">1, </w:t>
      </w:r>
      <w:r>
        <w:rPr>
          <w:position w:val="-8"/>
          <w:sz w:val="22"/>
          <w:lang w:val="en-US"/>
        </w:rPr>
        <w:object w:dxaOrig="780" w:dyaOrig="360">
          <v:shape id="_x0000_i1027" type="#_x0000_t75" style="width:38.8pt;height:18.15pt" o:ole="" fillcolor="window">
            <v:imagedata r:id="rId13" o:title=""/>
          </v:shape>
          <o:OLEObject Type="Embed" ProgID="Equation.3" ShapeID="_x0000_i1027" DrawAspect="Content" ObjectID="_1523294222" r:id="rId23"/>
        </w:object>
      </w:r>
      <w:r>
        <w:rPr>
          <w:sz w:val="22"/>
        </w:rPr>
        <w:t xml:space="preserve">), динамика которого в дискретном времени </w:t>
      </w:r>
      <w:r>
        <w:rPr>
          <w:i/>
          <w:sz w:val="22"/>
          <w:lang w:val="en-US"/>
        </w:rPr>
        <w:t>t</w:t>
      </w:r>
      <w:r>
        <w:rPr>
          <w:sz w:val="22"/>
          <w:lang w:val="en-US"/>
        </w:rPr>
        <w:t> </w:t>
      </w:r>
      <w:r w:rsidRPr="00FD1BE8">
        <w:rPr>
          <w:sz w:val="22"/>
        </w:rPr>
        <w:t>=</w:t>
      </w:r>
      <w:r>
        <w:rPr>
          <w:sz w:val="22"/>
          <w:lang w:val="en-US"/>
        </w:rPr>
        <w:t> </w:t>
      </w:r>
      <w:r w:rsidRPr="00FD1BE8">
        <w:rPr>
          <w:sz w:val="22"/>
        </w:rPr>
        <w:t>0,</w:t>
      </w:r>
      <w:r>
        <w:rPr>
          <w:sz w:val="22"/>
          <w:lang w:val="en-US"/>
        </w:rPr>
        <w:t> </w:t>
      </w:r>
      <w:r w:rsidRPr="00FD1BE8">
        <w:rPr>
          <w:sz w:val="22"/>
        </w:rPr>
        <w:t>1,</w:t>
      </w:r>
      <w:r>
        <w:rPr>
          <w:sz w:val="22"/>
          <w:lang w:val="en-US"/>
        </w:rPr>
        <w:t> </w:t>
      </w:r>
      <w:r w:rsidRPr="00FD1BE8">
        <w:rPr>
          <w:sz w:val="22"/>
        </w:rPr>
        <w:t>2,</w:t>
      </w:r>
      <w:r>
        <w:rPr>
          <w:sz w:val="22"/>
          <w:lang w:val="en-US"/>
        </w:rPr>
        <w:t> </w:t>
      </w:r>
      <w:r w:rsidRPr="00FD1BE8">
        <w:rPr>
          <w:sz w:val="22"/>
        </w:rPr>
        <w:t xml:space="preserve">… </w:t>
      </w:r>
      <w:r>
        <w:rPr>
          <w:sz w:val="22"/>
        </w:rPr>
        <w:t>описывается системой уравнений:</w:t>
      </w:r>
    </w:p>
    <w:p w:rsidR="006D61CF" w:rsidRDefault="002059E5">
      <w:pPr>
        <w:jc w:val="right"/>
        <w:rPr>
          <w:sz w:val="22"/>
        </w:rPr>
      </w:pPr>
      <w:r w:rsidRPr="00E2306C">
        <w:rPr>
          <w:position w:val="-26"/>
          <w:sz w:val="22"/>
          <w:lang w:val="en-US"/>
        </w:rPr>
        <w:object w:dxaOrig="3140" w:dyaOrig="620">
          <v:shape id="_x0000_i1137" type="#_x0000_t75" style="width:157.15pt;height:30.7pt" o:ole="" fillcolor="window">
            <v:imagedata r:id="rId24" o:title=""/>
          </v:shape>
          <o:OLEObject Type="Embed" ProgID="Equation.3" ShapeID="_x0000_i1137" DrawAspect="Content" ObjectID="_1523294223" r:id="rId25"/>
        </w:object>
      </w:r>
      <w:r w:rsidR="006D61CF" w:rsidRPr="00FD1BE8">
        <w:rPr>
          <w:sz w:val="22"/>
        </w:rPr>
        <w:tab/>
      </w:r>
      <w:r w:rsidR="006D61CF">
        <w:rPr>
          <w:position w:val="-8"/>
          <w:sz w:val="22"/>
          <w:lang w:val="en-US"/>
        </w:rPr>
        <w:object w:dxaOrig="780" w:dyaOrig="360">
          <v:shape id="_x0000_i1028" type="#_x0000_t75" style="width:38.8pt;height:18.15pt" o:ole="" fillcolor="window">
            <v:imagedata r:id="rId13" o:title=""/>
          </v:shape>
          <o:OLEObject Type="Embed" ProgID="Equation.3" ShapeID="_x0000_i1028" DrawAspect="Content" ObjectID="_1523294224" r:id="rId26"/>
        </w:object>
      </w:r>
      <w:r w:rsidR="006D61CF" w:rsidRPr="00FD1BE8">
        <w:rPr>
          <w:sz w:val="22"/>
        </w:rPr>
        <w:t>.</w:t>
      </w:r>
      <w:r w:rsidR="006D61CF" w:rsidRPr="00FD1BE8">
        <w:rPr>
          <w:sz w:val="22"/>
        </w:rPr>
        <w:tab/>
        <w:t>(2</w:t>
      </w:r>
      <w:r w:rsidR="006D61CF">
        <w:rPr>
          <w:sz w:val="22"/>
        </w:rPr>
        <w:t>.2</w:t>
      </w:r>
      <w:r w:rsidR="006D61CF" w:rsidRPr="00FD1BE8">
        <w:rPr>
          <w:sz w:val="22"/>
        </w:rPr>
        <w:t>)</w:t>
      </w:r>
    </w:p>
    <w:p w:rsidR="002059E5" w:rsidRDefault="002059E5">
      <w:pPr>
        <w:jc w:val="right"/>
        <w:rPr>
          <w:sz w:val="22"/>
        </w:rPr>
      </w:pPr>
      <w:r>
        <w:rPr>
          <w:position w:val="-32"/>
          <w:sz w:val="22"/>
        </w:rPr>
        <w:object w:dxaOrig="2380" w:dyaOrig="720">
          <v:shape id="_x0000_i1138" type="#_x0000_t75" style="width:118.95pt;height:36.3pt" o:ole="" fillcolor="window">
            <v:imagedata r:id="rId27" o:title=""/>
          </v:shape>
          <o:OLEObject Type="Embed" ProgID="Equation.3" ShapeID="_x0000_i1138" DrawAspect="Content" ObjectID="_1523294225" r:id="rId28"/>
        </w:object>
      </w:r>
      <w:r>
        <w:rPr>
          <w:sz w:val="22"/>
        </w:rPr>
        <w:t>.</w:t>
      </w:r>
      <w:r>
        <w:rPr>
          <w:sz w:val="22"/>
        </w:rPr>
        <w:tab/>
      </w:r>
      <w:r>
        <w:rPr>
          <w:position w:val="-8"/>
          <w:sz w:val="22"/>
          <w:lang w:val="en-US"/>
        </w:rPr>
        <w:object w:dxaOrig="780" w:dyaOrig="360">
          <v:shape id="_x0000_i1139" type="#_x0000_t75" style="width:38.8pt;height:18.15pt" o:ole="" fillcolor="window">
            <v:imagedata r:id="rId13" o:title=""/>
          </v:shape>
          <o:OLEObject Type="Embed" ProgID="Equation.3" ShapeID="_x0000_i1139" DrawAspect="Content" ObjectID="_1523294226" r:id="rId29"/>
        </w:object>
      </w:r>
      <w:r w:rsidR="005B4F59">
        <w:rPr>
          <w:sz w:val="22"/>
        </w:rPr>
        <w:t>.</w:t>
      </w:r>
      <w:r>
        <w:rPr>
          <w:sz w:val="22"/>
        </w:rPr>
        <w:tab/>
        <w:t>(2.3)</w:t>
      </w:r>
    </w:p>
    <w:p w:rsidR="006D61CF" w:rsidRDefault="006D61CF">
      <w:pPr>
        <w:pStyle w:val="a7"/>
      </w:pPr>
      <w:r>
        <w:lastRenderedPageBreak/>
        <w:t>В (2.2) приняты следующие обозначения:</w:t>
      </w:r>
    </w:p>
    <w:p w:rsidR="006D61CF" w:rsidRDefault="002059E5" w:rsidP="002059E5">
      <w:pPr>
        <w:ind w:firstLine="567"/>
        <w:jc w:val="both"/>
        <w:rPr>
          <w:sz w:val="22"/>
        </w:rPr>
      </w:pPr>
      <w:r w:rsidRPr="002059E5">
        <w:rPr>
          <w:position w:val="-10"/>
          <w:sz w:val="22"/>
        </w:rPr>
        <w:object w:dxaOrig="580" w:dyaOrig="320">
          <v:shape id="_x0000_i1140" type="#_x0000_t75" style="width:28.8pt;height:15.65pt" o:ole="" fillcolor="window">
            <v:imagedata r:id="rId30" o:title=""/>
          </v:shape>
          <o:OLEObject Type="Embed" ProgID="Equation.3" ShapeID="_x0000_i1140" DrawAspect="Content" ObjectID="_1523294227" r:id="rId31"/>
        </w:object>
      </w:r>
      <w:r w:rsidR="006D61CF">
        <w:rPr>
          <w:sz w:val="22"/>
        </w:rPr>
        <w:t>  </w:t>
      </w:r>
      <w:r>
        <w:rPr>
          <w:sz w:val="22"/>
        </w:rPr>
        <w:t>–</w:t>
      </w:r>
      <w:r w:rsidR="006D61CF">
        <w:rPr>
          <w:sz w:val="22"/>
        </w:rPr>
        <w:t xml:space="preserve">  потенциал </w:t>
      </w:r>
      <w:proofErr w:type="spellStart"/>
      <w:r w:rsidR="006D61CF">
        <w:rPr>
          <w:i/>
          <w:sz w:val="22"/>
          <w:lang w:val="en-US"/>
        </w:rPr>
        <w:t>i</w:t>
      </w:r>
      <w:proofErr w:type="spellEnd"/>
      <w:r w:rsidR="006D61CF" w:rsidRPr="00FD1BE8">
        <w:rPr>
          <w:sz w:val="22"/>
        </w:rPr>
        <w:t>–</w:t>
      </w:r>
      <w:r w:rsidR="006D61CF">
        <w:rPr>
          <w:sz w:val="22"/>
        </w:rPr>
        <w:t xml:space="preserve">го нейрона;    </w:t>
      </w:r>
    </w:p>
    <w:p w:rsidR="006D61CF" w:rsidRDefault="006D61CF">
      <w:pPr>
        <w:ind w:firstLine="567"/>
        <w:jc w:val="both"/>
        <w:rPr>
          <w:sz w:val="22"/>
        </w:rPr>
      </w:pPr>
      <w:r>
        <w:rPr>
          <w:position w:val="-12"/>
          <w:sz w:val="22"/>
          <w:lang w:val="en-US"/>
        </w:rPr>
        <w:object w:dxaOrig="220" w:dyaOrig="360">
          <v:shape id="_x0000_i1029" type="#_x0000_t75" style="width:11.25pt;height:18.15pt" o:ole="" fillcolor="window">
            <v:imagedata r:id="rId32" o:title=""/>
          </v:shape>
          <o:OLEObject Type="Embed" ProgID="Equation.3" ShapeID="_x0000_i1029" DrawAspect="Content" ObjectID="_1523294228" r:id="rId33"/>
        </w:object>
      </w:r>
      <w:r w:rsidR="002059E5">
        <w:rPr>
          <w:sz w:val="22"/>
        </w:rPr>
        <w:t> –</w:t>
      </w:r>
      <w:r w:rsidRPr="00AE498A">
        <w:rPr>
          <w:sz w:val="22"/>
        </w:rPr>
        <w:t xml:space="preserve"> </w:t>
      </w:r>
      <w:r>
        <w:rPr>
          <w:sz w:val="22"/>
          <w:lang w:val="en-US"/>
        </w:rPr>
        <w:t> </w:t>
      </w:r>
      <w:r>
        <w:rPr>
          <w:sz w:val="22"/>
        </w:rPr>
        <w:t xml:space="preserve">смещение </w:t>
      </w:r>
      <w:proofErr w:type="spellStart"/>
      <w:r>
        <w:rPr>
          <w:i/>
          <w:sz w:val="22"/>
          <w:lang w:val="en-US"/>
        </w:rPr>
        <w:t>i</w:t>
      </w:r>
      <w:proofErr w:type="spellEnd"/>
      <w:r w:rsidRPr="00AE498A">
        <w:rPr>
          <w:sz w:val="22"/>
        </w:rPr>
        <w:t>–</w:t>
      </w:r>
      <w:r>
        <w:rPr>
          <w:sz w:val="22"/>
        </w:rPr>
        <w:t>го нейрона;</w:t>
      </w:r>
    </w:p>
    <w:p w:rsidR="006D61CF" w:rsidRDefault="002059E5">
      <w:pPr>
        <w:ind w:firstLine="567"/>
        <w:jc w:val="both"/>
        <w:rPr>
          <w:sz w:val="22"/>
          <w:lang w:val="en-US"/>
        </w:rPr>
      </w:pPr>
      <w:r w:rsidRPr="002059E5">
        <w:rPr>
          <w:position w:val="-24"/>
          <w:sz w:val="22"/>
          <w:lang w:val="en-US"/>
        </w:rPr>
        <w:object w:dxaOrig="2160" w:dyaOrig="600">
          <v:shape id="_x0000_i1141" type="#_x0000_t75" style="width:108.3pt;height:30.05pt" o:ole="" fillcolor="window">
            <v:imagedata r:id="rId34" o:title=""/>
          </v:shape>
          <o:OLEObject Type="Embed" ProgID="Equation.3" ShapeID="_x0000_i1141" DrawAspect="Content" ObjectID="_1523294229" r:id="rId35"/>
        </w:object>
      </w:r>
    </w:p>
    <w:p w:rsidR="002059E5" w:rsidRDefault="006D61CF" w:rsidP="002059E5">
      <w:pPr>
        <w:ind w:firstLine="567"/>
        <w:rPr>
          <w:sz w:val="22"/>
        </w:rPr>
      </w:pPr>
      <w:r>
        <w:rPr>
          <w:position w:val="-14"/>
          <w:sz w:val="22"/>
          <w:lang w:val="en-US"/>
        </w:rPr>
        <w:object w:dxaOrig="380" w:dyaOrig="380">
          <v:shape id="_x0000_i1030" type="#_x0000_t75" style="width:18.8pt;height:18.8pt" o:ole="" fillcolor="window">
            <v:imagedata r:id="rId36" o:title=""/>
          </v:shape>
          <o:OLEObject Type="Embed" ProgID="Equation.3" ShapeID="_x0000_i1030" DrawAspect="Content" ObjectID="_1523294230" r:id="rId37"/>
        </w:object>
      </w:r>
      <w:r w:rsidR="002059E5">
        <w:rPr>
          <w:sz w:val="22"/>
        </w:rPr>
        <w:t>–</w:t>
      </w:r>
      <w:r>
        <w:rPr>
          <w:sz w:val="22"/>
        </w:rPr>
        <w:t xml:space="preserve">  коэффициент синаптической  связи </w:t>
      </w:r>
      <w:r>
        <w:rPr>
          <w:i/>
          <w:sz w:val="22"/>
          <w:lang w:val="en-US"/>
        </w:rPr>
        <w:t>j</w:t>
      </w:r>
      <w:r w:rsidRPr="00FD1BE8">
        <w:rPr>
          <w:sz w:val="22"/>
        </w:rPr>
        <w:t>–</w:t>
      </w:r>
      <w:r>
        <w:rPr>
          <w:sz w:val="22"/>
        </w:rPr>
        <w:t xml:space="preserve">го нейрона с </w:t>
      </w:r>
      <w:proofErr w:type="spellStart"/>
      <w:r>
        <w:rPr>
          <w:i/>
          <w:sz w:val="22"/>
          <w:lang w:val="en-US"/>
        </w:rPr>
        <w:t>i</w:t>
      </w:r>
      <w:proofErr w:type="spellEnd"/>
      <w:r w:rsidRPr="00FD1BE8">
        <w:rPr>
          <w:sz w:val="22"/>
        </w:rPr>
        <w:t>–</w:t>
      </w:r>
      <w:r>
        <w:rPr>
          <w:sz w:val="22"/>
        </w:rPr>
        <w:t xml:space="preserve">м, </w:t>
      </w:r>
    </w:p>
    <w:p w:rsidR="006D61CF" w:rsidRDefault="006D61CF" w:rsidP="002059E5">
      <w:pPr>
        <w:ind w:firstLine="567"/>
        <w:rPr>
          <w:sz w:val="22"/>
        </w:rPr>
      </w:pPr>
      <w:r>
        <w:rPr>
          <w:position w:val="-10"/>
          <w:sz w:val="22"/>
          <w:lang w:val="en-US"/>
        </w:rPr>
        <w:object w:dxaOrig="980" w:dyaOrig="380">
          <v:shape id="_x0000_i1031" type="#_x0000_t75" style="width:48.85pt;height:18.8pt" o:ole="" fillcolor="window">
            <v:imagedata r:id="rId38" o:title=""/>
          </v:shape>
          <o:OLEObject Type="Embed" ProgID="Equation.3" ShapeID="_x0000_i1031" DrawAspect="Content" ObjectID="_1523294231" r:id="rId39"/>
        </w:object>
      </w:r>
      <w:r>
        <w:rPr>
          <w:sz w:val="22"/>
        </w:rPr>
        <w:t>.</w:t>
      </w:r>
    </w:p>
    <w:p w:rsidR="006D61CF" w:rsidRDefault="006D61CF">
      <w:pPr>
        <w:pStyle w:val="a7"/>
      </w:pPr>
      <w:r>
        <w:t xml:space="preserve">В некоторых приложениях может оказаться более удобным применение бинарных нейронов с допустимыми значениями </w:t>
      </w:r>
      <w:r>
        <w:rPr>
          <w:position w:val="-12"/>
        </w:rPr>
        <w:object w:dxaOrig="220" w:dyaOrig="360">
          <v:shape id="_x0000_i1032" type="#_x0000_t75" style="width:11.25pt;height:18.15pt" o:ole="" fillcolor="window">
            <v:imagedata r:id="rId40" o:title=""/>
          </v:shape>
          <o:OLEObject Type="Embed" ProgID="Equation.3" ShapeID="_x0000_i1032" DrawAspect="Content" ObjectID="_1523294232" r:id="rId41"/>
        </w:object>
      </w:r>
      <w:r>
        <w:t>, равными 0 и 1. Переход от би</w:t>
      </w:r>
      <w:r w:rsidR="00333659">
        <w:t>на</w:t>
      </w:r>
      <w:r>
        <w:t xml:space="preserve">рных нейронов к </w:t>
      </w:r>
      <w:proofErr w:type="gramStart"/>
      <w:r>
        <w:t>би</w:t>
      </w:r>
      <w:r w:rsidR="00333659">
        <w:t>поля</w:t>
      </w:r>
      <w:r>
        <w:t>рным</w:t>
      </w:r>
      <w:proofErr w:type="gramEnd"/>
      <w:r>
        <w:t xml:space="preserve"> осуществляется с помощью линейного преобразования </w:t>
      </w:r>
      <w:r>
        <w:rPr>
          <w:position w:val="-12"/>
          <w:lang w:val="en-US"/>
        </w:rPr>
        <w:object w:dxaOrig="1380" w:dyaOrig="360">
          <v:shape id="_x0000_i1033" type="#_x0000_t75" style="width:68.85pt;height:18.15pt" o:ole="" fillcolor="window">
            <v:imagedata r:id="rId42" o:title=""/>
          </v:shape>
          <o:OLEObject Type="Embed" ProgID="Equation.3" ShapeID="_x0000_i1033" DrawAspect="Content" ObjectID="_1523294233" r:id="rId43"/>
        </w:object>
      </w:r>
      <w:r w:rsidR="005B4F59">
        <w:t xml:space="preserve"> в системе уравнений (2.2), (2.3)</w:t>
      </w:r>
      <w:r>
        <w:t>.</w:t>
      </w:r>
    </w:p>
    <w:p w:rsidR="006D61CF" w:rsidRDefault="006D61CF">
      <w:pPr>
        <w:spacing w:before="120" w:after="120"/>
        <w:jc w:val="center"/>
        <w:rPr>
          <w:sz w:val="22"/>
        </w:rPr>
      </w:pPr>
      <w:r>
        <w:rPr>
          <w:sz w:val="22"/>
        </w:rPr>
        <w:pict>
          <v:shape id="_x0000_i1034" type="#_x0000_t75" style="width:230.4pt;height:138.35pt" fillcolor="window">
            <v:imagedata r:id="rId44" o:title="5_FIG_1"/>
          </v:shape>
        </w:pict>
      </w:r>
    </w:p>
    <w:p w:rsidR="006D61CF" w:rsidRDefault="006D61CF">
      <w:pPr>
        <w:jc w:val="center"/>
        <w:rPr>
          <w:sz w:val="18"/>
        </w:rPr>
      </w:pPr>
      <w:r>
        <w:rPr>
          <w:sz w:val="18"/>
        </w:rPr>
        <w:t>Рис. 1. Полносвязная нейронная сеть</w:t>
      </w:r>
    </w:p>
    <w:p w:rsidR="006D61CF" w:rsidRDefault="006D61CF">
      <w:pPr>
        <w:ind w:firstLine="567"/>
        <w:jc w:val="center"/>
        <w:rPr>
          <w:sz w:val="22"/>
        </w:rPr>
      </w:pPr>
    </w:p>
    <w:p w:rsidR="006D61CF" w:rsidRDefault="006D61CF">
      <w:pPr>
        <w:ind w:firstLine="284"/>
        <w:jc w:val="both"/>
        <w:rPr>
          <w:sz w:val="22"/>
        </w:rPr>
      </w:pPr>
      <w:r>
        <w:rPr>
          <w:sz w:val="22"/>
        </w:rPr>
        <w:t xml:space="preserve">Пусть матрица </w:t>
      </w:r>
      <w:r>
        <w:rPr>
          <w:i/>
          <w:sz w:val="22"/>
          <w:lang w:val="en-US"/>
        </w:rPr>
        <w:t>W</w:t>
      </w:r>
      <w:r w:rsidRPr="00FD1BE8">
        <w:rPr>
          <w:sz w:val="22"/>
        </w:rPr>
        <w:t xml:space="preserve"> </w:t>
      </w:r>
      <w:r>
        <w:rPr>
          <w:sz w:val="22"/>
        </w:rPr>
        <w:t xml:space="preserve">синаптических связей размерности </w:t>
      </w:r>
      <w:r w:rsidRPr="00FD1BE8">
        <w:rPr>
          <w:sz w:val="22"/>
        </w:rPr>
        <w:t>[</w:t>
      </w:r>
      <w:r>
        <w:rPr>
          <w:i/>
          <w:sz w:val="22"/>
          <w:lang w:val="en-US"/>
        </w:rPr>
        <w:t>N </w:t>
      </w:r>
      <w:r w:rsidR="005B4F59">
        <w:rPr>
          <w:rFonts w:ascii="Arial" w:hAnsi="Arial" w:cs="Arial"/>
          <w:sz w:val="22"/>
        </w:rPr>
        <w:t>,</w:t>
      </w:r>
      <w:r>
        <w:rPr>
          <w:sz w:val="22"/>
          <w:lang w:val="en-US"/>
        </w:rPr>
        <w:t> </w:t>
      </w:r>
      <w:r>
        <w:rPr>
          <w:i/>
          <w:sz w:val="22"/>
          <w:lang w:val="en-US"/>
        </w:rPr>
        <w:t>N</w:t>
      </w:r>
      <w:r w:rsidRPr="00FD1BE8">
        <w:rPr>
          <w:sz w:val="22"/>
        </w:rPr>
        <w:t>]</w:t>
      </w:r>
      <w:r>
        <w:rPr>
          <w:sz w:val="22"/>
        </w:rPr>
        <w:t xml:space="preserve"> является си</w:t>
      </w:r>
      <w:r>
        <w:rPr>
          <w:sz w:val="22"/>
        </w:rPr>
        <w:t>м</w:t>
      </w:r>
      <w:r>
        <w:rPr>
          <w:sz w:val="22"/>
        </w:rPr>
        <w:t>метричной и имеет нулевые диагональные элементы (отсутствует непосредс</w:t>
      </w:r>
      <w:r>
        <w:rPr>
          <w:sz w:val="22"/>
        </w:rPr>
        <w:t>т</w:t>
      </w:r>
      <w:r>
        <w:rPr>
          <w:sz w:val="22"/>
        </w:rPr>
        <w:t>венная обратная связь с выхода нейрона на собственный вход), т.е. выполняю</w:t>
      </w:r>
      <w:r>
        <w:rPr>
          <w:sz w:val="22"/>
        </w:rPr>
        <w:t>т</w:t>
      </w:r>
      <w:r>
        <w:rPr>
          <w:sz w:val="22"/>
        </w:rPr>
        <w:t xml:space="preserve">ся равенства: </w:t>
      </w:r>
      <w:r>
        <w:rPr>
          <w:position w:val="-14"/>
          <w:sz w:val="22"/>
          <w:lang w:val="en-US"/>
        </w:rPr>
        <w:object w:dxaOrig="740" w:dyaOrig="380">
          <v:shape id="_x0000_i1035" type="#_x0000_t75" style="width:36.95pt;height:18.8pt" o:ole="" fillcolor="window">
            <v:imagedata r:id="rId45" o:title=""/>
          </v:shape>
          <o:OLEObject Type="Embed" ProgID="Equation.3" ShapeID="_x0000_i1035" DrawAspect="Content" ObjectID="_1523294234" r:id="rId46"/>
        </w:object>
      </w:r>
      <w:r w:rsidRPr="00FD1BE8">
        <w:rPr>
          <w:sz w:val="22"/>
        </w:rPr>
        <w:t xml:space="preserve">, </w:t>
      </w:r>
      <w:r>
        <w:rPr>
          <w:position w:val="-14"/>
          <w:sz w:val="22"/>
          <w:lang w:val="en-US"/>
        </w:rPr>
        <w:object w:dxaOrig="940" w:dyaOrig="380">
          <v:shape id="_x0000_i1036" type="#_x0000_t75" style="width:46.95pt;height:18.8pt" o:ole="" fillcolor="window">
            <v:imagedata r:id="rId47" o:title=""/>
          </v:shape>
          <o:OLEObject Type="Embed" ProgID="Equation.3" ShapeID="_x0000_i1036" DrawAspect="Content" ObjectID="_1523294235" r:id="rId48"/>
        </w:object>
      </w:r>
      <w:r w:rsidRPr="00FD1BE8">
        <w:rPr>
          <w:sz w:val="22"/>
        </w:rPr>
        <w:t xml:space="preserve">, </w:t>
      </w:r>
      <w:proofErr w:type="spellStart"/>
      <w:r>
        <w:rPr>
          <w:i/>
          <w:sz w:val="22"/>
          <w:lang w:val="en-US"/>
        </w:rPr>
        <w:t>i</w:t>
      </w:r>
      <w:proofErr w:type="spellEnd"/>
      <w:r>
        <w:rPr>
          <w:i/>
          <w:sz w:val="22"/>
          <w:lang w:val="en-US"/>
        </w:rPr>
        <w:t> </w:t>
      </w:r>
      <w:r>
        <w:rPr>
          <w:sz w:val="22"/>
          <w:lang w:val="en-US"/>
        </w:rPr>
        <w:sym w:font="Symbol" w:char="F0B9"/>
      </w:r>
      <w:r>
        <w:rPr>
          <w:sz w:val="22"/>
          <w:lang w:val="en-US"/>
        </w:rPr>
        <w:t> </w:t>
      </w:r>
      <w:r>
        <w:rPr>
          <w:i/>
          <w:sz w:val="22"/>
          <w:lang w:val="en-US"/>
        </w:rPr>
        <w:t>j</w:t>
      </w:r>
      <w:r w:rsidRPr="00FD1BE8">
        <w:rPr>
          <w:sz w:val="22"/>
        </w:rPr>
        <w:t xml:space="preserve">, </w:t>
      </w:r>
      <w:r>
        <w:rPr>
          <w:position w:val="-10"/>
          <w:sz w:val="22"/>
          <w:lang w:val="en-US"/>
        </w:rPr>
        <w:object w:dxaOrig="980" w:dyaOrig="380">
          <v:shape id="_x0000_i1037" type="#_x0000_t75" style="width:48.85pt;height:18.8pt" o:ole="" fillcolor="window">
            <v:imagedata r:id="rId38" o:title=""/>
          </v:shape>
          <o:OLEObject Type="Embed" ProgID="Equation.3" ShapeID="_x0000_i1037" DrawAspect="Content" ObjectID="_1523294236" r:id="rId49"/>
        </w:object>
      </w:r>
      <w:r>
        <w:rPr>
          <w:sz w:val="22"/>
        </w:rPr>
        <w:t>.</w:t>
      </w:r>
      <w:r w:rsidRPr="00FD1BE8">
        <w:rPr>
          <w:sz w:val="22"/>
        </w:rPr>
        <w:t xml:space="preserve"> </w:t>
      </w:r>
      <w:r>
        <w:rPr>
          <w:sz w:val="22"/>
        </w:rPr>
        <w:t xml:space="preserve">Кроме того, положим смещения </w:t>
      </w:r>
      <w:r>
        <w:rPr>
          <w:sz w:val="22"/>
        </w:rPr>
        <w:lastRenderedPageBreak/>
        <w:t>не</w:t>
      </w:r>
      <w:r>
        <w:rPr>
          <w:sz w:val="22"/>
        </w:rPr>
        <w:t>й</w:t>
      </w:r>
      <w:r>
        <w:rPr>
          <w:sz w:val="22"/>
        </w:rPr>
        <w:t xml:space="preserve">ронов равными нулю: </w:t>
      </w:r>
      <w:r>
        <w:rPr>
          <w:i/>
          <w:sz w:val="22"/>
          <w:lang w:val="en-US"/>
        </w:rPr>
        <w:t>b</w:t>
      </w:r>
      <w:r>
        <w:rPr>
          <w:i/>
          <w:sz w:val="22"/>
          <w:vertAlign w:val="subscript"/>
          <w:lang w:val="en-US"/>
        </w:rPr>
        <w:t>i</w:t>
      </w:r>
      <w:r>
        <w:rPr>
          <w:sz w:val="22"/>
        </w:rPr>
        <w:t xml:space="preserve"> = 0, </w:t>
      </w:r>
      <w:r>
        <w:rPr>
          <w:position w:val="-8"/>
          <w:sz w:val="22"/>
          <w:lang w:val="en-US"/>
        </w:rPr>
        <w:object w:dxaOrig="780" w:dyaOrig="360">
          <v:shape id="_x0000_i1038" type="#_x0000_t75" style="width:38.8pt;height:18.15pt" o:ole="" fillcolor="window">
            <v:imagedata r:id="rId13" o:title=""/>
          </v:shape>
          <o:OLEObject Type="Embed" ProgID="Equation.3" ShapeID="_x0000_i1038" DrawAspect="Content" ObjectID="_1523294237" r:id="rId50"/>
        </w:object>
      </w:r>
      <w:r>
        <w:rPr>
          <w:sz w:val="22"/>
        </w:rPr>
        <w:t>.</w:t>
      </w:r>
    </w:p>
    <w:p w:rsidR="006D61CF" w:rsidRDefault="006D61CF">
      <w:pPr>
        <w:ind w:firstLine="284"/>
        <w:jc w:val="both"/>
        <w:rPr>
          <w:sz w:val="22"/>
        </w:rPr>
      </w:pPr>
      <w:r>
        <w:rPr>
          <w:sz w:val="22"/>
        </w:rPr>
        <w:t>Возможны два способа изменения состояний нейронов в соответствии с уравнениями (2.2). Первый способ предполагает, что в текущий момент врем</w:t>
      </w:r>
      <w:r>
        <w:rPr>
          <w:sz w:val="22"/>
        </w:rPr>
        <w:t>е</w:t>
      </w:r>
      <w:r>
        <w:rPr>
          <w:sz w:val="22"/>
        </w:rPr>
        <w:t xml:space="preserve">ни </w:t>
      </w:r>
      <w:r>
        <w:rPr>
          <w:i/>
          <w:sz w:val="22"/>
          <w:lang w:val="en-US"/>
        </w:rPr>
        <w:t>t</w:t>
      </w:r>
      <w:r w:rsidRPr="00FD1BE8">
        <w:rPr>
          <w:sz w:val="22"/>
        </w:rPr>
        <w:t xml:space="preserve"> </w:t>
      </w:r>
      <w:r>
        <w:rPr>
          <w:sz w:val="22"/>
        </w:rPr>
        <w:t xml:space="preserve">фиксируется вектор </w:t>
      </w:r>
      <w:r>
        <w:rPr>
          <w:position w:val="-12"/>
          <w:sz w:val="22"/>
          <w:lang w:val="en-US"/>
        </w:rPr>
        <w:object w:dxaOrig="2680" w:dyaOrig="360">
          <v:shape id="_x0000_i1039" type="#_x0000_t75" style="width:134pt;height:18.15pt" o:ole="" fillcolor="window">
            <v:imagedata r:id="rId51" o:title=""/>
          </v:shape>
          <o:OLEObject Type="Embed" ProgID="Equation.3" ShapeID="_x0000_i1039" DrawAspect="Content" ObjectID="_1523294238" r:id="rId52"/>
        </w:object>
      </w:r>
      <w:r>
        <w:rPr>
          <w:sz w:val="22"/>
        </w:rPr>
        <w:t xml:space="preserve"> и одновременно (параллел</w:t>
      </w:r>
      <w:r>
        <w:rPr>
          <w:sz w:val="22"/>
        </w:rPr>
        <w:t>ь</w:t>
      </w:r>
      <w:r>
        <w:rPr>
          <w:sz w:val="22"/>
        </w:rPr>
        <w:t>но) изменяются состояния всех нейронов согласно уравнениям (2.2). Таким о</w:t>
      </w:r>
      <w:r>
        <w:rPr>
          <w:sz w:val="22"/>
        </w:rPr>
        <w:t>б</w:t>
      </w:r>
      <w:r>
        <w:rPr>
          <w:sz w:val="22"/>
        </w:rPr>
        <w:t xml:space="preserve">разом, за один такт дискретного времени происходит переход к новому вектору </w:t>
      </w:r>
      <w:r>
        <w:rPr>
          <w:position w:val="-10"/>
          <w:sz w:val="22"/>
          <w:lang w:val="en-US"/>
        </w:rPr>
        <w:object w:dxaOrig="2980" w:dyaOrig="340">
          <v:shape id="_x0000_i1040" type="#_x0000_t75" style="width:149pt;height:16.9pt" o:ole="" fillcolor="window">
            <v:imagedata r:id="rId53" o:title=""/>
          </v:shape>
          <o:OLEObject Type="Embed" ProgID="Equation.3" ShapeID="_x0000_i1040" DrawAspect="Content" ObjectID="_1523294239" r:id="rId54"/>
        </w:object>
      </w:r>
      <w:r w:rsidRPr="00FD1BE8">
        <w:rPr>
          <w:sz w:val="22"/>
        </w:rPr>
        <w:t xml:space="preserve"> </w:t>
      </w:r>
      <w:r>
        <w:rPr>
          <w:position w:val="-12"/>
          <w:sz w:val="22"/>
          <w:lang w:val="en-US"/>
        </w:rPr>
        <w:object w:dxaOrig="980" w:dyaOrig="360">
          <v:shape id="_x0000_i1041" type="#_x0000_t75" style="width:48.85pt;height:18.15pt" o:ole="" fillcolor="window">
            <v:imagedata r:id="rId55" o:title=""/>
          </v:shape>
          <o:OLEObject Type="Embed" ProgID="Equation.3" ShapeID="_x0000_i1041" DrawAspect="Content" ObjectID="_1523294240" r:id="rId56"/>
        </w:object>
      </w:r>
      <w:r>
        <w:rPr>
          <w:sz w:val="22"/>
        </w:rPr>
        <w:t>. Такое функционирование нейронной сети получило название синхронного.</w:t>
      </w:r>
    </w:p>
    <w:p w:rsidR="006D61CF" w:rsidRDefault="006D61CF">
      <w:pPr>
        <w:ind w:firstLine="284"/>
        <w:jc w:val="both"/>
        <w:rPr>
          <w:sz w:val="22"/>
        </w:rPr>
      </w:pPr>
      <w:r>
        <w:rPr>
          <w:sz w:val="22"/>
        </w:rPr>
        <w:t>Другой способ организации вычислений в сети состоит в последовател</w:t>
      </w:r>
      <w:r>
        <w:rPr>
          <w:sz w:val="22"/>
        </w:rPr>
        <w:t>ь</w:t>
      </w:r>
      <w:r>
        <w:rPr>
          <w:sz w:val="22"/>
        </w:rPr>
        <w:t>ном изменении состояний нейронов согласно уравнениям (2.2). На каждом та</w:t>
      </w:r>
      <w:r>
        <w:rPr>
          <w:sz w:val="22"/>
        </w:rPr>
        <w:t>к</w:t>
      </w:r>
      <w:r>
        <w:rPr>
          <w:sz w:val="22"/>
        </w:rPr>
        <w:t xml:space="preserve">те дискретности </w:t>
      </w:r>
      <w:r w:rsidR="005B4F59">
        <w:rPr>
          <w:sz w:val="22"/>
        </w:rPr>
        <w:t>выбирается</w:t>
      </w:r>
      <w:r>
        <w:rPr>
          <w:sz w:val="22"/>
        </w:rPr>
        <w:t xml:space="preserve"> один нейрон и вычисляется его новое состояние. </w:t>
      </w:r>
      <w:r w:rsidR="005B4F59">
        <w:rPr>
          <w:sz w:val="22"/>
        </w:rPr>
        <w:t>Другие нейроны не изменяют своего состояния</w:t>
      </w:r>
      <w:r w:rsidR="00C66DD9">
        <w:rPr>
          <w:sz w:val="22"/>
        </w:rPr>
        <w:t>.</w:t>
      </w:r>
      <w:r w:rsidR="005B4F59">
        <w:rPr>
          <w:sz w:val="22"/>
        </w:rPr>
        <w:t xml:space="preserve"> </w:t>
      </w:r>
      <w:proofErr w:type="gramStart"/>
      <w:r>
        <w:rPr>
          <w:sz w:val="22"/>
        </w:rPr>
        <w:t>Порядок опроса нейронов в такой последовательной процедуре может</w:t>
      </w:r>
      <w:proofErr w:type="gramEnd"/>
      <w:r>
        <w:rPr>
          <w:sz w:val="22"/>
        </w:rPr>
        <w:t xml:space="preserve"> быть произвольным. (</w:t>
      </w:r>
      <w:proofErr w:type="spellStart"/>
      <w:r>
        <w:rPr>
          <w:sz w:val="22"/>
        </w:rPr>
        <w:t>Хопфилд</w:t>
      </w:r>
      <w:proofErr w:type="spellEnd"/>
      <w:r>
        <w:rPr>
          <w:sz w:val="22"/>
        </w:rPr>
        <w:t xml:space="preserve"> рассматривал схему случайного равновероятного в</w:t>
      </w:r>
      <w:r>
        <w:rPr>
          <w:sz w:val="22"/>
        </w:rPr>
        <w:t>ы</w:t>
      </w:r>
      <w:r>
        <w:rPr>
          <w:sz w:val="22"/>
        </w:rPr>
        <w:t>бора нейронов для расчета их новых состояний.) Описанная последовательная динамика нейронной сети получила название асинхронной. В дальнейшем д</w:t>
      </w:r>
      <w:r>
        <w:rPr>
          <w:sz w:val="22"/>
        </w:rPr>
        <w:t>и</w:t>
      </w:r>
      <w:r>
        <w:rPr>
          <w:sz w:val="22"/>
        </w:rPr>
        <w:t>намика сети полагается асинхронной, т. е. на одном такте дискретности может изм</w:t>
      </w:r>
      <w:r>
        <w:rPr>
          <w:sz w:val="22"/>
        </w:rPr>
        <w:t>е</w:t>
      </w:r>
      <w:r>
        <w:rPr>
          <w:sz w:val="22"/>
        </w:rPr>
        <w:t>ниться состояние только одного нейрона.</w:t>
      </w:r>
    </w:p>
    <w:p w:rsidR="006D61CF" w:rsidRDefault="006D61CF">
      <w:pPr>
        <w:ind w:firstLine="284"/>
        <w:jc w:val="both"/>
        <w:rPr>
          <w:sz w:val="22"/>
        </w:rPr>
      </w:pPr>
      <w:r>
        <w:rPr>
          <w:sz w:val="22"/>
        </w:rPr>
        <w:t xml:space="preserve">Рассмотрим геометрическую интерпретацию состояний нейронной сети. </w:t>
      </w:r>
      <w:proofErr w:type="gramStart"/>
      <w:r>
        <w:rPr>
          <w:i/>
          <w:sz w:val="22"/>
          <w:lang w:val="en-US"/>
        </w:rPr>
        <w:t>N</w:t>
      </w:r>
      <w:r w:rsidRPr="00FD1BE8">
        <w:rPr>
          <w:sz w:val="22"/>
        </w:rPr>
        <w:t xml:space="preserve"> </w:t>
      </w:r>
      <w:r>
        <w:rPr>
          <w:sz w:val="22"/>
        </w:rPr>
        <w:t>признаков (</w:t>
      </w:r>
      <w:r>
        <w:rPr>
          <w:i/>
          <w:sz w:val="22"/>
          <w:lang w:val="en-US"/>
        </w:rPr>
        <w:t>N</w:t>
      </w:r>
      <w:r w:rsidRPr="00FD1BE8">
        <w:rPr>
          <w:sz w:val="22"/>
        </w:rPr>
        <w:t xml:space="preserve"> </w:t>
      </w:r>
      <w:r>
        <w:rPr>
          <w:sz w:val="22"/>
        </w:rPr>
        <w:t xml:space="preserve">нейронов) образуют </w:t>
      </w:r>
      <w:r>
        <w:rPr>
          <w:i/>
          <w:sz w:val="22"/>
          <w:lang w:val="en-US"/>
        </w:rPr>
        <w:t>N</w:t>
      </w:r>
      <w:r w:rsidRPr="00FD1BE8">
        <w:rPr>
          <w:sz w:val="22"/>
        </w:rPr>
        <w:t>–</w:t>
      </w:r>
      <w:r>
        <w:rPr>
          <w:sz w:val="22"/>
        </w:rPr>
        <w:t>мерное пространство.</w:t>
      </w:r>
      <w:proofErr w:type="gramEnd"/>
      <w:r>
        <w:rPr>
          <w:sz w:val="22"/>
        </w:rPr>
        <w:t xml:space="preserve"> Поскольку для признаков допустимыми значениями являются –1 и +1, любой вектор состояния нейронной сети направлен в вершину гиперкуба, имеющего центр в начале к</w:t>
      </w:r>
      <w:r>
        <w:rPr>
          <w:sz w:val="22"/>
        </w:rPr>
        <w:t>о</w:t>
      </w:r>
      <w:r>
        <w:rPr>
          <w:sz w:val="22"/>
        </w:rPr>
        <w:t>ординат и ребра длины 2, параллельные осям координат (</w:t>
      </w:r>
      <w:proofErr w:type="gramStart"/>
      <w:r>
        <w:rPr>
          <w:sz w:val="22"/>
        </w:rPr>
        <w:t>см</w:t>
      </w:r>
      <w:proofErr w:type="gramEnd"/>
      <w:r>
        <w:rPr>
          <w:sz w:val="22"/>
        </w:rPr>
        <w:t>.</w:t>
      </w:r>
      <w:r w:rsidR="00C66DD9">
        <w:rPr>
          <w:sz w:val="22"/>
        </w:rPr>
        <w:t> </w:t>
      </w:r>
      <w:r>
        <w:rPr>
          <w:sz w:val="22"/>
        </w:rPr>
        <w:t>рис. 2). При асинхронной динамике сети вектор состояния за один такт дискретности может переместиться в одну из вершин гиперкуба, непосредственно прилегающих к текущей вершине (расстояние равно длине ребра).</w:t>
      </w:r>
    </w:p>
    <w:p w:rsidR="006D61CF" w:rsidRDefault="006D61CF">
      <w:pPr>
        <w:spacing w:before="120" w:after="120"/>
        <w:jc w:val="center"/>
        <w:rPr>
          <w:sz w:val="22"/>
        </w:rPr>
      </w:pPr>
      <w:r>
        <w:rPr>
          <w:sz w:val="22"/>
        </w:rPr>
        <w:lastRenderedPageBreak/>
        <w:pict>
          <v:shape id="_x0000_i1042" type="#_x0000_t75" style="width:244.15pt;height:189.1pt" fillcolor="window">
            <v:imagedata r:id="rId57" o:title="5_FIG_2"/>
          </v:shape>
        </w:pict>
      </w:r>
    </w:p>
    <w:p w:rsidR="006D61CF" w:rsidRDefault="006D61CF">
      <w:pPr>
        <w:spacing w:before="120" w:after="120"/>
        <w:jc w:val="center"/>
        <w:rPr>
          <w:sz w:val="18"/>
        </w:rPr>
      </w:pPr>
      <w:r>
        <w:rPr>
          <w:sz w:val="18"/>
        </w:rPr>
        <w:t>Рис. 2. Геометрическая интерпретация состояний сети Хопфилда</w:t>
      </w:r>
    </w:p>
    <w:p w:rsidR="006D61CF" w:rsidRDefault="006D61CF">
      <w:pPr>
        <w:ind w:firstLine="567"/>
        <w:jc w:val="both"/>
        <w:rPr>
          <w:sz w:val="22"/>
        </w:rPr>
      </w:pPr>
    </w:p>
    <w:p w:rsidR="006D61CF" w:rsidRDefault="006D61CF">
      <w:pPr>
        <w:ind w:firstLine="284"/>
        <w:jc w:val="both"/>
        <w:rPr>
          <w:sz w:val="22"/>
        </w:rPr>
      </w:pPr>
      <w:r>
        <w:rPr>
          <w:sz w:val="22"/>
        </w:rPr>
        <w:t xml:space="preserve">Пусть заданы </w:t>
      </w:r>
      <w:r>
        <w:rPr>
          <w:i/>
          <w:sz w:val="22"/>
          <w:lang w:val="en-US"/>
        </w:rPr>
        <w:t>P</w:t>
      </w:r>
      <w:r w:rsidRPr="00FD1BE8">
        <w:rPr>
          <w:sz w:val="22"/>
        </w:rPr>
        <w:t xml:space="preserve"> </w:t>
      </w:r>
      <w:r>
        <w:rPr>
          <w:sz w:val="22"/>
        </w:rPr>
        <w:t xml:space="preserve">образов своими векторами признаков </w:t>
      </w:r>
      <w:r>
        <w:rPr>
          <w:position w:val="-8"/>
          <w:sz w:val="22"/>
          <w:lang w:val="en-US"/>
        </w:rPr>
        <w:object w:dxaOrig="400" w:dyaOrig="340">
          <v:shape id="_x0000_i1043" type="#_x0000_t75" style="width:20.05pt;height:16.9pt" o:ole="" fillcolor="window">
            <v:imagedata r:id="rId58" o:title=""/>
          </v:shape>
          <o:OLEObject Type="Embed" ProgID="Equation.3" ShapeID="_x0000_i1043" DrawAspect="Content" ObjectID="_1523294241" r:id="rId59"/>
        </w:object>
      </w:r>
      <w:r w:rsidRPr="00FD1BE8">
        <w:rPr>
          <w:sz w:val="22"/>
        </w:rPr>
        <w:t xml:space="preserve"> </w:t>
      </w:r>
      <w:r>
        <w:rPr>
          <w:position w:val="-10"/>
          <w:sz w:val="22"/>
          <w:lang w:val="en-US"/>
        </w:rPr>
        <w:object w:dxaOrig="800" w:dyaOrig="380">
          <v:shape id="_x0000_i1044" type="#_x0000_t75" style="width:40.05pt;height:18.8pt" o:ole="" fillcolor="window">
            <v:imagedata r:id="rId60" o:title=""/>
          </v:shape>
          <o:OLEObject Type="Embed" ProgID="Equation.3" ShapeID="_x0000_i1044" DrawAspect="Content" ObjectID="_1523294242" r:id="rId61"/>
        </w:object>
      </w:r>
      <w:r w:rsidRPr="00FD1BE8">
        <w:rPr>
          <w:sz w:val="22"/>
        </w:rPr>
        <w:t xml:space="preserve">. </w:t>
      </w:r>
      <w:r>
        <w:rPr>
          <w:sz w:val="22"/>
        </w:rPr>
        <w:t>Опред</w:t>
      </w:r>
      <w:r>
        <w:rPr>
          <w:sz w:val="22"/>
        </w:rPr>
        <w:t>е</w:t>
      </w:r>
      <w:r>
        <w:rPr>
          <w:sz w:val="22"/>
        </w:rPr>
        <w:t xml:space="preserve">лим синаптические коэффициенты </w:t>
      </w:r>
      <w:r>
        <w:rPr>
          <w:position w:val="-14"/>
          <w:sz w:val="22"/>
          <w:lang w:val="en-US"/>
        </w:rPr>
        <w:object w:dxaOrig="360" w:dyaOrig="380">
          <v:shape id="_x0000_i1045" type="#_x0000_t75" style="width:18.15pt;height:18.8pt" o:ole="" fillcolor="window">
            <v:imagedata r:id="rId62" o:title=""/>
          </v:shape>
          <o:OLEObject Type="Embed" ProgID="Equation.3" ShapeID="_x0000_i1045" DrawAspect="Content" ObjectID="_1523294243" r:id="rId63"/>
        </w:object>
      </w:r>
      <w:r>
        <w:rPr>
          <w:sz w:val="22"/>
          <w:lang w:val="en-US"/>
        </w:rPr>
        <w:t xml:space="preserve">, </w:t>
      </w:r>
      <w:proofErr w:type="spellStart"/>
      <w:r>
        <w:rPr>
          <w:i/>
          <w:sz w:val="22"/>
          <w:lang w:val="en-US"/>
        </w:rPr>
        <w:t>i</w:t>
      </w:r>
      <w:proofErr w:type="spellEnd"/>
      <w:r>
        <w:rPr>
          <w:i/>
          <w:sz w:val="22"/>
          <w:lang w:val="en-US"/>
        </w:rPr>
        <w:t> </w:t>
      </w:r>
      <w:r>
        <w:rPr>
          <w:sz w:val="22"/>
          <w:lang w:val="en-US"/>
        </w:rPr>
        <w:sym w:font="Symbol" w:char="F0B9"/>
      </w:r>
      <w:r>
        <w:rPr>
          <w:sz w:val="22"/>
          <w:lang w:val="en-US"/>
        </w:rPr>
        <w:t> </w:t>
      </w:r>
      <w:r>
        <w:rPr>
          <w:i/>
          <w:sz w:val="22"/>
          <w:lang w:val="en-US"/>
        </w:rPr>
        <w:t>j</w:t>
      </w:r>
      <w:r>
        <w:rPr>
          <w:sz w:val="22"/>
          <w:lang w:val="en-US"/>
        </w:rPr>
        <w:t xml:space="preserve">, </w:t>
      </w:r>
      <w:r>
        <w:rPr>
          <w:position w:val="-10"/>
          <w:sz w:val="22"/>
          <w:lang w:val="en-US"/>
        </w:rPr>
        <w:object w:dxaOrig="980" w:dyaOrig="380">
          <v:shape id="_x0000_i1046" type="#_x0000_t75" style="width:48.85pt;height:18.8pt" o:ole="" fillcolor="window">
            <v:imagedata r:id="rId38" o:title=""/>
          </v:shape>
          <o:OLEObject Type="Embed" ProgID="Equation.3" ShapeID="_x0000_i1046" DrawAspect="Content" ObjectID="_1523294244" r:id="rId64"/>
        </w:object>
      </w:r>
      <w:r>
        <w:rPr>
          <w:sz w:val="22"/>
        </w:rPr>
        <w:t>, следующим выражением:</w:t>
      </w:r>
    </w:p>
    <w:p w:rsidR="006D61CF" w:rsidRDefault="006D61CF">
      <w:pPr>
        <w:spacing w:before="120" w:after="120"/>
        <w:jc w:val="right"/>
        <w:rPr>
          <w:sz w:val="22"/>
        </w:rPr>
      </w:pPr>
      <w:r>
        <w:rPr>
          <w:position w:val="-32"/>
          <w:sz w:val="22"/>
        </w:rPr>
        <w:object w:dxaOrig="1800" w:dyaOrig="720">
          <v:shape id="_x0000_i1047" type="#_x0000_t75" style="width:90.15pt;height:36.3pt" o:ole="" fillcolor="window">
            <v:imagedata r:id="rId65" o:title=""/>
          </v:shape>
          <o:OLEObject Type="Embed" ProgID="Equation.3" ShapeID="_x0000_i1047" DrawAspect="Content" ObjectID="_1523294245" r:id="rId66"/>
        </w:object>
      </w:r>
      <w:r w:rsidRPr="00FD1BE8">
        <w:rPr>
          <w:sz w:val="22"/>
        </w:rPr>
        <w:t>,</w:t>
      </w:r>
      <w:r>
        <w:rPr>
          <w:sz w:val="22"/>
          <w:lang w:val="en-US"/>
        </w:rPr>
        <w:t>   </w:t>
      </w:r>
      <w:r>
        <w:rPr>
          <w:i/>
          <w:sz w:val="22"/>
          <w:lang w:val="en-US"/>
        </w:rPr>
        <w:t>k</w:t>
      </w:r>
      <w:r>
        <w:rPr>
          <w:sz w:val="22"/>
          <w:lang w:val="en-US"/>
        </w:rPr>
        <w:t> </w:t>
      </w:r>
      <w:r w:rsidRPr="00FD1BE8">
        <w:rPr>
          <w:sz w:val="22"/>
        </w:rPr>
        <w:t>&gt;</w:t>
      </w:r>
      <w:r>
        <w:rPr>
          <w:sz w:val="22"/>
          <w:lang w:val="en-US"/>
        </w:rPr>
        <w:t> </w:t>
      </w:r>
      <w:r w:rsidRPr="00FD1BE8">
        <w:rPr>
          <w:sz w:val="22"/>
        </w:rPr>
        <w:t>0.</w:t>
      </w:r>
      <w:r w:rsidRPr="00FD1BE8">
        <w:rPr>
          <w:sz w:val="22"/>
        </w:rPr>
        <w:tab/>
      </w:r>
      <w:r w:rsidRPr="00FD1BE8">
        <w:rPr>
          <w:sz w:val="22"/>
        </w:rPr>
        <w:tab/>
      </w:r>
      <w:r w:rsidRPr="00FD1BE8">
        <w:rPr>
          <w:sz w:val="22"/>
        </w:rPr>
        <w:tab/>
        <w:t>(2.4)</w:t>
      </w:r>
    </w:p>
    <w:p w:rsidR="006D61CF" w:rsidRDefault="006D61CF">
      <w:pPr>
        <w:ind w:firstLine="284"/>
        <w:jc w:val="both"/>
        <w:rPr>
          <w:sz w:val="22"/>
        </w:rPr>
      </w:pPr>
      <w:r>
        <w:rPr>
          <w:sz w:val="22"/>
        </w:rPr>
        <w:t>Динамические свойства сети не зависят от значения положительного п</w:t>
      </w:r>
      <w:r>
        <w:rPr>
          <w:sz w:val="22"/>
        </w:rPr>
        <w:t>а</w:t>
      </w:r>
      <w:r>
        <w:rPr>
          <w:sz w:val="22"/>
        </w:rPr>
        <w:t xml:space="preserve">раметра </w:t>
      </w:r>
      <w:r>
        <w:rPr>
          <w:i/>
          <w:sz w:val="22"/>
          <w:lang w:val="en-US"/>
        </w:rPr>
        <w:t>k</w:t>
      </w:r>
      <w:r w:rsidRPr="00FD1BE8">
        <w:rPr>
          <w:sz w:val="22"/>
        </w:rPr>
        <w:t>.</w:t>
      </w:r>
      <w:r>
        <w:rPr>
          <w:sz w:val="22"/>
        </w:rPr>
        <w:t xml:space="preserve"> Это следует из того, что согласно уравнениям (2.2) состояние </w:t>
      </w:r>
      <w:proofErr w:type="spellStart"/>
      <w:r>
        <w:rPr>
          <w:i/>
          <w:sz w:val="22"/>
          <w:lang w:val="en-US"/>
        </w:rPr>
        <w:t>s</w:t>
      </w:r>
      <w:r>
        <w:rPr>
          <w:i/>
          <w:sz w:val="22"/>
          <w:vertAlign w:val="subscript"/>
          <w:lang w:val="en-US"/>
        </w:rPr>
        <w:t>i</w:t>
      </w:r>
      <w:proofErr w:type="spellEnd"/>
      <w:r w:rsidRPr="00FD1BE8">
        <w:rPr>
          <w:sz w:val="22"/>
        </w:rPr>
        <w:t>(</w:t>
      </w:r>
      <w:r>
        <w:rPr>
          <w:i/>
          <w:sz w:val="22"/>
          <w:lang w:val="en-US"/>
        </w:rPr>
        <w:t>t</w:t>
      </w:r>
      <w:r>
        <w:rPr>
          <w:sz w:val="22"/>
          <w:lang w:val="en-US"/>
        </w:rPr>
        <w:t> </w:t>
      </w:r>
      <w:r w:rsidRPr="00FD1BE8">
        <w:rPr>
          <w:sz w:val="22"/>
        </w:rPr>
        <w:t>+</w:t>
      </w:r>
      <w:r>
        <w:rPr>
          <w:sz w:val="22"/>
          <w:lang w:val="en-US"/>
        </w:rPr>
        <w:t> </w:t>
      </w:r>
      <w:r w:rsidRPr="00FD1BE8">
        <w:rPr>
          <w:sz w:val="22"/>
        </w:rPr>
        <w:t>1)</w:t>
      </w:r>
      <w:r>
        <w:rPr>
          <w:sz w:val="22"/>
        </w:rPr>
        <w:t xml:space="preserve"> нейрона на следующем такте дискретного времени определяется только знаком его потенциала </w:t>
      </w:r>
      <w:r>
        <w:rPr>
          <w:i/>
          <w:sz w:val="22"/>
          <w:lang w:val="en-US"/>
        </w:rPr>
        <w:t>h</w:t>
      </w:r>
      <w:r>
        <w:rPr>
          <w:i/>
          <w:sz w:val="22"/>
          <w:vertAlign w:val="subscript"/>
          <w:lang w:val="en-US"/>
        </w:rPr>
        <w:t>i</w:t>
      </w:r>
      <w:r w:rsidRPr="00FD1BE8">
        <w:rPr>
          <w:sz w:val="22"/>
        </w:rPr>
        <w:t>(</w:t>
      </w:r>
      <w:r>
        <w:rPr>
          <w:i/>
          <w:sz w:val="22"/>
          <w:lang w:val="en-US"/>
        </w:rPr>
        <w:t>t</w:t>
      </w:r>
      <w:r w:rsidRPr="00FD1BE8">
        <w:rPr>
          <w:sz w:val="22"/>
        </w:rPr>
        <w:t>).</w:t>
      </w:r>
      <w:r>
        <w:rPr>
          <w:sz w:val="22"/>
        </w:rPr>
        <w:t xml:space="preserve"> Поскольку в соответствии с выражением (2.3) для потенциала </w:t>
      </w:r>
      <w:r>
        <w:rPr>
          <w:i/>
          <w:sz w:val="22"/>
          <w:lang w:val="en-US"/>
        </w:rPr>
        <w:t>h</w:t>
      </w:r>
      <w:r>
        <w:rPr>
          <w:i/>
          <w:sz w:val="22"/>
          <w:vertAlign w:val="subscript"/>
          <w:lang w:val="en-US"/>
        </w:rPr>
        <w:t>i</w:t>
      </w:r>
      <w:r w:rsidRPr="00FD1BE8">
        <w:rPr>
          <w:sz w:val="22"/>
        </w:rPr>
        <w:t>(</w:t>
      </w:r>
      <w:r>
        <w:rPr>
          <w:i/>
          <w:sz w:val="22"/>
          <w:lang w:val="en-US"/>
        </w:rPr>
        <w:t>t</w:t>
      </w:r>
      <w:r w:rsidRPr="00FD1BE8">
        <w:rPr>
          <w:sz w:val="22"/>
        </w:rPr>
        <w:t>)</w:t>
      </w:r>
      <w:r>
        <w:rPr>
          <w:sz w:val="22"/>
        </w:rPr>
        <w:t xml:space="preserve"> параметр </w:t>
      </w:r>
      <w:r>
        <w:rPr>
          <w:i/>
          <w:sz w:val="22"/>
          <w:lang w:val="en-US"/>
        </w:rPr>
        <w:t>k</w:t>
      </w:r>
      <w:r>
        <w:rPr>
          <w:sz w:val="22"/>
          <w:lang w:val="en-US"/>
        </w:rPr>
        <w:t> </w:t>
      </w:r>
      <w:r w:rsidRPr="00FD1BE8">
        <w:rPr>
          <w:sz w:val="22"/>
        </w:rPr>
        <w:t>&gt;</w:t>
      </w:r>
      <w:r>
        <w:rPr>
          <w:sz w:val="22"/>
          <w:lang w:val="en-US"/>
        </w:rPr>
        <w:t> </w:t>
      </w:r>
      <w:r w:rsidRPr="00FD1BE8">
        <w:rPr>
          <w:sz w:val="22"/>
        </w:rPr>
        <w:t>0</w:t>
      </w:r>
      <w:r>
        <w:rPr>
          <w:sz w:val="22"/>
        </w:rPr>
        <w:t xml:space="preserve"> не влияет на его знак</w:t>
      </w:r>
      <w:r w:rsidR="00003D40">
        <w:rPr>
          <w:sz w:val="22"/>
        </w:rPr>
        <w:t xml:space="preserve"> (принимается во внимание отсутствие смещения нейрона)</w:t>
      </w:r>
      <w:r>
        <w:rPr>
          <w:sz w:val="22"/>
        </w:rPr>
        <w:t>, этот параметр не влияет и на динамику сети в целом. В частно</w:t>
      </w:r>
      <w:r w:rsidR="00C37AC0">
        <w:rPr>
          <w:sz w:val="22"/>
        </w:rPr>
        <w:t>м случае</w:t>
      </w:r>
      <w:r>
        <w:rPr>
          <w:sz w:val="22"/>
        </w:rPr>
        <w:t xml:space="preserve">, если положить </w:t>
      </w:r>
      <w:r>
        <w:rPr>
          <w:i/>
          <w:sz w:val="22"/>
          <w:lang w:val="en-US"/>
        </w:rPr>
        <w:t>k</w:t>
      </w:r>
      <w:r>
        <w:rPr>
          <w:sz w:val="22"/>
          <w:lang w:val="en-US"/>
        </w:rPr>
        <w:t> </w:t>
      </w:r>
      <w:r w:rsidRPr="00FD1BE8">
        <w:rPr>
          <w:sz w:val="22"/>
        </w:rPr>
        <w:t>=</w:t>
      </w:r>
      <w:r>
        <w:rPr>
          <w:sz w:val="22"/>
          <w:lang w:val="en-US"/>
        </w:rPr>
        <w:t> </w:t>
      </w:r>
      <w:r w:rsidRPr="00FD1BE8">
        <w:rPr>
          <w:sz w:val="22"/>
        </w:rPr>
        <w:t>1/</w:t>
      </w:r>
      <w:r>
        <w:rPr>
          <w:i/>
          <w:sz w:val="22"/>
          <w:lang w:val="en-US"/>
        </w:rPr>
        <w:t>P</w:t>
      </w:r>
      <w:r>
        <w:rPr>
          <w:sz w:val="22"/>
        </w:rPr>
        <w:t xml:space="preserve">, </w:t>
      </w:r>
      <w:r>
        <w:rPr>
          <w:sz w:val="22"/>
        </w:rPr>
        <w:lastRenderedPageBreak/>
        <w:t xml:space="preserve">то значение </w:t>
      </w:r>
      <w:r>
        <w:rPr>
          <w:position w:val="-14"/>
          <w:sz w:val="22"/>
          <w:lang w:val="en-US"/>
        </w:rPr>
        <w:object w:dxaOrig="360" w:dyaOrig="380">
          <v:shape id="_x0000_i1048" type="#_x0000_t75" style="width:18.15pt;height:18.8pt" o:ole="" fillcolor="window">
            <v:imagedata r:id="rId62" o:title=""/>
          </v:shape>
          <o:OLEObject Type="Embed" ProgID="Equation.3" ShapeID="_x0000_i1048" DrawAspect="Content" ObjectID="_1523294246" r:id="rId67"/>
        </w:object>
      </w:r>
      <w:r>
        <w:rPr>
          <w:sz w:val="22"/>
        </w:rPr>
        <w:t xml:space="preserve"> служит оценкой статистической связи </w:t>
      </w:r>
      <w:proofErr w:type="spellStart"/>
      <w:r>
        <w:rPr>
          <w:i/>
          <w:sz w:val="22"/>
          <w:lang w:val="en-US"/>
        </w:rPr>
        <w:t>i</w:t>
      </w:r>
      <w:proofErr w:type="spellEnd"/>
      <w:r w:rsidRPr="00FD1BE8">
        <w:rPr>
          <w:sz w:val="22"/>
        </w:rPr>
        <w:t>–</w:t>
      </w:r>
      <w:r>
        <w:rPr>
          <w:sz w:val="22"/>
        </w:rPr>
        <w:t xml:space="preserve">го и </w:t>
      </w:r>
      <w:r>
        <w:rPr>
          <w:i/>
          <w:sz w:val="22"/>
          <w:lang w:val="en-US"/>
        </w:rPr>
        <w:t>j</w:t>
      </w:r>
      <w:r w:rsidRPr="00FD1BE8">
        <w:rPr>
          <w:sz w:val="22"/>
        </w:rPr>
        <w:t>–</w:t>
      </w:r>
      <w:r>
        <w:rPr>
          <w:sz w:val="22"/>
        </w:rPr>
        <w:t>го</w:t>
      </w:r>
      <w:r w:rsidRPr="00FD1BE8">
        <w:rPr>
          <w:sz w:val="22"/>
        </w:rPr>
        <w:t xml:space="preserve"> </w:t>
      </w:r>
      <w:r>
        <w:rPr>
          <w:sz w:val="22"/>
        </w:rPr>
        <w:t xml:space="preserve">признаков рассматриваемых образов </w:t>
      </w:r>
      <w:r>
        <w:rPr>
          <w:position w:val="-8"/>
          <w:sz w:val="22"/>
          <w:lang w:val="en-US"/>
        </w:rPr>
        <w:object w:dxaOrig="400" w:dyaOrig="340">
          <v:shape id="_x0000_i1049" type="#_x0000_t75" style="width:20.05pt;height:16.9pt" o:ole="" fillcolor="window">
            <v:imagedata r:id="rId58" o:title=""/>
          </v:shape>
          <o:OLEObject Type="Embed" ProgID="Equation.3" ShapeID="_x0000_i1049" DrawAspect="Content" ObjectID="_1523294247" r:id="rId68"/>
        </w:object>
      </w:r>
      <w:r w:rsidRPr="00FD1BE8">
        <w:rPr>
          <w:sz w:val="22"/>
        </w:rPr>
        <w:t xml:space="preserve"> </w:t>
      </w:r>
      <w:r>
        <w:rPr>
          <w:position w:val="-10"/>
          <w:sz w:val="22"/>
          <w:lang w:val="en-US"/>
        </w:rPr>
        <w:object w:dxaOrig="800" w:dyaOrig="380">
          <v:shape id="_x0000_i1050" type="#_x0000_t75" style="width:40.05pt;height:18.8pt" o:ole="" fillcolor="window">
            <v:imagedata r:id="rId60" o:title=""/>
          </v:shape>
          <o:OLEObject Type="Embed" ProgID="Equation.3" ShapeID="_x0000_i1050" DrawAspect="Content" ObjectID="_1523294248" r:id="rId69"/>
        </w:object>
      </w:r>
      <w:r>
        <w:rPr>
          <w:sz w:val="22"/>
        </w:rPr>
        <w:t>, для заданной выборки.</w:t>
      </w:r>
    </w:p>
    <w:p w:rsidR="006D61CF" w:rsidRDefault="006D61CF">
      <w:pPr>
        <w:pStyle w:val="a7"/>
      </w:pPr>
      <w:r>
        <w:t>Далее рассматриваются динамические свойства сети Хо</w:t>
      </w:r>
      <w:r>
        <w:t>п</w:t>
      </w:r>
      <w:r>
        <w:t>филда.</w:t>
      </w:r>
    </w:p>
    <w:p w:rsidR="006D61CF" w:rsidRDefault="006D61CF">
      <w:pPr>
        <w:ind w:firstLine="567"/>
        <w:jc w:val="both"/>
        <w:rPr>
          <w:sz w:val="22"/>
        </w:rPr>
      </w:pPr>
    </w:p>
    <w:p w:rsidR="006D61CF" w:rsidRDefault="006D61CF">
      <w:pPr>
        <w:pStyle w:val="2"/>
        <w:ind w:left="709" w:hanging="425"/>
        <w:jc w:val="left"/>
        <w:rPr>
          <w:i/>
        </w:rPr>
      </w:pPr>
      <w:bookmarkStart w:id="1" w:name="_Toc385318602"/>
      <w:r>
        <w:rPr>
          <w:i/>
        </w:rPr>
        <w:t>2.3. Энергетический функционал. Теорема о конечности переходного пр</w:t>
      </w:r>
      <w:r>
        <w:rPr>
          <w:i/>
        </w:rPr>
        <w:t>о</w:t>
      </w:r>
      <w:r>
        <w:rPr>
          <w:i/>
        </w:rPr>
        <w:t>цесса в сети Хопфилда</w:t>
      </w:r>
      <w:bookmarkEnd w:id="1"/>
    </w:p>
    <w:p w:rsidR="006D61CF" w:rsidRDefault="006D61CF">
      <w:pPr>
        <w:ind w:firstLine="284"/>
        <w:jc w:val="both"/>
        <w:rPr>
          <w:sz w:val="22"/>
        </w:rPr>
      </w:pPr>
      <w:r>
        <w:rPr>
          <w:sz w:val="22"/>
        </w:rPr>
        <w:t>Текущее состояние динамической нейронной сети, описанной в п.</w:t>
      </w:r>
      <w:r>
        <w:rPr>
          <w:sz w:val="22"/>
          <w:lang w:val="en-US"/>
        </w:rPr>
        <w:t> </w:t>
      </w:r>
      <w:r w:rsidRPr="00FD1BE8">
        <w:rPr>
          <w:sz w:val="22"/>
        </w:rPr>
        <w:t>2</w:t>
      </w:r>
      <w:r>
        <w:rPr>
          <w:sz w:val="22"/>
        </w:rPr>
        <w:t>.</w:t>
      </w:r>
      <w:r w:rsidRPr="00FD1BE8">
        <w:rPr>
          <w:sz w:val="22"/>
        </w:rPr>
        <w:t>2</w:t>
      </w:r>
      <w:r>
        <w:rPr>
          <w:sz w:val="22"/>
        </w:rPr>
        <w:t>, характеризуется следующим энергетическим функцион</w:t>
      </w:r>
      <w:r>
        <w:rPr>
          <w:sz w:val="22"/>
        </w:rPr>
        <w:t>а</w:t>
      </w:r>
      <w:r>
        <w:rPr>
          <w:sz w:val="22"/>
        </w:rPr>
        <w:t>лом:</w:t>
      </w:r>
    </w:p>
    <w:p w:rsidR="006D61CF" w:rsidRDefault="006D61CF">
      <w:pPr>
        <w:spacing w:before="120" w:after="120"/>
        <w:jc w:val="right"/>
        <w:rPr>
          <w:sz w:val="22"/>
        </w:rPr>
      </w:pPr>
      <w:r>
        <w:rPr>
          <w:position w:val="-32"/>
          <w:sz w:val="22"/>
        </w:rPr>
        <w:object w:dxaOrig="2920" w:dyaOrig="720">
          <v:shape id="_x0000_i1051" type="#_x0000_t75" style="width:145.9pt;height:36.3pt" o:ole="" fillcolor="window">
            <v:imagedata r:id="rId70" o:title=""/>
          </v:shape>
          <o:OLEObject Type="Embed" ProgID="Equation.3" ShapeID="_x0000_i1051" DrawAspect="Content" ObjectID="_1523294249" r:id="rId71"/>
        </w:object>
      </w:r>
      <w:r>
        <w:rPr>
          <w:sz w:val="22"/>
        </w:rPr>
        <w:t>.</w:t>
      </w:r>
      <w:r>
        <w:rPr>
          <w:sz w:val="22"/>
          <w:lang w:val="en-US"/>
        </w:rPr>
        <w:tab/>
      </w:r>
      <w:r>
        <w:rPr>
          <w:sz w:val="22"/>
          <w:lang w:val="en-US"/>
        </w:rPr>
        <w:tab/>
        <w:t>(2.5)</w:t>
      </w:r>
    </w:p>
    <w:p w:rsidR="006D61CF" w:rsidRDefault="006D61CF">
      <w:pPr>
        <w:ind w:firstLine="284"/>
        <w:jc w:val="both"/>
        <w:rPr>
          <w:sz w:val="22"/>
        </w:rPr>
      </w:pPr>
      <w:r>
        <w:rPr>
          <w:sz w:val="22"/>
        </w:rPr>
        <w:t>Исследуем, какие изменения претерпевает энергетический функционал в процессе эволюции состояния сети Хопфилда. Режим функционирования сети полагается асинхронным. Пусть на такте (</w:t>
      </w:r>
      <w:r>
        <w:rPr>
          <w:i/>
          <w:sz w:val="22"/>
          <w:lang w:val="en-US"/>
        </w:rPr>
        <w:t>t</w:t>
      </w:r>
      <w:r>
        <w:rPr>
          <w:sz w:val="22"/>
          <w:lang w:val="en-US"/>
        </w:rPr>
        <w:t> </w:t>
      </w:r>
      <w:r w:rsidRPr="00FD1BE8">
        <w:rPr>
          <w:sz w:val="22"/>
        </w:rPr>
        <w:t>+</w:t>
      </w:r>
      <w:r>
        <w:rPr>
          <w:sz w:val="22"/>
          <w:lang w:val="en-US"/>
        </w:rPr>
        <w:t> </w:t>
      </w:r>
      <w:r w:rsidRPr="00FD1BE8">
        <w:rPr>
          <w:sz w:val="22"/>
        </w:rPr>
        <w:t>1</w:t>
      </w:r>
      <w:r>
        <w:rPr>
          <w:sz w:val="22"/>
        </w:rPr>
        <w:t>)</w:t>
      </w:r>
      <w:r w:rsidRPr="00FD1BE8">
        <w:rPr>
          <w:sz w:val="22"/>
        </w:rPr>
        <w:t xml:space="preserve"> </w:t>
      </w:r>
      <w:r>
        <w:rPr>
          <w:sz w:val="22"/>
        </w:rPr>
        <w:t xml:space="preserve">проведен </w:t>
      </w:r>
      <w:r w:rsidR="00BB18CD">
        <w:rPr>
          <w:sz w:val="22"/>
        </w:rPr>
        <w:t>«</w:t>
      </w:r>
      <w:r>
        <w:rPr>
          <w:sz w:val="22"/>
        </w:rPr>
        <w:t>опрос</w:t>
      </w:r>
      <w:r w:rsidR="00BB18CD">
        <w:rPr>
          <w:sz w:val="22"/>
        </w:rPr>
        <w:t>»</w:t>
      </w:r>
      <w:r>
        <w:rPr>
          <w:sz w:val="22"/>
        </w:rPr>
        <w:t xml:space="preserve"> </w:t>
      </w:r>
      <w:r>
        <w:rPr>
          <w:i/>
          <w:sz w:val="22"/>
          <w:lang w:val="en-US"/>
        </w:rPr>
        <w:t>k</w:t>
      </w:r>
      <w:r w:rsidRPr="00FD1BE8">
        <w:rPr>
          <w:sz w:val="22"/>
        </w:rPr>
        <w:t>–</w:t>
      </w:r>
      <w:r>
        <w:rPr>
          <w:sz w:val="22"/>
        </w:rPr>
        <w:t>го нейрона и его состояние в соответствии с формулами (2.2) и (2.3) изменилось:</w:t>
      </w:r>
    </w:p>
    <w:p w:rsidR="006D61CF" w:rsidRDefault="006D61CF">
      <w:pPr>
        <w:ind w:firstLine="284"/>
        <w:jc w:val="both"/>
        <w:rPr>
          <w:sz w:val="22"/>
        </w:rPr>
      </w:pPr>
    </w:p>
    <w:p w:rsidR="006D61CF" w:rsidRDefault="006D61CF">
      <w:pPr>
        <w:jc w:val="right"/>
        <w:rPr>
          <w:sz w:val="22"/>
        </w:rPr>
      </w:pPr>
      <w:r>
        <w:rPr>
          <w:position w:val="-12"/>
          <w:sz w:val="22"/>
          <w:lang w:val="en-US"/>
        </w:rPr>
        <w:object w:dxaOrig="2620" w:dyaOrig="360">
          <v:shape id="_x0000_i1052" type="#_x0000_t75" style="width:130.85pt;height:18.15pt" o:ole="" fillcolor="window">
            <v:imagedata r:id="rId72" o:title=""/>
          </v:shape>
          <o:OLEObject Type="Embed" ProgID="Equation.3" ShapeID="_x0000_i1052" DrawAspect="Content" ObjectID="_1523294250" r:id="rId73"/>
        </w:object>
      </w:r>
      <w:r>
        <w:rPr>
          <w:sz w:val="22"/>
        </w:rPr>
        <w:t>,</w:t>
      </w:r>
      <w:r>
        <w:rPr>
          <w:sz w:val="22"/>
        </w:rPr>
        <w:tab/>
      </w:r>
      <w:r>
        <w:rPr>
          <w:sz w:val="22"/>
        </w:rPr>
        <w:tab/>
      </w:r>
      <w:r>
        <w:rPr>
          <w:sz w:val="22"/>
        </w:rPr>
        <w:tab/>
        <w:t>(2.6)</w:t>
      </w:r>
    </w:p>
    <w:p w:rsidR="006D61CF" w:rsidRDefault="006D61CF">
      <w:pPr>
        <w:ind w:firstLine="567"/>
        <w:jc w:val="right"/>
        <w:rPr>
          <w:sz w:val="22"/>
        </w:rPr>
      </w:pPr>
    </w:p>
    <w:p w:rsidR="006D61CF" w:rsidRDefault="006D61CF">
      <w:pPr>
        <w:jc w:val="both"/>
        <w:rPr>
          <w:sz w:val="22"/>
        </w:rPr>
      </w:pPr>
      <w:r>
        <w:rPr>
          <w:sz w:val="22"/>
        </w:rPr>
        <w:t xml:space="preserve">где </w:t>
      </w:r>
      <w:r>
        <w:rPr>
          <w:position w:val="-12"/>
          <w:sz w:val="22"/>
          <w:lang w:val="en-US"/>
        </w:rPr>
        <w:object w:dxaOrig="1140" w:dyaOrig="360">
          <v:shape id="_x0000_i1053" type="#_x0000_t75" style="width:56.95pt;height:18.15pt" o:ole="" fillcolor="window">
            <v:imagedata r:id="rId74" o:title=""/>
          </v:shape>
          <o:OLEObject Type="Embed" ProgID="Equation.3" ShapeID="_x0000_i1053" DrawAspect="Content" ObjectID="_1523294251" r:id="rId75"/>
        </w:object>
      </w:r>
      <w:r>
        <w:rPr>
          <w:sz w:val="22"/>
        </w:rPr>
        <w:t>. Для остальных нейронов в соответствии с правилами аси</w:t>
      </w:r>
      <w:r>
        <w:rPr>
          <w:sz w:val="22"/>
        </w:rPr>
        <w:t>н</w:t>
      </w:r>
      <w:r>
        <w:rPr>
          <w:sz w:val="22"/>
        </w:rPr>
        <w:t>хронного функционирования выполняется равенство:</w:t>
      </w:r>
    </w:p>
    <w:p w:rsidR="006D61CF" w:rsidRDefault="006D61CF">
      <w:pPr>
        <w:jc w:val="right"/>
        <w:rPr>
          <w:sz w:val="22"/>
          <w:lang w:val="en-US"/>
        </w:rPr>
      </w:pPr>
      <w:r>
        <w:rPr>
          <w:position w:val="-12"/>
          <w:sz w:val="22"/>
          <w:lang w:val="en-US"/>
        </w:rPr>
        <w:object w:dxaOrig="1640" w:dyaOrig="360">
          <v:shape id="_x0000_i1054" type="#_x0000_t75" style="width:82pt;height:18.15pt" o:ole="" fillcolor="window">
            <v:imagedata r:id="rId76" o:title=""/>
          </v:shape>
          <o:OLEObject Type="Embed" ProgID="Equation.3" ShapeID="_x0000_i1054" DrawAspect="Content" ObjectID="_1523294252" r:id="rId77"/>
        </w:object>
      </w:r>
      <w:r>
        <w:rPr>
          <w:sz w:val="22"/>
        </w:rPr>
        <w:t>,</w:t>
      </w:r>
      <w:r>
        <w:rPr>
          <w:sz w:val="22"/>
        </w:rPr>
        <w:tab/>
      </w:r>
      <w:r>
        <w:rPr>
          <w:position w:val="-6"/>
          <w:sz w:val="22"/>
          <w:lang w:val="en-US"/>
        </w:rPr>
        <w:object w:dxaOrig="520" w:dyaOrig="279">
          <v:shape id="_x0000_i1055" type="#_x0000_t75" style="width:26.3pt;height:13.75pt" o:ole="" fillcolor="window">
            <v:imagedata r:id="rId78" o:title=""/>
          </v:shape>
          <o:OLEObject Type="Embed" ProgID="Equation.3" ShapeID="_x0000_i1055" DrawAspect="Content" ObjectID="_1523294253" r:id="rId79"/>
        </w:object>
      </w:r>
      <w:r>
        <w:rPr>
          <w:sz w:val="22"/>
          <w:lang w:val="en-US"/>
        </w:rPr>
        <w:t xml:space="preserve">, </w:t>
      </w:r>
      <w:r>
        <w:rPr>
          <w:position w:val="-8"/>
          <w:sz w:val="22"/>
          <w:lang w:val="en-US"/>
        </w:rPr>
        <w:object w:dxaOrig="780" w:dyaOrig="360">
          <v:shape id="_x0000_i1056" type="#_x0000_t75" style="width:38.8pt;height:18.15pt" o:ole="" fillcolor="window">
            <v:imagedata r:id="rId80" o:title=""/>
          </v:shape>
          <o:OLEObject Type="Embed" ProgID="Equation.3" ShapeID="_x0000_i1056" DrawAspect="Content" ObjectID="_1523294254" r:id="rId81"/>
        </w:object>
      </w:r>
      <w:r>
        <w:rPr>
          <w:sz w:val="22"/>
        </w:rPr>
        <w:t>.</w:t>
      </w:r>
      <w:r>
        <w:rPr>
          <w:sz w:val="22"/>
        </w:rPr>
        <w:tab/>
        <w:t xml:space="preserve"> (2.7)</w:t>
      </w:r>
    </w:p>
    <w:p w:rsidR="006D61CF" w:rsidRDefault="006D61CF">
      <w:pPr>
        <w:ind w:firstLine="567"/>
        <w:jc w:val="both"/>
        <w:rPr>
          <w:sz w:val="22"/>
        </w:rPr>
      </w:pPr>
    </w:p>
    <w:p w:rsidR="006D61CF" w:rsidRDefault="006D61CF">
      <w:pPr>
        <w:pStyle w:val="a7"/>
      </w:pPr>
      <w:r>
        <w:t>Рассмотрим изменение энергетического функционала:</w:t>
      </w:r>
    </w:p>
    <w:p w:rsidR="006D61CF" w:rsidRDefault="006D61CF">
      <w:pPr>
        <w:pStyle w:val="a7"/>
      </w:pPr>
    </w:p>
    <w:p w:rsidR="006D61CF" w:rsidRDefault="006D61CF">
      <w:pPr>
        <w:spacing w:after="120"/>
        <w:ind w:firstLine="567"/>
        <w:jc w:val="both"/>
        <w:rPr>
          <w:sz w:val="22"/>
          <w:lang w:val="en-US"/>
        </w:rPr>
      </w:pPr>
      <w:r>
        <w:rPr>
          <w:position w:val="-10"/>
          <w:sz w:val="22"/>
          <w:lang w:val="en-US"/>
        </w:rPr>
        <w:object w:dxaOrig="3100" w:dyaOrig="320">
          <v:shape id="_x0000_i1057" type="#_x0000_t75" style="width:155.25pt;height:15.65pt" o:ole="" fillcolor="window">
            <v:imagedata r:id="rId82" o:title=""/>
          </v:shape>
          <o:OLEObject Type="Embed" ProgID="Equation.3" ShapeID="_x0000_i1057" DrawAspect="Content" ObjectID="_1523294255" r:id="rId83"/>
        </w:object>
      </w:r>
    </w:p>
    <w:p w:rsidR="006D61CF" w:rsidRDefault="006D61CF">
      <w:pPr>
        <w:spacing w:before="120"/>
        <w:ind w:firstLine="567"/>
        <w:jc w:val="both"/>
        <w:rPr>
          <w:sz w:val="22"/>
          <w:lang w:val="en-US"/>
        </w:rPr>
      </w:pPr>
      <w:r>
        <w:rPr>
          <w:position w:val="-32"/>
          <w:sz w:val="22"/>
        </w:rPr>
        <w:object w:dxaOrig="5240" w:dyaOrig="720">
          <v:shape id="_x0000_i1058" type="#_x0000_t75" style="width:261.7pt;height:36.3pt" o:ole="" fillcolor="window">
            <v:imagedata r:id="rId84" o:title=""/>
          </v:shape>
          <o:OLEObject Type="Embed" ProgID="Equation.3" ShapeID="_x0000_i1058" DrawAspect="Content" ObjectID="_1523294256" r:id="rId85"/>
        </w:object>
      </w:r>
    </w:p>
    <w:p w:rsidR="006D61CF" w:rsidRPr="00FD1BE8" w:rsidRDefault="006D61CF">
      <w:pPr>
        <w:spacing w:after="120"/>
        <w:jc w:val="both"/>
        <w:rPr>
          <w:sz w:val="22"/>
        </w:rPr>
      </w:pPr>
      <w:r>
        <w:rPr>
          <w:position w:val="-32"/>
          <w:sz w:val="22"/>
        </w:rPr>
        <w:object w:dxaOrig="6300" w:dyaOrig="720">
          <v:shape id="_x0000_i1059" type="#_x0000_t75" style="width:314.9pt;height:36.3pt" o:ole="" fillcolor="window">
            <v:imagedata r:id="rId86" o:title=""/>
          </v:shape>
          <o:OLEObject Type="Embed" ProgID="Equation.3" ShapeID="_x0000_i1059" DrawAspect="Content" ObjectID="_1523294257" r:id="rId87"/>
        </w:object>
      </w:r>
      <w:r>
        <w:rPr>
          <w:sz w:val="22"/>
        </w:rPr>
        <w:t>.</w:t>
      </w:r>
      <w:r w:rsidRPr="00FD1BE8">
        <w:rPr>
          <w:sz w:val="22"/>
        </w:rPr>
        <w:t xml:space="preserve"> </w:t>
      </w:r>
    </w:p>
    <w:p w:rsidR="006D61CF" w:rsidRDefault="006D61CF">
      <w:pPr>
        <w:pStyle w:val="a7"/>
      </w:pPr>
      <w:r>
        <w:t>После раскрытия скобок в последнем выражении и приведения подобных членов получим:</w:t>
      </w:r>
    </w:p>
    <w:p w:rsidR="006D61CF" w:rsidRDefault="006D61CF">
      <w:pPr>
        <w:spacing w:before="120" w:after="120"/>
        <w:jc w:val="center"/>
        <w:rPr>
          <w:sz w:val="22"/>
          <w:lang w:val="en-US"/>
        </w:rPr>
      </w:pPr>
      <w:r>
        <w:rPr>
          <w:position w:val="-32"/>
          <w:sz w:val="22"/>
        </w:rPr>
        <w:object w:dxaOrig="5980" w:dyaOrig="720">
          <v:shape id="_x0000_i1060" type="#_x0000_t75" style="width:299.25pt;height:36.3pt" o:ole="" fillcolor="window">
            <v:imagedata r:id="rId88" o:title=""/>
          </v:shape>
          <o:OLEObject Type="Embed" ProgID="Equation.3" ShapeID="_x0000_i1060" DrawAspect="Content" ObjectID="_1523294258" r:id="rId89"/>
        </w:object>
      </w:r>
    </w:p>
    <w:p w:rsidR="006D61CF" w:rsidRPr="00FD1BE8" w:rsidRDefault="006D61CF">
      <w:pPr>
        <w:spacing w:after="120"/>
        <w:jc w:val="right"/>
        <w:rPr>
          <w:sz w:val="22"/>
        </w:rPr>
      </w:pPr>
      <w:r>
        <w:rPr>
          <w:position w:val="-32"/>
          <w:sz w:val="22"/>
        </w:rPr>
        <w:object w:dxaOrig="2460" w:dyaOrig="720">
          <v:shape id="_x0000_i1061" type="#_x0000_t75" style="width:122.7pt;height:36.3pt" o:ole="" fillcolor="window">
            <v:imagedata r:id="rId90" o:title=""/>
          </v:shape>
          <o:OLEObject Type="Embed" ProgID="Equation.3" ShapeID="_x0000_i1061" DrawAspect="Content" ObjectID="_1523294259" r:id="rId91"/>
        </w:object>
      </w:r>
      <w:r w:rsidRPr="00FD1BE8">
        <w:rPr>
          <w:sz w:val="22"/>
        </w:rPr>
        <w:t>.</w:t>
      </w:r>
      <w:r w:rsidRPr="00FD1BE8">
        <w:rPr>
          <w:sz w:val="22"/>
        </w:rPr>
        <w:tab/>
      </w:r>
      <w:r w:rsidRPr="00FD1BE8">
        <w:rPr>
          <w:sz w:val="22"/>
        </w:rPr>
        <w:tab/>
      </w:r>
      <w:r w:rsidRPr="00FD1BE8">
        <w:rPr>
          <w:sz w:val="22"/>
        </w:rPr>
        <w:tab/>
        <w:t xml:space="preserve">    (2.8)</w:t>
      </w:r>
    </w:p>
    <w:p w:rsidR="006D61CF" w:rsidRDefault="006D61CF">
      <w:pPr>
        <w:ind w:firstLine="284"/>
        <w:jc w:val="both"/>
        <w:rPr>
          <w:sz w:val="22"/>
        </w:rPr>
      </w:pPr>
      <w:r>
        <w:rPr>
          <w:sz w:val="22"/>
        </w:rPr>
        <w:t>Согласно выражениям (</w:t>
      </w:r>
      <w:r w:rsidRPr="00FD1BE8">
        <w:rPr>
          <w:sz w:val="22"/>
        </w:rPr>
        <w:t>2</w:t>
      </w:r>
      <w:r>
        <w:rPr>
          <w:sz w:val="22"/>
        </w:rPr>
        <w:t>.6), (</w:t>
      </w:r>
      <w:r w:rsidRPr="00FD1BE8">
        <w:rPr>
          <w:sz w:val="22"/>
        </w:rPr>
        <w:t>2</w:t>
      </w:r>
      <w:r>
        <w:rPr>
          <w:sz w:val="22"/>
        </w:rPr>
        <w:t xml:space="preserve">.7) последняя сумма содержит только одно слагаемое с отличным от нуля парным произведением </w:t>
      </w:r>
      <w:r>
        <w:rPr>
          <w:position w:val="-12"/>
          <w:sz w:val="22"/>
          <w:lang w:val="en-US"/>
        </w:rPr>
        <w:object w:dxaOrig="740" w:dyaOrig="360">
          <v:shape id="_x0000_i1062" type="#_x0000_t75" style="width:36.95pt;height:18.15pt" o:ole="" fillcolor="window">
            <v:imagedata r:id="rId92" o:title=""/>
          </v:shape>
          <o:OLEObject Type="Embed" ProgID="Equation.3" ShapeID="_x0000_i1062" DrawAspect="Content" ObjectID="_1523294260" r:id="rId93"/>
        </w:object>
      </w:r>
      <w:r w:rsidRPr="00FD1BE8">
        <w:rPr>
          <w:sz w:val="22"/>
        </w:rPr>
        <w:t xml:space="preserve"> </w:t>
      </w:r>
      <w:r>
        <w:rPr>
          <w:position w:val="-14"/>
          <w:sz w:val="22"/>
          <w:lang w:val="en-US"/>
        </w:rPr>
        <w:object w:dxaOrig="760" w:dyaOrig="380">
          <v:shape id="_x0000_i1063" type="#_x0000_t75" style="width:38.2pt;height:18.8pt" o:ole="" fillcolor="window">
            <v:imagedata r:id="rId94" o:title=""/>
          </v:shape>
          <o:OLEObject Type="Embed" ProgID="Equation.3" ShapeID="_x0000_i1063" DrawAspect="Content" ObjectID="_1523294261" r:id="rId95"/>
        </w:object>
      </w:r>
      <w:r w:rsidRPr="00FD1BE8">
        <w:rPr>
          <w:sz w:val="22"/>
        </w:rPr>
        <w:t xml:space="preserve"> </w:t>
      </w:r>
      <w:r>
        <w:rPr>
          <w:sz w:val="22"/>
        </w:rPr>
        <w:t xml:space="preserve">при </w:t>
      </w:r>
      <w:proofErr w:type="spellStart"/>
      <w:r>
        <w:rPr>
          <w:i/>
          <w:sz w:val="22"/>
          <w:lang w:val="en-US"/>
        </w:rPr>
        <w:t>i</w:t>
      </w:r>
      <w:proofErr w:type="spellEnd"/>
      <w:r>
        <w:rPr>
          <w:sz w:val="22"/>
          <w:lang w:val="en-US"/>
        </w:rPr>
        <w:t> </w:t>
      </w:r>
      <w:r w:rsidRPr="00FD1BE8">
        <w:rPr>
          <w:sz w:val="22"/>
        </w:rPr>
        <w:t>=</w:t>
      </w:r>
      <w:r>
        <w:rPr>
          <w:sz w:val="22"/>
          <w:lang w:val="en-US"/>
        </w:rPr>
        <w:t> </w:t>
      </w:r>
      <w:r>
        <w:rPr>
          <w:i/>
          <w:sz w:val="22"/>
          <w:lang w:val="en-US"/>
        </w:rPr>
        <w:t>j</w:t>
      </w:r>
      <w:r>
        <w:rPr>
          <w:sz w:val="22"/>
          <w:lang w:val="en-US"/>
        </w:rPr>
        <w:t> </w:t>
      </w:r>
      <w:r w:rsidRPr="00FD1BE8">
        <w:rPr>
          <w:sz w:val="22"/>
        </w:rPr>
        <w:t>=</w:t>
      </w:r>
      <w:r>
        <w:rPr>
          <w:sz w:val="22"/>
          <w:lang w:val="en-US"/>
        </w:rPr>
        <w:t> </w:t>
      </w:r>
      <w:r>
        <w:rPr>
          <w:i/>
          <w:sz w:val="22"/>
          <w:lang w:val="en-US"/>
        </w:rPr>
        <w:t>k</w:t>
      </w:r>
      <w:r>
        <w:rPr>
          <w:sz w:val="22"/>
        </w:rPr>
        <w:t xml:space="preserve">, но при этом множитель </w:t>
      </w:r>
      <w:r>
        <w:rPr>
          <w:position w:val="-14"/>
          <w:sz w:val="22"/>
          <w:lang w:val="en-US"/>
        </w:rPr>
        <w:object w:dxaOrig="960" w:dyaOrig="380">
          <v:shape id="_x0000_i1064" type="#_x0000_t75" style="width:48.2pt;height:18.8pt" o:ole="" fillcolor="window">
            <v:imagedata r:id="rId96" o:title=""/>
          </v:shape>
          <o:OLEObject Type="Embed" ProgID="Equation.3" ShapeID="_x0000_i1064" DrawAspect="Content" ObjectID="_1523294262" r:id="rId97"/>
        </w:object>
      </w:r>
      <w:r>
        <w:rPr>
          <w:sz w:val="22"/>
        </w:rPr>
        <w:t xml:space="preserve"> равен нулю (диагональный элемент матрицы </w:t>
      </w:r>
      <w:r>
        <w:rPr>
          <w:i/>
          <w:sz w:val="22"/>
          <w:lang w:val="en-US"/>
        </w:rPr>
        <w:t>W</w:t>
      </w:r>
      <w:r>
        <w:rPr>
          <w:sz w:val="22"/>
          <w:lang w:val="en-US"/>
        </w:rPr>
        <w:t xml:space="preserve"> </w:t>
      </w:r>
      <w:r>
        <w:rPr>
          <w:sz w:val="22"/>
        </w:rPr>
        <w:t>синаптических коэффициентов). Таким образом, в выражении (</w:t>
      </w:r>
      <w:r w:rsidRPr="00FD1BE8">
        <w:rPr>
          <w:sz w:val="22"/>
        </w:rPr>
        <w:t>2</w:t>
      </w:r>
      <w:r>
        <w:rPr>
          <w:sz w:val="22"/>
        </w:rPr>
        <w:t xml:space="preserve">.8) остаются только первые две суммы. В связи с тем, что </w:t>
      </w:r>
      <w:r>
        <w:rPr>
          <w:position w:val="-14"/>
          <w:sz w:val="22"/>
          <w:lang w:val="en-US"/>
        </w:rPr>
        <w:object w:dxaOrig="940" w:dyaOrig="380">
          <v:shape id="_x0000_i1065" type="#_x0000_t75" style="width:46.95pt;height:18.8pt" o:ole="" fillcolor="window">
            <v:imagedata r:id="rId98" o:title=""/>
          </v:shape>
          <o:OLEObject Type="Embed" ProgID="Equation.3" ShapeID="_x0000_i1065" DrawAspect="Content" ObjectID="_1523294263" r:id="rId99"/>
        </w:object>
      </w:r>
      <w:r>
        <w:rPr>
          <w:sz w:val="22"/>
        </w:rPr>
        <w:t>, эти две суммы совпадают и потому справедливо равенство:</w:t>
      </w:r>
    </w:p>
    <w:p w:rsidR="006D61CF" w:rsidRDefault="006D61CF">
      <w:pPr>
        <w:spacing w:before="120" w:after="120"/>
        <w:jc w:val="center"/>
        <w:rPr>
          <w:sz w:val="22"/>
          <w:lang w:val="en-US"/>
        </w:rPr>
      </w:pPr>
      <w:r>
        <w:rPr>
          <w:position w:val="-32"/>
          <w:sz w:val="22"/>
        </w:rPr>
        <w:object w:dxaOrig="5940" w:dyaOrig="720">
          <v:shape id="_x0000_i1066" type="#_x0000_t75" style="width:296.75pt;height:36.3pt" o:ole="" fillcolor="window">
            <v:imagedata r:id="rId100" o:title=""/>
          </v:shape>
          <o:OLEObject Type="Embed" ProgID="Equation.3" ShapeID="_x0000_i1066" DrawAspect="Content" ObjectID="_1523294264" r:id="rId101"/>
        </w:object>
      </w:r>
    </w:p>
    <w:p w:rsidR="006D61CF" w:rsidRPr="00AE498A" w:rsidRDefault="006D61CF">
      <w:pPr>
        <w:spacing w:after="240"/>
        <w:jc w:val="right"/>
        <w:rPr>
          <w:sz w:val="22"/>
        </w:rPr>
      </w:pPr>
      <w:r>
        <w:rPr>
          <w:position w:val="-12"/>
          <w:sz w:val="22"/>
        </w:rPr>
        <w:object w:dxaOrig="1680" w:dyaOrig="360">
          <v:shape id="_x0000_i1067" type="#_x0000_t75" style="width:83.9pt;height:18.15pt" o:ole="" fillcolor="window">
            <v:imagedata r:id="rId102" o:title=""/>
          </v:shape>
          <o:OLEObject Type="Embed" ProgID="Equation.3" ShapeID="_x0000_i1067" DrawAspect="Content" ObjectID="_1523294265" r:id="rId103"/>
        </w:object>
      </w:r>
      <w:r>
        <w:rPr>
          <w:sz w:val="22"/>
        </w:rPr>
        <w:t>.</w:t>
      </w:r>
      <w:r>
        <w:rPr>
          <w:sz w:val="22"/>
        </w:rPr>
        <w:tab/>
      </w:r>
      <w:r>
        <w:rPr>
          <w:sz w:val="22"/>
        </w:rPr>
        <w:tab/>
      </w:r>
      <w:r>
        <w:rPr>
          <w:sz w:val="22"/>
        </w:rPr>
        <w:tab/>
        <w:t xml:space="preserve">    </w:t>
      </w:r>
      <w:r w:rsidRPr="00AE498A">
        <w:rPr>
          <w:sz w:val="22"/>
        </w:rPr>
        <w:tab/>
        <w:t xml:space="preserve">       (2.9)</w:t>
      </w:r>
    </w:p>
    <w:p w:rsidR="006D61CF" w:rsidRDefault="006D61CF">
      <w:pPr>
        <w:ind w:firstLine="284"/>
        <w:jc w:val="both"/>
        <w:rPr>
          <w:sz w:val="22"/>
        </w:rPr>
      </w:pPr>
      <w:r>
        <w:rPr>
          <w:sz w:val="22"/>
        </w:rPr>
        <w:t xml:space="preserve">Рассмотрим два возможных случая: </w:t>
      </w:r>
      <w:proofErr w:type="spellStart"/>
      <w:r>
        <w:rPr>
          <w:i/>
          <w:sz w:val="22"/>
          <w:lang w:val="en-US"/>
        </w:rPr>
        <w:t>h</w:t>
      </w:r>
      <w:r>
        <w:rPr>
          <w:i/>
          <w:sz w:val="22"/>
          <w:vertAlign w:val="subscript"/>
          <w:lang w:val="en-US"/>
        </w:rPr>
        <w:t>k</w:t>
      </w:r>
      <w:proofErr w:type="spellEnd"/>
      <w:r w:rsidRPr="00FD1BE8">
        <w:rPr>
          <w:sz w:val="22"/>
        </w:rPr>
        <w:t>(</w:t>
      </w:r>
      <w:r>
        <w:rPr>
          <w:i/>
          <w:sz w:val="22"/>
          <w:lang w:val="en-US"/>
        </w:rPr>
        <w:t>t</w:t>
      </w:r>
      <w:r w:rsidRPr="00FD1BE8">
        <w:rPr>
          <w:sz w:val="22"/>
        </w:rPr>
        <w:t>)</w:t>
      </w:r>
      <w:r>
        <w:rPr>
          <w:sz w:val="22"/>
          <w:lang w:val="en-US"/>
        </w:rPr>
        <w:t> </w:t>
      </w:r>
      <w:r w:rsidRPr="00FD1BE8">
        <w:rPr>
          <w:sz w:val="22"/>
        </w:rPr>
        <w:t>&gt;</w:t>
      </w:r>
      <w:r>
        <w:rPr>
          <w:sz w:val="22"/>
          <w:lang w:val="en-US"/>
        </w:rPr>
        <w:t> </w:t>
      </w:r>
      <w:r w:rsidRPr="00FD1BE8">
        <w:rPr>
          <w:sz w:val="22"/>
        </w:rPr>
        <w:t xml:space="preserve">0 </w:t>
      </w:r>
      <w:r>
        <w:rPr>
          <w:sz w:val="22"/>
        </w:rPr>
        <w:t xml:space="preserve">и </w:t>
      </w:r>
      <w:proofErr w:type="spellStart"/>
      <w:r>
        <w:rPr>
          <w:i/>
          <w:sz w:val="22"/>
          <w:lang w:val="en-US"/>
        </w:rPr>
        <w:t>h</w:t>
      </w:r>
      <w:r>
        <w:rPr>
          <w:i/>
          <w:sz w:val="22"/>
          <w:vertAlign w:val="subscript"/>
          <w:lang w:val="en-US"/>
        </w:rPr>
        <w:t>k</w:t>
      </w:r>
      <w:proofErr w:type="spellEnd"/>
      <w:r w:rsidRPr="00FD1BE8">
        <w:rPr>
          <w:sz w:val="22"/>
        </w:rPr>
        <w:t>(</w:t>
      </w:r>
      <w:r>
        <w:rPr>
          <w:i/>
          <w:sz w:val="22"/>
          <w:lang w:val="en-US"/>
        </w:rPr>
        <w:t>t</w:t>
      </w:r>
      <w:r w:rsidRPr="00FD1BE8">
        <w:rPr>
          <w:sz w:val="22"/>
        </w:rPr>
        <w:t>)</w:t>
      </w:r>
      <w:r>
        <w:rPr>
          <w:sz w:val="22"/>
          <w:lang w:val="en-US"/>
        </w:rPr>
        <w:t> </w:t>
      </w:r>
      <w:r w:rsidRPr="00FD1BE8">
        <w:rPr>
          <w:sz w:val="22"/>
        </w:rPr>
        <w:t>&lt;</w:t>
      </w:r>
      <w:r>
        <w:rPr>
          <w:sz w:val="22"/>
          <w:lang w:val="en-US"/>
        </w:rPr>
        <w:t> </w:t>
      </w:r>
      <w:r w:rsidRPr="00FD1BE8">
        <w:rPr>
          <w:sz w:val="22"/>
        </w:rPr>
        <w:t>0</w:t>
      </w:r>
      <w:r>
        <w:rPr>
          <w:sz w:val="22"/>
          <w:lang w:val="en-US"/>
        </w:rPr>
        <w:t> </w:t>
      </w:r>
      <w:r w:rsidRPr="00FD1BE8">
        <w:rPr>
          <w:sz w:val="22"/>
        </w:rPr>
        <w:t xml:space="preserve"> (</w:t>
      </w:r>
      <w:proofErr w:type="spellStart"/>
      <w:r>
        <w:rPr>
          <w:i/>
          <w:sz w:val="22"/>
          <w:lang w:val="en-US"/>
        </w:rPr>
        <w:t>h</w:t>
      </w:r>
      <w:r>
        <w:rPr>
          <w:i/>
          <w:sz w:val="22"/>
          <w:vertAlign w:val="subscript"/>
          <w:lang w:val="en-US"/>
        </w:rPr>
        <w:t>k</w:t>
      </w:r>
      <w:proofErr w:type="spellEnd"/>
      <w:r w:rsidRPr="00FD1BE8">
        <w:rPr>
          <w:sz w:val="22"/>
        </w:rPr>
        <w:t>(</w:t>
      </w:r>
      <w:r>
        <w:rPr>
          <w:i/>
          <w:sz w:val="22"/>
          <w:lang w:val="en-US"/>
        </w:rPr>
        <w:t>t</w:t>
      </w:r>
      <w:r w:rsidRPr="00FD1BE8">
        <w:rPr>
          <w:sz w:val="22"/>
        </w:rPr>
        <w:t>)</w:t>
      </w:r>
      <w:r>
        <w:rPr>
          <w:sz w:val="22"/>
          <w:lang w:val="en-US"/>
        </w:rPr>
        <w:t> </w:t>
      </w:r>
      <w:r>
        <w:rPr>
          <w:sz w:val="22"/>
          <w:lang w:val="en-US"/>
        </w:rPr>
        <w:sym w:font="Symbol" w:char="F0B9"/>
      </w:r>
      <w:r>
        <w:rPr>
          <w:sz w:val="22"/>
          <w:lang w:val="en-US"/>
        </w:rPr>
        <w:t> </w:t>
      </w:r>
      <w:r w:rsidRPr="00FD1BE8">
        <w:rPr>
          <w:sz w:val="22"/>
        </w:rPr>
        <w:t>0</w:t>
      </w:r>
      <w:r>
        <w:rPr>
          <w:sz w:val="22"/>
        </w:rPr>
        <w:t>, т. к. в пр</w:t>
      </w:r>
      <w:r>
        <w:rPr>
          <w:sz w:val="22"/>
        </w:rPr>
        <w:t>о</w:t>
      </w:r>
      <w:r>
        <w:rPr>
          <w:sz w:val="22"/>
        </w:rPr>
        <w:t xml:space="preserve">тивном случае не может обеспечиваться условие </w:t>
      </w:r>
      <w:r>
        <w:rPr>
          <w:position w:val="-12"/>
          <w:sz w:val="22"/>
          <w:lang w:val="en-US"/>
        </w:rPr>
        <w:object w:dxaOrig="1140" w:dyaOrig="360">
          <v:shape id="_x0000_i1068" type="#_x0000_t75" style="width:56.95pt;height:18.15pt" o:ole="" fillcolor="window">
            <v:imagedata r:id="rId74" o:title=""/>
          </v:shape>
          <o:OLEObject Type="Embed" ProgID="Equation.3" ShapeID="_x0000_i1068" DrawAspect="Content" ObjectID="_1523294266" r:id="rId104"/>
        </w:object>
      </w:r>
      <w:r>
        <w:rPr>
          <w:sz w:val="22"/>
        </w:rPr>
        <w:t xml:space="preserve"> в выражении (2.6)</w:t>
      </w:r>
      <w:r w:rsidRPr="00FD1BE8">
        <w:rPr>
          <w:sz w:val="22"/>
        </w:rPr>
        <w:t>)</w:t>
      </w:r>
      <w:r>
        <w:rPr>
          <w:sz w:val="22"/>
        </w:rPr>
        <w:t>.</w:t>
      </w:r>
    </w:p>
    <w:p w:rsidR="006D61CF" w:rsidRDefault="006D61CF">
      <w:pPr>
        <w:ind w:firstLine="284"/>
        <w:jc w:val="both"/>
        <w:rPr>
          <w:sz w:val="22"/>
          <w:lang w:val="en-US"/>
        </w:rPr>
      </w:pPr>
      <w:r>
        <w:rPr>
          <w:sz w:val="22"/>
        </w:rPr>
        <w:t xml:space="preserve">Если </w:t>
      </w:r>
      <w:proofErr w:type="spellStart"/>
      <w:r>
        <w:rPr>
          <w:i/>
          <w:sz w:val="22"/>
          <w:lang w:val="en-US"/>
        </w:rPr>
        <w:t>h</w:t>
      </w:r>
      <w:r>
        <w:rPr>
          <w:i/>
          <w:sz w:val="22"/>
          <w:vertAlign w:val="subscript"/>
          <w:lang w:val="en-US"/>
        </w:rPr>
        <w:t>k</w:t>
      </w:r>
      <w:proofErr w:type="spellEnd"/>
      <w:r w:rsidRPr="00FD1BE8">
        <w:rPr>
          <w:sz w:val="22"/>
        </w:rPr>
        <w:t>(</w:t>
      </w:r>
      <w:r>
        <w:rPr>
          <w:i/>
          <w:sz w:val="22"/>
          <w:lang w:val="en-US"/>
        </w:rPr>
        <w:t>t</w:t>
      </w:r>
      <w:r w:rsidRPr="00FD1BE8">
        <w:rPr>
          <w:sz w:val="22"/>
        </w:rPr>
        <w:t>)</w:t>
      </w:r>
      <w:r>
        <w:rPr>
          <w:sz w:val="22"/>
          <w:lang w:val="en-US"/>
        </w:rPr>
        <w:t> </w:t>
      </w:r>
      <w:r w:rsidRPr="00FD1BE8">
        <w:rPr>
          <w:sz w:val="22"/>
        </w:rPr>
        <w:t>&gt;</w:t>
      </w:r>
      <w:r>
        <w:rPr>
          <w:sz w:val="22"/>
          <w:lang w:val="en-US"/>
        </w:rPr>
        <w:t> </w:t>
      </w:r>
      <w:r w:rsidRPr="00FD1BE8">
        <w:rPr>
          <w:sz w:val="22"/>
        </w:rPr>
        <w:t>0</w:t>
      </w:r>
      <w:r>
        <w:rPr>
          <w:sz w:val="22"/>
        </w:rPr>
        <w:t xml:space="preserve">, то </w:t>
      </w:r>
      <w:proofErr w:type="spellStart"/>
      <w:r>
        <w:rPr>
          <w:i/>
          <w:sz w:val="22"/>
          <w:lang w:val="en-US"/>
        </w:rPr>
        <w:t>s</w:t>
      </w:r>
      <w:r>
        <w:rPr>
          <w:i/>
          <w:sz w:val="22"/>
          <w:vertAlign w:val="subscript"/>
          <w:lang w:val="en-US"/>
        </w:rPr>
        <w:t>k</w:t>
      </w:r>
      <w:proofErr w:type="spellEnd"/>
      <w:r w:rsidRPr="00FD1BE8">
        <w:rPr>
          <w:sz w:val="22"/>
        </w:rPr>
        <w:t>(</w:t>
      </w:r>
      <w:r>
        <w:rPr>
          <w:i/>
          <w:sz w:val="22"/>
          <w:lang w:val="en-US"/>
        </w:rPr>
        <w:t>t</w:t>
      </w:r>
      <w:r>
        <w:rPr>
          <w:sz w:val="22"/>
        </w:rPr>
        <w:t> + 1</w:t>
      </w:r>
      <w:r w:rsidRPr="00FD1BE8">
        <w:rPr>
          <w:sz w:val="22"/>
        </w:rPr>
        <w:t>)</w:t>
      </w:r>
      <w:r>
        <w:rPr>
          <w:sz w:val="22"/>
          <w:lang w:val="en-US"/>
        </w:rPr>
        <w:t> </w:t>
      </w:r>
      <w:r w:rsidRPr="00FD1BE8">
        <w:rPr>
          <w:sz w:val="22"/>
        </w:rPr>
        <w:t>=</w:t>
      </w:r>
      <w:r>
        <w:rPr>
          <w:sz w:val="22"/>
          <w:lang w:val="en-US"/>
        </w:rPr>
        <w:t> </w:t>
      </w:r>
      <w:r w:rsidRPr="00FD1BE8">
        <w:rPr>
          <w:sz w:val="22"/>
        </w:rPr>
        <w:t>1</w:t>
      </w:r>
      <w:r>
        <w:rPr>
          <w:sz w:val="22"/>
        </w:rPr>
        <w:t xml:space="preserve">. Это означает, что </w:t>
      </w:r>
      <w:proofErr w:type="spellStart"/>
      <w:r>
        <w:rPr>
          <w:i/>
          <w:sz w:val="22"/>
          <w:lang w:val="en-US"/>
        </w:rPr>
        <w:t>s</w:t>
      </w:r>
      <w:r>
        <w:rPr>
          <w:i/>
          <w:sz w:val="22"/>
          <w:vertAlign w:val="subscript"/>
          <w:lang w:val="en-US"/>
        </w:rPr>
        <w:t>k</w:t>
      </w:r>
      <w:proofErr w:type="spellEnd"/>
      <w:r w:rsidRPr="00FD1BE8">
        <w:rPr>
          <w:sz w:val="22"/>
        </w:rPr>
        <w:t>(</w:t>
      </w:r>
      <w:r>
        <w:rPr>
          <w:i/>
          <w:sz w:val="22"/>
          <w:lang w:val="en-US"/>
        </w:rPr>
        <w:t>t</w:t>
      </w:r>
      <w:r w:rsidRPr="00FD1BE8">
        <w:rPr>
          <w:sz w:val="22"/>
        </w:rPr>
        <w:t>)</w:t>
      </w:r>
      <w:r>
        <w:rPr>
          <w:sz w:val="22"/>
          <w:lang w:val="en-US"/>
        </w:rPr>
        <w:t> </w:t>
      </w:r>
      <w:r>
        <w:rPr>
          <w:sz w:val="22"/>
        </w:rPr>
        <w:t>= </w:t>
      </w:r>
      <w:r w:rsidRPr="00FD1BE8">
        <w:rPr>
          <w:sz w:val="22"/>
        </w:rPr>
        <w:t>–</w:t>
      </w:r>
      <w:r>
        <w:rPr>
          <w:sz w:val="22"/>
        </w:rPr>
        <w:t xml:space="preserve">1 и </w:t>
      </w:r>
      <w:r>
        <w:rPr>
          <w:position w:val="-12"/>
          <w:sz w:val="22"/>
          <w:lang w:val="en-US"/>
        </w:rPr>
        <w:object w:dxaOrig="2860" w:dyaOrig="360">
          <v:shape id="_x0000_i1069" type="#_x0000_t75" style="width:142.75pt;height:18.15pt" o:ole="" fillcolor="window">
            <v:imagedata r:id="rId105" o:title=""/>
          </v:shape>
          <o:OLEObject Type="Embed" ProgID="Equation.3" ShapeID="_x0000_i1069" DrawAspect="Content" ObjectID="_1523294267" r:id="rId106"/>
        </w:object>
      </w:r>
      <w:r>
        <w:rPr>
          <w:sz w:val="22"/>
        </w:rPr>
        <w:t xml:space="preserve">. Отсюда следует, что </w:t>
      </w:r>
      <w:r>
        <w:rPr>
          <w:position w:val="-10"/>
          <w:sz w:val="22"/>
        </w:rPr>
        <w:object w:dxaOrig="1140" w:dyaOrig="320">
          <v:shape id="_x0000_i1070" type="#_x0000_t75" style="width:56.95pt;height:15.65pt" o:ole="" fillcolor="window">
            <v:imagedata r:id="rId107" o:title=""/>
          </v:shape>
          <o:OLEObject Type="Embed" ProgID="Equation.3" ShapeID="_x0000_i1070" DrawAspect="Content" ObjectID="_1523294268" r:id="rId108"/>
        </w:object>
      </w:r>
      <w:r>
        <w:rPr>
          <w:sz w:val="22"/>
        </w:rPr>
        <w:t xml:space="preserve"> </w:t>
      </w:r>
      <w:r>
        <w:rPr>
          <w:position w:val="-12"/>
          <w:sz w:val="22"/>
        </w:rPr>
        <w:object w:dxaOrig="1579" w:dyaOrig="360">
          <v:shape id="_x0000_i1071" type="#_x0000_t75" style="width:78.9pt;height:18.15pt" o:ole="" fillcolor="window">
            <v:imagedata r:id="rId109" o:title=""/>
          </v:shape>
          <o:OLEObject Type="Embed" ProgID="Equation.3" ShapeID="_x0000_i1071" DrawAspect="Content" ObjectID="_1523294269" r:id="rId110"/>
        </w:object>
      </w:r>
      <w:r>
        <w:rPr>
          <w:sz w:val="22"/>
          <w:lang w:val="en-US"/>
        </w:rPr>
        <w:t>.</w:t>
      </w:r>
    </w:p>
    <w:p w:rsidR="006D61CF" w:rsidRDefault="006D61CF">
      <w:pPr>
        <w:ind w:firstLine="284"/>
        <w:jc w:val="both"/>
        <w:rPr>
          <w:sz w:val="22"/>
          <w:lang w:val="en-US"/>
        </w:rPr>
      </w:pPr>
      <w:r>
        <w:rPr>
          <w:sz w:val="22"/>
        </w:rPr>
        <w:t xml:space="preserve">Если </w:t>
      </w:r>
      <w:proofErr w:type="spellStart"/>
      <w:r>
        <w:rPr>
          <w:i/>
          <w:sz w:val="22"/>
          <w:lang w:val="en-US"/>
        </w:rPr>
        <w:t>h</w:t>
      </w:r>
      <w:r>
        <w:rPr>
          <w:i/>
          <w:sz w:val="22"/>
          <w:vertAlign w:val="subscript"/>
          <w:lang w:val="en-US"/>
        </w:rPr>
        <w:t>k</w:t>
      </w:r>
      <w:proofErr w:type="spellEnd"/>
      <w:r w:rsidRPr="00FD1BE8">
        <w:rPr>
          <w:sz w:val="22"/>
        </w:rPr>
        <w:t>(</w:t>
      </w:r>
      <w:r>
        <w:rPr>
          <w:i/>
          <w:sz w:val="22"/>
          <w:lang w:val="en-US"/>
        </w:rPr>
        <w:t>t</w:t>
      </w:r>
      <w:r w:rsidRPr="00FD1BE8">
        <w:rPr>
          <w:sz w:val="22"/>
        </w:rPr>
        <w:t>)</w:t>
      </w:r>
      <w:r>
        <w:rPr>
          <w:sz w:val="22"/>
          <w:lang w:val="en-US"/>
        </w:rPr>
        <w:t> </w:t>
      </w:r>
      <w:r w:rsidRPr="00FD1BE8">
        <w:rPr>
          <w:sz w:val="22"/>
        </w:rPr>
        <w:t>&lt;</w:t>
      </w:r>
      <w:r>
        <w:rPr>
          <w:sz w:val="22"/>
          <w:lang w:val="en-US"/>
        </w:rPr>
        <w:t> </w:t>
      </w:r>
      <w:r w:rsidRPr="00FD1BE8">
        <w:rPr>
          <w:sz w:val="22"/>
        </w:rPr>
        <w:t>0</w:t>
      </w:r>
      <w:r>
        <w:rPr>
          <w:sz w:val="22"/>
        </w:rPr>
        <w:t xml:space="preserve">, то </w:t>
      </w:r>
      <w:proofErr w:type="spellStart"/>
      <w:r>
        <w:rPr>
          <w:i/>
          <w:sz w:val="22"/>
          <w:lang w:val="en-US"/>
        </w:rPr>
        <w:t>s</w:t>
      </w:r>
      <w:r>
        <w:rPr>
          <w:i/>
          <w:sz w:val="22"/>
          <w:vertAlign w:val="subscript"/>
          <w:lang w:val="en-US"/>
        </w:rPr>
        <w:t>k</w:t>
      </w:r>
      <w:proofErr w:type="spellEnd"/>
      <w:r w:rsidRPr="00FD1BE8">
        <w:rPr>
          <w:sz w:val="22"/>
        </w:rPr>
        <w:t>(</w:t>
      </w:r>
      <w:r>
        <w:rPr>
          <w:i/>
          <w:sz w:val="22"/>
          <w:lang w:val="en-US"/>
        </w:rPr>
        <w:t>t</w:t>
      </w:r>
      <w:r>
        <w:rPr>
          <w:sz w:val="22"/>
        </w:rPr>
        <w:t> + 1</w:t>
      </w:r>
      <w:r w:rsidRPr="00FD1BE8">
        <w:rPr>
          <w:sz w:val="22"/>
        </w:rPr>
        <w:t>)</w:t>
      </w:r>
      <w:r>
        <w:rPr>
          <w:sz w:val="22"/>
          <w:lang w:val="en-US"/>
        </w:rPr>
        <w:t> </w:t>
      </w:r>
      <w:r w:rsidRPr="00FD1BE8">
        <w:rPr>
          <w:sz w:val="22"/>
        </w:rPr>
        <w:t>=</w:t>
      </w:r>
      <w:r>
        <w:rPr>
          <w:sz w:val="22"/>
          <w:lang w:val="en-US"/>
        </w:rPr>
        <w:t> </w:t>
      </w:r>
      <w:r w:rsidRPr="00FD1BE8">
        <w:rPr>
          <w:sz w:val="22"/>
        </w:rPr>
        <w:t>–1</w:t>
      </w:r>
      <w:r>
        <w:rPr>
          <w:sz w:val="22"/>
        </w:rPr>
        <w:t xml:space="preserve">. Это означает, что </w:t>
      </w:r>
      <w:proofErr w:type="spellStart"/>
      <w:r>
        <w:rPr>
          <w:i/>
          <w:sz w:val="22"/>
          <w:lang w:val="en-US"/>
        </w:rPr>
        <w:t>s</w:t>
      </w:r>
      <w:r>
        <w:rPr>
          <w:i/>
          <w:sz w:val="22"/>
          <w:vertAlign w:val="subscript"/>
          <w:lang w:val="en-US"/>
        </w:rPr>
        <w:t>k</w:t>
      </w:r>
      <w:proofErr w:type="spellEnd"/>
      <w:r w:rsidRPr="00FD1BE8">
        <w:rPr>
          <w:sz w:val="22"/>
        </w:rPr>
        <w:t>(</w:t>
      </w:r>
      <w:r>
        <w:rPr>
          <w:i/>
          <w:sz w:val="22"/>
          <w:lang w:val="en-US"/>
        </w:rPr>
        <w:t>t</w:t>
      </w:r>
      <w:r w:rsidRPr="00FD1BE8">
        <w:rPr>
          <w:sz w:val="22"/>
        </w:rPr>
        <w:t>)</w:t>
      </w:r>
      <w:r>
        <w:rPr>
          <w:sz w:val="22"/>
          <w:lang w:val="en-US"/>
        </w:rPr>
        <w:t> </w:t>
      </w:r>
      <w:r>
        <w:rPr>
          <w:sz w:val="22"/>
        </w:rPr>
        <w:t xml:space="preserve">= 1 и </w:t>
      </w:r>
      <w:r>
        <w:rPr>
          <w:position w:val="-12"/>
          <w:sz w:val="22"/>
          <w:lang w:val="en-US"/>
        </w:rPr>
        <w:object w:dxaOrig="3000" w:dyaOrig="360">
          <v:shape id="_x0000_i1072" type="#_x0000_t75" style="width:150.25pt;height:18.15pt" o:ole="" fillcolor="window">
            <v:imagedata r:id="rId111" o:title=""/>
          </v:shape>
          <o:OLEObject Type="Embed" ProgID="Equation.3" ShapeID="_x0000_i1072" DrawAspect="Content" ObjectID="_1523294270" r:id="rId112"/>
        </w:object>
      </w:r>
      <w:r>
        <w:rPr>
          <w:sz w:val="22"/>
        </w:rPr>
        <w:t xml:space="preserve">. Отсюда следует, что </w:t>
      </w:r>
      <w:r>
        <w:rPr>
          <w:position w:val="-10"/>
          <w:sz w:val="22"/>
        </w:rPr>
        <w:object w:dxaOrig="1140" w:dyaOrig="320">
          <v:shape id="_x0000_i1073" type="#_x0000_t75" style="width:56.95pt;height:15.65pt" o:ole="" fillcolor="window">
            <v:imagedata r:id="rId107" o:title=""/>
          </v:shape>
          <o:OLEObject Type="Embed" ProgID="Equation.3" ShapeID="_x0000_i1073" DrawAspect="Content" ObjectID="_1523294271" r:id="rId113"/>
        </w:object>
      </w:r>
      <w:r>
        <w:rPr>
          <w:sz w:val="22"/>
        </w:rPr>
        <w:t xml:space="preserve"> </w:t>
      </w:r>
      <w:r>
        <w:rPr>
          <w:position w:val="-12"/>
          <w:sz w:val="22"/>
        </w:rPr>
        <w:object w:dxaOrig="1380" w:dyaOrig="360">
          <v:shape id="_x0000_i1074" type="#_x0000_t75" style="width:68.85pt;height:18.15pt" o:ole="" fillcolor="window">
            <v:imagedata r:id="rId114" o:title=""/>
          </v:shape>
          <o:OLEObject Type="Embed" ProgID="Equation.3" ShapeID="_x0000_i1074" DrawAspect="Content" ObjectID="_1523294272" r:id="rId115"/>
        </w:object>
      </w:r>
      <w:r>
        <w:rPr>
          <w:sz w:val="22"/>
          <w:lang w:val="en-US"/>
        </w:rPr>
        <w:t>.</w:t>
      </w:r>
    </w:p>
    <w:p w:rsidR="006D61CF" w:rsidRDefault="006D61CF">
      <w:pPr>
        <w:ind w:firstLine="284"/>
        <w:jc w:val="both"/>
        <w:rPr>
          <w:sz w:val="22"/>
        </w:rPr>
      </w:pPr>
      <w:r>
        <w:rPr>
          <w:sz w:val="22"/>
        </w:rPr>
        <w:t>Таким образом, изменение состояния нейрона сети в режиме ее аси</w:t>
      </w:r>
      <w:r>
        <w:rPr>
          <w:sz w:val="22"/>
        </w:rPr>
        <w:t>н</w:t>
      </w:r>
      <w:r>
        <w:rPr>
          <w:sz w:val="22"/>
        </w:rPr>
        <w:t>хронного функционирования приводит к уменьшению энергетического фун</w:t>
      </w:r>
      <w:r>
        <w:rPr>
          <w:sz w:val="22"/>
        </w:rPr>
        <w:t>к</w:t>
      </w:r>
      <w:r>
        <w:rPr>
          <w:sz w:val="22"/>
        </w:rPr>
        <w:t xml:space="preserve">ционала. В силу ограниченности снизу значения энергетического функционала </w:t>
      </w:r>
      <w:r>
        <w:rPr>
          <w:i/>
          <w:sz w:val="22"/>
          <w:lang w:val="en-US"/>
        </w:rPr>
        <w:t>E</w:t>
      </w:r>
      <w:r w:rsidRPr="00FD1BE8">
        <w:rPr>
          <w:sz w:val="22"/>
        </w:rPr>
        <w:t>(</w:t>
      </w:r>
      <w:r>
        <w:rPr>
          <w:i/>
          <w:sz w:val="22"/>
          <w:lang w:val="en-US"/>
        </w:rPr>
        <w:t>t</w:t>
      </w:r>
      <w:r w:rsidRPr="00FD1BE8">
        <w:rPr>
          <w:sz w:val="22"/>
        </w:rPr>
        <w:t>)</w:t>
      </w:r>
      <w:r>
        <w:rPr>
          <w:sz w:val="22"/>
        </w:rPr>
        <w:t xml:space="preserve"> для конечного числа нейронов сети и приращений  </w:t>
      </w:r>
      <w:r>
        <w:rPr>
          <w:position w:val="-6"/>
          <w:sz w:val="22"/>
        </w:rPr>
        <w:object w:dxaOrig="760" w:dyaOrig="279">
          <v:shape id="_x0000_i1075" type="#_x0000_t75" style="width:38.2pt;height:13.75pt" o:ole="" fillcolor="window">
            <v:imagedata r:id="rId116" o:title=""/>
          </v:shape>
          <o:OLEObject Type="Embed" ProgID="Equation.3" ShapeID="_x0000_i1075" DrawAspect="Content" ObjectID="_1523294273" r:id="rId117"/>
        </w:object>
      </w:r>
      <w:r>
        <w:rPr>
          <w:sz w:val="22"/>
        </w:rPr>
        <w:t xml:space="preserve"> через конечное число тактов энергетический функционал достигает одного из своих локальных минимумов, который является состоянием устойчивого равновесия с</w:t>
      </w:r>
      <w:r>
        <w:rPr>
          <w:sz w:val="22"/>
        </w:rPr>
        <w:t>е</w:t>
      </w:r>
      <w:r>
        <w:rPr>
          <w:sz w:val="22"/>
        </w:rPr>
        <w:t>ти.</w:t>
      </w:r>
    </w:p>
    <w:p w:rsidR="006D61CF" w:rsidRDefault="006D61CF">
      <w:pPr>
        <w:ind w:firstLine="284"/>
        <w:jc w:val="both"/>
        <w:rPr>
          <w:sz w:val="22"/>
        </w:rPr>
      </w:pPr>
      <w:r>
        <w:rPr>
          <w:sz w:val="22"/>
        </w:rPr>
        <w:t>Полученный результат и составляет содержание теоремы о конечности переходного процесса в сети Хопфилда.</w:t>
      </w:r>
    </w:p>
    <w:p w:rsidR="006D61CF" w:rsidRDefault="006D61CF">
      <w:pPr>
        <w:ind w:firstLine="284"/>
        <w:jc w:val="both"/>
        <w:rPr>
          <w:sz w:val="22"/>
        </w:rPr>
      </w:pPr>
      <w:r>
        <w:rPr>
          <w:sz w:val="22"/>
        </w:rPr>
        <w:t xml:space="preserve">В теории динамических систем </w:t>
      </w:r>
      <w:r>
        <w:rPr>
          <w:i/>
          <w:sz w:val="22"/>
          <w:lang w:val="en-US"/>
        </w:rPr>
        <w:t>E</w:t>
      </w:r>
      <w:r w:rsidRPr="00FD1BE8">
        <w:rPr>
          <w:sz w:val="22"/>
        </w:rPr>
        <w:t>(</w:t>
      </w:r>
      <w:r>
        <w:rPr>
          <w:i/>
          <w:sz w:val="22"/>
          <w:lang w:val="en-US"/>
        </w:rPr>
        <w:t>t</w:t>
      </w:r>
      <w:r w:rsidRPr="00FD1BE8">
        <w:rPr>
          <w:sz w:val="22"/>
        </w:rPr>
        <w:t>)</w:t>
      </w:r>
      <w:r>
        <w:rPr>
          <w:sz w:val="22"/>
        </w:rPr>
        <w:t xml:space="preserve"> называется функцией Ляпунова. Состояние устойчивого равновесия нейронной сети (как и л</w:t>
      </w:r>
      <w:r>
        <w:rPr>
          <w:sz w:val="22"/>
        </w:rPr>
        <w:t>ю</w:t>
      </w:r>
      <w:r>
        <w:rPr>
          <w:sz w:val="22"/>
        </w:rPr>
        <w:t>бой другой динамической системы) называется ее аттрактором. Сеть Хопфилда может иметь множество аттракторов, являющихся точками локальных мин</w:t>
      </w:r>
      <w:r>
        <w:rPr>
          <w:sz w:val="22"/>
        </w:rPr>
        <w:t>и</w:t>
      </w:r>
      <w:r>
        <w:rPr>
          <w:sz w:val="22"/>
        </w:rPr>
        <w:t xml:space="preserve">мумов энергетического функционала. Начиная свое движение из состояния </w:t>
      </w:r>
      <w:r>
        <w:rPr>
          <w:i/>
          <w:sz w:val="22"/>
          <w:lang w:val="en-US"/>
        </w:rPr>
        <w:t>s</w:t>
      </w:r>
      <w:r w:rsidRPr="00FD1BE8">
        <w:rPr>
          <w:sz w:val="22"/>
        </w:rPr>
        <w:t>(0)</w:t>
      </w:r>
      <w:r>
        <w:rPr>
          <w:sz w:val="22"/>
        </w:rPr>
        <w:t xml:space="preserve">, сеть Хопфилда </w:t>
      </w:r>
      <w:r w:rsidR="00CA2DEF">
        <w:rPr>
          <w:sz w:val="22"/>
        </w:rPr>
        <w:t>«</w:t>
      </w:r>
      <w:r>
        <w:rPr>
          <w:sz w:val="22"/>
        </w:rPr>
        <w:t>сваливается</w:t>
      </w:r>
      <w:r w:rsidR="00CA2DEF">
        <w:rPr>
          <w:sz w:val="22"/>
        </w:rPr>
        <w:t>»</w:t>
      </w:r>
      <w:r>
        <w:rPr>
          <w:sz w:val="22"/>
        </w:rPr>
        <w:t xml:space="preserve"> в ближайший локальный минимум через некот</w:t>
      </w:r>
      <w:r>
        <w:rPr>
          <w:sz w:val="22"/>
        </w:rPr>
        <w:t>о</w:t>
      </w:r>
      <w:r>
        <w:rPr>
          <w:sz w:val="22"/>
        </w:rPr>
        <w:t>рое число временных тактов. На рис. 3 дана иллюстрация этого свойства. В целях упрощения различные возможные состояния сети указаны вдоль гор</w:t>
      </w:r>
      <w:r>
        <w:rPr>
          <w:sz w:val="22"/>
        </w:rPr>
        <w:t>и</w:t>
      </w:r>
      <w:r>
        <w:rPr>
          <w:sz w:val="22"/>
        </w:rPr>
        <w:t>зонтальной оси.</w:t>
      </w:r>
    </w:p>
    <w:p w:rsidR="006D61CF" w:rsidRDefault="006D61CF">
      <w:pPr>
        <w:ind w:firstLine="284"/>
        <w:jc w:val="both"/>
        <w:rPr>
          <w:sz w:val="22"/>
        </w:rPr>
      </w:pPr>
      <w:r>
        <w:rPr>
          <w:sz w:val="22"/>
        </w:rPr>
        <w:t xml:space="preserve">Обозначим </w:t>
      </w:r>
      <w:r>
        <w:rPr>
          <w:i/>
          <w:sz w:val="22"/>
          <w:lang w:val="en-US"/>
        </w:rPr>
        <w:t>s</w:t>
      </w:r>
      <w:r w:rsidRPr="00FD1BE8">
        <w:rPr>
          <w:sz w:val="22"/>
        </w:rPr>
        <w:t>(</w:t>
      </w:r>
      <w:r>
        <w:rPr>
          <w:sz w:val="22"/>
          <w:lang w:val="en-US"/>
        </w:rPr>
        <w:sym w:font="Symbol" w:char="F0A5"/>
      </w:r>
      <w:r w:rsidRPr="00FD1BE8">
        <w:rPr>
          <w:sz w:val="22"/>
        </w:rPr>
        <w:t xml:space="preserve">) </w:t>
      </w:r>
      <w:r>
        <w:rPr>
          <w:sz w:val="22"/>
        </w:rPr>
        <w:t xml:space="preserve">состояние устойчивого равновесия сети Хопфилда, а </w:t>
      </w:r>
      <w:r>
        <w:rPr>
          <w:i/>
          <w:sz w:val="22"/>
          <w:lang w:val="en-US"/>
        </w:rPr>
        <w:t>h</w:t>
      </w:r>
      <w:r w:rsidRPr="00FD1BE8">
        <w:rPr>
          <w:sz w:val="22"/>
        </w:rPr>
        <w:t>(</w:t>
      </w:r>
      <w:r>
        <w:rPr>
          <w:sz w:val="22"/>
          <w:lang w:val="en-US"/>
        </w:rPr>
        <w:sym w:font="Symbol" w:char="F0A5"/>
      </w:r>
      <w:r w:rsidRPr="00FD1BE8">
        <w:rPr>
          <w:sz w:val="22"/>
        </w:rPr>
        <w:t>) —</w:t>
      </w:r>
      <w:r>
        <w:rPr>
          <w:sz w:val="22"/>
        </w:rPr>
        <w:t xml:space="preserve"> соответствующий вектор потенциалов нейронов. Согласно выражению (2.3) </w:t>
      </w:r>
      <w:r>
        <w:rPr>
          <w:position w:val="-32"/>
          <w:sz w:val="22"/>
        </w:rPr>
        <w:object w:dxaOrig="2160" w:dyaOrig="720">
          <v:shape id="_x0000_i1076" type="#_x0000_t75" style="width:108.3pt;height:36.3pt" o:ole="" fillcolor="window">
            <v:imagedata r:id="rId118" o:title=""/>
          </v:shape>
          <o:OLEObject Type="Embed" ProgID="Equation.3" ShapeID="_x0000_i1076" DrawAspect="Content" ObjectID="_1523294274" r:id="rId119"/>
        </w:object>
      </w:r>
      <w:r>
        <w:rPr>
          <w:sz w:val="22"/>
        </w:rPr>
        <w:t xml:space="preserve">, </w:t>
      </w:r>
      <w:r>
        <w:rPr>
          <w:position w:val="-8"/>
          <w:sz w:val="22"/>
          <w:lang w:val="en-US"/>
        </w:rPr>
        <w:object w:dxaOrig="780" w:dyaOrig="360">
          <v:shape id="_x0000_i1077" type="#_x0000_t75" style="width:38.8pt;height:18.15pt" o:ole="" fillcolor="window">
            <v:imagedata r:id="rId120" o:title=""/>
          </v:shape>
          <o:OLEObject Type="Embed" ProgID="Equation.3" ShapeID="_x0000_i1077" DrawAspect="Content" ObjectID="_1523294275" r:id="rId121"/>
        </w:object>
      </w:r>
      <w:r>
        <w:rPr>
          <w:sz w:val="22"/>
        </w:rPr>
        <w:t>. Это позволяет записать выражение для энергетич</w:t>
      </w:r>
      <w:r>
        <w:rPr>
          <w:sz w:val="22"/>
        </w:rPr>
        <w:t>е</w:t>
      </w:r>
      <w:r>
        <w:rPr>
          <w:sz w:val="22"/>
        </w:rPr>
        <w:t>ского функционала в следующей форме:</w:t>
      </w:r>
    </w:p>
    <w:p w:rsidR="006D61CF" w:rsidRDefault="006D61CF">
      <w:pPr>
        <w:spacing w:before="360"/>
        <w:jc w:val="right"/>
        <w:rPr>
          <w:sz w:val="22"/>
          <w:lang w:val="en-US"/>
        </w:rPr>
      </w:pPr>
      <w:r>
        <w:rPr>
          <w:position w:val="-32"/>
          <w:sz w:val="22"/>
        </w:rPr>
        <w:object w:dxaOrig="4520" w:dyaOrig="720">
          <v:shape id="_x0000_i1078" type="#_x0000_t75" style="width:226pt;height:36.3pt" o:ole="" fillcolor="window">
            <v:imagedata r:id="rId122" o:title=""/>
          </v:shape>
          <o:OLEObject Type="Embed" ProgID="Equation.3" ShapeID="_x0000_i1078" DrawAspect="Content" ObjectID="_1523294276" r:id="rId123"/>
        </w:object>
      </w:r>
      <w:r>
        <w:rPr>
          <w:sz w:val="22"/>
          <w:lang w:val="en-US"/>
        </w:rPr>
        <w:t>.</w:t>
      </w:r>
      <w:r>
        <w:rPr>
          <w:sz w:val="22"/>
          <w:lang w:val="en-US"/>
        </w:rPr>
        <w:tab/>
        <w:t>(2.10)</w:t>
      </w:r>
    </w:p>
    <w:p w:rsidR="006D61CF" w:rsidRDefault="006D61CF">
      <w:pPr>
        <w:keepNext/>
        <w:spacing w:after="120"/>
        <w:jc w:val="center"/>
        <w:rPr>
          <w:sz w:val="22"/>
        </w:rPr>
      </w:pPr>
      <w:r>
        <w:rPr>
          <w:sz w:val="22"/>
        </w:rPr>
        <w:lastRenderedPageBreak/>
        <w:pict>
          <v:shape id="_x0000_i1079" type="#_x0000_t75" style="width:309.9pt;height:169.65pt" fillcolor="window">
            <v:imagedata r:id="rId124" o:title="5_FIG_3"/>
          </v:shape>
        </w:pict>
      </w:r>
    </w:p>
    <w:p w:rsidR="006D61CF" w:rsidRDefault="006D61CF">
      <w:pPr>
        <w:jc w:val="center"/>
        <w:rPr>
          <w:sz w:val="18"/>
        </w:rPr>
      </w:pPr>
      <w:r>
        <w:rPr>
          <w:sz w:val="18"/>
        </w:rPr>
        <w:t>Рис. 3. Энергия сети Хопфилда</w:t>
      </w:r>
    </w:p>
    <w:p w:rsidR="006D61CF" w:rsidRDefault="006D61CF">
      <w:pPr>
        <w:ind w:firstLine="284"/>
        <w:jc w:val="both"/>
        <w:rPr>
          <w:sz w:val="22"/>
        </w:rPr>
      </w:pPr>
    </w:p>
    <w:p w:rsidR="006D61CF" w:rsidRDefault="006D61CF">
      <w:pPr>
        <w:ind w:firstLine="284"/>
        <w:jc w:val="both"/>
        <w:rPr>
          <w:sz w:val="22"/>
        </w:rPr>
      </w:pPr>
      <w:r>
        <w:rPr>
          <w:sz w:val="22"/>
        </w:rPr>
        <w:t xml:space="preserve">В состоянии устойчивого равновесия знак </w:t>
      </w:r>
      <w:r>
        <w:rPr>
          <w:i/>
          <w:sz w:val="22"/>
          <w:lang w:val="en-US"/>
        </w:rPr>
        <w:t>h</w:t>
      </w:r>
      <w:r>
        <w:rPr>
          <w:i/>
          <w:sz w:val="22"/>
          <w:vertAlign w:val="subscript"/>
          <w:lang w:val="en-US"/>
        </w:rPr>
        <w:t>i</w:t>
      </w:r>
      <w:r w:rsidRPr="00FD1BE8">
        <w:rPr>
          <w:sz w:val="22"/>
        </w:rPr>
        <w:t>(</w:t>
      </w:r>
      <w:r>
        <w:rPr>
          <w:sz w:val="22"/>
          <w:lang w:val="en-US"/>
        </w:rPr>
        <w:sym w:font="Symbol" w:char="F0A5"/>
      </w:r>
      <w:r w:rsidRPr="00FD1BE8">
        <w:rPr>
          <w:sz w:val="22"/>
        </w:rPr>
        <w:t>)</w:t>
      </w:r>
      <w:r>
        <w:rPr>
          <w:sz w:val="22"/>
        </w:rPr>
        <w:t xml:space="preserve"> согласно уравнениям д</w:t>
      </w:r>
      <w:r>
        <w:rPr>
          <w:sz w:val="22"/>
        </w:rPr>
        <w:t>и</w:t>
      </w:r>
      <w:r>
        <w:rPr>
          <w:sz w:val="22"/>
        </w:rPr>
        <w:t xml:space="preserve">намики (2.2) совпадает со знаком </w:t>
      </w:r>
      <w:proofErr w:type="spellStart"/>
      <w:r>
        <w:rPr>
          <w:i/>
          <w:sz w:val="22"/>
          <w:lang w:val="en-US"/>
        </w:rPr>
        <w:t>s</w:t>
      </w:r>
      <w:r>
        <w:rPr>
          <w:i/>
          <w:sz w:val="22"/>
          <w:vertAlign w:val="subscript"/>
          <w:lang w:val="en-US"/>
        </w:rPr>
        <w:t>i</w:t>
      </w:r>
      <w:proofErr w:type="spellEnd"/>
      <w:r w:rsidRPr="00FD1BE8">
        <w:rPr>
          <w:sz w:val="22"/>
        </w:rPr>
        <w:t>(</w:t>
      </w:r>
      <w:r>
        <w:rPr>
          <w:sz w:val="22"/>
          <w:lang w:val="en-US"/>
        </w:rPr>
        <w:sym w:font="Symbol" w:char="F0A5"/>
      </w:r>
      <w:r w:rsidRPr="00FD1BE8">
        <w:rPr>
          <w:sz w:val="22"/>
        </w:rPr>
        <w:t>),</w:t>
      </w:r>
      <w:r>
        <w:rPr>
          <w:sz w:val="22"/>
          <w:lang w:val="en-US"/>
        </w:rPr>
        <w:t>  </w:t>
      </w:r>
      <w:r>
        <w:rPr>
          <w:position w:val="-8"/>
          <w:sz w:val="22"/>
          <w:lang w:val="en-US"/>
        </w:rPr>
        <w:object w:dxaOrig="780" w:dyaOrig="360">
          <v:shape id="_x0000_i1080" type="#_x0000_t75" style="width:38.8pt;height:18.15pt" o:ole="" fillcolor="window">
            <v:imagedata r:id="rId13" o:title=""/>
          </v:shape>
          <o:OLEObject Type="Embed" ProgID="Equation.3" ShapeID="_x0000_i1080" DrawAspect="Content" ObjectID="_1523294277" r:id="rId125"/>
        </w:object>
      </w:r>
      <w:r>
        <w:rPr>
          <w:sz w:val="22"/>
        </w:rPr>
        <w:t xml:space="preserve">, или </w:t>
      </w:r>
      <w:r>
        <w:rPr>
          <w:i/>
          <w:sz w:val="22"/>
          <w:lang w:val="en-US"/>
        </w:rPr>
        <w:t>h</w:t>
      </w:r>
      <w:r>
        <w:rPr>
          <w:i/>
          <w:sz w:val="22"/>
          <w:vertAlign w:val="subscript"/>
          <w:lang w:val="en-US"/>
        </w:rPr>
        <w:t>i</w:t>
      </w:r>
      <w:r w:rsidRPr="00FD1BE8">
        <w:rPr>
          <w:sz w:val="22"/>
        </w:rPr>
        <w:t>(</w:t>
      </w:r>
      <w:r>
        <w:rPr>
          <w:sz w:val="22"/>
          <w:lang w:val="en-US"/>
        </w:rPr>
        <w:sym w:font="Symbol" w:char="F0A5"/>
      </w:r>
      <w:r w:rsidRPr="00FD1BE8">
        <w:rPr>
          <w:sz w:val="22"/>
        </w:rPr>
        <w:t>)</w:t>
      </w:r>
      <w:r>
        <w:rPr>
          <w:sz w:val="22"/>
          <w:lang w:val="en-US"/>
        </w:rPr>
        <w:t> </w:t>
      </w:r>
      <w:r>
        <w:rPr>
          <w:sz w:val="22"/>
        </w:rPr>
        <w:t xml:space="preserve">= 0. В противном случае </w:t>
      </w:r>
      <w:proofErr w:type="gramStart"/>
      <w:r>
        <w:rPr>
          <w:sz w:val="22"/>
        </w:rPr>
        <w:t>наблюдались бы изменения состояний нейронов и режим не был</w:t>
      </w:r>
      <w:proofErr w:type="gramEnd"/>
      <w:r>
        <w:rPr>
          <w:sz w:val="22"/>
        </w:rPr>
        <w:t xml:space="preserve"> бы устан</w:t>
      </w:r>
      <w:r>
        <w:rPr>
          <w:sz w:val="22"/>
        </w:rPr>
        <w:t>о</w:t>
      </w:r>
      <w:r>
        <w:rPr>
          <w:sz w:val="22"/>
        </w:rPr>
        <w:t xml:space="preserve">вившимся. Следовательно, для всех </w:t>
      </w:r>
      <w:r>
        <w:rPr>
          <w:position w:val="-8"/>
          <w:sz w:val="22"/>
          <w:lang w:val="en-US"/>
        </w:rPr>
        <w:object w:dxaOrig="780" w:dyaOrig="360">
          <v:shape id="_x0000_i1081" type="#_x0000_t75" style="width:38.8pt;height:18.15pt" o:ole="" fillcolor="window">
            <v:imagedata r:id="rId13" o:title=""/>
          </v:shape>
          <o:OLEObject Type="Embed" ProgID="Equation.3" ShapeID="_x0000_i1081" DrawAspect="Content" ObjectID="_1523294278" r:id="rId126"/>
        </w:object>
      </w:r>
      <w:r>
        <w:rPr>
          <w:sz w:val="22"/>
        </w:rPr>
        <w:t xml:space="preserve"> произведения </w:t>
      </w:r>
      <w:r>
        <w:rPr>
          <w:position w:val="-12"/>
          <w:sz w:val="22"/>
        </w:rPr>
        <w:object w:dxaOrig="1540" w:dyaOrig="360">
          <v:shape id="_x0000_i1082" type="#_x0000_t75" style="width:77pt;height:18.15pt" o:ole="" fillcolor="window">
            <v:imagedata r:id="rId127" o:title=""/>
          </v:shape>
          <o:OLEObject Type="Embed" ProgID="Equation.3" ShapeID="_x0000_i1082" DrawAspect="Content" ObjectID="_1523294279" r:id="rId128"/>
        </w:object>
      </w:r>
      <w:r>
        <w:rPr>
          <w:sz w:val="22"/>
        </w:rPr>
        <w:t>. Прим</w:t>
      </w:r>
      <w:r>
        <w:rPr>
          <w:sz w:val="22"/>
        </w:rPr>
        <w:t>е</w:t>
      </w:r>
      <w:r>
        <w:rPr>
          <w:sz w:val="22"/>
        </w:rPr>
        <w:t xml:space="preserve">нение этого неравенства к (2.10) позволяет заключить, что </w:t>
      </w:r>
      <w:r>
        <w:rPr>
          <w:position w:val="-10"/>
          <w:sz w:val="22"/>
        </w:rPr>
        <w:object w:dxaOrig="960" w:dyaOrig="320">
          <v:shape id="_x0000_i1083" type="#_x0000_t75" style="width:48.2pt;height:15.65pt" o:ole="" fillcolor="window">
            <v:imagedata r:id="rId129" o:title=""/>
          </v:shape>
          <o:OLEObject Type="Embed" ProgID="Equation.3" ShapeID="_x0000_i1083" DrawAspect="Content" ObjectID="_1523294280" r:id="rId130"/>
        </w:object>
      </w:r>
      <w:r>
        <w:rPr>
          <w:sz w:val="22"/>
        </w:rPr>
        <w:t>.</w:t>
      </w:r>
    </w:p>
    <w:p w:rsidR="006D61CF" w:rsidRDefault="006D61CF">
      <w:pPr>
        <w:ind w:firstLine="567"/>
        <w:jc w:val="both"/>
        <w:rPr>
          <w:sz w:val="22"/>
        </w:rPr>
      </w:pPr>
    </w:p>
    <w:p w:rsidR="006D61CF" w:rsidRDefault="006D61CF">
      <w:pPr>
        <w:pStyle w:val="2"/>
        <w:jc w:val="left"/>
        <w:rPr>
          <w:i/>
        </w:rPr>
      </w:pPr>
      <w:bookmarkStart w:id="2" w:name="_Toc385318603"/>
      <w:r>
        <w:rPr>
          <w:i/>
        </w:rPr>
        <w:t>2.4. Анализ устойчивых состояний сети Хопфилда</w:t>
      </w:r>
      <w:bookmarkEnd w:id="2"/>
    </w:p>
    <w:p w:rsidR="006D61CF" w:rsidRDefault="006D61CF">
      <w:pPr>
        <w:ind w:firstLine="284"/>
        <w:jc w:val="both"/>
        <w:rPr>
          <w:sz w:val="22"/>
        </w:rPr>
      </w:pPr>
      <w:r>
        <w:rPr>
          <w:sz w:val="22"/>
        </w:rPr>
        <w:t xml:space="preserve">Анализ устойчивых состояний сети Хопфилда начнем с частного случая, когда </w:t>
      </w:r>
      <w:r>
        <w:rPr>
          <w:i/>
          <w:sz w:val="22"/>
          <w:lang w:val="en-US"/>
        </w:rPr>
        <w:t>P</w:t>
      </w:r>
      <w:r>
        <w:rPr>
          <w:sz w:val="22"/>
          <w:lang w:val="en-US"/>
        </w:rPr>
        <w:t> </w:t>
      </w:r>
      <w:r w:rsidRPr="00FD1BE8">
        <w:rPr>
          <w:sz w:val="22"/>
        </w:rPr>
        <w:t>=</w:t>
      </w:r>
      <w:r>
        <w:rPr>
          <w:sz w:val="22"/>
          <w:lang w:val="en-US"/>
        </w:rPr>
        <w:t> </w:t>
      </w:r>
      <w:r w:rsidRPr="00FD1BE8">
        <w:rPr>
          <w:sz w:val="22"/>
        </w:rPr>
        <w:t>1</w:t>
      </w:r>
      <w:r>
        <w:rPr>
          <w:sz w:val="22"/>
        </w:rPr>
        <w:t>, т.</w:t>
      </w:r>
      <w:r>
        <w:rPr>
          <w:sz w:val="22"/>
          <w:lang w:val="en-US"/>
        </w:rPr>
        <w:t> </w:t>
      </w:r>
      <w:r>
        <w:rPr>
          <w:sz w:val="22"/>
        </w:rPr>
        <w:t xml:space="preserve">е. в сети хранится единственный образ </w:t>
      </w:r>
      <w:r>
        <w:rPr>
          <w:i/>
          <w:sz w:val="22"/>
          <w:lang w:val="en-US"/>
        </w:rPr>
        <w:t>x</w:t>
      </w:r>
      <w:r w:rsidRPr="00FD1BE8">
        <w:rPr>
          <w:sz w:val="22"/>
          <w:vertAlign w:val="superscript"/>
        </w:rPr>
        <w:t>1</w:t>
      </w:r>
      <w:r w:rsidRPr="00FD1BE8">
        <w:rPr>
          <w:sz w:val="22"/>
        </w:rPr>
        <w:t>.</w:t>
      </w:r>
      <w:r>
        <w:rPr>
          <w:sz w:val="22"/>
        </w:rPr>
        <w:t xml:space="preserve"> В этом случае в соотве</w:t>
      </w:r>
      <w:r>
        <w:rPr>
          <w:sz w:val="22"/>
        </w:rPr>
        <w:t>т</w:t>
      </w:r>
      <w:r>
        <w:rPr>
          <w:sz w:val="22"/>
        </w:rPr>
        <w:t>ствии с приведенным в п.</w:t>
      </w:r>
      <w:r>
        <w:rPr>
          <w:sz w:val="22"/>
          <w:lang w:val="en-US"/>
        </w:rPr>
        <w:t> </w:t>
      </w:r>
      <w:r w:rsidRPr="00FD1BE8">
        <w:rPr>
          <w:sz w:val="22"/>
        </w:rPr>
        <w:t>2</w:t>
      </w:r>
      <w:r>
        <w:rPr>
          <w:sz w:val="22"/>
        </w:rPr>
        <w:t>.2 определением справедливо следующее выражение для синаптических коэффициентов:</w:t>
      </w:r>
    </w:p>
    <w:p w:rsidR="006D61CF" w:rsidRPr="00FD1BE8" w:rsidRDefault="006D61CF">
      <w:pPr>
        <w:spacing w:before="240"/>
        <w:jc w:val="right"/>
        <w:rPr>
          <w:sz w:val="22"/>
        </w:rPr>
      </w:pPr>
      <w:r>
        <w:rPr>
          <w:position w:val="-32"/>
          <w:sz w:val="22"/>
          <w:lang w:val="en-US"/>
        </w:rPr>
        <w:object w:dxaOrig="2780" w:dyaOrig="760">
          <v:shape id="_x0000_i1084" type="#_x0000_t75" style="width:139pt;height:38.2pt" o:ole="" fillcolor="window">
            <v:imagedata r:id="rId131" o:title=""/>
          </v:shape>
          <o:OLEObject Type="Embed" ProgID="Equation.3" ShapeID="_x0000_i1084" DrawAspect="Content" ObjectID="_1523294281" r:id="rId132"/>
        </w:object>
      </w:r>
      <w:r w:rsidRPr="00FD1BE8">
        <w:rPr>
          <w:sz w:val="22"/>
        </w:rPr>
        <w:tab/>
      </w:r>
      <w:r w:rsidRPr="00FD1BE8">
        <w:rPr>
          <w:sz w:val="22"/>
        </w:rPr>
        <w:tab/>
      </w:r>
      <w:r w:rsidRPr="00FD1BE8">
        <w:rPr>
          <w:sz w:val="22"/>
        </w:rPr>
        <w:tab/>
        <w:t>(2.11)</w:t>
      </w:r>
    </w:p>
    <w:p w:rsidR="006D61CF" w:rsidRDefault="006D61CF">
      <w:pPr>
        <w:ind w:firstLine="284"/>
        <w:jc w:val="both"/>
        <w:rPr>
          <w:sz w:val="22"/>
        </w:rPr>
      </w:pPr>
      <w:r>
        <w:rPr>
          <w:sz w:val="22"/>
        </w:rPr>
        <w:lastRenderedPageBreak/>
        <w:t xml:space="preserve">Проверим, является ли </w:t>
      </w:r>
      <w:r>
        <w:rPr>
          <w:i/>
          <w:sz w:val="22"/>
          <w:lang w:val="en-US"/>
        </w:rPr>
        <w:t>x</w:t>
      </w:r>
      <w:r w:rsidRPr="00FD1BE8">
        <w:rPr>
          <w:sz w:val="22"/>
          <w:vertAlign w:val="superscript"/>
        </w:rPr>
        <w:t>1</w:t>
      </w:r>
      <w:r>
        <w:rPr>
          <w:sz w:val="22"/>
          <w:vertAlign w:val="subscript"/>
        </w:rPr>
        <w:t xml:space="preserve"> </w:t>
      </w:r>
      <w:r>
        <w:rPr>
          <w:sz w:val="22"/>
        </w:rPr>
        <w:t>устойчивым состоянием нейронной сети. Пре</w:t>
      </w:r>
      <w:r>
        <w:rPr>
          <w:sz w:val="22"/>
        </w:rPr>
        <w:t>д</w:t>
      </w:r>
      <w:r>
        <w:rPr>
          <w:sz w:val="22"/>
        </w:rPr>
        <w:t xml:space="preserve">положим, что в результате эволюции сеть из некоторого начального состояния пришла в состояние </w:t>
      </w:r>
      <w:r>
        <w:rPr>
          <w:i/>
          <w:sz w:val="22"/>
          <w:lang w:val="en-US"/>
        </w:rPr>
        <w:t>x</w:t>
      </w:r>
      <w:r w:rsidRPr="00FD1BE8">
        <w:rPr>
          <w:sz w:val="22"/>
          <w:vertAlign w:val="superscript"/>
        </w:rPr>
        <w:t>1</w:t>
      </w:r>
      <w:r>
        <w:rPr>
          <w:sz w:val="22"/>
        </w:rPr>
        <w:t xml:space="preserve"> в момент времени </w:t>
      </w:r>
      <w:r>
        <w:rPr>
          <w:i/>
          <w:sz w:val="22"/>
          <w:lang w:val="en-US"/>
        </w:rPr>
        <w:t>t</w:t>
      </w:r>
      <w:r>
        <w:rPr>
          <w:sz w:val="22"/>
        </w:rPr>
        <w:t xml:space="preserve">, т. е. </w:t>
      </w:r>
      <w:r>
        <w:rPr>
          <w:i/>
          <w:sz w:val="22"/>
          <w:lang w:val="en-US"/>
        </w:rPr>
        <w:t>s</w:t>
      </w:r>
      <w:r w:rsidRPr="00FD1BE8">
        <w:rPr>
          <w:sz w:val="22"/>
        </w:rPr>
        <w:t>(</w:t>
      </w:r>
      <w:r>
        <w:rPr>
          <w:i/>
          <w:sz w:val="22"/>
          <w:lang w:val="en-US"/>
        </w:rPr>
        <w:t>t</w:t>
      </w:r>
      <w:r w:rsidRPr="00FD1BE8">
        <w:rPr>
          <w:sz w:val="22"/>
        </w:rPr>
        <w:t>)</w:t>
      </w:r>
      <w:r>
        <w:rPr>
          <w:sz w:val="22"/>
          <w:lang w:val="en-US"/>
        </w:rPr>
        <w:t> </w:t>
      </w:r>
      <w:r w:rsidRPr="00FD1BE8">
        <w:rPr>
          <w:sz w:val="22"/>
        </w:rPr>
        <w:t>=</w:t>
      </w:r>
      <w:r>
        <w:rPr>
          <w:sz w:val="22"/>
        </w:rPr>
        <w:t> </w:t>
      </w:r>
      <w:r>
        <w:rPr>
          <w:i/>
          <w:sz w:val="22"/>
          <w:lang w:val="en-US"/>
        </w:rPr>
        <w:t>x</w:t>
      </w:r>
      <w:r w:rsidRPr="00FD1BE8">
        <w:rPr>
          <w:sz w:val="22"/>
          <w:vertAlign w:val="superscript"/>
        </w:rPr>
        <w:t>1</w:t>
      </w:r>
      <w:r w:rsidRPr="00FD1BE8">
        <w:rPr>
          <w:sz w:val="22"/>
        </w:rPr>
        <w:t>.</w:t>
      </w:r>
      <w:r>
        <w:rPr>
          <w:sz w:val="22"/>
        </w:rPr>
        <w:t xml:space="preserve"> Тогда ее состояние на следующем такте определяется выражением:</w:t>
      </w:r>
    </w:p>
    <w:p w:rsidR="006D61CF" w:rsidRDefault="00C37AC0">
      <w:pPr>
        <w:spacing w:before="120" w:after="120"/>
        <w:jc w:val="right"/>
        <w:rPr>
          <w:sz w:val="22"/>
        </w:rPr>
      </w:pPr>
      <w:r w:rsidRPr="00C37AC0">
        <w:rPr>
          <w:position w:val="-26"/>
          <w:sz w:val="22"/>
        </w:rPr>
        <w:object w:dxaOrig="3040" w:dyaOrig="620">
          <v:shape id="_x0000_i1142" type="#_x0000_t75" style="width:152.15pt;height:30.7pt" o:ole="" fillcolor="window">
            <v:imagedata r:id="rId133" o:title=""/>
          </v:shape>
          <o:OLEObject Type="Embed" ProgID="Equation.3" ShapeID="_x0000_i1142" DrawAspect="Content" ObjectID="_1523294282" r:id="rId134"/>
        </w:object>
      </w:r>
      <w:r w:rsidR="006D61CF" w:rsidRPr="00FD1BE8">
        <w:rPr>
          <w:sz w:val="22"/>
          <w:vertAlign w:val="subscript"/>
        </w:rPr>
        <w:t xml:space="preserve"> </w:t>
      </w:r>
      <w:r w:rsidR="006D61CF" w:rsidRPr="00FD1BE8">
        <w:rPr>
          <w:sz w:val="22"/>
          <w:vertAlign w:val="subscript"/>
        </w:rPr>
        <w:tab/>
      </w:r>
      <w:r w:rsidR="006D61CF">
        <w:rPr>
          <w:position w:val="-8"/>
          <w:sz w:val="22"/>
          <w:lang w:val="en-US"/>
        </w:rPr>
        <w:object w:dxaOrig="780" w:dyaOrig="360">
          <v:shape id="_x0000_i1085" type="#_x0000_t75" style="width:38.8pt;height:18.15pt" o:ole="" fillcolor="window">
            <v:imagedata r:id="rId135" o:title=""/>
          </v:shape>
          <o:OLEObject Type="Embed" ProgID="Equation.3" ShapeID="_x0000_i1085" DrawAspect="Content" ObjectID="_1523294283" r:id="rId136"/>
        </w:object>
      </w:r>
      <w:r w:rsidR="006D61CF" w:rsidRPr="00FD1BE8">
        <w:rPr>
          <w:sz w:val="22"/>
        </w:rPr>
        <w:t>,</w:t>
      </w:r>
      <w:r w:rsidR="006D61CF">
        <w:rPr>
          <w:sz w:val="22"/>
        </w:rPr>
        <w:tab/>
        <w:t>(2.12)</w:t>
      </w:r>
    </w:p>
    <w:p w:rsidR="006D61CF" w:rsidRPr="00FD1BE8" w:rsidRDefault="006D61CF">
      <w:pPr>
        <w:jc w:val="both"/>
        <w:rPr>
          <w:sz w:val="22"/>
        </w:rPr>
      </w:pPr>
      <w:r>
        <w:rPr>
          <w:sz w:val="22"/>
        </w:rPr>
        <w:t xml:space="preserve">где </w:t>
      </w:r>
      <w:r>
        <w:rPr>
          <w:position w:val="-46"/>
          <w:sz w:val="22"/>
        </w:rPr>
        <w:object w:dxaOrig="5679" w:dyaOrig="859">
          <v:shape id="_x0000_i1086" type="#_x0000_t75" style="width:283.6pt;height:43.2pt" o:ole="" fillcolor="window">
            <v:imagedata r:id="rId137" o:title=""/>
          </v:shape>
          <o:OLEObject Type="Embed" ProgID="Equation.3" ShapeID="_x0000_i1086" DrawAspect="Content" ObjectID="_1523294284" r:id="rId138"/>
        </w:object>
      </w:r>
      <w:r>
        <w:rPr>
          <w:sz w:val="22"/>
        </w:rPr>
        <w:t xml:space="preserve"> </w:t>
      </w:r>
      <w:r>
        <w:rPr>
          <w:position w:val="-46"/>
          <w:sz w:val="22"/>
        </w:rPr>
        <w:object w:dxaOrig="1740" w:dyaOrig="859">
          <v:shape id="_x0000_i1087" type="#_x0000_t75" style="width:87.05pt;height:43.2pt" o:ole="" fillcolor="window">
            <v:imagedata r:id="rId139" o:title=""/>
          </v:shape>
          <o:OLEObject Type="Embed" ProgID="Equation.3" ShapeID="_x0000_i1087" DrawAspect="Content" ObjectID="_1523294285" r:id="rId140"/>
        </w:object>
      </w:r>
      <w:r w:rsidRPr="00FD1BE8">
        <w:rPr>
          <w:sz w:val="22"/>
        </w:rPr>
        <w:t>,</w:t>
      </w:r>
      <w:r w:rsidRPr="00FD1BE8">
        <w:rPr>
          <w:sz w:val="22"/>
          <w:vertAlign w:val="subscript"/>
        </w:rPr>
        <w:t xml:space="preserve">  </w:t>
      </w:r>
      <w:r>
        <w:rPr>
          <w:position w:val="-8"/>
          <w:sz w:val="22"/>
          <w:lang w:val="en-US"/>
        </w:rPr>
        <w:object w:dxaOrig="780" w:dyaOrig="360">
          <v:shape id="_x0000_i1088" type="#_x0000_t75" style="width:38.8pt;height:18.15pt" o:ole="" fillcolor="window">
            <v:imagedata r:id="rId135" o:title=""/>
          </v:shape>
          <o:OLEObject Type="Embed" ProgID="Equation.3" ShapeID="_x0000_i1088" DrawAspect="Content" ObjectID="_1523294286" r:id="rId141"/>
        </w:object>
      </w:r>
      <w:r w:rsidRPr="00FD1BE8">
        <w:rPr>
          <w:sz w:val="22"/>
        </w:rPr>
        <w:t>.</w:t>
      </w:r>
    </w:p>
    <w:p w:rsidR="006D61CF" w:rsidRDefault="006D61CF">
      <w:pPr>
        <w:ind w:firstLine="284"/>
        <w:jc w:val="both"/>
        <w:rPr>
          <w:sz w:val="22"/>
        </w:rPr>
      </w:pPr>
      <w:r>
        <w:rPr>
          <w:sz w:val="22"/>
        </w:rPr>
        <w:t xml:space="preserve">Заметим, что в связи с </w:t>
      </w:r>
      <w:r w:rsidR="00C37AC0">
        <w:rPr>
          <w:sz w:val="22"/>
        </w:rPr>
        <w:t>тем, что</w:t>
      </w:r>
      <w:r>
        <w:rPr>
          <w:sz w:val="22"/>
        </w:rPr>
        <w:t xml:space="preserve"> </w:t>
      </w:r>
      <w:r>
        <w:rPr>
          <w:position w:val="-46"/>
          <w:sz w:val="22"/>
        </w:rPr>
        <w:object w:dxaOrig="1240" w:dyaOrig="859">
          <v:shape id="_x0000_i1089" type="#_x0000_t75" style="width:62pt;height:43.2pt" o:ole="" fillcolor="window">
            <v:imagedata r:id="rId142" o:title=""/>
          </v:shape>
          <o:OLEObject Type="Embed" ProgID="Equation.3" ShapeID="_x0000_i1089" DrawAspect="Content" ObjectID="_1523294287" r:id="rId143"/>
        </w:object>
      </w:r>
      <w:r w:rsidR="00C37AC0" w:rsidRPr="00C37AC0">
        <w:rPr>
          <w:sz w:val="22"/>
        </w:rPr>
        <w:t>&gt; 0</w:t>
      </w:r>
      <w:r w:rsidR="00C37AC0">
        <w:rPr>
          <w:sz w:val="22"/>
        </w:rPr>
        <w:t>,</w:t>
      </w:r>
      <w:r w:rsidRPr="00FD1BE8">
        <w:rPr>
          <w:sz w:val="22"/>
        </w:rPr>
        <w:t xml:space="preserve"> </w:t>
      </w:r>
      <w:r>
        <w:rPr>
          <w:sz w:val="22"/>
        </w:rPr>
        <w:t>в пол</w:t>
      </w:r>
      <w:r>
        <w:rPr>
          <w:sz w:val="22"/>
        </w:rPr>
        <w:t>у</w:t>
      </w:r>
      <w:r>
        <w:rPr>
          <w:sz w:val="22"/>
        </w:rPr>
        <w:t xml:space="preserve">ченном выражении для </w:t>
      </w:r>
      <w:r>
        <w:rPr>
          <w:i/>
          <w:sz w:val="22"/>
          <w:lang w:val="en-US"/>
        </w:rPr>
        <w:t>h</w:t>
      </w:r>
      <w:r>
        <w:rPr>
          <w:i/>
          <w:sz w:val="22"/>
          <w:vertAlign w:val="subscript"/>
          <w:lang w:val="en-US"/>
        </w:rPr>
        <w:t>i</w:t>
      </w:r>
      <w:r w:rsidRPr="00FD1BE8">
        <w:rPr>
          <w:sz w:val="22"/>
        </w:rPr>
        <w:t>(</w:t>
      </w:r>
      <w:r>
        <w:rPr>
          <w:i/>
          <w:sz w:val="22"/>
          <w:lang w:val="en-US"/>
        </w:rPr>
        <w:t>t</w:t>
      </w:r>
      <w:r w:rsidRPr="00FD1BE8">
        <w:rPr>
          <w:sz w:val="22"/>
        </w:rPr>
        <w:t>)</w:t>
      </w:r>
      <w:r>
        <w:rPr>
          <w:sz w:val="22"/>
        </w:rPr>
        <w:t xml:space="preserve"> знак </w:t>
      </w:r>
      <w:r>
        <w:rPr>
          <w:i/>
          <w:sz w:val="22"/>
          <w:lang w:val="en-US"/>
        </w:rPr>
        <w:t>h</w:t>
      </w:r>
      <w:r>
        <w:rPr>
          <w:i/>
          <w:sz w:val="22"/>
          <w:vertAlign w:val="subscript"/>
          <w:lang w:val="en-US"/>
        </w:rPr>
        <w:t>i</w:t>
      </w:r>
      <w:r w:rsidRPr="00FD1BE8">
        <w:rPr>
          <w:sz w:val="22"/>
        </w:rPr>
        <w:t>(</w:t>
      </w:r>
      <w:r>
        <w:rPr>
          <w:i/>
          <w:sz w:val="22"/>
          <w:lang w:val="en-US"/>
        </w:rPr>
        <w:t>t</w:t>
      </w:r>
      <w:r w:rsidRPr="00FD1BE8">
        <w:rPr>
          <w:sz w:val="22"/>
        </w:rPr>
        <w:t>)</w:t>
      </w:r>
      <w:r>
        <w:rPr>
          <w:sz w:val="22"/>
        </w:rPr>
        <w:t xml:space="preserve"> (</w:t>
      </w:r>
      <w:proofErr w:type="gramStart"/>
      <w:r>
        <w:rPr>
          <w:sz w:val="22"/>
        </w:rPr>
        <w:t>при</w:t>
      </w:r>
      <w:proofErr w:type="gramEnd"/>
      <w:r>
        <w:rPr>
          <w:sz w:val="22"/>
        </w:rPr>
        <w:t xml:space="preserve"> </w:t>
      </w:r>
      <w:r>
        <w:rPr>
          <w:position w:val="-12"/>
          <w:sz w:val="22"/>
        </w:rPr>
        <w:object w:dxaOrig="880" w:dyaOrig="360">
          <v:shape id="_x0000_i1090" type="#_x0000_t75" style="width:43.85pt;height:18.15pt" o:ole="" fillcolor="window">
            <v:imagedata r:id="rId144" o:title=""/>
          </v:shape>
          <o:OLEObject Type="Embed" ProgID="Equation.3" ShapeID="_x0000_i1090" DrawAspect="Content" ObjectID="_1523294288" r:id="rId145"/>
        </w:object>
      </w:r>
      <w:r w:rsidR="00C37AC0">
        <w:rPr>
          <w:sz w:val="22"/>
        </w:rPr>
        <w:t>)</w:t>
      </w:r>
      <w:r>
        <w:rPr>
          <w:sz w:val="22"/>
        </w:rPr>
        <w:t xml:space="preserve"> определяется знаком </w:t>
      </w:r>
      <w:r>
        <w:rPr>
          <w:position w:val="-12"/>
          <w:sz w:val="22"/>
        </w:rPr>
        <w:object w:dxaOrig="260" w:dyaOrig="380">
          <v:shape id="_x0000_i1091" type="#_x0000_t75" style="width:13.15pt;height:18.8pt" o:ole="" fillcolor="window">
            <v:imagedata r:id="rId146" o:title=""/>
          </v:shape>
          <o:OLEObject Type="Embed" ProgID="Equation.3" ShapeID="_x0000_i1091" DrawAspect="Content" ObjectID="_1523294289" r:id="rId147"/>
        </w:object>
      </w:r>
      <w:r>
        <w:rPr>
          <w:sz w:val="22"/>
        </w:rPr>
        <w:t>.</w:t>
      </w:r>
    </w:p>
    <w:p w:rsidR="006D61CF" w:rsidRDefault="006D61CF">
      <w:pPr>
        <w:ind w:firstLine="284"/>
        <w:jc w:val="both"/>
        <w:rPr>
          <w:sz w:val="22"/>
        </w:rPr>
      </w:pPr>
      <w:r>
        <w:rPr>
          <w:sz w:val="22"/>
        </w:rPr>
        <w:t xml:space="preserve">В обоих случаях согласно выражению (2.12) </w:t>
      </w:r>
      <w:r>
        <w:rPr>
          <w:position w:val="-12"/>
          <w:sz w:val="22"/>
        </w:rPr>
        <w:object w:dxaOrig="1020" w:dyaOrig="360">
          <v:shape id="_x0000_i1092" type="#_x0000_t75" style="width:50.7pt;height:18.15pt" o:ole="" fillcolor="window">
            <v:imagedata r:id="rId148" o:title=""/>
          </v:shape>
          <o:OLEObject Type="Embed" ProgID="Equation.3" ShapeID="_x0000_i1092" DrawAspect="Content" ObjectID="_1523294290" r:id="rId149"/>
        </w:object>
      </w:r>
      <w:r>
        <w:rPr>
          <w:sz w:val="22"/>
        </w:rPr>
        <w:t xml:space="preserve"> </w:t>
      </w:r>
      <w:r>
        <w:rPr>
          <w:position w:val="-12"/>
          <w:sz w:val="22"/>
        </w:rPr>
        <w:object w:dxaOrig="1140" w:dyaOrig="380">
          <v:shape id="_x0000_i1093" type="#_x0000_t75" style="width:56.95pt;height:18.8pt" o:ole="" fillcolor="window">
            <v:imagedata r:id="rId150" o:title=""/>
          </v:shape>
          <o:OLEObject Type="Embed" ProgID="Equation.3" ShapeID="_x0000_i1093" DrawAspect="Content" ObjectID="_1523294291" r:id="rId151"/>
        </w:object>
      </w:r>
      <w:r>
        <w:rPr>
          <w:sz w:val="22"/>
        </w:rPr>
        <w:t xml:space="preserve">, </w:t>
      </w:r>
      <w:r>
        <w:rPr>
          <w:position w:val="-8"/>
          <w:sz w:val="22"/>
          <w:lang w:val="en-US"/>
        </w:rPr>
        <w:object w:dxaOrig="780" w:dyaOrig="360">
          <v:shape id="_x0000_i1094" type="#_x0000_t75" style="width:38.8pt;height:18.15pt" o:ole="" fillcolor="window">
            <v:imagedata r:id="rId152" o:title=""/>
          </v:shape>
          <o:OLEObject Type="Embed" ProgID="Equation.3" ShapeID="_x0000_i1094" DrawAspect="Content" ObjectID="_1523294292" r:id="rId153"/>
        </w:object>
      </w:r>
      <w:r w:rsidRPr="00FD1BE8">
        <w:rPr>
          <w:sz w:val="22"/>
        </w:rPr>
        <w:t xml:space="preserve">. </w:t>
      </w:r>
      <w:r>
        <w:rPr>
          <w:sz w:val="22"/>
        </w:rPr>
        <w:t xml:space="preserve">Таким образом, состояние </w:t>
      </w:r>
      <w:r>
        <w:rPr>
          <w:position w:val="-10"/>
          <w:sz w:val="22"/>
        </w:rPr>
        <w:object w:dxaOrig="880" w:dyaOrig="360">
          <v:shape id="_x0000_i1095" type="#_x0000_t75" style="width:43.85pt;height:18.15pt" o:ole="" fillcolor="window">
            <v:imagedata r:id="rId154" o:title=""/>
          </v:shape>
          <o:OLEObject Type="Embed" ProgID="Equation.3" ShapeID="_x0000_i1095" DrawAspect="Content" ObjectID="_1523294293" r:id="rId155"/>
        </w:object>
      </w:r>
      <w:r>
        <w:rPr>
          <w:sz w:val="22"/>
        </w:rPr>
        <w:t xml:space="preserve"> не изменяется на следующем такте времени и явл</w:t>
      </w:r>
      <w:r>
        <w:rPr>
          <w:sz w:val="22"/>
        </w:rPr>
        <w:t>я</w:t>
      </w:r>
      <w:r>
        <w:rPr>
          <w:sz w:val="22"/>
        </w:rPr>
        <w:t>ется, следовательно, аттрактором сети.</w:t>
      </w:r>
    </w:p>
    <w:p w:rsidR="006D61CF" w:rsidRDefault="006D61CF">
      <w:pPr>
        <w:ind w:firstLine="284"/>
        <w:jc w:val="both"/>
        <w:rPr>
          <w:sz w:val="22"/>
        </w:rPr>
      </w:pPr>
      <w:r>
        <w:rPr>
          <w:sz w:val="22"/>
        </w:rPr>
        <w:t xml:space="preserve">Анализ показывает, что аттрактором рассматриваемой сети при </w:t>
      </w:r>
      <w:r>
        <w:rPr>
          <w:i/>
          <w:sz w:val="22"/>
          <w:lang w:val="en-US"/>
        </w:rPr>
        <w:t>P</w:t>
      </w:r>
      <w:r>
        <w:rPr>
          <w:sz w:val="22"/>
          <w:lang w:val="en-US"/>
        </w:rPr>
        <w:t> </w:t>
      </w:r>
      <w:r w:rsidRPr="00FD1BE8">
        <w:rPr>
          <w:sz w:val="22"/>
        </w:rPr>
        <w:t>=</w:t>
      </w:r>
      <w:r>
        <w:rPr>
          <w:sz w:val="22"/>
          <w:lang w:val="en-US"/>
        </w:rPr>
        <w:t> </w:t>
      </w:r>
      <w:r w:rsidRPr="00FD1BE8">
        <w:rPr>
          <w:sz w:val="22"/>
        </w:rPr>
        <w:t>1</w:t>
      </w:r>
      <w:r>
        <w:rPr>
          <w:sz w:val="22"/>
        </w:rPr>
        <w:t xml:space="preserve"> является и инверсное состояние (– </w:t>
      </w:r>
      <w:r>
        <w:rPr>
          <w:i/>
          <w:sz w:val="22"/>
          <w:lang w:val="en-US"/>
        </w:rPr>
        <w:t>x</w:t>
      </w:r>
      <w:r w:rsidRPr="00FD1BE8">
        <w:rPr>
          <w:sz w:val="22"/>
          <w:vertAlign w:val="superscript"/>
        </w:rPr>
        <w:t>1</w:t>
      </w:r>
      <w:r>
        <w:rPr>
          <w:sz w:val="22"/>
        </w:rPr>
        <w:t>). Студентам предлагается самостоятельно доказать это утверждение.</w:t>
      </w:r>
    </w:p>
    <w:p w:rsidR="006D61CF" w:rsidRDefault="006D61CF">
      <w:pPr>
        <w:ind w:firstLine="284"/>
        <w:jc w:val="both"/>
        <w:rPr>
          <w:sz w:val="22"/>
        </w:rPr>
      </w:pPr>
      <w:r>
        <w:rPr>
          <w:sz w:val="22"/>
        </w:rPr>
        <w:t>Рассматриваемому в сети Хопфилда биполярному ве</w:t>
      </w:r>
      <w:r>
        <w:rPr>
          <w:sz w:val="22"/>
        </w:rPr>
        <w:t>к</w:t>
      </w:r>
      <w:r>
        <w:rPr>
          <w:sz w:val="22"/>
        </w:rPr>
        <w:t xml:space="preserve">тору признаков </w:t>
      </w:r>
      <w:proofErr w:type="spellStart"/>
      <w:r>
        <w:rPr>
          <w:i/>
          <w:sz w:val="22"/>
          <w:lang w:val="en-US"/>
        </w:rPr>
        <w:t>x</w:t>
      </w:r>
      <w:r>
        <w:rPr>
          <w:i/>
          <w:sz w:val="22"/>
          <w:vertAlign w:val="superscript"/>
          <w:lang w:val="en-US"/>
        </w:rPr>
        <w:t>p</w:t>
      </w:r>
      <w:proofErr w:type="spellEnd"/>
      <w:r>
        <w:rPr>
          <w:sz w:val="22"/>
        </w:rPr>
        <w:t xml:space="preserve">, равно как и биполярному вектору состояний нейронов </w:t>
      </w:r>
      <w:r>
        <w:rPr>
          <w:i/>
          <w:sz w:val="22"/>
          <w:lang w:val="en-US"/>
        </w:rPr>
        <w:t>s</w:t>
      </w:r>
      <w:r w:rsidRPr="00FD1BE8">
        <w:rPr>
          <w:sz w:val="22"/>
        </w:rPr>
        <w:t>(</w:t>
      </w:r>
      <w:r>
        <w:rPr>
          <w:i/>
          <w:sz w:val="22"/>
          <w:lang w:val="en-US"/>
        </w:rPr>
        <w:t>t</w:t>
      </w:r>
      <w:r>
        <w:rPr>
          <w:sz w:val="22"/>
        </w:rPr>
        <w:t>) можно дать простую графическую интерпретацию (</w:t>
      </w:r>
      <w:proofErr w:type="gramStart"/>
      <w:r>
        <w:rPr>
          <w:sz w:val="22"/>
        </w:rPr>
        <w:t>см</w:t>
      </w:r>
      <w:proofErr w:type="gramEnd"/>
      <w:r>
        <w:rPr>
          <w:sz w:val="22"/>
        </w:rPr>
        <w:t>. рис. 4). Рассматрив</w:t>
      </w:r>
      <w:r>
        <w:rPr>
          <w:sz w:val="22"/>
        </w:rPr>
        <w:t>а</w:t>
      </w:r>
      <w:r>
        <w:rPr>
          <w:sz w:val="22"/>
        </w:rPr>
        <w:t xml:space="preserve">ется прямоугольник, содержащий </w:t>
      </w:r>
      <w:r>
        <w:rPr>
          <w:i/>
          <w:sz w:val="22"/>
          <w:lang w:val="en-US"/>
        </w:rPr>
        <w:t>N</w:t>
      </w:r>
      <w:r>
        <w:rPr>
          <w:sz w:val="22"/>
          <w:lang w:val="en-US"/>
        </w:rPr>
        <w:t> </w:t>
      </w:r>
      <w:r w:rsidRPr="00FD1BE8">
        <w:rPr>
          <w:sz w:val="22"/>
        </w:rPr>
        <w:t>=</w:t>
      </w:r>
      <w:r>
        <w:rPr>
          <w:sz w:val="22"/>
          <w:lang w:val="en-US"/>
        </w:rPr>
        <w:t> </w:t>
      </w:r>
      <w:r>
        <w:rPr>
          <w:i/>
          <w:sz w:val="22"/>
          <w:lang w:val="en-US"/>
        </w:rPr>
        <w:t>n</w:t>
      </w:r>
      <w:r w:rsidRPr="00FD1BE8">
        <w:rPr>
          <w:sz w:val="22"/>
          <w:vertAlign w:val="subscript"/>
        </w:rPr>
        <w:t>1</w:t>
      </w:r>
      <w:r>
        <w:rPr>
          <w:sz w:val="22"/>
          <w:vertAlign w:val="subscript"/>
          <w:lang w:val="en-US"/>
        </w:rPr>
        <w:t> </w:t>
      </w:r>
      <w:r w:rsidR="00274549">
        <w:rPr>
          <w:sz w:val="22"/>
        </w:rPr>
        <w:t>·</w:t>
      </w:r>
      <w:r>
        <w:rPr>
          <w:sz w:val="22"/>
          <w:lang w:val="en-US"/>
        </w:rPr>
        <w:t> </w:t>
      </w:r>
      <w:r>
        <w:rPr>
          <w:i/>
          <w:sz w:val="22"/>
          <w:lang w:val="en-US"/>
        </w:rPr>
        <w:t>n</w:t>
      </w:r>
      <w:r w:rsidRPr="00FD1BE8">
        <w:rPr>
          <w:sz w:val="22"/>
          <w:vertAlign w:val="subscript"/>
        </w:rPr>
        <w:t>2</w:t>
      </w:r>
      <w:r w:rsidRPr="00FD1BE8">
        <w:rPr>
          <w:sz w:val="22"/>
        </w:rPr>
        <w:t xml:space="preserve"> </w:t>
      </w:r>
      <w:r>
        <w:rPr>
          <w:sz w:val="22"/>
        </w:rPr>
        <w:t>черно</w:t>
      </w:r>
      <w:r w:rsidRPr="00FD1BE8">
        <w:rPr>
          <w:sz w:val="22"/>
        </w:rPr>
        <w:t>–</w:t>
      </w:r>
      <w:r>
        <w:rPr>
          <w:sz w:val="22"/>
        </w:rPr>
        <w:t xml:space="preserve">белых клеток. Каждая клетка поставлена в соответствие определенной координате вектора признаков или </w:t>
      </w:r>
      <w:r>
        <w:rPr>
          <w:sz w:val="22"/>
        </w:rPr>
        <w:lastRenderedPageBreak/>
        <w:t>нейрону сети Хопфилда. Клетка зачернена, если соответствующее значение к</w:t>
      </w:r>
      <w:r>
        <w:rPr>
          <w:sz w:val="22"/>
        </w:rPr>
        <w:t>о</w:t>
      </w:r>
      <w:r>
        <w:rPr>
          <w:sz w:val="22"/>
        </w:rPr>
        <w:t xml:space="preserve">ординаты вектора равно 1, и остается белой в противном случае (значение </w:t>
      </w:r>
      <w:r w:rsidRPr="00FD1BE8">
        <w:rPr>
          <w:sz w:val="22"/>
        </w:rPr>
        <w:t>–</w:t>
      </w:r>
      <w:r>
        <w:rPr>
          <w:sz w:val="22"/>
        </w:rPr>
        <w:t>1). В такой графической интерпретации доказанное выше свойство сети Хопфилда может быть сформулировано следующим образом: если сеть рассчитана на хр</w:t>
      </w:r>
      <w:r>
        <w:rPr>
          <w:sz w:val="22"/>
        </w:rPr>
        <w:t>а</w:t>
      </w:r>
      <w:r>
        <w:rPr>
          <w:sz w:val="22"/>
        </w:rPr>
        <w:t>нение одного образа (изображения), то этот образ и его негатив являются а</w:t>
      </w:r>
      <w:r>
        <w:rPr>
          <w:sz w:val="22"/>
        </w:rPr>
        <w:t>т</w:t>
      </w:r>
      <w:r>
        <w:rPr>
          <w:sz w:val="22"/>
        </w:rPr>
        <w:t>тракторами сети.</w:t>
      </w:r>
    </w:p>
    <w:p w:rsidR="006D61CF" w:rsidRDefault="006D61CF">
      <w:pPr>
        <w:keepNext/>
        <w:spacing w:before="120" w:after="120"/>
        <w:jc w:val="center"/>
        <w:rPr>
          <w:sz w:val="18"/>
          <w:lang w:val="en-US"/>
        </w:rPr>
      </w:pPr>
      <w:r>
        <w:rPr>
          <w:sz w:val="18"/>
          <w:lang w:val="en-US"/>
        </w:rPr>
        <w:pict>
          <v:shape id="_x0000_i1096" type="#_x0000_t75" style="width:181.55pt;height:133.35pt" fillcolor="window">
            <v:imagedata r:id="rId156" o:title="5_FIG_4"/>
          </v:shape>
        </w:pict>
      </w:r>
    </w:p>
    <w:p w:rsidR="006D61CF" w:rsidRDefault="006D61CF">
      <w:pPr>
        <w:jc w:val="center"/>
        <w:rPr>
          <w:sz w:val="18"/>
        </w:rPr>
      </w:pPr>
      <w:r>
        <w:rPr>
          <w:sz w:val="18"/>
        </w:rPr>
        <w:t>Рис. </w:t>
      </w:r>
      <w:r w:rsidRPr="00FD1BE8">
        <w:rPr>
          <w:sz w:val="18"/>
        </w:rPr>
        <w:t>4</w:t>
      </w:r>
      <w:r>
        <w:rPr>
          <w:sz w:val="18"/>
        </w:rPr>
        <w:t>. Графическая интерпретация вектора состояний нейронов</w:t>
      </w:r>
    </w:p>
    <w:p w:rsidR="006D61CF" w:rsidRDefault="006D61CF">
      <w:pPr>
        <w:ind w:firstLine="284"/>
        <w:jc w:val="both"/>
        <w:rPr>
          <w:sz w:val="22"/>
        </w:rPr>
      </w:pPr>
    </w:p>
    <w:p w:rsidR="006D61CF" w:rsidRDefault="006D61CF">
      <w:pPr>
        <w:ind w:firstLine="284"/>
        <w:jc w:val="both"/>
        <w:rPr>
          <w:sz w:val="22"/>
        </w:rPr>
      </w:pPr>
      <w:r>
        <w:rPr>
          <w:sz w:val="22"/>
        </w:rPr>
        <w:t xml:space="preserve">Аттрактор динамической системы обладает тем свойством, что к этому состоянию сеть </w:t>
      </w:r>
      <w:r w:rsidR="00274549">
        <w:rPr>
          <w:sz w:val="22"/>
        </w:rPr>
        <w:t>сходится</w:t>
      </w:r>
      <w:r>
        <w:rPr>
          <w:sz w:val="22"/>
        </w:rPr>
        <w:t>, если находится в некоторой его окрестности. Оценим ширину этой окрестности для рассматриваемого случая</w:t>
      </w:r>
      <w:r w:rsidR="00274549">
        <w:rPr>
          <w:sz w:val="22"/>
        </w:rPr>
        <w:t xml:space="preserve"> </w:t>
      </w:r>
      <w:r>
        <w:rPr>
          <w:sz w:val="22"/>
        </w:rPr>
        <w:t xml:space="preserve"> </w:t>
      </w:r>
      <w:r>
        <w:rPr>
          <w:i/>
          <w:sz w:val="22"/>
          <w:lang w:val="en-US"/>
        </w:rPr>
        <w:t>P</w:t>
      </w:r>
      <w:r>
        <w:rPr>
          <w:sz w:val="22"/>
          <w:lang w:val="en-US"/>
        </w:rPr>
        <w:t> </w:t>
      </w:r>
      <w:r w:rsidRPr="00FD1BE8">
        <w:rPr>
          <w:sz w:val="22"/>
        </w:rPr>
        <w:t>=</w:t>
      </w:r>
      <w:r>
        <w:rPr>
          <w:sz w:val="22"/>
          <w:lang w:val="en-US"/>
        </w:rPr>
        <w:t> </w:t>
      </w:r>
      <w:r w:rsidRPr="00FD1BE8">
        <w:rPr>
          <w:sz w:val="22"/>
        </w:rPr>
        <w:t xml:space="preserve">1. </w:t>
      </w:r>
      <w:r>
        <w:rPr>
          <w:sz w:val="22"/>
        </w:rPr>
        <w:t xml:space="preserve">Допустим, что в момент времени </w:t>
      </w:r>
      <w:r>
        <w:rPr>
          <w:i/>
          <w:sz w:val="22"/>
          <w:lang w:val="en-US"/>
        </w:rPr>
        <w:t>t</w:t>
      </w:r>
      <w:r>
        <w:rPr>
          <w:sz w:val="22"/>
        </w:rPr>
        <w:t xml:space="preserve"> состояние сети </w:t>
      </w:r>
      <w:r>
        <w:rPr>
          <w:i/>
          <w:sz w:val="22"/>
          <w:lang w:val="en-US"/>
        </w:rPr>
        <w:t>s</w:t>
      </w:r>
      <w:r w:rsidRPr="00FD1BE8">
        <w:rPr>
          <w:sz w:val="22"/>
        </w:rPr>
        <w:t>(</w:t>
      </w:r>
      <w:r>
        <w:rPr>
          <w:i/>
          <w:sz w:val="22"/>
          <w:lang w:val="en-US"/>
        </w:rPr>
        <w:t>t</w:t>
      </w:r>
      <w:r w:rsidRPr="00FD1BE8">
        <w:rPr>
          <w:sz w:val="22"/>
        </w:rPr>
        <w:t>)</w:t>
      </w:r>
      <w:r>
        <w:rPr>
          <w:sz w:val="22"/>
        </w:rPr>
        <w:t xml:space="preserve"> не полностью совпадает с аттракт</w:t>
      </w:r>
      <w:r>
        <w:rPr>
          <w:sz w:val="22"/>
        </w:rPr>
        <w:t>о</w:t>
      </w:r>
      <w:r>
        <w:rPr>
          <w:sz w:val="22"/>
        </w:rPr>
        <w:t xml:space="preserve">ром </w:t>
      </w:r>
      <w:r>
        <w:rPr>
          <w:i/>
          <w:sz w:val="22"/>
          <w:lang w:val="en-US"/>
        </w:rPr>
        <w:t>x</w:t>
      </w:r>
      <w:r w:rsidRPr="00FD1BE8">
        <w:rPr>
          <w:sz w:val="22"/>
          <w:vertAlign w:val="superscript"/>
        </w:rPr>
        <w:t>1</w:t>
      </w:r>
      <w:r>
        <w:rPr>
          <w:sz w:val="22"/>
        </w:rPr>
        <w:t xml:space="preserve">. Предположим для определенности, что различие имеет место для </w:t>
      </w:r>
      <w:r>
        <w:rPr>
          <w:i/>
          <w:sz w:val="22"/>
          <w:lang w:val="en-US"/>
        </w:rPr>
        <w:t>m</w:t>
      </w:r>
      <w:r>
        <w:rPr>
          <w:sz w:val="22"/>
        </w:rPr>
        <w:t xml:space="preserve"> коо</w:t>
      </w:r>
      <w:r>
        <w:rPr>
          <w:sz w:val="22"/>
        </w:rPr>
        <w:t>р</w:t>
      </w:r>
      <w:r>
        <w:rPr>
          <w:sz w:val="22"/>
        </w:rPr>
        <w:t xml:space="preserve">динат векторов </w:t>
      </w:r>
      <w:r>
        <w:rPr>
          <w:i/>
          <w:sz w:val="22"/>
          <w:lang w:val="en-US"/>
        </w:rPr>
        <w:t>s</w:t>
      </w:r>
      <w:r w:rsidRPr="00FD1BE8">
        <w:rPr>
          <w:sz w:val="22"/>
        </w:rPr>
        <w:t>(</w:t>
      </w:r>
      <w:r>
        <w:rPr>
          <w:i/>
          <w:sz w:val="22"/>
          <w:lang w:val="en-US"/>
        </w:rPr>
        <w:t>t</w:t>
      </w:r>
      <w:r w:rsidRPr="00FD1BE8">
        <w:rPr>
          <w:sz w:val="22"/>
        </w:rPr>
        <w:t>)</w:t>
      </w:r>
      <w:r>
        <w:rPr>
          <w:sz w:val="22"/>
        </w:rPr>
        <w:t xml:space="preserve"> и </w:t>
      </w:r>
      <w:r>
        <w:rPr>
          <w:i/>
          <w:sz w:val="22"/>
          <w:lang w:val="en-US"/>
        </w:rPr>
        <w:t>x</w:t>
      </w:r>
      <w:r w:rsidRPr="00FD1BE8">
        <w:rPr>
          <w:sz w:val="22"/>
          <w:vertAlign w:val="superscript"/>
        </w:rPr>
        <w:t>1</w:t>
      </w:r>
      <w:r>
        <w:rPr>
          <w:sz w:val="22"/>
        </w:rPr>
        <w:t>:</w:t>
      </w:r>
    </w:p>
    <w:p w:rsidR="006D61CF" w:rsidRDefault="006D61CF">
      <w:pPr>
        <w:spacing w:before="120" w:after="120"/>
        <w:jc w:val="right"/>
        <w:rPr>
          <w:sz w:val="22"/>
        </w:rPr>
      </w:pPr>
      <w:r>
        <w:rPr>
          <w:position w:val="-34"/>
          <w:sz w:val="22"/>
          <w:lang w:val="en-US"/>
        </w:rPr>
        <w:object w:dxaOrig="2860" w:dyaOrig="800">
          <v:shape id="_x0000_i1097" type="#_x0000_t75" style="width:142.75pt;height:40.05pt" o:ole="" fillcolor="window">
            <v:imagedata r:id="rId157" o:title=""/>
          </v:shape>
          <o:OLEObject Type="Embed" ProgID="Equation.3" ShapeID="_x0000_i1097" DrawAspect="Content" ObjectID="_1523294294" r:id="rId158"/>
        </w:object>
      </w:r>
      <w:r w:rsidRPr="00FD1BE8">
        <w:rPr>
          <w:sz w:val="22"/>
        </w:rPr>
        <w:tab/>
      </w:r>
      <w:r w:rsidRPr="00FD1BE8">
        <w:rPr>
          <w:sz w:val="22"/>
        </w:rPr>
        <w:tab/>
      </w:r>
      <w:r w:rsidRPr="00FD1BE8">
        <w:rPr>
          <w:sz w:val="22"/>
        </w:rPr>
        <w:tab/>
        <w:t xml:space="preserve"> (2.13)</w:t>
      </w:r>
    </w:p>
    <w:p w:rsidR="006D61CF" w:rsidRDefault="006D61CF">
      <w:pPr>
        <w:ind w:firstLine="284"/>
        <w:jc w:val="both"/>
        <w:rPr>
          <w:sz w:val="22"/>
        </w:rPr>
      </w:pPr>
      <w:r>
        <w:rPr>
          <w:sz w:val="22"/>
        </w:rPr>
        <w:t xml:space="preserve">Рассчитаем в этом случае состояние сети </w:t>
      </w:r>
      <w:proofErr w:type="spellStart"/>
      <w:r>
        <w:rPr>
          <w:i/>
          <w:sz w:val="22"/>
          <w:lang w:val="en-US"/>
        </w:rPr>
        <w:t>s</w:t>
      </w:r>
      <w:r w:rsidRPr="00274549">
        <w:rPr>
          <w:i/>
          <w:sz w:val="24"/>
          <w:szCs w:val="24"/>
          <w:vertAlign w:val="subscript"/>
          <w:lang w:val="en-US"/>
        </w:rPr>
        <w:t>i</w:t>
      </w:r>
      <w:proofErr w:type="spellEnd"/>
      <w:r w:rsidRPr="00FD1BE8">
        <w:rPr>
          <w:sz w:val="22"/>
        </w:rPr>
        <w:t>(</w:t>
      </w:r>
      <w:r>
        <w:rPr>
          <w:i/>
          <w:sz w:val="22"/>
          <w:lang w:val="en-US"/>
        </w:rPr>
        <w:t>t</w:t>
      </w:r>
      <w:r>
        <w:rPr>
          <w:sz w:val="22"/>
          <w:lang w:val="en-US"/>
        </w:rPr>
        <w:t> </w:t>
      </w:r>
      <w:r w:rsidRPr="00FD1BE8">
        <w:rPr>
          <w:sz w:val="22"/>
        </w:rPr>
        <w:t>+</w:t>
      </w:r>
      <w:r>
        <w:rPr>
          <w:sz w:val="22"/>
          <w:lang w:val="en-US"/>
        </w:rPr>
        <w:t> </w:t>
      </w:r>
      <w:r w:rsidRPr="00FD1BE8">
        <w:rPr>
          <w:sz w:val="22"/>
        </w:rPr>
        <w:t>1</w:t>
      </w:r>
      <w:r>
        <w:rPr>
          <w:sz w:val="22"/>
        </w:rPr>
        <w:t xml:space="preserve">), </w:t>
      </w:r>
      <w:r>
        <w:rPr>
          <w:position w:val="-8"/>
          <w:sz w:val="22"/>
          <w:lang w:val="en-US"/>
        </w:rPr>
        <w:object w:dxaOrig="780" w:dyaOrig="360">
          <v:shape id="_x0000_i1098" type="#_x0000_t75" style="width:38.8pt;height:18.15pt" o:ole="" fillcolor="window">
            <v:imagedata r:id="rId159" o:title=""/>
          </v:shape>
          <o:OLEObject Type="Embed" ProgID="Equation.3" ShapeID="_x0000_i1098" DrawAspect="Content" ObjectID="_1523294295" r:id="rId160"/>
        </w:object>
      </w:r>
      <w:r w:rsidRPr="00FD1BE8">
        <w:rPr>
          <w:sz w:val="22"/>
        </w:rPr>
        <w:t>.</w:t>
      </w:r>
      <w:r>
        <w:rPr>
          <w:sz w:val="22"/>
        </w:rPr>
        <w:t xml:space="preserve"> Для этого следует оценить значение потенциала </w:t>
      </w:r>
      <w:r>
        <w:rPr>
          <w:i/>
          <w:sz w:val="22"/>
          <w:lang w:val="en-US"/>
        </w:rPr>
        <w:t>h</w:t>
      </w:r>
      <w:r w:rsidR="00274549" w:rsidRPr="00274549">
        <w:rPr>
          <w:i/>
          <w:sz w:val="24"/>
          <w:szCs w:val="24"/>
          <w:vertAlign w:val="subscript"/>
          <w:lang w:val="en-US"/>
        </w:rPr>
        <w:t>i</w:t>
      </w:r>
      <w:r w:rsidRPr="00FD1BE8">
        <w:rPr>
          <w:sz w:val="22"/>
        </w:rPr>
        <w:t>(</w:t>
      </w:r>
      <w:r>
        <w:rPr>
          <w:i/>
          <w:sz w:val="22"/>
          <w:lang w:val="en-US"/>
        </w:rPr>
        <w:t>t</w:t>
      </w:r>
      <w:r w:rsidRPr="00FD1BE8">
        <w:rPr>
          <w:sz w:val="22"/>
        </w:rPr>
        <w:t xml:space="preserve">), </w:t>
      </w:r>
      <w:r>
        <w:rPr>
          <w:position w:val="-8"/>
          <w:sz w:val="22"/>
          <w:lang w:val="en-US"/>
        </w:rPr>
        <w:object w:dxaOrig="780" w:dyaOrig="360">
          <v:shape id="_x0000_i1099" type="#_x0000_t75" style="width:38.8pt;height:18.15pt" o:ole="" fillcolor="window">
            <v:imagedata r:id="rId159" o:title=""/>
          </v:shape>
          <o:OLEObject Type="Embed" ProgID="Equation.3" ShapeID="_x0000_i1099" DrawAspect="Content" ObjectID="_1523294296" r:id="rId161"/>
        </w:object>
      </w:r>
      <w:r>
        <w:rPr>
          <w:sz w:val="22"/>
        </w:rPr>
        <w:t>:</w:t>
      </w:r>
    </w:p>
    <w:p w:rsidR="006D61CF" w:rsidRDefault="006D61CF">
      <w:pPr>
        <w:jc w:val="right"/>
        <w:rPr>
          <w:sz w:val="22"/>
        </w:rPr>
      </w:pPr>
      <w:r>
        <w:rPr>
          <w:position w:val="-48"/>
          <w:sz w:val="22"/>
        </w:rPr>
        <w:object w:dxaOrig="5660" w:dyaOrig="1080">
          <v:shape id="_x0000_i1100" type="#_x0000_t75" style="width:283pt;height:53.85pt" o:ole="" fillcolor="window">
            <v:imagedata r:id="rId162" o:title=""/>
          </v:shape>
          <o:OLEObject Type="Embed" ProgID="Equation.3" ShapeID="_x0000_i1100" DrawAspect="Content" ObjectID="_1523294297" r:id="rId163"/>
        </w:object>
      </w:r>
      <w:r>
        <w:rPr>
          <w:sz w:val="22"/>
        </w:rPr>
        <w:t>    </w:t>
      </w:r>
    </w:p>
    <w:p w:rsidR="006D61CF" w:rsidRPr="00FD1BE8" w:rsidRDefault="006D61CF">
      <w:pPr>
        <w:spacing w:before="120" w:after="120"/>
        <w:jc w:val="right"/>
        <w:rPr>
          <w:sz w:val="22"/>
        </w:rPr>
      </w:pPr>
      <w:r w:rsidRPr="00FD1BE8">
        <w:rPr>
          <w:sz w:val="22"/>
        </w:rPr>
        <w:tab/>
      </w:r>
      <w:r>
        <w:rPr>
          <w:position w:val="-14"/>
          <w:sz w:val="22"/>
        </w:rPr>
        <w:object w:dxaOrig="1939" w:dyaOrig="400">
          <v:shape id="_x0000_i1101" type="#_x0000_t75" style="width:97.05pt;height:20.05pt" o:ole="" fillcolor="window">
            <v:imagedata r:id="rId164" o:title=""/>
          </v:shape>
          <o:OLEObject Type="Embed" ProgID="Equation.3" ShapeID="_x0000_i1101" DrawAspect="Content" ObjectID="_1523294298" r:id="rId165"/>
        </w:object>
      </w:r>
      <w:r>
        <w:rPr>
          <w:sz w:val="22"/>
        </w:rPr>
        <w:t>,</w:t>
      </w:r>
      <w:r w:rsidRPr="00FD1BE8">
        <w:rPr>
          <w:sz w:val="22"/>
        </w:rPr>
        <w:tab/>
      </w:r>
      <w:r w:rsidRPr="00FD1BE8">
        <w:rPr>
          <w:sz w:val="22"/>
        </w:rPr>
        <w:tab/>
      </w:r>
      <w:r w:rsidRPr="00FD1BE8">
        <w:rPr>
          <w:sz w:val="22"/>
        </w:rPr>
        <w:tab/>
      </w:r>
      <w:r w:rsidRPr="00FD1BE8">
        <w:rPr>
          <w:sz w:val="22"/>
        </w:rPr>
        <w:tab/>
        <w:t xml:space="preserve">         (2.14)</w:t>
      </w:r>
    </w:p>
    <w:p w:rsidR="006D61CF" w:rsidRDefault="006D61CF">
      <w:pPr>
        <w:jc w:val="both"/>
        <w:rPr>
          <w:sz w:val="22"/>
        </w:rPr>
      </w:pPr>
      <w:r>
        <w:rPr>
          <w:sz w:val="22"/>
        </w:rPr>
        <w:t xml:space="preserve">где </w:t>
      </w:r>
      <w:r>
        <w:rPr>
          <w:position w:val="-46"/>
          <w:sz w:val="22"/>
        </w:rPr>
        <w:object w:dxaOrig="1080" w:dyaOrig="859">
          <v:shape id="_x0000_i1102" type="#_x0000_t75" style="width:53.85pt;height:43.2pt" o:ole="" fillcolor="window">
            <v:imagedata r:id="rId166" o:title=""/>
          </v:shape>
          <o:OLEObject Type="Embed" ProgID="Equation.3" ShapeID="_x0000_i1102" DrawAspect="Content" ObjectID="_1523294299" r:id="rId167"/>
        </w:object>
      </w:r>
      <w:r w:rsidRPr="00FD1BE8">
        <w:rPr>
          <w:sz w:val="22"/>
        </w:rPr>
        <w:t xml:space="preserve">, </w:t>
      </w:r>
      <w:r>
        <w:rPr>
          <w:position w:val="-46"/>
          <w:sz w:val="22"/>
        </w:rPr>
        <w:object w:dxaOrig="1240" w:dyaOrig="859">
          <v:shape id="_x0000_i1103" type="#_x0000_t75" style="width:62pt;height:43.2pt" o:ole="" fillcolor="window">
            <v:imagedata r:id="rId168" o:title=""/>
          </v:shape>
          <o:OLEObject Type="Embed" ProgID="Equation.3" ShapeID="_x0000_i1103" DrawAspect="Content" ObjectID="_1523294300" r:id="rId169"/>
        </w:object>
      </w:r>
      <w:r w:rsidRPr="00FD1BE8">
        <w:rPr>
          <w:sz w:val="22"/>
        </w:rPr>
        <w:t xml:space="preserve">. </w:t>
      </w:r>
      <w:r>
        <w:rPr>
          <w:sz w:val="22"/>
        </w:rPr>
        <w:t>Заметим, что в зависимости от значения и</w:t>
      </w:r>
      <w:r>
        <w:rPr>
          <w:sz w:val="22"/>
        </w:rPr>
        <w:t>н</w:t>
      </w:r>
      <w:r>
        <w:rPr>
          <w:sz w:val="22"/>
        </w:rPr>
        <w:t xml:space="preserve">декса </w:t>
      </w:r>
      <w:proofErr w:type="spellStart"/>
      <w:r>
        <w:rPr>
          <w:i/>
          <w:sz w:val="22"/>
          <w:lang w:val="en-US"/>
        </w:rPr>
        <w:t>i</w:t>
      </w:r>
      <w:proofErr w:type="spellEnd"/>
      <w:r w:rsidRPr="00FD1BE8">
        <w:rPr>
          <w:sz w:val="22"/>
        </w:rPr>
        <w:t xml:space="preserve">  </w:t>
      </w:r>
      <w:r>
        <w:rPr>
          <w:i/>
          <w:sz w:val="22"/>
          <w:lang w:val="en-US"/>
        </w:rPr>
        <w:t>M</w:t>
      </w:r>
      <w:r w:rsidRPr="00FD1BE8">
        <w:rPr>
          <w:sz w:val="22"/>
          <w:vertAlign w:val="subscript"/>
        </w:rPr>
        <w:t>1</w:t>
      </w:r>
      <w:proofErr w:type="spellStart"/>
      <w:r>
        <w:rPr>
          <w:i/>
          <w:sz w:val="22"/>
          <w:vertAlign w:val="subscript"/>
          <w:lang w:val="en-US"/>
        </w:rPr>
        <w:t>i</w:t>
      </w:r>
      <w:proofErr w:type="spellEnd"/>
      <w:r w:rsidRPr="00FD1BE8">
        <w:rPr>
          <w:sz w:val="22"/>
        </w:rPr>
        <w:t xml:space="preserve"> </w:t>
      </w:r>
      <w:r>
        <w:rPr>
          <w:sz w:val="22"/>
        </w:rPr>
        <w:t>может</w:t>
      </w:r>
      <w:r w:rsidRPr="00FD1BE8">
        <w:rPr>
          <w:sz w:val="22"/>
        </w:rPr>
        <w:t xml:space="preserve"> </w:t>
      </w:r>
      <w:r>
        <w:rPr>
          <w:sz w:val="22"/>
        </w:rPr>
        <w:t>принимать значения (</w:t>
      </w:r>
      <w:r>
        <w:rPr>
          <w:i/>
          <w:sz w:val="22"/>
          <w:lang w:val="en-US"/>
        </w:rPr>
        <w:t>m</w:t>
      </w:r>
      <w:r>
        <w:rPr>
          <w:sz w:val="22"/>
          <w:lang w:val="en-US"/>
        </w:rPr>
        <w:t> </w:t>
      </w:r>
      <w:r w:rsidRPr="00FD1BE8">
        <w:rPr>
          <w:sz w:val="22"/>
        </w:rPr>
        <w:t>–</w:t>
      </w:r>
      <w:r>
        <w:rPr>
          <w:sz w:val="22"/>
          <w:lang w:val="en-US"/>
        </w:rPr>
        <w:t> </w:t>
      </w:r>
      <w:r w:rsidRPr="00FD1BE8">
        <w:rPr>
          <w:sz w:val="22"/>
        </w:rPr>
        <w:t>1</w:t>
      </w:r>
      <w:r>
        <w:rPr>
          <w:sz w:val="22"/>
        </w:rPr>
        <w:t>)</w:t>
      </w:r>
      <w:r w:rsidRPr="00FD1BE8">
        <w:rPr>
          <w:sz w:val="22"/>
        </w:rPr>
        <w:t xml:space="preserve"> </w:t>
      </w:r>
      <w:r>
        <w:rPr>
          <w:sz w:val="22"/>
        </w:rPr>
        <w:t xml:space="preserve">или </w:t>
      </w:r>
      <w:r>
        <w:rPr>
          <w:i/>
          <w:sz w:val="22"/>
          <w:lang w:val="en-US"/>
        </w:rPr>
        <w:t>m</w:t>
      </w:r>
      <w:r>
        <w:rPr>
          <w:sz w:val="22"/>
        </w:rPr>
        <w:t xml:space="preserve">, а </w:t>
      </w:r>
      <w:r>
        <w:rPr>
          <w:i/>
          <w:sz w:val="22"/>
          <w:lang w:val="en-US"/>
        </w:rPr>
        <w:t>M</w:t>
      </w:r>
      <w:r w:rsidRPr="00FD1BE8">
        <w:rPr>
          <w:sz w:val="22"/>
          <w:vertAlign w:val="subscript"/>
        </w:rPr>
        <w:t>2</w:t>
      </w:r>
      <w:proofErr w:type="spellStart"/>
      <w:r>
        <w:rPr>
          <w:i/>
          <w:sz w:val="22"/>
          <w:vertAlign w:val="subscript"/>
          <w:lang w:val="en-US"/>
        </w:rPr>
        <w:t>i</w:t>
      </w:r>
      <w:proofErr w:type="spellEnd"/>
      <w:r>
        <w:rPr>
          <w:sz w:val="22"/>
        </w:rPr>
        <w:t> </w:t>
      </w:r>
      <w:r w:rsidR="00700403">
        <w:rPr>
          <w:sz w:val="22"/>
        </w:rPr>
        <w:t xml:space="preserve"> – </w:t>
      </w:r>
      <w:r>
        <w:rPr>
          <w:sz w:val="22"/>
          <w:lang w:val="en-US"/>
        </w:rPr>
        <w:t> </w:t>
      </w:r>
      <w:r w:rsidRPr="00FD1BE8">
        <w:rPr>
          <w:sz w:val="22"/>
        </w:rPr>
        <w:t>(</w:t>
      </w:r>
      <w:r>
        <w:rPr>
          <w:i/>
          <w:sz w:val="22"/>
          <w:lang w:val="en-US"/>
        </w:rPr>
        <w:t>N</w:t>
      </w:r>
      <w:r>
        <w:rPr>
          <w:sz w:val="22"/>
          <w:lang w:val="en-US"/>
        </w:rPr>
        <w:t> </w:t>
      </w:r>
      <w:r w:rsidRPr="00FD1BE8">
        <w:rPr>
          <w:sz w:val="22"/>
        </w:rPr>
        <w:t>–</w:t>
      </w:r>
      <w:r>
        <w:rPr>
          <w:sz w:val="22"/>
          <w:lang w:val="en-US"/>
        </w:rPr>
        <w:t> </w:t>
      </w:r>
      <w:r>
        <w:rPr>
          <w:i/>
          <w:sz w:val="22"/>
          <w:lang w:val="en-US"/>
        </w:rPr>
        <w:t>m</w:t>
      </w:r>
      <w:r w:rsidRPr="00FD1BE8">
        <w:rPr>
          <w:sz w:val="22"/>
        </w:rPr>
        <w:t xml:space="preserve">) </w:t>
      </w:r>
      <w:r>
        <w:rPr>
          <w:sz w:val="22"/>
        </w:rPr>
        <w:t>или (</w:t>
      </w:r>
      <w:r>
        <w:rPr>
          <w:i/>
          <w:sz w:val="22"/>
          <w:lang w:val="en-US"/>
        </w:rPr>
        <w:t>N</w:t>
      </w:r>
      <w:r>
        <w:rPr>
          <w:sz w:val="22"/>
          <w:lang w:val="en-US"/>
        </w:rPr>
        <w:t> </w:t>
      </w:r>
      <w:r w:rsidRPr="00FD1BE8">
        <w:rPr>
          <w:sz w:val="22"/>
        </w:rPr>
        <w:t>–</w:t>
      </w:r>
      <w:r>
        <w:rPr>
          <w:sz w:val="22"/>
          <w:lang w:val="en-US"/>
        </w:rPr>
        <w:t> </w:t>
      </w:r>
      <w:r>
        <w:rPr>
          <w:i/>
          <w:sz w:val="22"/>
          <w:lang w:val="en-US"/>
        </w:rPr>
        <w:t>m</w:t>
      </w:r>
      <w:r>
        <w:rPr>
          <w:sz w:val="22"/>
          <w:lang w:val="en-US"/>
        </w:rPr>
        <w:t> </w:t>
      </w:r>
      <w:r w:rsidRPr="00FD1BE8">
        <w:rPr>
          <w:sz w:val="22"/>
        </w:rPr>
        <w:t>–</w:t>
      </w:r>
      <w:r>
        <w:rPr>
          <w:sz w:val="22"/>
          <w:lang w:val="en-US"/>
        </w:rPr>
        <w:t> </w:t>
      </w:r>
      <w:r w:rsidRPr="00FD1BE8">
        <w:rPr>
          <w:sz w:val="22"/>
        </w:rPr>
        <w:t>1</w:t>
      </w:r>
      <w:r>
        <w:rPr>
          <w:sz w:val="22"/>
        </w:rPr>
        <w:t>)</w:t>
      </w:r>
      <w:r w:rsidRPr="00FD1BE8">
        <w:rPr>
          <w:sz w:val="22"/>
        </w:rPr>
        <w:t xml:space="preserve"> </w:t>
      </w:r>
      <w:r>
        <w:rPr>
          <w:sz w:val="22"/>
        </w:rPr>
        <w:t xml:space="preserve">соответственно. В обоих случаях </w:t>
      </w:r>
      <w:r>
        <w:rPr>
          <w:position w:val="-14"/>
          <w:sz w:val="22"/>
        </w:rPr>
        <w:object w:dxaOrig="2600" w:dyaOrig="380">
          <v:shape id="_x0000_i1104" type="#_x0000_t75" style="width:130.25pt;height:18.8pt" o:ole="" fillcolor="window">
            <v:imagedata r:id="rId170" o:title=""/>
          </v:shape>
          <o:OLEObject Type="Embed" ProgID="Equation.3" ShapeID="_x0000_i1104" DrawAspect="Content" ObjectID="_1523294301" r:id="rId171"/>
        </w:object>
      </w:r>
      <w:r>
        <w:rPr>
          <w:sz w:val="22"/>
        </w:rPr>
        <w:t>. Пусть число различий ве</w:t>
      </w:r>
      <w:r>
        <w:rPr>
          <w:sz w:val="22"/>
        </w:rPr>
        <w:t>к</w:t>
      </w:r>
      <w:r>
        <w:rPr>
          <w:sz w:val="22"/>
        </w:rPr>
        <w:t xml:space="preserve">торов </w:t>
      </w:r>
      <w:r>
        <w:rPr>
          <w:i/>
          <w:sz w:val="22"/>
          <w:lang w:val="en-US"/>
        </w:rPr>
        <w:t>s</w:t>
      </w:r>
      <w:r w:rsidRPr="00FD1BE8">
        <w:rPr>
          <w:sz w:val="22"/>
        </w:rPr>
        <w:t>(</w:t>
      </w:r>
      <w:r>
        <w:rPr>
          <w:i/>
          <w:sz w:val="22"/>
          <w:lang w:val="en-US"/>
        </w:rPr>
        <w:t>t</w:t>
      </w:r>
      <w:r w:rsidRPr="00FD1BE8">
        <w:rPr>
          <w:sz w:val="22"/>
        </w:rPr>
        <w:t xml:space="preserve">) </w:t>
      </w:r>
      <w:r>
        <w:rPr>
          <w:sz w:val="22"/>
        </w:rPr>
        <w:t xml:space="preserve">и </w:t>
      </w:r>
      <w:r>
        <w:rPr>
          <w:i/>
          <w:sz w:val="22"/>
          <w:lang w:val="en-US"/>
        </w:rPr>
        <w:t>x</w:t>
      </w:r>
      <w:r w:rsidRPr="00FD1BE8">
        <w:rPr>
          <w:sz w:val="22"/>
          <w:vertAlign w:val="superscript"/>
        </w:rPr>
        <w:t>1</w:t>
      </w:r>
      <w:r>
        <w:rPr>
          <w:sz w:val="22"/>
        </w:rPr>
        <w:t xml:space="preserve"> таково, что </w:t>
      </w:r>
      <w:r>
        <w:rPr>
          <w:position w:val="-10"/>
          <w:sz w:val="22"/>
        </w:rPr>
        <w:object w:dxaOrig="1500" w:dyaOrig="320">
          <v:shape id="_x0000_i1105" type="#_x0000_t75" style="width:75.15pt;height:15.65pt" o:ole="" fillcolor="window">
            <v:imagedata r:id="rId172" o:title=""/>
          </v:shape>
          <o:OLEObject Type="Embed" ProgID="Equation.3" ShapeID="_x0000_i1105" DrawAspect="Content" ObjectID="_1523294302" r:id="rId173"/>
        </w:object>
      </w:r>
      <w:r>
        <w:rPr>
          <w:sz w:val="22"/>
        </w:rPr>
        <w:t xml:space="preserve">. Тогда </w:t>
      </w:r>
      <w:r>
        <w:rPr>
          <w:position w:val="-14"/>
          <w:sz w:val="22"/>
        </w:rPr>
        <w:object w:dxaOrig="1600" w:dyaOrig="380">
          <v:shape id="_x0000_i1106" type="#_x0000_t75" style="width:80.15pt;height:18.8pt" o:ole="" fillcolor="window">
            <v:imagedata r:id="rId174" o:title=""/>
          </v:shape>
          <o:OLEObject Type="Embed" ProgID="Equation.3" ShapeID="_x0000_i1106" DrawAspect="Content" ObjectID="_1523294303" r:id="rId175"/>
        </w:object>
      </w:r>
      <w:r>
        <w:rPr>
          <w:sz w:val="22"/>
        </w:rPr>
        <w:t xml:space="preserve"> и в соответствии с в</w:t>
      </w:r>
      <w:r>
        <w:rPr>
          <w:sz w:val="22"/>
        </w:rPr>
        <w:t>ы</w:t>
      </w:r>
      <w:r>
        <w:rPr>
          <w:sz w:val="22"/>
        </w:rPr>
        <w:t xml:space="preserve">ражением (2.14) знак </w:t>
      </w:r>
      <w:r>
        <w:rPr>
          <w:i/>
          <w:sz w:val="22"/>
          <w:lang w:val="en-US"/>
        </w:rPr>
        <w:t>h</w:t>
      </w:r>
      <w:r w:rsidR="00700403" w:rsidRPr="00274549">
        <w:rPr>
          <w:i/>
          <w:sz w:val="24"/>
          <w:szCs w:val="24"/>
          <w:vertAlign w:val="subscript"/>
          <w:lang w:val="en-US"/>
        </w:rPr>
        <w:t>i</w:t>
      </w:r>
      <w:r w:rsidRPr="00FD1BE8">
        <w:rPr>
          <w:sz w:val="22"/>
        </w:rPr>
        <w:t>(</w:t>
      </w:r>
      <w:r>
        <w:rPr>
          <w:i/>
          <w:sz w:val="22"/>
          <w:lang w:val="en-US"/>
        </w:rPr>
        <w:t>t</w:t>
      </w:r>
      <w:r w:rsidRPr="00FD1BE8">
        <w:rPr>
          <w:sz w:val="22"/>
        </w:rPr>
        <w:t>)</w:t>
      </w:r>
      <w:r>
        <w:rPr>
          <w:sz w:val="22"/>
        </w:rPr>
        <w:t xml:space="preserve"> определяется знаком </w:t>
      </w:r>
      <w:r>
        <w:rPr>
          <w:position w:val="-12"/>
          <w:sz w:val="22"/>
        </w:rPr>
        <w:object w:dxaOrig="320" w:dyaOrig="380">
          <v:shape id="_x0000_i1107" type="#_x0000_t75" style="width:15.65pt;height:18.8pt" o:ole="" fillcolor="window">
            <v:imagedata r:id="rId176" o:title=""/>
          </v:shape>
          <o:OLEObject Type="Embed" ProgID="Equation.3" ShapeID="_x0000_i1107" DrawAspect="Content" ObjectID="_1523294304" r:id="rId177"/>
        </w:object>
      </w:r>
      <w:r w:rsidRPr="00FD1BE8">
        <w:rPr>
          <w:sz w:val="22"/>
        </w:rPr>
        <w:t xml:space="preserve">. </w:t>
      </w:r>
      <w:r>
        <w:rPr>
          <w:sz w:val="22"/>
        </w:rPr>
        <w:t xml:space="preserve">Следовательно, для любого </w:t>
      </w:r>
      <w:r>
        <w:rPr>
          <w:position w:val="-8"/>
          <w:sz w:val="22"/>
          <w:lang w:val="en-US"/>
        </w:rPr>
        <w:object w:dxaOrig="780" w:dyaOrig="360">
          <v:shape id="_x0000_i1108" type="#_x0000_t75" style="width:38.8pt;height:18.15pt" o:ole="" fillcolor="window">
            <v:imagedata r:id="rId178" o:title=""/>
          </v:shape>
          <o:OLEObject Type="Embed" ProgID="Equation.3" ShapeID="_x0000_i1108" DrawAspect="Content" ObjectID="_1523294305" r:id="rId179"/>
        </w:object>
      </w:r>
      <w:r>
        <w:rPr>
          <w:sz w:val="22"/>
        </w:rPr>
        <w:t>, на такте (</w:t>
      </w:r>
      <w:r>
        <w:rPr>
          <w:i/>
          <w:sz w:val="22"/>
          <w:lang w:val="en-US"/>
        </w:rPr>
        <w:t>t</w:t>
      </w:r>
      <w:r>
        <w:rPr>
          <w:sz w:val="22"/>
          <w:lang w:val="en-US"/>
        </w:rPr>
        <w:t> </w:t>
      </w:r>
      <w:r w:rsidRPr="00700403">
        <w:rPr>
          <w:sz w:val="22"/>
        </w:rPr>
        <w:t>+</w:t>
      </w:r>
      <w:r>
        <w:rPr>
          <w:sz w:val="22"/>
          <w:lang w:val="en-US"/>
        </w:rPr>
        <w:t> </w:t>
      </w:r>
      <w:r w:rsidRPr="00700403">
        <w:rPr>
          <w:sz w:val="22"/>
        </w:rPr>
        <w:t>1</w:t>
      </w:r>
      <w:r>
        <w:rPr>
          <w:sz w:val="22"/>
        </w:rPr>
        <w:t>) установится значение</w:t>
      </w:r>
    </w:p>
    <w:p w:rsidR="006D61CF" w:rsidRPr="00AE498A" w:rsidRDefault="006D61CF">
      <w:pPr>
        <w:jc w:val="both"/>
        <w:rPr>
          <w:sz w:val="22"/>
        </w:rPr>
      </w:pPr>
    </w:p>
    <w:p w:rsidR="006D61CF" w:rsidRPr="00FD1BE8" w:rsidRDefault="006D61CF">
      <w:pPr>
        <w:jc w:val="center"/>
        <w:rPr>
          <w:sz w:val="22"/>
        </w:rPr>
      </w:pPr>
      <w:r>
        <w:rPr>
          <w:position w:val="-12"/>
          <w:sz w:val="22"/>
        </w:rPr>
        <w:object w:dxaOrig="2680" w:dyaOrig="380">
          <v:shape id="_x0000_i1109" type="#_x0000_t75" style="width:134pt;height:18.8pt" o:ole="" fillcolor="window">
            <v:imagedata r:id="rId180" o:title=""/>
          </v:shape>
          <o:OLEObject Type="Embed" ProgID="Equation.3" ShapeID="_x0000_i1109" DrawAspect="Content" ObjectID="_1523294306" r:id="rId181"/>
        </w:object>
      </w:r>
      <w:r w:rsidRPr="00FD1BE8">
        <w:rPr>
          <w:sz w:val="22"/>
        </w:rPr>
        <w:t>.</w:t>
      </w:r>
    </w:p>
    <w:p w:rsidR="006D61CF" w:rsidRDefault="006D61CF">
      <w:pPr>
        <w:jc w:val="both"/>
        <w:rPr>
          <w:sz w:val="22"/>
        </w:rPr>
      </w:pPr>
    </w:p>
    <w:p w:rsidR="006D61CF" w:rsidRDefault="006D61CF">
      <w:pPr>
        <w:ind w:firstLine="284"/>
        <w:jc w:val="both"/>
        <w:rPr>
          <w:sz w:val="22"/>
        </w:rPr>
      </w:pPr>
      <w:r>
        <w:rPr>
          <w:sz w:val="22"/>
        </w:rPr>
        <w:t xml:space="preserve">Это означает, что за </w:t>
      </w:r>
      <w:r>
        <w:rPr>
          <w:i/>
          <w:sz w:val="22"/>
          <w:lang w:val="en-US"/>
        </w:rPr>
        <w:t>N</w:t>
      </w:r>
      <w:r w:rsidRPr="00FD1BE8">
        <w:rPr>
          <w:sz w:val="22"/>
        </w:rPr>
        <w:t xml:space="preserve"> </w:t>
      </w:r>
      <w:r>
        <w:rPr>
          <w:sz w:val="22"/>
        </w:rPr>
        <w:t>тактов дискретного времени все нейроны гарант</w:t>
      </w:r>
      <w:r>
        <w:rPr>
          <w:sz w:val="22"/>
        </w:rPr>
        <w:t>и</w:t>
      </w:r>
      <w:r>
        <w:rPr>
          <w:sz w:val="22"/>
        </w:rPr>
        <w:t xml:space="preserve">рованно будут приведены к состояниям </w:t>
      </w:r>
      <w:r>
        <w:rPr>
          <w:position w:val="-12"/>
          <w:sz w:val="22"/>
        </w:rPr>
        <w:object w:dxaOrig="320" w:dyaOrig="380">
          <v:shape id="_x0000_i1110" type="#_x0000_t75" style="width:15.65pt;height:18.8pt" o:ole="" fillcolor="window">
            <v:imagedata r:id="rId176" o:title=""/>
          </v:shape>
          <o:OLEObject Type="Embed" ProgID="Equation.3" ShapeID="_x0000_i1110" DrawAspect="Content" ObjectID="_1523294307" r:id="rId182"/>
        </w:object>
      </w:r>
      <w:r>
        <w:rPr>
          <w:sz w:val="22"/>
        </w:rPr>
        <w:t xml:space="preserve">, </w:t>
      </w:r>
      <w:r>
        <w:rPr>
          <w:position w:val="-8"/>
          <w:sz w:val="22"/>
          <w:lang w:val="en-US"/>
        </w:rPr>
        <w:object w:dxaOrig="780" w:dyaOrig="360">
          <v:shape id="_x0000_i1111" type="#_x0000_t75" style="width:38.8pt;height:18.15pt" o:ole="" fillcolor="window">
            <v:imagedata r:id="rId178" o:title=""/>
          </v:shape>
          <o:OLEObject Type="Embed" ProgID="Equation.3" ShapeID="_x0000_i1111" DrawAspect="Content" ObjectID="_1523294308" r:id="rId183"/>
        </w:object>
      </w:r>
      <w:r>
        <w:rPr>
          <w:sz w:val="22"/>
        </w:rPr>
        <w:t>. Таким образом, даже при 50</w:t>
      </w:r>
      <w:r w:rsidRPr="00FD1BE8">
        <w:rPr>
          <w:sz w:val="22"/>
        </w:rPr>
        <w:t xml:space="preserve">% </w:t>
      </w:r>
      <w:r>
        <w:rPr>
          <w:sz w:val="22"/>
        </w:rPr>
        <w:t xml:space="preserve">различии входного образа сети (состояния </w:t>
      </w:r>
      <w:r>
        <w:rPr>
          <w:i/>
          <w:sz w:val="22"/>
          <w:lang w:val="en-US"/>
        </w:rPr>
        <w:t>s</w:t>
      </w:r>
      <w:r w:rsidRPr="00FD1BE8">
        <w:rPr>
          <w:sz w:val="22"/>
        </w:rPr>
        <w:t>(0)</w:t>
      </w:r>
      <w:r>
        <w:rPr>
          <w:sz w:val="22"/>
        </w:rPr>
        <w:t xml:space="preserve">) от хранимого в сети образа </w:t>
      </w:r>
      <w:r>
        <w:rPr>
          <w:i/>
          <w:sz w:val="22"/>
          <w:lang w:val="en-US"/>
        </w:rPr>
        <w:t>x</w:t>
      </w:r>
      <w:r w:rsidRPr="00FD1BE8">
        <w:rPr>
          <w:sz w:val="22"/>
          <w:vertAlign w:val="superscript"/>
        </w:rPr>
        <w:t>1</w:t>
      </w:r>
      <w:r>
        <w:rPr>
          <w:sz w:val="22"/>
        </w:rPr>
        <w:t xml:space="preserve"> (число различий </w:t>
      </w:r>
      <w:r>
        <w:rPr>
          <w:i/>
          <w:sz w:val="22"/>
          <w:lang w:val="en-US"/>
        </w:rPr>
        <w:t>m</w:t>
      </w:r>
      <w:r w:rsidRPr="00FD1BE8">
        <w:rPr>
          <w:sz w:val="22"/>
        </w:rPr>
        <w:t xml:space="preserve"> </w:t>
      </w:r>
      <w:r>
        <w:rPr>
          <w:sz w:val="22"/>
        </w:rPr>
        <w:t xml:space="preserve">должно удовлетворять неравенству </w:t>
      </w:r>
      <w:r>
        <w:rPr>
          <w:i/>
          <w:sz w:val="22"/>
          <w:lang w:val="en-US"/>
        </w:rPr>
        <w:t>m</w:t>
      </w:r>
      <w:r>
        <w:rPr>
          <w:sz w:val="22"/>
          <w:lang w:val="en-US"/>
        </w:rPr>
        <w:t> </w:t>
      </w:r>
      <w:r w:rsidRPr="00FD1BE8">
        <w:rPr>
          <w:sz w:val="22"/>
        </w:rPr>
        <w:t>&lt;</w:t>
      </w:r>
      <w:r>
        <w:rPr>
          <w:sz w:val="22"/>
          <w:lang w:val="en-US"/>
        </w:rPr>
        <w:t> </w:t>
      </w:r>
      <w:r w:rsidRPr="00FD1BE8">
        <w:rPr>
          <w:sz w:val="22"/>
        </w:rPr>
        <w:t>(</w:t>
      </w:r>
      <w:r>
        <w:rPr>
          <w:i/>
          <w:sz w:val="22"/>
          <w:lang w:val="en-US"/>
        </w:rPr>
        <w:t>N</w:t>
      </w:r>
      <w:r>
        <w:rPr>
          <w:sz w:val="22"/>
          <w:lang w:val="en-US"/>
        </w:rPr>
        <w:t> </w:t>
      </w:r>
      <w:r w:rsidRPr="00FD1BE8">
        <w:rPr>
          <w:sz w:val="22"/>
        </w:rPr>
        <w:t>–</w:t>
      </w:r>
      <w:r>
        <w:rPr>
          <w:sz w:val="22"/>
          <w:lang w:val="en-US"/>
        </w:rPr>
        <w:t> </w:t>
      </w:r>
      <w:r w:rsidRPr="00FD1BE8">
        <w:rPr>
          <w:sz w:val="22"/>
        </w:rPr>
        <w:t>1)</w:t>
      </w:r>
      <w:r>
        <w:rPr>
          <w:sz w:val="22"/>
          <w:lang w:val="en-US"/>
        </w:rPr>
        <w:t> </w:t>
      </w:r>
      <w:r w:rsidRPr="00FD1BE8">
        <w:rPr>
          <w:sz w:val="22"/>
        </w:rPr>
        <w:t>/</w:t>
      </w:r>
      <w:r>
        <w:rPr>
          <w:sz w:val="22"/>
          <w:lang w:val="en-US"/>
        </w:rPr>
        <w:t> </w:t>
      </w:r>
      <w:proofErr w:type="gramStart"/>
      <w:r w:rsidRPr="00FD1BE8">
        <w:rPr>
          <w:sz w:val="22"/>
        </w:rPr>
        <w:t>2</w:t>
      </w:r>
      <w:r>
        <w:rPr>
          <w:sz w:val="22"/>
        </w:rPr>
        <w:t>)</w:t>
      </w:r>
      <w:r w:rsidRPr="00FD1BE8">
        <w:rPr>
          <w:sz w:val="22"/>
        </w:rPr>
        <w:t xml:space="preserve"> </w:t>
      </w:r>
      <w:proofErr w:type="gramEnd"/>
      <w:r>
        <w:rPr>
          <w:sz w:val="22"/>
        </w:rPr>
        <w:t>сеть дает правильную ассоциацию.</w:t>
      </w:r>
    </w:p>
    <w:p w:rsidR="006D61CF" w:rsidRDefault="006D61CF">
      <w:pPr>
        <w:ind w:firstLine="284"/>
        <w:jc w:val="both"/>
        <w:rPr>
          <w:sz w:val="22"/>
        </w:rPr>
      </w:pPr>
      <w:r>
        <w:rPr>
          <w:sz w:val="22"/>
        </w:rPr>
        <w:t xml:space="preserve">Перейдем к рассмотрению общего случая </w:t>
      </w:r>
      <w:r>
        <w:rPr>
          <w:i/>
          <w:sz w:val="22"/>
          <w:lang w:val="en-US"/>
        </w:rPr>
        <w:t>P</w:t>
      </w:r>
      <w:r>
        <w:rPr>
          <w:sz w:val="22"/>
          <w:lang w:val="en-US"/>
        </w:rPr>
        <w:t> </w:t>
      </w:r>
      <w:r w:rsidRPr="00FD1BE8">
        <w:rPr>
          <w:sz w:val="22"/>
        </w:rPr>
        <w:t>&gt;</w:t>
      </w:r>
      <w:r>
        <w:rPr>
          <w:sz w:val="22"/>
          <w:lang w:val="en-US"/>
        </w:rPr>
        <w:t> </w:t>
      </w:r>
      <w:r w:rsidRPr="00FD1BE8">
        <w:rPr>
          <w:sz w:val="22"/>
        </w:rPr>
        <w:t>1.</w:t>
      </w:r>
      <w:r>
        <w:rPr>
          <w:sz w:val="22"/>
        </w:rPr>
        <w:t xml:space="preserve"> Зафиксируем один из обр</w:t>
      </w:r>
      <w:r>
        <w:rPr>
          <w:sz w:val="22"/>
        </w:rPr>
        <w:t>а</w:t>
      </w:r>
      <w:r>
        <w:rPr>
          <w:sz w:val="22"/>
        </w:rPr>
        <w:t xml:space="preserve">зов </w:t>
      </w:r>
      <w:proofErr w:type="spellStart"/>
      <w:r>
        <w:rPr>
          <w:i/>
          <w:sz w:val="22"/>
          <w:lang w:val="en-US"/>
        </w:rPr>
        <w:t>x</w:t>
      </w:r>
      <w:r>
        <w:rPr>
          <w:i/>
          <w:sz w:val="22"/>
          <w:vertAlign w:val="superscript"/>
          <w:lang w:val="en-US"/>
        </w:rPr>
        <w:t>p</w:t>
      </w:r>
      <w:proofErr w:type="spellEnd"/>
      <w:r w:rsidRPr="00FD1BE8">
        <w:rPr>
          <w:sz w:val="22"/>
        </w:rPr>
        <w:t xml:space="preserve">, </w:t>
      </w:r>
      <w:r w:rsidR="00700403">
        <w:rPr>
          <w:position w:val="-10"/>
          <w:sz w:val="22"/>
          <w:lang w:val="en-US"/>
        </w:rPr>
        <w:object w:dxaOrig="760" w:dyaOrig="360">
          <v:shape id="_x0000_i1143" type="#_x0000_t75" style="width:38.2pt;height:18.15pt" o:ole="" fillcolor="window">
            <v:imagedata r:id="rId184" o:title=""/>
          </v:shape>
          <o:OLEObject Type="Embed" ProgID="Equation.3" ShapeID="_x0000_i1143" DrawAspect="Content" ObjectID="_1523294309" r:id="rId185"/>
        </w:object>
      </w:r>
      <w:r w:rsidRPr="00FD1BE8">
        <w:rPr>
          <w:sz w:val="22"/>
        </w:rPr>
        <w:t xml:space="preserve">, </w:t>
      </w:r>
      <w:r>
        <w:rPr>
          <w:sz w:val="22"/>
        </w:rPr>
        <w:t xml:space="preserve">на основании которых конструируется сеть, обозначив его </w:t>
      </w:r>
      <w:r>
        <w:rPr>
          <w:i/>
          <w:sz w:val="22"/>
          <w:lang w:val="en-US"/>
        </w:rPr>
        <w:t>x</w:t>
      </w:r>
      <w:r>
        <w:rPr>
          <w:sz w:val="22"/>
          <w:vertAlign w:val="superscript"/>
          <w:lang w:val="en-US"/>
        </w:rPr>
        <w:sym w:font="Symbol" w:char="F06C"/>
      </w:r>
      <w:r>
        <w:rPr>
          <w:sz w:val="22"/>
        </w:rPr>
        <w:t xml:space="preserve">. Проверим, является ли </w:t>
      </w:r>
      <w:r>
        <w:rPr>
          <w:i/>
          <w:sz w:val="22"/>
          <w:lang w:val="en-US"/>
        </w:rPr>
        <w:t>x</w:t>
      </w:r>
      <w:r>
        <w:rPr>
          <w:sz w:val="22"/>
          <w:vertAlign w:val="superscript"/>
          <w:lang w:val="en-US"/>
        </w:rPr>
        <w:sym w:font="Symbol" w:char="F06C"/>
      </w:r>
      <w:r>
        <w:rPr>
          <w:sz w:val="22"/>
        </w:rPr>
        <w:t xml:space="preserve"> аттрактором сети. Анализ будем проводить по той же схеме, </w:t>
      </w:r>
      <w:r w:rsidR="00700403">
        <w:rPr>
          <w:sz w:val="22"/>
        </w:rPr>
        <w:t>которая</w:t>
      </w:r>
      <w:r>
        <w:rPr>
          <w:sz w:val="22"/>
        </w:rPr>
        <w:t xml:space="preserve"> применялась в случае </w:t>
      </w:r>
      <w:r>
        <w:rPr>
          <w:i/>
          <w:sz w:val="22"/>
          <w:lang w:val="en-US"/>
        </w:rPr>
        <w:t>P</w:t>
      </w:r>
      <w:r>
        <w:rPr>
          <w:sz w:val="22"/>
          <w:lang w:val="en-US"/>
        </w:rPr>
        <w:t> </w:t>
      </w:r>
      <w:r w:rsidRPr="00FD1BE8">
        <w:rPr>
          <w:sz w:val="22"/>
        </w:rPr>
        <w:t>=</w:t>
      </w:r>
      <w:r>
        <w:rPr>
          <w:sz w:val="22"/>
          <w:lang w:val="en-US"/>
        </w:rPr>
        <w:t> </w:t>
      </w:r>
      <w:r w:rsidRPr="00FD1BE8">
        <w:rPr>
          <w:sz w:val="22"/>
        </w:rPr>
        <w:t>1</w:t>
      </w:r>
      <w:r>
        <w:rPr>
          <w:sz w:val="22"/>
        </w:rPr>
        <w:t xml:space="preserve">. Допустим, что на временном такте </w:t>
      </w:r>
      <w:r>
        <w:rPr>
          <w:i/>
          <w:sz w:val="22"/>
          <w:lang w:val="en-US"/>
        </w:rPr>
        <w:t>t</w:t>
      </w:r>
      <w:r>
        <w:rPr>
          <w:sz w:val="22"/>
        </w:rPr>
        <w:t xml:space="preserve"> уст</w:t>
      </w:r>
      <w:r>
        <w:rPr>
          <w:sz w:val="22"/>
        </w:rPr>
        <w:t>а</w:t>
      </w:r>
      <w:r>
        <w:rPr>
          <w:sz w:val="22"/>
        </w:rPr>
        <w:t xml:space="preserve">новилось значение </w:t>
      </w:r>
      <w:r>
        <w:rPr>
          <w:i/>
          <w:sz w:val="22"/>
          <w:lang w:val="en-US"/>
        </w:rPr>
        <w:t>s</w:t>
      </w:r>
      <w:r w:rsidRPr="00FD1BE8">
        <w:rPr>
          <w:sz w:val="22"/>
        </w:rPr>
        <w:t>(</w:t>
      </w:r>
      <w:r>
        <w:rPr>
          <w:i/>
          <w:sz w:val="22"/>
          <w:lang w:val="en-US"/>
        </w:rPr>
        <w:t>t</w:t>
      </w:r>
      <w:r w:rsidRPr="00FD1BE8">
        <w:rPr>
          <w:sz w:val="22"/>
        </w:rPr>
        <w:t>)</w:t>
      </w:r>
      <w:r>
        <w:rPr>
          <w:sz w:val="22"/>
          <w:lang w:val="en-US"/>
        </w:rPr>
        <w:t> </w:t>
      </w:r>
      <w:r w:rsidRPr="00FD1BE8">
        <w:rPr>
          <w:sz w:val="22"/>
        </w:rPr>
        <w:t>=</w:t>
      </w:r>
      <w:r>
        <w:rPr>
          <w:sz w:val="22"/>
          <w:lang w:val="en-US"/>
        </w:rPr>
        <w:t> </w:t>
      </w:r>
      <w:r>
        <w:rPr>
          <w:i/>
          <w:sz w:val="22"/>
          <w:lang w:val="en-US"/>
        </w:rPr>
        <w:t>x</w:t>
      </w:r>
      <w:r>
        <w:rPr>
          <w:sz w:val="22"/>
          <w:vertAlign w:val="superscript"/>
          <w:lang w:val="en-US"/>
        </w:rPr>
        <w:sym w:font="Symbol" w:char="F06C"/>
      </w:r>
      <w:r>
        <w:rPr>
          <w:sz w:val="22"/>
        </w:rPr>
        <w:t xml:space="preserve">, и рассчитаем значение </w:t>
      </w:r>
      <w:r>
        <w:rPr>
          <w:i/>
          <w:sz w:val="22"/>
          <w:lang w:val="en-US"/>
        </w:rPr>
        <w:t>s</w:t>
      </w:r>
      <w:r w:rsidRPr="00FD1BE8">
        <w:rPr>
          <w:sz w:val="22"/>
        </w:rPr>
        <w:t>(</w:t>
      </w:r>
      <w:r>
        <w:rPr>
          <w:i/>
          <w:sz w:val="22"/>
          <w:lang w:val="en-US"/>
        </w:rPr>
        <w:t>t</w:t>
      </w:r>
      <w:r>
        <w:rPr>
          <w:sz w:val="22"/>
        </w:rPr>
        <w:t> + 1</w:t>
      </w:r>
      <w:r w:rsidRPr="00FD1BE8">
        <w:rPr>
          <w:sz w:val="22"/>
        </w:rPr>
        <w:t>)</w:t>
      </w:r>
      <w:r>
        <w:rPr>
          <w:sz w:val="22"/>
        </w:rPr>
        <w:t xml:space="preserve">. Расчет </w:t>
      </w:r>
      <w:r>
        <w:rPr>
          <w:i/>
          <w:sz w:val="22"/>
          <w:lang w:val="en-US"/>
        </w:rPr>
        <w:t>s</w:t>
      </w:r>
      <w:r w:rsidRPr="00FD1BE8">
        <w:rPr>
          <w:sz w:val="22"/>
        </w:rPr>
        <w:t>(</w:t>
      </w:r>
      <w:r>
        <w:rPr>
          <w:i/>
          <w:sz w:val="22"/>
          <w:lang w:val="en-US"/>
        </w:rPr>
        <w:t>t</w:t>
      </w:r>
      <w:r>
        <w:rPr>
          <w:sz w:val="22"/>
          <w:lang w:val="en-US"/>
        </w:rPr>
        <w:t> </w:t>
      </w:r>
      <w:r w:rsidRPr="00FD1BE8">
        <w:rPr>
          <w:sz w:val="22"/>
        </w:rPr>
        <w:t>+</w:t>
      </w:r>
      <w:r>
        <w:rPr>
          <w:sz w:val="22"/>
          <w:lang w:val="en-US"/>
        </w:rPr>
        <w:t> </w:t>
      </w:r>
      <w:r w:rsidRPr="00FD1BE8">
        <w:rPr>
          <w:sz w:val="22"/>
        </w:rPr>
        <w:t>1)</w:t>
      </w:r>
      <w:r>
        <w:rPr>
          <w:sz w:val="22"/>
        </w:rPr>
        <w:t xml:space="preserve"> </w:t>
      </w:r>
      <w:r>
        <w:rPr>
          <w:sz w:val="22"/>
        </w:rPr>
        <w:lastRenderedPageBreak/>
        <w:t>предп</w:t>
      </w:r>
      <w:r>
        <w:rPr>
          <w:sz w:val="22"/>
        </w:rPr>
        <w:t>о</w:t>
      </w:r>
      <w:r>
        <w:rPr>
          <w:sz w:val="22"/>
        </w:rPr>
        <w:t>лагает необходимость вычисления потенциал</w:t>
      </w:r>
      <w:r w:rsidR="004F707E">
        <w:rPr>
          <w:sz w:val="22"/>
        </w:rPr>
        <w:t>а</w:t>
      </w:r>
      <w:r>
        <w:rPr>
          <w:sz w:val="22"/>
        </w:rPr>
        <w:t xml:space="preserve"> </w:t>
      </w:r>
      <w:r w:rsidR="0089216C">
        <w:rPr>
          <w:i/>
          <w:sz w:val="22"/>
          <w:lang w:val="en-US"/>
        </w:rPr>
        <w:t>h</w:t>
      </w:r>
      <w:r w:rsidR="0089216C" w:rsidRPr="00274549">
        <w:rPr>
          <w:i/>
          <w:sz w:val="24"/>
          <w:szCs w:val="24"/>
          <w:vertAlign w:val="subscript"/>
          <w:lang w:val="en-US"/>
        </w:rPr>
        <w:t>i</w:t>
      </w:r>
      <w:r w:rsidR="0089216C" w:rsidRPr="00FD1BE8">
        <w:rPr>
          <w:sz w:val="22"/>
        </w:rPr>
        <w:t>(</w:t>
      </w:r>
      <w:r w:rsidR="0089216C">
        <w:rPr>
          <w:i/>
          <w:sz w:val="22"/>
          <w:lang w:val="en-US"/>
        </w:rPr>
        <w:t>t</w:t>
      </w:r>
      <w:r w:rsidR="0089216C" w:rsidRPr="00FD1BE8">
        <w:rPr>
          <w:sz w:val="22"/>
        </w:rPr>
        <w:t>)</w:t>
      </w:r>
      <w:r w:rsidR="0089216C">
        <w:rPr>
          <w:sz w:val="22"/>
        </w:rPr>
        <w:t xml:space="preserve"> </w:t>
      </w:r>
      <w:r w:rsidR="004F707E">
        <w:rPr>
          <w:sz w:val="22"/>
        </w:rPr>
        <w:t xml:space="preserve">опрашиваемого </w:t>
      </w:r>
      <w:proofErr w:type="spellStart"/>
      <w:r w:rsidR="0089216C" w:rsidRPr="0089216C">
        <w:rPr>
          <w:i/>
          <w:sz w:val="22"/>
          <w:lang w:val="en-US"/>
        </w:rPr>
        <w:t>i</w:t>
      </w:r>
      <w:proofErr w:type="spellEnd"/>
      <w:r w:rsidR="0089216C">
        <w:rPr>
          <w:sz w:val="22"/>
        </w:rPr>
        <w:t xml:space="preserve"> - </w:t>
      </w:r>
      <w:r w:rsidRPr="0089216C">
        <w:rPr>
          <w:sz w:val="22"/>
        </w:rPr>
        <w:t>нейрон</w:t>
      </w:r>
      <w:r w:rsidR="004F707E" w:rsidRPr="0089216C">
        <w:rPr>
          <w:sz w:val="22"/>
        </w:rPr>
        <w:t>а</w:t>
      </w:r>
      <w:r>
        <w:rPr>
          <w:sz w:val="22"/>
        </w:rPr>
        <w:t>:</w:t>
      </w:r>
    </w:p>
    <w:p w:rsidR="006D61CF" w:rsidRPr="00FD1BE8" w:rsidRDefault="006D61CF">
      <w:pPr>
        <w:spacing w:before="120" w:after="120"/>
        <w:jc w:val="right"/>
        <w:rPr>
          <w:sz w:val="22"/>
        </w:rPr>
      </w:pPr>
      <w:r>
        <w:rPr>
          <w:position w:val="-46"/>
          <w:sz w:val="22"/>
        </w:rPr>
        <w:object w:dxaOrig="4000" w:dyaOrig="859">
          <v:shape id="_x0000_i1112" type="#_x0000_t75" style="width:200.35pt;height:43.2pt" o:ole="" fillcolor="window">
            <v:imagedata r:id="rId186" o:title=""/>
          </v:shape>
          <o:OLEObject Type="Embed" ProgID="Equation.3" ShapeID="_x0000_i1112" DrawAspect="Content" ObjectID="_1523294310" r:id="rId187"/>
        </w:object>
      </w:r>
      <w:r w:rsidRPr="00FD1BE8">
        <w:rPr>
          <w:sz w:val="22"/>
        </w:rPr>
        <w:t>,</w:t>
      </w:r>
      <w:r w:rsidRPr="00FD1BE8">
        <w:rPr>
          <w:sz w:val="22"/>
        </w:rPr>
        <w:tab/>
      </w:r>
      <w:r>
        <w:rPr>
          <w:position w:val="-8"/>
          <w:sz w:val="22"/>
          <w:lang w:val="en-US"/>
        </w:rPr>
        <w:object w:dxaOrig="780" w:dyaOrig="360">
          <v:shape id="_x0000_i1113" type="#_x0000_t75" style="width:38.8pt;height:18.15pt" o:ole="" fillcolor="window">
            <v:imagedata r:id="rId178" o:title=""/>
          </v:shape>
          <o:OLEObject Type="Embed" ProgID="Equation.3" ShapeID="_x0000_i1113" DrawAspect="Content" ObjectID="_1523294311" r:id="rId188"/>
        </w:object>
      </w:r>
      <w:r w:rsidRPr="00FD1BE8">
        <w:rPr>
          <w:sz w:val="22"/>
        </w:rPr>
        <w:t>.</w:t>
      </w:r>
      <w:r>
        <w:rPr>
          <w:sz w:val="22"/>
          <w:lang w:val="en-US"/>
        </w:rPr>
        <w:t>     </w:t>
      </w:r>
      <w:r w:rsidRPr="00FD1BE8">
        <w:rPr>
          <w:sz w:val="22"/>
        </w:rPr>
        <w:t>(2.15)</w:t>
      </w:r>
    </w:p>
    <w:p w:rsidR="006D61CF" w:rsidRDefault="006D61CF">
      <w:pPr>
        <w:ind w:firstLine="284"/>
        <w:jc w:val="both"/>
        <w:rPr>
          <w:sz w:val="22"/>
        </w:rPr>
      </w:pPr>
      <w:r>
        <w:rPr>
          <w:sz w:val="22"/>
        </w:rPr>
        <w:t xml:space="preserve">В выражении (2.15) выделим из суммы по индексу </w:t>
      </w:r>
      <w:r>
        <w:rPr>
          <w:i/>
          <w:sz w:val="22"/>
          <w:lang w:val="en-US"/>
        </w:rPr>
        <w:t>p</w:t>
      </w:r>
      <w:r w:rsidRPr="00FD1BE8">
        <w:rPr>
          <w:sz w:val="22"/>
        </w:rPr>
        <w:t xml:space="preserve"> </w:t>
      </w:r>
      <w:r>
        <w:rPr>
          <w:sz w:val="22"/>
        </w:rPr>
        <w:t xml:space="preserve">одно слагаемое, для которого </w:t>
      </w:r>
      <w:r>
        <w:rPr>
          <w:i/>
          <w:sz w:val="22"/>
          <w:lang w:val="en-US"/>
        </w:rPr>
        <w:t>p</w:t>
      </w:r>
      <w:r>
        <w:rPr>
          <w:sz w:val="22"/>
          <w:lang w:val="en-US"/>
        </w:rPr>
        <w:t> </w:t>
      </w:r>
      <w:r w:rsidRPr="00FD1BE8">
        <w:rPr>
          <w:sz w:val="22"/>
        </w:rPr>
        <w:t>=</w:t>
      </w:r>
      <w:r>
        <w:rPr>
          <w:sz w:val="22"/>
          <w:lang w:val="en-US"/>
        </w:rPr>
        <w:t> </w:t>
      </w:r>
      <w:r>
        <w:rPr>
          <w:sz w:val="22"/>
          <w:lang w:val="en-US"/>
        </w:rPr>
        <w:sym w:font="Symbol" w:char="F06C"/>
      </w:r>
      <w:r>
        <w:rPr>
          <w:sz w:val="22"/>
        </w:rPr>
        <w:t>:</w:t>
      </w:r>
    </w:p>
    <w:p w:rsidR="006D61CF" w:rsidRPr="00FD1BE8" w:rsidRDefault="006D61CF">
      <w:pPr>
        <w:spacing w:before="120"/>
        <w:jc w:val="right"/>
        <w:rPr>
          <w:sz w:val="22"/>
        </w:rPr>
      </w:pPr>
      <w:r>
        <w:rPr>
          <w:position w:val="-48"/>
          <w:sz w:val="22"/>
        </w:rPr>
        <w:object w:dxaOrig="5340" w:dyaOrig="1080">
          <v:shape id="_x0000_i1114" type="#_x0000_t75" style="width:266.7pt;height:53.85pt" o:ole="" fillcolor="window">
            <v:imagedata r:id="rId189" o:title=""/>
          </v:shape>
          <o:OLEObject Type="Embed" ProgID="Equation.3" ShapeID="_x0000_i1114" DrawAspect="Content" ObjectID="_1523294312" r:id="rId190"/>
        </w:object>
      </w:r>
      <w:r w:rsidRPr="00FD1BE8">
        <w:rPr>
          <w:sz w:val="22"/>
        </w:rPr>
        <w:t>,</w:t>
      </w:r>
      <w:r w:rsidRPr="00FD1BE8">
        <w:rPr>
          <w:sz w:val="22"/>
        </w:rPr>
        <w:tab/>
      </w:r>
      <w:r>
        <w:rPr>
          <w:sz w:val="22"/>
          <w:lang w:val="en-US"/>
        </w:rPr>
        <w:t>  </w:t>
      </w:r>
    </w:p>
    <w:p w:rsidR="006D61CF" w:rsidRPr="00FD1BE8" w:rsidRDefault="006D61CF">
      <w:pPr>
        <w:spacing w:before="120" w:after="120"/>
        <w:jc w:val="right"/>
        <w:rPr>
          <w:sz w:val="22"/>
        </w:rPr>
      </w:pPr>
      <w:r w:rsidRPr="00FD1BE8">
        <w:rPr>
          <w:sz w:val="22"/>
        </w:rPr>
        <w:tab/>
      </w:r>
      <w:r>
        <w:rPr>
          <w:position w:val="-8"/>
          <w:sz w:val="22"/>
          <w:lang w:val="en-US"/>
        </w:rPr>
        <w:object w:dxaOrig="780" w:dyaOrig="360">
          <v:shape id="_x0000_i1115" type="#_x0000_t75" style="width:38.8pt;height:18.15pt" o:ole="" fillcolor="window">
            <v:imagedata r:id="rId178" o:title=""/>
          </v:shape>
          <o:OLEObject Type="Embed" ProgID="Equation.3" ShapeID="_x0000_i1115" DrawAspect="Content" ObjectID="_1523294313" r:id="rId191"/>
        </w:object>
      </w:r>
      <w:r>
        <w:rPr>
          <w:sz w:val="22"/>
        </w:rPr>
        <w:t>,</w:t>
      </w:r>
      <w:r w:rsidRPr="00FD1BE8">
        <w:rPr>
          <w:sz w:val="22"/>
        </w:rPr>
        <w:tab/>
        <w:t>(2.16)</w:t>
      </w:r>
    </w:p>
    <w:p w:rsidR="006D61CF" w:rsidRDefault="006D61CF">
      <w:pPr>
        <w:jc w:val="both"/>
        <w:rPr>
          <w:sz w:val="22"/>
        </w:rPr>
      </w:pPr>
      <w:r>
        <w:rPr>
          <w:sz w:val="22"/>
        </w:rPr>
        <w:t xml:space="preserve">где </w:t>
      </w:r>
      <w:r w:rsidR="0089216C">
        <w:rPr>
          <w:sz w:val="22"/>
        </w:rPr>
        <w:tab/>
      </w:r>
      <w:r w:rsidR="0089216C">
        <w:rPr>
          <w:sz w:val="22"/>
        </w:rPr>
        <w:tab/>
      </w:r>
      <w:r w:rsidR="0089216C">
        <w:rPr>
          <w:sz w:val="22"/>
        </w:rPr>
        <w:tab/>
      </w:r>
      <w:r>
        <w:rPr>
          <w:i/>
          <w:sz w:val="22"/>
          <w:lang w:val="en-US"/>
        </w:rPr>
        <w:t>k</w:t>
      </w:r>
      <w:r w:rsidRPr="00FD1BE8">
        <w:rPr>
          <w:i/>
          <w:sz w:val="22"/>
        </w:rPr>
        <w:t>'</w:t>
      </w:r>
      <w:r>
        <w:rPr>
          <w:sz w:val="22"/>
          <w:lang w:val="en-US"/>
        </w:rPr>
        <w:t> </w:t>
      </w:r>
      <w:r w:rsidRPr="00FD1BE8">
        <w:rPr>
          <w:sz w:val="22"/>
        </w:rPr>
        <w:t>=</w:t>
      </w:r>
      <w:r>
        <w:rPr>
          <w:sz w:val="22"/>
          <w:lang w:val="en-US"/>
        </w:rPr>
        <w:t> </w:t>
      </w:r>
      <w:r>
        <w:rPr>
          <w:i/>
          <w:sz w:val="22"/>
          <w:lang w:val="en-US"/>
        </w:rPr>
        <w:t>k</w:t>
      </w:r>
      <w:r>
        <w:rPr>
          <w:sz w:val="22"/>
          <w:lang w:val="en-US"/>
        </w:rPr>
        <w:t> </w:t>
      </w:r>
      <w:r w:rsidRPr="00FD1BE8">
        <w:rPr>
          <w:sz w:val="22"/>
        </w:rPr>
        <w:t>(</w:t>
      </w:r>
      <w:r>
        <w:rPr>
          <w:i/>
          <w:sz w:val="22"/>
          <w:lang w:val="en-US"/>
        </w:rPr>
        <w:t>N</w:t>
      </w:r>
      <w:r>
        <w:rPr>
          <w:sz w:val="22"/>
          <w:lang w:val="en-US"/>
        </w:rPr>
        <w:t> </w:t>
      </w:r>
      <w:r w:rsidRPr="00FD1BE8">
        <w:rPr>
          <w:sz w:val="22"/>
        </w:rPr>
        <w:t>–</w:t>
      </w:r>
      <w:r>
        <w:rPr>
          <w:sz w:val="22"/>
          <w:lang w:val="en-US"/>
        </w:rPr>
        <w:t> </w:t>
      </w:r>
      <w:r w:rsidRPr="00FD1BE8">
        <w:rPr>
          <w:sz w:val="22"/>
        </w:rPr>
        <w:t>1)</w:t>
      </w:r>
      <w:r>
        <w:rPr>
          <w:sz w:val="22"/>
          <w:lang w:val="en-US"/>
        </w:rPr>
        <w:t> </w:t>
      </w:r>
      <w:r w:rsidRPr="00FD1BE8">
        <w:rPr>
          <w:sz w:val="22"/>
        </w:rPr>
        <w:t>&gt;</w:t>
      </w:r>
      <w:r>
        <w:rPr>
          <w:sz w:val="22"/>
          <w:lang w:val="en-US"/>
        </w:rPr>
        <w:t> </w:t>
      </w:r>
      <w:r w:rsidRPr="00FD1BE8">
        <w:rPr>
          <w:sz w:val="22"/>
        </w:rPr>
        <w:t xml:space="preserve">0, </w:t>
      </w:r>
    </w:p>
    <w:p w:rsidR="006D61CF" w:rsidRPr="00FD1BE8" w:rsidRDefault="006D61CF">
      <w:pPr>
        <w:spacing w:before="120" w:after="120"/>
        <w:jc w:val="right"/>
        <w:rPr>
          <w:sz w:val="22"/>
        </w:rPr>
      </w:pPr>
      <w:r>
        <w:rPr>
          <w:position w:val="-46"/>
          <w:sz w:val="22"/>
        </w:rPr>
        <w:object w:dxaOrig="2659" w:dyaOrig="859">
          <v:shape id="_x0000_i1116" type="#_x0000_t75" style="width:132.75pt;height:43.2pt" o:ole="" fillcolor="window">
            <v:imagedata r:id="rId192" o:title=""/>
          </v:shape>
          <o:OLEObject Type="Embed" ProgID="Equation.3" ShapeID="_x0000_i1116" DrawAspect="Content" ObjectID="_1523294314" r:id="rId193"/>
        </w:object>
      </w:r>
      <w:r w:rsidRPr="00FD1BE8">
        <w:rPr>
          <w:sz w:val="22"/>
        </w:rPr>
        <w:t>.</w:t>
      </w:r>
      <w:r>
        <w:rPr>
          <w:sz w:val="22"/>
        </w:rPr>
        <w:tab/>
      </w:r>
      <w:r>
        <w:rPr>
          <w:sz w:val="22"/>
        </w:rPr>
        <w:tab/>
        <w:t xml:space="preserve">      (2.17)</w:t>
      </w:r>
    </w:p>
    <w:p w:rsidR="006D61CF" w:rsidRDefault="006D61CF">
      <w:pPr>
        <w:ind w:firstLine="284"/>
        <w:jc w:val="both"/>
        <w:rPr>
          <w:sz w:val="22"/>
        </w:rPr>
      </w:pPr>
      <w:r>
        <w:rPr>
          <w:sz w:val="22"/>
        </w:rPr>
        <w:t xml:space="preserve">Из выражения (2.16) следует, что знак </w:t>
      </w:r>
      <w:r>
        <w:rPr>
          <w:i/>
          <w:sz w:val="22"/>
          <w:lang w:val="en-US"/>
        </w:rPr>
        <w:t>h</w:t>
      </w:r>
      <w:r w:rsidRPr="0089216C">
        <w:rPr>
          <w:i/>
          <w:sz w:val="24"/>
          <w:szCs w:val="24"/>
          <w:vertAlign w:val="subscript"/>
          <w:lang w:val="en-US"/>
        </w:rPr>
        <w:t>i</w:t>
      </w:r>
      <w:r w:rsidRPr="00FD1BE8">
        <w:rPr>
          <w:sz w:val="22"/>
        </w:rPr>
        <w:t>(</w:t>
      </w:r>
      <w:r>
        <w:rPr>
          <w:i/>
          <w:sz w:val="22"/>
          <w:lang w:val="en-US"/>
        </w:rPr>
        <w:t>t</w:t>
      </w:r>
      <w:r w:rsidRPr="00FD1BE8">
        <w:rPr>
          <w:sz w:val="22"/>
        </w:rPr>
        <w:t>)</w:t>
      </w:r>
      <w:r>
        <w:rPr>
          <w:sz w:val="22"/>
        </w:rPr>
        <w:t xml:space="preserve"> определяется суммой </w:t>
      </w:r>
      <w:r>
        <w:rPr>
          <w:position w:val="-12"/>
          <w:sz w:val="22"/>
        </w:rPr>
        <w:object w:dxaOrig="920" w:dyaOrig="380">
          <v:shape id="_x0000_i1117" type="#_x0000_t75" style="width:45.7pt;height:18.8pt" o:ole="" fillcolor="window">
            <v:imagedata r:id="rId194" o:title=""/>
          </v:shape>
          <o:OLEObject Type="Embed" ProgID="Equation.3" ShapeID="_x0000_i1117" DrawAspect="Content" ObjectID="_1523294315" r:id="rId195"/>
        </w:object>
      </w:r>
      <w:r>
        <w:rPr>
          <w:sz w:val="22"/>
        </w:rPr>
        <w:t xml:space="preserve">. Если образы </w:t>
      </w:r>
      <w:r>
        <w:rPr>
          <w:i/>
          <w:sz w:val="22"/>
          <w:lang w:val="en-US"/>
        </w:rPr>
        <w:t>x</w:t>
      </w:r>
      <w:r>
        <w:rPr>
          <w:sz w:val="22"/>
          <w:vertAlign w:val="superscript"/>
          <w:lang w:val="en-US"/>
        </w:rPr>
        <w:sym w:font="Symbol" w:char="F06C"/>
      </w:r>
      <w:r>
        <w:rPr>
          <w:sz w:val="22"/>
        </w:rPr>
        <w:t xml:space="preserve"> и </w:t>
      </w:r>
      <w:r>
        <w:rPr>
          <w:position w:val="-10"/>
          <w:sz w:val="22"/>
        </w:rPr>
        <w:object w:dxaOrig="360" w:dyaOrig="360">
          <v:shape id="_x0000_i1118" type="#_x0000_t75" style="width:18.15pt;height:18.15pt" o:ole="" fillcolor="window">
            <v:imagedata r:id="rId196" o:title=""/>
          </v:shape>
          <o:OLEObject Type="Embed" ProgID="Equation.3" ShapeID="_x0000_i1118" DrawAspect="Content" ObjectID="_1523294316" r:id="rId197"/>
        </w:object>
      </w:r>
      <w:r>
        <w:rPr>
          <w:sz w:val="22"/>
          <w:lang w:val="en-US"/>
        </w:rPr>
        <w:t xml:space="preserve">, </w:t>
      </w:r>
      <w:r w:rsidR="0089216C">
        <w:rPr>
          <w:position w:val="-10"/>
          <w:sz w:val="22"/>
        </w:rPr>
        <w:object w:dxaOrig="620" w:dyaOrig="300">
          <v:shape id="_x0000_i1144" type="#_x0000_t75" style="width:30.7pt;height:15.05pt" o:ole="" fillcolor="window">
            <v:imagedata r:id="rId198" o:title=""/>
          </v:shape>
          <o:OLEObject Type="Embed" ProgID="Equation.3" ShapeID="_x0000_i1144" DrawAspect="Content" ObjectID="_1523294317" r:id="rId199"/>
        </w:object>
      </w:r>
      <w:r>
        <w:rPr>
          <w:sz w:val="22"/>
          <w:lang w:val="en-US"/>
        </w:rPr>
        <w:t xml:space="preserve">, </w:t>
      </w:r>
      <w:r w:rsidR="0089216C">
        <w:rPr>
          <w:position w:val="-10"/>
          <w:sz w:val="22"/>
          <w:lang w:val="en-US"/>
        </w:rPr>
        <w:object w:dxaOrig="760" w:dyaOrig="360">
          <v:shape id="_x0000_i1145" type="#_x0000_t75" style="width:38.2pt;height:18.15pt" o:ole="" fillcolor="window">
            <v:imagedata r:id="rId200" o:title=""/>
          </v:shape>
          <o:OLEObject Type="Embed" ProgID="Equation.3" ShapeID="_x0000_i1145" DrawAspect="Content" ObjectID="_1523294318" r:id="rId201"/>
        </w:object>
      </w:r>
      <w:r>
        <w:rPr>
          <w:sz w:val="22"/>
          <w:lang w:val="en-US"/>
        </w:rPr>
        <w:t xml:space="preserve">, </w:t>
      </w:r>
      <w:proofErr w:type="spellStart"/>
      <w:r>
        <w:rPr>
          <w:sz w:val="22"/>
        </w:rPr>
        <w:t>некоррелированы</w:t>
      </w:r>
      <w:proofErr w:type="spellEnd"/>
      <w:r>
        <w:rPr>
          <w:sz w:val="22"/>
        </w:rPr>
        <w:t xml:space="preserve"> (ортогональны), т. е. </w:t>
      </w:r>
    </w:p>
    <w:p w:rsidR="006D61CF" w:rsidRDefault="006D61CF">
      <w:pPr>
        <w:spacing w:before="120" w:after="120"/>
        <w:jc w:val="right"/>
        <w:rPr>
          <w:sz w:val="22"/>
        </w:rPr>
      </w:pPr>
      <w:r>
        <w:rPr>
          <w:position w:val="-32"/>
          <w:sz w:val="22"/>
        </w:rPr>
        <w:object w:dxaOrig="1440" w:dyaOrig="720">
          <v:shape id="_x0000_i1119" type="#_x0000_t75" style="width:1in;height:36.3pt" o:ole="" fillcolor="window">
            <v:imagedata r:id="rId202" o:title=""/>
          </v:shape>
          <o:OLEObject Type="Embed" ProgID="Equation.3" ShapeID="_x0000_i1119" DrawAspect="Content" ObjectID="_1523294319" r:id="rId203"/>
        </w:object>
      </w:r>
      <w:r>
        <w:rPr>
          <w:sz w:val="22"/>
        </w:rPr>
        <w:t>,</w:t>
      </w:r>
      <w:r>
        <w:rPr>
          <w:sz w:val="22"/>
        </w:rPr>
        <w:tab/>
      </w:r>
      <w:r>
        <w:rPr>
          <w:sz w:val="22"/>
        </w:rPr>
        <w:tab/>
      </w:r>
      <w:r>
        <w:rPr>
          <w:sz w:val="22"/>
        </w:rPr>
        <w:tab/>
        <w:t>(2.18)</w:t>
      </w:r>
    </w:p>
    <w:p w:rsidR="006D61CF" w:rsidRDefault="006D61CF">
      <w:pPr>
        <w:jc w:val="both"/>
        <w:rPr>
          <w:sz w:val="22"/>
        </w:rPr>
      </w:pPr>
      <w:r>
        <w:rPr>
          <w:sz w:val="22"/>
        </w:rPr>
        <w:t xml:space="preserve">то согласно (2.17) </w:t>
      </w:r>
      <w:proofErr w:type="spellStart"/>
      <w:r>
        <w:rPr>
          <w:i/>
          <w:sz w:val="22"/>
          <w:lang w:val="en-US"/>
        </w:rPr>
        <w:t>r</w:t>
      </w:r>
      <w:r>
        <w:rPr>
          <w:i/>
          <w:sz w:val="22"/>
          <w:vertAlign w:val="subscript"/>
          <w:lang w:val="en-US"/>
        </w:rPr>
        <w:t>i</w:t>
      </w:r>
      <w:proofErr w:type="spellEnd"/>
      <w:r>
        <w:rPr>
          <w:sz w:val="22"/>
        </w:rPr>
        <w:t xml:space="preserve"> близко к нулю (отличие от нуля может быть связано лишь с исключением из суммы по индексу </w:t>
      </w:r>
      <w:r>
        <w:rPr>
          <w:i/>
          <w:sz w:val="22"/>
          <w:lang w:val="en-US"/>
        </w:rPr>
        <w:t>j</w:t>
      </w:r>
      <w:r w:rsidRPr="00FD1BE8">
        <w:rPr>
          <w:sz w:val="22"/>
        </w:rPr>
        <w:t xml:space="preserve"> </w:t>
      </w:r>
      <w:r>
        <w:rPr>
          <w:sz w:val="22"/>
        </w:rPr>
        <w:t xml:space="preserve">в (2.17) слагаемого, для которого </w:t>
      </w:r>
      <w:proofErr w:type="spellStart"/>
      <w:r>
        <w:rPr>
          <w:i/>
          <w:sz w:val="22"/>
          <w:lang w:val="en-US"/>
        </w:rPr>
        <w:t>i</w:t>
      </w:r>
      <w:proofErr w:type="spellEnd"/>
      <w:r>
        <w:rPr>
          <w:sz w:val="22"/>
          <w:lang w:val="en-US"/>
        </w:rPr>
        <w:t> </w:t>
      </w:r>
      <w:r>
        <w:rPr>
          <w:sz w:val="22"/>
          <w:lang w:val="en-US"/>
        </w:rPr>
        <w:sym w:font="Symbol" w:char="F0B9"/>
      </w:r>
      <w:r>
        <w:rPr>
          <w:sz w:val="22"/>
          <w:lang w:val="en-US"/>
        </w:rPr>
        <w:t> </w:t>
      </w:r>
      <w:r>
        <w:rPr>
          <w:i/>
          <w:sz w:val="22"/>
          <w:lang w:val="en-US"/>
        </w:rPr>
        <w:t>j</w:t>
      </w:r>
      <w:r>
        <w:rPr>
          <w:sz w:val="22"/>
        </w:rPr>
        <w:t xml:space="preserve">). Таким образом, в этом случае член </w:t>
      </w:r>
      <w:proofErr w:type="spellStart"/>
      <w:r>
        <w:rPr>
          <w:i/>
          <w:sz w:val="22"/>
          <w:lang w:val="en-US"/>
        </w:rPr>
        <w:t>r</w:t>
      </w:r>
      <w:r w:rsidR="0089216C" w:rsidRPr="00274549">
        <w:rPr>
          <w:i/>
          <w:sz w:val="24"/>
          <w:szCs w:val="24"/>
          <w:vertAlign w:val="subscript"/>
          <w:lang w:val="en-US"/>
        </w:rPr>
        <w:t>i</w:t>
      </w:r>
      <w:proofErr w:type="spellEnd"/>
      <w:r>
        <w:rPr>
          <w:sz w:val="22"/>
        </w:rPr>
        <w:t xml:space="preserve"> </w:t>
      </w:r>
      <w:r w:rsidR="0089216C">
        <w:rPr>
          <w:sz w:val="22"/>
        </w:rPr>
        <w:t xml:space="preserve"> </w:t>
      </w:r>
      <w:r>
        <w:rPr>
          <w:sz w:val="22"/>
        </w:rPr>
        <w:t xml:space="preserve">в (2.16) в подавляющем большинстве случаев не влияет на знак </w:t>
      </w:r>
      <w:r>
        <w:rPr>
          <w:i/>
          <w:sz w:val="22"/>
          <w:lang w:val="en-US"/>
        </w:rPr>
        <w:t>h</w:t>
      </w:r>
      <w:r w:rsidR="0089216C" w:rsidRPr="00274549">
        <w:rPr>
          <w:i/>
          <w:sz w:val="24"/>
          <w:szCs w:val="24"/>
          <w:vertAlign w:val="subscript"/>
          <w:lang w:val="en-US"/>
        </w:rPr>
        <w:t>i</w:t>
      </w:r>
      <w:r w:rsidRPr="00FD1BE8">
        <w:rPr>
          <w:sz w:val="22"/>
        </w:rPr>
        <w:t>(</w:t>
      </w:r>
      <w:r>
        <w:rPr>
          <w:i/>
          <w:sz w:val="22"/>
          <w:lang w:val="en-US"/>
        </w:rPr>
        <w:t>t</w:t>
      </w:r>
      <w:r w:rsidRPr="00FD1BE8">
        <w:rPr>
          <w:sz w:val="22"/>
        </w:rPr>
        <w:t>)</w:t>
      </w:r>
      <w:r>
        <w:rPr>
          <w:sz w:val="22"/>
        </w:rPr>
        <w:t xml:space="preserve"> и можно считать, что знаки </w:t>
      </w:r>
      <w:r>
        <w:rPr>
          <w:position w:val="-12"/>
          <w:sz w:val="22"/>
        </w:rPr>
        <w:object w:dxaOrig="340" w:dyaOrig="380">
          <v:shape id="_x0000_i1120" type="#_x0000_t75" style="width:16.9pt;height:18.8pt" o:ole="" fillcolor="window">
            <v:imagedata r:id="rId204" o:title=""/>
          </v:shape>
          <o:OLEObject Type="Embed" ProgID="Equation.3" ShapeID="_x0000_i1120" DrawAspect="Content" ObjectID="_1523294320" r:id="rId205"/>
        </w:object>
      </w:r>
      <w:r w:rsidRPr="00FD1BE8">
        <w:rPr>
          <w:sz w:val="22"/>
        </w:rPr>
        <w:t xml:space="preserve"> </w:t>
      </w:r>
      <w:r>
        <w:rPr>
          <w:sz w:val="22"/>
        </w:rPr>
        <w:t xml:space="preserve">и </w:t>
      </w:r>
      <w:r>
        <w:rPr>
          <w:i/>
          <w:sz w:val="22"/>
          <w:lang w:val="en-US"/>
        </w:rPr>
        <w:t>h</w:t>
      </w:r>
      <w:r>
        <w:rPr>
          <w:i/>
          <w:sz w:val="22"/>
          <w:vertAlign w:val="subscript"/>
          <w:lang w:val="en-US"/>
        </w:rPr>
        <w:t>i</w:t>
      </w:r>
      <w:r w:rsidRPr="00FD1BE8">
        <w:rPr>
          <w:sz w:val="22"/>
        </w:rPr>
        <w:t>(</w:t>
      </w:r>
      <w:r>
        <w:rPr>
          <w:i/>
          <w:sz w:val="22"/>
          <w:lang w:val="en-US"/>
        </w:rPr>
        <w:t>t</w:t>
      </w:r>
      <w:r w:rsidRPr="00FD1BE8">
        <w:rPr>
          <w:sz w:val="22"/>
        </w:rPr>
        <w:t xml:space="preserve">) </w:t>
      </w:r>
      <w:r>
        <w:rPr>
          <w:sz w:val="22"/>
        </w:rPr>
        <w:t xml:space="preserve">совпадают. Следовательно, </w:t>
      </w:r>
      <w:r>
        <w:rPr>
          <w:i/>
          <w:sz w:val="22"/>
          <w:lang w:val="en-US"/>
        </w:rPr>
        <w:t>s</w:t>
      </w:r>
      <w:r w:rsidRPr="00FD1BE8">
        <w:rPr>
          <w:sz w:val="22"/>
        </w:rPr>
        <w:t>(</w:t>
      </w:r>
      <w:r>
        <w:rPr>
          <w:i/>
          <w:sz w:val="22"/>
          <w:lang w:val="en-US"/>
        </w:rPr>
        <w:t>t</w:t>
      </w:r>
      <w:r>
        <w:rPr>
          <w:sz w:val="22"/>
          <w:lang w:val="en-US"/>
        </w:rPr>
        <w:t> </w:t>
      </w:r>
      <w:r w:rsidRPr="00FD1BE8">
        <w:rPr>
          <w:sz w:val="22"/>
        </w:rPr>
        <w:t>+</w:t>
      </w:r>
      <w:r>
        <w:rPr>
          <w:sz w:val="22"/>
          <w:lang w:val="en-US"/>
        </w:rPr>
        <w:t> </w:t>
      </w:r>
      <w:r w:rsidRPr="00FD1BE8">
        <w:rPr>
          <w:sz w:val="22"/>
        </w:rPr>
        <w:t xml:space="preserve">1) </w:t>
      </w:r>
      <w:r>
        <w:rPr>
          <w:sz w:val="22"/>
        </w:rPr>
        <w:t xml:space="preserve">не будет отличаться от </w:t>
      </w:r>
      <w:r>
        <w:rPr>
          <w:i/>
          <w:sz w:val="22"/>
          <w:lang w:val="en-US"/>
        </w:rPr>
        <w:t>s</w:t>
      </w:r>
      <w:r w:rsidRPr="00FD1BE8">
        <w:rPr>
          <w:sz w:val="22"/>
        </w:rPr>
        <w:t>(</w:t>
      </w:r>
      <w:r>
        <w:rPr>
          <w:i/>
          <w:sz w:val="22"/>
          <w:lang w:val="en-US"/>
        </w:rPr>
        <w:t>t</w:t>
      </w:r>
      <w:r w:rsidRPr="00FD1BE8">
        <w:rPr>
          <w:sz w:val="22"/>
        </w:rPr>
        <w:t>)</w:t>
      </w:r>
      <w:r>
        <w:rPr>
          <w:sz w:val="22"/>
          <w:lang w:val="en-US"/>
        </w:rPr>
        <w:t> </w:t>
      </w:r>
      <w:r w:rsidRPr="00FD1BE8">
        <w:rPr>
          <w:sz w:val="22"/>
        </w:rPr>
        <w:t>=</w:t>
      </w:r>
      <w:r>
        <w:rPr>
          <w:sz w:val="22"/>
        </w:rPr>
        <w:t> </w:t>
      </w:r>
      <w:r>
        <w:rPr>
          <w:i/>
          <w:sz w:val="22"/>
          <w:lang w:val="en-US"/>
        </w:rPr>
        <w:t>x</w:t>
      </w:r>
      <w:r>
        <w:rPr>
          <w:sz w:val="22"/>
          <w:vertAlign w:val="superscript"/>
          <w:lang w:val="en-US"/>
        </w:rPr>
        <w:sym w:font="Symbol" w:char="F06C"/>
      </w:r>
      <w:r w:rsidRPr="00FD1BE8">
        <w:rPr>
          <w:sz w:val="22"/>
        </w:rPr>
        <w:t xml:space="preserve">, </w:t>
      </w:r>
      <w:r>
        <w:rPr>
          <w:sz w:val="22"/>
        </w:rPr>
        <w:t xml:space="preserve">т. е. </w:t>
      </w:r>
      <w:r>
        <w:rPr>
          <w:i/>
          <w:sz w:val="22"/>
          <w:lang w:val="en-US"/>
        </w:rPr>
        <w:t>x</w:t>
      </w:r>
      <w:r>
        <w:rPr>
          <w:sz w:val="22"/>
          <w:vertAlign w:val="superscript"/>
          <w:lang w:val="en-US"/>
        </w:rPr>
        <w:sym w:font="Symbol" w:char="F06C"/>
      </w:r>
      <w:r>
        <w:rPr>
          <w:sz w:val="22"/>
        </w:rPr>
        <w:t xml:space="preserve"> </w:t>
      </w:r>
      <w:r>
        <w:rPr>
          <w:sz w:val="22"/>
        </w:rPr>
        <w:lastRenderedPageBreak/>
        <w:t>является аттрактором сети.</w:t>
      </w:r>
    </w:p>
    <w:p w:rsidR="006D61CF" w:rsidRDefault="006D61CF">
      <w:pPr>
        <w:ind w:firstLine="284"/>
        <w:jc w:val="both"/>
        <w:rPr>
          <w:sz w:val="22"/>
        </w:rPr>
      </w:pPr>
      <w:r>
        <w:rPr>
          <w:sz w:val="22"/>
        </w:rPr>
        <w:t>Рассмотрим теперь</w:t>
      </w:r>
      <w:r w:rsidRPr="00FD1BE8">
        <w:rPr>
          <w:sz w:val="22"/>
        </w:rPr>
        <w:t xml:space="preserve"> </w:t>
      </w:r>
      <w:r>
        <w:rPr>
          <w:sz w:val="22"/>
        </w:rPr>
        <w:t xml:space="preserve">общий случай, когда свойство ортогональности (2.18) не выполняется. В этом случае уместен статистический анализ значения </w:t>
      </w:r>
      <w:proofErr w:type="spellStart"/>
      <w:r>
        <w:rPr>
          <w:i/>
          <w:sz w:val="22"/>
          <w:lang w:val="en-US"/>
        </w:rPr>
        <w:t>r</w:t>
      </w:r>
      <w:r w:rsidR="0089216C" w:rsidRPr="00274549">
        <w:rPr>
          <w:i/>
          <w:sz w:val="24"/>
          <w:szCs w:val="24"/>
          <w:vertAlign w:val="subscript"/>
          <w:lang w:val="en-US"/>
        </w:rPr>
        <w:t>i</w:t>
      </w:r>
      <w:proofErr w:type="spellEnd"/>
      <w:r>
        <w:rPr>
          <w:sz w:val="22"/>
        </w:rPr>
        <w:t>. В связи с предполагаемым разнообразием предъявленных для обучения сети о</w:t>
      </w:r>
      <w:r>
        <w:rPr>
          <w:sz w:val="22"/>
        </w:rPr>
        <w:t>б</w:t>
      </w:r>
      <w:r>
        <w:rPr>
          <w:sz w:val="22"/>
        </w:rPr>
        <w:t xml:space="preserve">разов </w:t>
      </w:r>
      <w:r>
        <w:rPr>
          <w:position w:val="-10"/>
          <w:sz w:val="22"/>
        </w:rPr>
        <w:object w:dxaOrig="440" w:dyaOrig="360">
          <v:shape id="_x0000_i1121" type="#_x0000_t75" style="width:21.9pt;height:18.15pt" o:ole="" fillcolor="window">
            <v:imagedata r:id="rId206" o:title=""/>
          </v:shape>
          <o:OLEObject Type="Embed" ProgID="Equation.3" ShapeID="_x0000_i1121" DrawAspect="Content" ObjectID="_1523294321" r:id="rId207"/>
        </w:object>
      </w:r>
      <w:r w:rsidRPr="00FD1BE8">
        <w:rPr>
          <w:sz w:val="22"/>
        </w:rPr>
        <w:t xml:space="preserve"> </w:t>
      </w:r>
      <w:r w:rsidR="0089216C">
        <w:rPr>
          <w:position w:val="-10"/>
          <w:sz w:val="22"/>
          <w:lang w:val="en-US"/>
        </w:rPr>
        <w:object w:dxaOrig="760" w:dyaOrig="360">
          <v:shape id="_x0000_i1146" type="#_x0000_t75" style="width:38.2pt;height:18.15pt" o:ole="" fillcolor="window">
            <v:imagedata r:id="rId208" o:title=""/>
          </v:shape>
          <o:OLEObject Type="Embed" ProgID="Equation.3" ShapeID="_x0000_i1146" DrawAspect="Content" ObjectID="_1523294322" r:id="rId209"/>
        </w:object>
      </w:r>
      <w:r w:rsidRPr="00FD1BE8">
        <w:rPr>
          <w:sz w:val="22"/>
        </w:rPr>
        <w:t xml:space="preserve">, </w:t>
      </w:r>
      <w:r>
        <w:rPr>
          <w:sz w:val="22"/>
        </w:rPr>
        <w:t xml:space="preserve">можно допустить, что отдельные слагаемые </w:t>
      </w:r>
      <w:r>
        <w:rPr>
          <w:position w:val="-14"/>
          <w:sz w:val="22"/>
        </w:rPr>
        <w:object w:dxaOrig="880" w:dyaOrig="400">
          <v:shape id="_x0000_i1122" type="#_x0000_t75" style="width:43.85pt;height:20.05pt" o:ole="" fillcolor="window">
            <v:imagedata r:id="rId210" o:title=""/>
          </v:shape>
          <o:OLEObject Type="Embed" ProgID="Equation.3" ShapeID="_x0000_i1122" DrawAspect="Content" ObjectID="_1523294323" r:id="rId211"/>
        </w:object>
      </w:r>
      <w:r>
        <w:rPr>
          <w:sz w:val="22"/>
        </w:rPr>
        <w:t xml:space="preserve"> в выр</w:t>
      </w:r>
      <w:r>
        <w:rPr>
          <w:sz w:val="22"/>
        </w:rPr>
        <w:t>а</w:t>
      </w:r>
      <w:r>
        <w:rPr>
          <w:sz w:val="22"/>
        </w:rPr>
        <w:t xml:space="preserve">жении (2.17) для </w:t>
      </w:r>
      <w:proofErr w:type="spellStart"/>
      <w:r>
        <w:rPr>
          <w:i/>
          <w:sz w:val="22"/>
          <w:lang w:val="en-US"/>
        </w:rPr>
        <w:t>r</w:t>
      </w:r>
      <w:r w:rsidR="0089216C" w:rsidRPr="00274549">
        <w:rPr>
          <w:i/>
          <w:sz w:val="24"/>
          <w:szCs w:val="24"/>
          <w:vertAlign w:val="subscript"/>
          <w:lang w:val="en-US"/>
        </w:rPr>
        <w:t>i</w:t>
      </w:r>
      <w:proofErr w:type="spellEnd"/>
      <w:r>
        <w:rPr>
          <w:sz w:val="22"/>
        </w:rPr>
        <w:t xml:space="preserve"> представляют собой независимые случайные величины с равновозможными значениями  +1 и –1. Это означает, что математическое ож</w:t>
      </w:r>
      <w:r>
        <w:rPr>
          <w:sz w:val="22"/>
        </w:rPr>
        <w:t>и</w:t>
      </w:r>
      <w:r>
        <w:rPr>
          <w:sz w:val="22"/>
        </w:rPr>
        <w:t xml:space="preserve">дание каждого слагаемого равно нулю, а дисперсия равна единице. Из </w:t>
      </w:r>
      <w:proofErr w:type="spellStart"/>
      <w:r>
        <w:rPr>
          <w:sz w:val="22"/>
        </w:rPr>
        <w:t>центр</w:t>
      </w:r>
      <w:r>
        <w:rPr>
          <w:sz w:val="22"/>
        </w:rPr>
        <w:t>и</w:t>
      </w:r>
      <w:r>
        <w:rPr>
          <w:sz w:val="22"/>
        </w:rPr>
        <w:t>рованности</w:t>
      </w:r>
      <w:proofErr w:type="spellEnd"/>
      <w:r>
        <w:rPr>
          <w:sz w:val="22"/>
        </w:rPr>
        <w:t xml:space="preserve"> каждого слагаемого в выражении для </w:t>
      </w:r>
      <w:proofErr w:type="spellStart"/>
      <w:r>
        <w:rPr>
          <w:i/>
          <w:sz w:val="22"/>
          <w:lang w:val="en-US"/>
        </w:rPr>
        <w:t>r</w:t>
      </w:r>
      <w:r w:rsidR="0089216C" w:rsidRPr="00274549">
        <w:rPr>
          <w:i/>
          <w:sz w:val="24"/>
          <w:szCs w:val="24"/>
          <w:vertAlign w:val="subscript"/>
          <w:lang w:val="en-US"/>
        </w:rPr>
        <w:t>i</w:t>
      </w:r>
      <w:proofErr w:type="spellEnd"/>
      <w:r w:rsidR="0089216C">
        <w:rPr>
          <w:i/>
          <w:sz w:val="24"/>
          <w:szCs w:val="24"/>
          <w:vertAlign w:val="subscript"/>
        </w:rPr>
        <w:t xml:space="preserve"> </w:t>
      </w:r>
      <w:r>
        <w:rPr>
          <w:sz w:val="22"/>
        </w:rPr>
        <w:t xml:space="preserve">следует, что и случайная величина </w:t>
      </w:r>
      <w:proofErr w:type="spellStart"/>
      <w:r>
        <w:rPr>
          <w:i/>
          <w:sz w:val="22"/>
          <w:lang w:val="en-US"/>
        </w:rPr>
        <w:t>r</w:t>
      </w:r>
      <w:r w:rsidR="0089216C" w:rsidRPr="00274549">
        <w:rPr>
          <w:i/>
          <w:sz w:val="24"/>
          <w:szCs w:val="24"/>
          <w:vertAlign w:val="subscript"/>
          <w:lang w:val="en-US"/>
        </w:rPr>
        <w:t>i</w:t>
      </w:r>
      <w:proofErr w:type="spellEnd"/>
      <w:r>
        <w:rPr>
          <w:sz w:val="22"/>
        </w:rPr>
        <w:t xml:space="preserve"> в целом является центрированной. Дисперсия </w:t>
      </w:r>
      <w:proofErr w:type="spellStart"/>
      <w:r>
        <w:rPr>
          <w:i/>
          <w:sz w:val="22"/>
          <w:lang w:val="en-US"/>
        </w:rPr>
        <w:t>r</w:t>
      </w:r>
      <w:r w:rsidR="0089216C" w:rsidRPr="00274549">
        <w:rPr>
          <w:i/>
          <w:sz w:val="24"/>
          <w:szCs w:val="24"/>
          <w:vertAlign w:val="subscript"/>
          <w:lang w:val="en-US"/>
        </w:rPr>
        <w:t>i</w:t>
      </w:r>
      <w:proofErr w:type="spellEnd"/>
      <w:r>
        <w:rPr>
          <w:sz w:val="22"/>
        </w:rPr>
        <w:t xml:space="preserve"> вычисляется с пр</w:t>
      </w:r>
      <w:r>
        <w:rPr>
          <w:sz w:val="22"/>
        </w:rPr>
        <w:t>и</w:t>
      </w:r>
      <w:r>
        <w:rPr>
          <w:sz w:val="22"/>
        </w:rPr>
        <w:t>менением свойства независимости отдельных слагаемых, имеющих дисперсию, равную единице:</w:t>
      </w:r>
    </w:p>
    <w:p w:rsidR="006D61CF" w:rsidRDefault="006D61CF">
      <w:pPr>
        <w:spacing w:before="120" w:after="120"/>
        <w:jc w:val="right"/>
        <w:rPr>
          <w:sz w:val="22"/>
        </w:rPr>
      </w:pPr>
      <w:r>
        <w:rPr>
          <w:position w:val="-24"/>
          <w:sz w:val="22"/>
          <w:lang w:val="en-US"/>
        </w:rPr>
        <w:object w:dxaOrig="1540" w:dyaOrig="620">
          <v:shape id="_x0000_i1123" type="#_x0000_t75" style="width:77pt;height:30.7pt" o:ole="" fillcolor="window">
            <v:imagedata r:id="rId212" o:title=""/>
          </v:shape>
          <o:OLEObject Type="Embed" ProgID="Equation.3" ShapeID="_x0000_i1123" DrawAspect="Content" ObjectID="_1523294324" r:id="rId213"/>
        </w:object>
      </w:r>
      <w:r>
        <w:rPr>
          <w:sz w:val="22"/>
        </w:rPr>
        <w:t>.</w:t>
      </w:r>
      <w:r>
        <w:rPr>
          <w:sz w:val="22"/>
        </w:rPr>
        <w:tab/>
      </w:r>
      <w:r>
        <w:rPr>
          <w:sz w:val="22"/>
        </w:rPr>
        <w:tab/>
      </w:r>
      <w:r>
        <w:rPr>
          <w:sz w:val="22"/>
        </w:rPr>
        <w:tab/>
        <w:t>(2.19)</w:t>
      </w:r>
    </w:p>
    <w:p w:rsidR="006D61CF" w:rsidRDefault="006D61CF">
      <w:pPr>
        <w:ind w:firstLine="284"/>
        <w:jc w:val="both"/>
        <w:rPr>
          <w:sz w:val="22"/>
        </w:rPr>
      </w:pPr>
      <w:r>
        <w:rPr>
          <w:sz w:val="22"/>
        </w:rPr>
        <w:t xml:space="preserve">Для больших значений </w:t>
      </w:r>
      <w:r>
        <w:rPr>
          <w:i/>
          <w:sz w:val="22"/>
          <w:lang w:val="en-US"/>
        </w:rPr>
        <w:t>P</w:t>
      </w:r>
      <w:r w:rsidRPr="00FD1BE8">
        <w:rPr>
          <w:sz w:val="22"/>
        </w:rPr>
        <w:t xml:space="preserve"> </w:t>
      </w:r>
      <w:r>
        <w:rPr>
          <w:sz w:val="22"/>
        </w:rPr>
        <w:t xml:space="preserve">и </w:t>
      </w:r>
      <w:r>
        <w:rPr>
          <w:i/>
          <w:sz w:val="22"/>
          <w:lang w:val="en-US"/>
        </w:rPr>
        <w:t>N</w:t>
      </w:r>
      <w:r w:rsidRPr="00FD1BE8">
        <w:rPr>
          <w:sz w:val="22"/>
        </w:rPr>
        <w:t xml:space="preserve"> </w:t>
      </w:r>
      <w:r>
        <w:rPr>
          <w:sz w:val="22"/>
        </w:rPr>
        <w:t>можно написать следующее приближенное выражение:</w:t>
      </w:r>
    </w:p>
    <w:p w:rsidR="006D61CF" w:rsidRDefault="006D61CF">
      <w:pPr>
        <w:spacing w:after="120"/>
        <w:jc w:val="right"/>
        <w:rPr>
          <w:sz w:val="22"/>
        </w:rPr>
      </w:pPr>
      <w:r>
        <w:rPr>
          <w:position w:val="-24"/>
          <w:sz w:val="22"/>
          <w:lang w:val="en-US"/>
        </w:rPr>
        <w:object w:dxaOrig="1400" w:dyaOrig="620">
          <v:shape id="_x0000_i1124" type="#_x0000_t75" style="width:70.1pt;height:30.7pt" o:ole="" fillcolor="window">
            <v:imagedata r:id="rId214" o:title=""/>
          </v:shape>
          <o:OLEObject Type="Embed" ProgID="Equation.3" ShapeID="_x0000_i1124" DrawAspect="Content" ObjectID="_1523294325" r:id="rId215"/>
        </w:object>
      </w:r>
      <w:r>
        <w:rPr>
          <w:sz w:val="22"/>
        </w:rPr>
        <w:t>.</w:t>
      </w:r>
      <w:r>
        <w:rPr>
          <w:sz w:val="22"/>
        </w:rPr>
        <w:tab/>
      </w:r>
      <w:r>
        <w:rPr>
          <w:sz w:val="22"/>
        </w:rPr>
        <w:tab/>
      </w:r>
      <w:r>
        <w:rPr>
          <w:sz w:val="22"/>
        </w:rPr>
        <w:tab/>
        <w:t>(2.20)</w:t>
      </w:r>
    </w:p>
    <w:p w:rsidR="006D61CF" w:rsidRDefault="006D61CF">
      <w:pPr>
        <w:ind w:firstLine="284"/>
        <w:jc w:val="both"/>
        <w:rPr>
          <w:sz w:val="22"/>
        </w:rPr>
      </w:pPr>
      <w:r>
        <w:rPr>
          <w:sz w:val="22"/>
        </w:rPr>
        <w:t xml:space="preserve">Полученные статистические характеристики величины </w:t>
      </w:r>
      <w:proofErr w:type="spellStart"/>
      <w:r w:rsidRPr="0089216C">
        <w:rPr>
          <w:i/>
          <w:sz w:val="22"/>
          <w:lang w:val="en-US"/>
        </w:rPr>
        <w:t>r</w:t>
      </w:r>
      <w:r w:rsidR="0089216C" w:rsidRPr="00274549">
        <w:rPr>
          <w:i/>
          <w:sz w:val="24"/>
          <w:szCs w:val="24"/>
          <w:vertAlign w:val="subscript"/>
          <w:lang w:val="en-US"/>
        </w:rPr>
        <w:t>i</w:t>
      </w:r>
      <w:proofErr w:type="spellEnd"/>
      <w:r>
        <w:rPr>
          <w:sz w:val="22"/>
        </w:rPr>
        <w:t xml:space="preserve"> позволяют п</w:t>
      </w:r>
      <w:r>
        <w:rPr>
          <w:sz w:val="22"/>
        </w:rPr>
        <w:t>о</w:t>
      </w:r>
      <w:r>
        <w:rPr>
          <w:sz w:val="22"/>
        </w:rPr>
        <w:t xml:space="preserve">строить для нее доверительный интервал </w:t>
      </w:r>
      <w:r>
        <w:rPr>
          <w:position w:val="-12"/>
          <w:sz w:val="22"/>
        </w:rPr>
        <w:object w:dxaOrig="1200" w:dyaOrig="360">
          <v:shape id="_x0000_i1125" type="#_x0000_t75" style="width:60.1pt;height:18.15pt" o:ole="" fillcolor="window">
            <v:imagedata r:id="rId216" o:title=""/>
          </v:shape>
          <o:OLEObject Type="Embed" ProgID="Equation.3" ShapeID="_x0000_i1125" DrawAspect="Content" ObjectID="_1523294326" r:id="rId217"/>
        </w:object>
      </w:r>
      <w:r>
        <w:rPr>
          <w:sz w:val="22"/>
        </w:rPr>
        <w:t xml:space="preserve"> </w:t>
      </w:r>
      <w:r>
        <w:rPr>
          <w:position w:val="-12"/>
          <w:sz w:val="22"/>
        </w:rPr>
        <w:object w:dxaOrig="1180" w:dyaOrig="360">
          <v:shape id="_x0000_i1126" type="#_x0000_t75" style="width:58.85pt;height:18.15pt" o:ole="" fillcolor="window">
            <v:imagedata r:id="rId218" o:title=""/>
          </v:shape>
          <o:OLEObject Type="Embed" ProgID="Equation.3" ShapeID="_x0000_i1126" DrawAspect="Content" ObjectID="_1523294327" r:id="rId219"/>
        </w:object>
      </w:r>
      <w:r w:rsidRPr="00FD1BE8">
        <w:rPr>
          <w:sz w:val="22"/>
        </w:rPr>
        <w:t xml:space="preserve">, </w:t>
      </w:r>
      <w:r>
        <w:rPr>
          <w:sz w:val="22"/>
        </w:rPr>
        <w:t xml:space="preserve">где </w:t>
      </w:r>
      <w:r>
        <w:rPr>
          <w:position w:val="-26"/>
          <w:sz w:val="22"/>
          <w:lang w:val="en-US"/>
        </w:rPr>
        <w:object w:dxaOrig="1219" w:dyaOrig="700">
          <v:shape id="_x0000_i1127" type="#_x0000_t75" style="width:60.75pt;height:35.05pt" o:ole="" fillcolor="window">
            <v:imagedata r:id="rId220" o:title=""/>
          </v:shape>
          <o:OLEObject Type="Embed" ProgID="Equation.3" ShapeID="_x0000_i1127" DrawAspect="Content" ObjectID="_1523294328" r:id="rId221"/>
        </w:object>
      </w:r>
      <w:r>
        <w:rPr>
          <w:sz w:val="22"/>
        </w:rPr>
        <w:t>. Согласно выражению (</w:t>
      </w:r>
      <w:r w:rsidRPr="00FD1BE8">
        <w:rPr>
          <w:sz w:val="22"/>
        </w:rPr>
        <w:t>2</w:t>
      </w:r>
      <w:r>
        <w:rPr>
          <w:sz w:val="22"/>
        </w:rPr>
        <w:t xml:space="preserve">.16) знак </w:t>
      </w:r>
      <w:r>
        <w:rPr>
          <w:i/>
          <w:sz w:val="22"/>
          <w:lang w:val="en-US"/>
        </w:rPr>
        <w:t>h</w:t>
      </w:r>
      <w:r w:rsidR="0089216C" w:rsidRPr="00274549">
        <w:rPr>
          <w:i/>
          <w:sz w:val="24"/>
          <w:szCs w:val="24"/>
          <w:vertAlign w:val="subscript"/>
          <w:lang w:val="en-US"/>
        </w:rPr>
        <w:t>i</w:t>
      </w:r>
      <w:r w:rsidRPr="00FD1BE8">
        <w:rPr>
          <w:sz w:val="22"/>
        </w:rPr>
        <w:t>(</w:t>
      </w:r>
      <w:r>
        <w:rPr>
          <w:i/>
          <w:sz w:val="22"/>
          <w:lang w:val="en-US"/>
        </w:rPr>
        <w:t>t</w:t>
      </w:r>
      <w:r w:rsidRPr="00FD1BE8">
        <w:rPr>
          <w:sz w:val="22"/>
        </w:rPr>
        <w:t>)</w:t>
      </w:r>
      <w:r>
        <w:rPr>
          <w:sz w:val="22"/>
        </w:rPr>
        <w:t xml:space="preserve"> с высоким уровнем надежности не будет отличаться </w:t>
      </w:r>
      <w:proofErr w:type="gramStart"/>
      <w:r>
        <w:rPr>
          <w:sz w:val="22"/>
        </w:rPr>
        <w:t>от</w:t>
      </w:r>
      <w:proofErr w:type="gramEnd"/>
      <w:r>
        <w:rPr>
          <w:sz w:val="22"/>
        </w:rPr>
        <w:t xml:space="preserve"> </w:t>
      </w:r>
      <w:r>
        <w:rPr>
          <w:position w:val="-12"/>
          <w:sz w:val="22"/>
        </w:rPr>
        <w:object w:dxaOrig="340" w:dyaOrig="380">
          <v:shape id="_x0000_i1128" type="#_x0000_t75" style="width:16.9pt;height:18.8pt" o:ole="" fillcolor="window">
            <v:imagedata r:id="rId204" o:title=""/>
          </v:shape>
          <o:OLEObject Type="Embed" ProgID="Equation.3" ShapeID="_x0000_i1128" DrawAspect="Content" ObjectID="_1523294329" r:id="rId222"/>
        </w:object>
      </w:r>
      <w:r>
        <w:rPr>
          <w:sz w:val="22"/>
        </w:rPr>
        <w:t xml:space="preserve">, если </w:t>
      </w:r>
      <w:proofErr w:type="gramStart"/>
      <w:r>
        <w:rPr>
          <w:sz w:val="22"/>
        </w:rPr>
        <w:t>абсолютное</w:t>
      </w:r>
      <w:proofErr w:type="gramEnd"/>
      <w:r>
        <w:rPr>
          <w:sz w:val="22"/>
        </w:rPr>
        <w:t xml:space="preserve"> значение </w:t>
      </w:r>
      <w:proofErr w:type="spellStart"/>
      <w:r>
        <w:rPr>
          <w:i/>
          <w:sz w:val="22"/>
          <w:lang w:val="en-US"/>
        </w:rPr>
        <w:t>r</w:t>
      </w:r>
      <w:r w:rsidR="0089216C" w:rsidRPr="00274549">
        <w:rPr>
          <w:i/>
          <w:sz w:val="24"/>
          <w:szCs w:val="24"/>
          <w:vertAlign w:val="subscript"/>
          <w:lang w:val="en-US"/>
        </w:rPr>
        <w:t>i</w:t>
      </w:r>
      <w:proofErr w:type="spellEnd"/>
      <w:r>
        <w:rPr>
          <w:sz w:val="22"/>
        </w:rPr>
        <w:t xml:space="preserve"> не превосходит единицы, т.</w:t>
      </w:r>
      <w:r>
        <w:rPr>
          <w:sz w:val="22"/>
          <w:lang w:val="en-US"/>
        </w:rPr>
        <w:t> </w:t>
      </w:r>
      <w:r>
        <w:rPr>
          <w:sz w:val="22"/>
        </w:rPr>
        <w:t xml:space="preserve">е. границы доверительного интервала для </w:t>
      </w:r>
      <w:proofErr w:type="spellStart"/>
      <w:r>
        <w:rPr>
          <w:i/>
          <w:sz w:val="22"/>
          <w:lang w:val="en-US"/>
        </w:rPr>
        <w:t>r</w:t>
      </w:r>
      <w:r w:rsidR="0089216C" w:rsidRPr="00274549">
        <w:rPr>
          <w:i/>
          <w:sz w:val="24"/>
          <w:szCs w:val="24"/>
          <w:vertAlign w:val="subscript"/>
          <w:lang w:val="en-US"/>
        </w:rPr>
        <w:t>i</w:t>
      </w:r>
      <w:proofErr w:type="spellEnd"/>
      <w:r>
        <w:rPr>
          <w:sz w:val="22"/>
        </w:rPr>
        <w:t xml:space="preserve"> удовлетворяют неравенству:</w:t>
      </w:r>
    </w:p>
    <w:p w:rsidR="006D61CF" w:rsidRDefault="006D61CF">
      <w:pPr>
        <w:spacing w:before="100"/>
        <w:jc w:val="center"/>
        <w:rPr>
          <w:sz w:val="22"/>
        </w:rPr>
      </w:pPr>
      <w:r>
        <w:rPr>
          <w:position w:val="-26"/>
          <w:sz w:val="22"/>
          <w:lang w:val="en-US"/>
        </w:rPr>
        <w:object w:dxaOrig="2500" w:dyaOrig="700">
          <v:shape id="_x0000_i1129" type="#_x0000_t75" style="width:125.2pt;height:35.05pt" o:ole="" fillcolor="window">
            <v:imagedata r:id="rId223" o:title=""/>
          </v:shape>
          <o:OLEObject Type="Embed" ProgID="Equation.3" ShapeID="_x0000_i1129" DrawAspect="Content" ObjectID="_1523294330" r:id="rId224"/>
        </w:object>
      </w:r>
      <w:r w:rsidRPr="00FD1BE8">
        <w:rPr>
          <w:sz w:val="22"/>
        </w:rPr>
        <w:t>.</w:t>
      </w:r>
    </w:p>
    <w:p w:rsidR="006D61CF" w:rsidRPr="00FD1BE8" w:rsidRDefault="006D61CF">
      <w:pPr>
        <w:jc w:val="both"/>
        <w:rPr>
          <w:sz w:val="22"/>
        </w:rPr>
      </w:pPr>
      <w:r>
        <w:rPr>
          <w:sz w:val="22"/>
        </w:rPr>
        <w:t>Отсюда следует, что должно выполняться неравенство:</w:t>
      </w:r>
    </w:p>
    <w:p w:rsidR="006D61CF" w:rsidRPr="00FD1BE8" w:rsidRDefault="006D61CF">
      <w:pPr>
        <w:jc w:val="both"/>
        <w:rPr>
          <w:sz w:val="22"/>
        </w:rPr>
      </w:pPr>
    </w:p>
    <w:p w:rsidR="006D61CF" w:rsidRDefault="006D61CF">
      <w:pPr>
        <w:jc w:val="right"/>
        <w:rPr>
          <w:sz w:val="22"/>
        </w:rPr>
      </w:pPr>
      <w:proofErr w:type="gramStart"/>
      <w:r>
        <w:rPr>
          <w:i/>
          <w:sz w:val="22"/>
          <w:lang w:val="en-US"/>
        </w:rPr>
        <w:t>P</w:t>
      </w:r>
      <w:r>
        <w:rPr>
          <w:sz w:val="22"/>
          <w:lang w:val="en-US"/>
        </w:rPr>
        <w:t>   </w:t>
      </w:r>
      <w:r w:rsidRPr="00FD1BE8">
        <w:rPr>
          <w:sz w:val="22"/>
        </w:rPr>
        <w:t>&lt;</w:t>
      </w:r>
      <w:r>
        <w:rPr>
          <w:sz w:val="22"/>
          <w:lang w:val="en-US"/>
        </w:rPr>
        <w:t>   </w:t>
      </w:r>
      <w:r w:rsidRPr="00FD1BE8">
        <w:rPr>
          <w:sz w:val="22"/>
        </w:rPr>
        <w:t>0.16</w:t>
      </w:r>
      <w:r>
        <w:rPr>
          <w:sz w:val="22"/>
          <w:lang w:val="en-US"/>
        </w:rPr>
        <w:t> </w:t>
      </w:r>
      <w:r>
        <w:rPr>
          <w:i/>
          <w:sz w:val="22"/>
          <w:lang w:val="en-US"/>
        </w:rPr>
        <w:t>N</w:t>
      </w:r>
      <w:r w:rsidRPr="00FD1BE8">
        <w:rPr>
          <w:sz w:val="22"/>
        </w:rPr>
        <w:t>.</w:t>
      </w:r>
      <w:proofErr w:type="gramEnd"/>
      <w:r w:rsidRPr="00FD1BE8">
        <w:rPr>
          <w:sz w:val="22"/>
        </w:rPr>
        <w:tab/>
      </w:r>
      <w:r w:rsidRPr="00FD1BE8">
        <w:rPr>
          <w:sz w:val="22"/>
        </w:rPr>
        <w:tab/>
      </w:r>
      <w:r w:rsidRPr="00FD1BE8">
        <w:rPr>
          <w:sz w:val="22"/>
        </w:rPr>
        <w:tab/>
      </w:r>
      <w:r w:rsidRPr="00FD1BE8">
        <w:rPr>
          <w:sz w:val="22"/>
        </w:rPr>
        <w:tab/>
      </w:r>
      <w:r>
        <w:rPr>
          <w:sz w:val="22"/>
        </w:rPr>
        <w:t>(</w:t>
      </w:r>
      <w:r w:rsidRPr="00FD1BE8">
        <w:rPr>
          <w:sz w:val="22"/>
        </w:rPr>
        <w:t>2</w:t>
      </w:r>
      <w:r>
        <w:rPr>
          <w:sz w:val="22"/>
        </w:rPr>
        <w:t>.21)</w:t>
      </w:r>
    </w:p>
    <w:p w:rsidR="006D61CF" w:rsidRPr="00FD1BE8" w:rsidRDefault="006D61CF">
      <w:pPr>
        <w:jc w:val="both"/>
        <w:rPr>
          <w:sz w:val="22"/>
        </w:rPr>
      </w:pPr>
    </w:p>
    <w:p w:rsidR="006D61CF" w:rsidRPr="00FD1BE8" w:rsidRDefault="006D61CF">
      <w:pPr>
        <w:ind w:firstLine="284"/>
        <w:jc w:val="both"/>
        <w:rPr>
          <w:sz w:val="22"/>
        </w:rPr>
      </w:pPr>
      <w:r>
        <w:rPr>
          <w:sz w:val="22"/>
        </w:rPr>
        <w:t>Выполнение условия (</w:t>
      </w:r>
      <w:r w:rsidRPr="00FD1BE8">
        <w:rPr>
          <w:sz w:val="22"/>
        </w:rPr>
        <w:t>2</w:t>
      </w:r>
      <w:r>
        <w:rPr>
          <w:sz w:val="22"/>
        </w:rPr>
        <w:t xml:space="preserve">.21) обеспечивает высокую вероятность того, что образ </w:t>
      </w:r>
      <w:r>
        <w:rPr>
          <w:i/>
          <w:sz w:val="22"/>
          <w:lang w:val="en-US"/>
        </w:rPr>
        <w:t>x</w:t>
      </w:r>
      <w:r>
        <w:rPr>
          <w:sz w:val="22"/>
          <w:vertAlign w:val="superscript"/>
          <w:lang w:val="en-US"/>
        </w:rPr>
        <w:sym w:font="Symbol" w:char="F06C"/>
      </w:r>
      <w:r>
        <w:rPr>
          <w:sz w:val="22"/>
        </w:rPr>
        <w:t xml:space="preserve">, достигнутый в сети на такте </w:t>
      </w:r>
      <w:r>
        <w:rPr>
          <w:i/>
          <w:sz w:val="22"/>
          <w:lang w:val="en-US"/>
        </w:rPr>
        <w:t>t</w:t>
      </w:r>
      <w:r>
        <w:rPr>
          <w:sz w:val="22"/>
        </w:rPr>
        <w:t>, не изменится на следующем такте ди</w:t>
      </w:r>
      <w:r>
        <w:rPr>
          <w:sz w:val="22"/>
        </w:rPr>
        <w:t>с</w:t>
      </w:r>
      <w:r>
        <w:rPr>
          <w:sz w:val="22"/>
        </w:rPr>
        <w:t xml:space="preserve">кретности: </w:t>
      </w:r>
      <w:r>
        <w:rPr>
          <w:i/>
          <w:sz w:val="22"/>
          <w:lang w:val="en-US"/>
        </w:rPr>
        <w:t>s</w:t>
      </w:r>
      <w:r w:rsidRPr="00FD1BE8">
        <w:rPr>
          <w:sz w:val="22"/>
        </w:rPr>
        <w:t>(</w:t>
      </w:r>
      <w:r>
        <w:rPr>
          <w:i/>
          <w:sz w:val="22"/>
          <w:lang w:val="en-US"/>
        </w:rPr>
        <w:t>t</w:t>
      </w:r>
      <w:r>
        <w:rPr>
          <w:sz w:val="22"/>
          <w:lang w:val="en-US"/>
        </w:rPr>
        <w:t> </w:t>
      </w:r>
      <w:r w:rsidRPr="00FD1BE8">
        <w:rPr>
          <w:sz w:val="22"/>
        </w:rPr>
        <w:t>+</w:t>
      </w:r>
      <w:r>
        <w:rPr>
          <w:sz w:val="22"/>
          <w:lang w:val="en-US"/>
        </w:rPr>
        <w:t> </w:t>
      </w:r>
      <w:r w:rsidRPr="00FD1BE8">
        <w:rPr>
          <w:sz w:val="22"/>
        </w:rPr>
        <w:t>1)</w:t>
      </w:r>
      <w:r>
        <w:rPr>
          <w:sz w:val="22"/>
          <w:lang w:val="en-US"/>
        </w:rPr>
        <w:t> </w:t>
      </w:r>
      <w:r w:rsidRPr="00FD1BE8">
        <w:rPr>
          <w:sz w:val="22"/>
        </w:rPr>
        <w:t>=</w:t>
      </w:r>
      <w:r>
        <w:rPr>
          <w:sz w:val="22"/>
          <w:lang w:val="en-US"/>
        </w:rPr>
        <w:t> </w:t>
      </w:r>
      <w:r>
        <w:rPr>
          <w:i/>
          <w:sz w:val="22"/>
          <w:lang w:val="en-US"/>
        </w:rPr>
        <w:t>x</w:t>
      </w:r>
      <w:r>
        <w:rPr>
          <w:sz w:val="22"/>
          <w:vertAlign w:val="superscript"/>
          <w:lang w:val="en-US"/>
        </w:rPr>
        <w:sym w:font="Symbol" w:char="F06C"/>
      </w:r>
      <w:r>
        <w:rPr>
          <w:sz w:val="22"/>
        </w:rPr>
        <w:t xml:space="preserve">. Иначе говоря, в этом случае </w:t>
      </w:r>
      <w:r>
        <w:rPr>
          <w:i/>
          <w:sz w:val="22"/>
          <w:lang w:val="en-US"/>
        </w:rPr>
        <w:t>x</w:t>
      </w:r>
      <w:r>
        <w:rPr>
          <w:sz w:val="22"/>
          <w:vertAlign w:val="superscript"/>
          <w:lang w:val="en-US"/>
        </w:rPr>
        <w:sym w:font="Symbol" w:char="F06C"/>
      </w:r>
      <w:r>
        <w:rPr>
          <w:sz w:val="22"/>
        </w:rPr>
        <w:t xml:space="preserve"> является одним из аттра</w:t>
      </w:r>
      <w:r>
        <w:rPr>
          <w:sz w:val="22"/>
        </w:rPr>
        <w:t>к</w:t>
      </w:r>
      <w:r>
        <w:rPr>
          <w:sz w:val="22"/>
        </w:rPr>
        <w:t>торов сети Хопфилда или “запомненным” сетью образом. Неравенство (</w:t>
      </w:r>
      <w:r w:rsidRPr="00FD1BE8">
        <w:rPr>
          <w:sz w:val="22"/>
        </w:rPr>
        <w:t>2</w:t>
      </w:r>
      <w:r>
        <w:rPr>
          <w:sz w:val="22"/>
        </w:rPr>
        <w:t xml:space="preserve">.21) можно также интерпретировать как следующее утверждение: число образов, которые может запомнить сеть Хопфилда, зависит от числа содержащихся в ней нейронов и составляет около </w:t>
      </w:r>
      <w:r>
        <w:rPr>
          <w:sz w:val="22"/>
          <w:lang w:val="en-US"/>
        </w:rPr>
        <w:t> </w:t>
      </w:r>
      <w:r>
        <w:rPr>
          <w:sz w:val="22"/>
        </w:rPr>
        <w:t>0.16</w:t>
      </w:r>
      <w:r>
        <w:rPr>
          <w:sz w:val="22"/>
          <w:lang w:val="en-US"/>
        </w:rPr>
        <w:t> </w:t>
      </w:r>
      <w:r>
        <w:rPr>
          <w:i/>
          <w:sz w:val="22"/>
          <w:lang w:val="en-US"/>
        </w:rPr>
        <w:t>N</w:t>
      </w:r>
      <w:r>
        <w:rPr>
          <w:sz w:val="22"/>
        </w:rPr>
        <w:t xml:space="preserve">. </w:t>
      </w:r>
      <w:r>
        <w:rPr>
          <w:sz w:val="22"/>
          <w:lang w:val="en-US"/>
        </w:rPr>
        <w:t> </w:t>
      </w:r>
      <w:r>
        <w:rPr>
          <w:sz w:val="22"/>
        </w:rPr>
        <w:t xml:space="preserve">Если образы, используемые для обучения сети, сильно </w:t>
      </w:r>
      <w:proofErr w:type="spellStart"/>
      <w:r>
        <w:rPr>
          <w:sz w:val="22"/>
        </w:rPr>
        <w:t>коррелир</w:t>
      </w:r>
      <w:r>
        <w:rPr>
          <w:sz w:val="22"/>
        </w:rPr>
        <w:t>о</w:t>
      </w:r>
      <w:r>
        <w:rPr>
          <w:sz w:val="22"/>
        </w:rPr>
        <w:t>ваны</w:t>
      </w:r>
      <w:proofErr w:type="spellEnd"/>
      <w:r>
        <w:rPr>
          <w:sz w:val="22"/>
        </w:rPr>
        <w:t xml:space="preserve">, то число устойчивых состояний (или запомненных образов) будет ниже </w:t>
      </w:r>
      <w:r>
        <w:rPr>
          <w:sz w:val="22"/>
          <w:lang w:val="en-US"/>
        </w:rPr>
        <w:t> </w:t>
      </w:r>
      <w:r>
        <w:rPr>
          <w:sz w:val="22"/>
        </w:rPr>
        <w:t>0.16</w:t>
      </w:r>
      <w:r>
        <w:rPr>
          <w:sz w:val="22"/>
          <w:lang w:val="en-US"/>
        </w:rPr>
        <w:t> </w:t>
      </w:r>
      <w:r>
        <w:rPr>
          <w:i/>
          <w:sz w:val="22"/>
          <w:lang w:val="en-US"/>
        </w:rPr>
        <w:t>N</w:t>
      </w:r>
      <w:r>
        <w:rPr>
          <w:sz w:val="22"/>
        </w:rPr>
        <w:t>.</w:t>
      </w:r>
      <w:r>
        <w:rPr>
          <w:sz w:val="22"/>
          <w:lang w:val="en-US"/>
        </w:rPr>
        <w:t> </w:t>
      </w:r>
      <w:r>
        <w:rPr>
          <w:sz w:val="22"/>
        </w:rPr>
        <w:t xml:space="preserve"> В этом случае вполне возможно, что несколько разных образов обуча</w:t>
      </w:r>
      <w:r>
        <w:rPr>
          <w:sz w:val="22"/>
        </w:rPr>
        <w:t>ю</w:t>
      </w:r>
      <w:r>
        <w:rPr>
          <w:sz w:val="22"/>
        </w:rPr>
        <w:t>щей выборки сходятся к одному и тому же аттрактору. Сами же аттракторы могут не совпадать с предъявленными сети образами.</w:t>
      </w:r>
    </w:p>
    <w:p w:rsidR="00702E72" w:rsidRDefault="006D61CF">
      <w:pPr>
        <w:ind w:firstLine="284"/>
        <w:jc w:val="both"/>
        <w:rPr>
          <w:sz w:val="22"/>
        </w:rPr>
      </w:pPr>
      <w:r>
        <w:rPr>
          <w:sz w:val="22"/>
        </w:rPr>
        <w:t>Рассмотренные выше свойства сети Хопфилда позволяют разделить мн</w:t>
      </w:r>
      <w:r>
        <w:rPr>
          <w:sz w:val="22"/>
        </w:rPr>
        <w:t>о</w:t>
      </w:r>
      <w:r>
        <w:rPr>
          <w:sz w:val="22"/>
        </w:rPr>
        <w:t>жество аттракторов любой сети на три группы</w:t>
      </w:r>
      <w:r w:rsidR="00702E72">
        <w:rPr>
          <w:sz w:val="22"/>
        </w:rPr>
        <w:t>:</w:t>
      </w:r>
      <w:r>
        <w:rPr>
          <w:sz w:val="22"/>
        </w:rPr>
        <w:t xml:space="preserve"> </w:t>
      </w:r>
    </w:p>
    <w:p w:rsidR="00702E72" w:rsidRDefault="00702E72">
      <w:pPr>
        <w:ind w:firstLine="284"/>
        <w:jc w:val="both"/>
        <w:rPr>
          <w:sz w:val="22"/>
        </w:rPr>
      </w:pPr>
      <w:r>
        <w:rPr>
          <w:sz w:val="22"/>
        </w:rPr>
        <w:t xml:space="preserve">- </w:t>
      </w:r>
      <w:r w:rsidR="006D61CF">
        <w:rPr>
          <w:sz w:val="22"/>
        </w:rPr>
        <w:t>К первой группе отнесем те а</w:t>
      </w:r>
      <w:r w:rsidR="006D61CF">
        <w:rPr>
          <w:sz w:val="22"/>
        </w:rPr>
        <w:t>т</w:t>
      </w:r>
      <w:r w:rsidR="006D61CF">
        <w:rPr>
          <w:sz w:val="22"/>
        </w:rPr>
        <w:t xml:space="preserve">тракторы, которые </w:t>
      </w:r>
      <w:r>
        <w:rPr>
          <w:sz w:val="22"/>
        </w:rPr>
        <w:t>совпадают с</w:t>
      </w:r>
      <w:r w:rsidR="006D61CF">
        <w:rPr>
          <w:sz w:val="22"/>
        </w:rPr>
        <w:t xml:space="preserve"> </w:t>
      </w:r>
      <w:r>
        <w:rPr>
          <w:sz w:val="22"/>
        </w:rPr>
        <w:t>примерами</w:t>
      </w:r>
      <w:r w:rsidR="006D61CF">
        <w:rPr>
          <w:sz w:val="22"/>
        </w:rPr>
        <w:t xml:space="preserve"> обучающей выборки. </w:t>
      </w:r>
    </w:p>
    <w:p w:rsidR="00702E72" w:rsidRDefault="00702E72">
      <w:pPr>
        <w:ind w:firstLine="284"/>
        <w:jc w:val="both"/>
        <w:rPr>
          <w:sz w:val="22"/>
        </w:rPr>
      </w:pPr>
      <w:r>
        <w:rPr>
          <w:sz w:val="22"/>
        </w:rPr>
        <w:t xml:space="preserve">- </w:t>
      </w:r>
      <w:r w:rsidR="006D61CF">
        <w:rPr>
          <w:sz w:val="22"/>
        </w:rPr>
        <w:t>Вт</w:t>
      </w:r>
      <w:r w:rsidR="006D61CF">
        <w:rPr>
          <w:sz w:val="22"/>
        </w:rPr>
        <w:t>о</w:t>
      </w:r>
      <w:r w:rsidR="006D61CF">
        <w:rPr>
          <w:sz w:val="22"/>
        </w:rPr>
        <w:t xml:space="preserve">рую группу аттракторов образуют </w:t>
      </w:r>
      <w:r>
        <w:rPr>
          <w:sz w:val="22"/>
        </w:rPr>
        <w:t xml:space="preserve">векторы, которые отсутствуют в обучающей выборке, но в </w:t>
      </w:r>
      <w:proofErr w:type="gramStart"/>
      <w:r>
        <w:rPr>
          <w:sz w:val="22"/>
        </w:rPr>
        <w:t>бассейне</w:t>
      </w:r>
      <w:proofErr w:type="gramEnd"/>
      <w:r>
        <w:rPr>
          <w:sz w:val="22"/>
        </w:rPr>
        <w:t xml:space="preserve"> которых имеются примеры обучающей выборки.</w:t>
      </w:r>
      <w:r w:rsidR="006D61CF">
        <w:rPr>
          <w:sz w:val="22"/>
        </w:rPr>
        <w:t xml:space="preserve"> </w:t>
      </w:r>
      <w:r>
        <w:rPr>
          <w:sz w:val="22"/>
        </w:rPr>
        <w:t xml:space="preserve">В этом случае аттрактор может рассматриваться как некоторое обобщение тех примеров обучающей выборки, которые находятся в </w:t>
      </w:r>
      <w:r w:rsidR="00DE6AEC">
        <w:rPr>
          <w:sz w:val="22"/>
        </w:rPr>
        <w:t xml:space="preserve">его </w:t>
      </w:r>
      <w:r>
        <w:rPr>
          <w:sz w:val="22"/>
        </w:rPr>
        <w:t>окрестности.</w:t>
      </w:r>
    </w:p>
    <w:p w:rsidR="006D61CF" w:rsidRDefault="00702E72">
      <w:pPr>
        <w:ind w:firstLine="284"/>
        <w:jc w:val="both"/>
        <w:rPr>
          <w:sz w:val="22"/>
        </w:rPr>
      </w:pPr>
      <w:r>
        <w:rPr>
          <w:sz w:val="22"/>
        </w:rPr>
        <w:t xml:space="preserve">- </w:t>
      </w:r>
      <w:r w:rsidR="006D61CF">
        <w:rPr>
          <w:sz w:val="22"/>
        </w:rPr>
        <w:t>В третью группу включ</w:t>
      </w:r>
      <w:r w:rsidR="006D61CF">
        <w:rPr>
          <w:sz w:val="22"/>
        </w:rPr>
        <w:t>е</w:t>
      </w:r>
      <w:r w:rsidR="006D61CF">
        <w:rPr>
          <w:sz w:val="22"/>
        </w:rPr>
        <w:t xml:space="preserve">ны аттракторы, которые не </w:t>
      </w:r>
      <w:r w:rsidR="00DE6AEC">
        <w:rPr>
          <w:sz w:val="22"/>
        </w:rPr>
        <w:t>только не принадлежат обучающей выборке, но и в бассейне которых нет ни одного примера обучающей выборки.</w:t>
      </w:r>
      <w:r w:rsidR="006D61CF" w:rsidRPr="00FD1BE8">
        <w:rPr>
          <w:sz w:val="22"/>
        </w:rPr>
        <w:t xml:space="preserve"> </w:t>
      </w:r>
      <w:r w:rsidR="006D61CF">
        <w:rPr>
          <w:sz w:val="22"/>
        </w:rPr>
        <w:t xml:space="preserve">Эти аттракторы называют </w:t>
      </w:r>
      <w:r w:rsidR="00BB18CD">
        <w:rPr>
          <w:sz w:val="22"/>
        </w:rPr>
        <w:t>«</w:t>
      </w:r>
      <w:r w:rsidR="006D61CF">
        <w:rPr>
          <w:sz w:val="22"/>
        </w:rPr>
        <w:t>ложной памятью</w:t>
      </w:r>
      <w:r w:rsidR="00BB18CD">
        <w:rPr>
          <w:sz w:val="22"/>
        </w:rPr>
        <w:t>»</w:t>
      </w:r>
      <w:r w:rsidR="006D61CF">
        <w:rPr>
          <w:sz w:val="22"/>
        </w:rPr>
        <w:t xml:space="preserve"> (</w:t>
      </w:r>
      <w:r w:rsidR="006D61CF">
        <w:rPr>
          <w:sz w:val="22"/>
          <w:lang w:val="en-US"/>
        </w:rPr>
        <w:t>spurious</w:t>
      </w:r>
      <w:r w:rsidR="006D61CF" w:rsidRPr="00AE498A">
        <w:rPr>
          <w:sz w:val="22"/>
        </w:rPr>
        <w:t xml:space="preserve"> </w:t>
      </w:r>
      <w:r w:rsidR="006D61CF">
        <w:rPr>
          <w:sz w:val="22"/>
          <w:lang w:val="en-US"/>
        </w:rPr>
        <w:t>memory</w:t>
      </w:r>
      <w:r w:rsidR="006D61CF">
        <w:rPr>
          <w:sz w:val="22"/>
        </w:rPr>
        <w:t xml:space="preserve">). </w:t>
      </w:r>
    </w:p>
    <w:p w:rsidR="006D61CF" w:rsidRDefault="006D61CF">
      <w:pPr>
        <w:ind w:firstLine="284"/>
        <w:jc w:val="both"/>
        <w:rPr>
          <w:sz w:val="22"/>
        </w:rPr>
      </w:pPr>
      <w:r>
        <w:rPr>
          <w:sz w:val="22"/>
        </w:rPr>
        <w:t xml:space="preserve">При использовании сети Хопфилда как ассоциативной памяти </w:t>
      </w:r>
      <w:r>
        <w:rPr>
          <w:sz w:val="22"/>
        </w:rPr>
        <w:lastRenderedPageBreak/>
        <w:t>аттракторы третьей группы представляют собой нежелательные состояния, которые след</w:t>
      </w:r>
      <w:r>
        <w:rPr>
          <w:sz w:val="22"/>
        </w:rPr>
        <w:t>у</w:t>
      </w:r>
      <w:r>
        <w:rPr>
          <w:sz w:val="22"/>
        </w:rPr>
        <w:t>ет подавить. В то же время некоторые авторы склонны рассматривать эти а</w:t>
      </w:r>
      <w:r>
        <w:rPr>
          <w:sz w:val="22"/>
        </w:rPr>
        <w:t>т</w:t>
      </w:r>
      <w:r>
        <w:rPr>
          <w:sz w:val="22"/>
        </w:rPr>
        <w:t xml:space="preserve">тракторы как сгенерированные сетью новые образы, акцентируя внимание на </w:t>
      </w:r>
      <w:r w:rsidR="00BB18CD">
        <w:rPr>
          <w:sz w:val="22"/>
        </w:rPr>
        <w:t>«</w:t>
      </w:r>
      <w:r>
        <w:rPr>
          <w:sz w:val="22"/>
        </w:rPr>
        <w:t>творческом начале</w:t>
      </w:r>
      <w:r w:rsidR="00BB18CD">
        <w:rPr>
          <w:sz w:val="22"/>
        </w:rPr>
        <w:t>»</w:t>
      </w:r>
      <w:r>
        <w:rPr>
          <w:sz w:val="22"/>
        </w:rPr>
        <w:t xml:space="preserve">, демонстрируемом сетью </w:t>
      </w:r>
      <w:r>
        <w:rPr>
          <w:sz w:val="22"/>
          <w:lang w:val="en-US"/>
        </w:rPr>
        <w:t>[11]</w:t>
      </w:r>
      <w:r>
        <w:rPr>
          <w:sz w:val="22"/>
        </w:rPr>
        <w:t>.</w:t>
      </w:r>
    </w:p>
    <w:p w:rsidR="006D61CF" w:rsidRDefault="006D61CF">
      <w:pPr>
        <w:ind w:firstLine="567"/>
        <w:jc w:val="both"/>
        <w:rPr>
          <w:sz w:val="22"/>
        </w:rPr>
      </w:pPr>
    </w:p>
    <w:p w:rsidR="006D61CF" w:rsidRDefault="006D61CF">
      <w:pPr>
        <w:pStyle w:val="2"/>
        <w:jc w:val="left"/>
        <w:rPr>
          <w:i/>
        </w:rPr>
      </w:pPr>
      <w:bookmarkStart w:id="3" w:name="_Toc385318608"/>
      <w:r>
        <w:rPr>
          <w:i/>
        </w:rPr>
        <w:t>2.5. Применение сети Хопфилда для кластеризации данных</w:t>
      </w:r>
      <w:bookmarkEnd w:id="3"/>
    </w:p>
    <w:p w:rsidR="006D61CF" w:rsidRDefault="006D61CF">
      <w:pPr>
        <w:ind w:firstLine="284"/>
        <w:jc w:val="both"/>
        <w:rPr>
          <w:sz w:val="22"/>
        </w:rPr>
      </w:pPr>
      <w:r>
        <w:rPr>
          <w:sz w:val="22"/>
        </w:rPr>
        <w:t>Допустим, что имеется представительная выборка данных, которые дол</w:t>
      </w:r>
      <w:r>
        <w:rPr>
          <w:sz w:val="22"/>
        </w:rPr>
        <w:t>ж</w:t>
      </w:r>
      <w:r>
        <w:rPr>
          <w:sz w:val="22"/>
        </w:rPr>
        <w:t>ны быть разделены на группы (клас</w:t>
      </w:r>
      <w:r w:rsidR="00DE6AEC">
        <w:rPr>
          <w:sz w:val="22"/>
        </w:rPr>
        <w:t>теры</w:t>
      </w:r>
      <w:r>
        <w:rPr>
          <w:sz w:val="22"/>
        </w:rPr>
        <w:t>) в соответствии с принципом похожести внутри группы и различия групп. Предположим также, что априорная инфо</w:t>
      </w:r>
      <w:r>
        <w:rPr>
          <w:sz w:val="22"/>
        </w:rPr>
        <w:t>р</w:t>
      </w:r>
      <w:r>
        <w:rPr>
          <w:sz w:val="22"/>
        </w:rPr>
        <w:t>мация о количестве групп и их отличительных признаках отсутствует. Процедура группирования данных иначе называется кластеризацией. Име</w:t>
      </w:r>
      <w:r w:rsidR="00DE6AEC">
        <w:rPr>
          <w:sz w:val="22"/>
        </w:rPr>
        <w:t>ю</w:t>
      </w:r>
      <w:r>
        <w:rPr>
          <w:sz w:val="22"/>
        </w:rPr>
        <w:t>тся различны</w:t>
      </w:r>
      <w:r w:rsidR="00DE6AEC">
        <w:rPr>
          <w:sz w:val="22"/>
        </w:rPr>
        <w:t>е</w:t>
      </w:r>
      <w:r>
        <w:rPr>
          <w:sz w:val="22"/>
        </w:rPr>
        <w:t xml:space="preserve"> формализованны</w:t>
      </w:r>
      <w:r w:rsidR="00DE6AEC">
        <w:rPr>
          <w:sz w:val="22"/>
        </w:rPr>
        <w:t>е</w:t>
      </w:r>
      <w:r>
        <w:rPr>
          <w:sz w:val="22"/>
        </w:rPr>
        <w:t xml:space="preserve"> постанов</w:t>
      </w:r>
      <w:r w:rsidR="00DE6AEC">
        <w:rPr>
          <w:sz w:val="22"/>
        </w:rPr>
        <w:t>ки</w:t>
      </w:r>
      <w:r>
        <w:rPr>
          <w:sz w:val="22"/>
        </w:rPr>
        <w:t xml:space="preserve"> задач</w:t>
      </w:r>
      <w:r w:rsidR="00DE6AEC">
        <w:rPr>
          <w:sz w:val="22"/>
        </w:rPr>
        <w:t>и</w:t>
      </w:r>
      <w:r>
        <w:rPr>
          <w:sz w:val="22"/>
        </w:rPr>
        <w:t xml:space="preserve"> кластеризации. В них предлагаются критерии качества решения</w:t>
      </w:r>
      <w:r w:rsidR="00DE6AEC">
        <w:rPr>
          <w:sz w:val="22"/>
        </w:rPr>
        <w:t>, метрики, оценивающие расстояния между образами (векторами</w:t>
      </w:r>
      <w:r>
        <w:rPr>
          <w:sz w:val="22"/>
        </w:rPr>
        <w:t xml:space="preserve"> </w:t>
      </w:r>
      <w:r w:rsidR="00DE6AEC">
        <w:rPr>
          <w:sz w:val="22"/>
        </w:rPr>
        <w:t>признаков)</w:t>
      </w:r>
      <w:r w:rsidR="00BB18CD">
        <w:rPr>
          <w:sz w:val="22"/>
        </w:rPr>
        <w:t>,</w:t>
      </w:r>
      <w:r w:rsidR="00DE6AEC">
        <w:rPr>
          <w:sz w:val="22"/>
        </w:rPr>
        <w:t xml:space="preserve"> </w:t>
      </w:r>
      <w:r>
        <w:rPr>
          <w:sz w:val="22"/>
        </w:rPr>
        <w:t xml:space="preserve">и </w:t>
      </w:r>
      <w:r w:rsidR="00DE6AEC">
        <w:rPr>
          <w:sz w:val="22"/>
        </w:rPr>
        <w:t>принципы поиска кластеров.</w:t>
      </w:r>
      <w:r>
        <w:rPr>
          <w:sz w:val="22"/>
        </w:rPr>
        <w:t xml:space="preserve"> </w:t>
      </w:r>
    </w:p>
    <w:p w:rsidR="006D61CF" w:rsidRDefault="006D61CF">
      <w:pPr>
        <w:ind w:firstLine="284"/>
        <w:jc w:val="both"/>
        <w:rPr>
          <w:sz w:val="22"/>
        </w:rPr>
      </w:pPr>
      <w:r>
        <w:rPr>
          <w:sz w:val="22"/>
        </w:rPr>
        <w:t>Задача кластеризации может быть решена и с помощью сети Хопфилда. Поставим в соответствие группе данных один аттрактор сети Хопфилда. Этот аттрактор может рассматриваться как эталонный представ</w:t>
      </w:r>
      <w:r>
        <w:rPr>
          <w:sz w:val="22"/>
        </w:rPr>
        <w:t>и</w:t>
      </w:r>
      <w:r>
        <w:rPr>
          <w:sz w:val="22"/>
        </w:rPr>
        <w:t xml:space="preserve">тель группы, или прототип группы. Следует отметить, что прототип группы может не содержаться в обучающей выборке </w:t>
      </w:r>
      <w:r w:rsidR="00BB18CD">
        <w:rPr>
          <w:sz w:val="22"/>
        </w:rPr>
        <w:t>(аттрактор второго типа)</w:t>
      </w:r>
      <w:r>
        <w:rPr>
          <w:sz w:val="22"/>
        </w:rPr>
        <w:t>. Число а</w:t>
      </w:r>
      <w:r>
        <w:rPr>
          <w:sz w:val="22"/>
        </w:rPr>
        <w:t>т</w:t>
      </w:r>
      <w:r>
        <w:rPr>
          <w:sz w:val="22"/>
        </w:rPr>
        <w:t>тракторов в сети Хопфилда в такой постановке задачи кластеризации представл</w:t>
      </w:r>
      <w:r>
        <w:rPr>
          <w:sz w:val="22"/>
        </w:rPr>
        <w:t>я</w:t>
      </w:r>
      <w:r>
        <w:rPr>
          <w:sz w:val="22"/>
        </w:rPr>
        <w:t>ет собой число сформированных сетью групп.</w:t>
      </w:r>
    </w:p>
    <w:p w:rsidR="006D61CF" w:rsidRDefault="006D61CF">
      <w:pPr>
        <w:ind w:firstLine="284"/>
        <w:jc w:val="both"/>
        <w:rPr>
          <w:sz w:val="22"/>
        </w:rPr>
      </w:pPr>
      <w:r>
        <w:rPr>
          <w:sz w:val="22"/>
        </w:rPr>
        <w:t xml:space="preserve">В работе </w:t>
      </w:r>
      <w:r w:rsidRPr="00FD1BE8">
        <w:rPr>
          <w:sz w:val="22"/>
        </w:rPr>
        <w:t>[11]</w:t>
      </w:r>
      <w:r>
        <w:rPr>
          <w:sz w:val="22"/>
        </w:rPr>
        <w:t xml:space="preserve"> сформулирован алгоритм, который приводит к решению з</w:t>
      </w:r>
      <w:r>
        <w:rPr>
          <w:sz w:val="22"/>
        </w:rPr>
        <w:t>а</w:t>
      </w:r>
      <w:r>
        <w:rPr>
          <w:sz w:val="22"/>
        </w:rPr>
        <w:t>дачи кластеризации с помощью сети Хопфилда. Этот алгоритм является мн</w:t>
      </w:r>
      <w:r>
        <w:rPr>
          <w:sz w:val="22"/>
        </w:rPr>
        <w:t>о</w:t>
      </w:r>
      <w:r>
        <w:rPr>
          <w:sz w:val="22"/>
        </w:rPr>
        <w:t xml:space="preserve">гошаговым и, как установлено экспериментально, быстро сходится. На первом шаге по данным обучающей выборки рассчитывается сеть </w:t>
      </w:r>
      <w:proofErr w:type="gramStart"/>
      <w:r>
        <w:rPr>
          <w:sz w:val="22"/>
        </w:rPr>
        <w:t>Хопфилда</w:t>
      </w:r>
      <w:proofErr w:type="gramEnd"/>
      <w:r>
        <w:rPr>
          <w:sz w:val="22"/>
        </w:rPr>
        <w:t xml:space="preserve"> и анал</w:t>
      </w:r>
      <w:r>
        <w:rPr>
          <w:sz w:val="22"/>
        </w:rPr>
        <w:t>и</w:t>
      </w:r>
      <w:r>
        <w:rPr>
          <w:sz w:val="22"/>
        </w:rPr>
        <w:t>зируются ее аттракторы. Поиск всех аттракторов осуществляется путем генер</w:t>
      </w:r>
      <w:r>
        <w:rPr>
          <w:sz w:val="22"/>
        </w:rPr>
        <w:t>а</w:t>
      </w:r>
      <w:r>
        <w:rPr>
          <w:sz w:val="22"/>
        </w:rPr>
        <w:t>ции случайных образов и использования их в качестве начального возбуждения построенной сети. При этом фиксируются все устойчивые состояния сети. М</w:t>
      </w:r>
      <w:r>
        <w:rPr>
          <w:sz w:val="22"/>
        </w:rPr>
        <w:t>о</w:t>
      </w:r>
      <w:r>
        <w:rPr>
          <w:sz w:val="22"/>
        </w:rPr>
        <w:t xml:space="preserve">жет оказаться, что некоторые аттракторы </w:t>
      </w:r>
      <w:r w:rsidR="00BB18CD">
        <w:rPr>
          <w:sz w:val="22"/>
        </w:rPr>
        <w:t xml:space="preserve">не принадлежат </w:t>
      </w:r>
      <w:r w:rsidR="00BB18CD">
        <w:rPr>
          <w:sz w:val="22"/>
        </w:rPr>
        <w:lastRenderedPageBreak/>
        <w:t xml:space="preserve">выборке и </w:t>
      </w:r>
      <w:r>
        <w:rPr>
          <w:sz w:val="22"/>
        </w:rPr>
        <w:t xml:space="preserve">не притягивают ни одного </w:t>
      </w:r>
      <w:r w:rsidR="00BB18CD">
        <w:rPr>
          <w:sz w:val="22"/>
        </w:rPr>
        <w:t xml:space="preserve">ее </w:t>
      </w:r>
      <w:r>
        <w:rPr>
          <w:sz w:val="22"/>
        </w:rPr>
        <w:t xml:space="preserve">примера </w:t>
      </w:r>
      <w:r w:rsidR="00BB18CD">
        <w:rPr>
          <w:sz w:val="22"/>
        </w:rPr>
        <w:t xml:space="preserve">(«ложная память») </w:t>
      </w:r>
      <w:r>
        <w:rPr>
          <w:sz w:val="22"/>
        </w:rPr>
        <w:t>и поэтому не могут рассматриваться как прот</w:t>
      </w:r>
      <w:r>
        <w:rPr>
          <w:sz w:val="22"/>
        </w:rPr>
        <w:t>о</w:t>
      </w:r>
      <w:r>
        <w:rPr>
          <w:sz w:val="22"/>
        </w:rPr>
        <w:t>типы реальных групп данных. Эти аттракторы фактически обозначают пустые кла</w:t>
      </w:r>
      <w:r>
        <w:rPr>
          <w:sz w:val="22"/>
        </w:rPr>
        <w:t>с</w:t>
      </w:r>
      <w:r>
        <w:rPr>
          <w:sz w:val="22"/>
        </w:rPr>
        <w:t>теры.</w:t>
      </w:r>
    </w:p>
    <w:p w:rsidR="006D61CF" w:rsidRDefault="006D61CF">
      <w:pPr>
        <w:ind w:firstLine="284"/>
        <w:jc w:val="both"/>
        <w:rPr>
          <w:sz w:val="22"/>
        </w:rPr>
      </w:pPr>
      <w:r>
        <w:rPr>
          <w:sz w:val="22"/>
        </w:rPr>
        <w:t>Следующий шаг процедуры кластеризации состоит в добавлении к об</w:t>
      </w:r>
      <w:r>
        <w:rPr>
          <w:sz w:val="22"/>
        </w:rPr>
        <w:t>у</w:t>
      </w:r>
      <w:r>
        <w:rPr>
          <w:sz w:val="22"/>
        </w:rPr>
        <w:t>чающей выборке аттракторов, соответствующих пустым клас</w:t>
      </w:r>
      <w:r w:rsidR="00BB18CD">
        <w:rPr>
          <w:sz w:val="22"/>
        </w:rPr>
        <w:t>терам</w:t>
      </w:r>
      <w:r>
        <w:rPr>
          <w:sz w:val="22"/>
        </w:rPr>
        <w:t>. Основанием для такого расширения примеров для обучения является предположение, что обучающая выборка недостаточно представительна и полученные в сети а</w:t>
      </w:r>
      <w:r>
        <w:rPr>
          <w:sz w:val="22"/>
        </w:rPr>
        <w:t>т</w:t>
      </w:r>
      <w:r>
        <w:rPr>
          <w:sz w:val="22"/>
        </w:rPr>
        <w:t>тракторы могут быть реальными данными, которые прежде не наблюдались. После расширения обучающей выборки все действия по расчету сети Хопфилда и поиску аттракторов повторяются. Как правило, число аттракторов сокращае</w:t>
      </w:r>
      <w:r>
        <w:rPr>
          <w:sz w:val="22"/>
        </w:rPr>
        <w:t>т</w:t>
      </w:r>
      <w:r>
        <w:rPr>
          <w:sz w:val="22"/>
        </w:rPr>
        <w:t>ся. Уменьшается и число пустых кластеров.</w:t>
      </w:r>
    </w:p>
    <w:p w:rsidR="006D61CF" w:rsidRDefault="006D61CF">
      <w:pPr>
        <w:ind w:firstLine="284"/>
        <w:jc w:val="both"/>
        <w:rPr>
          <w:sz w:val="22"/>
        </w:rPr>
      </w:pPr>
      <w:r>
        <w:rPr>
          <w:sz w:val="22"/>
        </w:rPr>
        <w:t xml:space="preserve">Процедура расширения обучающих примеров за счет аттракторов пустых кластеров повторяется до тех пор, пока </w:t>
      </w:r>
      <w:r w:rsidR="00CA2DEF">
        <w:rPr>
          <w:sz w:val="22"/>
        </w:rPr>
        <w:t>не будет наблюдаться сходимость итерационной процедуры.</w:t>
      </w:r>
      <w:r>
        <w:rPr>
          <w:sz w:val="22"/>
        </w:rPr>
        <w:t xml:space="preserve"> Число шагов процедуры зависит от числа нейронов в сети и фактической </w:t>
      </w:r>
      <w:proofErr w:type="spellStart"/>
      <w:r>
        <w:rPr>
          <w:sz w:val="22"/>
        </w:rPr>
        <w:t>сгруппирова</w:t>
      </w:r>
      <w:r>
        <w:rPr>
          <w:sz w:val="22"/>
        </w:rPr>
        <w:t>н</w:t>
      </w:r>
      <w:r>
        <w:rPr>
          <w:sz w:val="22"/>
        </w:rPr>
        <w:t>ности</w:t>
      </w:r>
      <w:proofErr w:type="spellEnd"/>
      <w:r>
        <w:rPr>
          <w:sz w:val="22"/>
        </w:rPr>
        <w:t xml:space="preserve"> экспериментальных данных.</w:t>
      </w:r>
    </w:p>
    <w:p w:rsidR="006D61CF" w:rsidRDefault="006D61CF">
      <w:pPr>
        <w:ind w:firstLine="284"/>
        <w:jc w:val="both"/>
        <w:rPr>
          <w:sz w:val="22"/>
        </w:rPr>
      </w:pPr>
      <w:r>
        <w:rPr>
          <w:sz w:val="22"/>
        </w:rPr>
        <w:t>Новые обучающие примеры, сгенерированные в процессе кластеризации, обычно вливаются в группы, содержащие примеры обучающей в</w:t>
      </w:r>
      <w:r>
        <w:rPr>
          <w:sz w:val="22"/>
        </w:rPr>
        <w:t>ы</w:t>
      </w:r>
      <w:r>
        <w:rPr>
          <w:sz w:val="22"/>
        </w:rPr>
        <w:t>борки. В этом случае они могут трактоваться как возможные образы группы. В то же время допустима ситуация, когда кластер полностью состоит из добавле</w:t>
      </w:r>
      <w:r>
        <w:rPr>
          <w:sz w:val="22"/>
        </w:rPr>
        <w:t>н</w:t>
      </w:r>
      <w:r>
        <w:rPr>
          <w:sz w:val="22"/>
        </w:rPr>
        <w:t>ных примеров. Такой кластер может рассматриваться как предсказание новой  возможной категории данных.</w:t>
      </w:r>
    </w:p>
    <w:p w:rsidR="006D61CF" w:rsidRDefault="006D61CF">
      <w:pPr>
        <w:ind w:firstLine="284"/>
        <w:jc w:val="both"/>
        <w:rPr>
          <w:sz w:val="22"/>
        </w:rPr>
      </w:pPr>
    </w:p>
    <w:p w:rsidR="006D61CF" w:rsidRDefault="006D61CF">
      <w:pPr>
        <w:pStyle w:val="2"/>
        <w:ind w:left="709" w:hanging="425"/>
        <w:jc w:val="left"/>
        <w:rPr>
          <w:i/>
        </w:rPr>
      </w:pPr>
      <w:bookmarkStart w:id="4" w:name="_Toc385318615"/>
      <w:r>
        <w:rPr>
          <w:i/>
        </w:rPr>
        <w:t>2.6. Применение сети Хопфилда для классификации объектов по заданн</w:t>
      </w:r>
      <w:r>
        <w:rPr>
          <w:i/>
        </w:rPr>
        <w:t>о</w:t>
      </w:r>
      <w:r>
        <w:rPr>
          <w:i/>
        </w:rPr>
        <w:t>му вектору признаков</w:t>
      </w:r>
      <w:bookmarkEnd w:id="4"/>
    </w:p>
    <w:p w:rsidR="006D61CF" w:rsidRDefault="006D61CF">
      <w:pPr>
        <w:ind w:firstLine="284"/>
        <w:jc w:val="both"/>
        <w:rPr>
          <w:sz w:val="22"/>
        </w:rPr>
      </w:pPr>
      <w:r>
        <w:rPr>
          <w:sz w:val="22"/>
        </w:rPr>
        <w:t xml:space="preserve">Для построения классификатора данных, который настраивается по примерам, необходимо использовать информацию о классе принадлежности каждого из примеров обучающей выборки. Таким образом, полное множество обучающих примеров может быть представлено объединением подмножеств, каждое из которых содержит примеры одного класса. Пусть, например, решается </w:t>
      </w:r>
      <w:r>
        <w:rPr>
          <w:sz w:val="22"/>
        </w:rPr>
        <w:lastRenderedPageBreak/>
        <w:t>задача распознавания буквы русского алфавита по черно–белому изображению на прямоугольной сетке. Один класс в этом примере включает в себя различные начертания определенной буквы, а общее число классов равно 32.</w:t>
      </w:r>
    </w:p>
    <w:p w:rsidR="006D61CF" w:rsidRDefault="006D61CF">
      <w:pPr>
        <w:ind w:firstLine="284"/>
        <w:jc w:val="both"/>
        <w:rPr>
          <w:sz w:val="22"/>
        </w:rPr>
      </w:pPr>
      <w:r>
        <w:rPr>
          <w:sz w:val="22"/>
        </w:rPr>
        <w:t>Свяжем с каждым классом отдельную сеть Хопфилда, синаптические коэффициенты которой рассчитываются только по тем обучающим примерам, которые принадлежат рассматриваемому классу. Разные аттракторы сети Хопфилда, настроенной на один класс, соответствуют различным модификациям объектов класса (например, различным типам начертания одной и той же буквы в задаче распознавания русских букв).</w:t>
      </w:r>
    </w:p>
    <w:p w:rsidR="006D61CF" w:rsidRDefault="006D61CF">
      <w:pPr>
        <w:ind w:firstLine="284"/>
        <w:jc w:val="both"/>
        <w:rPr>
          <w:sz w:val="22"/>
        </w:rPr>
      </w:pPr>
      <w:r>
        <w:rPr>
          <w:sz w:val="22"/>
        </w:rPr>
        <w:t>Для определения класса принадлежности некоторого объекта, который не входил в состав обучающей выборки, вектор его признаков предъявляется всем сетям классов. Каждая сеть под воздействием этого начального возбуждения эволюционирует к одному из своих аттракторов. Далее оцениваются среднеквадратические расстояния от вектора признаков объекта до аттракторов разных классов. «Побеждает» тот класс, для которого расстояние оказалось минимальным. Вместо расстояния</w:t>
      </w:r>
      <w:r w:rsidR="000613FD">
        <w:rPr>
          <w:sz w:val="22"/>
        </w:rPr>
        <w:t>,</w:t>
      </w:r>
      <w:r>
        <w:rPr>
          <w:sz w:val="22"/>
        </w:rPr>
        <w:t xml:space="preserve"> можно использовать время переходного процесса от начального возбуждения до достижения сетью аттрактора.</w:t>
      </w:r>
    </w:p>
    <w:p w:rsidR="006D61CF" w:rsidRDefault="006D61CF">
      <w:pPr>
        <w:ind w:firstLine="284"/>
        <w:jc w:val="both"/>
        <w:rPr>
          <w:sz w:val="22"/>
        </w:rPr>
      </w:pPr>
      <w:r>
        <w:rPr>
          <w:sz w:val="22"/>
        </w:rPr>
        <w:t>Описанный способ классификации привлекателен благодаря своей наглядности и простоте модификации классификатора при добавлении новых обучающих примеров.</w:t>
      </w:r>
    </w:p>
    <w:p w:rsidR="006D61CF" w:rsidRPr="00FD1BE8" w:rsidRDefault="006D61CF">
      <w:pPr>
        <w:ind w:firstLine="284"/>
        <w:jc w:val="both"/>
        <w:rPr>
          <w:sz w:val="22"/>
        </w:rPr>
      </w:pPr>
    </w:p>
    <w:p w:rsidR="006D61CF" w:rsidRDefault="006D61CF">
      <w:pPr>
        <w:pStyle w:val="7"/>
        <w:keepNext w:val="0"/>
      </w:pPr>
      <w:r>
        <w:t>Контрольные вопросы</w:t>
      </w:r>
    </w:p>
    <w:p w:rsidR="006D61CF" w:rsidRDefault="006D61CF">
      <w:pPr>
        <w:numPr>
          <w:ilvl w:val="0"/>
          <w:numId w:val="14"/>
        </w:numPr>
        <w:jc w:val="both"/>
        <w:rPr>
          <w:sz w:val="22"/>
        </w:rPr>
      </w:pPr>
      <w:r>
        <w:rPr>
          <w:sz w:val="22"/>
        </w:rPr>
        <w:t>Что называется автоассоциативной памятью? Приведите пример.</w:t>
      </w:r>
    </w:p>
    <w:p w:rsidR="006D61CF" w:rsidRDefault="006D61CF">
      <w:pPr>
        <w:numPr>
          <w:ilvl w:val="0"/>
          <w:numId w:val="14"/>
        </w:numPr>
        <w:jc w:val="both"/>
        <w:rPr>
          <w:sz w:val="22"/>
        </w:rPr>
      </w:pPr>
      <w:r>
        <w:rPr>
          <w:sz w:val="22"/>
        </w:rPr>
        <w:t>Что называется аттрактором динамической системы? Объясните принцип применения динамических систем с множеством аттракторов для построения ассоциативной памяти.</w:t>
      </w:r>
    </w:p>
    <w:p w:rsidR="006D61CF" w:rsidRDefault="006D61CF">
      <w:pPr>
        <w:numPr>
          <w:ilvl w:val="0"/>
          <w:numId w:val="14"/>
        </w:numPr>
        <w:jc w:val="both"/>
        <w:rPr>
          <w:sz w:val="22"/>
        </w:rPr>
      </w:pPr>
      <w:r>
        <w:rPr>
          <w:sz w:val="22"/>
        </w:rPr>
        <w:t>Напишите уравнения динамики сети Хопфилда.</w:t>
      </w:r>
    </w:p>
    <w:p w:rsidR="006D61CF" w:rsidRDefault="006D61CF">
      <w:pPr>
        <w:numPr>
          <w:ilvl w:val="0"/>
          <w:numId w:val="14"/>
        </w:numPr>
        <w:jc w:val="both"/>
        <w:rPr>
          <w:sz w:val="22"/>
        </w:rPr>
      </w:pPr>
      <w:r>
        <w:rPr>
          <w:sz w:val="22"/>
        </w:rPr>
        <w:t xml:space="preserve">Какова активационная характеристика нейронов сети </w:t>
      </w:r>
      <w:r>
        <w:rPr>
          <w:sz w:val="22"/>
        </w:rPr>
        <w:lastRenderedPageBreak/>
        <w:t>Хопфилда?</w:t>
      </w:r>
    </w:p>
    <w:p w:rsidR="006D61CF" w:rsidRDefault="006D61CF">
      <w:pPr>
        <w:numPr>
          <w:ilvl w:val="0"/>
          <w:numId w:val="14"/>
        </w:numPr>
        <w:jc w:val="both"/>
        <w:rPr>
          <w:sz w:val="22"/>
        </w:rPr>
      </w:pPr>
      <w:r>
        <w:rPr>
          <w:sz w:val="22"/>
        </w:rPr>
        <w:t>Чему равно начальное состояние нейронов сети Хопфилда?</w:t>
      </w:r>
    </w:p>
    <w:p w:rsidR="006D61CF" w:rsidRDefault="006D61CF">
      <w:pPr>
        <w:numPr>
          <w:ilvl w:val="0"/>
          <w:numId w:val="14"/>
        </w:numPr>
        <w:jc w:val="both"/>
        <w:rPr>
          <w:sz w:val="22"/>
        </w:rPr>
      </w:pPr>
      <w:r>
        <w:rPr>
          <w:sz w:val="22"/>
        </w:rPr>
        <w:t>Объясните различие синхронного и асинхронного режимов функционирования рекуррентной нейронной сети. Какой из режимов функционирования используется в сети Хопфилда?</w:t>
      </w:r>
    </w:p>
    <w:p w:rsidR="006D61CF" w:rsidRDefault="006D61CF">
      <w:pPr>
        <w:numPr>
          <w:ilvl w:val="0"/>
          <w:numId w:val="14"/>
        </w:numPr>
        <w:jc w:val="both"/>
        <w:rPr>
          <w:sz w:val="22"/>
        </w:rPr>
      </w:pPr>
      <w:r>
        <w:rPr>
          <w:sz w:val="22"/>
        </w:rPr>
        <w:t>Каким выражением определен энергетический функционал в процессе работы сети Хопфилда?</w:t>
      </w:r>
    </w:p>
    <w:p w:rsidR="006D61CF" w:rsidRDefault="006D61CF">
      <w:pPr>
        <w:numPr>
          <w:ilvl w:val="0"/>
          <w:numId w:val="14"/>
        </w:numPr>
        <w:jc w:val="both"/>
        <w:rPr>
          <w:sz w:val="22"/>
        </w:rPr>
      </w:pPr>
      <w:r>
        <w:rPr>
          <w:sz w:val="22"/>
        </w:rPr>
        <w:t>Почему время достижения сетью Хопфилда одного из аттракторов из произвольного начального состояния конечно?</w:t>
      </w:r>
    </w:p>
    <w:p w:rsidR="006D61CF" w:rsidRDefault="006D61CF">
      <w:pPr>
        <w:numPr>
          <w:ilvl w:val="0"/>
          <w:numId w:val="14"/>
        </w:numPr>
        <w:jc w:val="both"/>
        <w:rPr>
          <w:sz w:val="22"/>
        </w:rPr>
      </w:pPr>
      <w:r>
        <w:rPr>
          <w:sz w:val="22"/>
        </w:rPr>
        <w:t>Как рассчитывается матрица синаптических коэффициентов сети Хопфилда? Какими свойствами она обладает?</w:t>
      </w:r>
    </w:p>
    <w:p w:rsidR="006D61CF" w:rsidRDefault="006D61CF">
      <w:pPr>
        <w:numPr>
          <w:ilvl w:val="0"/>
          <w:numId w:val="14"/>
        </w:numPr>
        <w:jc w:val="both"/>
        <w:rPr>
          <w:sz w:val="22"/>
        </w:rPr>
      </w:pPr>
      <w:r>
        <w:rPr>
          <w:sz w:val="22"/>
        </w:rPr>
        <w:t>Как приближенно оценивается объем памяти сети Хопфилда?</w:t>
      </w:r>
    </w:p>
    <w:p w:rsidR="006D61CF" w:rsidRDefault="006D61CF">
      <w:pPr>
        <w:numPr>
          <w:ilvl w:val="0"/>
          <w:numId w:val="14"/>
        </w:numPr>
        <w:jc w:val="both"/>
        <w:rPr>
          <w:sz w:val="22"/>
        </w:rPr>
      </w:pPr>
      <w:r>
        <w:rPr>
          <w:sz w:val="22"/>
        </w:rPr>
        <w:t xml:space="preserve">На какие типы можно разделить множество аттракторов сети Хопфилда? Что такое </w:t>
      </w:r>
      <w:r w:rsidR="000613FD">
        <w:rPr>
          <w:sz w:val="22"/>
        </w:rPr>
        <w:t>«</w:t>
      </w:r>
      <w:r>
        <w:rPr>
          <w:sz w:val="22"/>
        </w:rPr>
        <w:t>ложная память</w:t>
      </w:r>
      <w:r w:rsidR="000613FD">
        <w:rPr>
          <w:sz w:val="22"/>
        </w:rPr>
        <w:t>»</w:t>
      </w:r>
      <w:r>
        <w:rPr>
          <w:sz w:val="22"/>
        </w:rPr>
        <w:t>?</w:t>
      </w:r>
    </w:p>
    <w:p w:rsidR="006D61CF" w:rsidRDefault="006D61CF">
      <w:pPr>
        <w:numPr>
          <w:ilvl w:val="0"/>
          <w:numId w:val="14"/>
        </w:numPr>
        <w:jc w:val="both"/>
        <w:rPr>
          <w:sz w:val="22"/>
        </w:rPr>
      </w:pPr>
      <w:r>
        <w:rPr>
          <w:sz w:val="22"/>
        </w:rPr>
        <w:t>Как применяется сеть Хопфилда для кластеризации данных? Как интерпретируются кластеры?</w:t>
      </w:r>
    </w:p>
    <w:p w:rsidR="006D61CF" w:rsidRDefault="006D61CF">
      <w:pPr>
        <w:numPr>
          <w:ilvl w:val="0"/>
          <w:numId w:val="14"/>
        </w:numPr>
        <w:jc w:val="both"/>
        <w:rPr>
          <w:sz w:val="22"/>
        </w:rPr>
      </w:pPr>
      <w:r>
        <w:rPr>
          <w:sz w:val="22"/>
        </w:rPr>
        <w:t xml:space="preserve">Как устанавливается класс принадлежности вектора признаков при использовании нескольких (по числу классов) сетей Хопфилда, </w:t>
      </w:r>
      <w:r w:rsidR="000613FD">
        <w:rPr>
          <w:sz w:val="22"/>
        </w:rPr>
        <w:t>«</w:t>
      </w:r>
      <w:r>
        <w:rPr>
          <w:sz w:val="22"/>
        </w:rPr>
        <w:t>настроенных</w:t>
      </w:r>
      <w:r w:rsidR="000613FD">
        <w:rPr>
          <w:sz w:val="22"/>
        </w:rPr>
        <w:t>»</w:t>
      </w:r>
      <w:r>
        <w:rPr>
          <w:sz w:val="22"/>
        </w:rPr>
        <w:t xml:space="preserve"> на разные классы?</w:t>
      </w:r>
    </w:p>
    <w:p w:rsidR="006D61CF" w:rsidRDefault="006D61CF">
      <w:pPr>
        <w:jc w:val="both"/>
        <w:rPr>
          <w:sz w:val="22"/>
        </w:rPr>
      </w:pPr>
    </w:p>
    <w:sectPr w:rsidR="006D61CF">
      <w:headerReference w:type="even" r:id="rId225"/>
      <w:headerReference w:type="default" r:id="rId226"/>
      <w:footerReference w:type="even" r:id="rId227"/>
      <w:footerReference w:type="default" r:id="rId228"/>
      <w:footerReference w:type="first" r:id="rId229"/>
      <w:type w:val="continuous"/>
      <w:pgSz w:w="8392" w:h="11907" w:code="9"/>
      <w:pgMar w:top="1304" w:right="1021" w:bottom="1418" w:left="964" w:header="851" w:footer="1134"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0701" w:rsidRDefault="00B20701">
      <w:r>
        <w:separator/>
      </w:r>
    </w:p>
  </w:endnote>
  <w:endnote w:type="continuationSeparator" w:id="0">
    <w:p w:rsidR="00B20701" w:rsidRDefault="00B207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AGHelveticaCyr">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1CF" w:rsidRDefault="006D61CF">
    <w:pPr>
      <w:pStyle w:val="a6"/>
      <w:framePr w:wrap="around" w:vAnchor="text" w:hAnchor="margin" w:xAlign="outside" w:y="1"/>
      <w:ind w:left="284"/>
      <w:rPr>
        <w:rStyle w:val="a4"/>
      </w:rPr>
    </w:pPr>
    <w:r>
      <w:rPr>
        <w:rStyle w:val="a4"/>
      </w:rPr>
      <w:fldChar w:fldCharType="begin"/>
    </w:r>
    <w:r>
      <w:rPr>
        <w:rStyle w:val="a4"/>
      </w:rPr>
      <w:instrText xml:space="preserve">PAGE  </w:instrText>
    </w:r>
    <w:r>
      <w:rPr>
        <w:rStyle w:val="a4"/>
      </w:rPr>
      <w:fldChar w:fldCharType="separate"/>
    </w:r>
    <w:r w:rsidR="000613FD">
      <w:rPr>
        <w:rStyle w:val="a4"/>
        <w:noProof/>
      </w:rPr>
      <w:t>20</w:t>
    </w:r>
    <w:r>
      <w:rPr>
        <w:rStyle w:val="a4"/>
      </w:rPr>
      <w:fldChar w:fldCharType="end"/>
    </w:r>
  </w:p>
  <w:p w:rsidR="006D61CF" w:rsidRDefault="006D61CF">
    <w:pPr>
      <w:pStyle w:val="a6"/>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1CF" w:rsidRDefault="006D61CF">
    <w:pPr>
      <w:pStyle w:val="a6"/>
      <w:framePr w:wrap="around" w:vAnchor="text" w:hAnchor="margin" w:xAlign="outside" w:y="1"/>
      <w:rPr>
        <w:rStyle w:val="a4"/>
      </w:rPr>
    </w:pPr>
    <w:r>
      <w:rPr>
        <w:rStyle w:val="a4"/>
      </w:rPr>
      <w:fldChar w:fldCharType="begin"/>
    </w:r>
    <w:r>
      <w:rPr>
        <w:rStyle w:val="a4"/>
      </w:rPr>
      <w:instrText xml:space="preserve">PAGE  </w:instrText>
    </w:r>
    <w:r>
      <w:rPr>
        <w:rStyle w:val="a4"/>
      </w:rPr>
      <w:fldChar w:fldCharType="separate"/>
    </w:r>
    <w:r w:rsidR="000613FD">
      <w:rPr>
        <w:rStyle w:val="a4"/>
        <w:noProof/>
      </w:rPr>
      <w:t>19</w:t>
    </w:r>
    <w:r>
      <w:rPr>
        <w:rStyle w:val="a4"/>
      </w:rPr>
      <w:fldChar w:fldCharType="end"/>
    </w:r>
  </w:p>
  <w:p w:rsidR="006D61CF" w:rsidRDefault="006D61CF">
    <w:pPr>
      <w:pStyle w:val="a6"/>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1CF" w:rsidRDefault="006D61CF">
    <w:pPr>
      <w:pStyle w:val="a6"/>
      <w:ind w:firstLine="284"/>
      <w:rPr>
        <w:lang w:val="en-US"/>
      </w:rPr>
    </w:pPr>
    <w:r>
      <w:rPr>
        <w:lang w:val="en-US"/>
      </w:rPr>
      <w:t>138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0701" w:rsidRDefault="00B20701">
      <w:r>
        <w:separator/>
      </w:r>
    </w:p>
  </w:footnote>
  <w:footnote w:type="continuationSeparator" w:id="0">
    <w:p w:rsidR="00B20701" w:rsidRDefault="00B207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1CF" w:rsidRDefault="006D61CF">
    <w:pPr>
      <w:pStyle w:val="a3"/>
      <w:pBdr>
        <w:bottom w:val="single" w:sz="6" w:space="1" w:color="auto"/>
      </w:pBdr>
      <w:tabs>
        <w:tab w:val="clear" w:pos="4320"/>
        <w:tab w:val="center" w:pos="3261"/>
      </w:tabs>
      <w:ind w:right="28"/>
      <w:jc w:val="both"/>
      <w:rPr>
        <w:sz w:val="18"/>
      </w:rPr>
    </w:pPr>
    <w:r>
      <w:t>АССОЦИАТИВНАЯ ПАМЯТЬ. СЕТЬ ХОПФИЛДА</w:t>
    </w:r>
  </w:p>
  <w:p w:rsidR="006D61CF" w:rsidRDefault="006D61CF">
    <w:pPr>
      <w:pStyle w:val="a3"/>
      <w:tabs>
        <w:tab w:val="clear" w:pos="4320"/>
        <w:tab w:val="center" w:pos="6379"/>
      </w:tabs>
      <w:ind w:right="28"/>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1CF" w:rsidRDefault="006D61CF">
    <w:pPr>
      <w:pStyle w:val="a3"/>
      <w:pBdr>
        <w:bottom w:val="single" w:sz="6" w:space="1" w:color="auto"/>
      </w:pBdr>
      <w:tabs>
        <w:tab w:val="clear" w:pos="8640"/>
        <w:tab w:val="right" w:pos="9072"/>
      </w:tabs>
      <w:ind w:right="-1"/>
      <w:jc w:val="right"/>
      <w:rPr>
        <w:rStyle w:val="a4"/>
        <w:sz w:val="18"/>
      </w:rPr>
    </w:pPr>
    <w:r>
      <w:rPr>
        <w:rStyle w:val="a4"/>
        <w:sz w:val="18"/>
      </w:rPr>
      <w:t>Лабораторная работа № 5</w:t>
    </w:r>
  </w:p>
  <w:p w:rsidR="006D61CF" w:rsidRDefault="006D61CF">
    <w:pPr>
      <w:pStyle w:val="a3"/>
      <w:tabs>
        <w:tab w:val="clear" w:pos="8640"/>
        <w:tab w:val="right" w:pos="9072"/>
      </w:tabs>
      <w:ind w:right="-1"/>
      <w:jc w:val="right"/>
      <w:rPr>
        <w:sz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35C15D3"/>
    <w:multiLevelType w:val="singleLevel"/>
    <w:tmpl w:val="A6EC5EA0"/>
    <w:lvl w:ilvl="0">
      <w:start w:val="3"/>
      <w:numFmt w:val="decimal"/>
      <w:lvlText w:val="%1)"/>
      <w:legacy w:legacy="1" w:legacySpace="0" w:legacyIndent="360"/>
      <w:lvlJc w:val="left"/>
      <w:pPr>
        <w:ind w:left="360" w:hanging="360"/>
      </w:pPr>
    </w:lvl>
  </w:abstractNum>
  <w:abstractNum w:abstractNumId="2">
    <w:nsid w:val="042A78E0"/>
    <w:multiLevelType w:val="singleLevel"/>
    <w:tmpl w:val="D4B831F8"/>
    <w:lvl w:ilvl="0">
      <w:start w:val="1"/>
      <w:numFmt w:val="bullet"/>
      <w:lvlText w:val=""/>
      <w:lvlJc w:val="left"/>
      <w:pPr>
        <w:tabs>
          <w:tab w:val="num" w:pos="360"/>
        </w:tabs>
        <w:ind w:left="360" w:hanging="360"/>
      </w:pPr>
      <w:rPr>
        <w:rFonts w:ascii="Symbol" w:hAnsi="Symbol" w:hint="default"/>
      </w:rPr>
    </w:lvl>
  </w:abstractNum>
  <w:abstractNum w:abstractNumId="3">
    <w:nsid w:val="05414324"/>
    <w:multiLevelType w:val="singleLevel"/>
    <w:tmpl w:val="BD98F596"/>
    <w:lvl w:ilvl="0">
      <w:start w:val="1"/>
      <w:numFmt w:val="decimal"/>
      <w:lvlText w:val="%1."/>
      <w:legacy w:legacy="1" w:legacySpace="0" w:legacyIndent="360"/>
      <w:lvlJc w:val="left"/>
      <w:pPr>
        <w:ind w:left="360" w:hanging="360"/>
      </w:pPr>
    </w:lvl>
  </w:abstractNum>
  <w:abstractNum w:abstractNumId="4">
    <w:nsid w:val="07A16842"/>
    <w:multiLevelType w:val="singleLevel"/>
    <w:tmpl w:val="721287B2"/>
    <w:lvl w:ilvl="0">
      <w:start w:val="1"/>
      <w:numFmt w:val="decimal"/>
      <w:lvlText w:val="%1)"/>
      <w:lvlJc w:val="left"/>
      <w:pPr>
        <w:tabs>
          <w:tab w:val="num" w:pos="360"/>
        </w:tabs>
        <w:ind w:left="360" w:hanging="360"/>
      </w:pPr>
      <w:rPr>
        <w:rFonts w:hint="default"/>
      </w:rPr>
    </w:lvl>
  </w:abstractNum>
  <w:abstractNum w:abstractNumId="5">
    <w:nsid w:val="08694EBD"/>
    <w:multiLevelType w:val="singleLevel"/>
    <w:tmpl w:val="D4B831F8"/>
    <w:lvl w:ilvl="0">
      <w:start w:val="1"/>
      <w:numFmt w:val="bullet"/>
      <w:lvlText w:val=""/>
      <w:lvlJc w:val="left"/>
      <w:pPr>
        <w:tabs>
          <w:tab w:val="num" w:pos="360"/>
        </w:tabs>
        <w:ind w:left="360" w:hanging="360"/>
      </w:pPr>
      <w:rPr>
        <w:rFonts w:ascii="Symbol" w:hAnsi="Symbol" w:hint="default"/>
      </w:rPr>
    </w:lvl>
  </w:abstractNum>
  <w:abstractNum w:abstractNumId="6">
    <w:nsid w:val="09327EF3"/>
    <w:multiLevelType w:val="singleLevel"/>
    <w:tmpl w:val="EBA82906"/>
    <w:lvl w:ilvl="0">
      <w:start w:val="1"/>
      <w:numFmt w:val="bullet"/>
      <w:lvlText w:val=""/>
      <w:lvlJc w:val="left"/>
      <w:pPr>
        <w:tabs>
          <w:tab w:val="num" w:pos="360"/>
        </w:tabs>
        <w:ind w:left="360" w:hanging="360"/>
      </w:pPr>
      <w:rPr>
        <w:rFonts w:ascii="Symbol" w:hAnsi="Symbol" w:hint="default"/>
      </w:rPr>
    </w:lvl>
  </w:abstractNum>
  <w:abstractNum w:abstractNumId="7">
    <w:nsid w:val="14954B5F"/>
    <w:multiLevelType w:val="singleLevel"/>
    <w:tmpl w:val="A170CAFA"/>
    <w:lvl w:ilvl="0">
      <w:start w:val="1"/>
      <w:numFmt w:val="decimal"/>
      <w:lvlText w:val="%1)"/>
      <w:legacy w:legacy="1" w:legacySpace="0" w:legacyIndent="360"/>
      <w:lvlJc w:val="left"/>
      <w:pPr>
        <w:ind w:left="360" w:hanging="360"/>
      </w:pPr>
    </w:lvl>
  </w:abstractNum>
  <w:abstractNum w:abstractNumId="8">
    <w:nsid w:val="149D6F1D"/>
    <w:multiLevelType w:val="multilevel"/>
    <w:tmpl w:val="1B98068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9">
    <w:nsid w:val="20CB540E"/>
    <w:multiLevelType w:val="singleLevel"/>
    <w:tmpl w:val="A6EC5EA0"/>
    <w:lvl w:ilvl="0">
      <w:start w:val="3"/>
      <w:numFmt w:val="decimal"/>
      <w:lvlText w:val="%1)"/>
      <w:legacy w:legacy="1" w:legacySpace="0" w:legacyIndent="360"/>
      <w:lvlJc w:val="left"/>
      <w:pPr>
        <w:ind w:left="360" w:hanging="360"/>
      </w:pPr>
    </w:lvl>
  </w:abstractNum>
  <w:abstractNum w:abstractNumId="10">
    <w:nsid w:val="24FC126E"/>
    <w:multiLevelType w:val="singleLevel"/>
    <w:tmpl w:val="0419000F"/>
    <w:lvl w:ilvl="0">
      <w:start w:val="1"/>
      <w:numFmt w:val="decimal"/>
      <w:lvlText w:val="%1."/>
      <w:lvlJc w:val="left"/>
      <w:pPr>
        <w:tabs>
          <w:tab w:val="num" w:pos="360"/>
        </w:tabs>
        <w:ind w:left="360" w:hanging="360"/>
      </w:pPr>
      <w:rPr>
        <w:rFonts w:hint="default"/>
      </w:rPr>
    </w:lvl>
  </w:abstractNum>
  <w:abstractNum w:abstractNumId="11">
    <w:nsid w:val="265F50CC"/>
    <w:multiLevelType w:val="singleLevel"/>
    <w:tmpl w:val="4E383110"/>
    <w:lvl w:ilvl="0">
      <w:start w:val="1"/>
      <w:numFmt w:val="decimal"/>
      <w:lvlText w:val="%1)"/>
      <w:lvlJc w:val="left"/>
      <w:pPr>
        <w:tabs>
          <w:tab w:val="num" w:pos="360"/>
        </w:tabs>
        <w:ind w:left="360" w:hanging="360"/>
      </w:pPr>
    </w:lvl>
  </w:abstractNum>
  <w:abstractNum w:abstractNumId="12">
    <w:nsid w:val="2AAA6DF8"/>
    <w:multiLevelType w:val="singleLevel"/>
    <w:tmpl w:val="D4B831F8"/>
    <w:lvl w:ilvl="0">
      <w:start w:val="1"/>
      <w:numFmt w:val="bullet"/>
      <w:lvlText w:val=""/>
      <w:lvlJc w:val="left"/>
      <w:pPr>
        <w:tabs>
          <w:tab w:val="num" w:pos="360"/>
        </w:tabs>
        <w:ind w:left="360" w:hanging="360"/>
      </w:pPr>
      <w:rPr>
        <w:rFonts w:ascii="Symbol" w:hAnsi="Symbol" w:hint="default"/>
      </w:rPr>
    </w:lvl>
  </w:abstractNum>
  <w:abstractNum w:abstractNumId="13">
    <w:nsid w:val="2BC739C2"/>
    <w:multiLevelType w:val="singleLevel"/>
    <w:tmpl w:val="A336E3F4"/>
    <w:lvl w:ilvl="0">
      <w:start w:val="1"/>
      <w:numFmt w:val="decimal"/>
      <w:lvlText w:val="%1."/>
      <w:lvlJc w:val="left"/>
      <w:pPr>
        <w:tabs>
          <w:tab w:val="num" w:pos="360"/>
        </w:tabs>
        <w:ind w:left="340" w:hanging="340"/>
      </w:pPr>
      <w:rPr>
        <w:rFonts w:ascii="Times New Roman" w:hAnsi="Times New Roman" w:hint="default"/>
        <w:b w:val="0"/>
        <w:i w:val="0"/>
        <w:sz w:val="16"/>
      </w:rPr>
    </w:lvl>
  </w:abstractNum>
  <w:abstractNum w:abstractNumId="14">
    <w:nsid w:val="2BCA2856"/>
    <w:multiLevelType w:val="singleLevel"/>
    <w:tmpl w:val="9EC8D924"/>
    <w:lvl w:ilvl="0">
      <w:start w:val="1"/>
      <w:numFmt w:val="decimal"/>
      <w:lvlText w:val="%1."/>
      <w:lvlJc w:val="left"/>
      <w:pPr>
        <w:tabs>
          <w:tab w:val="num" w:pos="360"/>
        </w:tabs>
        <w:ind w:left="284" w:hanging="284"/>
      </w:pPr>
      <w:rPr>
        <w:rFonts w:ascii="Arial" w:hAnsi="Arial" w:hint="default"/>
        <w:sz w:val="16"/>
      </w:rPr>
    </w:lvl>
  </w:abstractNum>
  <w:abstractNum w:abstractNumId="15">
    <w:nsid w:val="2BD37394"/>
    <w:multiLevelType w:val="singleLevel"/>
    <w:tmpl w:val="595A5878"/>
    <w:lvl w:ilvl="0">
      <w:start w:val="1"/>
      <w:numFmt w:val="decimal"/>
      <w:lvlText w:val="%1)"/>
      <w:lvlJc w:val="left"/>
      <w:pPr>
        <w:tabs>
          <w:tab w:val="num" w:pos="720"/>
        </w:tabs>
        <w:ind w:left="720" w:hanging="360"/>
      </w:pPr>
      <w:rPr>
        <w:rFonts w:hint="default"/>
      </w:rPr>
    </w:lvl>
  </w:abstractNum>
  <w:abstractNum w:abstractNumId="16">
    <w:nsid w:val="2BE06F6A"/>
    <w:multiLevelType w:val="singleLevel"/>
    <w:tmpl w:val="7ED4F96C"/>
    <w:lvl w:ilvl="0">
      <w:start w:val="1"/>
      <w:numFmt w:val="bullet"/>
      <w:lvlText w:val=""/>
      <w:lvlJc w:val="left"/>
      <w:pPr>
        <w:tabs>
          <w:tab w:val="num" w:pos="360"/>
        </w:tabs>
        <w:ind w:left="360" w:hanging="360"/>
      </w:pPr>
      <w:rPr>
        <w:rFonts w:ascii="Symbol" w:hAnsi="Symbol" w:hint="default"/>
      </w:rPr>
    </w:lvl>
  </w:abstractNum>
  <w:abstractNum w:abstractNumId="17">
    <w:nsid w:val="2D084711"/>
    <w:multiLevelType w:val="singleLevel"/>
    <w:tmpl w:val="595A5878"/>
    <w:lvl w:ilvl="0">
      <w:start w:val="1"/>
      <w:numFmt w:val="decimal"/>
      <w:lvlText w:val="%1)"/>
      <w:lvlJc w:val="left"/>
      <w:pPr>
        <w:tabs>
          <w:tab w:val="num" w:pos="720"/>
        </w:tabs>
        <w:ind w:left="720" w:hanging="360"/>
      </w:pPr>
      <w:rPr>
        <w:rFonts w:hint="default"/>
      </w:rPr>
    </w:lvl>
  </w:abstractNum>
  <w:abstractNum w:abstractNumId="18">
    <w:nsid w:val="32D6012F"/>
    <w:multiLevelType w:val="singleLevel"/>
    <w:tmpl w:val="32B4886A"/>
    <w:lvl w:ilvl="0">
      <w:start w:val="1"/>
      <w:numFmt w:val="decimal"/>
      <w:lvlText w:val="%1."/>
      <w:lvlJc w:val="left"/>
      <w:pPr>
        <w:tabs>
          <w:tab w:val="num" w:pos="1069"/>
        </w:tabs>
        <w:ind w:left="1069" w:hanging="360"/>
      </w:pPr>
      <w:rPr>
        <w:rFonts w:hint="default"/>
      </w:rPr>
    </w:lvl>
  </w:abstractNum>
  <w:abstractNum w:abstractNumId="19">
    <w:nsid w:val="361E53C2"/>
    <w:multiLevelType w:val="singleLevel"/>
    <w:tmpl w:val="8E52844A"/>
    <w:lvl w:ilvl="0">
      <w:start w:val="13"/>
      <w:numFmt w:val="decimal"/>
      <w:lvlText w:val="%1."/>
      <w:lvlJc w:val="left"/>
      <w:pPr>
        <w:tabs>
          <w:tab w:val="num" w:pos="360"/>
        </w:tabs>
        <w:ind w:left="360" w:hanging="360"/>
      </w:pPr>
    </w:lvl>
  </w:abstractNum>
  <w:abstractNum w:abstractNumId="20">
    <w:nsid w:val="3B502592"/>
    <w:multiLevelType w:val="singleLevel"/>
    <w:tmpl w:val="10F861B8"/>
    <w:lvl w:ilvl="0">
      <w:start w:val="1"/>
      <w:numFmt w:val="bullet"/>
      <w:lvlText w:val=""/>
      <w:lvlJc w:val="left"/>
      <w:pPr>
        <w:tabs>
          <w:tab w:val="num" w:pos="360"/>
        </w:tabs>
        <w:ind w:left="360" w:hanging="360"/>
      </w:pPr>
      <w:rPr>
        <w:rFonts w:ascii="Symbol" w:hAnsi="Symbol" w:hint="default"/>
      </w:rPr>
    </w:lvl>
  </w:abstractNum>
  <w:abstractNum w:abstractNumId="21">
    <w:nsid w:val="3F3D3861"/>
    <w:multiLevelType w:val="singleLevel"/>
    <w:tmpl w:val="595A5878"/>
    <w:lvl w:ilvl="0">
      <w:start w:val="1"/>
      <w:numFmt w:val="decimal"/>
      <w:lvlText w:val="%1)"/>
      <w:lvlJc w:val="left"/>
      <w:pPr>
        <w:tabs>
          <w:tab w:val="num" w:pos="720"/>
        </w:tabs>
        <w:ind w:left="720" w:hanging="360"/>
      </w:pPr>
      <w:rPr>
        <w:rFonts w:hint="default"/>
      </w:rPr>
    </w:lvl>
  </w:abstractNum>
  <w:abstractNum w:abstractNumId="22">
    <w:nsid w:val="3F950310"/>
    <w:multiLevelType w:val="singleLevel"/>
    <w:tmpl w:val="5FACA818"/>
    <w:lvl w:ilvl="0">
      <w:start w:val="1"/>
      <w:numFmt w:val="decimal"/>
      <w:lvlText w:val="%1)"/>
      <w:lvlJc w:val="left"/>
      <w:pPr>
        <w:tabs>
          <w:tab w:val="num" w:pos="360"/>
        </w:tabs>
        <w:ind w:left="0" w:firstLine="0"/>
      </w:pPr>
    </w:lvl>
  </w:abstractNum>
  <w:abstractNum w:abstractNumId="23">
    <w:nsid w:val="428D4AC4"/>
    <w:multiLevelType w:val="singleLevel"/>
    <w:tmpl w:val="F7785F44"/>
    <w:lvl w:ilvl="0">
      <w:start w:val="1"/>
      <w:numFmt w:val="bullet"/>
      <w:lvlText w:val=""/>
      <w:lvlJc w:val="left"/>
      <w:pPr>
        <w:tabs>
          <w:tab w:val="num" w:pos="360"/>
        </w:tabs>
        <w:ind w:left="360" w:hanging="360"/>
      </w:pPr>
      <w:rPr>
        <w:rFonts w:ascii="Symbol" w:hAnsi="Symbol" w:hint="default"/>
      </w:rPr>
    </w:lvl>
  </w:abstractNum>
  <w:abstractNum w:abstractNumId="24">
    <w:nsid w:val="4B912E7C"/>
    <w:multiLevelType w:val="singleLevel"/>
    <w:tmpl w:val="D4B831F8"/>
    <w:lvl w:ilvl="0">
      <w:start w:val="1"/>
      <w:numFmt w:val="bullet"/>
      <w:lvlText w:val=""/>
      <w:lvlJc w:val="left"/>
      <w:pPr>
        <w:tabs>
          <w:tab w:val="num" w:pos="360"/>
        </w:tabs>
        <w:ind w:left="360" w:hanging="360"/>
      </w:pPr>
      <w:rPr>
        <w:rFonts w:ascii="Symbol" w:hAnsi="Symbol" w:hint="default"/>
      </w:rPr>
    </w:lvl>
  </w:abstractNum>
  <w:abstractNum w:abstractNumId="25">
    <w:nsid w:val="4DF85C7C"/>
    <w:multiLevelType w:val="singleLevel"/>
    <w:tmpl w:val="D4B831F8"/>
    <w:lvl w:ilvl="0">
      <w:start w:val="1"/>
      <w:numFmt w:val="bullet"/>
      <w:lvlText w:val=""/>
      <w:lvlJc w:val="left"/>
      <w:pPr>
        <w:tabs>
          <w:tab w:val="num" w:pos="360"/>
        </w:tabs>
        <w:ind w:left="360" w:hanging="360"/>
      </w:pPr>
      <w:rPr>
        <w:rFonts w:ascii="Symbol" w:hAnsi="Symbol" w:hint="default"/>
      </w:rPr>
    </w:lvl>
  </w:abstractNum>
  <w:abstractNum w:abstractNumId="26">
    <w:nsid w:val="565C5612"/>
    <w:multiLevelType w:val="singleLevel"/>
    <w:tmpl w:val="580C5EAE"/>
    <w:lvl w:ilvl="0">
      <w:start w:val="1"/>
      <w:numFmt w:val="bullet"/>
      <w:lvlText w:val=""/>
      <w:lvlJc w:val="left"/>
      <w:pPr>
        <w:tabs>
          <w:tab w:val="num" w:pos="360"/>
        </w:tabs>
        <w:ind w:left="360" w:hanging="360"/>
      </w:pPr>
      <w:rPr>
        <w:rFonts w:ascii="Symbol" w:hAnsi="Symbol" w:hint="default"/>
      </w:rPr>
    </w:lvl>
  </w:abstractNum>
  <w:abstractNum w:abstractNumId="27">
    <w:nsid w:val="581026E1"/>
    <w:multiLevelType w:val="singleLevel"/>
    <w:tmpl w:val="0419000F"/>
    <w:lvl w:ilvl="0">
      <w:start w:val="1"/>
      <w:numFmt w:val="decimal"/>
      <w:lvlText w:val="%1."/>
      <w:lvlJc w:val="left"/>
      <w:pPr>
        <w:tabs>
          <w:tab w:val="num" w:pos="360"/>
        </w:tabs>
        <w:ind w:left="360" w:hanging="360"/>
      </w:pPr>
    </w:lvl>
  </w:abstractNum>
  <w:abstractNum w:abstractNumId="28">
    <w:nsid w:val="59D80A71"/>
    <w:multiLevelType w:val="singleLevel"/>
    <w:tmpl w:val="BD98F596"/>
    <w:lvl w:ilvl="0">
      <w:start w:val="1"/>
      <w:numFmt w:val="decimal"/>
      <w:lvlText w:val="%1."/>
      <w:legacy w:legacy="1" w:legacySpace="0" w:legacyIndent="360"/>
      <w:lvlJc w:val="left"/>
      <w:pPr>
        <w:ind w:left="360" w:hanging="360"/>
      </w:pPr>
    </w:lvl>
  </w:abstractNum>
  <w:abstractNum w:abstractNumId="29">
    <w:nsid w:val="5A56607A"/>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0">
    <w:nsid w:val="5AF53B5B"/>
    <w:multiLevelType w:val="singleLevel"/>
    <w:tmpl w:val="840410CC"/>
    <w:lvl w:ilvl="0">
      <w:start w:val="1"/>
      <w:numFmt w:val="decimal"/>
      <w:lvlText w:val="%1-"/>
      <w:lvlJc w:val="left"/>
      <w:pPr>
        <w:tabs>
          <w:tab w:val="num" w:pos="360"/>
        </w:tabs>
        <w:ind w:left="284" w:hanging="284"/>
      </w:pPr>
      <w:rPr>
        <w:rFonts w:ascii="Times New Roman" w:hAnsi="Times New Roman" w:hint="default"/>
        <w:b w:val="0"/>
        <w:i w:val="0"/>
        <w:sz w:val="20"/>
      </w:rPr>
    </w:lvl>
  </w:abstractNum>
  <w:abstractNum w:abstractNumId="31">
    <w:nsid w:val="5D9B3CDD"/>
    <w:multiLevelType w:val="singleLevel"/>
    <w:tmpl w:val="1A884036"/>
    <w:lvl w:ilvl="0">
      <w:numFmt w:val="decimal"/>
      <w:lvlText w:val="%1"/>
      <w:legacy w:legacy="1" w:legacySpace="0" w:legacyIndent="0"/>
      <w:lvlJc w:val="left"/>
    </w:lvl>
  </w:abstractNum>
  <w:abstractNum w:abstractNumId="32">
    <w:nsid w:val="5E3268AB"/>
    <w:multiLevelType w:val="singleLevel"/>
    <w:tmpl w:val="4A88B15C"/>
    <w:lvl w:ilvl="0">
      <w:start w:val="1"/>
      <w:numFmt w:val="decimal"/>
      <w:lvlText w:val="%1."/>
      <w:legacy w:legacy="1" w:legacySpace="0" w:legacyIndent="283"/>
      <w:lvlJc w:val="left"/>
      <w:pPr>
        <w:ind w:left="283" w:hanging="283"/>
      </w:pPr>
    </w:lvl>
  </w:abstractNum>
  <w:abstractNum w:abstractNumId="33">
    <w:nsid w:val="62936FD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4">
    <w:nsid w:val="62A3612A"/>
    <w:multiLevelType w:val="singleLevel"/>
    <w:tmpl w:val="A170CAFA"/>
    <w:lvl w:ilvl="0">
      <w:start w:val="1"/>
      <w:numFmt w:val="decimal"/>
      <w:lvlText w:val="%1)"/>
      <w:legacy w:legacy="1" w:legacySpace="0" w:legacyIndent="360"/>
      <w:lvlJc w:val="left"/>
      <w:pPr>
        <w:ind w:left="360" w:hanging="360"/>
      </w:pPr>
    </w:lvl>
  </w:abstractNum>
  <w:abstractNum w:abstractNumId="35">
    <w:nsid w:val="688B6AAE"/>
    <w:multiLevelType w:val="singleLevel"/>
    <w:tmpl w:val="4240DDEE"/>
    <w:lvl w:ilvl="0">
      <w:start w:val="1"/>
      <w:numFmt w:val="decimal"/>
      <w:lvlText w:val="%1."/>
      <w:lvlJc w:val="left"/>
      <w:pPr>
        <w:tabs>
          <w:tab w:val="num" w:pos="360"/>
        </w:tabs>
        <w:ind w:left="284" w:hanging="284"/>
      </w:pPr>
      <w:rPr>
        <w:rFonts w:ascii="Times New Roman" w:hAnsi="Times New Roman" w:hint="default"/>
        <w:b w:val="0"/>
        <w:i w:val="0"/>
        <w:sz w:val="20"/>
      </w:rPr>
    </w:lvl>
  </w:abstractNum>
  <w:abstractNum w:abstractNumId="36">
    <w:nsid w:val="6CB35A13"/>
    <w:multiLevelType w:val="singleLevel"/>
    <w:tmpl w:val="721287B2"/>
    <w:lvl w:ilvl="0">
      <w:start w:val="1"/>
      <w:numFmt w:val="decimal"/>
      <w:lvlText w:val="%1)"/>
      <w:lvlJc w:val="left"/>
      <w:pPr>
        <w:tabs>
          <w:tab w:val="num" w:pos="360"/>
        </w:tabs>
        <w:ind w:left="360" w:hanging="360"/>
      </w:pPr>
      <w:rPr>
        <w:rFonts w:hint="default"/>
      </w:rPr>
    </w:lvl>
  </w:abstractNum>
  <w:abstractNum w:abstractNumId="37">
    <w:nsid w:val="70A53D0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8">
    <w:nsid w:val="75C7286F"/>
    <w:multiLevelType w:val="singleLevel"/>
    <w:tmpl w:val="A170CAFA"/>
    <w:lvl w:ilvl="0">
      <w:start w:val="1"/>
      <w:numFmt w:val="decimal"/>
      <w:lvlText w:val="%1)"/>
      <w:legacy w:legacy="1" w:legacySpace="0" w:legacyIndent="360"/>
      <w:lvlJc w:val="left"/>
      <w:pPr>
        <w:ind w:left="360" w:hanging="360"/>
      </w:pPr>
    </w:lvl>
  </w:abstractNum>
  <w:abstractNum w:abstractNumId="39">
    <w:nsid w:val="769E54F5"/>
    <w:multiLevelType w:val="singleLevel"/>
    <w:tmpl w:val="D98C8D62"/>
    <w:lvl w:ilvl="0">
      <w:start w:val="1"/>
      <w:numFmt w:val="decimal"/>
      <w:lvlText w:val="%1."/>
      <w:lvlJc w:val="left"/>
      <w:pPr>
        <w:tabs>
          <w:tab w:val="num" w:pos="360"/>
        </w:tabs>
        <w:ind w:left="360" w:hanging="360"/>
      </w:pPr>
      <w:rPr>
        <w:rFonts w:ascii="Arial" w:hAnsi="Arial" w:hint="default"/>
        <w:b w:val="0"/>
        <w:i w:val="0"/>
        <w:sz w:val="16"/>
      </w:rPr>
    </w:lvl>
  </w:abstractNum>
  <w:abstractNum w:abstractNumId="40">
    <w:nsid w:val="77595172"/>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1">
    <w:nsid w:val="78220E34"/>
    <w:multiLevelType w:val="singleLevel"/>
    <w:tmpl w:val="1A884036"/>
    <w:lvl w:ilvl="0">
      <w:numFmt w:val="decimal"/>
      <w:lvlText w:val="%1"/>
      <w:legacy w:legacy="1" w:legacySpace="0" w:legacyIndent="0"/>
      <w:lvlJc w:val="left"/>
    </w:lvl>
  </w:abstractNum>
  <w:abstractNum w:abstractNumId="42">
    <w:nsid w:val="79950D6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3">
    <w:nsid w:val="7BE30E9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4">
    <w:nsid w:val="7C0779F6"/>
    <w:multiLevelType w:val="singleLevel"/>
    <w:tmpl w:val="D4B831F8"/>
    <w:lvl w:ilvl="0">
      <w:start w:val="1"/>
      <w:numFmt w:val="bullet"/>
      <w:lvlText w:val=""/>
      <w:lvlJc w:val="left"/>
      <w:pPr>
        <w:tabs>
          <w:tab w:val="num" w:pos="360"/>
        </w:tabs>
        <w:ind w:left="360" w:hanging="360"/>
      </w:pPr>
      <w:rPr>
        <w:rFonts w:ascii="Symbol" w:hAnsi="Symbol" w:hint="default"/>
      </w:rPr>
    </w:lvl>
  </w:abstractNum>
  <w:abstractNum w:abstractNumId="45">
    <w:nsid w:val="7D2F5693"/>
    <w:multiLevelType w:val="singleLevel"/>
    <w:tmpl w:val="00CE614C"/>
    <w:lvl w:ilvl="0">
      <w:start w:val="2"/>
      <w:numFmt w:val="decimal"/>
      <w:lvlText w:val="%1)"/>
      <w:legacy w:legacy="1" w:legacySpace="0" w:legacyIndent="360"/>
      <w:lvlJc w:val="left"/>
      <w:pPr>
        <w:ind w:left="360" w:hanging="360"/>
      </w:pPr>
    </w:lvl>
  </w:abstractNum>
  <w:abstractNum w:abstractNumId="46">
    <w:nsid w:val="7DBE24AC"/>
    <w:multiLevelType w:val="singleLevel"/>
    <w:tmpl w:val="A170CAFA"/>
    <w:lvl w:ilvl="0">
      <w:start w:val="1"/>
      <w:numFmt w:val="decimal"/>
      <w:lvlText w:val="%1)"/>
      <w:legacy w:legacy="1" w:legacySpace="0" w:legacyIndent="360"/>
      <w:lvlJc w:val="left"/>
      <w:pPr>
        <w:ind w:left="360" w:hanging="360"/>
      </w:pPr>
    </w:lvl>
  </w:abstractNum>
  <w:abstractNum w:abstractNumId="47">
    <w:nsid w:val="7E5F5F1C"/>
    <w:multiLevelType w:val="singleLevel"/>
    <w:tmpl w:val="4A88B15C"/>
    <w:lvl w:ilvl="0">
      <w:start w:val="1"/>
      <w:numFmt w:val="decimal"/>
      <w:lvlText w:val="%1."/>
      <w:legacy w:legacy="1" w:legacySpace="0" w:legacyIndent="283"/>
      <w:lvlJc w:val="left"/>
      <w:pPr>
        <w:ind w:left="283" w:hanging="283"/>
      </w:pPr>
    </w:lvl>
  </w:abstractNum>
  <w:abstractNum w:abstractNumId="48">
    <w:nsid w:val="7E8C19C7"/>
    <w:multiLevelType w:val="singleLevel"/>
    <w:tmpl w:val="4A88B15C"/>
    <w:lvl w:ilvl="0">
      <w:start w:val="1"/>
      <w:numFmt w:val="decimal"/>
      <w:lvlText w:val="%1."/>
      <w:legacy w:legacy="1" w:legacySpace="0" w:legacyIndent="283"/>
      <w:lvlJc w:val="left"/>
      <w:pPr>
        <w:ind w:left="850" w:hanging="283"/>
      </w:pPr>
    </w:lvl>
  </w:abstractNum>
  <w:num w:numId="1">
    <w:abstractNumId w:val="0"/>
    <w:lvlOverride w:ilvl="0">
      <w:lvl w:ilvl="0">
        <w:start w:val="1"/>
        <w:numFmt w:val="bullet"/>
        <w:lvlText w:val=""/>
        <w:legacy w:legacy="1" w:legacySpace="0" w:legacyIndent="360"/>
        <w:lvlJc w:val="left"/>
        <w:pPr>
          <w:ind w:left="1004" w:hanging="360"/>
        </w:pPr>
        <w:rPr>
          <w:rFonts w:ascii="Symbol" w:hAnsi="Symbol" w:hint="default"/>
        </w:rPr>
      </w:lvl>
    </w:lvlOverride>
  </w:num>
  <w:num w:numId="2">
    <w:abstractNumId w:val="7"/>
  </w:num>
  <w:num w:numId="3">
    <w:abstractNumId w:val="22"/>
  </w:num>
  <w:num w:numId="4">
    <w:abstractNumId w:val="11"/>
  </w:num>
  <w:num w:numId="5">
    <w:abstractNumId w:val="3"/>
  </w:num>
  <w:num w:numId="6">
    <w:abstractNumId w:val="38"/>
  </w:num>
  <w:num w:numId="7">
    <w:abstractNumId w:val="9"/>
  </w:num>
  <w:num w:numId="8">
    <w:abstractNumId w:val="28"/>
  </w:num>
  <w:num w:numId="9">
    <w:abstractNumId w:val="34"/>
  </w:num>
  <w:num w:numId="10">
    <w:abstractNumId w:val="45"/>
  </w:num>
  <w:num w:numId="11">
    <w:abstractNumId w:val="46"/>
  </w:num>
  <w:num w:numId="12">
    <w:abstractNumId w:val="1"/>
  </w:num>
  <w:num w:numId="13">
    <w:abstractNumId w:val="19"/>
  </w:num>
  <w:num w:numId="14">
    <w:abstractNumId w:val="10"/>
  </w:num>
  <w:num w:numId="15">
    <w:abstractNumId w:val="48"/>
  </w:num>
  <w:num w:numId="16">
    <w:abstractNumId w:val="32"/>
  </w:num>
  <w:num w:numId="17">
    <w:abstractNumId w:val="47"/>
  </w:num>
  <w:num w:numId="18">
    <w:abstractNumId w:val="27"/>
  </w:num>
  <w:num w:numId="19">
    <w:abstractNumId w:val="17"/>
  </w:num>
  <w:num w:numId="20">
    <w:abstractNumId w:val="21"/>
  </w:num>
  <w:num w:numId="21">
    <w:abstractNumId w:val="15"/>
  </w:num>
  <w:num w:numId="22">
    <w:abstractNumId w:val="4"/>
  </w:num>
  <w:num w:numId="23">
    <w:abstractNumId w:val="36"/>
  </w:num>
  <w:num w:numId="24">
    <w:abstractNumId w:val="23"/>
  </w:num>
  <w:num w:numId="25">
    <w:abstractNumId w:val="20"/>
  </w:num>
  <w:num w:numId="26">
    <w:abstractNumId w:val="6"/>
  </w:num>
  <w:num w:numId="27">
    <w:abstractNumId w:val="16"/>
  </w:num>
  <w:num w:numId="28">
    <w:abstractNumId w:val="5"/>
  </w:num>
  <w:num w:numId="29">
    <w:abstractNumId w:val="26"/>
  </w:num>
  <w:num w:numId="30">
    <w:abstractNumId w:val="18"/>
  </w:num>
  <w:num w:numId="31">
    <w:abstractNumId w:val="8"/>
  </w:num>
  <w:num w:numId="32">
    <w:abstractNumId w:val="44"/>
  </w:num>
  <w:num w:numId="33">
    <w:abstractNumId w:val="25"/>
  </w:num>
  <w:num w:numId="34">
    <w:abstractNumId w:val="24"/>
  </w:num>
  <w:num w:numId="35">
    <w:abstractNumId w:val="2"/>
  </w:num>
  <w:num w:numId="36">
    <w:abstractNumId w:val="12"/>
  </w:num>
  <w:num w:numId="37">
    <w:abstractNumId w:val="13"/>
  </w:num>
  <w:num w:numId="38">
    <w:abstractNumId w:val="35"/>
  </w:num>
  <w:num w:numId="39">
    <w:abstractNumId w:val="30"/>
  </w:num>
  <w:num w:numId="40">
    <w:abstractNumId w:val="14"/>
  </w:num>
  <w:num w:numId="41">
    <w:abstractNumId w:val="39"/>
  </w:num>
  <w:num w:numId="42">
    <w:abstractNumId w:val="41"/>
  </w:num>
  <w:num w:numId="43">
    <w:abstractNumId w:val="31"/>
  </w:num>
  <w:num w:numId="44">
    <w:abstractNumId w:val="42"/>
  </w:num>
  <w:num w:numId="45">
    <w:abstractNumId w:val="40"/>
  </w:num>
  <w:num w:numId="46">
    <w:abstractNumId w:val="29"/>
  </w:num>
  <w:num w:numId="47">
    <w:abstractNumId w:val="33"/>
  </w:num>
  <w:num w:numId="48">
    <w:abstractNumId w:val="43"/>
  </w:num>
  <w:num w:numId="4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doNotHyphenateCaps/>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D1BE8"/>
    <w:rsid w:val="00003D40"/>
    <w:rsid w:val="000613FD"/>
    <w:rsid w:val="00080BD8"/>
    <w:rsid w:val="001A6CC1"/>
    <w:rsid w:val="002059E5"/>
    <w:rsid w:val="00274549"/>
    <w:rsid w:val="00333659"/>
    <w:rsid w:val="004F707E"/>
    <w:rsid w:val="005B4F59"/>
    <w:rsid w:val="006D61CF"/>
    <w:rsid w:val="00700403"/>
    <w:rsid w:val="00702E72"/>
    <w:rsid w:val="0089216C"/>
    <w:rsid w:val="00AE498A"/>
    <w:rsid w:val="00B20701"/>
    <w:rsid w:val="00BB18CD"/>
    <w:rsid w:val="00C37AC0"/>
    <w:rsid w:val="00C66DD9"/>
    <w:rsid w:val="00CA2DEF"/>
    <w:rsid w:val="00DE6AEC"/>
    <w:rsid w:val="00E21BD7"/>
    <w:rsid w:val="00E2306C"/>
    <w:rsid w:val="00FD1BE8"/>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qFormat/>
    <w:pPr>
      <w:keepNext/>
      <w:jc w:val="center"/>
      <w:outlineLvl w:val="0"/>
    </w:pPr>
    <w:rPr>
      <w:b/>
      <w:sz w:val="24"/>
    </w:rPr>
  </w:style>
  <w:style w:type="paragraph" w:styleId="2">
    <w:name w:val="heading 2"/>
    <w:basedOn w:val="a"/>
    <w:next w:val="a"/>
    <w:qFormat/>
    <w:pPr>
      <w:keepNext/>
      <w:ind w:firstLine="284"/>
      <w:jc w:val="both"/>
      <w:outlineLvl w:val="1"/>
    </w:pPr>
    <w:rPr>
      <w:b/>
      <w:sz w:val="22"/>
    </w:rPr>
  </w:style>
  <w:style w:type="paragraph" w:styleId="3">
    <w:name w:val="heading 3"/>
    <w:basedOn w:val="a"/>
    <w:next w:val="a"/>
    <w:qFormat/>
    <w:pPr>
      <w:keepNext/>
      <w:spacing w:before="40"/>
      <w:jc w:val="center"/>
      <w:outlineLvl w:val="2"/>
    </w:pPr>
    <w:rPr>
      <w:rFonts w:ascii="AGHelveticaCyr" w:hAnsi="AGHelveticaCyr"/>
      <w:b/>
    </w:rPr>
  </w:style>
  <w:style w:type="paragraph" w:styleId="4">
    <w:name w:val="heading 4"/>
    <w:basedOn w:val="a"/>
    <w:next w:val="a"/>
    <w:qFormat/>
    <w:pPr>
      <w:keepNext/>
      <w:outlineLvl w:val="3"/>
    </w:pPr>
    <w:rPr>
      <w:b/>
      <w:sz w:val="24"/>
      <w:u w:val="single"/>
    </w:rPr>
  </w:style>
  <w:style w:type="paragraph" w:styleId="5">
    <w:name w:val="heading 5"/>
    <w:basedOn w:val="a"/>
    <w:next w:val="a"/>
    <w:qFormat/>
    <w:pPr>
      <w:keepNext/>
      <w:jc w:val="both"/>
      <w:outlineLvl w:val="4"/>
    </w:pPr>
    <w:rPr>
      <w:i/>
      <w:sz w:val="22"/>
    </w:rPr>
  </w:style>
  <w:style w:type="paragraph" w:styleId="6">
    <w:name w:val="heading 6"/>
    <w:basedOn w:val="a"/>
    <w:next w:val="a"/>
    <w:qFormat/>
    <w:pPr>
      <w:keepNext/>
      <w:outlineLvl w:val="5"/>
    </w:pPr>
    <w:rPr>
      <w:b/>
      <w:sz w:val="24"/>
    </w:rPr>
  </w:style>
  <w:style w:type="paragraph" w:styleId="7">
    <w:name w:val="heading 7"/>
    <w:basedOn w:val="a"/>
    <w:next w:val="a"/>
    <w:qFormat/>
    <w:pPr>
      <w:keepNext/>
      <w:tabs>
        <w:tab w:val="left" w:pos="360"/>
      </w:tabs>
      <w:jc w:val="both"/>
      <w:outlineLvl w:val="6"/>
    </w:pPr>
    <w:rPr>
      <w:b/>
      <w:sz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320"/>
        <w:tab w:val="right" w:pos="8640"/>
      </w:tabs>
    </w:pPr>
  </w:style>
  <w:style w:type="character" w:styleId="a4">
    <w:name w:val="page number"/>
    <w:basedOn w:val="a0"/>
    <w:semiHidden/>
  </w:style>
  <w:style w:type="paragraph" w:styleId="a5">
    <w:name w:val="Body Text"/>
    <w:basedOn w:val="a"/>
    <w:semiHidden/>
    <w:pPr>
      <w:jc w:val="center"/>
    </w:pPr>
    <w:rPr>
      <w:b/>
      <w:sz w:val="28"/>
    </w:rPr>
  </w:style>
  <w:style w:type="paragraph" w:styleId="a6">
    <w:name w:val="footer"/>
    <w:basedOn w:val="a"/>
    <w:semiHidden/>
    <w:pPr>
      <w:tabs>
        <w:tab w:val="center" w:pos="4153"/>
        <w:tab w:val="right" w:pos="8306"/>
      </w:tabs>
    </w:pPr>
  </w:style>
  <w:style w:type="paragraph" w:customStyle="1" w:styleId="BodyText2">
    <w:name w:val="Body Text 2"/>
    <w:basedOn w:val="a"/>
    <w:pPr>
      <w:jc w:val="both"/>
    </w:pPr>
  </w:style>
  <w:style w:type="paragraph" w:customStyle="1" w:styleId="markedlist">
    <w:name w:val="marked_list"/>
    <w:basedOn w:val="a"/>
    <w:pPr>
      <w:tabs>
        <w:tab w:val="left" w:pos="360"/>
      </w:tabs>
      <w:ind w:left="360" w:hanging="360"/>
    </w:pPr>
  </w:style>
  <w:style w:type="paragraph" w:customStyle="1" w:styleId="BlockText">
    <w:name w:val="Block Text"/>
    <w:basedOn w:val="a"/>
    <w:pPr>
      <w:ind w:left="567" w:right="566"/>
      <w:jc w:val="center"/>
    </w:pPr>
  </w:style>
  <w:style w:type="paragraph" w:customStyle="1" w:styleId="BodyText20">
    <w:name w:val="Body Text 2"/>
    <w:basedOn w:val="a"/>
    <w:pPr>
      <w:ind w:firstLine="720"/>
      <w:jc w:val="both"/>
    </w:pPr>
  </w:style>
  <w:style w:type="paragraph" w:customStyle="1" w:styleId="BodyTextIndent2">
    <w:name w:val="Body Text Indent 2"/>
    <w:basedOn w:val="a"/>
    <w:pPr>
      <w:ind w:left="220"/>
      <w:jc w:val="both"/>
    </w:pPr>
    <w:rPr>
      <w:sz w:val="18"/>
    </w:rPr>
  </w:style>
  <w:style w:type="paragraph" w:customStyle="1" w:styleId="BodyTextIndent3">
    <w:name w:val="Body Text Indent 3"/>
    <w:basedOn w:val="a"/>
    <w:pPr>
      <w:ind w:firstLine="567"/>
    </w:pPr>
  </w:style>
  <w:style w:type="paragraph" w:customStyle="1" w:styleId="BodyText3">
    <w:name w:val="Body Text 3"/>
    <w:basedOn w:val="a"/>
    <w:pPr>
      <w:pBdr>
        <w:bottom w:val="single" w:sz="6" w:space="1" w:color="auto"/>
      </w:pBdr>
      <w:jc w:val="center"/>
    </w:pPr>
    <w:rPr>
      <w:b/>
      <w:sz w:val="28"/>
    </w:rPr>
  </w:style>
  <w:style w:type="paragraph" w:styleId="20">
    <w:name w:val="Body Text 2"/>
    <w:basedOn w:val="a"/>
    <w:semiHidden/>
    <w:pPr>
      <w:jc w:val="both"/>
    </w:pPr>
    <w:rPr>
      <w:sz w:val="22"/>
    </w:rPr>
  </w:style>
  <w:style w:type="paragraph" w:styleId="a7">
    <w:name w:val="Body Text Indent"/>
    <w:basedOn w:val="a"/>
    <w:semiHidden/>
    <w:pPr>
      <w:ind w:firstLine="284"/>
      <w:jc w:val="both"/>
    </w:pPr>
    <w:rPr>
      <w:sz w:val="22"/>
    </w:rPr>
  </w:style>
  <w:style w:type="paragraph" w:styleId="30">
    <w:name w:val="Body Text 3"/>
    <w:basedOn w:val="a"/>
    <w:semiHidden/>
    <w:pPr>
      <w:ind w:right="28"/>
      <w:jc w:val="center"/>
    </w:pPr>
    <w:rPr>
      <w:sz w:val="18"/>
    </w:rPr>
  </w:style>
  <w:style w:type="paragraph" w:styleId="21">
    <w:name w:val="Body Text Indent 2"/>
    <w:basedOn w:val="a"/>
    <w:semiHidden/>
    <w:pPr>
      <w:ind w:right="28" w:firstLine="284"/>
      <w:jc w:val="both"/>
    </w:pPr>
    <w:rPr>
      <w:sz w:val="22"/>
    </w:rPr>
  </w:style>
  <w:style w:type="paragraph" w:customStyle="1" w:styleId="textlj">
    <w:name w:val="text_lj"/>
    <w:basedOn w:val="text"/>
    <w:pPr>
      <w:ind w:firstLine="0"/>
    </w:pPr>
  </w:style>
  <w:style w:type="paragraph" w:customStyle="1" w:styleId="text">
    <w:name w:val="text"/>
    <w:basedOn w:val="abstract"/>
    <w:rPr>
      <w:sz w:val="20"/>
    </w:rPr>
  </w:style>
  <w:style w:type="paragraph" w:customStyle="1" w:styleId="abstract">
    <w:name w:val="abstract"/>
    <w:pPr>
      <w:widowControl w:val="0"/>
      <w:ind w:firstLine="284"/>
      <w:jc w:val="both"/>
    </w:pPr>
    <w:rPr>
      <w:sz w:val="18"/>
      <w:lang w:val="en-US"/>
    </w:rPr>
  </w:style>
  <w:style w:type="paragraph" w:styleId="a8">
    <w:name w:val="Plain Text"/>
    <w:basedOn w:val="a"/>
    <w:semiHidden/>
    <w:pPr>
      <w:ind w:firstLine="720"/>
    </w:pPr>
    <w:rPr>
      <w:rFonts w:ascii="Courier New" w:hAnsi="Courier New"/>
    </w:rPr>
  </w:style>
  <w:style w:type="paragraph" w:styleId="a9">
    <w:name w:val="Block Text"/>
    <w:basedOn w:val="a"/>
    <w:semiHidden/>
    <w:pPr>
      <w:ind w:left="142" w:right="170"/>
      <w:jc w:val="center"/>
    </w:pPr>
    <w:rPr>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oleObject" Target="embeddings/oleObject8.bin"/><Relationship Id="rId42" Type="http://schemas.openxmlformats.org/officeDocument/2006/relationships/image" Target="media/image16.wmf"/><Relationship Id="rId63" Type="http://schemas.openxmlformats.org/officeDocument/2006/relationships/oleObject" Target="embeddings/oleObject31.bin"/><Relationship Id="rId84" Type="http://schemas.openxmlformats.org/officeDocument/2006/relationships/image" Target="media/image35.wmf"/><Relationship Id="rId138" Type="http://schemas.openxmlformats.org/officeDocument/2006/relationships/oleObject" Target="embeddings/oleObject72.bin"/><Relationship Id="rId159" Type="http://schemas.openxmlformats.org/officeDocument/2006/relationships/image" Target="media/image71.wmf"/><Relationship Id="rId170" Type="http://schemas.openxmlformats.org/officeDocument/2006/relationships/image" Target="media/image76.wmf"/><Relationship Id="rId191" Type="http://schemas.openxmlformats.org/officeDocument/2006/relationships/oleObject" Target="embeddings/oleObject101.bin"/><Relationship Id="rId205" Type="http://schemas.openxmlformats.org/officeDocument/2006/relationships/oleObject" Target="embeddings/oleObject108.bin"/><Relationship Id="rId226" Type="http://schemas.openxmlformats.org/officeDocument/2006/relationships/header" Target="header2.xml"/><Relationship Id="rId107" Type="http://schemas.openxmlformats.org/officeDocument/2006/relationships/image" Target="media/image46.wmf"/><Relationship Id="rId11" Type="http://schemas.openxmlformats.org/officeDocument/2006/relationships/image" Target="media/image3.wmf"/><Relationship Id="rId32" Type="http://schemas.openxmlformats.org/officeDocument/2006/relationships/image" Target="media/image11.wmf"/><Relationship Id="rId53" Type="http://schemas.openxmlformats.org/officeDocument/2006/relationships/image" Target="media/image21.wmf"/><Relationship Id="rId74" Type="http://schemas.openxmlformats.org/officeDocument/2006/relationships/image" Target="media/image30.wmf"/><Relationship Id="rId128" Type="http://schemas.openxmlformats.org/officeDocument/2006/relationships/oleObject" Target="embeddings/oleObject67.bin"/><Relationship Id="rId149" Type="http://schemas.openxmlformats.org/officeDocument/2006/relationships/oleObject" Target="embeddings/oleObject78.bin"/><Relationship Id="rId5" Type="http://schemas.openxmlformats.org/officeDocument/2006/relationships/footnotes" Target="footnotes.xml"/><Relationship Id="rId95" Type="http://schemas.openxmlformats.org/officeDocument/2006/relationships/oleObject" Target="embeddings/oleObject49.bin"/><Relationship Id="rId160" Type="http://schemas.openxmlformats.org/officeDocument/2006/relationships/oleObject" Target="embeddings/oleObject83.bin"/><Relationship Id="rId181" Type="http://schemas.openxmlformats.org/officeDocument/2006/relationships/oleObject" Target="embeddings/oleObject94.bin"/><Relationship Id="rId216" Type="http://schemas.openxmlformats.org/officeDocument/2006/relationships/image" Target="media/image97.wmf"/><Relationship Id="rId22" Type="http://schemas.openxmlformats.org/officeDocument/2006/relationships/oleObject" Target="embeddings/oleObject9.bin"/><Relationship Id="rId27" Type="http://schemas.openxmlformats.org/officeDocument/2006/relationships/image" Target="media/image9.wmf"/><Relationship Id="rId43" Type="http://schemas.openxmlformats.org/officeDocument/2006/relationships/oleObject" Target="embeddings/oleObject21.bin"/><Relationship Id="rId48" Type="http://schemas.openxmlformats.org/officeDocument/2006/relationships/oleObject" Target="embeddings/oleObject23.bin"/><Relationship Id="rId64" Type="http://schemas.openxmlformats.org/officeDocument/2006/relationships/oleObject" Target="embeddings/oleObject32.bin"/><Relationship Id="rId69" Type="http://schemas.openxmlformats.org/officeDocument/2006/relationships/oleObject" Target="embeddings/oleObject36.bin"/><Relationship Id="rId113" Type="http://schemas.openxmlformats.org/officeDocument/2006/relationships/oleObject" Target="embeddings/oleObject59.bin"/><Relationship Id="rId118" Type="http://schemas.openxmlformats.org/officeDocument/2006/relationships/image" Target="media/image51.wmf"/><Relationship Id="rId134" Type="http://schemas.openxmlformats.org/officeDocument/2006/relationships/oleObject" Target="embeddings/oleObject70.bin"/><Relationship Id="rId139" Type="http://schemas.openxmlformats.org/officeDocument/2006/relationships/image" Target="media/image61.wmf"/><Relationship Id="rId80" Type="http://schemas.openxmlformats.org/officeDocument/2006/relationships/image" Target="media/image33.wmf"/><Relationship Id="rId85" Type="http://schemas.openxmlformats.org/officeDocument/2006/relationships/oleObject" Target="embeddings/oleObject44.bin"/><Relationship Id="rId150" Type="http://schemas.openxmlformats.org/officeDocument/2006/relationships/image" Target="media/image66.wmf"/><Relationship Id="rId155" Type="http://schemas.openxmlformats.org/officeDocument/2006/relationships/oleObject" Target="embeddings/oleObject81.bin"/><Relationship Id="rId171" Type="http://schemas.openxmlformats.org/officeDocument/2006/relationships/oleObject" Target="embeddings/oleObject89.bin"/><Relationship Id="rId176" Type="http://schemas.openxmlformats.org/officeDocument/2006/relationships/image" Target="media/image79.wmf"/><Relationship Id="rId192" Type="http://schemas.openxmlformats.org/officeDocument/2006/relationships/image" Target="media/image85.wmf"/><Relationship Id="rId197" Type="http://schemas.openxmlformats.org/officeDocument/2006/relationships/oleObject" Target="embeddings/oleObject104.bin"/><Relationship Id="rId206" Type="http://schemas.openxmlformats.org/officeDocument/2006/relationships/image" Target="media/image92.wmf"/><Relationship Id="rId227" Type="http://schemas.openxmlformats.org/officeDocument/2006/relationships/footer" Target="footer1.xml"/><Relationship Id="rId201" Type="http://schemas.openxmlformats.org/officeDocument/2006/relationships/oleObject" Target="embeddings/oleObject106.bin"/><Relationship Id="rId222" Type="http://schemas.openxmlformats.org/officeDocument/2006/relationships/oleObject" Target="embeddings/oleObject117.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6.bin"/><Relationship Id="rId38" Type="http://schemas.openxmlformats.org/officeDocument/2006/relationships/image" Target="media/image14.wmf"/><Relationship Id="rId59" Type="http://schemas.openxmlformats.org/officeDocument/2006/relationships/oleObject" Target="embeddings/oleObject29.bin"/><Relationship Id="rId103" Type="http://schemas.openxmlformats.org/officeDocument/2006/relationships/oleObject" Target="embeddings/oleObject53.bin"/><Relationship Id="rId108" Type="http://schemas.openxmlformats.org/officeDocument/2006/relationships/oleObject" Target="embeddings/oleObject56.bin"/><Relationship Id="rId124" Type="http://schemas.openxmlformats.org/officeDocument/2006/relationships/image" Target="media/image54.png"/><Relationship Id="rId129" Type="http://schemas.openxmlformats.org/officeDocument/2006/relationships/image" Target="media/image56.wmf"/><Relationship Id="rId54" Type="http://schemas.openxmlformats.org/officeDocument/2006/relationships/oleObject" Target="embeddings/oleObject27.bin"/><Relationship Id="rId70" Type="http://schemas.openxmlformats.org/officeDocument/2006/relationships/image" Target="media/image28.wmf"/><Relationship Id="rId75" Type="http://schemas.openxmlformats.org/officeDocument/2006/relationships/oleObject" Target="embeddings/oleObject39.bin"/><Relationship Id="rId91" Type="http://schemas.openxmlformats.org/officeDocument/2006/relationships/oleObject" Target="embeddings/oleObject47.bin"/><Relationship Id="rId96" Type="http://schemas.openxmlformats.org/officeDocument/2006/relationships/image" Target="media/image41.wmf"/><Relationship Id="rId140" Type="http://schemas.openxmlformats.org/officeDocument/2006/relationships/oleObject" Target="embeddings/oleObject73.bin"/><Relationship Id="rId145" Type="http://schemas.openxmlformats.org/officeDocument/2006/relationships/oleObject" Target="embeddings/oleObject76.bin"/><Relationship Id="rId161" Type="http://schemas.openxmlformats.org/officeDocument/2006/relationships/oleObject" Target="embeddings/oleObject84.bin"/><Relationship Id="rId166" Type="http://schemas.openxmlformats.org/officeDocument/2006/relationships/image" Target="media/image74.wmf"/><Relationship Id="rId182" Type="http://schemas.openxmlformats.org/officeDocument/2006/relationships/oleObject" Target="embeddings/oleObject95.bin"/><Relationship Id="rId187" Type="http://schemas.openxmlformats.org/officeDocument/2006/relationships/oleObject" Target="embeddings/oleObject98.bin"/><Relationship Id="rId217" Type="http://schemas.openxmlformats.org/officeDocument/2006/relationships/oleObject" Target="embeddings/oleObject114.bin"/><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95.wmf"/><Relationship Id="rId23" Type="http://schemas.openxmlformats.org/officeDocument/2006/relationships/oleObject" Target="embeddings/oleObject10.bin"/><Relationship Id="rId28" Type="http://schemas.openxmlformats.org/officeDocument/2006/relationships/oleObject" Target="embeddings/oleObject13.bin"/><Relationship Id="rId49" Type="http://schemas.openxmlformats.org/officeDocument/2006/relationships/oleObject" Target="embeddings/oleObject24.bin"/><Relationship Id="rId114" Type="http://schemas.openxmlformats.org/officeDocument/2006/relationships/image" Target="media/image49.wmf"/><Relationship Id="rId119" Type="http://schemas.openxmlformats.org/officeDocument/2006/relationships/oleObject" Target="embeddings/oleObject62.bin"/><Relationship Id="rId44" Type="http://schemas.openxmlformats.org/officeDocument/2006/relationships/image" Target="media/image17.png"/><Relationship Id="rId60" Type="http://schemas.openxmlformats.org/officeDocument/2006/relationships/image" Target="media/image25.wmf"/><Relationship Id="rId65" Type="http://schemas.openxmlformats.org/officeDocument/2006/relationships/image" Target="media/image27.wmf"/><Relationship Id="rId81" Type="http://schemas.openxmlformats.org/officeDocument/2006/relationships/oleObject" Target="embeddings/oleObject42.bin"/><Relationship Id="rId86" Type="http://schemas.openxmlformats.org/officeDocument/2006/relationships/image" Target="media/image36.wmf"/><Relationship Id="rId130" Type="http://schemas.openxmlformats.org/officeDocument/2006/relationships/oleObject" Target="embeddings/oleObject68.bin"/><Relationship Id="rId135" Type="http://schemas.openxmlformats.org/officeDocument/2006/relationships/image" Target="media/image59.wmf"/><Relationship Id="rId151" Type="http://schemas.openxmlformats.org/officeDocument/2006/relationships/oleObject" Target="embeddings/oleObject79.bin"/><Relationship Id="rId156" Type="http://schemas.openxmlformats.org/officeDocument/2006/relationships/image" Target="media/image69.png"/><Relationship Id="rId177" Type="http://schemas.openxmlformats.org/officeDocument/2006/relationships/oleObject" Target="embeddings/oleObject92.bin"/><Relationship Id="rId198" Type="http://schemas.openxmlformats.org/officeDocument/2006/relationships/image" Target="media/image88.wmf"/><Relationship Id="rId172" Type="http://schemas.openxmlformats.org/officeDocument/2006/relationships/image" Target="media/image77.wmf"/><Relationship Id="rId193" Type="http://schemas.openxmlformats.org/officeDocument/2006/relationships/oleObject" Target="embeddings/oleObject102.bin"/><Relationship Id="rId202" Type="http://schemas.openxmlformats.org/officeDocument/2006/relationships/image" Target="media/image90.wmf"/><Relationship Id="rId207" Type="http://schemas.openxmlformats.org/officeDocument/2006/relationships/oleObject" Target="embeddings/oleObject109.bin"/><Relationship Id="rId223" Type="http://schemas.openxmlformats.org/officeDocument/2006/relationships/image" Target="media/image100.wmf"/><Relationship Id="rId228" Type="http://schemas.openxmlformats.org/officeDocument/2006/relationships/footer" Target="footer2.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9.bin"/><Relationship Id="rId109" Type="http://schemas.openxmlformats.org/officeDocument/2006/relationships/image" Target="media/image47.wmf"/><Relationship Id="rId34" Type="http://schemas.openxmlformats.org/officeDocument/2006/relationships/image" Target="media/image12.wmf"/><Relationship Id="rId50" Type="http://schemas.openxmlformats.org/officeDocument/2006/relationships/oleObject" Target="embeddings/oleObject25.bin"/><Relationship Id="rId55" Type="http://schemas.openxmlformats.org/officeDocument/2006/relationships/image" Target="media/image22.wmf"/><Relationship Id="rId76" Type="http://schemas.openxmlformats.org/officeDocument/2006/relationships/image" Target="media/image31.wmf"/><Relationship Id="rId97" Type="http://schemas.openxmlformats.org/officeDocument/2006/relationships/oleObject" Target="embeddings/oleObject50.bin"/><Relationship Id="rId104" Type="http://schemas.openxmlformats.org/officeDocument/2006/relationships/oleObject" Target="embeddings/oleObject54.bin"/><Relationship Id="rId120" Type="http://schemas.openxmlformats.org/officeDocument/2006/relationships/image" Target="media/image52.wmf"/><Relationship Id="rId125" Type="http://schemas.openxmlformats.org/officeDocument/2006/relationships/oleObject" Target="embeddings/oleObject65.bin"/><Relationship Id="rId141" Type="http://schemas.openxmlformats.org/officeDocument/2006/relationships/oleObject" Target="embeddings/oleObject74.bin"/><Relationship Id="rId146" Type="http://schemas.openxmlformats.org/officeDocument/2006/relationships/image" Target="media/image64.wmf"/><Relationship Id="rId167" Type="http://schemas.openxmlformats.org/officeDocument/2006/relationships/oleObject" Target="embeddings/oleObject87.bin"/><Relationship Id="rId188" Type="http://schemas.openxmlformats.org/officeDocument/2006/relationships/oleObject" Target="embeddings/oleObject99.bin"/><Relationship Id="rId7" Type="http://schemas.openxmlformats.org/officeDocument/2006/relationships/image" Target="media/image1.wmf"/><Relationship Id="rId71" Type="http://schemas.openxmlformats.org/officeDocument/2006/relationships/oleObject" Target="embeddings/oleObject37.bin"/><Relationship Id="rId92" Type="http://schemas.openxmlformats.org/officeDocument/2006/relationships/image" Target="media/image39.wmf"/><Relationship Id="rId162" Type="http://schemas.openxmlformats.org/officeDocument/2006/relationships/image" Target="media/image72.wmf"/><Relationship Id="rId183" Type="http://schemas.openxmlformats.org/officeDocument/2006/relationships/oleObject" Target="embeddings/oleObject96.bin"/><Relationship Id="rId213" Type="http://schemas.openxmlformats.org/officeDocument/2006/relationships/oleObject" Target="embeddings/oleObject112.bin"/><Relationship Id="rId218" Type="http://schemas.openxmlformats.org/officeDocument/2006/relationships/image" Target="media/image98.wmf"/><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image" Target="media/image8.wmf"/><Relationship Id="rId40" Type="http://schemas.openxmlformats.org/officeDocument/2006/relationships/image" Target="media/image15.wmf"/><Relationship Id="rId45" Type="http://schemas.openxmlformats.org/officeDocument/2006/relationships/image" Target="media/image18.wmf"/><Relationship Id="rId66" Type="http://schemas.openxmlformats.org/officeDocument/2006/relationships/oleObject" Target="embeddings/oleObject33.bin"/><Relationship Id="rId87" Type="http://schemas.openxmlformats.org/officeDocument/2006/relationships/oleObject" Target="embeddings/oleObject45.bin"/><Relationship Id="rId110" Type="http://schemas.openxmlformats.org/officeDocument/2006/relationships/oleObject" Target="embeddings/oleObject57.bin"/><Relationship Id="rId115" Type="http://schemas.openxmlformats.org/officeDocument/2006/relationships/oleObject" Target="embeddings/oleObject60.bin"/><Relationship Id="rId131" Type="http://schemas.openxmlformats.org/officeDocument/2006/relationships/image" Target="media/image57.wmf"/><Relationship Id="rId136" Type="http://schemas.openxmlformats.org/officeDocument/2006/relationships/oleObject" Target="embeddings/oleObject71.bin"/><Relationship Id="rId157" Type="http://schemas.openxmlformats.org/officeDocument/2006/relationships/image" Target="media/image70.wmf"/><Relationship Id="rId178" Type="http://schemas.openxmlformats.org/officeDocument/2006/relationships/image" Target="media/image80.wmf"/><Relationship Id="rId61" Type="http://schemas.openxmlformats.org/officeDocument/2006/relationships/oleObject" Target="embeddings/oleObject30.bin"/><Relationship Id="rId82" Type="http://schemas.openxmlformats.org/officeDocument/2006/relationships/image" Target="media/image34.wmf"/><Relationship Id="rId152" Type="http://schemas.openxmlformats.org/officeDocument/2006/relationships/image" Target="media/image67.wmf"/><Relationship Id="rId173" Type="http://schemas.openxmlformats.org/officeDocument/2006/relationships/oleObject" Target="embeddings/oleObject90.bin"/><Relationship Id="rId194" Type="http://schemas.openxmlformats.org/officeDocument/2006/relationships/image" Target="media/image86.wmf"/><Relationship Id="rId199" Type="http://schemas.openxmlformats.org/officeDocument/2006/relationships/oleObject" Target="embeddings/oleObject105.bin"/><Relationship Id="rId203" Type="http://schemas.openxmlformats.org/officeDocument/2006/relationships/oleObject" Target="embeddings/oleObject107.bin"/><Relationship Id="rId208" Type="http://schemas.openxmlformats.org/officeDocument/2006/relationships/image" Target="media/image93.wmf"/><Relationship Id="rId229" Type="http://schemas.openxmlformats.org/officeDocument/2006/relationships/footer" Target="footer3.xml"/><Relationship Id="rId19" Type="http://schemas.openxmlformats.org/officeDocument/2006/relationships/image" Target="media/image7.wmf"/><Relationship Id="rId224" Type="http://schemas.openxmlformats.org/officeDocument/2006/relationships/oleObject" Target="embeddings/oleObject118.bin"/><Relationship Id="rId14" Type="http://schemas.openxmlformats.org/officeDocument/2006/relationships/oleObject" Target="embeddings/oleObject4.bin"/><Relationship Id="rId30" Type="http://schemas.openxmlformats.org/officeDocument/2006/relationships/image" Target="media/image10.wmf"/><Relationship Id="rId35" Type="http://schemas.openxmlformats.org/officeDocument/2006/relationships/oleObject" Target="embeddings/oleObject17.bin"/><Relationship Id="rId56" Type="http://schemas.openxmlformats.org/officeDocument/2006/relationships/oleObject" Target="embeddings/oleObject28.bin"/><Relationship Id="rId77" Type="http://schemas.openxmlformats.org/officeDocument/2006/relationships/oleObject" Target="embeddings/oleObject40.bin"/><Relationship Id="rId100" Type="http://schemas.openxmlformats.org/officeDocument/2006/relationships/image" Target="media/image43.wmf"/><Relationship Id="rId105" Type="http://schemas.openxmlformats.org/officeDocument/2006/relationships/image" Target="media/image45.wmf"/><Relationship Id="rId126" Type="http://schemas.openxmlformats.org/officeDocument/2006/relationships/oleObject" Target="embeddings/oleObject66.bin"/><Relationship Id="rId147" Type="http://schemas.openxmlformats.org/officeDocument/2006/relationships/oleObject" Target="embeddings/oleObject77.bin"/><Relationship Id="rId168" Type="http://schemas.openxmlformats.org/officeDocument/2006/relationships/image" Target="media/image75.wmf"/><Relationship Id="rId8" Type="http://schemas.openxmlformats.org/officeDocument/2006/relationships/oleObject" Target="embeddings/oleObject1.bin"/><Relationship Id="rId51" Type="http://schemas.openxmlformats.org/officeDocument/2006/relationships/image" Target="media/image20.wmf"/><Relationship Id="rId72" Type="http://schemas.openxmlformats.org/officeDocument/2006/relationships/image" Target="media/image29.wmf"/><Relationship Id="rId93" Type="http://schemas.openxmlformats.org/officeDocument/2006/relationships/oleObject" Target="embeddings/oleObject48.bin"/><Relationship Id="rId98" Type="http://schemas.openxmlformats.org/officeDocument/2006/relationships/image" Target="media/image42.wmf"/><Relationship Id="rId121" Type="http://schemas.openxmlformats.org/officeDocument/2006/relationships/oleObject" Target="embeddings/oleObject63.bin"/><Relationship Id="rId142" Type="http://schemas.openxmlformats.org/officeDocument/2006/relationships/image" Target="media/image62.wmf"/><Relationship Id="rId163" Type="http://schemas.openxmlformats.org/officeDocument/2006/relationships/oleObject" Target="embeddings/oleObject85.bin"/><Relationship Id="rId184" Type="http://schemas.openxmlformats.org/officeDocument/2006/relationships/image" Target="media/image82.wmf"/><Relationship Id="rId189" Type="http://schemas.openxmlformats.org/officeDocument/2006/relationships/image" Target="media/image84.wmf"/><Relationship Id="rId219" Type="http://schemas.openxmlformats.org/officeDocument/2006/relationships/oleObject" Target="embeddings/oleObject115.bin"/><Relationship Id="rId3" Type="http://schemas.openxmlformats.org/officeDocument/2006/relationships/settings" Target="settings.xml"/><Relationship Id="rId214" Type="http://schemas.openxmlformats.org/officeDocument/2006/relationships/image" Target="media/image96.wmf"/><Relationship Id="rId230" Type="http://schemas.openxmlformats.org/officeDocument/2006/relationships/fontTable" Target="fontTable.xml"/><Relationship Id="rId25" Type="http://schemas.openxmlformats.org/officeDocument/2006/relationships/oleObject" Target="embeddings/oleObject11.bin"/><Relationship Id="rId46" Type="http://schemas.openxmlformats.org/officeDocument/2006/relationships/oleObject" Target="embeddings/oleObject22.bin"/><Relationship Id="rId67" Type="http://schemas.openxmlformats.org/officeDocument/2006/relationships/oleObject" Target="embeddings/oleObject34.bin"/><Relationship Id="rId116" Type="http://schemas.openxmlformats.org/officeDocument/2006/relationships/image" Target="media/image50.wmf"/><Relationship Id="rId137" Type="http://schemas.openxmlformats.org/officeDocument/2006/relationships/image" Target="media/image60.wmf"/><Relationship Id="rId158" Type="http://schemas.openxmlformats.org/officeDocument/2006/relationships/oleObject" Target="embeddings/oleObject82.bin"/><Relationship Id="rId20" Type="http://schemas.openxmlformats.org/officeDocument/2006/relationships/oleObject" Target="embeddings/oleObject7.bin"/><Relationship Id="rId41" Type="http://schemas.openxmlformats.org/officeDocument/2006/relationships/oleObject" Target="embeddings/oleObject20.bin"/><Relationship Id="rId62" Type="http://schemas.openxmlformats.org/officeDocument/2006/relationships/image" Target="media/image26.wmf"/><Relationship Id="rId83" Type="http://schemas.openxmlformats.org/officeDocument/2006/relationships/oleObject" Target="embeddings/oleObject43.bin"/><Relationship Id="rId88" Type="http://schemas.openxmlformats.org/officeDocument/2006/relationships/image" Target="media/image37.wmf"/><Relationship Id="rId111" Type="http://schemas.openxmlformats.org/officeDocument/2006/relationships/image" Target="media/image48.wmf"/><Relationship Id="rId132" Type="http://schemas.openxmlformats.org/officeDocument/2006/relationships/oleObject" Target="embeddings/oleObject69.bin"/><Relationship Id="rId153" Type="http://schemas.openxmlformats.org/officeDocument/2006/relationships/oleObject" Target="embeddings/oleObject80.bin"/><Relationship Id="rId174" Type="http://schemas.openxmlformats.org/officeDocument/2006/relationships/image" Target="media/image78.wmf"/><Relationship Id="rId179" Type="http://schemas.openxmlformats.org/officeDocument/2006/relationships/oleObject" Target="embeddings/oleObject93.bin"/><Relationship Id="rId195" Type="http://schemas.openxmlformats.org/officeDocument/2006/relationships/oleObject" Target="embeddings/oleObject103.bin"/><Relationship Id="rId209" Type="http://schemas.openxmlformats.org/officeDocument/2006/relationships/oleObject" Target="embeddings/oleObject110.bin"/><Relationship Id="rId190" Type="http://schemas.openxmlformats.org/officeDocument/2006/relationships/oleObject" Target="embeddings/oleObject100.bin"/><Relationship Id="rId204" Type="http://schemas.openxmlformats.org/officeDocument/2006/relationships/image" Target="media/image91.wmf"/><Relationship Id="rId220" Type="http://schemas.openxmlformats.org/officeDocument/2006/relationships/image" Target="media/image99.wmf"/><Relationship Id="rId225" Type="http://schemas.openxmlformats.org/officeDocument/2006/relationships/header" Target="header1.xml"/><Relationship Id="rId15" Type="http://schemas.openxmlformats.org/officeDocument/2006/relationships/image" Target="media/image5.wmf"/><Relationship Id="rId36" Type="http://schemas.openxmlformats.org/officeDocument/2006/relationships/image" Target="media/image13.wmf"/><Relationship Id="rId57" Type="http://schemas.openxmlformats.org/officeDocument/2006/relationships/image" Target="media/image23.png"/><Relationship Id="rId106" Type="http://schemas.openxmlformats.org/officeDocument/2006/relationships/oleObject" Target="embeddings/oleObject55.bin"/><Relationship Id="rId127" Type="http://schemas.openxmlformats.org/officeDocument/2006/relationships/image" Target="media/image55.wmf"/><Relationship Id="rId10" Type="http://schemas.openxmlformats.org/officeDocument/2006/relationships/oleObject" Target="embeddings/oleObject2.bin"/><Relationship Id="rId31" Type="http://schemas.openxmlformats.org/officeDocument/2006/relationships/oleObject" Target="embeddings/oleObject15.bin"/><Relationship Id="rId52" Type="http://schemas.openxmlformats.org/officeDocument/2006/relationships/oleObject" Target="embeddings/oleObject26.bin"/><Relationship Id="rId73" Type="http://schemas.openxmlformats.org/officeDocument/2006/relationships/oleObject" Target="embeddings/oleObject38.bin"/><Relationship Id="rId78" Type="http://schemas.openxmlformats.org/officeDocument/2006/relationships/image" Target="media/image32.wmf"/><Relationship Id="rId94" Type="http://schemas.openxmlformats.org/officeDocument/2006/relationships/image" Target="media/image40.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3.wmf"/><Relationship Id="rId143" Type="http://schemas.openxmlformats.org/officeDocument/2006/relationships/oleObject" Target="embeddings/oleObject75.bin"/><Relationship Id="rId148" Type="http://schemas.openxmlformats.org/officeDocument/2006/relationships/image" Target="media/image65.wmf"/><Relationship Id="rId164" Type="http://schemas.openxmlformats.org/officeDocument/2006/relationships/image" Target="media/image73.wmf"/><Relationship Id="rId169" Type="http://schemas.openxmlformats.org/officeDocument/2006/relationships/oleObject" Target="embeddings/oleObject88.bin"/><Relationship Id="rId185" Type="http://schemas.openxmlformats.org/officeDocument/2006/relationships/oleObject" Target="embeddings/oleObject97.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1.wmf"/><Relationship Id="rId210" Type="http://schemas.openxmlformats.org/officeDocument/2006/relationships/image" Target="media/image94.wmf"/><Relationship Id="rId215" Type="http://schemas.openxmlformats.org/officeDocument/2006/relationships/oleObject" Target="embeddings/oleObject113.bin"/><Relationship Id="rId26" Type="http://schemas.openxmlformats.org/officeDocument/2006/relationships/oleObject" Target="embeddings/oleObject12.bin"/><Relationship Id="rId231" Type="http://schemas.openxmlformats.org/officeDocument/2006/relationships/theme" Target="theme/theme1.xml"/><Relationship Id="rId47" Type="http://schemas.openxmlformats.org/officeDocument/2006/relationships/image" Target="media/image19.wmf"/><Relationship Id="rId68" Type="http://schemas.openxmlformats.org/officeDocument/2006/relationships/oleObject" Target="embeddings/oleObject35.bin"/><Relationship Id="rId89" Type="http://schemas.openxmlformats.org/officeDocument/2006/relationships/oleObject" Target="embeddings/oleObject46.bin"/><Relationship Id="rId112" Type="http://schemas.openxmlformats.org/officeDocument/2006/relationships/oleObject" Target="embeddings/oleObject58.bin"/><Relationship Id="rId133" Type="http://schemas.openxmlformats.org/officeDocument/2006/relationships/image" Target="media/image58.wmf"/><Relationship Id="rId154" Type="http://schemas.openxmlformats.org/officeDocument/2006/relationships/image" Target="media/image68.wmf"/><Relationship Id="rId175" Type="http://schemas.openxmlformats.org/officeDocument/2006/relationships/oleObject" Target="embeddings/oleObject91.bin"/><Relationship Id="rId196" Type="http://schemas.openxmlformats.org/officeDocument/2006/relationships/image" Target="media/image87.wmf"/><Relationship Id="rId200" Type="http://schemas.openxmlformats.org/officeDocument/2006/relationships/image" Target="media/image89.wmf"/><Relationship Id="rId16" Type="http://schemas.openxmlformats.org/officeDocument/2006/relationships/oleObject" Target="embeddings/oleObject5.bin"/><Relationship Id="rId221" Type="http://schemas.openxmlformats.org/officeDocument/2006/relationships/oleObject" Target="embeddings/oleObject116.bin"/><Relationship Id="rId37" Type="http://schemas.openxmlformats.org/officeDocument/2006/relationships/oleObject" Target="embeddings/oleObject18.bin"/><Relationship Id="rId58" Type="http://schemas.openxmlformats.org/officeDocument/2006/relationships/image" Target="media/image24.wmf"/><Relationship Id="rId79" Type="http://schemas.openxmlformats.org/officeDocument/2006/relationships/oleObject" Target="embeddings/oleObject41.bin"/><Relationship Id="rId102" Type="http://schemas.openxmlformats.org/officeDocument/2006/relationships/image" Target="media/image44.wmf"/><Relationship Id="rId123" Type="http://schemas.openxmlformats.org/officeDocument/2006/relationships/oleObject" Target="embeddings/oleObject64.bin"/><Relationship Id="rId144" Type="http://schemas.openxmlformats.org/officeDocument/2006/relationships/image" Target="media/image63.wmf"/><Relationship Id="rId90" Type="http://schemas.openxmlformats.org/officeDocument/2006/relationships/image" Target="media/image38.wmf"/><Relationship Id="rId165" Type="http://schemas.openxmlformats.org/officeDocument/2006/relationships/oleObject" Target="embeddings/oleObject86.bin"/><Relationship Id="rId186" Type="http://schemas.openxmlformats.org/officeDocument/2006/relationships/image" Target="media/image83.wmf"/><Relationship Id="rId211" Type="http://schemas.openxmlformats.org/officeDocument/2006/relationships/oleObject" Target="embeddings/oleObject11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20</Pages>
  <Words>4035</Words>
  <Characters>23005</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Задание 1</vt:lpstr>
    </vt:vector>
  </TitlesOfParts>
  <Company>home</Company>
  <LinksUpToDate>false</LinksUpToDate>
  <CharactersWithSpaces>26987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Задание 1</dc:title>
  <dc:creator>Mishulina Olga</dc:creator>
  <cp:lastModifiedBy>OAM</cp:lastModifiedBy>
  <cp:revision>9</cp:revision>
  <cp:lastPrinted>2000-07-03T10:27:00Z</cp:lastPrinted>
  <dcterms:created xsi:type="dcterms:W3CDTF">2016-04-27T15:32:00Z</dcterms:created>
  <dcterms:modified xsi:type="dcterms:W3CDTF">2016-04-27T17:07:00Z</dcterms:modified>
</cp:coreProperties>
</file>