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2563EB"/>
          <w:sz w:val="22"/>
        </w:rPr>
        <w:t>RETROD POINT OF SALE (POS)</w:t>
      </w:r>
    </w:p>
    <w:p>
      <w:pPr>
        <w:spacing w:before="40" w:after="160"/>
      </w:pPr>
      <w:r>
        <w:rPr>
          <w:b/>
          <w:color w:val="0F172A"/>
          <w:sz w:val="44"/>
        </w:rPr>
        <w:t>System Overview, Architecture &amp; UI Development Guide</w:t>
      </w:r>
    </w:p>
    <w:p>
      <w:pPr>
        <w:spacing w:after="320"/>
      </w:pPr>
      <w:r>
        <w:rPr>
          <w:color w:val="64748B"/>
          <w:sz w:val="19"/>
        </w:rPr>
        <w:t>Scope: Retrod POS SPA | Platform: React 19 + TypeScript + Vite + TanStack | Date: August 2026</w:t>
      </w:r>
    </w:p>
    <w:p>
      <w:pPr>
        <w:spacing w:after="28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b/>
          <w:color w:val="0F172A"/>
          <w:sz w:val="30"/>
        </w:rPr>
        <w:t>1. Executive Summary &amp; Purpose</w:t>
      </w:r>
    </w:p>
    <w:p>
      <w:r>
        <w:t>Retrod POS is a specialized Single Page Application (SPA) engineered specifically for food &amp; beverage and restaurant retail operations. It provides end-to-end operational visibility: from table order punching and kitchen ticket execution (KOT) to multi-channel billing, leakage detection, inventory deduction, and financial settlement.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2563EB"/>
                <w:sz w:val="20"/>
              </w:rPr>
              <w:t xml:space="preserve">[STRICT BOUNDARY] </w:t>
            </w:r>
            <w:r>
              <w:rPr>
                <w:color w:val="0F172A"/>
                <w:sz w:val="20"/>
              </w:rPr>
              <w:t>Product Scope: This codebase is dedicated exclusively to Retrod POS. Authenticated routes reside under /pos, and login lands on the Live Dashboard. Hotel PMS/Retrod One modules are strictly out of scope.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2. Workspace Directory Structure &amp; Anatomy</w:t>
      </w:r>
    </w:p>
    <w:p>
      <w:r>
        <w:t>The project follows a modular, layer-separated structure designed for high maintainability, reuse of headless UI primitives, and clear data separation: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Folder / File Path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 &amp; Description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Files / Artifacts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src/app/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Application orchestration &amp; navigation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pos-nav-config.ts, layouts/, theme/theme.ts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src/routes/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Thin file-based routes (TanStack Router)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__root.tsx, pos.tsx, pos.orders.tsx, pos.kot.tsx...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src/components/layout/pos/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Authenticated POS Layout Shell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PosShell.tsx, PosSidebar.tsx, PosTopBar.tsx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src/components/shared/pos/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High-level POS feature managers &amp; panels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PosDashboardManager, PosOrdersListManager, PosStatTile...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src/components/ui/ &amp; ui-kit/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Design system controls &amp; Radix primitives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Primitives.tsx, button, dialog, table, badges, charts...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src/components/form/ &amp; forms/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Form input controls &amp; entity schemas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Form fields, entity-specific modal form layouts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src/services/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Backend API integration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httpClient.ts, baseService.ts, domain API services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src/hooks/ &amp; hooks/queries/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Custom state &amp; TanStack Query hooks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useAuth.ts, query caching, mutation triggers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src/lib/auth/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Authentication logic &amp; RBAC permissions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rbac.ts, permission evaluator, token helpers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src/styles/ &amp; styles.css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Tailwind CSS styling &amp; Design tokens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Design variables, color themes, print CSS rules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docs/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System specs and architectural blueprints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POS_SRS.md, architecture.md, rbac-baseline.md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3. Work &amp; Capabilities Performed by the System</w:t>
      </w:r>
    </w:p>
    <w:p>
      <w:r>
        <w:t>The POS system is mapped into 9 primary functional modules based on the Software Requirements Specification (SRS):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SRS ID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 / Screen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88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Functional Scope &amp; Capabilities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1.0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Dashboard (Home)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Live sales stats (Cash, Card, Online, Due), sales graphs, leakage indicators (KOT vs Bill leakage), order type breakdown, cash drawer float.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2.1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Live Orders Board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/pos/orders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Real-time visual order queue with live status transitions (Pending -&gt; In Kitchen -&gt; Ready -&gt; Served -&gt; Paid).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2.2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All Orders History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/pos/orders/all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Comprehensive audit history, date-range filters, cashier filters, order modification trail.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2.3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Online Aggregators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/pos/orders/online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Real-time feed integration for Swiggy, Zomato, and Direct Web delivery orders.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2.4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Kitchen Order Tickets (KOT)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/pos/kot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Kitchen display system (KDS) &amp; station printing, preparation timers, item-ready toggles.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2.5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Due Settlement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/pos/settlement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Reconciliation of unpaid bills, room ledger postings, corporate credit, partial payments.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3.0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Menu Management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/pos/menu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Catalog categories, items, price variations, modifier add-ons, photos, and 86/out-of-stock switches.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4.0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Inventory Hub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/pos/inventory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Raw material stock, recipe consumption link, low-stock warnings, purchase order receipts.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5.0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Marketing Automation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/pos/marketing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Promotional campaigns, SMS/WhatsApp broadcast triggers, customer discount rules.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6.0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Reports &amp; Analytics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/pos/reports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Day-end Z-Report, shift closing, tax breakdowns (GST/VAT), category-wise sales, item profitability.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7.0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Management &amp; Settings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/pos/management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Store metadata, printer device routing (Kitchen/Cashier), tax slabs, staff RBAC permissions.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8.0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CRM &amp; Loyalty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/pos/crm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Customer profiles, visit frequency, spend tiers, loyalty points ledger, credit limits.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§ 9.0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Aggregator Center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/pos/aggregators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Store live status switch, menu syncing to external delivery partners, rider tracking.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4. Target User Personas &amp; Role-Based Access (RBAC)</w:t>
      </w:r>
    </w:p>
    <w:p>
      <w:r>
        <w:t>Retrod POS implements static, fine-grained Role-Based Access Control to govern operational visibility and financial 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User Persona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Permitted Actions &amp; Key Focus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Restricted Surfaces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Owner / 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Business Owner / Franchise Operator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Full unrestricted access: financial leakage audits, pricing rules, tax settings, staff management, Z-reports.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None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Store Manager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Shift Supervisor / Restaurant General Manager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Shift opening/closing, cash drawer top-up/withdrawal, bill cancellations, discount overrides, inventory stock.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Sensitive system settings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Cashier / Biller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Front-desk Billing Operator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Fast bill punching, payment collection (Cash/Card/UPI), splitting bills, printing customer receipts, due settlement.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Reports, settings, margin views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Captain / Waiter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Table Service Staff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Table seating layout, taking customer orders, sending KOT to kitchen, adding extra items to open tables.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Billing settlement, financial panels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Chef / Kitchen Staff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Kitchen Head &amp; Station Cooks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Viewing real-time KOT display, prep timers, marking station items ready, 86-ing depleted items.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Financials, customer CRM, billing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Accountant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Finance &amp; Compliance Officer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Sales tax reports, cash drawer reconciliation, expense audit, vendor invoices, due settlements.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Operational kitchen tools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5. Technology Stack &amp; Technical Techniques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Technical Layer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Selection</w:t>
            </w:r>
          </w:p>
        </w:tc>
        <w:tc>
          <w:tcPr>
            <w:tcW w:type="dxa" w:w="460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&amp; Architectural Technique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Core Framework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React 19 &amp; TypeScript 5.8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Modern function components, Strict Mode, static type safety across DTOs and UI state.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Build Tooling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Vite 7 (@tailwindcss/vite)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Instant HMR (Hot Module Replacement), fast production ESM rollup packaging.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Routing Engine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@tanstack/react-router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Fully type-safe file-based routing; route guards at root level with seamless authentication gating.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Server Cache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@tanstack/react-query v5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Stale-while-revalidate caching, automated background polling for live orders and KOTs.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Styling &amp; Tokens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Tailwind CSS v4 + Radix UI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Accessible headless UI controls paired with curated CSS variable design tokens and dark/light mode.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HTTP Integration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Axios (utils/httpClient.ts)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Single centralized client with Bearer auth interceptors, timeout handling, and unified error mapping.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Forms &amp; Validation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react-hook-form + zod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Declarative high-performance form state with schema-driven runtime validation.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Visual Analytics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Recharts + Lucide React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9"/>
              </w:rPr>
              <w:t>Responsive SVG charts (Sales/Leakage trends) and standardized modern iconography.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6. Architectural Patterns &amp; Data Flow</w:t>
      </w:r>
    </w:p>
    <w:p>
      <w:r>
        <w:t>The project enforces a strict, layered Manager-Panel Pattern to maintain clean boundaries between UI presentation, state, and HTTP networking:</w:t>
      </w:r>
    </w:p>
    <w:p>
      <w:r>
        <w:t>1. Thin Route Layer: Routes in src/routes/pos.*.tsx contain only page meta, layout route gating, and render a high-level Manager component.</w:t>
        <w:br/>
        <w:t>2. Manager Layer: Components named *Manager.tsx (e.g. PosDashboardManager) coordinate state, responsive layout grids, and feature dialogs.</w:t>
        <w:br/>
        <w:t>3. Panel Layer: Specialized presentation blocks (e.g. PosSalesStatsPanel, PosLeakagePanel, PosStatTile) encapsulate domain cards.</w:t>
        <w:br/>
        <w:t>4. UI Primitives: Components in components/ui/ (Button, Dialog, Table, Badge, Dropdown) remain strictly domain-agnostic and reusable.</w:t>
        <w:br/>
        <w:t>5. Data Hooks &amp; Services: All network requests flow through TanStack Query hooks -&gt; Services (services/*Service.ts) -&gt; HttpClient (utils/httpClient.ts).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SYSTEM ARCHITECTURE &amp; DATA FLOW PIPELINE</w:t>
              <w:br/>
            </w:r>
            <w:r>
              <w:rPr>
                <w:rFonts w:ascii="Consolas" w:hAnsi="Consolas"/>
                <w:color w:val="0F172A"/>
                <w:sz w:val="17"/>
              </w:rPr>
              <w:t>[ Browser / URL ]</w:t>
              <w:br/>
              <w:t xml:space="preserve">        │</w:t>
              <w:br/>
              <w:t xml:space="preserve">        ▼</w:t>
              <w:br/>
              <w:t>[ Thin Route: src/routes/pos.&lt;module&gt;.tsx ]</w:t>
              <w:br/>
              <w:t xml:space="preserve">        │</w:t>
              <w:br/>
              <w:t xml:space="preserve">        ▼</w:t>
              <w:br/>
              <w:t>[ PosShell Layout (PosSidebar + PosTopBar) ]</w:t>
              <w:br/>
              <w:t xml:space="preserve">        │</w:t>
              <w:br/>
              <w:t xml:space="preserve">        ▼</w:t>
              <w:br/>
              <w:t>[ Feature Manager: src/components/shared/pos/*Manager.tsx ]</w:t>
              <w:br/>
              <w:t xml:space="preserve">        ├───► [ Panels: PosPanel, PosStatTile, PosSalesGraph... ]</w:t>
              <w:br/>
              <w:t xml:space="preserve">        ├───► [ Primitives: components/ui/* (Button, Table, Dialog) ]</w:t>
              <w:br/>
              <w:t xml:space="preserve">        └───► [ Query Hooks: src/hooks/queries/* ]</w:t>
              <w:br/>
              <w:t xml:space="preserve">                    │</w:t>
              <w:br/>
              <w:t xml:space="preserve">                    ▼</w:t>
              <w:br/>
              <w:t xml:space="preserve">              [ Service Layer: src/services/*Service.ts ]</w:t>
              <w:br/>
              <w:t xml:space="preserve">                    │</w:t>
              <w:br/>
              <w:t xml:space="preserve">                    ▼</w:t>
              <w:br/>
              <w:t xml:space="preserve">              [ Centralized HTTP: src/utils/httpClient.ts (Axios) ]</w:t>
              <w:br/>
              <w:t xml:space="preserve">                    │</w:t>
              <w:br/>
              <w:t xml:space="preserve">                    ▼</w:t>
              <w:br/>
              <w:t xml:space="preserve">              [ Retrod POS REST API Backend ]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7. How to Manage &amp; Develop UI Screens (Step-by-Step)</w:t>
      </w:r>
    </w:p>
    <w:p>
      <w:r>
        <w:t>To add or extend any POS feature screen, developers must follow this strict 6-step checklist:</w:t>
      </w:r>
    </w:p>
    <w:p>
      <w:pPr>
        <w:spacing w:after="80"/>
        <w:ind w:left="288"/>
      </w:pPr>
      <w:r>
        <w:rPr>
          <w:b/>
          <w:color w:val="2563EB"/>
        </w:rPr>
        <w:t xml:space="preserve">• Step 1: Register Route Navigation: </w:t>
      </w:r>
      <w:r>
        <w:t>Add the route metadata, label, and Lucide icon in src/app/navigation/pos-nav-config.ts inside POS_NAV_ITEMS.</w:t>
      </w:r>
    </w:p>
    <w:p>
      <w:pPr>
        <w:spacing w:after="80"/>
        <w:ind w:left="288"/>
      </w:pPr>
      <w:r>
        <w:rPr>
          <w:b/>
          <w:color w:val="2563EB"/>
        </w:rPr>
        <w:t xml:space="preserve">• Step 2: Create Thin Route: </w:t>
      </w:r>
      <w:r>
        <w:t>Create src/routes/pos.&lt;feature&gt;.tsx. Export Route = createFileRoute('/pos/&lt;feature&gt;') and mount the corresponding Manager component.</w:t>
      </w:r>
    </w:p>
    <w:p>
      <w:pPr>
        <w:spacing w:after="80"/>
        <w:ind w:left="288"/>
      </w:pPr>
      <w:r>
        <w:rPr>
          <w:b/>
          <w:color w:val="2563EB"/>
        </w:rPr>
        <w:t xml:space="preserve">• Step 3: Define Types &amp; Services: </w:t>
      </w:r>
      <w:r>
        <w:t>Create DTO interfaces in src/types/&lt;domain&gt;Api.ts and API methods in src/services/&lt;domain&gt;Service.ts using httpClient.</w:t>
      </w:r>
    </w:p>
    <w:p>
      <w:pPr>
        <w:spacing w:after="80"/>
        <w:ind w:left="288"/>
      </w:pPr>
      <w:r>
        <w:rPr>
          <w:b/>
          <w:color w:val="2563EB"/>
        </w:rPr>
        <w:t xml:space="preserve">• Step 4: Create Query Hook: </w:t>
      </w:r>
      <w:r>
        <w:t>Wrap service calls with useQuery or useMutation in src/hooks/queries/use&lt;Domain&gt;.ts for automatic caching and invalidation.</w:t>
      </w:r>
    </w:p>
    <w:p>
      <w:pPr>
        <w:spacing w:after="80"/>
        <w:ind w:left="288"/>
      </w:pPr>
      <w:r>
        <w:rPr>
          <w:b/>
          <w:color w:val="2563EB"/>
        </w:rPr>
        <w:t xml:space="preserve">• Step 5: Build Manager Component: </w:t>
      </w:r>
      <w:r>
        <w:t>Create src/components/shared/pos/&lt;Feature&gt;Manager.tsx. Compose layout using PosPanel, PosStatTile, and primitives.</w:t>
      </w:r>
    </w:p>
    <w:p>
      <w:pPr>
        <w:spacing w:after="80"/>
        <w:ind w:left="288"/>
      </w:pPr>
      <w:r>
        <w:rPr>
          <w:b/>
          <w:color w:val="2563EB"/>
        </w:rPr>
        <w:t xml:space="preserve">• Step 6: Update Documentation: </w:t>
      </w:r>
      <w:r>
        <w:t>Update docs/POS_SRS.md if introducing new sub-modules or expanding section capabilities.</w:t>
      </w:r>
    </w:p>
    <w:p>
      <w:pPr>
        <w:keepNext/>
        <w:spacing w:before="240" w:after="80"/>
      </w:pPr>
      <w:r>
        <w:rPr>
          <w:b/>
          <w:color w:val="2563EB"/>
          <w:sz w:val="25"/>
        </w:rPr>
        <w:t>Golden Rules for Developers</w:t>
      </w:r>
    </w:p>
    <w:p>
      <w:pPr>
        <w:spacing w:after="60"/>
        <w:ind w:left="288"/>
      </w:pPr>
      <w:r>
        <w:rPr>
          <w:b/>
          <w:color w:val="10B981"/>
        </w:rPr>
        <w:t xml:space="preserve">✓ </w:t>
      </w:r>
      <w:r>
        <w:t>No Direct Axios in Components: Never import httpClient or axios inside JSX components. Always use services through query hooks.</w:t>
      </w:r>
    </w:p>
    <w:p>
      <w:pPr>
        <w:spacing w:after="60"/>
        <w:ind w:left="288"/>
      </w:pPr>
      <w:r>
        <w:rPr>
          <w:b/>
          <w:color w:val="10B981"/>
        </w:rPr>
        <w:t xml:space="preserve">✓ </w:t>
      </w:r>
      <w:r>
        <w:t>Thin Routes Only: Keep route files minimal. No heavy JSX layouts or local state inside src/routes/.</w:t>
      </w:r>
    </w:p>
    <w:p>
      <w:pPr>
        <w:spacing w:after="60"/>
        <w:ind w:left="288"/>
      </w:pPr>
      <w:r>
        <w:rPr>
          <w:b/>
          <w:color w:val="10B981"/>
        </w:rPr>
        <w:t xml:space="preserve">✓ </w:t>
      </w:r>
      <w:r>
        <w:t>Reuse Design Primitives: Always reuse components/ui/* (buttons, modals, badges, tables) before writing custom ad-hoc CSS.</w:t>
      </w:r>
    </w:p>
    <w:p>
      <w:pPr>
        <w:spacing w:after="60"/>
        <w:ind w:left="288"/>
      </w:pPr>
      <w:r>
        <w:rPr>
          <w:b/>
          <w:color w:val="10B981"/>
        </w:rPr>
        <w:t xml:space="preserve">✓ </w:t>
      </w:r>
      <w:r>
        <w:t>Preserve Scope: Retrod POS only. Do not reintroduce PMS/hotel legacy modules.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