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80" w:before="0"/>
        <w:jc w:val="center"/>
      </w:pPr>
      <w:r>
        <w:rPr>
          <w:rFonts w:ascii="Arial" w:cs="Arial" w:eastAsia="Arial" w:hAnsi="Arial"/>
          <w:b/>
          <w:bCs/>
          <w:color w:val="1F3864"/>
          <w:sz w:val="56"/>
          <w:szCs w:val="56"/>
        </w:rPr>
        <w:t xml:space="preserve">AmazenLens</w:t>
      </w:r>
    </w:p>
    <w:p>
      <w:pPr>
        <w:spacing w:after="40" w:before="0"/>
        <w:jc w:val="center"/>
      </w:pPr>
      <w:r>
        <w:rPr>
          <w:rFonts w:ascii="Arial" w:cs="Arial" w:eastAsia="Arial" w:hAnsi="Arial"/>
          <w:color w:val="1D9E75"/>
          <w:sz w:val="30"/>
          <w:szCs w:val="30"/>
        </w:rPr>
        <w:t xml:space="preserve">Teknik Mimari, Açık Kaynak Bileşenler</w:t>
      </w:r>
    </w:p>
    <w:p>
      <w:pPr>
        <w:spacing w:after="160" w:before="0"/>
        <w:jc w:val="center"/>
      </w:pPr>
      <w:r>
        <w:rPr>
          <w:rFonts w:ascii="Arial" w:cs="Arial" w:eastAsia="Arial" w:hAnsi="Arial"/>
          <w:color w:val="1D9E75"/>
          <w:sz w:val="30"/>
          <w:szCs w:val="30"/>
        </w:rPr>
        <w:t xml:space="preserve">ve Veritabanı Dokümantasyonu</w:t>
      </w:r>
    </w:p>
    <w:p>
      <w:pPr>
        <w:pBdr>
          <w:bottom w:val="single" w:color="1D9E75" w:sz="6"/>
        </w:pBdr>
        <w:spacing w:after="200" w:before="0"/>
        <w:jc w:val="center"/>
      </w:pPr>
    </w:p>
    <w:p>
      <w:pPr>
        <w:spacing w:after="40" w:before="120"/>
        <w:jc w:val="center"/>
      </w:pPr>
      <w:r>
        <w:rPr>
          <w:rFonts w:ascii="Arial" w:cs="Arial" w:eastAsia="Arial" w:hAnsi="Arial"/>
          <w:color w:val="888888"/>
          <w:sz w:val="19"/>
          <w:szCs w:val="19"/>
        </w:rPr>
        <w:t xml:space="preserve">Sürüm 1.0  ·  Mart 2026  ·  Solo Kurucu: Gökhan Ustaosmanoğlu</w:t>
      </w:r>
    </w:p>
    <w:p>
      <w:pPr>
        <w:spacing w:after="0" w:before="0"/>
        <w:jc w:val="center"/>
      </w:pPr>
      <w:r>
        <w:rPr>
          <w:rFonts w:ascii="Arial" w:cs="Arial" w:eastAsia="Arial" w:hAnsi="Arial"/>
          <w:color w:val="AAAAAA"/>
          <w:sz w:val="18"/>
          <w:szCs w:val="18"/>
        </w:rPr>
        <w:t xml:space="preserve">TÜBİTAK BiGG 1512 Grant Başvurusu Destekleyici Teknik Belge</w:t>
      </w:r>
    </w:p>
    <w:p>
      <w:r>
        <w:br w:type="page"/>
      </w:r>
    </w:p>
    <w:p>
      <w:pPr>
        <w:pStyle w:val="Heading1"/>
        <w:pBdr>
          <w:bottom w:val="single" w:color="1D9E75" w:sz="8"/>
        </w:pBdr>
        <w:spacing w:after="180" w:before="400"/>
      </w:pPr>
      <w:r>
        <w:rPr>
          <w:rFonts w:ascii="Arial" w:cs="Arial" w:eastAsia="Arial" w:hAnsi="Arial"/>
          <w:b/>
          <w:bCs/>
          <w:color w:val="1F3864"/>
          <w:sz w:val="32"/>
          <w:szCs w:val="32"/>
        </w:rPr>
        <w:t xml:space="preserve">Yönetici Özeti</w:t>
      </w:r>
    </w:p>
    <w:p>
      <w:pPr>
        <w:spacing w:after="80" w:before="60"/>
        <w:jc w:val="both"/>
      </w:pPr>
      <w:r>
        <w:rPr>
          <w:rFonts w:ascii="Arial" w:cs="Arial" w:eastAsia="Arial" w:hAnsi="Arial"/>
          <w:color w:val="111827"/>
          <w:sz w:val="21"/>
          <w:szCs w:val="21"/>
        </w:rPr>
        <w:t xml:space="preserve">AmazenLens, Amazon satıcıları için yapay zeka destekli pazar araştırması ve niş analizi yapan global bir SaaS platformudur. Platform tamamen açık kaynak ve ücretsiz bileşenler üzerine inşa edilmiş, üç farklı bulut sağlayıcısı üzerinde dağıtık bir mimariyle çalışmaktadır.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Boyut</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Değer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Mimari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Üç katmanlı: Frontend SPA + Backend API + Managed DB</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Backend Dili</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Python 3.11.9 + FastAPI (ASGI)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Frontend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 18 + Vite 5 + CSS Modules</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Veritabanı</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PostgreSQL 15 (Supabase managed)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Auth</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 Auth (JWT tabanlı)</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Ödeme</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Checkout + Webhooks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Hosting</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 (FE) + Railway (BE) + Supabase (DB)</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AI Katmanı</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Claude + Gemini + HuggingFace + DeepSeek (çok modelli)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Dil Desteği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TR / EN / DE / FR (Faz 1)</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Lisans Modeli</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Proprietary SaaS + Public API (RapidAPI)</w:t>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1. Bulut Altyapısı ve Sağlayıcılar</w:t>
      </w:r>
    </w:p>
    <w:p>
      <w:pPr>
        <w:spacing w:after="80" w:before="60"/>
        <w:jc w:val="both"/>
      </w:pPr>
      <w:r>
        <w:rPr>
          <w:rFonts w:ascii="Arial" w:cs="Arial" w:eastAsia="Arial" w:hAnsi="Arial"/>
          <w:color w:val="111827"/>
          <w:sz w:val="21"/>
          <w:szCs w:val="21"/>
        </w:rPr>
        <w:t xml:space="preserve">AmazenLens üç bağımsız bulut sağlayıcısı üzerine dağıtılmıştır. Bu yaklaşım tek sağlayıcıya bağımlılığı ortadan kaldırır, her katmanın kendi alanında en iyi servisi kullanmasını sağlar ve başlangıç maliyetini minimize eder.</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160"/>
            </w:tcMar>
          </w:tcPr>
          <w:p>
            <w:pPr>
              <w:spacing w:after="40" w:before="0"/>
            </w:pPr>
            <w:r>
              <w:rPr>
                <w:rFonts w:ascii="Arial" w:cs="Arial" w:eastAsia="Arial" w:hAnsi="Arial"/>
                <w:b/>
                <w:bCs/>
                <w:color w:val="FFFFFF"/>
                <w:sz w:val="22"/>
                <w:szCs w:val="22"/>
              </w:rPr>
              <w:t xml:space="preserve">☁  Katman 1 — Frontend</w:t>
            </w:r>
          </w:p>
          <w:p>
            <w:pPr>
              <w:spacing w:after="0" w:before="0"/>
            </w:pPr>
            <w:r>
              <w:rPr>
                <w:rFonts w:ascii="Arial" w:cs="Arial" w:eastAsia="Arial" w:hAnsi="Arial"/>
                <w:color w:val="E5E7EB"/>
                <w:sz w:val="19"/>
                <w:szCs w:val="19"/>
              </w:rPr>
              <w:t xml:space="preserve">Vercel  ·  React + Vite SPA  ·  Edge CDN  ·  Otomatik HTTPS</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0D6E54" w:sz="1"/>
              <w:left w:val="single" w:color="0D6E54" w:sz="1"/>
              <w:bottom w:val="single" w:color="0D6E54" w:sz="1"/>
              <w:right w:val="single" w:color="0D6E54" w:sz="1"/>
            </w:tcBorders>
            <w:shd w:fill="0D6E54" w:val="clear"/>
            <w:tcMar>
              <w:top w:type="dxa" w:w="100"/>
              <w:left w:type="dxa" w:w="200"/>
              <w:bottom w:type="dxa" w:w="100"/>
              <w:right w:type="dxa" w:w="160"/>
            </w:tcMar>
          </w:tcPr>
          <w:p>
            <w:pPr>
              <w:spacing w:after="40" w:before="0"/>
            </w:pPr>
            <w:r>
              <w:rPr>
                <w:rFonts w:ascii="Arial" w:cs="Arial" w:eastAsia="Arial" w:hAnsi="Arial"/>
                <w:b/>
                <w:bCs/>
                <w:color w:val="FFFFFF"/>
                <w:sz w:val="22"/>
                <w:szCs w:val="22"/>
              </w:rPr>
              <w:t xml:space="preserve">⚙  Katman 2 — Backend API</w:t>
            </w:r>
          </w:p>
          <w:p>
            <w:pPr>
              <w:spacing w:after="0" w:before="0"/>
            </w:pPr>
            <w:r>
              <w:rPr>
                <w:rFonts w:ascii="Arial" w:cs="Arial" w:eastAsia="Arial" w:hAnsi="Arial"/>
                <w:color w:val="E5E7EB"/>
                <w:sz w:val="19"/>
                <w:szCs w:val="19"/>
              </w:rPr>
              <w:t xml:space="preserve">Railway  ·  Python 3.11.9 FastAPI  ·  ASGI  ·  Konteyner bazlı</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5B21B6" w:sz="1"/>
              <w:left w:val="single" w:color="5B21B6" w:sz="1"/>
              <w:bottom w:val="single" w:color="5B21B6" w:sz="1"/>
              <w:right w:val="single" w:color="5B21B6" w:sz="1"/>
            </w:tcBorders>
            <w:shd w:fill="5B21B6" w:val="clear"/>
            <w:tcMar>
              <w:top w:type="dxa" w:w="100"/>
              <w:left w:type="dxa" w:w="200"/>
              <w:bottom w:type="dxa" w:w="100"/>
              <w:right w:type="dxa" w:w="160"/>
            </w:tcMar>
          </w:tcPr>
          <w:p>
            <w:pPr>
              <w:spacing w:after="40" w:before="0"/>
            </w:pPr>
            <w:r>
              <w:rPr>
                <w:rFonts w:ascii="Arial" w:cs="Arial" w:eastAsia="Arial" w:hAnsi="Arial"/>
                <w:b/>
                <w:bCs/>
                <w:color w:val="FFFFFF"/>
                <w:sz w:val="22"/>
                <w:szCs w:val="22"/>
              </w:rPr>
              <w:t xml:space="preserve">🗄  Katman 3 — Veri &amp; Auth</w:t>
            </w:r>
          </w:p>
          <w:p>
            <w:pPr>
              <w:spacing w:after="0" w:before="0"/>
            </w:pPr>
            <w:r>
              <w:rPr>
                <w:rFonts w:ascii="Arial" w:cs="Arial" w:eastAsia="Arial" w:hAnsi="Arial"/>
                <w:color w:val="E5E7EB"/>
                <w:sz w:val="19"/>
                <w:szCs w:val="19"/>
              </w:rPr>
              <w:t xml:space="preserve">Supabase  ·  PostgreSQL 15  ·  Row Level Security  ·  Realtime</w:t>
            </w:r>
          </w:p>
        </w:tc>
      </w:tr>
    </w:tbl>
    <w:p>
      <w:pPr>
        <w:spacing w:after="0" w:before="120"/>
      </w:pPr>
    </w:p>
    <w:p>
      <w:pPr>
        <w:pStyle w:val="Heading2"/>
        <w:spacing w:after="120" w:before="280"/>
      </w:pPr>
      <w:r>
        <w:rPr>
          <w:rFonts w:ascii="Arial" w:cs="Arial" w:eastAsia="Arial" w:hAnsi="Arial"/>
          <w:b/>
          <w:bCs/>
          <w:color w:val="1F3864"/>
          <w:sz w:val="25"/>
          <w:szCs w:val="25"/>
        </w:rPr>
        <w:t xml:space="preserve">1.1  Vercel — Frontend Hosting</w:t>
      </w:r>
    </w:p>
    <w:p>
      <w:pPr>
        <w:spacing w:after="80" w:before="60"/>
        <w:jc w:val="both"/>
      </w:pPr>
      <w:r>
        <w:rPr>
          <w:rFonts w:ascii="Arial" w:cs="Arial" w:eastAsia="Arial" w:hAnsi="Arial"/>
          <w:color w:val="111827"/>
          <w:sz w:val="21"/>
          <w:szCs w:val="21"/>
        </w:rPr>
        <w:t xml:space="preserve">React uygulaması Vercel'in edge CDN ağı üzerinde sunulmaktadır. Her GitHub push otomatik olarak yeni bir deploy tetikler.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Özellik</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Detay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Platform</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 (Hobby plan — ücretsiz)</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Build Aracı</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Vite 5 (esbuild tabanlı, çok hızlı)</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CDN</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 Edge Network — 100+ PoP global</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HTTPS</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Otomatik — Let's Encrypt sertifikası</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Deploy Tetikleyici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GitHub main branch push → otomatik</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Preview</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Her PR için otomatik preview URL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Env Vars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 Dashboard → Environment Variables</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Rewrite Kuralı</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vercel.json → /api/* → Railway backend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Ölçekleme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Otomatik — sıfır konfigürasyon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20"/>
                <w:szCs w:val="20"/>
              </w:rPr>
              <w:t xml:space="preserve">vercel.json Rewrite Kuralı</w:t>
            </w:r>
          </w:p>
          <w:p>
            <w:pPr>
              <w:spacing w:after="40" w:before="0"/>
            </w:pPr>
            <w:r>
              <w:rPr>
                <w:rFonts w:ascii="Arial" w:cs="Arial" w:eastAsia="Arial" w:hAnsi="Arial"/>
                <w:color w:val="111827"/>
                <w:sz w:val="20"/>
                <w:szCs w:val="20"/>
              </w:rPr>
              <w:t xml:space="preserve">{ "rewrites": [{ "source": "/api/(.*)", "destination": "https://amazenlens-production.up.railway.app/api/$1" }] }</w:t>
            </w:r>
          </w:p>
          <w:p>
            <w:pPr>
              <w:spacing w:after="40" w:before="0"/>
            </w:pPr>
            <w:r>
              <w:rPr>
                <w:rFonts w:ascii="Arial" w:cs="Arial" w:eastAsia="Arial" w:hAnsi="Arial"/>
                <w:color w:val="111827"/>
                <w:sz w:val="20"/>
                <w:szCs w:val="20"/>
              </w:rPr>
              <w:t xml:space="preserve">Bu kural sayesinde frontend CORS sorunuyla karşılaşmaz — tüm API istekleri aynı domain'den gider.</w:t>
            </w:r>
          </w:p>
        </w:tc>
      </w:tr>
    </w:tbl>
    <w:p>
      <w:pPr>
        <w:spacing w:after="0" w:before="120"/>
      </w:pPr>
    </w:p>
    <w:p>
      <w:pPr>
        <w:pStyle w:val="Heading2"/>
        <w:spacing w:after="120" w:before="280"/>
      </w:pPr>
      <w:r>
        <w:rPr>
          <w:rFonts w:ascii="Arial" w:cs="Arial" w:eastAsia="Arial" w:hAnsi="Arial"/>
          <w:b/>
          <w:bCs/>
          <w:color w:val="1F3864"/>
          <w:sz w:val="25"/>
          <w:szCs w:val="25"/>
        </w:rPr>
        <w:t xml:space="preserve">1.2  Railway — Backend Hosting</w:t>
      </w:r>
    </w:p>
    <w:p>
      <w:pPr>
        <w:spacing w:after="80" w:before="60"/>
        <w:jc w:val="both"/>
      </w:pPr>
      <w:r>
        <w:rPr>
          <w:rFonts w:ascii="Arial" w:cs="Arial" w:eastAsia="Arial" w:hAnsi="Arial"/>
          <w:color w:val="111827"/>
          <w:sz w:val="21"/>
          <w:szCs w:val="21"/>
        </w:rPr>
        <w:t xml:space="preserve">Python FastAPI uygulaması Railway'in konteyner platformunda çalışmaktadır. Railway, Heroku'nun yerini alan modern bir PaaS çözümüdür.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Özellik</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Detay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Platform</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 (Starter plan — ~$5/ay)</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Runtime</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Python 3.11.9 (konteyner)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Framework</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Uvicorn (ASGI)</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Deploy</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GitHub bağlantısı → otomatik CI/CD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Python Versiyonu</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.python-version dosyasıyla sabitleniyor (3.11.9)</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Canlı URL</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amazenlens-production.up.railway.app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Env Vars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 Dashboard → Variables</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Redis</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 Redis eklentisi (AI cache için)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Ölçekleme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Dikey ölçekleme — plan yükseltmeyle</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Log</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 Dashboard → Logs sekmesi</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1D9E75" w:sz="16"/>
              <w:bottom w:val="single" w:color="E5E7EB" w:sz="1"/>
              <w:right w:val="single" w:color="E5E7EB" w:sz="1"/>
            </w:tcBorders>
            <w:shd w:fill="EBF5F1" w:val="clear"/>
            <w:tcMar>
              <w:top w:type="dxa" w:w="120"/>
              <w:left w:type="dxa" w:w="200"/>
              <w:bottom w:type="dxa" w:w="120"/>
              <w:right w:type="dxa" w:w="160"/>
            </w:tcMar>
          </w:tcPr>
          <w:p>
            <w:pPr>
              <w:spacing w:after="80" w:before="0"/>
            </w:pPr>
            <w:r>
              <w:rPr>
                <w:rFonts w:ascii="Arial" w:cs="Arial" w:eastAsia="Arial" w:hAnsi="Arial"/>
                <w:b/>
                <w:bCs/>
                <w:color w:val="1D9E75"/>
                <w:sz w:val="20"/>
                <w:szCs w:val="20"/>
              </w:rPr>
              <w:t xml:space="preserve">Neden Railway?</w:t>
            </w:r>
          </w:p>
          <w:p>
            <w:pPr>
              <w:spacing w:after="40" w:before="0"/>
            </w:pPr>
            <w:r>
              <w:rPr>
                <w:rFonts w:ascii="Arial" w:cs="Arial" w:eastAsia="Arial" w:hAnsi="Arial"/>
                <w:color w:val="111827"/>
                <w:sz w:val="20"/>
                <w:szCs w:val="20"/>
              </w:rPr>
              <w:t xml:space="preserve">Heroku 2022'de ücretsiz planı kaldırdı — Railway en yakın alternatif.</w:t>
            </w:r>
          </w:p>
          <w:p>
            <w:pPr>
              <w:spacing w:after="40" w:before="0"/>
            </w:pPr>
            <w:r>
              <w:rPr>
                <w:rFonts w:ascii="Arial" w:cs="Arial" w:eastAsia="Arial" w:hAnsi="Arial"/>
                <w:color w:val="111827"/>
                <w:sz w:val="20"/>
                <w:szCs w:val="20"/>
              </w:rPr>
              <w:t xml:space="preserve">Docker gerektirmez — sadece requirements.txt yeterli.</w:t>
            </w:r>
          </w:p>
          <w:p>
            <w:pPr>
              <w:spacing w:after="40" w:before="0"/>
            </w:pPr>
            <w:r>
              <w:rPr>
                <w:rFonts w:ascii="Arial" w:cs="Arial" w:eastAsia="Arial" w:hAnsi="Arial"/>
                <w:color w:val="111827"/>
                <w:sz w:val="20"/>
                <w:szCs w:val="20"/>
              </w:rPr>
              <w:t xml:space="preserve">GitHub push → otomatik deploy — CI/CD kurulumu yok.</w:t>
            </w:r>
          </w:p>
          <w:p>
            <w:pPr>
              <w:spacing w:after="40" w:before="0"/>
            </w:pPr>
            <w:r>
              <w:rPr>
                <w:rFonts w:ascii="Arial" w:cs="Arial" w:eastAsia="Arial" w:hAnsi="Arial"/>
                <w:color w:val="111827"/>
                <w:sz w:val="20"/>
                <w:szCs w:val="20"/>
              </w:rPr>
              <w:t xml:space="preserve">PostgreSQL, Redis, MySQL eklentileri tek tıkla eklenebiliyor.</w:t>
            </w:r>
          </w:p>
          <w:p>
            <w:pPr>
              <w:spacing w:after="40" w:before="0"/>
            </w:pPr>
            <w:r>
              <w:rPr>
                <w:rFonts w:ascii="Arial" w:cs="Arial" w:eastAsia="Arial" w:hAnsi="Arial"/>
                <w:color w:val="111827"/>
                <w:sz w:val="20"/>
                <w:szCs w:val="20"/>
              </w:rPr>
              <w:t xml:space="preserve">Render ve Fly.io'ya göre daha az konfigürasyon gerektirir.</w:t>
            </w:r>
          </w:p>
        </w:tc>
      </w:tr>
    </w:tbl>
    <w:p>
      <w:pPr>
        <w:spacing w:after="0" w:before="120"/>
      </w:pPr>
    </w:p>
    <w:p>
      <w:pPr>
        <w:pStyle w:val="Heading2"/>
        <w:spacing w:after="120" w:before="280"/>
      </w:pPr>
      <w:r>
        <w:rPr>
          <w:rFonts w:ascii="Arial" w:cs="Arial" w:eastAsia="Arial" w:hAnsi="Arial"/>
          <w:b/>
          <w:bCs/>
          <w:color w:val="1F3864"/>
          <w:sz w:val="25"/>
          <w:szCs w:val="25"/>
        </w:rPr>
        <w:t xml:space="preserve">1.3  Supabase — Veritabanı, Auth ve Realtime</w:t>
      </w:r>
    </w:p>
    <w:p>
      <w:pPr>
        <w:spacing w:after="80" w:before="60"/>
        <w:jc w:val="both"/>
      </w:pPr>
      <w:r>
        <w:rPr>
          <w:rFonts w:ascii="Arial" w:cs="Arial" w:eastAsia="Arial" w:hAnsi="Arial"/>
          <w:color w:val="111827"/>
          <w:sz w:val="21"/>
          <w:szCs w:val="21"/>
        </w:rPr>
        <w:t xml:space="preserve">Supabase, açık kaynak bir Firebase alternatifidir. PostgreSQL üzerine kurulu olup Row Level Security, Auth, Storage ve Realtime özelliklerini tek platformda sunar.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Özellik</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Detay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Platform</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 (Free plan — 500MB DB, 50K auth user)</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Veritabanı</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PostgreSQL 15 (managed)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Auth</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 Auth — JWT + Magic Link + OAuth</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RLS</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Row Level Security — kullanıcı bazlı izolasyon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Realtime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WebSocket tabanlı DB değişiklik dinleme</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Storage</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Dosya depolama (Faz 2'de kullanılacak)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Dashboard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supabase.com/dashboard — SQL Editor, Table Editor</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SDK</w:t>
            </w:r>
          </w:p>
        </w:tc>
        <w:tc>
          <w:tcPr>
            <w:tcW w:type="dxa" w:w="5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@supabase/supabase-js (frontend), supabase-py (backend)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Bölge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eu-west-1 (Frankfurt) — Türk kullanıcılara yakın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5B21B6" w:sz="16"/>
              <w:bottom w:val="single" w:color="E5E7EB" w:sz="1"/>
              <w:right w:val="single" w:color="E5E7EB" w:sz="1"/>
            </w:tcBorders>
            <w:shd w:fill="F3EEFF" w:val="clear"/>
            <w:tcMar>
              <w:top w:type="dxa" w:w="120"/>
              <w:left w:type="dxa" w:w="200"/>
              <w:bottom w:type="dxa" w:w="120"/>
              <w:right w:type="dxa" w:w="160"/>
            </w:tcMar>
          </w:tcPr>
          <w:p>
            <w:pPr>
              <w:spacing w:after="80" w:before="0"/>
            </w:pPr>
            <w:r>
              <w:rPr>
                <w:rFonts w:ascii="Arial" w:cs="Arial" w:eastAsia="Arial" w:hAnsi="Arial"/>
                <w:b/>
                <w:bCs/>
                <w:color w:val="5B21B6"/>
                <w:sz w:val="20"/>
                <w:szCs w:val="20"/>
              </w:rPr>
              <w:t xml:space="preserve">Neden Supabase?</w:t>
            </w:r>
          </w:p>
          <w:p>
            <w:pPr>
              <w:spacing w:after="40" w:before="0"/>
            </w:pPr>
            <w:r>
              <w:rPr>
                <w:rFonts w:ascii="Arial" w:cs="Arial" w:eastAsia="Arial" w:hAnsi="Arial"/>
                <w:color w:val="111827"/>
                <w:sz w:val="20"/>
                <w:szCs w:val="20"/>
              </w:rPr>
              <w:t xml:space="preserve">PostgreSQL — SQL bilgisi olan herkes kullanabilir, ORM gerektirmez.</w:t>
            </w:r>
          </w:p>
          <w:p>
            <w:pPr>
              <w:spacing w:after="40" w:before="0"/>
            </w:pPr>
            <w:r>
              <w:rPr>
                <w:rFonts w:ascii="Arial" w:cs="Arial" w:eastAsia="Arial" w:hAnsi="Arial"/>
                <w:color w:val="111827"/>
                <w:sz w:val="20"/>
                <w:szCs w:val="20"/>
              </w:rPr>
              <w:t xml:space="preserve">RLS ile uygulama katmanında değil, veritabanı katmanında güvenlik.</w:t>
            </w:r>
          </w:p>
          <w:p>
            <w:pPr>
              <w:spacing w:after="40" w:before="0"/>
            </w:pPr>
            <w:r>
              <w:rPr>
                <w:rFonts w:ascii="Arial" w:cs="Arial" w:eastAsia="Arial" w:hAnsi="Arial"/>
                <w:color w:val="111827"/>
                <w:sz w:val="20"/>
                <w:szCs w:val="20"/>
              </w:rPr>
              <w:t xml:space="preserve">Auth + DB tek platform — iki ayrı servis yerine bir entegrasyon.</w:t>
            </w:r>
          </w:p>
          <w:p>
            <w:pPr>
              <w:spacing w:after="40" w:before="0"/>
            </w:pPr>
            <w:r>
              <w:rPr>
                <w:rFonts w:ascii="Arial" w:cs="Arial" w:eastAsia="Arial" w:hAnsi="Arial"/>
                <w:color w:val="111827"/>
                <w:sz w:val="20"/>
                <w:szCs w:val="20"/>
              </w:rPr>
              <w:t xml:space="preserve">Ücretsiz plan başlangıç için yeterli, yükseltme kolay.</w:t>
            </w:r>
          </w:p>
          <w:p>
            <w:pPr>
              <w:spacing w:after="40" w:before="0"/>
            </w:pPr>
            <w:r>
              <w:rPr>
                <w:rFonts w:ascii="Arial" w:cs="Arial" w:eastAsia="Arial" w:hAnsi="Arial"/>
                <w:color w:val="111827"/>
                <w:sz w:val="20"/>
                <w:szCs w:val="20"/>
              </w:rPr>
              <w:t xml:space="preserve">Açık kaynak — kendi sunucunuza taşıyabilirsiniz.</w:t>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2. Açık Kaynak Bileşenler</w:t>
      </w:r>
    </w:p>
    <w:p>
      <w:pPr>
        <w:spacing w:after="80" w:before="60"/>
        <w:jc w:val="both"/>
      </w:pPr>
      <w:r>
        <w:rPr>
          <w:rFonts w:ascii="Arial" w:cs="Arial" w:eastAsia="Arial" w:hAnsi="Arial"/>
          <w:color w:val="111827"/>
          <w:sz w:val="21"/>
          <w:szCs w:val="21"/>
        </w:rPr>
        <w:t xml:space="preserve">AmazenLens'in temel altyapısı tamamen açık kaynak yazılımlardan oluşmaktadır. Lisans uyumluluğu açısından tüm bileşenler MIT, Apache 2.0 veya BSD lisansı altındadır.</w:t>
      </w:r>
    </w:p>
    <w:p>
      <w:pPr>
        <w:spacing w:after="0" w:before="80"/>
      </w:pPr>
    </w:p>
    <w:p>
      <w:pPr>
        <w:pStyle w:val="Heading2"/>
        <w:spacing w:after="120" w:before="280"/>
      </w:pPr>
      <w:r>
        <w:rPr>
          <w:rFonts w:ascii="Arial" w:cs="Arial" w:eastAsia="Arial" w:hAnsi="Arial"/>
          <w:b/>
          <w:bCs/>
          <w:color w:val="1F3864"/>
          <w:sz w:val="25"/>
          <w:szCs w:val="25"/>
        </w:rPr>
        <w:t xml:space="preserve">2.1  Backend Açık Kaynak Bileşenleri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1200"/>
        <w:gridCol w:w="1400"/>
        <w:gridCol w:w="44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Paket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Sürüm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Lisans</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Kullanım Amacı</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0.110+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Ana web framework — REST API, OpenAPI otomatik üretimi</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Uvicorn</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0.27+</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ASGI sunucu — FastAPI'nin çalışma ortamı</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Pydantic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Veri doğrulama ve serialization</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python-dotenv</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1.0+</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Ortam değişkenleri yükleme (.env)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httpx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0.27+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Async HTTP istemci — dış API çağrıları</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supabase-py</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 Python SDK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stripe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7.x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ödeme entegrasyonu</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anthropic</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0.21+</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Claude API Python SDK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google-genai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Gemini API Python SDK</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openai</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DeepSeek ve OpenRouter (OpenAI uyumlu)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pytrends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4.x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 Trends verisi — API key gerektirmez</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keepa</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Amazon BSR geçmişi ve fiyat takibi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5.x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AI response cache — maliyet optimizasyonu</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catboost</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Cold-start ürün skoru için ML modeli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neuralprophet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Talep tahmini — zaman serisi modeli</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transformers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4.x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 model çalıştırma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torch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PyTorch — HuggingFace backend</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numpy</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Numerik hesaplamalar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BSD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Veri işleme (bulk import hariç — openpyxl kullanılır)</w:t>
            </w:r>
          </w:p>
        </w:tc>
      </w:tr>
    </w:tbl>
    <w:p>
      <w:pPr>
        <w:spacing w:after="0" w:before="120"/>
      </w:pPr>
    </w:p>
    <w:p>
      <w:pPr>
        <w:pStyle w:val="Heading2"/>
        <w:spacing w:after="120" w:before="280"/>
      </w:pPr>
      <w:r>
        <w:rPr>
          <w:rFonts w:ascii="Arial" w:cs="Arial" w:eastAsia="Arial" w:hAnsi="Arial"/>
          <w:b/>
          <w:bCs/>
          <w:color w:val="1F3864"/>
          <w:sz w:val="25"/>
          <w:szCs w:val="25"/>
        </w:rPr>
        <w:t xml:space="preserve">2.2  Frontend Açık Kaynak Bileşenleri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200"/>
        <w:gridCol w:w="1400"/>
        <w:gridCol w:w="40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Paket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Sürüm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Lisans</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Kullanım Amacı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18.x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UI framework — component tabanlı SPA</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Vite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5.x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Build aracı ve geliştirme sunucusu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@supabase/supabase-js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 JavaScript SDK</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i18next</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23.x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Çok dilli destek (TR/EN/DE/FR)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react-i18next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14.x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 için i18next bağlayıcı</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recharts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Grafik ve veri görselleştirme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HTTP istemci (httpx yerine frontend'de)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react-router-dom</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6.x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Sayfa yönlendirme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date-fns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3.x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Tarih/saat işlemleri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clsx</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2.x</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4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Koşullu CSS class birleştirme</w:t>
            </w:r>
          </w:p>
        </w:tc>
      </w:tr>
    </w:tbl>
    <w:p>
      <w:pPr>
        <w:spacing w:after="0" w:before="120"/>
      </w:pPr>
    </w:p>
    <w:p>
      <w:pPr>
        <w:pStyle w:val="Heading2"/>
        <w:spacing w:after="120" w:before="280"/>
      </w:pPr>
      <w:r>
        <w:rPr>
          <w:rFonts w:ascii="Arial" w:cs="Arial" w:eastAsia="Arial" w:hAnsi="Arial"/>
          <w:b/>
          <w:bCs/>
          <w:color w:val="1F3864"/>
          <w:sz w:val="25"/>
          <w:szCs w:val="25"/>
        </w:rPr>
        <w:t xml:space="preserve">2.3  Geliştirme Araçları (Açık Kaynak)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Araç</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Lisans</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Git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GPL v2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Versiyon kontrolü</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ESLint</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JavaScript kod kalitesi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Prettier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Kod formatlama</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pytest</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Python birim testleri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Playwright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E2E tarayıcı testleri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Postman/Bruno</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API endpoint testleri</w:t>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3. Veritabanı Mimarisi</w:t>
      </w:r>
    </w:p>
    <w:p>
      <w:pPr>
        <w:spacing w:after="80" w:before="60"/>
        <w:jc w:val="both"/>
      </w:pPr>
      <w:r>
        <w:rPr>
          <w:rFonts w:ascii="Arial" w:cs="Arial" w:eastAsia="Arial" w:hAnsi="Arial"/>
          <w:color w:val="111827"/>
          <w:sz w:val="21"/>
          <w:szCs w:val="21"/>
        </w:rPr>
        <w:t xml:space="preserve">AmazenLens'in tüm kalıcı verisi PostgreSQL 15'te tutulmaktadır. Supabase yönetimli bu veritabanı, Row Level Security (RLS) ile kullanıcı bazında veri izolasyonu sağlamaktadır.</w:t>
      </w:r>
    </w:p>
    <w:p>
      <w:pPr>
        <w:spacing w:after="0" w:before="80"/>
      </w:pPr>
    </w:p>
    <w:p>
      <w:pPr>
        <w:pStyle w:val="Heading2"/>
        <w:spacing w:after="120" w:before="280"/>
      </w:pPr>
      <w:r>
        <w:rPr>
          <w:rFonts w:ascii="Arial" w:cs="Arial" w:eastAsia="Arial" w:hAnsi="Arial"/>
          <w:b/>
          <w:bCs/>
          <w:color w:val="1F3864"/>
          <w:sz w:val="25"/>
          <w:szCs w:val="25"/>
        </w:rPr>
        <w:t xml:space="preserve">3.1  Tablo Yapısı</w:t>
      </w:r>
    </w:p>
    <w:p>
      <w:pPr>
        <w:pStyle w:val="Heading3"/>
        <w:spacing w:after="80" w:before="200"/>
      </w:pPr>
      <w:r>
        <w:rPr>
          <w:rFonts w:ascii="Arial" w:cs="Arial" w:eastAsia="Arial" w:hAnsi="Arial"/>
          <w:b/>
          <w:bCs/>
          <w:color w:val="4B5563"/>
          <w:sz w:val="22"/>
          <w:szCs w:val="22"/>
        </w:rPr>
        <w:t xml:space="preserve">profiles — Kullanıcı Profilleri</w:t>
      </w:r>
    </w:p>
    <w:p>
      <w:pPr>
        <w:spacing w:after="80" w:before="60"/>
        <w:jc w:val="both"/>
      </w:pPr>
      <w:r>
        <w:rPr>
          <w:rFonts w:ascii="Arial" w:cs="Arial" w:eastAsia="Arial" w:hAnsi="Arial"/>
          <w:color w:val="111827"/>
          <w:sz w:val="21"/>
          <w:szCs w:val="21"/>
        </w:rPr>
        <w:t xml:space="preserve">Supabase Auth'un oluşturduğu auth.users tablosunu genişleten ana kullanıcı tablosu. Her kayıt bir kullanıcıya karşılık gelir.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auth.users.id ile eşleşir</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email</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Kullanıcı e-posta adresi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Ad soyad</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plan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free / starter / pro / agency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stripe_customer_id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müşteri ID'si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stripe_subscription_id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Aktif abonelik ID'si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searches_today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Bugünkü arama sayısı (limit kontrolü)</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searches_reset_at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Limit sayacının son sıfırlanma zamanı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lens_points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Gamification puan bakiyesi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Kayıt tarihi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Son güncelleme</w:t>
            </w:r>
          </w:p>
        </w:tc>
      </w:tr>
    </w:tbl>
    <w:p>
      <w:pPr>
        <w:spacing w:after="0" w:before="80"/>
      </w:pPr>
    </w:p>
    <w:p>
      <w:pPr>
        <w:shd w:fill="EFF6FF" w:val="clear"/>
        <w:spacing w:after="30" w:before="30"/>
        <w:ind w:left="560"/>
      </w:pPr>
      <w:r>
        <w:rPr>
          <w:rFonts w:ascii="Courier New" w:cs="Courier New" w:eastAsia="Courier New" w:hAnsi="Courier New"/>
          <w:color w:val="1E40AF"/>
          <w:sz w:val="18"/>
          <w:szCs w:val="18"/>
        </w:rPr>
        <w:t xml:space="preserve">-- RLS Politikası</w:t>
      </w:r>
    </w:p>
    <w:p>
      <w:pPr>
        <w:shd w:fill="EFF6FF" w:val="clear"/>
        <w:spacing w:after="30" w:before="30"/>
        <w:ind w:left="560"/>
      </w:pPr>
      <w:r>
        <w:rPr>
          <w:rFonts w:ascii="Courier New" w:cs="Courier New" w:eastAsia="Courier New" w:hAnsi="Courier New"/>
          <w:color w:val="1E40AF"/>
          <w:sz w:val="18"/>
          <w:szCs w:val="18"/>
        </w:rPr>
        <w:t xml:space="preserve">CREATE POLICY "users_own_profile" ON profiles</w:t>
      </w:r>
    </w:p>
    <w:p>
      <w:pPr>
        <w:shd w:fill="EFF6FF" w:val="clear"/>
        <w:spacing w:after="30" w:before="30"/>
        <w:ind w:left="560"/>
      </w:pPr>
      <w:r>
        <w:rPr>
          <w:rFonts w:ascii="Courier New" w:cs="Courier New" w:eastAsia="Courier New" w:hAnsi="Courier New"/>
          <w:color w:val="1E40AF"/>
          <w:sz w:val="18"/>
          <w:szCs w:val="18"/>
        </w:rPr>
        <w:t xml:space="preserve">  FOR ALL USING (auth.uid()::text = id::text);</w:t>
      </w:r>
    </w:p>
    <w:p>
      <w:pPr>
        <w:spacing w:after="0" w:before="100"/>
      </w:pPr>
    </w:p>
    <w:p>
      <w:pPr>
        <w:pStyle w:val="Heading3"/>
        <w:spacing w:after="80" w:before="200"/>
      </w:pPr>
      <w:r>
        <w:rPr>
          <w:rFonts w:ascii="Arial" w:cs="Arial" w:eastAsia="Arial" w:hAnsi="Arial"/>
          <w:b/>
          <w:bCs/>
          <w:color w:val="4B5563"/>
          <w:sz w:val="22"/>
          <w:szCs w:val="22"/>
        </w:rPr>
        <w:t xml:space="preserve">search_history — Arama Geçmişi</w:t>
      </w:r>
    </w:p>
    <w:p>
      <w:pPr>
        <w:spacing w:after="80" w:before="60"/>
        <w:jc w:val="both"/>
      </w:pPr>
      <w:r>
        <w:rPr>
          <w:rFonts w:ascii="Arial" w:cs="Arial" w:eastAsia="Arial" w:hAnsi="Arial"/>
          <w:color w:val="111827"/>
          <w:sz w:val="21"/>
          <w:szCs w:val="21"/>
        </w:rPr>
        <w:t xml:space="preserve">Her kullanıcının yaptığı keyword ve ASIN aramalarını kaydeder. Günlük limit hesabında kullanılır.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Aramaı yapan kullanıcı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query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Arama terimi veya ASIN</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query_type</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keyword / asin / niche / bulk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marketplace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amazon.com / amazon.de / amazon.com.tr</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result_count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Dönen sonuç sayısı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Arama zamanı</w:t>
            </w:r>
          </w:p>
        </w:tc>
      </w:tr>
    </w:tbl>
    <w:p>
      <w:pPr>
        <w:spacing w:after="0" w:before="100"/>
      </w:pPr>
    </w:p>
    <w:p>
      <w:pPr>
        <w:pStyle w:val="Heading3"/>
        <w:spacing w:after="80" w:before="200"/>
      </w:pPr>
      <w:r>
        <w:rPr>
          <w:rFonts w:ascii="Arial" w:cs="Arial" w:eastAsia="Arial" w:hAnsi="Arial"/>
          <w:b/>
          <w:bCs/>
          <w:color w:val="4B5563"/>
          <w:sz w:val="22"/>
          <w:szCs w:val="22"/>
        </w:rPr>
        <w:t xml:space="preserve">tracked_products — Takip Edilen Ürünler</w:t>
      </w:r>
    </w:p>
    <w:p>
      <w:pPr>
        <w:spacing w:after="80" w:before="60"/>
        <w:jc w:val="both"/>
      </w:pPr>
      <w:r>
        <w:rPr>
          <w:rFonts w:ascii="Arial" w:cs="Arial" w:eastAsia="Arial" w:hAnsi="Arial"/>
          <w:color w:val="111827"/>
          <w:sz w:val="21"/>
          <w:szCs w:val="21"/>
        </w:rPr>
        <w:t xml:space="preserve">Kullanıcının favorilere eklediği ve takip ettiği ASIN'ler.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asin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Amazon ASIN kodu</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marketplace</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Hangi Amazon pazarı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Ürün başlığı (cache)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bsr</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Son BSR değeri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DECIMAL</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Son fiyat</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last_synced_at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Son veri güncelleme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Kullanıcı notları</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Takibe eklenme tarihi</w:t>
            </w:r>
          </w:p>
        </w:tc>
      </w:tr>
    </w:tbl>
    <w:p>
      <w:pPr>
        <w:spacing w:after="0" w:before="100"/>
      </w:pPr>
    </w:p>
    <w:p>
      <w:pPr>
        <w:pStyle w:val="Heading3"/>
        <w:spacing w:after="80" w:before="200"/>
      </w:pPr>
      <w:r>
        <w:rPr>
          <w:rFonts w:ascii="Arial" w:cs="Arial" w:eastAsia="Arial" w:hAnsi="Arial"/>
          <w:b/>
          <w:bCs/>
          <w:color w:val="4B5563"/>
          <w:sz w:val="22"/>
          <w:szCs w:val="22"/>
        </w:rPr>
        <w:t xml:space="preserve">blog_posts — Blog İçerikleri</w:t>
      </w:r>
    </w:p>
    <w:p>
      <w:pPr>
        <w:spacing w:after="80" w:before="60"/>
        <w:jc w:val="both"/>
      </w:pPr>
      <w:r>
        <w:rPr>
          <w:rFonts w:ascii="Arial" w:cs="Arial" w:eastAsia="Arial" w:hAnsi="Arial"/>
          <w:color w:val="111827"/>
          <w:sz w:val="21"/>
          <w:szCs w:val="21"/>
        </w:rPr>
        <w:t xml:space="preserve">Platform içi blog sistemi için içerik tablosu.</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author_id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Yazar kullanıcı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Blog başlığı</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slug</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URL-friendly başlık (unique)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Markdown formatında içerik</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published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BOOLEAN</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Yayında mı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Etiket dizisi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bl>
    <w:p>
      <w:pPr>
        <w:spacing w:after="0" w:before="100"/>
      </w:pPr>
    </w:p>
    <w:p>
      <w:pPr>
        <w:pStyle w:val="Heading3"/>
        <w:spacing w:after="80" w:before="200"/>
      </w:pPr>
      <w:r>
        <w:rPr>
          <w:rFonts w:ascii="Arial" w:cs="Arial" w:eastAsia="Arial" w:hAnsi="Arial"/>
          <w:b/>
          <w:bCs/>
          <w:color w:val="4B5563"/>
          <w:sz w:val="22"/>
          <w:szCs w:val="22"/>
        </w:rPr>
        <w:t xml:space="preserve">feature_requests — Özellik İstekleri</w:t>
      </w:r>
    </w:p>
    <w:p>
      <w:pPr>
        <w:spacing w:after="80" w:before="60"/>
        <w:jc w:val="both"/>
      </w:pPr>
      <w:r>
        <w:rPr>
          <w:rFonts w:ascii="Arial" w:cs="Arial" w:eastAsia="Arial" w:hAnsi="Arial"/>
          <w:color w:val="111827"/>
          <w:sz w:val="21"/>
          <w:szCs w:val="21"/>
        </w:rPr>
        <w:t xml:space="preserve">Feedback sayfasından gelen kullanıcı önerileri ve oy sistemi.</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İsteği yapan kullanıcı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Özellik başlığı</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description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Detaylı 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votes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Oy sayısı</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status</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pending / planned / in_progress / done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bl>
    <w:p>
      <w:pPr>
        <w:spacing w:after="0" w:before="100"/>
      </w:pPr>
    </w:p>
    <w:p>
      <w:pPr>
        <w:pStyle w:val="Heading3"/>
        <w:spacing w:after="80" w:before="200"/>
      </w:pPr>
      <w:r>
        <w:rPr>
          <w:rFonts w:ascii="Arial" w:cs="Arial" w:eastAsia="Arial" w:hAnsi="Arial"/>
          <w:b/>
          <w:bCs/>
          <w:color w:val="4B5563"/>
          <w:sz w:val="22"/>
          <w:szCs w:val="22"/>
        </w:rPr>
        <w:t xml:space="preserve">lens_points — Gamification Hareketleri</w:t>
      </w:r>
    </w:p>
    <w:p>
      <w:pPr>
        <w:spacing w:after="80" w:before="60"/>
        <w:jc w:val="both"/>
      </w:pPr>
      <w:r>
        <w:rPr>
          <w:rFonts w:ascii="Arial" w:cs="Arial" w:eastAsia="Arial" w:hAnsi="Arial"/>
          <w:color w:val="111827"/>
          <w:sz w:val="21"/>
          <w:szCs w:val="21"/>
        </w:rPr>
        <w:t xml:space="preserve">Kullanıcı başına puan kazanma ve harcama geçmişi. Anlık bakiye profiles.lens_points sütunundadır.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Pozitif = kazanç, negatif = harcama</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reason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daily_login / niche_analysis / feedback / redeem_pdf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bl>
    <w:p>
      <w:pPr>
        <w:spacing w:after="0" w:before="100"/>
      </w:pPr>
    </w:p>
    <w:p>
      <w:pPr>
        <w:pStyle w:val="Heading3"/>
        <w:spacing w:after="80" w:before="200"/>
      </w:pPr>
      <w:r>
        <w:rPr>
          <w:rFonts w:ascii="Arial" w:cs="Arial" w:eastAsia="Arial" w:hAnsi="Arial"/>
          <w:b/>
          <w:bCs/>
          <w:color w:val="4B5563"/>
          <w:sz w:val="22"/>
          <w:szCs w:val="22"/>
        </w:rPr>
        <w:t xml:space="preserve">user_events — Davranış Takibi</w:t>
      </w:r>
    </w:p>
    <w:p>
      <w:pPr>
        <w:spacing w:after="80" w:before="60"/>
        <w:jc w:val="both"/>
      </w:pPr>
      <w:r>
        <w:rPr>
          <w:rFonts w:ascii="Arial" w:cs="Arial" w:eastAsia="Arial" w:hAnsi="Arial"/>
          <w:color w:val="111827"/>
          <w:sz w:val="21"/>
          <w:szCs w:val="21"/>
        </w:rPr>
        <w:t xml:space="preserve">Kullanıcı davranışlarını kaydeden event tracking tablosu. Analitik ve ürün kararları için kullanılır.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product_view / search / niche_analyzed / plan_upgrade...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event_data</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JSONB</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Olay detayları (asin, keyword, marketplace...)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Oturum gruplandırma</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bl>
    <w:p>
      <w:pPr>
        <w:spacing w:after="0" w:before="100"/>
      </w:pPr>
    </w:p>
    <w:p>
      <w:pPr>
        <w:pStyle w:val="Heading3"/>
        <w:spacing w:after="80" w:before="200"/>
      </w:pPr>
      <w:r>
        <w:rPr>
          <w:rFonts w:ascii="Arial" w:cs="Arial" w:eastAsia="Arial" w:hAnsi="Arial"/>
          <w:b/>
          <w:bCs/>
          <w:color w:val="4B5563"/>
          <w:sz w:val="22"/>
          <w:szCs w:val="22"/>
        </w:rPr>
        <w:t xml:space="preserve">api_keys — API Erişim Anahtarları (Planlı)</w:t>
      </w:r>
    </w:p>
    <w:p>
      <w:pPr>
        <w:spacing w:after="80" w:before="60"/>
        <w:jc w:val="both"/>
      </w:pPr>
      <w:r>
        <w:rPr>
          <w:rFonts w:ascii="Arial" w:cs="Arial" w:eastAsia="Arial" w:hAnsi="Arial"/>
          <w:color w:val="111827"/>
          <w:sz w:val="21"/>
          <w:szCs w:val="21"/>
        </w:rPr>
        <w:t xml:space="preserve">RapidAPI ve doğrudan API erişimi için kullanıcı anahtarlarını yönetir. Henüz geliştirme aşamasında.</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profiles)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key_hash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SHA-256 hash (düz metin saklanmaz)</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plan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developer / startup / growth / business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quota_monthly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Aylık sorgu limiti</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usage_this_month</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Bu ay kullanılan sorgu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last_used_at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Son kullanım</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Geçerlilik süresi (null = süresiz)</w:t>
            </w:r>
          </w:p>
        </w:tc>
      </w:tr>
    </w:tbl>
    <w:p>
      <w:pPr>
        <w:spacing w:after="0" w:before="100"/>
      </w:pPr>
    </w:p>
    <w:p>
      <w:pPr>
        <w:pStyle w:val="Heading3"/>
        <w:spacing w:after="80" w:before="200"/>
      </w:pPr>
      <w:r>
        <w:rPr>
          <w:rFonts w:ascii="Arial" w:cs="Arial" w:eastAsia="Arial" w:hAnsi="Arial"/>
          <w:b/>
          <w:bCs/>
          <w:color w:val="4B5563"/>
          <w:sz w:val="22"/>
          <w:szCs w:val="22"/>
        </w:rPr>
        <w:t xml:space="preserve">api_usage_logs — API Kullanım Kayıtları (Planlı)</w:t>
      </w:r>
    </w:p>
    <w:p>
      <w:pPr>
        <w:spacing w:after="80" w:before="60"/>
        <w:jc w:val="both"/>
      </w:pPr>
      <w:r>
        <w:rPr>
          <w:rFonts w:ascii="Arial" w:cs="Arial" w:eastAsia="Arial" w:hAnsi="Arial"/>
          <w:color w:val="111827"/>
          <w:sz w:val="21"/>
          <w:szCs w:val="21"/>
        </w:rPr>
        <w:t xml:space="preserve">Her API çağrısının loglanması. Faturalandırma ve rate limiting için kullanılacak.</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Sütun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Tip</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(PK)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api_key_id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UUID (FK → api_keys)</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endpoint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/v1/niche/score / /v1/keyword/analyze...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response_ms</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Yanıt süresi (milisaniye)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status_code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200 / 400 / 429...</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tokens_used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INTEGER</w:t>
            </w:r>
          </w:p>
        </w:tc>
        <w:tc>
          <w:tcPr>
            <w:tcW w:type="dxa" w:w="48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AI token tüketimi (faturalama için)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4. Row Level Security (RLS) Mimarisi</w:t>
      </w:r>
    </w:p>
    <w:p>
      <w:pPr>
        <w:spacing w:after="80" w:before="60"/>
        <w:jc w:val="both"/>
      </w:pPr>
      <w:r>
        <w:rPr>
          <w:rFonts w:ascii="Arial" w:cs="Arial" w:eastAsia="Arial" w:hAnsi="Arial"/>
          <w:color w:val="111827"/>
          <w:sz w:val="21"/>
          <w:szCs w:val="21"/>
        </w:rPr>
        <w:t xml:space="preserve">RLS, PostgreSQL'in veritabanı katmanında erişim kontrolü yapmasını sağlar. Uygulama kodu hata yapsa bile, yanlış kullanıcı başkasının verisine erişemez.</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9B1C1C" w:sz="16"/>
              <w:bottom w:val="single" w:color="E5E7EB" w:sz="1"/>
              <w:right w:val="single" w:color="E5E7EB" w:sz="1"/>
            </w:tcBorders>
            <w:shd w:fill="FFF0F0" w:val="clear"/>
            <w:tcMar>
              <w:top w:type="dxa" w:w="120"/>
              <w:left w:type="dxa" w:w="200"/>
              <w:bottom w:type="dxa" w:w="120"/>
              <w:right w:type="dxa" w:w="160"/>
            </w:tcMar>
          </w:tcPr>
          <w:p>
            <w:pPr>
              <w:spacing w:after="80" w:before="0"/>
            </w:pPr>
            <w:r>
              <w:rPr>
                <w:rFonts w:ascii="Arial" w:cs="Arial" w:eastAsia="Arial" w:hAnsi="Arial"/>
                <w:b/>
                <w:bCs/>
                <w:color w:val="9B1C1C"/>
                <w:sz w:val="20"/>
                <w:szCs w:val="20"/>
              </w:rPr>
              <w:t xml:space="preserve">Temel Prensip</w:t>
            </w:r>
          </w:p>
          <w:p>
            <w:pPr>
              <w:spacing w:after="40" w:before="0"/>
            </w:pPr>
            <w:r>
              <w:rPr>
                <w:rFonts w:ascii="Arial" w:cs="Arial" w:eastAsia="Arial" w:hAnsi="Arial"/>
                <w:color w:val="111827"/>
                <w:sz w:val="20"/>
                <w:szCs w:val="20"/>
              </w:rPr>
              <w:t xml:space="preserve">Kullanıcı A, kullanıcı B'nin search_history, tracked_products veya profil verisini hiçbir şekilde göremez.</w:t>
            </w:r>
          </w:p>
          <w:p>
            <w:pPr>
              <w:spacing w:after="40" w:before="0"/>
            </w:pPr>
            <w:r>
              <w:rPr>
                <w:rFonts w:ascii="Arial" w:cs="Arial" w:eastAsia="Arial" w:hAnsi="Arial"/>
                <w:color w:val="111827"/>
                <w:sz w:val="20"/>
                <w:szCs w:val="20"/>
              </w:rPr>
              <w:t xml:space="preserve">Bu kural uygulama katmanında değil, veritabanı katmanında uygulanır.</w:t>
            </w:r>
          </w:p>
          <w:p>
            <w:pPr>
              <w:spacing w:after="40" w:before="0"/>
            </w:pPr>
            <w:r>
              <w:rPr>
                <w:rFonts w:ascii="Arial" w:cs="Arial" w:eastAsia="Arial" w:hAnsi="Arial"/>
                <w:color w:val="111827"/>
                <w:sz w:val="20"/>
                <w:szCs w:val="20"/>
              </w:rPr>
              <w:t xml:space="preserve">Supabase'in anon key'i ile yapılan sorgular bile RLS politikalarına tabidir.</w:t>
            </w:r>
          </w:p>
        </w:tc>
      </w:tr>
    </w:tbl>
    <w:p>
      <w:pPr>
        <w:spacing w:after="0" w:before="80"/>
      </w:pPr>
    </w:p>
    <w:p>
      <w:pPr>
        <w:shd w:fill="EFF6FF" w:val="clear"/>
        <w:spacing w:after="30" w:before="30"/>
        <w:ind w:left="560"/>
      </w:pPr>
      <w:r>
        <w:rPr>
          <w:rFonts w:ascii="Courier New" w:cs="Courier New" w:eastAsia="Courier New" w:hAnsi="Courier New"/>
          <w:color w:val="1E40AF"/>
          <w:sz w:val="18"/>
          <w:szCs w:val="18"/>
        </w:rPr>
        <w:t xml:space="preserve">-- Temel RLS Politikası Şablonu (tüm tablolara uygulanır)</w:t>
      </w:r>
    </w:p>
    <w:p>
      <w:pPr>
        <w:shd w:fill="EFF6FF" w:val="clear"/>
        <w:spacing w:after="30" w:before="30"/>
        <w:ind w:left="560"/>
      </w:pPr>
      <w:r>
        <w:rPr>
          <w:rFonts w:ascii="Courier New" w:cs="Courier New" w:eastAsia="Courier New" w:hAnsi="Courier New"/>
          <w:color w:val="1E40AF"/>
          <w:sz w:val="18"/>
          <w:szCs w:val="18"/>
        </w:rPr>
        <w:t xml:space="preserve">ALTER TABLE [tablo_adi] ENABLE ROW LEVEL SECURITY;</w:t>
      </w:r>
    </w:p>
    <w:p>
      <w:pPr>
        <w:shd w:fill="EFF6FF" w:val="clear"/>
        <w:spacing w:after="30" w:before="30"/>
        <w:ind w:left="560"/>
      </w:pPr>
      <w:r>
        <w:rPr>
          <w:rFonts w:ascii="Courier New" w:cs="Courier New" w:eastAsia="Courier New" w:hAnsi="Courier New"/>
          <w:color w:val="1E40AF"/>
          <w:sz w:val="18"/>
          <w:szCs w:val="18"/>
        </w:rPr>
        <w:t xml:space="preserve"/>
      </w:r>
    </w:p>
    <w:p>
      <w:pPr>
        <w:shd w:fill="EFF6FF" w:val="clear"/>
        <w:spacing w:after="30" w:before="30"/>
        <w:ind w:left="560"/>
      </w:pPr>
      <w:r>
        <w:rPr>
          <w:rFonts w:ascii="Courier New" w:cs="Courier New" w:eastAsia="Courier New" w:hAnsi="Courier New"/>
          <w:color w:val="1E40AF"/>
          <w:sz w:val="18"/>
          <w:szCs w:val="18"/>
        </w:rPr>
        <w:t xml:space="preserve">-- Okuma politikası</w:t>
      </w:r>
    </w:p>
    <w:p>
      <w:pPr>
        <w:shd w:fill="EFF6FF" w:val="clear"/>
        <w:spacing w:after="30" w:before="30"/>
        <w:ind w:left="560"/>
      </w:pPr>
      <w:r>
        <w:rPr>
          <w:rFonts w:ascii="Courier New" w:cs="Courier New" w:eastAsia="Courier New" w:hAnsi="Courier New"/>
          <w:color w:val="1E40AF"/>
          <w:sz w:val="18"/>
          <w:szCs w:val="18"/>
        </w:rPr>
        <w:t xml:space="preserve">CREATE POLICY "[tablo]_select_own" ON [tablo_adi]</w:t>
      </w:r>
    </w:p>
    <w:p>
      <w:pPr>
        <w:shd w:fill="EFF6FF" w:val="clear"/>
        <w:spacing w:after="30" w:before="30"/>
        <w:ind w:left="560"/>
      </w:pPr>
      <w:r>
        <w:rPr>
          <w:rFonts w:ascii="Courier New" w:cs="Courier New" w:eastAsia="Courier New" w:hAnsi="Courier New"/>
          <w:color w:val="1E40AF"/>
          <w:sz w:val="18"/>
          <w:szCs w:val="18"/>
        </w:rPr>
        <w:t xml:space="preserve">  FOR SELECT USING (auth.uid()::text = user_id::text);</w:t>
      </w:r>
    </w:p>
    <w:p>
      <w:pPr>
        <w:shd w:fill="EFF6FF" w:val="clear"/>
        <w:spacing w:after="30" w:before="30"/>
        <w:ind w:left="560"/>
      </w:pPr>
      <w:r>
        <w:rPr>
          <w:rFonts w:ascii="Courier New" w:cs="Courier New" w:eastAsia="Courier New" w:hAnsi="Courier New"/>
          <w:color w:val="1E40AF"/>
          <w:sz w:val="18"/>
          <w:szCs w:val="18"/>
        </w:rPr>
        <w:t xml:space="preserve"/>
      </w:r>
    </w:p>
    <w:p>
      <w:pPr>
        <w:shd w:fill="EFF6FF" w:val="clear"/>
        <w:spacing w:after="30" w:before="30"/>
        <w:ind w:left="560"/>
      </w:pPr>
      <w:r>
        <w:rPr>
          <w:rFonts w:ascii="Courier New" w:cs="Courier New" w:eastAsia="Courier New" w:hAnsi="Courier New"/>
          <w:color w:val="1E40AF"/>
          <w:sz w:val="18"/>
          <w:szCs w:val="18"/>
        </w:rPr>
        <w:t xml:space="preserve">-- Yazma politikası</w:t>
      </w:r>
    </w:p>
    <w:p>
      <w:pPr>
        <w:shd w:fill="EFF6FF" w:val="clear"/>
        <w:spacing w:after="30" w:before="30"/>
        <w:ind w:left="560"/>
      </w:pPr>
      <w:r>
        <w:rPr>
          <w:rFonts w:ascii="Courier New" w:cs="Courier New" w:eastAsia="Courier New" w:hAnsi="Courier New"/>
          <w:color w:val="1E40AF"/>
          <w:sz w:val="18"/>
          <w:szCs w:val="18"/>
        </w:rPr>
        <w:t xml:space="preserve">CREATE POLICY "[tablo]_insert_own" ON [tablo_adi]</w:t>
      </w:r>
    </w:p>
    <w:p>
      <w:pPr>
        <w:shd w:fill="EFF6FF" w:val="clear"/>
        <w:spacing w:after="30" w:before="30"/>
        <w:ind w:left="560"/>
      </w:pPr>
      <w:r>
        <w:rPr>
          <w:rFonts w:ascii="Courier New" w:cs="Courier New" w:eastAsia="Courier New" w:hAnsi="Courier New"/>
          <w:color w:val="1E40AF"/>
          <w:sz w:val="18"/>
          <w:szCs w:val="18"/>
        </w:rPr>
        <w:t xml:space="preserve">  FOR INSERT WITH CHECK (auth.uid()::text = user_id::text);</w:t>
      </w:r>
    </w:p>
    <w:p>
      <w:pPr>
        <w:shd w:fill="EFF6FF" w:val="clear"/>
        <w:spacing w:after="30" w:before="30"/>
        <w:ind w:left="560"/>
      </w:pPr>
      <w:r>
        <w:rPr>
          <w:rFonts w:ascii="Courier New" w:cs="Courier New" w:eastAsia="Courier New" w:hAnsi="Courier New"/>
          <w:color w:val="1E40AF"/>
          <w:sz w:val="18"/>
          <w:szCs w:val="18"/>
        </w:rPr>
        <w:t xml:space="preserve"/>
      </w:r>
    </w:p>
    <w:p>
      <w:pPr>
        <w:shd w:fill="EFF6FF" w:val="clear"/>
        <w:spacing w:after="30" w:before="30"/>
        <w:ind w:left="560"/>
      </w:pPr>
      <w:r>
        <w:rPr>
          <w:rFonts w:ascii="Courier New" w:cs="Courier New" w:eastAsia="Courier New" w:hAnsi="Courier New"/>
          <w:color w:val="1E40AF"/>
          <w:sz w:val="18"/>
          <w:szCs w:val="18"/>
        </w:rPr>
        <w:t xml:space="preserve">-- Güncelleme politikası</w:t>
      </w:r>
    </w:p>
    <w:p>
      <w:pPr>
        <w:shd w:fill="EFF6FF" w:val="clear"/>
        <w:spacing w:after="30" w:before="30"/>
        <w:ind w:left="560"/>
      </w:pPr>
      <w:r>
        <w:rPr>
          <w:rFonts w:ascii="Courier New" w:cs="Courier New" w:eastAsia="Courier New" w:hAnsi="Courier New"/>
          <w:color w:val="1E40AF"/>
          <w:sz w:val="18"/>
          <w:szCs w:val="18"/>
        </w:rPr>
        <w:t xml:space="preserve">CREATE POLICY "[tablo]_update_own" ON [tablo_adi]</w:t>
      </w:r>
    </w:p>
    <w:p>
      <w:pPr>
        <w:shd w:fill="EFF6FF" w:val="clear"/>
        <w:spacing w:after="30" w:before="30"/>
        <w:ind w:left="560"/>
      </w:pPr>
      <w:r>
        <w:rPr>
          <w:rFonts w:ascii="Courier New" w:cs="Courier New" w:eastAsia="Courier New" w:hAnsi="Courier New"/>
          <w:color w:val="1E40AF"/>
          <w:sz w:val="18"/>
          <w:szCs w:val="18"/>
        </w:rPr>
        <w:t xml:space="preserve">  FOR UPDATE USING (auth.uid()::text = user_id::text);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9B1C1C" w:sz="16"/>
              <w:bottom w:val="single" w:color="E5E7EB" w:sz="1"/>
              <w:right w:val="single" w:color="E5E7EB" w:sz="1"/>
            </w:tcBorders>
            <w:shd w:fill="FFF0F0" w:val="clear"/>
            <w:tcMar>
              <w:top w:type="dxa" w:w="120"/>
              <w:left w:type="dxa" w:w="200"/>
              <w:bottom w:type="dxa" w:w="120"/>
              <w:right w:type="dxa" w:w="160"/>
            </w:tcMar>
          </w:tcPr>
          <w:p>
            <w:pPr>
              <w:spacing w:after="80" w:before="0"/>
            </w:pPr>
            <w:r>
              <w:rPr>
                <w:rFonts w:ascii="Arial" w:cs="Arial" w:eastAsia="Arial" w:hAnsi="Arial"/>
                <w:b/>
                <w:bCs/>
                <w:color w:val="9B1C1C"/>
                <w:sz w:val="20"/>
                <w:szCs w:val="20"/>
              </w:rPr>
              <w:t xml:space="preserve">Kritik: uuid::text Cast</w:t>
            </w:r>
          </w:p>
          <w:p>
            <w:pPr>
              <w:spacing w:after="40" w:before="0"/>
            </w:pPr>
            <w:r>
              <w:rPr>
                <w:rFonts w:ascii="Arial" w:cs="Arial" w:eastAsia="Arial" w:hAnsi="Arial"/>
                <w:color w:val="111827"/>
                <w:sz w:val="20"/>
                <w:szCs w:val="20"/>
              </w:rPr>
              <w:t xml:space="preserve">auth.uid() UUID tipinde döner, user_id sütunları da UUID olsa bile Supabase bazı sürümlerde tip uyumsuzluğu çıkarır.</w:t>
            </w:r>
          </w:p>
          <w:p>
            <w:pPr>
              <w:spacing w:after="40" w:before="0"/>
            </w:pPr>
            <w:r>
              <w:rPr>
                <w:rFonts w:ascii="Arial" w:cs="Arial" w:eastAsia="Arial" w:hAnsi="Arial"/>
                <w:color w:val="111827"/>
                <w:sz w:val="20"/>
                <w:szCs w:val="20"/>
              </w:rPr>
              <w:t xml:space="preserve">Güvenli çözüm: her iki tarafı da ::text cast'ı ile karşılaştırmak.</w:t>
            </w:r>
          </w:p>
          <w:p>
            <w:pPr>
              <w:spacing w:after="40" w:before="0"/>
            </w:pPr>
            <w:r>
              <w:rPr>
                <w:rFonts w:ascii="Arial" w:cs="Arial" w:eastAsia="Arial" w:hAnsi="Arial"/>
                <w:color w:val="111827"/>
                <w:sz w:val="20"/>
                <w:szCs w:val="20"/>
              </w:rPr>
              <w:t xml:space="preserve">Bu cast yapılmazsa politika hiç çalışmaz — tüm veriler erişilebilir olur.</w:t>
            </w:r>
          </w:p>
        </w:tc>
      </w:tr>
    </w:tbl>
    <w:p>
      <w:pPr>
        <w:spacing w:after="0" w:before="120"/>
      </w:pPr>
    </w:p>
    <w:p>
      <w:pPr>
        <w:pStyle w:val="Heading2"/>
        <w:spacing w:after="120" w:before="280"/>
      </w:pPr>
      <w:r>
        <w:rPr>
          <w:rFonts w:ascii="Arial" w:cs="Arial" w:eastAsia="Arial" w:hAnsi="Arial"/>
          <w:b/>
          <w:bCs/>
          <w:color w:val="1F3864"/>
          <w:sz w:val="25"/>
          <w:szCs w:val="25"/>
        </w:rPr>
        <w:t xml:space="preserve">4.1  Admin Erişim Politikası</w:t>
      </w:r>
    </w:p>
    <w:p>
      <w:pPr>
        <w:spacing w:after="80" w:before="60"/>
        <w:jc w:val="both"/>
      </w:pPr>
      <w:r>
        <w:rPr>
          <w:rFonts w:ascii="Arial" w:cs="Arial" w:eastAsia="Arial" w:hAnsi="Arial"/>
          <w:color w:val="111827"/>
          <w:sz w:val="21"/>
          <w:szCs w:val="21"/>
        </w:rPr>
        <w:t xml:space="preserve">Blog yönetimi ve admin işlemleri için özel politika:</w:t>
      </w:r>
    </w:p>
    <w:p>
      <w:pPr>
        <w:shd w:fill="EFF6FF" w:val="clear"/>
        <w:spacing w:after="30" w:before="30"/>
        <w:ind w:left="560"/>
      </w:pPr>
      <w:r>
        <w:rPr>
          <w:rFonts w:ascii="Courier New" w:cs="Courier New" w:eastAsia="Courier New" w:hAnsi="Courier New"/>
          <w:color w:val="1E40AF"/>
          <w:sz w:val="18"/>
          <w:szCs w:val="18"/>
        </w:rPr>
        <w:t xml:space="preserve">-- Admin profil kontrolü</w:t>
      </w:r>
    </w:p>
    <w:p>
      <w:pPr>
        <w:shd w:fill="EFF6FF" w:val="clear"/>
        <w:spacing w:after="30" w:before="30"/>
        <w:ind w:left="560"/>
      </w:pPr>
      <w:r>
        <w:rPr>
          <w:rFonts w:ascii="Courier New" w:cs="Courier New" w:eastAsia="Courier New" w:hAnsi="Courier New"/>
          <w:color w:val="1E40AF"/>
          <w:sz w:val="18"/>
          <w:szCs w:val="18"/>
        </w:rPr>
        <w:t xml:space="preserve">CREATE POLICY "blog_admin_write" ON blog_posts</w:t>
      </w:r>
    </w:p>
    <w:p>
      <w:pPr>
        <w:shd w:fill="EFF6FF" w:val="clear"/>
        <w:spacing w:after="30" w:before="30"/>
        <w:ind w:left="560"/>
      </w:pPr>
      <w:r>
        <w:rPr>
          <w:rFonts w:ascii="Courier New" w:cs="Courier New" w:eastAsia="Courier New" w:hAnsi="Courier New"/>
          <w:color w:val="1E40AF"/>
          <w:sz w:val="18"/>
          <w:szCs w:val="18"/>
        </w:rPr>
        <w:t xml:space="preserve">  FOR ALL USING (</w:t>
      </w:r>
    </w:p>
    <w:p>
      <w:pPr>
        <w:shd w:fill="EFF6FF" w:val="clear"/>
        <w:spacing w:after="30" w:before="30"/>
        <w:ind w:left="560"/>
      </w:pPr>
      <w:r>
        <w:rPr>
          <w:rFonts w:ascii="Courier New" w:cs="Courier New" w:eastAsia="Courier New" w:hAnsi="Courier New"/>
          <w:color w:val="1E40AF"/>
          <w:sz w:val="18"/>
          <w:szCs w:val="18"/>
        </w:rPr>
        <w:t xml:space="preserve">    EXISTS (</w:t>
      </w:r>
    </w:p>
    <w:p>
      <w:pPr>
        <w:shd w:fill="EFF6FF" w:val="clear"/>
        <w:spacing w:after="30" w:before="30"/>
        <w:ind w:left="560"/>
      </w:pPr>
      <w:r>
        <w:rPr>
          <w:rFonts w:ascii="Courier New" w:cs="Courier New" w:eastAsia="Courier New" w:hAnsi="Courier New"/>
          <w:color w:val="1E40AF"/>
          <w:sz w:val="18"/>
          <w:szCs w:val="18"/>
        </w:rPr>
        <w:t xml:space="preserve">      SELECT 1 FROM profiles</w:t>
      </w:r>
    </w:p>
    <w:p>
      <w:pPr>
        <w:shd w:fill="EFF6FF" w:val="clear"/>
        <w:spacing w:after="30" w:before="30"/>
        <w:ind w:left="560"/>
      </w:pPr>
      <w:r>
        <w:rPr>
          <w:rFonts w:ascii="Courier New" w:cs="Courier New" w:eastAsia="Courier New" w:hAnsi="Courier New"/>
          <w:color w:val="1E40AF"/>
          <w:sz w:val="18"/>
          <w:szCs w:val="18"/>
        </w:rPr>
        <w:t xml:space="preserve">      WHERE id = auth.uid() AND role = 'admin'</w:t>
      </w:r>
    </w:p>
    <w:p>
      <w:pPr>
        <w:shd w:fill="EFF6FF" w:val="clear"/>
        <w:spacing w:after="30" w:before="30"/>
        <w:ind w:left="560"/>
      </w:pPr>
      <w:r>
        <w:rPr>
          <w:rFonts w:ascii="Courier New" w:cs="Courier New" w:eastAsia="Courier New" w:hAnsi="Courier New"/>
          <w:color w:val="1E40AF"/>
          <w:sz w:val="18"/>
          <w:szCs w:val="18"/>
        </w:rPr>
        <w:t xml:space="preserve">    )</w:t>
      </w:r>
    </w:p>
    <w:p>
      <w:pPr>
        <w:shd w:fill="EFF6FF" w:val="clear"/>
        <w:spacing w:after="30" w:before="30"/>
        <w:ind w:left="560"/>
      </w:pPr>
      <w:r>
        <w:rPr>
          <w:rFonts w:ascii="Courier New" w:cs="Courier New" w:eastAsia="Courier New" w:hAnsi="Courier New"/>
          <w:color w:val="1E40AF"/>
          <w:sz w:val="18"/>
          <w:szCs w:val="18"/>
        </w:rPr>
        <w:t xml:space="preserve">  );</w:t>
      </w:r>
    </w:p>
    <w:p>
      <w:pPr>
        <w:spacing w:after="0" w:before="80"/>
      </w:pPr>
    </w:p>
    <w:p>
      <w:pPr>
        <w:spacing w:after="80" w:before="60"/>
        <w:jc w:val="both"/>
      </w:pPr>
      <w:r>
        <w:rPr>
          <w:rFonts w:ascii="Arial" w:cs="Arial" w:eastAsia="Arial" w:hAnsi="Arial"/>
          <w:color w:val="111827"/>
          <w:sz w:val="21"/>
          <w:szCs w:val="21"/>
        </w:rPr>
        <w:t xml:space="preserve">Admin yetkisi vermek için Supabase Table Editor'de:</w:t>
      </w:r>
    </w:p>
    <w:p>
      <w:pPr>
        <w:shd w:fill="EFF6FF" w:val="clear"/>
        <w:spacing w:after="30" w:before="30"/>
        <w:ind w:left="560"/>
      </w:pPr>
      <w:r>
        <w:rPr>
          <w:rFonts w:ascii="Courier New" w:cs="Courier New" w:eastAsia="Courier New" w:hAnsi="Courier New"/>
          <w:color w:val="1E40AF"/>
          <w:sz w:val="18"/>
          <w:szCs w:val="18"/>
        </w:rPr>
        <w:t xml:space="preserve">UPDATE profiles SET role = 'admin' WHERE email = 'kullanici@email.com';</w:t>
      </w:r>
    </w:p>
    <w:p>
      <w:r>
        <w:br w:type="page"/>
      </w:r>
    </w:p>
    <w:p>
      <w:pPr>
        <w:pStyle w:val="Heading1"/>
        <w:pBdr>
          <w:bottom w:val="single" w:color="1D9E75" w:sz="8"/>
        </w:pBdr>
        <w:spacing w:after="180" w:before="400"/>
      </w:pPr>
      <w:r>
        <w:rPr>
          <w:rFonts w:ascii="Arial" w:cs="Arial" w:eastAsia="Arial" w:hAnsi="Arial"/>
          <w:b/>
          <w:bCs/>
          <w:color w:val="1F3864"/>
          <w:sz w:val="32"/>
          <w:szCs w:val="32"/>
        </w:rPr>
        <w:t xml:space="preserve">5. Yapay Zeka Katmanı Mimarisi</w:t>
      </w:r>
    </w:p>
    <w:p>
      <w:pPr>
        <w:spacing w:after="80" w:before="60"/>
        <w:jc w:val="both"/>
      </w:pPr>
      <w:r>
        <w:rPr>
          <w:rFonts w:ascii="Arial" w:cs="Arial" w:eastAsia="Arial" w:hAnsi="Arial"/>
          <w:color w:val="111827"/>
          <w:sz w:val="21"/>
          <w:szCs w:val="21"/>
        </w:rPr>
        <w:t xml:space="preserve">AmazenLens çok modelli bir AI mimarisi kullanmaktadır. Her görev için en uygun model seçilir; bu yaklaşım hem maliyeti minimize eder hem de en yüksek kaliteyi sağlar.</w:t>
      </w:r>
    </w:p>
    <w:p>
      <w:pPr>
        <w:spacing w:after="0" w:before="80"/>
      </w:pPr>
    </w:p>
    <w:p>
      <w:pPr>
        <w:pStyle w:val="Heading2"/>
        <w:spacing w:after="120" w:before="280"/>
      </w:pPr>
      <w:r>
        <w:rPr>
          <w:rFonts w:ascii="Arial" w:cs="Arial" w:eastAsia="Arial" w:hAnsi="Arial"/>
          <w:b/>
          <w:bCs/>
          <w:color w:val="1F3864"/>
          <w:sz w:val="25"/>
          <w:szCs w:val="25"/>
        </w:rPr>
        <w:t xml:space="preserve">5.1  Model Atama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2000"/>
        <w:gridCol w:w="1600"/>
        <w:gridCol w:w="1400"/>
        <w:gridCol w:w="1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Görev</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Model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Sağlayıcı</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Aylık Maliyet</w:t>
            </w:r>
          </w:p>
        </w:tc>
        <w:tc>
          <w:tcPr>
            <w:tcW w:type="dxa" w:w="1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Lisans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Buyer intent analizi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Gemini 2.5 Flash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Tescilli</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Toplu keyword analizi</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Gemini 2.5 Flash-Lite</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Tescilli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Listing optimizasyonu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Gemini 2.5 Flash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Tescilli</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Review sentiment (100+ dil)</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XLM-RoBERTa</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ABSA 5 boyut analizi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DeBERTa-ABSA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Keyword embedding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all-MiniLM-L6</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w:t>
            </w:r>
          </w:p>
        </w:tc>
        <w:tc>
          <w:tcPr>
            <w:tcW w:type="dxa" w:w="1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Trend analizi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pytrends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 Trends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 (API yok)</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Apache 2.0</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Fallback LLM</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Llama 4 Scout</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OpenRouter</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 (ücretsiz tier)</w:t>
            </w:r>
          </w:p>
        </w:tc>
        <w:tc>
          <w:tcPr>
            <w:tcW w:type="dxa" w:w="1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Meta Llama 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Niş skoru açıklaması</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Anthropic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~$2-5/ay</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Tescilli</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AI Bot (feedback)</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Claude Sonnet</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Anthropic</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~$3-8/ay</w:t>
            </w:r>
          </w:p>
        </w:tc>
        <w:tc>
          <w:tcPr>
            <w:tcW w:type="dxa" w:w="14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Tescilli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Batch keyword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DeepSeek V3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DeepSeek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~$1-3/ay</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MIT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166534" w:sz="16"/>
              <w:bottom w:val="single" w:color="E5E7EB" w:sz="1"/>
              <w:right w:val="single" w:color="E5E7EB" w:sz="1"/>
            </w:tcBorders>
            <w:shd w:fill="ECFDF5" w:val="clear"/>
            <w:tcMar>
              <w:top w:type="dxa" w:w="120"/>
              <w:left w:type="dxa" w:w="200"/>
              <w:bottom w:type="dxa" w:w="120"/>
              <w:right w:type="dxa" w:w="160"/>
            </w:tcMar>
          </w:tcPr>
          <w:p>
            <w:pPr>
              <w:spacing w:after="80" w:before="0"/>
            </w:pPr>
            <w:r>
              <w:rPr>
                <w:rFonts w:ascii="Arial" w:cs="Arial" w:eastAsia="Arial" w:hAnsi="Arial"/>
                <w:b/>
                <w:bCs/>
                <w:color w:val="166534"/>
                <w:sz w:val="20"/>
                <w:szCs w:val="20"/>
              </w:rPr>
              <w:t xml:space="preserve">Tahmini Toplam AI Maliyeti</w:t>
            </w:r>
          </w:p>
          <w:p>
            <w:pPr>
              <w:spacing w:after="40" w:before="0"/>
            </w:pPr>
            <w:r>
              <w:rPr>
                <w:rFonts w:ascii="Arial" w:cs="Arial" w:eastAsia="Arial" w:hAnsi="Arial"/>
                <w:color w:val="111827"/>
                <w:sz w:val="20"/>
                <w:szCs w:val="20"/>
              </w:rPr>
              <w:t xml:space="preserve">100 kullanıcıya kadar: $6-16/ay</w:t>
            </w:r>
          </w:p>
          <w:p>
            <w:pPr>
              <w:spacing w:after="40" w:before="0"/>
            </w:pPr>
            <w:r>
              <w:rPr>
                <w:rFonts w:ascii="Arial" w:cs="Arial" w:eastAsia="Arial" w:hAnsi="Arial"/>
                <w:color w:val="111827"/>
                <w:sz w:val="20"/>
                <w:szCs w:val="20"/>
              </w:rPr>
              <w:t xml:space="preserve">Redis cache ile aynı keyword için tekrar API çağrısı yapılmaz — maliyet %70 düşer.</w:t>
            </w:r>
          </w:p>
          <w:p>
            <w:pPr>
              <w:spacing w:after="40" w:before="0"/>
            </w:pPr>
            <w:r>
              <w:rPr>
                <w:rFonts w:ascii="Arial" w:cs="Arial" w:eastAsia="Arial" w:hAnsi="Arial"/>
                <w:color w:val="111827"/>
                <w:sz w:val="20"/>
                <w:szCs w:val="20"/>
              </w:rPr>
              <w:t xml:space="preserve">Fallback zinciri: Gemini Flash → Llama 4 Scout → Mistral 7B (kota aşımında otomatik geçiş)</w:t>
            </w:r>
          </w:p>
        </w:tc>
      </w:tr>
    </w:tbl>
    <w:p>
      <w:pPr>
        <w:spacing w:after="0" w:before="120"/>
      </w:pPr>
    </w:p>
    <w:p>
      <w:pPr>
        <w:pStyle w:val="Heading2"/>
        <w:spacing w:after="120" w:before="280"/>
      </w:pPr>
      <w:r>
        <w:rPr>
          <w:rFonts w:ascii="Arial" w:cs="Arial" w:eastAsia="Arial" w:hAnsi="Arial"/>
          <w:b/>
          <w:bCs/>
          <w:color w:val="1F3864"/>
          <w:sz w:val="25"/>
          <w:szCs w:val="25"/>
        </w:rPr>
        <w:t xml:space="preserve">5.2  AI Cache Mimarisi (Redis)</w:t>
      </w:r>
    </w:p>
    <w:p>
      <w:pPr>
        <w:spacing w:after="80" w:before="60"/>
        <w:jc w:val="both"/>
      </w:pPr>
      <w:r>
        <w:rPr>
          <w:rFonts w:ascii="Arial" w:cs="Arial" w:eastAsia="Arial" w:hAnsi="Arial"/>
          <w:color w:val="111827"/>
          <w:sz w:val="21"/>
          <w:szCs w:val="21"/>
        </w:rPr>
        <w:t xml:space="preserve">Aynı keyword için her kullanıcı ayrı API çağrısı yapmaması için Redis cache kullanılır. 24 saatlik TTL ile popüler keyword'ler tekrar analiz edilmez.</w:t>
      </w:r>
    </w:p>
    <w:p>
      <w:pPr>
        <w:shd w:fill="EFF6FF" w:val="clear"/>
        <w:spacing w:after="30" w:before="30"/>
        <w:ind w:left="560"/>
      </w:pPr>
      <w:r>
        <w:rPr>
          <w:rFonts w:ascii="Courier New" w:cs="Courier New" w:eastAsia="Courier New" w:hAnsi="Courier New"/>
          <w:color w:val="1E40AF"/>
          <w:sz w:val="18"/>
          <w:szCs w:val="18"/>
        </w:rPr>
        <w:t xml:space="preserve"># ai_cache.py — Decorator tabanlı cache</w:t>
      </w:r>
    </w:p>
    <w:p>
      <w:pPr>
        <w:shd w:fill="EFF6FF" w:val="clear"/>
        <w:spacing w:after="30" w:before="30"/>
        <w:ind w:left="560"/>
      </w:pPr>
      <w:r>
        <w:rPr>
          <w:rFonts w:ascii="Courier New" w:cs="Courier New" w:eastAsia="Courier New" w:hAnsi="Courier New"/>
          <w:color w:val="1E40AF"/>
          <w:sz w:val="18"/>
          <w:szCs w:val="18"/>
        </w:rPr>
        <w:t xml:space="preserve">import redis, json, hashlib, os</w:t>
      </w:r>
    </w:p>
    <w:p>
      <w:pPr>
        <w:shd w:fill="EFF6FF" w:val="clear"/>
        <w:spacing w:after="30" w:before="30"/>
        <w:ind w:left="560"/>
      </w:pPr>
      <w:r>
        <w:rPr>
          <w:rFonts w:ascii="Courier New" w:cs="Courier New" w:eastAsia="Courier New" w:hAnsi="Courier New"/>
          <w:color w:val="1E40AF"/>
          <w:sz w:val="18"/>
          <w:szCs w:val="18"/>
        </w:rPr>
        <w:t xml:space="preserve"/>
      </w:r>
    </w:p>
    <w:p>
      <w:pPr>
        <w:shd w:fill="EFF6FF" w:val="clear"/>
        <w:spacing w:after="30" w:before="30"/>
        <w:ind w:left="560"/>
      </w:pPr>
      <w:r>
        <w:rPr>
          <w:rFonts w:ascii="Courier New" w:cs="Courier New" w:eastAsia="Courier New" w:hAnsi="Courier New"/>
          <w:color w:val="1E40AF"/>
          <w:sz w:val="18"/>
          <w:szCs w:val="18"/>
        </w:rPr>
        <w:t xml:space="preserve">r = redis.from_url(os.getenv('REDIS_URL', 'redis://localhost:6379'))</w:t>
      </w:r>
    </w:p>
    <w:p>
      <w:pPr>
        <w:shd w:fill="EFF6FF" w:val="clear"/>
        <w:spacing w:after="30" w:before="30"/>
        <w:ind w:left="560"/>
      </w:pPr>
      <w:r>
        <w:rPr>
          <w:rFonts w:ascii="Courier New" w:cs="Courier New" w:eastAsia="Courier New" w:hAnsi="Courier New"/>
          <w:color w:val="1E40AF"/>
          <w:sz w:val="18"/>
          <w:szCs w:val="18"/>
        </w:rPr>
        <w:t xml:space="preserve"/>
      </w:r>
    </w:p>
    <w:p>
      <w:pPr>
        <w:shd w:fill="EFF6FF" w:val="clear"/>
        <w:spacing w:after="30" w:before="30"/>
        <w:ind w:left="560"/>
      </w:pPr>
      <w:r>
        <w:rPr>
          <w:rFonts w:ascii="Courier New" w:cs="Courier New" w:eastAsia="Courier New" w:hAnsi="Courier New"/>
          <w:color w:val="1E40AF"/>
          <w:sz w:val="18"/>
          <w:szCs w:val="18"/>
        </w:rPr>
        <w:t xml:space="preserve">def cached_ai(ttl=86400):</w:t>
      </w:r>
    </w:p>
    <w:p>
      <w:pPr>
        <w:shd w:fill="EFF6FF" w:val="clear"/>
        <w:spacing w:after="30" w:before="30"/>
        <w:ind w:left="560"/>
      </w:pPr>
      <w:r>
        <w:rPr>
          <w:rFonts w:ascii="Courier New" w:cs="Courier New" w:eastAsia="Courier New" w:hAnsi="Courier New"/>
          <w:color w:val="1E40AF"/>
          <w:sz w:val="18"/>
          <w:szCs w:val="18"/>
        </w:rPr>
        <w:t xml:space="preserve">    def decorator(func):</w:t>
      </w:r>
    </w:p>
    <w:p>
      <w:pPr>
        <w:shd w:fill="EFF6FF" w:val="clear"/>
        <w:spacing w:after="30" w:before="30"/>
        <w:ind w:left="560"/>
      </w:pPr>
      <w:r>
        <w:rPr>
          <w:rFonts w:ascii="Courier New" w:cs="Courier New" w:eastAsia="Courier New" w:hAnsi="Courier New"/>
          <w:color w:val="1E40AF"/>
          <w:sz w:val="18"/>
          <w:szCs w:val="18"/>
        </w:rPr>
        <w:t xml:space="preserve">        async def wrapper(*args, **kwargs):</w:t>
      </w:r>
    </w:p>
    <w:p>
      <w:pPr>
        <w:shd w:fill="EFF6FF" w:val="clear"/>
        <w:spacing w:after="30" w:before="30"/>
        <w:ind w:left="560"/>
      </w:pPr>
      <w:r>
        <w:rPr>
          <w:rFonts w:ascii="Courier New" w:cs="Courier New" w:eastAsia="Courier New" w:hAnsi="Courier New"/>
          <w:color w:val="1E40AF"/>
          <w:sz w:val="18"/>
          <w:szCs w:val="18"/>
        </w:rPr>
        <w:t xml:space="preserve">            key = hashlib.md5(f'{func.__name__}:{args}:{kwargs}'.encode()).hexdigest()</w:t>
      </w:r>
    </w:p>
    <w:p>
      <w:pPr>
        <w:shd w:fill="EFF6FF" w:val="clear"/>
        <w:spacing w:after="30" w:before="30"/>
        <w:ind w:left="560"/>
      </w:pPr>
      <w:r>
        <w:rPr>
          <w:rFonts w:ascii="Courier New" w:cs="Courier New" w:eastAsia="Courier New" w:hAnsi="Courier New"/>
          <w:color w:val="1E40AF"/>
          <w:sz w:val="18"/>
          <w:szCs w:val="18"/>
        </w:rPr>
        <w:t xml:space="preserve">            cached = r.get(key)</w:t>
      </w:r>
    </w:p>
    <w:p>
      <w:pPr>
        <w:shd w:fill="EFF6FF" w:val="clear"/>
        <w:spacing w:after="30" w:before="30"/>
        <w:ind w:left="560"/>
      </w:pPr>
      <w:r>
        <w:rPr>
          <w:rFonts w:ascii="Courier New" w:cs="Courier New" w:eastAsia="Courier New" w:hAnsi="Courier New"/>
          <w:color w:val="1E40AF"/>
          <w:sz w:val="18"/>
          <w:szCs w:val="18"/>
        </w:rPr>
        <w:t xml:space="preserve">            if cached: return json.loads(cached)</w:t>
      </w:r>
    </w:p>
    <w:p>
      <w:pPr>
        <w:shd w:fill="EFF6FF" w:val="clear"/>
        <w:spacing w:after="30" w:before="30"/>
        <w:ind w:left="560"/>
      </w:pPr>
      <w:r>
        <w:rPr>
          <w:rFonts w:ascii="Courier New" w:cs="Courier New" w:eastAsia="Courier New" w:hAnsi="Courier New"/>
          <w:color w:val="1E40AF"/>
          <w:sz w:val="18"/>
          <w:szCs w:val="18"/>
        </w:rPr>
        <w:t xml:space="preserve">            result = await func(*args, **kwargs)</w:t>
      </w:r>
    </w:p>
    <w:p>
      <w:pPr>
        <w:shd w:fill="EFF6FF" w:val="clear"/>
        <w:spacing w:after="30" w:before="30"/>
        <w:ind w:left="560"/>
      </w:pPr>
      <w:r>
        <w:rPr>
          <w:rFonts w:ascii="Courier New" w:cs="Courier New" w:eastAsia="Courier New" w:hAnsi="Courier New"/>
          <w:color w:val="1E40AF"/>
          <w:sz w:val="18"/>
          <w:szCs w:val="18"/>
        </w:rPr>
        <w:t xml:space="preserve">            r.setex(key, ttl, json.dumps(result))</w:t>
      </w:r>
    </w:p>
    <w:p>
      <w:pPr>
        <w:shd w:fill="EFF6FF" w:val="clear"/>
        <w:spacing w:after="30" w:before="30"/>
        <w:ind w:left="560"/>
      </w:pPr>
      <w:r>
        <w:rPr>
          <w:rFonts w:ascii="Courier New" w:cs="Courier New" w:eastAsia="Courier New" w:hAnsi="Courier New"/>
          <w:color w:val="1E40AF"/>
          <w:sz w:val="18"/>
          <w:szCs w:val="18"/>
        </w:rPr>
        <w:t xml:space="preserve">            return result</w:t>
      </w:r>
    </w:p>
    <w:p>
      <w:pPr>
        <w:shd w:fill="EFF6FF" w:val="clear"/>
        <w:spacing w:after="30" w:before="30"/>
        <w:ind w:left="560"/>
      </w:pPr>
      <w:r>
        <w:rPr>
          <w:rFonts w:ascii="Courier New" w:cs="Courier New" w:eastAsia="Courier New" w:hAnsi="Courier New"/>
          <w:color w:val="1E40AF"/>
          <w:sz w:val="18"/>
          <w:szCs w:val="18"/>
        </w:rPr>
        <w:t xml:space="preserve">        return wrapper</w:t>
      </w:r>
    </w:p>
    <w:p>
      <w:pPr>
        <w:shd w:fill="EFF6FF" w:val="clear"/>
        <w:spacing w:after="30" w:before="30"/>
        <w:ind w:left="560"/>
      </w:pPr>
      <w:r>
        <w:rPr>
          <w:rFonts w:ascii="Courier New" w:cs="Courier New" w:eastAsia="Courier New" w:hAnsi="Courier New"/>
          <w:color w:val="1E40AF"/>
          <w:sz w:val="18"/>
          <w:szCs w:val="18"/>
        </w:rPr>
        <w:t xml:space="preserve">    return decorator</w:t>
      </w:r>
    </w:p>
    <w:p>
      <w:r>
        <w:br w:type="page"/>
      </w:r>
    </w:p>
    <w:p>
      <w:pPr>
        <w:pStyle w:val="Heading1"/>
        <w:pBdr>
          <w:bottom w:val="single" w:color="1D9E75" w:sz="8"/>
        </w:pBdr>
        <w:spacing w:after="180" w:before="400"/>
      </w:pPr>
      <w:r>
        <w:rPr>
          <w:rFonts w:ascii="Arial" w:cs="Arial" w:eastAsia="Arial" w:hAnsi="Arial"/>
          <w:b/>
          <w:bCs/>
          <w:color w:val="1F3864"/>
          <w:sz w:val="32"/>
          <w:szCs w:val="32"/>
        </w:rPr>
        <w:t xml:space="preserve">6. Veri Akışı ve API Mimarisi</w:t>
      </w:r>
    </w:p>
    <w:p>
      <w:pPr>
        <w:spacing w:after="0" w:before="80"/>
      </w:pPr>
    </w:p>
    <w:p>
      <w:pPr>
        <w:pStyle w:val="Heading2"/>
        <w:spacing w:after="120" w:before="280"/>
      </w:pPr>
      <w:r>
        <w:rPr>
          <w:rFonts w:ascii="Arial" w:cs="Arial" w:eastAsia="Arial" w:hAnsi="Arial"/>
          <w:b/>
          <w:bCs/>
          <w:color w:val="1F3864"/>
          <w:sz w:val="25"/>
          <w:szCs w:val="25"/>
        </w:rPr>
        <w:t xml:space="preserve">6.1  Tipik Kullanıcı İsteği Akışı</w:t>
      </w:r>
    </w:p>
    <w:p>
      <w:pPr>
        <w:spacing w:after="80" w:before="60"/>
        <w:jc w:val="both"/>
      </w:pPr>
      <w:r>
        <w:rPr>
          <w:rFonts w:ascii="Arial" w:cs="Arial" w:eastAsia="Arial" w:hAnsi="Arial"/>
          <w:color w:val="111827"/>
          <w:sz w:val="21"/>
          <w:szCs w:val="21"/>
        </w:rPr>
        <w:t xml:space="preserve">Kullanıcının niş analizi yaptığı tipik bir isteğin başından sonuna akışı:</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00"/>
        <w:gridCol w:w="3000"/>
        <w:gridCol w:w="52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Adım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Nereden Nereye</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Ne Oluyor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Browser → Vercel</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 SPA yükleniyor</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2</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 → Supabase Auth</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JWT token alınıyor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 → Railway (/api/niche/score)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JWT token + ASIN gönderiliyor</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4</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JWT Doğrulama</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Token geçerli mi, kullanıcı kim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Redis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Cache'de var mı kontrol</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6</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Easyparser API</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ASIN detayları çekiliyor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Keepa API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BSR geçmişi çekiliyor</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8</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Gemini/Claude</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Niş analizi ve açıklama üretiliyor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Supabase DB</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search_history'ye kayıt, kota güncelleme</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10</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FastAPI → Redis</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Sonuç cache'e yazılıyor (24 saat)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 → React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JSON yanıt dönüyor</w:t>
            </w:r>
          </w:p>
        </w:tc>
      </w:tr>
      <w:tr>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12</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React</w:t>
            </w:r>
          </w:p>
        </w:tc>
        <w:tc>
          <w:tcPr>
            <w:tcW w:type="dxa" w:w="5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Kullanıcıya sonuç gösteriliyor</w:t>
            </w:r>
          </w:p>
        </w:tc>
      </w:tr>
    </w:tbl>
    <w:p>
      <w:pPr>
        <w:spacing w:after="0" w:before="120"/>
      </w:pPr>
    </w:p>
    <w:p>
      <w:pPr>
        <w:pStyle w:val="Heading2"/>
        <w:spacing w:after="120" w:before="280"/>
      </w:pPr>
      <w:r>
        <w:rPr>
          <w:rFonts w:ascii="Arial" w:cs="Arial" w:eastAsia="Arial" w:hAnsi="Arial"/>
          <w:b/>
          <w:bCs/>
          <w:color w:val="1F3864"/>
          <w:sz w:val="25"/>
          <w:szCs w:val="25"/>
        </w:rPr>
        <w:t xml:space="preserve">6.2  Satılabilir API Endpoint'leri</w:t>
      </w:r>
    </w:p>
    <w:p>
      <w:pPr>
        <w:spacing w:after="80" w:before="60"/>
        <w:jc w:val="both"/>
      </w:pPr>
      <w:r>
        <w:rPr>
          <w:rFonts w:ascii="Arial" w:cs="Arial" w:eastAsia="Arial" w:hAnsi="Arial"/>
          <w:color w:val="111827"/>
          <w:sz w:val="21"/>
          <w:szCs w:val="21"/>
        </w:rPr>
        <w:t xml:space="preserve">AmazenLens'in kendi geliştirdiği ve RapidAPI üzerinden B2B olarak satacağı endpoint'ler: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800"/>
        <w:gridCol w:w="4000"/>
        <w:gridCol w:w="16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HTTP</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Fiyat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/v1/niche/score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Niş skoru (0-100), Gini katsayısı, BSR→satış</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$0.05/sorgu</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/v1/keyword/analyze</w:t>
            </w:r>
          </w:p>
        </w:tc>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Buyer intent, arama hacmi tahmini</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$0.02/sorgu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/v1/keyword/expand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Long-tail keyword genişletme (AI)</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$0.03/sorgu</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/v1/review/absa</w:t>
            </w:r>
          </w:p>
        </w:tc>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5 boyut ABSA sentiment analizi</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$0.10/ASIN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/v1/review/helpfulness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Kritik yorum sıralama algoritması</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$0.05/ASIN</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/v1/product/potential</w:t>
            </w:r>
          </w:p>
        </w:tc>
        <w:tc>
          <w:tcPr>
            <w:tcW w:type="dxa" w:w="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Cold-start ürün potansiyel skoru</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$0.08/sorgu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POST /v1/demand/forecast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90 günlük talep tahmini</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$0.15/sorgu</w:t>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7. Üçüncü Taraf Entegrasyonlar</w:t>
      </w:r>
    </w:p>
    <w:p>
      <w:pPr>
        <w:spacing w:after="0" w:before="80"/>
      </w:pPr>
    </w:p>
    <w:p>
      <w:pPr>
        <w:pStyle w:val="Heading2"/>
        <w:spacing w:after="120" w:before="280"/>
      </w:pPr>
      <w:r>
        <w:rPr>
          <w:rFonts w:ascii="Arial" w:cs="Arial" w:eastAsia="Arial" w:hAnsi="Arial"/>
          <w:b/>
          <w:bCs/>
          <w:color w:val="1F3864"/>
          <w:sz w:val="25"/>
          <w:szCs w:val="25"/>
        </w:rPr>
        <w:t xml:space="preserve">7.1  Amazon Veri Sağlayıcıları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1600"/>
        <w:gridCol w:w="2600"/>
        <w:gridCol w:w="1600"/>
        <w:gridCol w:w="12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Sağlayıcı</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Lisans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Veri</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Entegrasyon</w:t>
            </w:r>
          </w:p>
        </w:tc>
        <w:tc>
          <w:tcPr>
            <w:tcW w:type="dxa" w:w="1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Ücret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Easyparser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Ticari (Starter plan)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ASIN detayı, yorumlar, seller bilgisi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REST API + Webhook</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Ücretli</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Keepa</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Ticari</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BSR geçmişi, fiyat geçmişi, Buy Box</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pip install keepa</w:t>
            </w:r>
          </w:p>
        </w:tc>
        <w:tc>
          <w:tcPr>
            <w:tcW w:type="dxa" w:w="1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Ücretli (plan alınacak)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Amazon Autocomplete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Ücretsiz (resmi değil)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Keyword önerileri, arama hacmi tahmini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HTTP GET</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Ücretsiz</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Amazon SP-API</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Ücretsiz</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Kendi mağaza verisi</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OAuth + REST</w:t>
            </w:r>
          </w:p>
        </w:tc>
        <w:tc>
          <w:tcPr>
            <w:tcW w:type="dxa" w:w="1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Ücretsiz</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1D9E75" w:sz="16"/>
              <w:bottom w:val="single" w:color="E5E7EB" w:sz="1"/>
              <w:right w:val="single" w:color="E5E7EB" w:sz="1"/>
            </w:tcBorders>
            <w:shd w:fill="EBF5F1" w:val="clear"/>
            <w:tcMar>
              <w:top w:type="dxa" w:w="120"/>
              <w:left w:type="dxa" w:w="200"/>
              <w:bottom w:type="dxa" w:w="120"/>
              <w:right w:type="dxa" w:w="160"/>
            </w:tcMar>
          </w:tcPr>
          <w:p>
            <w:pPr>
              <w:spacing w:after="80" w:before="0"/>
            </w:pPr>
            <w:r>
              <w:rPr>
                <w:rFonts w:ascii="Arial" w:cs="Arial" w:eastAsia="Arial" w:hAnsi="Arial"/>
                <w:b/>
                <w:bCs/>
                <w:color w:val="1D9E75"/>
                <w:sz w:val="20"/>
                <w:szCs w:val="20"/>
              </w:rPr>
              <w:t xml:space="preserve">Easyparser Webhook</w:t>
            </w:r>
          </w:p>
          <w:p>
            <w:pPr>
              <w:spacing w:after="40" w:before="0"/>
            </w:pPr>
            <w:r>
              <w:rPr>
                <w:rFonts w:ascii="Arial" w:cs="Arial" w:eastAsia="Arial" w:hAnsi="Arial"/>
                <w:color w:val="111827"/>
                <w:sz w:val="20"/>
                <w:szCs w:val="20"/>
              </w:rPr>
              <w:t xml:space="preserve">Easyparser, her tamamlanan ASIN analizi için callback_url'e POST atar.</w:t>
            </w:r>
          </w:p>
          <w:p>
            <w:pPr>
              <w:spacing w:after="40" w:before="0"/>
            </w:pPr>
            <w:r>
              <w:rPr>
                <w:rFonts w:ascii="Arial" w:cs="Arial" w:eastAsia="Arial" w:hAnsi="Arial"/>
                <w:color w:val="111827"/>
                <w:sz w:val="20"/>
                <w:szCs w:val="20"/>
              </w:rPr>
              <w:t xml:space="preserve">Bu özellik Unavailable Scanner ve Niche Batch Analysis için gerçek zamanlı veri akışı sağlar.</w:t>
            </w:r>
          </w:p>
          <w:p>
            <w:pPr>
              <w:spacing w:after="40" w:before="0"/>
            </w:pPr>
            <w:r>
              <w:rPr>
                <w:rFonts w:ascii="Arial" w:cs="Arial" w:eastAsia="Arial" w:hAnsi="Arial"/>
                <w:color w:val="111827"/>
                <w:sz w:val="20"/>
                <w:szCs w:val="20"/>
              </w:rPr>
              <w:t xml:space="preserve">Webhook payload yapısı: JSON ile ASIN, fiyat, BSR, yorum sayısı, satıcı bilgileri.</w:t>
            </w:r>
          </w:p>
        </w:tc>
      </w:tr>
    </w:tbl>
    <w:p>
      <w:pPr>
        <w:spacing w:after="0" w:before="120"/>
      </w:pPr>
    </w:p>
    <w:p>
      <w:pPr>
        <w:pStyle w:val="Heading2"/>
        <w:spacing w:after="120" w:before="280"/>
      </w:pPr>
      <w:r>
        <w:rPr>
          <w:rFonts w:ascii="Arial" w:cs="Arial" w:eastAsia="Arial" w:hAnsi="Arial"/>
          <w:b/>
          <w:bCs/>
          <w:color w:val="1F3864"/>
          <w:sz w:val="25"/>
          <w:szCs w:val="25"/>
        </w:rPr>
        <w:t xml:space="preserve">7.2  Ödeme Altyapısı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Bileşen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Sağlayıcı</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Checkout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Checkout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Hosted ödeme sayfası — PCI uyumlu</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Webhooks</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Webhooks</w:t>
            </w:r>
          </w:p>
        </w:tc>
        <w:tc>
          <w:tcPr>
            <w:tcW w:type="dxa" w:w="4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Abonelik değişikliklerini dinler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Abonelik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Subscriptions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Aylık yinelenen ödeme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Müşteri Portalı</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Customer Portal</w:t>
            </w:r>
          </w:p>
        </w:tc>
        <w:tc>
          <w:tcPr>
            <w:tcW w:type="dxa" w:w="4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Kullanıcının planını yönetmesi (Faz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Vergi (Faz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Stripe Tax</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Otomatik KDV hesaplama</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MoR (Faz 2)</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Paddle (değerlendiriliyor)</w:t>
            </w:r>
          </w:p>
        </w:tc>
        <w:tc>
          <w:tcPr>
            <w:tcW w:type="dxa" w:w="42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Merchant of Record — global vergi yönetimi</w:t>
            </w:r>
          </w:p>
        </w:tc>
      </w:tr>
    </w:tbl>
    <w:p>
      <w:pPr>
        <w:spacing w:after="0" w:before="120"/>
      </w:pPr>
    </w:p>
    <w:p>
      <w:pPr>
        <w:pStyle w:val="Heading2"/>
        <w:spacing w:after="120" w:before="280"/>
      </w:pPr>
      <w:r>
        <w:rPr>
          <w:rFonts w:ascii="Arial" w:cs="Arial" w:eastAsia="Arial" w:hAnsi="Arial"/>
          <w:b/>
          <w:bCs/>
          <w:color w:val="1F3864"/>
          <w:sz w:val="25"/>
          <w:szCs w:val="25"/>
        </w:rPr>
        <w:t xml:space="preserve">7.3  Ücretsiz Harici API'ler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800"/>
        <w:gridCol w:w="3200"/>
        <w:gridCol w:w="1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API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Sağlayıcı</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Kullanım</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Limit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Gemini 2.5 Flash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Buyer intent, listing, chatbot</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250 istek/gün</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Gemini Flash-Lite</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Toplu keyword işleme</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1.000 istek/gün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Frankfurter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Açık Kaynak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Döviz kuru — TRY/USD/EUR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Sınırsız</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pytrends</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 Trends</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Trend Radar — mevsimsellik</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API key yok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REST Countries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Açık Kaynak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Pazar bilgisi, para birimi, dil</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Sınırsız</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ip-api.com</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ip-api</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Kullanıcı lokasyon tespiti</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45/dk ücretsiz</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omkarcloud/alibaba-scraper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Açık Kaynak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Alibaba ürün ve tedarikçi verisi</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5.000/ay ücretsiz</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HF XLM-RoBERTa</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100+ dil sentiment analizi</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Rate limited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HF MiniLM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Keyword semantic embedding</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Rate limited</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HF DeBERTa-ABSA</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5 boyut ABSA analizi</w:t>
            </w:r>
          </w:p>
        </w:tc>
        <w:tc>
          <w:tcPr>
            <w:tcW w:type="dxa" w:w="16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Rate limited</w:t>
            </w:r>
          </w:p>
        </w:tc>
      </w:tr>
    </w:tbl>
    <w:p>
      <w:r>
        <w:br w:type="page"/>
      </w:r>
    </w:p>
    <w:p>
      <w:pPr>
        <w:pStyle w:val="Heading1"/>
        <w:pBdr>
          <w:bottom w:val="single" w:color="1D9E75" w:sz="8"/>
        </w:pBdr>
        <w:spacing w:after="180" w:before="400"/>
      </w:pPr>
      <w:r>
        <w:rPr>
          <w:rFonts w:ascii="Arial" w:cs="Arial" w:eastAsia="Arial" w:hAnsi="Arial"/>
          <w:b/>
          <w:bCs/>
          <w:color w:val="1F3864"/>
          <w:sz w:val="32"/>
          <w:szCs w:val="32"/>
        </w:rPr>
        <w:t xml:space="preserve">8. Altyapı Maliyet Analizi</w:t>
      </w:r>
    </w:p>
    <w:p>
      <w:pPr>
        <w:spacing w:after="80" w:before="60"/>
        <w:jc w:val="both"/>
      </w:pPr>
      <w:r>
        <w:rPr>
          <w:rFonts w:ascii="Arial" w:cs="Arial" w:eastAsia="Arial" w:hAnsi="Arial"/>
          <w:color w:val="111827"/>
          <w:sz w:val="21"/>
          <w:szCs w:val="21"/>
        </w:rPr>
        <w:t xml:space="preserve">AmazenLens lean bir altyapıyla düşük maliyetli çalışmak üzere tasarlanmıştır. Aşağıdaki tablo 100 aktif kullanıcıya kadar tahmini aylık maliyeti göstermektedir.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2000"/>
        <w:gridCol w:w="2400"/>
        <w:gridCol w:w="20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Hizmet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Sağlayıcı</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Plan</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left"/>
            </w:pPr>
            <w:r>
              <w:rPr>
                <w:rFonts w:ascii="Arial" w:cs="Arial" w:eastAsia="Arial" w:hAnsi="Arial"/>
                <w:b/>
                <w:bCs/>
                <w:color w:val="FFFFFF"/>
                <w:sz w:val="19"/>
                <w:szCs w:val="19"/>
              </w:rPr>
              <w:t xml:space="preserve">Aylık Maliyet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Frontend Hosting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Hobby (ücretsiz)</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Backend Hosting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Starter</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Veritabanı</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Free (500MB)</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Auth</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Supabase</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Free (50K user)</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Redis Cache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Railway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Eklenti</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~$3</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Claude API</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Anthropic</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Kullanıma göre</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~$5-13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Gemini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Google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Free tier</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HuggingFace</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HuggingFace</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Free Inference API</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DeepSeek V3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DeepSeek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$0.14/1M token</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~$1-3</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Easyparser</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Easyparser</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Starter plan</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Sabit ücret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19"/>
                <w:szCs w:val="19"/>
              </w:rPr>
              <w:t xml:space="preserve">Keepa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Keepa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Plan alınacak</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11827"/>
                <w:sz w:val="20"/>
                <w:szCs w:val="20"/>
              </w:rPr>
              <w:t xml:space="preserve">TBD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19"/>
                <w:szCs w:val="19"/>
              </w:rPr>
              <w:t xml:space="preserve"/>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TOPLAM (Keepa hariç)</w:t>
            </w:r>
          </w:p>
        </w:tc>
        <w:tc>
          <w:tcPr>
            <w:tcW w:type="dxa" w:w="2026"/>
            <w:tcBorders>
              <w:top w:val="single" w:color="CCCCCC" w:sz="1"/>
              <w:left w:val="single" w:color="CCCCCC" w:sz="1"/>
              <w:bottom w:val="single" w:color="CCCCCC" w:sz="1"/>
              <w:right w:val="single" w:color="CCCCCC" w:sz="1"/>
            </w:tcBorders>
            <w:shd w:fill="F9FAFB" w:val="clear"/>
            <w:tcMar>
              <w:top w:type="dxa" w:w="60"/>
              <w:left w:type="dxa" w:w="120"/>
              <w:bottom w:type="dxa" w:w="60"/>
              <w:right w:type="dxa" w:w="80"/>
            </w:tcMar>
          </w:tcPr>
          <w:p>
            <w:r>
              <w:rPr>
                <w:rFonts w:ascii="Arial" w:cs="Arial" w:eastAsia="Arial" w:hAnsi="Arial"/>
                <w:b w:val="false"/>
                <w:bCs w:val="false"/>
                <w:color w:val="111827"/>
                <w:sz w:val="20"/>
                <w:szCs w:val="20"/>
              </w:rPr>
              <w:t xml:space="preserve">~$14-24/ay</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5E7EB" w:sz="1"/>
              <w:left w:val="single" w:color="166534" w:sz="16"/>
              <w:bottom w:val="single" w:color="E5E7EB" w:sz="1"/>
              <w:right w:val="single" w:color="E5E7EB" w:sz="1"/>
            </w:tcBorders>
            <w:shd w:fill="ECFDF5" w:val="clear"/>
            <w:tcMar>
              <w:top w:type="dxa" w:w="120"/>
              <w:left w:type="dxa" w:w="200"/>
              <w:bottom w:type="dxa" w:w="120"/>
              <w:right w:type="dxa" w:w="160"/>
            </w:tcMar>
          </w:tcPr>
          <w:p>
            <w:pPr>
              <w:spacing w:after="80" w:before="0"/>
            </w:pPr>
            <w:r>
              <w:rPr>
                <w:rFonts w:ascii="Arial" w:cs="Arial" w:eastAsia="Arial" w:hAnsi="Arial"/>
                <w:b/>
                <w:bCs/>
                <w:color w:val="166534"/>
                <w:sz w:val="20"/>
                <w:szCs w:val="20"/>
              </w:rPr>
              <w:t xml:space="preserve">Break-Even Analizi</w:t>
            </w:r>
          </w:p>
          <w:p>
            <w:pPr>
              <w:spacing w:after="40" w:before="0"/>
            </w:pPr>
            <w:r>
              <w:rPr>
                <w:rFonts w:ascii="Arial" w:cs="Arial" w:eastAsia="Arial" w:hAnsi="Arial"/>
                <w:color w:val="111827"/>
                <w:sz w:val="20"/>
                <w:szCs w:val="20"/>
              </w:rPr>
              <w:t xml:space="preserve">İlk 2 Starter plan kullanıcısı altyapı maliyetini karşılar (2 × $19 = $38).</w:t>
            </w:r>
          </w:p>
          <w:p>
            <w:pPr>
              <w:spacing w:after="40" w:before="0"/>
            </w:pPr>
            <w:r>
              <w:rPr>
                <w:rFonts w:ascii="Arial" w:cs="Arial" w:eastAsia="Arial" w:hAnsi="Arial"/>
                <w:color w:val="111827"/>
                <w:sz w:val="20"/>
                <w:szCs w:val="20"/>
              </w:rPr>
              <w:t xml:space="preserve">MarketLens TR için tahmini Faz 1 altyapısı: ~$154/ay → break-even: ~20 kullanıcı.</w:t>
            </w:r>
          </w:p>
          <w:p>
            <w:pPr>
              <w:spacing w:after="40" w:before="0"/>
            </w:pPr>
            <w:r>
              <w:rPr>
                <w:rFonts w:ascii="Arial" w:cs="Arial" w:eastAsia="Arial" w:hAnsi="Arial"/>
                <w:color w:val="111827"/>
                <w:sz w:val="20"/>
                <w:szCs w:val="20"/>
              </w:rPr>
              <w:t xml:space="preserve">Redis cache sayesinde AI maliyeti kullanıcı sayısıyla doğrusal artmaz.</w:t>
            </w:r>
          </w:p>
        </w:tc>
      </w:tr>
    </w:tbl>
    <w:p>
      <w:pPr>
        <w:spacing w:after="0" w:before="200"/>
      </w:pPr>
    </w:p>
    <w:p>
      <w:pPr>
        <w:pBdr>
          <w:top w:val="single" w:color="E5E7EB" w:sz="4"/>
        </w:pBdr>
        <w:spacing w:after="120" w:before="200"/>
        <w:jc w:val="center"/>
      </w:pPr>
    </w:p>
    <w:p>
      <w:pPr>
        <w:spacing w:after="0" w:before="0"/>
        <w:jc w:val="center"/>
      </w:pPr>
      <w:r>
        <w:rPr>
          <w:rFonts w:ascii="Arial" w:cs="Arial" w:eastAsia="Arial" w:hAnsi="Arial"/>
          <w:color w:val="AAAAAA"/>
          <w:sz w:val="17"/>
          <w:szCs w:val="17"/>
        </w:rPr>
        <w:t xml:space="preserve">© 2026 AmazenLens  ·  Teknik Mimari Belgesi v1.0  ·  Gizli  ·  amazenlens.com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Arial" w:cs="Arial" w:eastAsia="Arial" w:hAnsi="Arial"/>
        <w:color w:val="888888"/>
        <w:sz w:val="17"/>
        <w:szCs w:val="17"/>
      </w:rPr>
      <w:t xml:space="preserve">© 2026 AmazenLens  ·  Gizli  ·  Sayfa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Arial" w:cs="Arial" w:eastAsia="Arial" w:hAnsi="Arial"/>
        <w:color w:val="888888"/>
        <w:sz w:val="17"/>
        <w:szCs w:val="17"/>
      </w:rPr>
      <w:t xml:space="preserve">AmazenLens  ·  Teknik Mimari ve Açık Kaynak Bileşenleri  ·  Mart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2026-03-22T19:47:57.563Z</dcterms:created>
  <dcterms:modified xsi:type="dcterms:W3CDTF">2026-03-22T19:47:57.566Z</dcterms:modified>
</cp:coreProperties>
</file>

<file path=docProps/custom.xml><?xml version="1.0" encoding="utf-8"?>
<Properties xmlns="http://schemas.openxmlformats.org/officeDocument/2006/custom-properties" xmlns:vt="http://schemas.openxmlformats.org/officeDocument/2006/docPropsVTypes"/>
</file>