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6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AMAZENLENS  ·  ARAŞTIRMA ALTYAPISI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B3A6B"/>
          <w:sz w:val="48"/>
          <w:szCs w:val="48"/>
        </w:rPr>
        <w:t xml:space="preserve">Akademik Referans Kaynakları</w:t>
      </w:r>
    </w:p>
    <w:p>
      <w:pPr>
        <w:pBdr>
          <w:bottom w:val="single" w:color="E5E7EB" w:sz="6"/>
        </w:pBdr>
        <w:spacing w:after="240" w:before="240"/>
      </w:pPr>
    </w:p>
    <w:p>
      <w:pPr>
        <w:spacing w:after="80" w:before="12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AmazenLens'in temel aldığı akademik yayınların tam listesi.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IEEE · ACM · arXiv · Springer · ScienceDirect · HuggingFace  ·  2020–2026</w:t>
      </w:r>
    </w:p>
    <w:p>
      <w:r>
        <w:br w:type="pag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 sayfa, AmazenLens'in algoritmalarının, skorlama modellerinin ve analiz yöntemlerinin dayandığı akademik kaynakları şeffaf biçimde listeler. Tüm kaynaklar hakemli dergilerde veya prestijli konferanslarda yayımlanmıştır.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1. Amazon Algoritmaları ve Arama Sistemi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[1] COSMO — Amazon Ortak Duyu Bilgi Sistemi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Amazon Science (2024). "COSMO: A Large-Scale E-Commerce Common Sense Knowledge Generation and Serving System at Amazon." ACM SIGMOD 2024 Konferansı, Santiago, Şili.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Amazon'un arama alaka skorunu %60 iyileştiren ve %0,7 satış artışı sağlayan COSMO sisteminin resmi akademik açıklaması. AmazenLens'in Buyer Intent ve Listing Optimizer modüllerinin temel aldığı çalışma.</w:t>
            </w:r>
          </w:p>
        </w:tc>
      </w:tr>
    </w:tbl>
    <w:p>
      <w:pPr>
        <w:spacing w:after="120" w:before="60"/>
      </w:pPr>
      <w:hyperlink w:history="1" r:id="rIdiz59n7t1x3owcy8rx_jia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2563EB"/>
            <w:sz w:val="20"/>
            <w:szCs w:val="20"/>
          </w:rPr>
          <w:t xml:space="preserve">→ Amazon Science yayın sayfası</w:t>
        </w:r>
      </w:hyperlink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[2] BSR — Satış Sıralamasının Ampirik Analizi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Sharma, A. et al. (2020). "Best Seller Rank (BSR) to Sales: An Empirical Look at Amazon.com." IEEE QRS-C 2020 Konferansı. DOI: 10.1109/QRS-C51114.2020.00109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Amazon BSR'ını saatlik izleyerek power-law formülünü doğrulayan IEEE onaylı araştırma. AmazenLens'in Niş Skoru modülündeki satış tahmini hesabının akademik dayanağı.</w:t>
            </w:r>
          </w:p>
        </w:tc>
      </w:tr>
    </w:tbl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[3] Amazon Arama Sıralama Algoritmaları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Canopy Management (Mart 2026). "Amazon Algorithm 2026: 10 Ranking Factors Every Seller Needs to Know." canopymanagement.com — Kapsamlı pratik analiz.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Prebo Digital (Aralık 2025). "A Comprehensive Analysis of Amazon's Algorithmic Convergence (COSMO, Rufus, and A10)." prebodigital.co.za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2. Doğal Dil İşleme ve Duygu Analizi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[4] ABSA — Sistematik Literatür Taraması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(Anonim et al., 2024). "A Systematic Review of Aspect-Based Sentiment Analysis: Domains, Methods, and Trends." Springer Artificial Intelligence Review. DOI: 10.1007/s10462-024-10906-z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2008-2024 yılları arasındaki 727 ABSA çalışmasını tarayan en kapsamlı meta-analiz. AmazenLens Review Intelligence modülünün metodolojik temeli. DeBERTa-V3 + InstructABSA hibrit yaklaşımının en güncel benchmark sonuçlarını içeriyor.</w:t>
            </w:r>
          </w:p>
        </w:tc>
      </w:tr>
    </w:tbl>
    <w:p>
      <w:pPr>
        <w:spacing w:after="80" w:before="60"/>
      </w:pPr>
      <w:hyperlink w:history="1" r:id="rId5a16tk1nxprvd1xxkbu6x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2563EB"/>
            <w:sz w:val="20"/>
            <w:szCs w:val="20"/>
          </w:rPr>
          <w:t xml:space="preserve">→ arXiv:2311.10777</w:t>
        </w:r>
      </w:hyperlink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[5] ABSA — E-Ticaret Uygulaması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(2025). "Aspect-Based Sentiment Classification of User Reviews to Understand Customer Satisfaction of E-Commerce Platforms." Electronic Commerce Research, Springer.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E-ticaret yorumlarında ABSA'nın somut performansını gösteren uygulama çalışması. BERT, DistilBERT, XLNet, RoBERTa karşılaştırması içeriyor.</w:t>
            </w:r>
          </w:p>
        </w:tc>
      </w:tr>
    </w:tbl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[6] ABSA — Açıklanabilir Transformer Modeller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(2024). "Explainable Aspect-Based Sentiment Analysis Using Transformer Models." MDPI Big Data and Cognitive Computing, 8(11), 141. DOI: 10.3390/bdcc8110141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Nazir, A., Rao, Y., Wu, L., Sun, L. (2022). "Issues and Challenges of Aspect-Based Sentiment Analysis: A Comprehensive Survey." IEEE Transactions on Affective Computing, 13(2):845–863.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3. Talep Tahmini ve Satış Öngörüsü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[7] Dünya Olayları ile Talep Tahmini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(2024). "Leveraging World Events to Predict E-Commerce Consumer Demand under Anomaly." arXiv:2405.13995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A580C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eBay veri seti üzerinde GAN-Event LSTM modelinin tüm baseline'ları geride bıraktığını gösteren çalışma. Özellikle mevsimsel ve olaya bağlı talep zirvelerinde güçlü. AmazenLens Trend Radar'ının akademik temeli.</w:t>
            </w:r>
          </w:p>
        </w:tc>
      </w:tr>
    </w:tbl>
    <w:p>
      <w:pPr>
        <w:spacing w:after="80" w:before="60"/>
      </w:pPr>
      <w:hyperlink w:history="1" r:id="rIdbuwq0bgrpiwwh9h8gqit-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2563EB"/>
            <w:sz w:val="20"/>
            <w:szCs w:val="20"/>
          </w:rPr>
          <w:t xml:space="preserve">→ arXiv:2405.13995</w:t>
        </w:r>
      </w:hyperlink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[8] LLM Destekli Talep Tahmini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(2026). "EventCast: Hybrid Demand Forecasting in E-Commerce with LLM-Based Event Knowledge." arXiv:2602.07695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A580C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LLM'lerin yapısal olmayan olay bilgisini talep tahminlerine entegre etmesini araştıran en güncel çalışma (2026). AmazenLens'in bir sonraki talep tahmini güncellemesinin dayanağı.</w:t>
            </w:r>
          </w:p>
        </w:tc>
      </w:tr>
    </w:tbl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[9] Pazar Göstergeleriyle Satış Optimizasyonu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Döring, L. et al. (2024). "Optimizing Sales Forecasts Through Automated Integration of Market Indicators." arXiv:2406.07564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Açıklama: GSYİH büyümesi, enflasyon gibi makroekonomik göstergeleri NeuralProphet ve SARIMAX modellerine entegre ederek tahmin doğruluğunu artıran Avrupa merkezli çalışma.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4. Yeni Ürün Potansiyeli ve Cold-Start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[10] Multimodal Cold-Start Framework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(2025). "Multimodal AI Framework for the Prediction of High-Potential Product Listings in E-Commerce: Navigating the Cold-Start Challenge." ScienceDirect Expert Systems with Applications, 282, 127678.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7C3AED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Flipkart (Hindistan) araştırma ekibinin geliştirdiği EfficientNet + CatBoost multimodal sistemi. BSR geçmişi olmayan ürünlerde %23 daha doğru tahmin. AmazenLens Tedarikçi Finder 'Potansiyel Skoru' özelliğinin temeli.</w:t>
            </w:r>
          </w:p>
        </w:tc>
      </w:tr>
    </w:tbl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[11] Görselten Listing Üretimi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Singh, N.K. (Ekim 2025). "A Multimodal, Multitask System for Generating E-Commerce Text Listings from Images." arXiv:2510.21835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7C3AED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Tek bir ürün görselinden hiyerarşik üretim süreciyle başlık ve bullet points üreten sistem. Hallüsinasyonu azaltan iki aşamalı yaklaşım. AmazenLens Listing Optimizer'ın görsel özelliğinin akademik dayanağı.</w:t>
            </w:r>
          </w:p>
        </w:tc>
      </w:tr>
    </w:tbl>
    <w:p>
      <w:pPr>
        <w:spacing w:after="80" w:before="60"/>
      </w:pPr>
      <w:hyperlink w:history="1" r:id="rIddbe6_mkmyrwyxpkbetghh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2563EB"/>
            <w:sz w:val="20"/>
            <w:szCs w:val="20"/>
          </w:rPr>
          <w:t xml:space="preserve">→ arXiv:2510.21835</w:t>
        </w:r>
      </w:hyperlink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[12] Multimodal Zaman Serisi Tahmini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(Mayıs 2025). "MoTime: Multimodal Time Series Forecasting for Cold-Start Item Popularity." arXiv:2505.15072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Açıklama: Görsel, metin ve yapısal metadata'yı birleştirerek yeni ürün popülaritesini tahmin eden çalışma. TaobaoFashion ve Amazon Review veri setleri üzerinde test edildi.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5. Review Analizi ve Yardımlılık Tahmini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[13] Review Yardımlılık Tahmini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Kirimlioglu, E. et al. (Aralık 2024). "Were You Helpful — Predicting Helpful Votes from Amazon Reviews." arXiv:2412.02884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Üç metadata özelliğinin (görsel sayısı, yorumcu güvenilirliği, yorum yaşı) %96,91 doğrulukla yardımlılığı tahmin edebildiğini kanıtlayan çalışma. AmazenLens'in 'Top 20 Kritik Yorum' filtresinin temeli.</w:t>
            </w:r>
          </w:p>
        </w:tc>
      </w:tr>
    </w:tbl>
    <w:p>
      <w:pPr>
        <w:spacing w:after="80" w:before="60"/>
      </w:pPr>
      <w:hyperlink w:history="1" r:id="rIdlehgkwcrvupk9yshe-k8t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2563EB"/>
            <w:sz w:val="20"/>
            <w:szCs w:val="20"/>
          </w:rPr>
          <w:t xml:space="preserve">→ arXiv:2412.02884</w:t>
        </w:r>
      </w:hyperlink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[14] Multimodal Review Yardımlılık Tahmini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(2024). "Multimodal Interaction Modeling via Self-Supervised Multi-Task Learning for Review Helpfulness Prediction." arXiv:2402.18107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Görsel + metin çoklu-modalite yaklaşımının tek modaliteye kıyasla %8–12 F1 iyileştirme sağladığını gösteren çalışma.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6. Büyük Dil Modelleri ve E-Ticaret Uygulamaları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[15] LLM ile Sorgu-Ürün Alaka Etiketleme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Sachdev, J. et al. (Şubat 2025). "Automated Query-Product Relevance Labeling Using Large Language Models for E-Commerce Search." arXiv:2502.15990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Chain-of-Thought + In-Context Learning + RAG kombinasyonunun insan düzeyine yakın performans gösterdiğini kanıtlayan çalışma. AmazenLens Keyword Scanner alaka skorunun metodolojik temeli.</w:t>
            </w:r>
          </w:p>
        </w:tc>
      </w:tr>
    </w:tbl>
    <w:p>
      <w:pPr>
        <w:spacing w:after="80" w:before="60"/>
      </w:pPr>
      <w:hyperlink w:history="1" r:id="rIdtwbe50_sknuy4kig0soim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2563EB"/>
            <w:sz w:val="20"/>
            <w:szCs w:val="20"/>
          </w:rPr>
          <w:t xml:space="preserve">→ arXiv:2502.15990</w:t>
        </w:r>
      </w:hyperlink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[16] LLM'lerin E-Ticaret Görevlerindeki Performansı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(2024). "Investigating LLM Applications in E-Commerce." ACM 2024. arXiv:2408.12779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Zero-shot LLM'lerin sınırlarını ve fine-tuning ile few-shot yaklaşımların ne zaman daha iyi çalıştığını gösteren ampirik çalışma. Mixtral 8x22B, GPT-4 ve Llama karşılaştırması.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7. Akademik Veri Setleri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[17] Amazon Reviews 2023 — McAuley Lab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Hou, Y., Li, J., He, Z., Yan, A., Chen, X., McAuley, J. (2024). "Bridging Language and Items for Retrieval and Recommendation." arXiv:2403.03952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HuggingFace Hub: McAuley-Lab/Amazon-Reviews-2023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6B7280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200 milyonun üzerinde Amazon yorumu — 1996-2023 arası. Rating, metin, görsel ve yardımlılık oyu içeriyor. 29 kategori. Açık erişim, araştırma ve model eğitimi için kullanılıyor.</w:t>
            </w:r>
          </w:p>
        </w:tc>
      </w:tr>
    </w:tbl>
    <w:p>
      <w:pPr>
        <w:spacing w:after="80" w:before="60"/>
      </w:pPr>
      <w:hyperlink w:history="1" r:id="rIdlnw_nqz0ysrezvunkla_t">
        <w:r>
          <w:rPr>
            <w:rFonts w:ascii="Georgia" w:cs="Georgia" w:eastAsia="Georgia" w:hAnsi="Georgia"/>
            <w:b w:val="false"/>
            <w:bCs w:val="false"/>
            <w:i w:val="false"/>
            <w:iCs w:val="false"/>
            <w:color w:val="2563EB"/>
            <w:sz w:val="20"/>
            <w:szCs w:val="20"/>
          </w:rPr>
          <w:t xml:space="preserve">→ HuggingFace: McAuley-Lab/Amazon-Reviews-2023</w:t>
        </w:r>
      </w:hyperlink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[18] NLP Model: XLM-RoBERTa (Cardiff NLP)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Barbieri, F. et al. (2022). "XLM-T: Multilingual Language Models in Twitter for Sentiment Analysis." LREC 2022. Model: cardiffnlp/twitter-xlm-roberta-base-sentiment-multilingual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HuggingFace Hub: 100+ dil desteği. Türkçe, Almanca, Fransızca, Japonca, Korece, Rusça dahil.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8. Teknik Framework ve Tarayıcı Eklentisi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[19] Manifest V3 — Çapraz Tarayıcı Uzantı Geliştirme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Mozilla MDN Web Docs (Temmuz 2025). "Build a Cross-Browser Extension." developer.mozilla.org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(2024). "Manifest V3 Unveiled: Navigating the New Era of Browser Extensions." arXiv:2404.08310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6B7280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Chrome, Edge, Firefox ve Safari'de tek codebase ile çalışan uzantı geliştirme standardı. AmazenLens eklentisinin mimari dayanağı.</w:t>
            </w:r>
          </w:p>
        </w:tc>
      </w:tr>
    </w:tbl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[20] WXT vs Plasmo — Framework Karşılaştırması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(Eylül 2025). "The 2025 State of Browser Extension Frameworks: A Comparative Analysis of Plasmo, WXT, and CRXJS." redreamality.com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6B7280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Önem: WXT'nin Vite tabanlı mimarisinin Plasmo'ya kıyasla daha aktif, daha güvenli ve daha çapraz-tarayıcı uyumlu olduğunu gösteren kapsamlı teknik analiz.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6"/>
        </w:pBdr>
        <w:spacing w:after="24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F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📌 Bu Sayfanın Amacı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AmazenLens, geliştirdiği her özelliği ve algoritmayı hakemli akademik çalışmalara dayandırıyor. Bu sayfa, o şeffaflığın belgesidir. Herhangi bir çalışma veya metodoloji hakkında soru sormak için: blog@amazenlens.com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© 2026 AmazenLens  ·  Akademik Kaynaklar  ·  amazenlens.com  ·  Mart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© 2026 AmazenLens  ·  Mart 2026  ·  Sayfa </w:t>
    </w:r>
    <w:r>
      <w:rPr>
        <w:rFonts w:ascii="Georgia" w:cs="Georgia" w:eastAsia="Georgia" w:hAnsi="Georgia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AmazenLens  ·  Akademik Referans Kaynakları  ·  amazenlens.com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z59n7t1x3owcy8rx_jia" Type="http://schemas.openxmlformats.org/officeDocument/2006/relationships/hyperlink" Target="https://www.amazon.science/publications/cosmo" TargetMode="External"/><Relationship Id="rId5a16tk1nxprvd1xxkbu6x" Type="http://schemas.openxmlformats.org/officeDocument/2006/relationships/hyperlink" Target="https://arxiv.org/abs/2311.10777" TargetMode="External"/><Relationship Id="rIdbuwq0bgrpiwwh9h8gqit-" Type="http://schemas.openxmlformats.org/officeDocument/2006/relationships/hyperlink" Target="https://arxiv.org/abs/2405.13995" TargetMode="External"/><Relationship Id="rIddbe6_mkmyrwyxpkbetghh" Type="http://schemas.openxmlformats.org/officeDocument/2006/relationships/hyperlink" Target="https://arxiv.org/abs/2510.21835" TargetMode="External"/><Relationship Id="rIdlehgkwcrvupk9yshe-k8t" Type="http://schemas.openxmlformats.org/officeDocument/2006/relationships/hyperlink" Target="https://arxiv.org/abs/2412.02884" TargetMode="External"/><Relationship Id="rIdtwbe50_sknuy4kig0soim" Type="http://schemas.openxmlformats.org/officeDocument/2006/relationships/hyperlink" Target="https://arxiv.org/abs/2502.15990" TargetMode="External"/><Relationship Id="rIdlnw_nqz0ysrezvunkla_t" Type="http://schemas.openxmlformats.org/officeDocument/2006/relationships/hyperlink" Target="https://huggingface.co/datasets/McAuley-Lab/Amazon-Reviews-2023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2026-03-21T16:46:19.952Z</dcterms:created>
  <dcterms:modified xsi:type="dcterms:W3CDTF">2026-03-21T16:46:19.952Z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