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 ·  AI MODEL REFERANSLARI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6B"/>
          <w:sz w:val="52"/>
          <w:szCs w:val="52"/>
        </w:rPr>
        <w:t xml:space="preserve">AmazenLens'in Kullandığı
Yapay Zeka Modelleri
Tam Referans Listesi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80" w:before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Kapalı API modellerinden açık kaynak alternatiflere — AmazenLens'in AI altyapısının şeffaf dökümü.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8"/>
          <w:szCs w:val="18"/>
        </w:rPr>
        <w:t xml:space="preserve">Mart 2026  ·  Güncel versiyon — sürekli güncellenir</w:t>
      </w:r>
    </w:p>
    <w:p>
      <w:r>
        <w:br w:type="pag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sayfa AmazenLens'in üretim ortamında kullandığı ve değerlendirdiği tüm AI modellerini, sağlayıcılarını, lisans bilgilerini ve hangi özellik için kullanıldıklarını açıklamaktadır.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A. Kapalı Kaynak API Modelleri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[A1] Google Gemini 2.5 Flash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Sağlayıcı: Google  ·  aistudio.google.com  ·  Ücretsiz tier: 250 istek/gün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Hız ve kalite dengesi. 1 milyon token context. Türkçe dahil çok dil desteği güçlü. Kredi kartı gerektirmez. AmazenLens'in ana analiz motoru.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Kullanılan özellikler: Buyer Intent, Listing Optimizer, Niş raporu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Fiyat (üzerinde): Ücretsiz tier — $0. Paid tier: $0.10/1M input, $0.40/1M output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[A2] Google Gemini 2.5 Flash-Lite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Sağlayıcı: Google  ·  aistudio.google.com  ·  Ücretsiz tier: 1.000 istek/gün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En yüksek ücretsiz kota. Hız odaklı. Toplu keyword işleme için ideal. Kalite Flash'tan biraz düşük ancak batch görevler için yeterli.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Kullanılan özellikler: Bulk keyword scoring, title/description üretimi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[A3] Anthropic Claude API (claude-sonnet-4-6)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Sağlayıcı: Anthropic  ·  console.anthropic.com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1B3A6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En derin muhakeme ve en güvenilir Türkçe çıktı. Niş analiz raporu, AI chatbot ve kompleks açıklama görevleri için. AmazenLens'in premium AI katmanı.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Kullanılan özellikler: Niş Skoru açıklaması, AI Bot (feedback sayfası), strateji önerileri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Fiyat: $3/1M input, $15/1M output (Sonnet)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[A4] DeepSeek V3 API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Sağlayıcı: DeepSeek AI  ·  platform.deepseek.com  ·  OpenAI SDK uyumlu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MIT lisanslı model, API üzerinden kullanılıyor. $0.14/1M input token — GPT-4 kalitesinde sonuç için piyasanın en düşük fiyatı. Batch analiz ve yüksek hacimli görevler için.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Kullanılan özellikler: Bulk keyword batch analizi, ürün kategorileme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Güvenlik notu: Kullanıcı PII verileri gönderilmez — yalnızca genel içerik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B. Açık Kaynak / Self-Hostable Modeller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[B1] Meta Llama 4 Scout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github.com/meta-llama/llama4  ·  Llama Community License  ·  OpenRouter: ücretsiz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AmazenLens'in fallback zincirinde. OpenRouter'ın ücretsiz tier'ında Llama 4 Scout:free olarak erişilebilir. Keyword expansion ve backup LLM görevi.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[B2] Mistral 7B Instruct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github.com/mistralai/mistral-src  ·  Apache 2.0  ·  OpenRouter ücretsiz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Almanca ve Fransızca analizler için. Apache 2.0 ile en temiz ticari lisans. OpenRouter üzerinden ücretsiz tier'da erişilebilir.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[B3] DeepSeek V3.2 (Self-host)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github.com/deepseek-ai/DeepSeek-V3  ·  MIT Lisans  ·  685B parametre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MIT lisansıyla kendi altyapına kur. API maliyet kaygısı olmadan kullanım için. 8x H100 GPU gerektiriyor — çoğu startup için API versiyonu daha uygun.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C. Görev Odaklı HuggingFace Modelleri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[C1] cardiffnlp/twitter-xlm-roberta-base-sentiment-multilingual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 Hub  ·  MIT  ·  Ücretsiz Inference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100+ dil sentiment analizi. AmazenLens Review Analyzer'da aktif kullanımda. Batch input destekli — 50 yorumu tek API çağrısında işler.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Kurulum: from transformers import pipeline; pipe = pipeline('sentiment-analysis', model='cardiffnlp/twitter-xlm-roberta-base-sentiment-multilingual')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[C2] yangheng/deberta-v3-base-absa-v1.1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 Hub  ·  Ücretsiz Inference API  ·  ABSA görev modeli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Aspect-Based Sentiment Analysis. '[CLS] yorum metni [SEP] aspect [SEP]' formatıyla fiyat/kalite/kargo boyutlarını ayrı analiz eder.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Kullanım: Review Intelligence modülü — boyut bazlı sentiment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[C3] sentence-transformers/all-MiniLM-L6-v2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 Hub  ·  Apache 2.0  ·  384 boyut  ·  Ücretsiz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Semantic keyword embedding. 'yoga mat' ve 'exercise mat' arasındaki anlam yakınlığını cosine similarity ile ölçer. Keyword kümeleme için.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[C4] facebook/bart-large-mnli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 Hub  ·  MIT  ·  Zero-shot classification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Eğitim gerektirmeden ürün kategorileme. 'Bu ürün hangi Amazon kategorisine giriyor?' sorusunu etiket listesiyle cevaplar.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D. Erişim ve Dağıtım Platformları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800"/>
        <w:gridCol w:w="3200"/>
        <w:gridCol w:w="2800"/>
        <w:gridCol w:w="1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 Sağlıyor?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Maliyet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OpenRouter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openrouter.ai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200+ model, tek API key, ücretsiz tier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Ücretsiz + pay-per-use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HuggingFace Inference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api-inference.huggingface.co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Binlerce model, REST API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Ücretsiz (rate limited)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Google AI Studio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aistudio.google.com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Gemini API key, ücretsiz tier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Ücretsiz / $0.10/1M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DeepSeek API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platform.deepseek.com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DeepSeek V3/R1 API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$0.14/1M input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Ollama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ollama.com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Yerel model çalıştırma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Ücretsiz (kendi HW)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vLLM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github.com/vllm-project/vllm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Production LLM serving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Ücretsiz (open source)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6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0FF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Bu Sayfa Neden Önemli?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AmazenLens'in AI altyapısında şeffaflık ilkesi benimsiyoruz. Hangi modelin hangi kararı verdiğini, hangi verinin nereye gittiğini ve hangi lisans koşullarının geçerli olduğunu kullanıcılarımızın bilmesi gerekiyor. Bu sayfa bu şeffaflığın belgesidir.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© 2026 AmazenLens  ·  AI Model Referansları  ·  amazenlens.com  ·  Mart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© 2026 AmazenLens · Sayfa </w:t>
    </w:r>
    <w:r>
      <w:rPr>
        <w:rFonts w:ascii="Georgia" w:cs="Georgia" w:eastAsia="Georgia" w:hAnsi="Georgia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AmazenLens  ·  AI Model Referansları  ·  amazenlens.com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2026-03-21T17:06:11.879Z</dcterms:created>
  <dcterms:modified xsi:type="dcterms:W3CDTF">2026-03-21T17:06:11.879Z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