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E8612A"/>
          <w:sz w:val="18"/>
          <w:szCs w:val="18"/>
        </w:rPr>
        <w:t xml:space="preserve">AMAZENLENS · AMAZON SATIŞ SERİSİ</w:t>
      </w:r>
    </w:p>
    <w:p>
      <w:pPr>
        <w:spacing w:before="160" w:after="120"/>
        <w:jc w:val="left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Amazon'da Kazandıran Ürünü Nasıl Bulursunuz?</w:t>
      </w:r>
    </w:p>
    <w:p>
      <w:pPr>
        <w:spacing w:after="80"/>
        <w:jc w:val="left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9 adımlık ürün analiz çerçevesi: Trend, satış hacmi, rekabet, kar marjı — ve rakiplerinizin görmediği fırsatlar.</w:t>
      </w:r>
    </w:p>
    <w:p>
      <w:pPr>
        <w:pBdr>
          <w:bottom w:val="single" w:color="E8612A" w:sz="4" w:space="8"/>
        </w:pBdr>
        <w:spacing w:after="280"/>
        <w:jc w:val="left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Mart 2026  ·  9 dakikalık okuma  ·  Satış Rehberi #2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Ürün Seçimi Her Şeyden Önemli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Amazon'da başarısızlığın birinci nedeni yanlış ürün. İyi ürün listeleme, harika görseller, güçlü PPC reklamları — bunların hiçbiri yanlış bir ürün seçimini telafi edemez. Doğru ürün seçildiğinde ise ortalama bir liste bile satıyor.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Peki 'doğru ürün' nasıl tanımlanır? Cevap üç değişkende saklı: talep (yeterince aranıyor mu?), rekabet (ilk sayfaya gelmek ne kadar zor?) ve kar marjı (FBA maliyetleri sonrası elinde ne kalıyor?).</w:t>
      </w:r>
    </w:p>
    <w:p>
      <w:pPr>
        <w:spacing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 Adımlı Analiz Çerçevesi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612A"/>
          <w:sz w:val="24"/>
          <w:szCs w:val="24"/>
        </w:rPr>
        <w:t xml:space="preserve">Adım 1 — Bütçenizi Belirleyin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Ürün araştırmasına başlamadan önce bütçenizi üçe bölün: 1/3 ürün alımı, 1/3 lansman ve reklam, 1/3 ikinci parti sipariş. Bu plan olmazsa Amazon ilk ödemeyi geciktirdiğinde stok tükenir ve tüm kazanımlarınızı kaybedersiniz.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Örnek: 3.000 $ bütçeyle FBA'e başlıyorsanız — 1.000 $ ürün (yaklaşık 200 adet), 1.000 $ lansman+PPC, 1.000 $ yedek stok. Bu çerçeve dışında ürün aramaya başlamak anlamsız.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612A"/>
          <w:sz w:val="24"/>
          <w:szCs w:val="24"/>
        </w:rPr>
        <w:t xml:space="preserve">Adım 2 — Trend Analizi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Ürün fikrinizin anahtar kelimesini Google Trends'e yazın. Trendlerin artıyor veya stabil olması gerekiyor — azalıyorsa o kategoriye girmeyin. Ayrıca trend grafiğinden ürünün sezonsal olup olmadığını da anlayabilirsiniz.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Sezonsal ürünler riskli değil, yönetilmesi zor. Amazon deposuna doğru zamanda gönderip, yaz bitiminden önce stoğunuzu tüketecek şekilde PPC optimize edebilirseniz sezonsal ürünler rekabetin az olduğu harika bir fırsata dönüşüyor.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612A"/>
          <w:sz w:val="24"/>
          <w:szCs w:val="24"/>
        </w:rPr>
        <w:t xml:space="preserve">Adım 3 — Aylık Satış Hacmi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Ürün fikrinizin ana kelimesinde aylık kaç ürün satılıyor? Helium 10 veya Jungle Scout gibi araçlarla bu veriye ulaşabilirsiniz.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Aylık Satış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Değerlendirme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– 200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 satış — riskli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 – 400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Ortalama — geçer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400 – 700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İyi — hedef kategori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700 – 1.000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Çok iyi — rekabet de yüksek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1.000+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Harika — giriş zorlaşır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612A"/>
          <w:sz w:val="24"/>
          <w:szCs w:val="24"/>
        </w:rPr>
        <w:t xml:space="preserve">Adım 4 — Rakip Yorum Sayısı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İlk sayfadaki rakiplerin ortalama yorum sayısına bakın. Ortalama 500 üzerindeyse zorlu bir kategori. 100-200 altındaysa fırsat var demektir. İlk sayfada 50'nin altında yorumla iyi satış yapan ürünler varsa — siz de yapabilirsiniz.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612A"/>
          <w:sz w:val="24"/>
          <w:szCs w:val="24"/>
        </w:rPr>
        <w:t xml:space="preserve">Adım 5 — Rakip Sayısı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Ana kelimede kaç rakip var? 300-500 rakip ile 10.000+ rakip arasında fark devasa. 300 rakipli bir kelimede ilk sayfaya 3 günde gelirken 10.000 rakipli kelimede 10-15 gün ve çok daha yüksek PPC bütçesi gerekiyor.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612A"/>
          <w:sz w:val="24"/>
          <w:szCs w:val="24"/>
        </w:rPr>
        <w:t xml:space="preserve">Adım 6 — Keyword Arama Hacmi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Ürün fikrinizin aylık 1.000+ arama alan en az 15-20 anahtar kelimesi olmalı. Bu kelimeler hem listelemenizin iskeletini hem de PPC stratejinizin temelini oluşturuyor.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612A"/>
          <w:sz w:val="24"/>
          <w:szCs w:val="24"/>
        </w:rPr>
        <w:t xml:space="preserve">Adım 7 — Fiyat Trendi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Ürünün tarihi fiyat verilerine bakın. Fiyat trendi artıyorsa olumlu işaret. Düşüyorsa rakip sayısı artmış ve fiyat kırışması başlamış demektir. Anlık fiyatı değil, 6-12 aylık ortalamasını baz alın.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612A"/>
          <w:sz w:val="24"/>
          <w:szCs w:val="24"/>
        </w:rPr>
        <w:t xml:space="preserve">Adım 8 — Kar Marjı Hesabı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Tedarikçi fiyatı + Amazon'a kargo + FBA ücreti + referral fee = toplam maliyet. Bu rakamı ürün satış fiyatından çıkarın. Kar marjınız %50 üzerindeyse güçlü pozisyon. %25 altındaysa PPC reklamlarını finanse etmek zorlaşır.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12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AmazenLens Kar Hesaplayıcı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ASIN girersiniz — FBA ücreti otomatik çekilir.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Tedarikçi fiyatını eklersiniz.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Net kar marjı ve ROI anında hesaplanır.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Türkiye ve Çin tedarikçi karşılaştırması dahil.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612A"/>
          <w:sz w:val="24"/>
          <w:szCs w:val="24"/>
        </w:rPr>
        <w:t xml:space="preserve">Adım 9 — Fark Yaratın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 kritik soru: Rakiplerden farklı ne sunuyorsunuz? Rakiplerin olumsuz yorumlarını okuyun. Müşterilerin şikayet ettiği sorunları çözen bir ürün geliştirin. Aynı ürünü daha ucuza sunan değil, gerçek bir sorunu çözen satıcı kazanıyor.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Fark yaratma yolları: Daha iyi paket tasarımı, bundle ürün (birden fazlasını bir arada satmak), malzeme kalitesini artırmak, kurulum rehberi eklemek.</w:t>
      </w:r>
    </w:p>
    <w:p>
      <w:pPr>
        <w:spacing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Türkiye mi Çin mi?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Tedarikçi seçimi de ürün seçimi kadar önemli. Türkiye'nin Çin'e kıyasla üç kritik avantajı var: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Lojistik hız: Türkiye'den Amazon Amerika'ya 4-5 gün, Avrupa'ya 2-3 gün. Çin'den 12-14 gün.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Nakliye maliyeti: Türkiye'den yaklaşık yarısı kadar.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İletişim: Türkçe, yanlış anlama riski sıfır — Çin'de İngilizce şart.</w:t>
      </w:r>
    </w:p>
    <w:p>
      <w:pPr>
        <w:spacing w:after="16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Çin'in avantajı ise ürün çeşitliliği. Elektronik ve Türkiye'de üretilmeyen kategorilerde Alibaba'dan tedarik zorunlu. Ancak tekstil, kozmetik, ahşap, plastik kategorilerinde Türk üreticiler dünya ile rekabet edebiliyor.</w:t>
      </w:r>
    </w:p>
    <w:p>
      <w:pPr>
        <w:spacing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AmazenLens ile Araştırma Süreci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Manuel ürün araştırması ortalama 20-30 saatlik bir süreç. AmazenLens bu süreci otomatikleştiriyor: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Niche Score: Trend + satış hacmi + rekabet = tek puan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Keyword Scanner: 1.000+ arama hacimli kelimeler anında listeleniyor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Competitor Tracker: Rakip fiyat ve yorum değişimleri anlık takip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Supplier Finder: Türkiye ve Alibaba tedarikçi fiyatları yan yana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12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Ücretsiz Deneme — 14 Gün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Kayıt için amazenlens.com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Kredi kartı gerekmez.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İlk niche analiziniz 5 dakikada hazır.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top w:val="single" w:color="DDDDDD" w:sz="4" w:space="8"/>
        </w:pBdr>
        <w:spacing w:before="240" w:after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© 2026 AmazenLens  ·  amazenlens.com  ·  Amazon Satış Serisi #2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E861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2026-03-22T09:55:12.937Z</dcterms:created>
  <dcterms:modified xsi:type="dcterms:W3CDTF">2026-03-22T09:55:12.937Z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