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CC" w:rsidRPr="001E76B4" w:rsidRDefault="003B35CC">
      <w:pPr>
        <w:rPr>
          <w:b/>
          <w:u w:val="single"/>
        </w:rPr>
      </w:pPr>
      <w:r w:rsidRPr="001E76B4">
        <w:rPr>
          <w:b/>
          <w:u w:val="single"/>
        </w:rPr>
        <w:t>Lab 2 Docker Setup</w:t>
      </w:r>
    </w:p>
    <w:p w:rsidR="00154E8D" w:rsidRDefault="003B35CC">
      <w:r>
        <w:t xml:space="preserve">Now that you are familiar with Docker, it’s time to install it on your Windows computer.  </w:t>
      </w:r>
    </w:p>
    <w:p w:rsidR="00BB0029" w:rsidRPr="00BB0029" w:rsidRDefault="00BB0029">
      <w:pPr>
        <w:rPr>
          <w:b/>
        </w:rPr>
      </w:pPr>
      <w:r w:rsidRPr="00BB0029">
        <w:rPr>
          <w:b/>
        </w:rPr>
        <w:t xml:space="preserve">Once you have </w:t>
      </w:r>
      <w:proofErr w:type="spellStart"/>
      <w:r w:rsidRPr="00BB0029">
        <w:rPr>
          <w:b/>
        </w:rPr>
        <w:t>docker</w:t>
      </w:r>
      <w:proofErr w:type="spellEnd"/>
      <w:r w:rsidRPr="00BB0029">
        <w:rPr>
          <w:b/>
        </w:rPr>
        <w:t xml:space="preserve"> installed just run the command “</w:t>
      </w:r>
      <w:proofErr w:type="spellStart"/>
      <w:r w:rsidRPr="00BB0029">
        <w:rPr>
          <w:b/>
          <w:color w:val="FF0000"/>
        </w:rPr>
        <w:t>docker</w:t>
      </w:r>
      <w:proofErr w:type="spellEnd"/>
      <w:r w:rsidRPr="00BB0029">
        <w:rPr>
          <w:b/>
          <w:color w:val="FF0000"/>
        </w:rPr>
        <w:t xml:space="preserve"> info” </w:t>
      </w:r>
      <w:r w:rsidRPr="00BB0029">
        <w:rPr>
          <w:b/>
        </w:rPr>
        <w:t>in command line and take a screenshot with your desktop in the background as well.</w:t>
      </w:r>
    </w:p>
    <w:p w:rsidR="00DC1029" w:rsidRDefault="00DC1029" w:rsidP="00DC1029">
      <w:pPr>
        <w:pStyle w:val="ListParagraph"/>
        <w:numPr>
          <w:ilvl w:val="0"/>
          <w:numId w:val="1"/>
        </w:numPr>
      </w:pPr>
      <w:r>
        <w:t xml:space="preserve">Enable Hyper-V </w:t>
      </w:r>
    </w:p>
    <w:p w:rsidR="00DC1029" w:rsidRDefault="003B35CC" w:rsidP="00DC1029">
      <w:pPr>
        <w:pStyle w:val="ListParagraph"/>
        <w:numPr>
          <w:ilvl w:val="1"/>
          <w:numId w:val="1"/>
        </w:numPr>
      </w:pPr>
      <w:r>
        <w:t xml:space="preserve">Press your windows button (or click in the search box on the meu) and search for “turn Windows features on and off”. </w:t>
      </w:r>
      <w:r w:rsidR="00FB06C4">
        <w:t>)</w:t>
      </w:r>
      <w:r>
        <w:t xml:space="preserve"> </w:t>
      </w:r>
    </w:p>
    <w:p w:rsidR="00DC1029" w:rsidRDefault="00DC1029" w:rsidP="00DC1029">
      <w:pPr>
        <w:pStyle w:val="ListParagraph"/>
        <w:numPr>
          <w:ilvl w:val="1"/>
          <w:numId w:val="1"/>
        </w:numPr>
      </w:pPr>
      <w:r>
        <w:t>Click on the Hyper-V box to enable it.</w:t>
      </w:r>
    </w:p>
    <w:p w:rsidR="00DC1029" w:rsidRDefault="00DC1029" w:rsidP="00DC1029">
      <w:pPr>
        <w:pStyle w:val="ListParagraph"/>
        <w:ind w:left="1440"/>
      </w:pPr>
      <w:r>
        <w:rPr>
          <w:noProof/>
        </w:rPr>
        <w:drawing>
          <wp:inline distT="0" distB="0" distL="0" distR="0" wp14:anchorId="0E30D624" wp14:editId="19B1D4CE">
            <wp:extent cx="2405096" cy="2119746"/>
            <wp:effectExtent l="57150" t="0" r="52705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995" cy="213287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DC1029" w:rsidRDefault="00DC1029" w:rsidP="00DC1029">
      <w:pPr>
        <w:pStyle w:val="ListParagraph"/>
        <w:ind w:left="1440"/>
      </w:pPr>
    </w:p>
    <w:p w:rsidR="00DC1029" w:rsidRDefault="00DC1029" w:rsidP="00DC1029">
      <w:pPr>
        <w:pStyle w:val="ListParagraph"/>
        <w:numPr>
          <w:ilvl w:val="0"/>
          <w:numId w:val="1"/>
        </w:numPr>
      </w:pPr>
      <w:r>
        <w:t>Docker Hub</w:t>
      </w:r>
    </w:p>
    <w:p w:rsidR="00DC1029" w:rsidRDefault="00DC1029" w:rsidP="00DC1029">
      <w:pPr>
        <w:pStyle w:val="ListParagraph"/>
        <w:numPr>
          <w:ilvl w:val="1"/>
          <w:numId w:val="1"/>
        </w:numPr>
      </w:pPr>
      <w:r>
        <w:t>Go to hub.docker.com</w:t>
      </w:r>
    </w:p>
    <w:p w:rsidR="00DC1029" w:rsidRDefault="00DC1029" w:rsidP="00DC1029">
      <w:pPr>
        <w:pStyle w:val="ListParagraph"/>
        <w:numPr>
          <w:ilvl w:val="1"/>
          <w:numId w:val="1"/>
        </w:numPr>
      </w:pPr>
      <w:r>
        <w:t xml:space="preserve">Sign up </w:t>
      </w:r>
    </w:p>
    <w:p w:rsidR="00E96BBB" w:rsidRDefault="00E96BBB" w:rsidP="00E96BBB">
      <w:pPr>
        <w:pStyle w:val="ListParagraph"/>
        <w:ind w:left="1440"/>
      </w:pPr>
      <w:r>
        <w:rPr>
          <w:noProof/>
        </w:rPr>
        <w:drawing>
          <wp:inline distT="0" distB="0" distL="0" distR="0" wp14:anchorId="67037043" wp14:editId="68C49644">
            <wp:extent cx="3655968" cy="2164286"/>
            <wp:effectExtent l="57150" t="0" r="59055" b="1219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14" cy="218349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DC1029" w:rsidRDefault="00DC1029" w:rsidP="00DC1029">
      <w:pPr>
        <w:pStyle w:val="ListParagraph"/>
        <w:numPr>
          <w:ilvl w:val="0"/>
          <w:numId w:val="1"/>
        </w:numPr>
      </w:pPr>
      <w:r>
        <w:t>Download Docker</w:t>
      </w:r>
    </w:p>
    <w:p w:rsidR="00DC1029" w:rsidRDefault="00DC1029" w:rsidP="00DC1029">
      <w:pPr>
        <w:pStyle w:val="ListParagraph"/>
        <w:numPr>
          <w:ilvl w:val="1"/>
          <w:numId w:val="1"/>
        </w:numPr>
      </w:pPr>
      <w:r>
        <w:t xml:space="preserve">Click on the tab to download </w:t>
      </w:r>
      <w:proofErr w:type="spellStart"/>
      <w:r>
        <w:t>docker</w:t>
      </w:r>
      <w:proofErr w:type="spellEnd"/>
    </w:p>
    <w:p w:rsidR="00DC1029" w:rsidRDefault="00DC1029" w:rsidP="00DC1029">
      <w:pPr>
        <w:pStyle w:val="ListParagraph"/>
        <w:numPr>
          <w:ilvl w:val="1"/>
          <w:numId w:val="1"/>
        </w:numPr>
      </w:pPr>
      <w:r>
        <w:t>Install the .exe file</w:t>
      </w:r>
    </w:p>
    <w:p w:rsidR="00DC1029" w:rsidRDefault="008C54F6" w:rsidP="00DC1029">
      <w:pPr>
        <w:pStyle w:val="ListParagraph"/>
        <w:numPr>
          <w:ilvl w:val="1"/>
          <w:numId w:val="1"/>
        </w:numPr>
      </w:pPr>
      <w:r>
        <w:t>Updates</w:t>
      </w:r>
    </w:p>
    <w:p w:rsidR="008C54F6" w:rsidRDefault="008C54F6" w:rsidP="008C54F6">
      <w:pPr>
        <w:pStyle w:val="ListParagraph"/>
        <w:numPr>
          <w:ilvl w:val="2"/>
          <w:numId w:val="1"/>
        </w:numPr>
      </w:pPr>
      <w:r>
        <w:t>You will probably get a message to install the MSI update package</w:t>
      </w:r>
    </w:p>
    <w:p w:rsidR="008C54F6" w:rsidRDefault="008C54F6" w:rsidP="008C54F6">
      <w:pPr>
        <w:pStyle w:val="ListParagraph"/>
        <w:numPr>
          <w:ilvl w:val="3"/>
          <w:numId w:val="1"/>
        </w:numPr>
      </w:pPr>
      <w:r>
        <w:t xml:space="preserve">Go ahead and install this </w:t>
      </w:r>
    </w:p>
    <w:p w:rsidR="008C54F6" w:rsidRDefault="008C54F6" w:rsidP="008C54F6">
      <w:pPr>
        <w:pStyle w:val="ListParagraph"/>
        <w:numPr>
          <w:ilvl w:val="2"/>
          <w:numId w:val="1"/>
        </w:numPr>
      </w:pPr>
      <w:r>
        <w:lastRenderedPageBreak/>
        <w:t>Lastly you will most likely need to enable virtualization within your BIOS</w:t>
      </w:r>
    </w:p>
    <w:p w:rsidR="008C54F6" w:rsidRDefault="008C54F6" w:rsidP="008C54F6">
      <w:pPr>
        <w:pStyle w:val="ListParagraph"/>
        <w:numPr>
          <w:ilvl w:val="3"/>
          <w:numId w:val="1"/>
        </w:numPr>
      </w:pPr>
      <w:r>
        <w:t xml:space="preserve">Restart your computer and push F10 while it is rebooting </w:t>
      </w:r>
    </w:p>
    <w:p w:rsidR="008C54F6" w:rsidRDefault="008C54F6" w:rsidP="008C54F6">
      <w:pPr>
        <w:pStyle w:val="ListParagraph"/>
        <w:numPr>
          <w:ilvl w:val="3"/>
          <w:numId w:val="1"/>
        </w:numPr>
      </w:pPr>
      <w:r>
        <w:t>You will want to look around in your BIOS to find where to enable “VIRTUALIZATION”</w:t>
      </w:r>
    </w:p>
    <w:p w:rsidR="008C54F6" w:rsidRDefault="008C54F6" w:rsidP="008C54F6">
      <w:pPr>
        <w:pStyle w:val="ListParagraph"/>
        <w:numPr>
          <w:ilvl w:val="4"/>
          <w:numId w:val="1"/>
        </w:numPr>
      </w:pPr>
      <w:r>
        <w:t>You may need to go to Advanced settings on the BIOS menu</w:t>
      </w:r>
    </w:p>
    <w:p w:rsidR="008C54F6" w:rsidRDefault="008C54F6" w:rsidP="008C54F6">
      <w:pPr>
        <w:pStyle w:val="ListParagraph"/>
        <w:numPr>
          <w:ilvl w:val="4"/>
          <w:numId w:val="1"/>
        </w:numPr>
      </w:pPr>
      <w:r>
        <w:t>Then you may need to go into another list for system configuration</w:t>
      </w:r>
    </w:p>
    <w:p w:rsidR="008C54F6" w:rsidRDefault="008C54F6" w:rsidP="008C54F6">
      <w:pPr>
        <w:pStyle w:val="ListParagraph"/>
        <w:numPr>
          <w:ilvl w:val="4"/>
          <w:numId w:val="1"/>
        </w:numPr>
      </w:pPr>
      <w:r>
        <w:t>Enable the virtualization and then save and exit the BIOS</w:t>
      </w:r>
    </w:p>
    <w:p w:rsidR="00850C62" w:rsidRDefault="00850C62" w:rsidP="00850C62">
      <w:pPr>
        <w:pStyle w:val="ListParagraph"/>
        <w:ind w:left="3600"/>
      </w:pPr>
      <w:r>
        <w:t>(</w:t>
      </w:r>
      <w:proofErr w:type="gramStart"/>
      <w:r>
        <w:t>you</w:t>
      </w:r>
      <w:proofErr w:type="gramEnd"/>
      <w:r>
        <w:t xml:space="preserve"> will probably have to restart the computer again after making this change)</w:t>
      </w:r>
    </w:p>
    <w:p w:rsidR="008C54F6" w:rsidRDefault="00850C62" w:rsidP="008C54F6">
      <w:pPr>
        <w:pStyle w:val="ListParagraph"/>
        <w:numPr>
          <w:ilvl w:val="0"/>
          <w:numId w:val="1"/>
        </w:numPr>
      </w:pPr>
      <w:r>
        <w:t>Docker Desktop</w:t>
      </w:r>
    </w:p>
    <w:p w:rsidR="00850C62" w:rsidRDefault="00EF4C6F" w:rsidP="00850C62">
      <w:pPr>
        <w:pStyle w:val="ListParagraph"/>
        <w:numPr>
          <w:ilvl w:val="1"/>
          <w:numId w:val="1"/>
        </w:numPr>
      </w:pPr>
      <w:r>
        <w:t xml:space="preserve">Now when you turn on the computer it should start up </w:t>
      </w:r>
      <w:proofErr w:type="spellStart"/>
      <w:r>
        <w:t>docker</w:t>
      </w:r>
      <w:proofErr w:type="spellEnd"/>
      <w:r>
        <w:t xml:space="preserve"> and virtualization</w:t>
      </w:r>
    </w:p>
    <w:p w:rsidR="00EF4C6F" w:rsidRDefault="00EF4C6F" w:rsidP="00850C62">
      <w:pPr>
        <w:pStyle w:val="ListParagraph"/>
        <w:numPr>
          <w:ilvl w:val="1"/>
          <w:numId w:val="1"/>
        </w:numPr>
      </w:pPr>
      <w:r>
        <w:t>Click on the Docker Desktop icon</w:t>
      </w:r>
    </w:p>
    <w:p w:rsidR="00EF4C6F" w:rsidRDefault="00EF4C6F" w:rsidP="00850C62">
      <w:pPr>
        <w:pStyle w:val="ListParagraph"/>
        <w:numPr>
          <w:ilvl w:val="1"/>
          <w:numId w:val="1"/>
        </w:numPr>
      </w:pPr>
      <w:r>
        <w:t xml:space="preserve">Now you are in an app to help you interact with Docker </w:t>
      </w:r>
    </w:p>
    <w:p w:rsidR="00EF4C6F" w:rsidRDefault="00EF4C6F" w:rsidP="00EF4C6F">
      <w:pPr>
        <w:pStyle w:val="ListParagraph"/>
        <w:numPr>
          <w:ilvl w:val="2"/>
          <w:numId w:val="1"/>
        </w:numPr>
      </w:pPr>
      <w:r>
        <w:t>A command line, windows power shell, will show up on the right side of the app</w:t>
      </w:r>
      <w:r w:rsidR="006E554A">
        <w:t xml:space="preserve"> (if the command line doesn’t show up you will need to go into the search tab in windows and type ‘</w:t>
      </w:r>
      <w:proofErr w:type="spellStart"/>
      <w:r w:rsidR="006E554A">
        <w:t>cmd</w:t>
      </w:r>
      <w:proofErr w:type="spellEnd"/>
      <w:r w:rsidR="006E554A">
        <w:t xml:space="preserve">’.)  </w:t>
      </w:r>
    </w:p>
    <w:p w:rsidR="00693CAB" w:rsidRDefault="00693CAB" w:rsidP="00693CAB">
      <w:pPr>
        <w:pStyle w:val="ListParagraph"/>
        <w:ind w:left="2160"/>
      </w:pPr>
      <w:r>
        <w:rPr>
          <w:noProof/>
        </w:rPr>
        <w:drawing>
          <wp:inline distT="0" distB="0" distL="0" distR="0" wp14:anchorId="4FE0D62C" wp14:editId="7FD79F5D">
            <wp:extent cx="3899140" cy="3335514"/>
            <wp:effectExtent l="57150" t="0" r="63500" b="113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040" cy="336708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EF4C6F" w:rsidRDefault="00EF4C6F" w:rsidP="00EF4C6F">
      <w:pPr>
        <w:pStyle w:val="ListParagraph"/>
        <w:numPr>
          <w:ilvl w:val="2"/>
          <w:numId w:val="1"/>
        </w:numPr>
      </w:pPr>
      <w:r>
        <w:t xml:space="preserve">We can use the command line </w:t>
      </w:r>
      <w:r w:rsidR="005D6849">
        <w:t xml:space="preserve">to easily interact with </w:t>
      </w:r>
      <w:proofErr w:type="spellStart"/>
      <w:r w:rsidR="005D6849">
        <w:t>docker</w:t>
      </w:r>
      <w:proofErr w:type="spellEnd"/>
      <w:r w:rsidR="005D6849">
        <w:t xml:space="preserve"> as well as clicking around the app</w:t>
      </w:r>
    </w:p>
    <w:p w:rsidR="005D6849" w:rsidRDefault="005D6849" w:rsidP="005D6849">
      <w:pPr>
        <w:pStyle w:val="ListParagraph"/>
        <w:numPr>
          <w:ilvl w:val="2"/>
          <w:numId w:val="1"/>
        </w:numPr>
      </w:pPr>
      <w:r>
        <w:t>Enter the following command in the power shell</w:t>
      </w:r>
      <w:r w:rsidR="00E26BB8">
        <w:t xml:space="preserve"> or </w:t>
      </w:r>
      <w:proofErr w:type="spellStart"/>
      <w:r w:rsidR="006E554A">
        <w:t>cmd</w:t>
      </w:r>
      <w:proofErr w:type="spellEnd"/>
      <w:r>
        <w:t xml:space="preserve"> “</w:t>
      </w:r>
      <w:proofErr w:type="spellStart"/>
      <w:r>
        <w:t>docker</w:t>
      </w:r>
      <w:proofErr w:type="spellEnd"/>
      <w:r>
        <w:t xml:space="preserve"> run hello-world”</w:t>
      </w:r>
    </w:p>
    <w:p w:rsidR="005D6849" w:rsidRDefault="005D6849" w:rsidP="005D6849">
      <w:pPr>
        <w:pStyle w:val="ListParagraph"/>
        <w:numPr>
          <w:ilvl w:val="3"/>
          <w:numId w:val="1"/>
        </w:numPr>
      </w:pPr>
      <w:r>
        <w:t>If everything is installed correctly, this command will run your first container with no errors</w:t>
      </w:r>
    </w:p>
    <w:p w:rsidR="0093556B" w:rsidRDefault="0039720A" w:rsidP="00A52506">
      <w:pPr>
        <w:pStyle w:val="ListParagraph"/>
        <w:numPr>
          <w:ilvl w:val="2"/>
          <w:numId w:val="1"/>
        </w:numPr>
      </w:pPr>
      <w:r>
        <w:lastRenderedPageBreak/>
        <w:t>Now look in the app to find the image it downloaded for hello-world and the container it created</w:t>
      </w:r>
      <w:r w:rsidR="0093556B">
        <w:rPr>
          <w:noProof/>
        </w:rPr>
        <w:drawing>
          <wp:inline distT="0" distB="0" distL="0" distR="0" wp14:anchorId="13DCE524" wp14:editId="292B6C5F">
            <wp:extent cx="4577938" cy="2640628"/>
            <wp:effectExtent l="57150" t="0" r="51435" b="1219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238" cy="265233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5D6849" w:rsidRDefault="005D6849" w:rsidP="005D6849">
      <w:pPr>
        <w:pStyle w:val="ListParagraph"/>
        <w:numPr>
          <w:ilvl w:val="0"/>
          <w:numId w:val="1"/>
        </w:numPr>
      </w:pPr>
      <w:r>
        <w:t>Docker Tutorial</w:t>
      </w:r>
    </w:p>
    <w:p w:rsidR="005D6849" w:rsidRDefault="005D6849" w:rsidP="005D6849">
      <w:pPr>
        <w:pStyle w:val="ListParagraph"/>
        <w:numPr>
          <w:ilvl w:val="1"/>
          <w:numId w:val="1"/>
        </w:numPr>
      </w:pPr>
      <w:r>
        <w:t>Now you can go ahead and do the tutorial if you want.  (this part is optional)</w:t>
      </w:r>
    </w:p>
    <w:p w:rsidR="005D6849" w:rsidRDefault="005D6849" w:rsidP="005D6849">
      <w:pPr>
        <w:pStyle w:val="ListParagraph"/>
        <w:numPr>
          <w:ilvl w:val="1"/>
          <w:numId w:val="1"/>
        </w:numPr>
      </w:pPr>
      <w:r>
        <w:t>Do steps 1-3 to setup a webserver locally with a tutorial</w:t>
      </w:r>
    </w:p>
    <w:p w:rsidR="005164BE" w:rsidRDefault="005D6849" w:rsidP="00AC1EA5">
      <w:pPr>
        <w:pStyle w:val="ListParagraph"/>
        <w:numPr>
          <w:ilvl w:val="2"/>
          <w:numId w:val="1"/>
        </w:numPr>
      </w:pPr>
      <w:r>
        <w:t xml:space="preserve">Step </w:t>
      </w:r>
      <w:r w:rsidR="002579DE">
        <w:t>4</w:t>
      </w:r>
      <w:r>
        <w:t xml:space="preserve"> is for uploading and can be skipped</w:t>
      </w:r>
      <w:r w:rsidR="005164BE">
        <w:rPr>
          <w:noProof/>
        </w:rPr>
        <w:drawing>
          <wp:inline distT="0" distB="0" distL="0" distR="0" wp14:anchorId="0DC04743" wp14:editId="2970A0B3">
            <wp:extent cx="4525675" cy="2615318"/>
            <wp:effectExtent l="57150" t="0" r="65405" b="109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761" cy="2617101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BB0029" w:rsidRPr="00BB0029" w:rsidRDefault="00BB0029" w:rsidP="00BB0029">
      <w:pPr>
        <w:pStyle w:val="ListParagraph"/>
        <w:numPr>
          <w:ilvl w:val="0"/>
          <w:numId w:val="1"/>
        </w:numPr>
        <w:rPr>
          <w:b/>
        </w:rPr>
      </w:pPr>
      <w:r w:rsidRPr="00BB0029">
        <w:rPr>
          <w:b/>
        </w:rPr>
        <w:t xml:space="preserve">Once you have </w:t>
      </w:r>
      <w:proofErr w:type="spellStart"/>
      <w:r w:rsidRPr="00BB0029">
        <w:rPr>
          <w:b/>
        </w:rPr>
        <w:t>docker</w:t>
      </w:r>
      <w:proofErr w:type="spellEnd"/>
      <w:r w:rsidRPr="00BB0029">
        <w:rPr>
          <w:b/>
        </w:rPr>
        <w:t xml:space="preserve"> installed just run the command “</w:t>
      </w:r>
      <w:proofErr w:type="spellStart"/>
      <w:r w:rsidRPr="00BB0029">
        <w:rPr>
          <w:b/>
          <w:color w:val="FF0000"/>
        </w:rPr>
        <w:t>docker</w:t>
      </w:r>
      <w:proofErr w:type="spellEnd"/>
      <w:r w:rsidRPr="00BB0029">
        <w:rPr>
          <w:b/>
          <w:color w:val="FF0000"/>
        </w:rPr>
        <w:t xml:space="preserve"> info” </w:t>
      </w:r>
      <w:r w:rsidRPr="00BB0029">
        <w:rPr>
          <w:b/>
        </w:rPr>
        <w:t>in command line and take a screenshot with your desktop in the background as well.</w:t>
      </w:r>
    </w:p>
    <w:p w:rsidR="00195079" w:rsidRDefault="00195079" w:rsidP="00524C02"/>
    <w:p w:rsidR="00157B68" w:rsidRDefault="00524C02" w:rsidP="00195079">
      <w:pPr>
        <w:spacing w:after="0"/>
      </w:pPr>
      <w:r>
        <w:t xml:space="preserve">Additional Information: </w:t>
      </w:r>
      <w:r>
        <w:tab/>
      </w:r>
      <w:hyperlink r:id="rId13" w:history="1">
        <w:r w:rsidR="00157B68" w:rsidRPr="00D35213">
          <w:rPr>
            <w:rStyle w:val="Hyperlink"/>
          </w:rPr>
          <w:t>https://docs.docker.com/docker-for-windows/</w:t>
        </w:r>
      </w:hyperlink>
    </w:p>
    <w:p w:rsidR="005D6849" w:rsidRDefault="003E7CF5" w:rsidP="00195079">
      <w:pPr>
        <w:spacing w:after="0"/>
      </w:pPr>
      <w:r>
        <w:t xml:space="preserve">Alternate Instructions: </w:t>
      </w:r>
      <w:r w:rsidR="00524C02">
        <w:tab/>
      </w:r>
      <w:hyperlink r:id="rId14" w:history="1">
        <w:r w:rsidR="00157B68" w:rsidRPr="00D35213">
          <w:rPr>
            <w:rStyle w:val="Hyperlink"/>
          </w:rPr>
          <w:t>https://hub.docker.com/editions/community/docker-ce-desktop-windows</w:t>
        </w:r>
      </w:hyperlink>
    </w:p>
    <w:p w:rsidR="00195079" w:rsidRDefault="00195079" w:rsidP="00195079">
      <w:pPr>
        <w:spacing w:after="0"/>
      </w:pPr>
    </w:p>
    <w:p w:rsidR="00195079" w:rsidRDefault="00195079" w:rsidP="003E7CF5">
      <w:bookmarkStart w:id="0" w:name="_GoBack"/>
      <w:bookmarkEnd w:id="0"/>
    </w:p>
    <w:sectPr w:rsidR="0019507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F7" w:rsidRDefault="00251BF7" w:rsidP="00214C95">
      <w:pPr>
        <w:spacing w:after="0" w:line="240" w:lineRule="auto"/>
      </w:pPr>
      <w:r>
        <w:separator/>
      </w:r>
    </w:p>
  </w:endnote>
  <w:endnote w:type="continuationSeparator" w:id="0">
    <w:p w:rsidR="00251BF7" w:rsidRDefault="00251BF7" w:rsidP="0021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F7" w:rsidRDefault="00251BF7" w:rsidP="00214C95">
      <w:pPr>
        <w:spacing w:after="0" w:line="240" w:lineRule="auto"/>
      </w:pPr>
      <w:r>
        <w:separator/>
      </w:r>
    </w:p>
  </w:footnote>
  <w:footnote w:type="continuationSeparator" w:id="0">
    <w:p w:rsidR="00251BF7" w:rsidRDefault="00251BF7" w:rsidP="0021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CAF" w:rsidRDefault="00395CAF" w:rsidP="00395CAF">
    <w:pPr>
      <w:pStyle w:val="Header"/>
    </w:pPr>
    <w:r>
      <w:t xml:space="preserve">Dr. Andrew </w:t>
    </w:r>
    <w:proofErr w:type="spellStart"/>
    <w:r>
      <w:t>Rettig</w:t>
    </w:r>
    <w:proofErr w:type="spellEnd"/>
  </w:p>
  <w:p w:rsidR="00395CAF" w:rsidRDefault="00395CAF" w:rsidP="00395CAF">
    <w:pPr>
      <w:pStyle w:val="Header"/>
    </w:pPr>
    <w:r>
      <w:t>Geographic Exploration with Technology, 2021 – Version 1</w:t>
    </w:r>
  </w:p>
  <w:p w:rsidR="00214C95" w:rsidRDefault="00214C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95" w:rsidRDefault="00214C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B89"/>
    <w:multiLevelType w:val="hybridMultilevel"/>
    <w:tmpl w:val="C30C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863407"/>
    <w:multiLevelType w:val="hybridMultilevel"/>
    <w:tmpl w:val="E154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41978"/>
    <w:multiLevelType w:val="hybridMultilevel"/>
    <w:tmpl w:val="B1C431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CC"/>
    <w:rsid w:val="000923A8"/>
    <w:rsid w:val="001371D5"/>
    <w:rsid w:val="00154E8D"/>
    <w:rsid w:val="00157B68"/>
    <w:rsid w:val="00195079"/>
    <w:rsid w:val="001E76B4"/>
    <w:rsid w:val="00214C95"/>
    <w:rsid w:val="00251BF7"/>
    <w:rsid w:val="002579DE"/>
    <w:rsid w:val="003615C7"/>
    <w:rsid w:val="00395CAF"/>
    <w:rsid w:val="0039720A"/>
    <w:rsid w:val="003B35CC"/>
    <w:rsid w:val="003E7CF5"/>
    <w:rsid w:val="004D0A07"/>
    <w:rsid w:val="005164BE"/>
    <w:rsid w:val="00524C02"/>
    <w:rsid w:val="00583888"/>
    <w:rsid w:val="005D6849"/>
    <w:rsid w:val="00693CAB"/>
    <w:rsid w:val="0069614C"/>
    <w:rsid w:val="006E554A"/>
    <w:rsid w:val="007038C8"/>
    <w:rsid w:val="007C3ECA"/>
    <w:rsid w:val="007D2791"/>
    <w:rsid w:val="00850C62"/>
    <w:rsid w:val="008C54F6"/>
    <w:rsid w:val="0093556B"/>
    <w:rsid w:val="00977FC7"/>
    <w:rsid w:val="00A27228"/>
    <w:rsid w:val="00BB0029"/>
    <w:rsid w:val="00C431B1"/>
    <w:rsid w:val="00D0674E"/>
    <w:rsid w:val="00DC1029"/>
    <w:rsid w:val="00E26BB8"/>
    <w:rsid w:val="00E96BBB"/>
    <w:rsid w:val="00EF4C6F"/>
    <w:rsid w:val="00F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95"/>
  </w:style>
  <w:style w:type="paragraph" w:styleId="Footer">
    <w:name w:val="footer"/>
    <w:basedOn w:val="Normal"/>
    <w:link w:val="Foot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B6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95"/>
  </w:style>
  <w:style w:type="paragraph" w:styleId="Footer">
    <w:name w:val="footer"/>
    <w:basedOn w:val="Normal"/>
    <w:link w:val="FooterChar"/>
    <w:uiPriority w:val="99"/>
    <w:unhideWhenUsed/>
    <w:rsid w:val="00214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ocker.com/docker-for-windows/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b.docker.com/editions/community/docker-ce-desktop-window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Faculty/Staff</dc:creator>
  <cp:keywords/>
  <dc:description/>
  <cp:lastModifiedBy>Andrew</cp:lastModifiedBy>
  <cp:revision>37</cp:revision>
  <dcterms:created xsi:type="dcterms:W3CDTF">2021-01-04T17:56:00Z</dcterms:created>
  <dcterms:modified xsi:type="dcterms:W3CDTF">2021-01-29T15:49:00Z</dcterms:modified>
</cp:coreProperties>
</file>