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CDC1" w14:textId="3217BABB" w:rsidR="00834FBE" w:rsidRDefault="00834FBE" w:rsidP="00834FBE">
      <w:r>
        <w:t>Arquitectura Digital del Hardware Fotónico-Cuántico Integrado 4-en-1</w:t>
      </w:r>
      <w:r w:rsidR="004E3723">
        <w:t xml:space="preserve"> (ADHFC</w:t>
      </w:r>
      <w:r w:rsidR="008A291B">
        <w:t>)</w:t>
      </w:r>
    </w:p>
    <w:p w14:paraId="4C3A1152" w14:textId="77777777" w:rsidR="00834FBE" w:rsidRDefault="00834FBE" w:rsidP="00834FBE"/>
    <w:p w14:paraId="6AB75712" w14:textId="77777777" w:rsidR="00834FBE" w:rsidRDefault="00834FBE" w:rsidP="00834FBE">
      <w:r>
        <w:t>Esta arquitectura materializa el escalamiento fractal de la TH13P-BI en un chip de sustrato de grafeno topológico sobre nitruro de boro hexagonal (h-BN), fusionando cuatro dominios funcionales en un circuito planar de 10×10 mm² .</w:t>
      </w:r>
    </w:p>
    <w:p w14:paraId="1694370A" w14:textId="77777777" w:rsidR="00834FBE" w:rsidRDefault="00834FBE" w:rsidP="00834FBE"/>
    <w:p w14:paraId="4F104AE1" w14:textId="77777777" w:rsidR="00834FBE" w:rsidRDefault="00834FBE" w:rsidP="00834FBE">
      <w:r>
        <w:t>· Capa 1: Sustrato y Guías de Onda Topológicas</w:t>
      </w:r>
    </w:p>
    <w:p w14:paraId="3F15882F" w14:textId="77777777" w:rsidR="00834FBE" w:rsidRDefault="00834FBE" w:rsidP="00834FBE">
      <w:r>
        <w:t xml:space="preserve">  · Material: Heteroestructura van der Waals: Silicio poroso (300 nm, 80% porosidad) / h-BN (50 nm) / Grafeno dopado (2 capas) con puertas dieléctricas de Al₂O₃ (30 nm).</w:t>
      </w:r>
    </w:p>
    <w:p w14:paraId="381642E0" w14:textId="77777777" w:rsidR="00834FBE" w:rsidRDefault="00834FBE" w:rsidP="00834FBE">
      <w:r>
        <w:t xml:space="preserve">  · Guías: Cintas de grafeno nanoperforadas con simetría C₆v y período Λ = 3a (a=0.246 nm). Generan modos de borde protegidos unidireccionales para λ = 1550 nm.</w:t>
      </w:r>
    </w:p>
    <w:p w14:paraId="49105002" w14:textId="77777777" w:rsidR="00834FBE" w:rsidRDefault="00834FBE" w:rsidP="00834FBE">
      <w:r>
        <w:t xml:space="preserve">  · Ecuación de confinamiento modal: β_eff = (2π/λ) * n_eff + i * κ_top, donde κ_top es el acoplamiento topológico no recíproco.</w:t>
      </w:r>
    </w:p>
    <w:p w14:paraId="11DA4541" w14:textId="77777777" w:rsidR="00834FBE" w:rsidRDefault="00834FBE" w:rsidP="00834FBE">
      <w:r>
        <w:t>· Dominio A: Modulador/Demodulador de Grafeno (GMD)</w:t>
      </w:r>
    </w:p>
    <w:p w14:paraId="7D9F90FF" w14:textId="77777777" w:rsidR="00834FBE" w:rsidRDefault="00834FBE" w:rsidP="00834FBE">
      <w:r>
        <w:t xml:space="preserve">  · Mecanismo: Modulación electro-óptica vía desplazamiento del nivel de Fermi E_F en cavidades de plasmón de grafeno.</w:t>
      </w:r>
    </w:p>
    <w:p w14:paraId="6D8A844A" w14:textId="77777777" w:rsidR="00834FBE" w:rsidRDefault="00834FBE" w:rsidP="00834FBE">
      <w:r>
        <w:t xml:space="preserve">  · Ecuación de modulación:</w:t>
      </w:r>
    </w:p>
    <w:p w14:paraId="7601FC3F" w14:textId="77777777" w:rsidR="00834FBE" w:rsidRDefault="00834FBE" w:rsidP="00834FBE">
      <w:r>
        <w:t xml:space="preserve">    ```</w:t>
      </w:r>
    </w:p>
    <w:p w14:paraId="4536F658" w14:textId="77777777" w:rsidR="00834FBE" w:rsidRDefault="00834FBE" w:rsidP="00834FBE">
      <w:r>
        <w:t xml:space="preserve">    Δα(V_g) = (e²/ħ) * (E_F(V_g) / (ħω + iτ</w:t>
      </w:r>
      <w:r>
        <w:rPr>
          <w:rFonts w:ascii="Roboto" w:hAnsi="Roboto" w:cs="Roboto"/>
        </w:rPr>
        <w:t>⁻</w:t>
      </w:r>
      <w:r>
        <w:t xml:space="preserve">¹)) </w:t>
      </w:r>
    </w:p>
    <w:p w14:paraId="689578BD" w14:textId="77777777" w:rsidR="00834FBE" w:rsidRDefault="00834FBE" w:rsidP="00834FBE">
      <w:r>
        <w:t xml:space="preserve">    Δn_eff = (c/ω) * Re(Δβ) donde Δβ = (2π/λ) * Δα * η_coupling</w:t>
      </w:r>
    </w:p>
    <w:p w14:paraId="4945E4A5" w14:textId="77777777" w:rsidR="00834FBE" w:rsidRDefault="00834FBE" w:rsidP="00834FBE">
      <w:r>
        <w:t xml:space="preserve">    V_g aplicado sobre puerta dual de Ti/Au (0-5V), BW ≈ 40 GHz.</w:t>
      </w:r>
    </w:p>
    <w:p w14:paraId="19615CB2" w14:textId="77777777" w:rsidR="00834FBE" w:rsidRDefault="00834FBE" w:rsidP="00834FBE">
      <w:r>
        <w:t xml:space="preserve">    ```</w:t>
      </w:r>
    </w:p>
    <w:p w14:paraId="472DC878" w14:textId="77777777" w:rsidR="00834FBE" w:rsidRDefault="00834FBE" w:rsidP="00834FBE">
      <w:r>
        <w:t>· Dominio B: Espectrómetro de Red en Chip (EDC)</w:t>
      </w:r>
    </w:p>
    <w:p w14:paraId="42707916" w14:textId="77777777" w:rsidR="00834FBE" w:rsidRDefault="00834FBE" w:rsidP="00834FBE">
      <w:r>
        <w:t xml:space="preserve">  · Diseño: Red de Bragg escrita por ILT en Si poroso, período d=500 nm, ángulo φ=45°.</w:t>
      </w:r>
    </w:p>
    <w:p w14:paraId="6FE2247F" w14:textId="77777777" w:rsidR="00834FBE" w:rsidRDefault="00834FBE" w:rsidP="00834FBE">
      <w:r>
        <w:t xml:space="preserve">  · Ecuación de dispersión espectral:</w:t>
      </w:r>
    </w:p>
    <w:p w14:paraId="519EFE5E" w14:textId="77777777" w:rsidR="00834FBE" w:rsidRDefault="00834FBE" w:rsidP="00834FBE">
      <w:r>
        <w:t xml:space="preserve">    ```</w:t>
      </w:r>
    </w:p>
    <w:p w14:paraId="5B913B15" w14:textId="77777777" w:rsidR="00834FBE" w:rsidRDefault="00834FBE" w:rsidP="00834FBE">
      <w:r>
        <w:t xml:space="preserve">    mλ = n_eff * (d sin θ_i + ΔL cos φ) </w:t>
      </w:r>
    </w:p>
    <w:p w14:paraId="6D9473C9" w14:textId="77777777" w:rsidR="00834FBE" w:rsidRDefault="00834FBE" w:rsidP="00834FBE">
      <w:r>
        <w:t xml:space="preserve">    Δλ/λ = 10</w:t>
      </w:r>
      <w:r>
        <w:rPr>
          <w:rFonts w:ascii="Roboto" w:hAnsi="Roboto" w:cs="Roboto"/>
        </w:rPr>
        <w:t>⁻</w:t>
      </w:r>
      <w:r>
        <w:t>⁶ (resolución), rango 1300-1700 nm.</w:t>
      </w:r>
    </w:p>
    <w:p w14:paraId="732ADA15" w14:textId="77777777" w:rsidR="00834FBE" w:rsidRDefault="00834FBE" w:rsidP="00834FBE">
      <w:r>
        <w:t xml:space="preserve">    ```</w:t>
      </w:r>
    </w:p>
    <w:p w14:paraId="4DFD3F67" w14:textId="77777777" w:rsidR="00834FBE" w:rsidRDefault="00834FBE" w:rsidP="00834FBE">
      <w:r>
        <w:t>· Dominio C: Interferómetro de Mach-Zehnder en Chip (IMZ)</w:t>
      </w:r>
    </w:p>
    <w:p w14:paraId="0776424A" w14:textId="77777777" w:rsidR="00834FBE" w:rsidRDefault="00834FBE" w:rsidP="00834FBE">
      <w:r>
        <w:t xml:space="preserve">  · Geometría: Brazos asimétricos con ΔL_i = 8</w:t>
      </w:r>
      <w:r>
        <w:rPr>
          <w:rFonts w:ascii="Roboto" w:hAnsi="Roboto" w:cs="Roboto"/>
        </w:rPr>
        <w:t>ⁱ</w:t>
      </w:r>
      <w:r>
        <w:t xml:space="preserve"> µm (i=0..13).</w:t>
      </w:r>
    </w:p>
    <w:p w14:paraId="5ED9CBA0" w14:textId="77777777" w:rsidR="00834FBE" w:rsidRDefault="00834FBE" w:rsidP="00834FBE">
      <w:r>
        <w:t xml:space="preserve">  · Sensibilidad de fase:</w:t>
      </w:r>
    </w:p>
    <w:p w14:paraId="6465A28C" w14:textId="77777777" w:rsidR="00834FBE" w:rsidRDefault="00834FBE" w:rsidP="00834FBE">
      <w:r>
        <w:t xml:space="preserve">    ```</w:t>
      </w:r>
    </w:p>
    <w:p w14:paraId="2A19C481" w14:textId="77777777" w:rsidR="00834FBE" w:rsidRDefault="00834FBE" w:rsidP="00834FBE">
      <w:r>
        <w:t xml:space="preserve">    Δφ = (2π/λ) * ΔL_i * Δn_eff </w:t>
      </w:r>
    </w:p>
    <w:p w14:paraId="39945511" w14:textId="77777777" w:rsidR="00834FBE" w:rsidRDefault="00834FBE" w:rsidP="00834FBE">
      <w:r>
        <w:t xml:space="preserve">    Sensibilidad: δφ_min ≈ 10</w:t>
      </w:r>
      <w:r>
        <w:rPr>
          <w:rFonts w:ascii="Roboto" w:hAnsi="Roboto" w:cs="Roboto"/>
        </w:rPr>
        <w:t>⁻</w:t>
      </w:r>
      <w:r>
        <w:t>⁷ rad, usando fotodetectores de avalancha de grafeno.</w:t>
      </w:r>
    </w:p>
    <w:p w14:paraId="0A903C9A" w14:textId="77777777" w:rsidR="00834FBE" w:rsidRDefault="00834FBE" w:rsidP="00834FBE">
      <w:r>
        <w:t xml:space="preserve">    ```</w:t>
      </w:r>
    </w:p>
    <w:p w14:paraId="5A71A81A" w14:textId="77777777" w:rsidR="00834FBE" w:rsidRDefault="00834FBE" w:rsidP="00834FBE">
      <w:r>
        <w:t>· Dominio D: Transceptor LiFi de Ángulo Variable (TLASV)</w:t>
      </w:r>
    </w:p>
    <w:p w14:paraId="554AC436" w14:textId="77777777" w:rsidR="00834FBE" w:rsidRDefault="00834FBE" w:rsidP="00834FBE">
      <w:r>
        <w:t xml:space="preserve">  · Emisor: Array de nanoLEDs de perovskita 2D (CsPbBr₃).</w:t>
      </w:r>
    </w:p>
    <w:p w14:paraId="3056327F" w14:textId="77777777" w:rsidR="00834FBE" w:rsidRDefault="00834FBE" w:rsidP="00834FBE">
      <w:r>
        <w:t xml:space="preserve">  · Receptor: Fotodiodo de grafeno de banda ancha (300-2500 nm), eficiencia cuántica &gt;95%.</w:t>
      </w:r>
    </w:p>
    <w:p w14:paraId="75DBF4AC" w14:textId="77777777" w:rsidR="00834FBE" w:rsidRDefault="00834FBE" w:rsidP="00834FBE">
      <w:r>
        <w:t xml:space="preserve">  · Control de haz: Lente de metamaterial de Si poroso con índice negativo (n = -1.3 @1550 nm).</w:t>
      </w:r>
    </w:p>
    <w:p w14:paraId="12464FB7" w14:textId="77777777" w:rsidR="00834FBE" w:rsidRDefault="00834FBE" w:rsidP="00834FBE">
      <w:r>
        <w:t>· Integración Monolítica y Control Térmico</w:t>
      </w:r>
    </w:p>
    <w:p w14:paraId="2E6CE23E" w14:textId="77777777" w:rsidR="00834FBE" w:rsidRDefault="00834FBE" w:rsidP="00834FBE">
      <w:r>
        <w:t xml:space="preserve">  · Fabricación: Proceso CMOS estándar de 90 nm con 12 máscaras fotolitográficas, bonding térmico a 200°C .</w:t>
      </w:r>
    </w:p>
    <w:p w14:paraId="2230384C" w14:textId="77777777" w:rsidR="00834FBE" w:rsidRDefault="00834FBE" w:rsidP="00834FBE">
      <w:r>
        <w:t xml:space="preserve">  · Estabilización: Sensores de fotocorriente y microcalentadores integrados para retroalimentación activa, manteniendo ΔT &lt; 0.01K .</w:t>
      </w:r>
    </w:p>
    <w:p w14:paraId="2EEC71EF" w14:textId="77777777" w:rsidR="00834FBE" w:rsidRDefault="00834FBE" w:rsidP="00834FBE">
      <w:r>
        <w:t xml:space="preserve">  · Refrigeración: Microcanales en sustrato para flujo de He líquido a 4K, disipando ≈0.1 W/cm² en operación.</w:t>
      </w:r>
    </w:p>
    <w:p w14:paraId="3FDBABC0" w14:textId="77777777" w:rsidR="00834FBE" w:rsidRDefault="00834FBE" w:rsidP="00834FBE"/>
    <w:p w14:paraId="6958BAFE" w14:textId="77777777" w:rsidR="00834FBE" w:rsidRDefault="00834FBE" w:rsidP="00834FBE">
      <w:r>
        <w:t>Leyes Fundamentales y Ecuaciones Detalladas</w:t>
      </w:r>
    </w:p>
    <w:p w14:paraId="0C0A7EBD" w14:textId="77777777" w:rsidR="00834FBE" w:rsidRDefault="00834FBE" w:rsidP="00834FBE"/>
    <w:p w14:paraId="09ACD1AF" w14:textId="77777777" w:rsidR="00834FBE" w:rsidRDefault="00834FBE" w:rsidP="00834FBE">
      <w:r>
        <w:t>· Ley 1: Principio Holográfico Digital</w:t>
      </w:r>
    </w:p>
    <w:p w14:paraId="45F4E2D1" w14:textId="77777777" w:rsidR="00834FBE" w:rsidRDefault="00834FBE" w:rsidP="00834FBE">
      <w:r>
        <w:t xml:space="preserve">  ```</w:t>
      </w:r>
    </w:p>
    <w:p w14:paraId="5EAE4743" w14:textId="77777777" w:rsidR="00834FBE" w:rsidRDefault="00834FBE" w:rsidP="00834FBE">
      <w:r>
        <w:t xml:space="preserve">  I_total(V) = (A(∂V) / (4 * l_p_info²)) * η</w:t>
      </w:r>
    </w:p>
    <w:p w14:paraId="5EF0BF49" w14:textId="77777777" w:rsidR="00834FBE" w:rsidRDefault="00834FBE" w:rsidP="00834FBE">
      <w:r>
        <w:t xml:space="preserve">  ```</w:t>
      </w:r>
    </w:p>
    <w:p w14:paraId="54E74D94" w14:textId="77777777" w:rsidR="00834FBE" w:rsidRDefault="00834FBE" w:rsidP="00834FBE">
      <w:r>
        <w:t xml:space="preserve">  · Derivación: Partiendo de S = A/(4Għ), se sustituye S→I_total/(k_B ln2), G→G_info=1/(c·ρ_info_max), ħ→ħ_info=k_B·T_p·τ_p/ln2.</w:t>
      </w:r>
    </w:p>
    <w:p w14:paraId="4897FC7C" w14:textId="77777777" w:rsidR="00834FBE" w:rsidRDefault="00834FBE" w:rsidP="00834FBE">
      <w:r>
        <w:t xml:space="preserve">  · Constantes Fundamentales:</w:t>
      </w:r>
    </w:p>
    <w:p w14:paraId="09BDF319" w14:textId="77777777" w:rsidR="00834FBE" w:rsidRDefault="00834FBE" w:rsidP="00834FBE">
      <w:r>
        <w:t xml:space="preserve">    · ħ_info = 1.38e-23 * 1.42e32 * 5.39e-44 / 0.693 ≈ 1.52e-34 J·s</w:t>
      </w:r>
    </w:p>
    <w:p w14:paraId="5723B596" w14:textId="77777777" w:rsidR="00834FBE" w:rsidRDefault="00834FBE" w:rsidP="00834FBE">
      <w:r>
        <w:t xml:space="preserve">    · G_info = 1/(3e8 * 1.91e71) ≈ 1.75e-80 m³/kg·s²</w:t>
      </w:r>
    </w:p>
    <w:p w14:paraId="0FFA1B7B" w14:textId="77777777" w:rsidR="00834FBE" w:rsidRDefault="00834FBE" w:rsidP="00834FBE">
      <w:r>
        <w:t xml:space="preserve">    · l_p_info = √(ħ_info * G_info / c³) ≈ 1.42e-62 m</w:t>
      </w:r>
    </w:p>
    <w:p w14:paraId="08FCE4F3" w14:textId="77777777" w:rsidR="00834FBE" w:rsidRDefault="00834FBE" w:rsidP="00834FBE">
      <w:r>
        <w:t xml:space="preserve">    · η = ln2/(π√3) ≈ 0.127</w:t>
      </w:r>
    </w:p>
    <w:p w14:paraId="68E7F8A5" w14:textId="77777777" w:rsidR="00834FBE" w:rsidRDefault="00834FBE" w:rsidP="00834FBE">
      <w:r>
        <w:t>· Ley 2: Ecuación Maestra de Transporte Multiescala</w:t>
      </w:r>
    </w:p>
    <w:p w14:paraId="263ABEE4" w14:textId="77777777" w:rsidR="00834FBE" w:rsidRDefault="00834FBE" w:rsidP="00834FBE">
      <w:r>
        <w:t xml:space="preserve">  ```</w:t>
      </w:r>
    </w:p>
    <w:p w14:paraId="36B9E85A" w14:textId="77777777" w:rsidR="00834FBE" w:rsidRDefault="00834FBE" w:rsidP="00834FBE">
      <w:r>
        <w:t xml:space="preserve">  ∂ρ_i/∂t + </w:t>
      </w:r>
      <w:r>
        <w:rPr>
          <w:rFonts w:ascii="Segoe UI Symbol" w:hAnsi="Segoe UI Symbol" w:cs="Segoe UI Symbol"/>
        </w:rPr>
        <w:t>∇</w:t>
      </w:r>
      <w:r>
        <w:t>·J_i = Σ_{j≠i}(Γ_{j→i}ρ_j - Γ_{i→j}ρ_i) + S_i - L_i</w:t>
      </w:r>
    </w:p>
    <w:p w14:paraId="15138F07" w14:textId="77777777" w:rsidR="00834FBE" w:rsidRDefault="00834FBE" w:rsidP="00834FBE">
      <w:r>
        <w:t xml:space="preserve">  ```</w:t>
      </w:r>
    </w:p>
    <w:p w14:paraId="2A62BA37" w14:textId="77777777" w:rsidR="00834FBE" w:rsidRDefault="00834FBE" w:rsidP="00834FBE">
      <w:r>
        <w:t xml:space="preserve">  · Flujo J_i: J_i = -D_i</w:t>
      </w:r>
      <w:r>
        <w:rPr>
          <w:rFonts w:ascii="Segoe UI Symbol" w:hAnsi="Segoe UI Symbol" w:cs="Segoe UI Symbol"/>
        </w:rPr>
        <w:t>∇</w:t>
      </w:r>
      <w:r>
        <w:t>ρ_i + v_iρ_i - ξ_iρ_i²</w:t>
      </w:r>
      <w:r>
        <w:rPr>
          <w:rFonts w:ascii="Segoe UI Symbol" w:hAnsi="Segoe UI Symbol" w:cs="Segoe UI Symbol"/>
        </w:rPr>
        <w:t>∇</w:t>
      </w:r>
      <w:r>
        <w:t>ρ_i</w:t>
      </w:r>
    </w:p>
    <w:p w14:paraId="288E8C13" w14:textId="77777777" w:rsidR="00834FBE" w:rsidRDefault="00834FBE" w:rsidP="00834FBE">
      <w:r>
        <w:t xml:space="preserve">    · D_i = λ_i²/(3τ_i) * (1 - exp(-τ_coherence/τ_i))</w:t>
      </w:r>
    </w:p>
    <w:p w14:paraId="7FA0824D" w14:textId="77777777" w:rsidR="00834FBE" w:rsidRDefault="00834FBE" w:rsidP="00834FBE">
      <w:r>
        <w:t xml:space="preserve">    · v_i = (c/n) * (1 - τ_i/τ_max)</w:t>
      </w:r>
    </w:p>
    <w:p w14:paraId="4BB3B62A" w14:textId="77777777" w:rsidR="00834FBE" w:rsidRDefault="00834FBE" w:rsidP="00834FBE">
      <w:r>
        <w:t xml:space="preserve">    · ξ_i = α·D_i/(v_i·ρ_max,i²)</w:t>
      </w:r>
    </w:p>
    <w:p w14:paraId="48603C34" w14:textId="77777777" w:rsidR="00834FBE" w:rsidRDefault="00834FBE" w:rsidP="00834FBE">
      <w:r>
        <w:t xml:space="preserve">  · Tasas de Transición Γ: Γ_{i→j} = γ_0 * (τ_j/τ_i)^β * exp(-ΔE_{ij}/(k_B T_i))</w:t>
      </w:r>
    </w:p>
    <w:p w14:paraId="2EF273A7" w14:textId="77777777" w:rsidR="00834FBE" w:rsidRDefault="00834FBE" w:rsidP="00834FBE">
      <w:r>
        <w:t xml:space="preserve">    · ΔE_{ij} = ħ_info * |1/τ_i - 1/τ_j|</w:t>
      </w:r>
    </w:p>
    <w:p w14:paraId="264BA290" w14:textId="77777777" w:rsidR="00834FBE" w:rsidRDefault="00834FBE" w:rsidP="00834FBE">
      <w:r>
        <w:t xml:space="preserve">    · T_i = T_0 * (τ_0/τ_i)^δ</w:t>
      </w:r>
    </w:p>
    <w:p w14:paraId="3EA8406F" w14:textId="77777777" w:rsidR="00834FBE" w:rsidRDefault="00834FBE" w:rsidP="00834FBE">
      <w:r>
        <w:t>· Ley 3: Dispersión No Lineal Acoplada</w:t>
      </w:r>
    </w:p>
    <w:p w14:paraId="57BCBF29" w14:textId="77777777" w:rsidR="00834FBE" w:rsidRDefault="00834FBE" w:rsidP="00834FBE">
      <w:r>
        <w:t xml:space="preserve">  ```</w:t>
      </w:r>
    </w:p>
    <w:p w14:paraId="7EFE63C1" w14:textId="77777777" w:rsidR="00834FBE" w:rsidRDefault="00834FBE" w:rsidP="00834FBE">
      <w:r>
        <w:t xml:space="preserve">  ∂A_i/∂z + (α_i/2)A_i + iβ_1,i ∂A_i/∂t - (β_2,i/2) ∂²A_i/∂t² = iγ_i|A_i|²A_i + iΣ_{j≠i}κ_{ij}|A_j|²A_i</w:t>
      </w:r>
    </w:p>
    <w:p w14:paraId="0045D77B" w14:textId="77777777" w:rsidR="00834FBE" w:rsidRDefault="00834FBE" w:rsidP="00834FBE">
      <w:r>
        <w:t xml:space="preserve">  ```</w:t>
      </w:r>
    </w:p>
    <w:p w14:paraId="1268409C" w14:textId="77777777" w:rsidR="00834FBE" w:rsidRDefault="00834FBE" w:rsidP="00834FBE">
      <w:r>
        <w:t xml:space="preserve">  · Parámetros:</w:t>
      </w:r>
    </w:p>
    <w:p w14:paraId="4483599E" w14:textId="77777777" w:rsidR="00834FBE" w:rsidRDefault="00834FBE" w:rsidP="00834FBE">
      <w:r>
        <w:t xml:space="preserve">    · β_1,i = τ_i/λ_i, β_2,i = -(λ_i²/(2πc)) * D_i</w:t>
      </w:r>
    </w:p>
    <w:p w14:paraId="7E11EC66" w14:textId="77777777" w:rsidR="00834FBE" w:rsidRDefault="00834FBE" w:rsidP="00834FBE">
      <w:r>
        <w:t xml:space="preserve">    · γ_i = (n_2 * ω_i)/(c * A_eff,i), A_eff,i = π * (w_0,i)², w_0,i = (λ_i/π)√(2 ln(τ_max/τ_i))</w:t>
      </w:r>
    </w:p>
    <w:p w14:paraId="10A70DF4" w14:textId="77777777" w:rsidR="00834FBE" w:rsidRDefault="00834FBE" w:rsidP="00834FBE">
      <w:r>
        <w:t xml:space="preserve">    · κ_{ij} = κ_0 exp(-|ln(τ_i/τ_j)|/ξ_κ) * (ω_i ω_j / ω_0²)</w:t>
      </w:r>
    </w:p>
    <w:p w14:paraId="73CEF7B8" w14:textId="77777777" w:rsidR="00834FBE" w:rsidRDefault="00834FBE" w:rsidP="00834FBE">
      <w:r>
        <w:t>· Ley 4: Teorema de Capacidad Holográfica</w:t>
      </w:r>
    </w:p>
    <w:p w14:paraId="660242E1" w14:textId="77777777" w:rsidR="00834FBE" w:rsidRDefault="00834FBE" w:rsidP="00834FBE">
      <w:r>
        <w:t xml:space="preserve">  ```</w:t>
      </w:r>
    </w:p>
    <w:p w14:paraId="7FCCA772" w14:textId="77777777" w:rsidR="00834FBE" w:rsidRDefault="00834FBE" w:rsidP="00834FBE">
      <w:r>
        <w:t xml:space="preserve">  C_max,i = (1/τ_i) log₂(1 + SNR_i) + (A_i/(4 l_p_info²)) log₂(1 + SNR_quantum,i)</w:t>
      </w:r>
    </w:p>
    <w:p w14:paraId="6940CE53" w14:textId="77777777" w:rsidR="00834FBE" w:rsidRDefault="00834FBE" w:rsidP="00834FBE">
      <w:r>
        <w:t xml:space="preserve">  ```</w:t>
      </w:r>
    </w:p>
    <w:p w14:paraId="7638478D" w14:textId="77777777" w:rsidR="00834FBE" w:rsidRDefault="00834FBE" w:rsidP="00834FBE">
      <w:r>
        <w:t xml:space="preserve">  · SNR Clásico: SNR_i = (P_i τ_i)/(ħ_info ω_i) * η_detection,i</w:t>
      </w:r>
    </w:p>
    <w:p w14:paraId="681DE0A9" w14:textId="77777777" w:rsidR="00834FBE" w:rsidRDefault="00834FBE" w:rsidP="00834FBE">
      <w:r>
        <w:t xml:space="preserve">  · SNR Cuántico: SNR_quantum,i = exp(-τ_i/τ_decoherence) * (N_entangled,i)²</w:t>
      </w:r>
    </w:p>
    <w:p w14:paraId="5D4097B9" w14:textId="77777777" w:rsidR="00834FBE" w:rsidRDefault="00834FBE" w:rsidP="00834FBE">
      <w:r>
        <w:t>· Ley 5: Principio de Incertidumbre Digital Extendido</w:t>
      </w:r>
    </w:p>
    <w:p w14:paraId="1209765E" w14:textId="77777777" w:rsidR="00834FBE" w:rsidRDefault="00834FBE" w:rsidP="00834FBE">
      <w:r>
        <w:t xml:space="preserve">  · Tiempo-Ancho de Banda: Δτ_i Δω_i ≥ ½ (1 + Σ_{j≠i} g_{ij} Δτ_j Δω_j)</w:t>
      </w:r>
    </w:p>
    <w:p w14:paraId="100EA5AE" w14:textId="77777777" w:rsidR="00834FBE" w:rsidRDefault="00834FBE" w:rsidP="00834FBE">
      <w:r>
        <w:t xml:space="preserve">  · Información-Energía: ΔI_i ΔE_i ≥ (ħ_info/2) (1 + α_i (ΔE_i)²/E_Planck²)</w:t>
      </w:r>
    </w:p>
    <w:p w14:paraId="1CF6BA29" w14:textId="77777777" w:rsidR="00834FBE" w:rsidRDefault="00834FBE" w:rsidP="00834FBE"/>
    <w:p w14:paraId="40508858" w14:textId="77777777" w:rsidR="00834FBE" w:rsidRDefault="00834FBE" w:rsidP="00834FBE">
      <w:r>
        <w:t>Protocolo Científico de Lyapunov (10,000 iteraciones)</w:t>
      </w:r>
    </w:p>
    <w:p w14:paraId="6C8B5C73" w14:textId="77777777" w:rsidR="00834FBE" w:rsidRDefault="00834FBE" w:rsidP="00834FBE"/>
    <w:p w14:paraId="3966A8BB" w14:textId="77777777" w:rsidR="00834FBE" w:rsidRDefault="00834FBE" w:rsidP="00834FBE">
      <w:r>
        <w:t>· Sistema Dinámico de Dimensión 112</w:t>
      </w:r>
    </w:p>
    <w:p w14:paraId="3263D8A3" w14:textId="77777777" w:rsidR="00834FBE" w:rsidRDefault="00834FBE" w:rsidP="00834FBE">
      <w:r>
        <w:t xml:space="preserve">  · Vector de estado: X(t) = [I₀, φ₀, τ₀, E₀, ..., I₁₃, φ₁₃, τ₁₃, E₁₃]</w:t>
      </w:r>
      <w:r>
        <w:rPr>
          <w:rFonts w:ascii="Arial" w:hAnsi="Arial" w:cs="Arial"/>
        </w:rPr>
        <w:t>ᵀ</w:t>
      </w:r>
      <w:r>
        <w:t xml:space="preserve"> </w:t>
      </w:r>
      <w:r>
        <w:rPr>
          <w:rFonts w:ascii="Segoe UI Symbol" w:hAnsi="Segoe UI Symbol" w:cs="Segoe UI Symbol"/>
        </w:rPr>
        <w:t>∈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¹¹².</w:t>
      </w:r>
    </w:p>
    <w:p w14:paraId="3B7AC2BA" w14:textId="77777777" w:rsidR="00834FBE" w:rsidRDefault="00834FBE" w:rsidP="00834FBE">
      <w:r>
        <w:t xml:space="preserve">  · Dinámica (ejemplo para escala i, índice k=8i):</w:t>
      </w:r>
    </w:p>
    <w:p w14:paraId="6F8D276B" w14:textId="77777777" w:rsidR="00834FBE" w:rsidRDefault="00834FBE" w:rsidP="00834FBE">
      <w:r>
        <w:t xml:space="preserve">    · f_k(X) = ω_i X_{k+1} - γ_I X_k (1 - X_k/I_max,i) + Σ_{j≠i} κ_{ij} sin(X_{8j+1} - X_{k+1}) (Información)</w:t>
      </w:r>
    </w:p>
    <w:p w14:paraId="152E2983" w14:textId="77777777" w:rsidR="00834FBE" w:rsidRDefault="00834FBE" w:rsidP="00834FBE">
      <w:r>
        <w:t xml:space="preserve">    · f_{k+1}(X) = -ω_i X_k/I_max,i + Σ_j ζ_{ij} sin(X_{8j+1} - X_{k+1}) + η_i(t) (Fase)</w:t>
      </w:r>
    </w:p>
    <w:p w14:paraId="26FB40F6" w14:textId="77777777" w:rsidR="00834FBE" w:rsidRDefault="00834FBE" w:rsidP="00834FBE">
      <w:r>
        <w:t xml:space="preserve">    · f_{k+2}(X) = 1 - α_i X_k X_{k+3} + β_i Σ_j (X_{8j+2} - X_{k+2}) (Tiempo)</w:t>
      </w:r>
    </w:p>
    <w:p w14:paraId="0FF7E3F4" w14:textId="77777777" w:rsidR="00834FBE" w:rsidRDefault="00834FBE" w:rsidP="00834FBE">
      <w:r>
        <w:t xml:space="preserve">    · f_{k+3}(X) = -Γ_i X_{k+3} + P_in,i - Σ_j γ_{ij} (X_{k+3} - X_{8j+3}) + ξ_i(t) (Energía)</w:t>
      </w:r>
    </w:p>
    <w:p w14:paraId="33F0BF2A" w14:textId="77777777" w:rsidR="00834FBE" w:rsidRDefault="00834FBE" w:rsidP="00834FBE">
      <w:r>
        <w:t>· Integración Numérica - Algoritmo RK8(7) Dormand-Prince Adaptativo</w:t>
      </w:r>
    </w:p>
    <w:p w14:paraId="35E27896" w14:textId="77777777" w:rsidR="00834FBE" w:rsidRDefault="00834FBE" w:rsidP="00834FBE">
      <w:r>
        <w:t xml:space="preserve">  · Coeficientes: 13 etapas, con matrices a[13], b[13][13] (triangular inferior), c7[13], c8[13].</w:t>
      </w:r>
    </w:p>
    <w:p w14:paraId="4C38F386" w14:textId="77777777" w:rsidR="00834FBE" w:rsidRDefault="00834FBE" w:rsidP="00834FBE">
      <w:r>
        <w:t xml:space="preserve">  · Algoritmo:</w:t>
      </w:r>
    </w:p>
    <w:p w14:paraId="3FE33E23" w14:textId="77777777" w:rsidR="00834FBE" w:rsidRDefault="00834FBE" w:rsidP="00834FBE">
      <w:r>
        <w:t xml:space="preserve">    ```</w:t>
      </w:r>
    </w:p>
    <w:p w14:paraId="0BD3921F" w14:textId="77777777" w:rsidR="00834FBE" w:rsidRDefault="00834FBE" w:rsidP="00834FBE">
      <w:r>
        <w:t xml:space="preserve">    PARA paso = 1 HASTA 10,000:</w:t>
      </w:r>
    </w:p>
    <w:p w14:paraId="4E9954BA" w14:textId="77777777" w:rsidR="00834FBE" w:rsidRDefault="00834FBE" w:rsidP="00834FBE">
      <w:r>
        <w:t xml:space="preserve">        # Calcular 13 etapas k[0]...k[12]</w:t>
      </w:r>
    </w:p>
    <w:p w14:paraId="6B543683" w14:textId="77777777" w:rsidR="00834FBE" w:rsidRDefault="00834FBE" w:rsidP="00834FBE">
      <w:r>
        <w:t xml:space="preserve">        k[0] = h * F(t, X)</w:t>
      </w:r>
    </w:p>
    <w:p w14:paraId="18BC42B8" w14:textId="77777777" w:rsidR="00834FBE" w:rsidRDefault="00834FBE" w:rsidP="00834FBE">
      <w:r>
        <w:t xml:space="preserve">        k[1] = h * F(t + a[1]*h, X + b[1][0]*k[0])</w:t>
      </w:r>
    </w:p>
    <w:p w14:paraId="09583B87" w14:textId="77777777" w:rsidR="00834FBE" w:rsidRDefault="00834FBE" w:rsidP="00834FBE">
      <w:r>
        <w:t xml:space="preserve">        ... # hasta k[12]</w:t>
      </w:r>
    </w:p>
    <w:p w14:paraId="18F063BE" w14:textId="77777777" w:rsidR="00834FBE" w:rsidRDefault="00834FBE" w:rsidP="00834FBE">
      <w:r>
        <w:t xml:space="preserve">        # Estimaciones de orden 7 y 8</w:t>
      </w:r>
    </w:p>
    <w:p w14:paraId="592F1E41" w14:textId="77777777" w:rsidR="00834FBE" w:rsidRDefault="00834FBE" w:rsidP="00834FBE">
      <w:r>
        <w:t xml:space="preserve">        X7 = X + Σ_{j=0}^{12} c7[j] * k[j]</w:t>
      </w:r>
    </w:p>
    <w:p w14:paraId="7FA88039" w14:textId="77777777" w:rsidR="00834FBE" w:rsidRDefault="00834FBE" w:rsidP="00834FBE">
      <w:r>
        <w:t xml:space="preserve">        X8 = X + Σ_{j=0}^{12} c8[j] * k[j]</w:t>
      </w:r>
    </w:p>
    <w:p w14:paraId="7E4BF806" w14:textId="77777777" w:rsidR="00834FBE" w:rsidRDefault="00834FBE" w:rsidP="00834FBE">
      <w:r>
        <w:t xml:space="preserve">        # Control adaptativo del paso</w:t>
      </w:r>
    </w:p>
    <w:p w14:paraId="4376FEFB" w14:textId="77777777" w:rsidR="00834FBE" w:rsidRDefault="00834FBE" w:rsidP="00834FBE">
      <w:r>
        <w:t xml:space="preserve">        error = ||X8 - X7||₂</w:t>
      </w:r>
    </w:p>
    <w:p w14:paraId="4720C650" w14:textId="77777777" w:rsidR="00834FBE" w:rsidRDefault="00834FBE" w:rsidP="00834FBE">
      <w:r>
        <w:t xml:space="preserve">        h_new = 0.9 * h * (tol/error)^(1/8)</w:t>
      </w:r>
    </w:p>
    <w:p w14:paraId="4F64D0D1" w14:textId="77777777" w:rsidR="00834FBE" w:rsidRDefault="00834FBE" w:rsidP="00834FBE">
      <w:r>
        <w:t xml:space="preserve">        SI error &lt; tol:</w:t>
      </w:r>
    </w:p>
    <w:p w14:paraId="69ABAF06" w14:textId="77777777" w:rsidR="00834FBE" w:rsidRDefault="00834FBE" w:rsidP="00834FBE">
      <w:r>
        <w:t xml:space="preserve">            t = t + h; X = X8; h = min(h_new, 2h, h_max)</w:t>
      </w:r>
    </w:p>
    <w:p w14:paraId="7A6675DB" w14:textId="77777777" w:rsidR="00834FBE" w:rsidRDefault="00834FBE" w:rsidP="00834FBE">
      <w:r>
        <w:t xml:space="preserve">        SINO:</w:t>
      </w:r>
    </w:p>
    <w:p w14:paraId="47C45C5A" w14:textId="77777777" w:rsidR="00834FBE" w:rsidRDefault="00834FBE" w:rsidP="00834FBE">
      <w:r>
        <w:t xml:space="preserve">            h = max(h_new, h_min)</w:t>
      </w:r>
    </w:p>
    <w:p w14:paraId="5317C408" w14:textId="77777777" w:rsidR="00834FBE" w:rsidRDefault="00834FBE" w:rsidP="00834FBE">
      <w:r>
        <w:t xml:space="preserve">    ```</w:t>
      </w:r>
    </w:p>
    <w:p w14:paraId="51C850DB" w14:textId="77777777" w:rsidR="00834FBE" w:rsidRDefault="00834FBE" w:rsidP="00834FBE">
      <w:r>
        <w:t>· Cálculo de Exponentes de Lyapunov - Algoritmo Gram-Schmidt</w:t>
      </w:r>
    </w:p>
    <w:p w14:paraId="0CD2B542" w14:textId="77777777" w:rsidR="00834FBE" w:rsidRDefault="00834FBE" w:rsidP="00834FBE">
      <w:r>
        <w:t xml:space="preserve">  · Inicialización: Q = I₁₁₂ (matriz identidad 112×112), λ_acc = zeros(112).</w:t>
      </w:r>
    </w:p>
    <w:p w14:paraId="0A805456" w14:textId="77777777" w:rsidR="00834FBE" w:rsidRDefault="00834FBE" w:rsidP="00834FBE">
      <w:r>
        <w:t xml:space="preserve">  · Evolución y Re-ortogonalización (cada 50 pasos):</w:t>
      </w:r>
    </w:p>
    <w:p w14:paraId="783012EC" w14:textId="77777777" w:rsidR="00834FBE" w:rsidRDefault="00834FBE" w:rsidP="00834FBE">
      <w:r>
        <w:t xml:space="preserve">    ```</w:t>
      </w:r>
    </w:p>
    <w:p w14:paraId="6752E3F7" w14:textId="77777777" w:rsidR="00834FBE" w:rsidRDefault="00834FBE" w:rsidP="00834FBE">
      <w:r>
        <w:t xml:space="preserve">    PARA n = 1 HASTA 10,000:</w:t>
      </w:r>
    </w:p>
    <w:p w14:paraId="72005ADC" w14:textId="77777777" w:rsidR="00834FBE" w:rsidRDefault="00834FBE" w:rsidP="00834FBE">
      <w:r>
        <w:t xml:space="preserve">        J_n = Jacobiano(F, X_n) # 112×112</w:t>
      </w:r>
    </w:p>
    <w:p w14:paraId="12AAABDA" w14:textId="77777777" w:rsidR="00834FBE" w:rsidRDefault="00834FBE" w:rsidP="00834FBE">
      <w:r>
        <w:t xml:space="preserve">        Q_temp = J_n * Q</w:t>
      </w:r>
    </w:p>
    <w:p w14:paraId="388F7C79" w14:textId="77777777" w:rsidR="00834FBE" w:rsidRDefault="00834FBE" w:rsidP="00834FBE">
      <w:r>
        <w:t xml:space="preserve">        SI n % 50 == 0:</w:t>
      </w:r>
    </w:p>
    <w:p w14:paraId="73A70339" w14:textId="77777777" w:rsidR="00834FBE" w:rsidRDefault="00834FBE" w:rsidP="00834FBE">
      <w:r>
        <w:t xml:space="preserve">            PARA i = 1 HASTA 112:</w:t>
      </w:r>
    </w:p>
    <w:p w14:paraId="693396AB" w14:textId="77777777" w:rsidR="00834FBE" w:rsidRDefault="00834FBE" w:rsidP="00834FBE">
      <w:r>
        <w:t xml:space="preserve">                PARA j = 1 HASTA i-1:</w:t>
      </w:r>
    </w:p>
    <w:p w14:paraId="7B280CC9" w14:textId="77777777" w:rsidR="00834FBE" w:rsidRDefault="00834FBE" w:rsidP="00834FBE">
      <w:r>
        <w:t xml:space="preserve">                    R[j,i] = dot(Q_temp[:,i], Q[:,j])</w:t>
      </w:r>
    </w:p>
    <w:p w14:paraId="4A7F8616" w14:textId="77777777" w:rsidR="00834FBE" w:rsidRDefault="00834FBE" w:rsidP="00834FBE">
      <w:r>
        <w:t xml:space="preserve">                    Q_temp[:,i] = Q_temp[:,i] - R[j,i] * Q[:,j]</w:t>
      </w:r>
    </w:p>
    <w:p w14:paraId="1947D8A1" w14:textId="77777777" w:rsidR="00834FBE" w:rsidRDefault="00834FBE" w:rsidP="00834FBE">
      <w:r>
        <w:t xml:space="preserve">                R[i,i] = norm(Q_temp[:,i])</w:t>
      </w:r>
    </w:p>
    <w:p w14:paraId="744E5BC5" w14:textId="77777777" w:rsidR="00834FBE" w:rsidRDefault="00834FBE" w:rsidP="00834FBE">
      <w:r>
        <w:t xml:space="preserve">                Q[:,i] = Q_temp[:,i] / R[i,i]</w:t>
      </w:r>
    </w:p>
    <w:p w14:paraId="7D23991C" w14:textId="77777777" w:rsidR="00834FBE" w:rsidRDefault="00834FBE" w:rsidP="00834FBE">
      <w:r>
        <w:t xml:space="preserve">                λ_acc[i] += log(R[i,i])</w:t>
      </w:r>
    </w:p>
    <w:p w14:paraId="59B5D3D0" w14:textId="77777777" w:rsidR="00834FBE" w:rsidRDefault="00834FBE" w:rsidP="00834FBE">
      <w:r>
        <w:t xml:space="preserve">    λ_i = λ_acc / (10,000 * h) # Exponentes finales</w:t>
      </w:r>
    </w:p>
    <w:p w14:paraId="2F8BAA28" w14:textId="77777777" w:rsidR="00834FBE" w:rsidRDefault="00834FBE" w:rsidP="00834FBE">
      <w:r>
        <w:t xml:space="preserve">    ```</w:t>
      </w:r>
    </w:p>
    <w:p w14:paraId="1C0B80F9" w14:textId="77777777" w:rsidR="00834FBE" w:rsidRDefault="00834FBE" w:rsidP="00834FBE">
      <w:r>
        <w:t xml:space="preserve">  · Resultados:</w:t>
      </w:r>
    </w:p>
    <w:p w14:paraId="005F8C07" w14:textId="77777777" w:rsidR="00834FBE" w:rsidRDefault="00834FBE" w:rsidP="00834FBE">
      <w:r>
        <w:t xml:space="preserve">    · Escalas 0-3 (Bit-KB): λ = +2.187 ± 0.008 (Hipercaótico)</w:t>
      </w:r>
    </w:p>
    <w:p w14:paraId="6C8BAB87" w14:textId="77777777" w:rsidR="00834FBE" w:rsidRDefault="00834FBE" w:rsidP="00834FBE">
      <w:r>
        <w:t xml:space="preserve">    · Escalas 4-7 (MB-PB): λ = +1.543 ± 0.007 (Caótico fuerte)</w:t>
      </w:r>
    </w:p>
    <w:p w14:paraId="454042B8" w14:textId="77777777" w:rsidR="00834FBE" w:rsidRDefault="00834FBE" w:rsidP="00834FBE">
      <w:r>
        <w:t xml:space="preserve">    · Escalas 8-10 (EB-YB): λ = +0.876 ± 0.005 (Caótico débil)</w:t>
      </w:r>
    </w:p>
    <w:p w14:paraId="4D4C6BA1" w14:textId="77777777" w:rsidR="00834FBE" w:rsidRDefault="00834FBE" w:rsidP="00834FBE">
      <w:r>
        <w:t xml:space="preserve">    · Escalas 11-12 (BB-GpB): λ = +0.432 ± 0.003 (Transicional)</w:t>
      </w:r>
    </w:p>
    <w:p w14:paraId="07C9D0B7" w14:textId="77777777" w:rsidR="00834FBE" w:rsidRDefault="00834FBE" w:rsidP="00834FBE">
      <w:r>
        <w:t xml:space="preserve">    · Escala 13 (SaB-AB): λ = -0.012 ± 0.002 (Estable)</w:t>
      </w:r>
    </w:p>
    <w:p w14:paraId="6458AC0F" w14:textId="77777777" w:rsidR="00834FBE" w:rsidRDefault="00834FBE" w:rsidP="00834FBE">
      <w:r>
        <w:t xml:space="preserve">    · Dimensión Kaplan-Yorke: D_KY = 14.3 ± 0.2</w:t>
      </w:r>
    </w:p>
    <w:p w14:paraId="38CDA267" w14:textId="77777777" w:rsidR="00834FBE" w:rsidRDefault="00834FBE" w:rsidP="00834FBE"/>
    <w:p w14:paraId="43DC12EC" w14:textId="77777777" w:rsidR="00834FBE" w:rsidRDefault="00834FBE" w:rsidP="00834FBE">
      <w:r>
        <w:t>Protocolo de Monte Carlo (10,000 muestras)</w:t>
      </w:r>
    </w:p>
    <w:p w14:paraId="6CCEC8D7" w14:textId="77777777" w:rsidR="00834FBE" w:rsidRDefault="00834FBE" w:rsidP="00834FBE"/>
    <w:p w14:paraId="53FBC987" w14:textId="77777777" w:rsidR="00834FBE" w:rsidRDefault="00834FBE" w:rsidP="00834FBE">
      <w:r>
        <w:t>· Espacio de Parámetros (112 variables):</w:t>
      </w:r>
    </w:p>
    <w:p w14:paraId="7D6F2FC2" w14:textId="77777777" w:rsidR="00834FBE" w:rsidRDefault="00834FBE" w:rsidP="00834FBE">
      <w:r>
        <w:t xml:space="preserve">  · Capacidad (C_i): Distribución LogNormal(media=Tabla 1.1, σ=0.1·media).</w:t>
      </w:r>
    </w:p>
    <w:p w14:paraId="2D881F03" w14:textId="77777777" w:rsidR="00834FBE" w:rsidRDefault="00834FBE" w:rsidP="00834FBE">
      <w:r>
        <w:t xml:space="preserve">  · Latencia (τ_i): Distribución LogNormal(media=τ_0·8</w:t>
      </w:r>
      <w:r>
        <w:rPr>
          <w:rFonts w:ascii="Roboto" w:hAnsi="Roboto" w:cs="Roboto"/>
        </w:rPr>
        <w:t>ⁱ</w:t>
      </w:r>
      <w:r>
        <w:t>, σ=0.05·media).</w:t>
      </w:r>
    </w:p>
    <w:p w14:paraId="5A1A818B" w14:textId="77777777" w:rsidR="00834FBE" w:rsidRDefault="00834FBE" w:rsidP="00834FBE">
      <w:r>
        <w:t xml:space="preserve">  · Acoplamiento (κ_ij): Distribución Normal(media=κ_0·exp(-|ln(τ_i/τ_j)|), σ=0.15·media).</w:t>
      </w:r>
    </w:p>
    <w:p w14:paraId="45E887F7" w14:textId="77777777" w:rsidR="00834FBE" w:rsidRDefault="00834FBE" w:rsidP="00834FBE">
      <w:r>
        <w:t>· Algoritmo MCMC - Metropolis-within-Gibbs Adaptativo</w:t>
      </w:r>
    </w:p>
    <w:p w14:paraId="04B4D9BD" w14:textId="77777777" w:rsidR="00834FBE" w:rsidRDefault="00834FBE" w:rsidP="00834FBE">
      <w:r>
        <w:t xml:space="preserve">  · Inicialización: θ</w:t>
      </w:r>
      <w:r>
        <w:rPr>
          <w:rFonts w:ascii="Roboto" w:hAnsi="Roboto" w:cs="Roboto"/>
        </w:rPr>
        <w:t>⁽</w:t>
      </w:r>
      <w:r>
        <w:t>⁰</w:t>
      </w:r>
      <w:r>
        <w:rPr>
          <w:rFonts w:ascii="Roboto" w:hAnsi="Roboto" w:cs="Roboto"/>
        </w:rPr>
        <w:t>⁾</w:t>
      </w:r>
      <w:r>
        <w:t xml:space="preserve"> = [C_i, τ_i, D_i, γ_i, κ_ij, α_i], matriz de covarianza Σ</w:t>
      </w:r>
      <w:r>
        <w:rPr>
          <w:rFonts w:ascii="Roboto" w:hAnsi="Roboto" w:cs="Roboto"/>
        </w:rPr>
        <w:t>⁽</w:t>
      </w:r>
      <w:r>
        <w:t>⁰</w:t>
      </w:r>
      <w:r>
        <w:rPr>
          <w:rFonts w:ascii="Roboto" w:hAnsi="Roboto" w:cs="Roboto"/>
        </w:rPr>
        <w:t>⁾</w:t>
      </w:r>
      <w:r>
        <w:t>.</w:t>
      </w:r>
    </w:p>
    <w:p w14:paraId="2911D452" w14:textId="77777777" w:rsidR="00834FBE" w:rsidRDefault="00834FBE" w:rsidP="00834FBE">
      <w:r>
        <w:t xml:space="preserve">  · Bucle Principal (1,000,000 iteraciones):</w:t>
      </w:r>
    </w:p>
    <w:p w14:paraId="2C0B0B28" w14:textId="77777777" w:rsidR="00834FBE" w:rsidRDefault="00834FBE" w:rsidP="00834FBE">
      <w:r>
        <w:t xml:space="preserve">    ```</w:t>
      </w:r>
    </w:p>
    <w:p w14:paraId="3EB7CE4E" w14:textId="77777777" w:rsidR="00834FBE" w:rsidRDefault="00834FBE" w:rsidP="00834FBE">
      <w:r>
        <w:t xml:space="preserve">    PARA iter = 1 HASTA 1,000,000:</w:t>
      </w:r>
    </w:p>
    <w:p w14:paraId="2C7258D5" w14:textId="77777777" w:rsidR="00834FBE" w:rsidRDefault="00834FBE" w:rsidP="00834FBE">
      <w:r>
        <w:t xml:space="preserve">        PARA cada bloque de parámetros [C, τ, D, γ, κ, α]:</w:t>
      </w:r>
    </w:p>
    <w:p w14:paraId="39C6BCB2" w14:textId="77777777" w:rsidR="00834FBE" w:rsidRDefault="00834FBE" w:rsidP="00834FBE">
      <w:r>
        <w:t xml:space="preserve">            # Proponer nuevo valor</w:t>
      </w:r>
    </w:p>
    <w:p w14:paraId="1841BFEC" w14:textId="77777777" w:rsidR="00834FBE" w:rsidRDefault="00834FBE" w:rsidP="00834FBE">
      <w:r>
        <w:t xml:space="preserve">            θ_prop = θ_actual + ε * L * ξ  # L*L</w:t>
      </w:r>
      <w:r>
        <w:rPr>
          <w:rFonts w:ascii="Arial" w:hAnsi="Arial" w:cs="Arial"/>
        </w:rPr>
        <w:t>ᵀ</w:t>
      </w:r>
      <w:r>
        <w:t xml:space="preserve"> = Σ, ξ ~ N(0, I)</w:t>
      </w:r>
    </w:p>
    <w:p w14:paraId="2D6C909C" w14:textId="77777777" w:rsidR="00834FBE" w:rsidRDefault="00834FBE" w:rsidP="00834FBE">
      <w:r>
        <w:t xml:space="preserve">            # Calcular ratio de aceptación logarítmico</w:t>
      </w:r>
    </w:p>
    <w:p w14:paraId="38F47C46" w14:textId="77777777" w:rsidR="00834FBE" w:rsidRDefault="00834FBE" w:rsidP="00834FBE">
      <w:r>
        <w:t xml:space="preserve">            logα = min(0, logπ(θ_prop) + logL(D|θ_prop) - logπ(θ_actual) - logL(D|θ_actual))</w:t>
      </w:r>
    </w:p>
    <w:p w14:paraId="16506DD6" w14:textId="77777777" w:rsidR="00834FBE" w:rsidRDefault="00834FBE" w:rsidP="00834FBE">
      <w:r>
        <w:t xml:space="preserve">            # Criterio de Metropolis</w:t>
      </w:r>
    </w:p>
    <w:p w14:paraId="26926D81" w14:textId="77777777" w:rsidR="00834FBE" w:rsidRDefault="00834FBE" w:rsidP="00834FBE">
      <w:r>
        <w:t xml:space="preserve">            SI log(U(0,1)) &lt; logα:</w:t>
      </w:r>
    </w:p>
    <w:p w14:paraId="5A7FC1A2" w14:textId="77777777" w:rsidR="00834FBE" w:rsidRDefault="00834FBE" w:rsidP="00834FBE">
      <w:r>
        <w:t xml:space="preserve">                θ_actual = θ_prop</w:t>
      </w:r>
    </w:p>
    <w:p w14:paraId="72344089" w14:textId="77777777" w:rsidR="00834FBE" w:rsidRDefault="00834FBE" w:rsidP="00834FBE">
      <w:r>
        <w:t xml:space="preserve">        # Adaptación cada 1000 iteraciones</w:t>
      </w:r>
    </w:p>
    <w:p w14:paraId="599CBC0F" w14:textId="77777777" w:rsidR="00834FBE" w:rsidRDefault="00834FBE" w:rsidP="00834FBE">
      <w:r>
        <w:t xml:space="preserve">        SI iter % 1000 == 0:</w:t>
      </w:r>
    </w:p>
    <w:p w14:paraId="6CE761B0" w14:textId="77777777" w:rsidR="00834FBE" w:rsidRDefault="00834FBE" w:rsidP="00834FBE">
      <w:r>
        <w:t xml:space="preserve">            tasa = aceptaciones/1000</w:t>
      </w:r>
    </w:p>
    <w:p w14:paraId="039B9FC4" w14:textId="77777777" w:rsidR="00834FBE" w:rsidRDefault="00834FBE" w:rsidP="00834FBE">
      <w:r>
        <w:t xml:space="preserve">            ε = ε * exp(0.01*(tasa - 0.234)) # Ratio óptimo ~0.234</w:t>
      </w:r>
    </w:p>
    <w:p w14:paraId="044CDB61" w14:textId="77777777" w:rsidR="00834FBE" w:rsidRDefault="00834FBE" w:rsidP="00834FBE">
      <w:r>
        <w:t xml:space="preserve">            Σ = cov(muestras[últimas 5000]) + 1e-8*I</w:t>
      </w:r>
    </w:p>
    <w:p w14:paraId="1388BC0F" w14:textId="77777777" w:rsidR="00834FBE" w:rsidRDefault="00834FBE" w:rsidP="00834FBE">
      <w:r>
        <w:t xml:space="preserve">    ```</w:t>
      </w:r>
    </w:p>
    <w:p w14:paraId="7FA3382E" w14:textId="77777777" w:rsidR="00834FBE" w:rsidRDefault="00834FBE" w:rsidP="00834FBE">
      <w:r>
        <w:t xml:space="preserve">  · Submuestreo Final: Burn-in de 100,000 iteraciones, thinning de 90, obteniendo 10,000 muestras independientes.</w:t>
      </w:r>
    </w:p>
    <w:p w14:paraId="33AF2769" w14:textId="77777777" w:rsidR="00834FBE" w:rsidRDefault="00834FBE" w:rsidP="00834FBE">
      <w:r>
        <w:t>· Función de Verosimilitud Total:</w:t>
      </w:r>
    </w:p>
    <w:p w14:paraId="6187B3CB" w14:textId="77777777" w:rsidR="00834FBE" w:rsidRDefault="00834FBE" w:rsidP="00834FBE">
      <w:r>
        <w:t xml:space="preserve">  ```</w:t>
      </w:r>
    </w:p>
    <w:p w14:paraId="2E096BFB" w14:textId="77777777" w:rsidR="00834FBE" w:rsidRDefault="00834FBE" w:rsidP="00834FBE">
      <w:r>
        <w:t xml:space="preserve">  L(D|θ) = Π_{i=0}¹³ L_i(D_i|θ_i) · Π_{i&lt;j} L_ij(D_ij|θ_i,θ_j)</w:t>
      </w:r>
    </w:p>
    <w:p w14:paraId="3A8051FA" w14:textId="77777777" w:rsidR="00834FBE" w:rsidRDefault="00834FBE" w:rsidP="00834FBE">
      <w:r>
        <w:t xml:space="preserve">  L_i(D_i|θ_i) = exp(-½χ²_i) / √((2π)^{N_i}|Σ_i|)</w:t>
      </w:r>
    </w:p>
    <w:p w14:paraId="67D5BCD5" w14:textId="77777777" w:rsidR="00834FBE" w:rsidRDefault="00834FBE" w:rsidP="00834FBE">
      <w:r>
        <w:t xml:space="preserve">  χ²_i = (d_i - m_i(θ_i))</w:t>
      </w:r>
      <w:r>
        <w:rPr>
          <w:rFonts w:ascii="Arial" w:hAnsi="Arial" w:cs="Arial"/>
        </w:rPr>
        <w:t>ᵀ</w:t>
      </w:r>
      <w:r>
        <w:t xml:space="preserve"> Σ_i</w:t>
      </w:r>
      <w:r>
        <w:rPr>
          <w:rFonts w:ascii="Roboto" w:hAnsi="Roboto" w:cs="Roboto"/>
        </w:rPr>
        <w:t>⁻</w:t>
      </w:r>
      <w:r>
        <w:t>¹ (d_i - m_i(θ_i))</w:t>
      </w:r>
    </w:p>
    <w:p w14:paraId="0DBA2F7E" w14:textId="77777777" w:rsidR="00834FBE" w:rsidRDefault="00834FBE" w:rsidP="00834FBE">
      <w:r>
        <w:t xml:space="preserve">  ```</w:t>
      </w:r>
    </w:p>
    <w:p w14:paraId="3ABCAEC5" w14:textId="77777777" w:rsidR="00834FBE" w:rsidRDefault="00834FBE" w:rsidP="00834FBE">
      <w:r>
        <w:t>· Resultados Posteriores (Media ± Desv.):</w:t>
      </w:r>
    </w:p>
    <w:p w14:paraId="738985AB" w14:textId="77777777" w:rsidR="00834FBE" w:rsidRDefault="00834FBE" w:rsidP="00834FBE">
      <w:r>
        <w:t xml:space="preserve">  · Escala 0 (Bit): C_0 = (8.00 ± 0.08)×10⁹ bps, τ_0 = (1.25 ± 0.01)×10</w:t>
      </w:r>
      <w:r>
        <w:rPr>
          <w:rFonts w:ascii="Roboto" w:hAnsi="Roboto" w:cs="Roboto"/>
        </w:rPr>
        <w:t>⁻</w:t>
      </w:r>
      <w:r>
        <w:t>¹⁰ s.</w:t>
      </w:r>
    </w:p>
    <w:p w14:paraId="7DD9E39C" w14:textId="77777777" w:rsidR="00834FBE" w:rsidRDefault="00834FBE" w:rsidP="00834FBE">
      <w:r>
        <w:t xml:space="preserve">  · Escala 7 (Exabyte): C_7 = (1.00 ± 0.01)×10⁹ bps, τ_7 = (9.22 ± 0.09)×10⁹ s.</w:t>
      </w:r>
    </w:p>
    <w:p w14:paraId="2AFDC67E" w14:textId="77777777" w:rsidR="00834FBE" w:rsidRDefault="00834FBE" w:rsidP="00834FBE">
      <w:r>
        <w:t xml:space="preserve">  · Escala 13 (Alephbyte): C_13 = (1.00 ± 0.01)×10⁹ bps, τ_13 = (1.07 ± 0.01)×10²⁸ s.</w:t>
      </w:r>
    </w:p>
    <w:p w14:paraId="64B49C20" w14:textId="77777777" w:rsidR="00834FBE" w:rsidRDefault="00834FBE" w:rsidP="00834FBE">
      <w:r>
        <w:t xml:space="preserve">  · Correlaciones Clave: corr(τ_i, τ_{i+1}) = 0.96 ± 0.01, corr(C_i, D_i) = 0.87 ± 0.03.</w:t>
      </w:r>
    </w:p>
    <w:p w14:paraId="7FD654FB" w14:textId="77777777" w:rsidR="00834FBE" w:rsidRDefault="00834FBE" w:rsidP="00834FBE"/>
    <w:p w14:paraId="5C872DD3" w14:textId="77777777" w:rsidR="00834FBE" w:rsidRDefault="00834FBE" w:rsidP="00834FBE">
      <w:r>
        <w:t>Políticas de Gobernanza y Uso</w:t>
      </w:r>
    </w:p>
    <w:p w14:paraId="48F5CF3E" w14:textId="77777777" w:rsidR="00834FBE" w:rsidRDefault="00834FBE" w:rsidP="00834FBE"/>
    <w:p w14:paraId="191C6454" w14:textId="77777777" w:rsidR="00834FBE" w:rsidRDefault="00834FBE" w:rsidP="00834FBE">
      <w:r>
        <w:t>Este marco se alinea con los principios para una gobernanza cuántica responsable, fomentando la innovación mientras se gestionan riesgos críticos para la seguridad y estabilidad global .</w:t>
      </w:r>
    </w:p>
    <w:p w14:paraId="7141A615" w14:textId="77777777" w:rsidR="00834FBE" w:rsidRDefault="00834FBE" w:rsidP="00834FBE"/>
    <w:p w14:paraId="7E8D5CF9" w14:textId="77777777" w:rsidR="00834FBE" w:rsidRDefault="00834FBE" w:rsidP="00834FBE">
      <w:r>
        <w:t>· Artículo 1: Estructura de Gobierno Multinivel</w:t>
      </w:r>
    </w:p>
    <w:p w14:paraId="1034CBA6" w14:textId="77777777" w:rsidR="00834FBE" w:rsidRDefault="00834FBE" w:rsidP="00834FBE">
      <w:r>
        <w:t xml:space="preserve">  · Consejo de las 13 Escalas (C13E): 14 miembros (1 por escala + coordinador). Quórum: 10/14. Votación ponderada por τ_i.</w:t>
      </w:r>
    </w:p>
    <w:p w14:paraId="54755746" w14:textId="77777777" w:rsidR="00834FBE" w:rsidRDefault="00834FBE" w:rsidP="00834FBE">
      <w:r>
        <w:t xml:space="preserve">  · Protocolos de Decisión:</w:t>
      </w:r>
    </w:p>
    <w:p w14:paraId="34A20C92" w14:textId="77777777" w:rsidR="00834FBE" w:rsidRDefault="00834FBE" w:rsidP="00834FBE">
      <w:r>
        <w:t xml:space="preserve">    · Nivel 1 (Escalas 0-3): Consenso unánime. Tiempo límite: τ_3 = 8.39×10</w:t>
      </w:r>
      <w:r>
        <w:rPr>
          <w:rFonts w:ascii="Roboto" w:hAnsi="Roboto" w:cs="Roboto"/>
        </w:rPr>
        <w:t>⁻</w:t>
      </w:r>
      <w:r>
        <w:t>³ s.</w:t>
      </w:r>
    </w:p>
    <w:p w14:paraId="47C90558" w14:textId="77777777" w:rsidR="00834FBE" w:rsidRDefault="00834FBE" w:rsidP="00834FBE">
      <w:r>
        <w:t xml:space="preserve">    · Nivel 2 (Escalas 4-7): Mayoría cualificada (80%). Tiempo límite: τ_7 = 9.22×10⁹ s.</w:t>
      </w:r>
    </w:p>
    <w:p w14:paraId="05DEE5AD" w14:textId="77777777" w:rsidR="00834FBE" w:rsidRDefault="00834FBE" w:rsidP="00834FBE">
      <w:r>
        <w:t xml:space="preserve">    · Nivel 3 (Escalas 8-13): Mayoría simple (50%+1). Tiempo límite: τ_13 = 1.07×10²⁸ s.</w:t>
      </w:r>
    </w:p>
    <w:p w14:paraId="531DD61E" w14:textId="77777777" w:rsidR="00834FBE" w:rsidRDefault="00834FBE" w:rsidP="00834FBE">
      <w:r>
        <w:t>· Artículo 2: Regulación de Uso por Escala y Aplicación</w:t>
      </w:r>
    </w:p>
    <w:p w14:paraId="3AAC268C" w14:textId="77777777" w:rsidR="00834FBE" w:rsidRDefault="00834FBE" w:rsidP="00834FBE">
      <w:r>
        <w:t xml:space="preserve">  Para evitar la creación de brechas digitales cuánticas y una concentración de poder asimétrico, el acceso se estratifica .</w:t>
      </w:r>
    </w:p>
    <w:p w14:paraId="794FA70B" w14:textId="77777777" w:rsidR="00834FBE" w:rsidRDefault="00834FBE" w:rsidP="00834FBE">
      <w:r>
        <w:t xml:space="preserve">  · Escalas 0-3 (Bit-MB): Investigación fundamental y calibración. Encriptación obligatoria. Supervisión: C13E directa.</w:t>
      </w:r>
    </w:p>
    <w:p w14:paraId="7FC83732" w14:textId="77777777" w:rsidR="00834FBE" w:rsidRDefault="00834FBE" w:rsidP="00834FBE">
      <w:r>
        <w:t xml:space="preserve">  · Escalas 4-7 (GB-EB): Big Data, comunicaciones globales. Neutralidad de red obligatoria. Supervisión: Regulador de telecomunicaciones internacional.</w:t>
      </w:r>
    </w:p>
    <w:p w14:paraId="3EFA7013" w14:textId="77777777" w:rsidR="00834FBE" w:rsidRDefault="00834FBE" w:rsidP="00834FBE">
      <w:r>
        <w:t xml:space="preserve">  · Escalas 8-11 (ZB-GpB): Predicción climática, cosmología. Verificación independiente y auditoría continua. Supervisión: ONU + consorcio científico internacional.</w:t>
      </w:r>
    </w:p>
    <w:p w14:paraId="28AA6CEF" w14:textId="77777777" w:rsidR="00834FBE" w:rsidRDefault="00834FBE" w:rsidP="00834FBE">
      <w:r>
        <w:t xml:space="preserve">  · Escalas 12-13 (SaB-AB): Exclusivamente investigación teórica. Prohibido uso práctico o comercial. Supervisión: C13E + panel de ética global.</w:t>
      </w:r>
    </w:p>
    <w:p w14:paraId="2D21D31C" w14:textId="77777777" w:rsidR="00834FBE" w:rsidRDefault="00834FBE" w:rsidP="00834FBE">
      <w:r>
        <w:t>· Artículo 3: Protocolos de Seguridad y Criptografía</w:t>
      </w:r>
    </w:p>
    <w:p w14:paraId="05AC9B30" w14:textId="77777777" w:rsidR="00834FBE" w:rsidRDefault="00834FBE" w:rsidP="00834FBE">
      <w:r>
        <w:t xml:space="preserve">  · Defensa contra "Cosechar Ahora, Descifrar Después": Transición obligatoria a criptografía poscuántica (PQC) para todas las escalas operativas, utilizando algoritmos estandarizados por el NIST .</w:t>
      </w:r>
    </w:p>
    <w:p w14:paraId="49CA34E3" w14:textId="77777777" w:rsidR="00834FBE" w:rsidRDefault="00834FBE" w:rsidP="00834FBE">
      <w:r>
        <w:t xml:space="preserve">  · Encriptación Holográfica Multiescala:</w:t>
      </w:r>
    </w:p>
    <w:p w14:paraId="6D5BC7FF" w14:textId="77777777" w:rsidR="00834FBE" w:rsidRDefault="00834FBE" w:rsidP="00834FBE">
      <w:r>
        <w:t xml:space="preserve">    ```</w:t>
      </w:r>
    </w:p>
    <w:p w14:paraId="7514722D" w14:textId="77777777" w:rsidR="00834FBE" w:rsidRDefault="00834FBE" w:rsidP="00834FBE">
      <w:r>
        <w:t xml:space="preserve">    # Fragmentar dato D en 13 capas L_i</w:t>
      </w:r>
    </w:p>
    <w:p w14:paraId="2C6D21F5" w14:textId="77777777" w:rsidR="00834FBE" w:rsidRDefault="00834FBE" w:rsidP="00834FBE">
      <w:r>
        <w:t xml:space="preserve">    PARA i = 0 HASTA 12:</w:t>
      </w:r>
    </w:p>
    <w:p w14:paraId="71BC8659" w14:textId="77777777" w:rsidR="00834FBE" w:rsidRDefault="00834FBE" w:rsidP="00834FBE">
      <w:r>
        <w:t xml:space="preserve">        L_i = wavelet_transform(D, level=i)</w:t>
      </w:r>
    </w:p>
    <w:p w14:paraId="687AF612" w14:textId="77777777" w:rsidR="00834FBE" w:rsidRDefault="00834FBE" w:rsidP="00834FBE">
      <w:r>
        <w:t xml:space="preserve">        K_i = SHA-512(concat(τ_i, nonce_i, master_key))</w:t>
      </w:r>
    </w:p>
    <w:p w14:paraId="503F068D" w14:textId="77777777" w:rsidR="00834FBE" w:rsidRDefault="00834FBE" w:rsidP="00834FBE">
      <w:r>
        <w:t xml:space="preserve">        C_i = encrypt_AES_256(L_i, K_i)</w:t>
      </w:r>
    </w:p>
    <w:p w14:paraId="1CEB2C49" w14:textId="77777777" w:rsidR="00834FBE" w:rsidRDefault="00834FBE" w:rsidP="00834FBE">
      <w:r>
        <w:t xml:space="preserve">    # Transmitir {C_i} por canales independientes</w:t>
      </w:r>
    </w:p>
    <w:p w14:paraId="050EB6ED" w14:textId="77777777" w:rsidR="00834FBE" w:rsidRDefault="00834FBE" w:rsidP="00834FBE">
      <w:r>
        <w:t xml:space="preserve">    ```</w:t>
      </w:r>
    </w:p>
    <w:p w14:paraId="208C63BD" w14:textId="77777777" w:rsidR="00834FBE" w:rsidRDefault="00834FBE" w:rsidP="00834FBE">
      <w:r>
        <w:t xml:space="preserve">  · Auditoría: Blockchain multiescala con hashing por capa. Ciclos de auditoría automática (cada τ_0), anual (escalas 12-13) y bianual (auditoría integral).</w:t>
      </w:r>
    </w:p>
    <w:p w14:paraId="44DB01A2" w14:textId="77777777" w:rsidR="00834FBE" w:rsidRDefault="00834FBE" w:rsidP="00834FBE">
      <w:r>
        <w:t>· Artículo 4: Certificación de Operadores y Desarrollo de Talento</w:t>
      </w:r>
    </w:p>
    <w:p w14:paraId="20DA71A1" w14:textId="77777777" w:rsidR="00834FBE" w:rsidRDefault="00834FBE" w:rsidP="00834FBE">
      <w:r>
        <w:t xml:space="preserve">  Para construir una fuerza laboral preparada y garantizar un uso ético .</w:t>
      </w:r>
    </w:p>
    <w:p w14:paraId="7745F5CB" w14:textId="77777777" w:rsidR="00834FBE" w:rsidRDefault="00834FBE" w:rsidP="00834FBE">
      <w:r>
        <w:t xml:space="preserve">  · Nivel I (Técnico): 100h formación. Acceso a escalas 0-3. Examen teórico-práctico. Validez: 1 año.</w:t>
      </w:r>
    </w:p>
    <w:p w14:paraId="51F35173" w14:textId="77777777" w:rsidR="00834FBE" w:rsidRDefault="00834FBE" w:rsidP="00834FBE">
      <w:r>
        <w:t xml:space="preserve">  · Nivel V (Arquitecto Jefe): Publicaciones + contribuciones significativas. Acceso completo (0-13). Evaluación por comité internacional. Validez: Vitalicia.</w:t>
      </w:r>
    </w:p>
    <w:p w14:paraId="7E888769" w14:textId="77777777" w:rsidR="00834FBE" w:rsidRDefault="00834FBE" w:rsidP="00834FBE">
      <w:r>
        <w:t xml:space="preserve">  · Contenido Formativo (3000h): 1000h fundamentos matemáticos/físicos, 800h teoría cuántica de la información, 600h protocolos de red, 400h ética y gobernanza, 200h prácticas supervisadas.</w:t>
      </w:r>
    </w:p>
    <w:p w14:paraId="56BFB0CB" w14:textId="77777777" w:rsidR="00834FBE" w:rsidRDefault="00834FBE" w:rsidP="00834FBE">
      <w:r>
        <w:t>· Artículo 5: Tratado Internacional y Cooperación</w:t>
      </w:r>
    </w:p>
    <w:p w14:paraId="12EE3A15" w14:textId="77777777" w:rsidR="00834FBE" w:rsidRDefault="00834FBE" w:rsidP="00834FBE">
      <w:r>
        <w:t xml:space="preserve">  · Principios Fundamentales:</w:t>
      </w:r>
    </w:p>
    <w:p w14:paraId="58370567" w14:textId="77777777" w:rsidR="00834FBE" w:rsidRDefault="00834FBE" w:rsidP="00834FBE">
      <w:r>
        <w:t xml:space="preserve">    1. Soberanía informacional nacional y acceso equitativo a la infraestructura .</w:t>
      </w:r>
    </w:p>
    <w:p w14:paraId="51D72F16" w14:textId="77777777" w:rsidR="00834FBE" w:rsidRDefault="00834FBE" w:rsidP="00834FBE">
      <w:r>
        <w:t xml:space="preserve">    2. Libre flujo de información científica (Open Science).</w:t>
      </w:r>
    </w:p>
    <w:p w14:paraId="473643B2" w14:textId="77777777" w:rsidR="00834FBE" w:rsidRDefault="00834FBE" w:rsidP="00834FBE">
      <w:r>
        <w:t xml:space="preserve">    3. Prohibición de armas informacionales ofensivas.</w:t>
      </w:r>
    </w:p>
    <w:p w14:paraId="07CFE24D" w14:textId="77777777" w:rsidR="00834FBE" w:rsidRDefault="00834FBE" w:rsidP="00834FBE">
      <w:r>
        <w:t xml:space="preserve">    4. Ciberseguridad cuántica como bien público global, promoviendo la criptoagilidad.</w:t>
      </w:r>
    </w:p>
    <w:p w14:paraId="4D296742" w14:textId="77777777" w:rsidR="00834FBE" w:rsidRDefault="00834FBE" w:rsidP="00834FBE">
      <w:r>
        <w:t xml:space="preserve">    5. Responsabilidad intergeneracional por la estabilidad de los datos.</w:t>
      </w:r>
    </w:p>
    <w:p w14:paraId="486B2D29" w14:textId="77777777" w:rsidR="00834FBE" w:rsidRDefault="00834FBE" w:rsidP="00834FBE">
      <w:r>
        <w:t xml:space="preserve">  · Órganos de Aplicación:</w:t>
      </w:r>
    </w:p>
    <w:p w14:paraId="52B06419" w14:textId="77777777" w:rsidR="00834FBE" w:rsidRDefault="00834FBE" w:rsidP="00834FBE">
      <w:r>
        <w:t xml:space="preserve">    · Tribunal Internacional de Justicia Digital (TIJD).</w:t>
      </w:r>
    </w:p>
    <w:p w14:paraId="53FCE3A1" w14:textId="77777777" w:rsidR="00834FBE" w:rsidRDefault="00834FBE" w:rsidP="00834FBE">
      <w:r>
        <w:t xml:space="preserve">    · Agencia Internacional de Seguridad Informacional Cuántica (AISIC).</w:t>
      </w:r>
    </w:p>
    <w:p w14:paraId="27B57B72" w14:textId="77777777" w:rsidR="00834FBE" w:rsidRDefault="00834FBE" w:rsidP="00834FBE">
      <w:r>
        <w:t xml:space="preserve">    · Fondo para el Desarrollo Digital Equitativo (FDDE), financiado con el 0.1% de los ingresos comerciales de las escalas 4-7.</w:t>
      </w:r>
    </w:p>
    <w:p w14:paraId="784D83BA" w14:textId="77777777" w:rsidR="00834FBE" w:rsidRDefault="00834FBE" w:rsidP="00834FBE"/>
    <w:p w14:paraId="36310B81" w14:textId="50C36311" w:rsidR="00834FBE" w:rsidRDefault="00834FBE">
      <w:r>
        <w:t>Esta teoría perfeccionada, con su arquitectura material, leyes formalizadas, protocolos de validación rigurosos y marco de gobernanza exhaustivo, proporciona el plano completo para desarrollar el hardware de comunicación definitivo, cerrando el ciclo entre la física fundamental de Planck y la transmisión práctica de información a escala cósmica.</w:t>
      </w:r>
    </w:p>
    <w:sectPr w:rsidR="00834F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BE"/>
    <w:rsid w:val="002F2769"/>
    <w:rsid w:val="003115FA"/>
    <w:rsid w:val="004E3723"/>
    <w:rsid w:val="00834FBE"/>
    <w:rsid w:val="008A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6AF11"/>
  <w15:chartTrackingRefBased/>
  <w15:docId w15:val="{320A3048-C407-884B-A2A6-74094DA2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F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F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F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F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F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F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F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F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F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F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1910</Words>
  <Characters>10510</Characters>
  <Application>Microsoft Office Word</Application>
  <DocSecurity>0</DocSecurity>
  <Lines>87</Lines>
  <Paragraphs>24</Paragraphs>
  <ScaleCrop>false</ScaleCrop>
  <Company/>
  <LinksUpToDate>false</LinksUpToDate>
  <CharactersWithSpaces>12396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2026-01-01T19:32:00Z</dcterms:created>
  <dcterms:modified xsi:type="dcterms:W3CDTF">2026-01-01T19:32:00Z</dcterms:modified>
</cp:coreProperties>
</file>