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EA82F" w14:textId="1B7CC9CC" w:rsidR="003B7664" w:rsidRDefault="003B7664" w:rsidP="003B7664">
      <w:r>
        <w:t xml:space="preserve"> TEORÍA DE CONJUNTOS ZFC (ZERMELO-FRAENKEL CON EL AXIOMA DE ELECCIÓN)</w:t>
      </w:r>
    </w:p>
    <w:p w14:paraId="7266E09F" w14:textId="77777777" w:rsidR="003B7664" w:rsidRDefault="003B7664" w:rsidP="003B7664"/>
    <w:p w14:paraId="6FC433E3" w14:textId="77777777" w:rsidR="003B7664" w:rsidRDefault="003B7664" w:rsidP="003B7664">
      <w:r>
        <w:t>VERSIÓN CANÓNICA COMPLETA Y DEFINITIVA – FUSIÓN PERFECTA DE LA FORMULACIÓN AXIOMÁTICA TRADICIONAL Y LA FORMULACIÓN ECUACIONAL DINÁMICA, CREANDO UN SISTEMA DUAL QUE CONTIENE TODOS LOS AXIOMAS, TODAS LAS ECUACIONES Y TODAS LAS JUSTIFICACIONES EN UN SOLO CUERPO LÓGICO INDIVISIBLE.</w:t>
      </w:r>
    </w:p>
    <w:p w14:paraId="55077CAE" w14:textId="77777777" w:rsidR="003B7664" w:rsidRDefault="003B7664" w:rsidP="003B7664"/>
    <w:p w14:paraId="1B470ABC" w14:textId="77777777" w:rsidR="003B7664" w:rsidRDefault="003B7664" w:rsidP="003B7664">
      <w:r>
        <w:t>---</w:t>
      </w:r>
    </w:p>
    <w:p w14:paraId="0F739AE0" w14:textId="77777777" w:rsidR="003B7664" w:rsidRDefault="003B7664" w:rsidP="003B7664"/>
    <w:p w14:paraId="61094F47" w14:textId="77777777" w:rsidR="003B7664" w:rsidRDefault="003B7664" w:rsidP="003B7664">
      <w:r>
        <w:t>PREÁMBULO Y ALCANCE</w:t>
      </w:r>
    </w:p>
    <w:p w14:paraId="3D3330B5" w14:textId="77777777" w:rsidR="003B7664" w:rsidRDefault="003B7664" w:rsidP="003B7664"/>
    <w:p w14:paraId="6FE06864" w14:textId="77777777" w:rsidR="003B7664" w:rsidRDefault="003B7664" w:rsidP="003B7664">
      <w:r>
        <w:t xml:space="preserve">La Teoría de Conjuntos ZFC es el fundamento de la matemática moderna. Su formulación axiomática tradicional establece las reglas básicas de existencia y construcción de conjuntos mediante afirmaciones lógicas. Su formulación </w:t>
      </w:r>
      <w:proofErr w:type="spellStart"/>
      <w:r>
        <w:t>ecuacional</w:t>
      </w:r>
      <w:proofErr w:type="spellEnd"/>
      <w:r>
        <w:t xml:space="preserve"> dinámica transforma esos axiomas en ecuaciones operativas que definen transformaciones sobre conjuntos, demostrando la necesidad de cada regla y su función estructural. Este documento fusiona ambas versiones en un solo sistema completo y </w:t>
      </w:r>
      <w:proofErr w:type="spellStart"/>
      <w:r>
        <w:t>autocontenido</w:t>
      </w:r>
      <w:proofErr w:type="spellEnd"/>
      <w:r>
        <w:t xml:space="preserve">: cada axioma se presenta primero en su forma lógica clásica, seguido inmediatamente por su equivalente </w:t>
      </w:r>
      <w:proofErr w:type="spellStart"/>
      <w:r>
        <w:t>ecuacional</w:t>
      </w:r>
      <w:proofErr w:type="spellEnd"/>
      <w:r>
        <w:t xml:space="preserve"> explícito, con una demostración de equivalencia que muestra que ambas formulaciones son dos caras de la misma moneda. La teoría resultante no solo fundamenta la matemática, sino que también sirve como base ontológica para la THRCI-4D y la TEF-4D, al proporcionar el lenguaje unificado de conjuntos sobre el que se construyen las escalas, los pesos y las matrices de acoplamiento. No se omite ningún axioma, ninguna ecuación, ningún teorema fundamental, ningún paso de los protocolos de validación ni ninguna política de gobernanza. El documento está redactado en texto continuo, sin cuadros comparativos ni resúmenes, y cada concepto se presenta con su formulación simbólica explícita y su explicación detallada.</w:t>
      </w:r>
    </w:p>
    <w:p w14:paraId="0F11BFF7" w14:textId="77777777" w:rsidR="003B7664" w:rsidRDefault="003B7664" w:rsidP="003B7664"/>
    <w:p w14:paraId="36FE0F1E" w14:textId="77777777" w:rsidR="003B7664" w:rsidRDefault="003B7664" w:rsidP="003B7664">
      <w:r>
        <w:t>---</w:t>
      </w:r>
    </w:p>
    <w:p w14:paraId="4B96C811" w14:textId="77777777" w:rsidR="003B7664" w:rsidRDefault="003B7664" w:rsidP="003B7664"/>
    <w:p w14:paraId="728609AB" w14:textId="77777777" w:rsidR="003B7664" w:rsidRDefault="003B7664" w:rsidP="003B7664">
      <w:r>
        <w:t>PARTE I – FUNDAMENTOS DEL LENGUAJE DE LA ZFC Y SU EXTENSIÓN ECUACIONAL</w:t>
      </w:r>
    </w:p>
    <w:p w14:paraId="1B2DC8A1" w14:textId="77777777" w:rsidR="003B7664" w:rsidRDefault="003B7664" w:rsidP="003B7664"/>
    <w:p w14:paraId="4676845B" w14:textId="77777777" w:rsidR="003B7664" w:rsidRDefault="003B7664" w:rsidP="003B7664">
      <w:r>
        <w:t>1.1 El lenguaje de primer orden con igualdad y operadores</w:t>
      </w:r>
    </w:p>
    <w:p w14:paraId="4BC075EB" w14:textId="77777777" w:rsidR="003B7664" w:rsidRDefault="003B7664" w:rsidP="003B7664"/>
    <w:p w14:paraId="31789090" w14:textId="77777777" w:rsidR="003B7664" w:rsidRDefault="003B7664" w:rsidP="003B7664">
      <w:r>
        <w:t>El lenguaje de la ZFC es un lenguaje de primer orden con igualdad, que se extiende con operadores funcionales para representar las construcciones axiomáticas. El lenguaje contiene variables x, y, z, \</w:t>
      </w:r>
      <w:proofErr w:type="spellStart"/>
      <w:r>
        <w:t>dots</w:t>
      </w:r>
      <w:proofErr w:type="spellEnd"/>
      <w:r>
        <w:t xml:space="preserve"> que denotan conjuntos; el símbolo de pertenencia \in; el símbolo de igualdad =; los conectores lógicos \</w:t>
      </w:r>
      <w:proofErr w:type="spellStart"/>
      <w:r>
        <w:t>neg</w:t>
      </w:r>
      <w:proofErr w:type="spellEnd"/>
      <w:r>
        <w:t>, \</w:t>
      </w:r>
      <w:proofErr w:type="spellStart"/>
      <w:r>
        <w:t>wedge</w:t>
      </w:r>
      <w:proofErr w:type="spellEnd"/>
      <w:r>
        <w:t>, \</w:t>
      </w:r>
      <w:proofErr w:type="spellStart"/>
      <w:r>
        <w:t>vee</w:t>
      </w:r>
      <w:proofErr w:type="spellEnd"/>
      <w:r>
        <w:t>, \</w:t>
      </w:r>
      <w:proofErr w:type="spellStart"/>
      <w:r>
        <w:t>rightarrow</w:t>
      </w:r>
      <w:proofErr w:type="spellEnd"/>
      <w:r>
        <w:t>, \</w:t>
      </w:r>
      <w:proofErr w:type="spellStart"/>
      <w:r>
        <w:t>leftrightarrow</w:t>
      </w:r>
      <w:proofErr w:type="spellEnd"/>
      <w:r>
        <w:t>; los cuantificadores \</w:t>
      </w:r>
      <w:proofErr w:type="spellStart"/>
      <w:r>
        <w:t>forall</w:t>
      </w:r>
      <w:proofErr w:type="spellEnd"/>
      <w:r>
        <w:t>, \</w:t>
      </w:r>
      <w:proofErr w:type="spellStart"/>
      <w:r>
        <w:t>exists</w:t>
      </w:r>
      <w:proofErr w:type="spellEnd"/>
      <w:r>
        <w:t>; y los paréntesis. Además, se definen los siguientes operadores fundamentales: el operador constante \</w:t>
      </w:r>
      <w:proofErr w:type="spellStart"/>
      <w:r>
        <w:t>mathbf</w:t>
      </w:r>
      <w:proofErr w:type="spellEnd"/>
      <w:r>
        <w:t>{0} para el conjunto vacío; el operador \</w:t>
      </w:r>
      <w:proofErr w:type="spellStart"/>
      <w:r>
        <w:t>text</w:t>
      </w:r>
      <w:proofErr w:type="spellEnd"/>
      <w:r>
        <w:t>{Par}(a, b) para el par no ordenado; el operador \</w:t>
      </w:r>
      <w:proofErr w:type="spellStart"/>
      <w:r>
        <w:t>text</w:t>
      </w:r>
      <w:proofErr w:type="spellEnd"/>
      <w:r>
        <w:t>{</w:t>
      </w:r>
      <w:proofErr w:type="spellStart"/>
      <w:r>
        <w:t>Union</w:t>
      </w:r>
      <w:proofErr w:type="spellEnd"/>
      <w:r>
        <w:t>}(X) para la unión; el operador \</w:t>
      </w:r>
      <w:proofErr w:type="spellStart"/>
      <w:r>
        <w:t>text</w:t>
      </w:r>
      <w:proofErr w:type="spellEnd"/>
      <w:r>
        <w:t>{Potencia}(X) para el conjunto potencia; para cada fórmula \</w:t>
      </w:r>
      <w:proofErr w:type="spellStart"/>
      <w:r>
        <w:t>varphi</w:t>
      </w:r>
      <w:proofErr w:type="spellEnd"/>
      <w:r>
        <w:t>(x), el operador \</w:t>
      </w:r>
      <w:proofErr w:type="spellStart"/>
      <w:r>
        <w:t>text</w:t>
      </w:r>
      <w:proofErr w:type="spellEnd"/>
      <w:r>
        <w:t>{</w:t>
      </w:r>
      <w:proofErr w:type="spellStart"/>
      <w:r>
        <w:t>Sep</w:t>
      </w:r>
      <w:proofErr w:type="spellEnd"/>
      <w:r>
        <w:t>}_\</w:t>
      </w:r>
      <w:proofErr w:type="spellStart"/>
      <w:r>
        <w:t>varphi</w:t>
      </w:r>
      <w:proofErr w:type="spellEnd"/>
      <w:r>
        <w:t>(X) para la separación; para cada fórmula \</w:t>
      </w:r>
      <w:proofErr w:type="spellStart"/>
      <w:r>
        <w:t>varphi</w:t>
      </w:r>
      <w:proofErr w:type="spellEnd"/>
      <w:r>
        <w:t>(x, y) que define una función, el operador \</w:t>
      </w:r>
      <w:proofErr w:type="spellStart"/>
      <w:r>
        <w:t>text</w:t>
      </w:r>
      <w:proofErr w:type="spellEnd"/>
      <w:r>
        <w:t>{</w:t>
      </w:r>
      <w:proofErr w:type="spellStart"/>
      <w:r>
        <w:t>Repl</w:t>
      </w:r>
      <w:proofErr w:type="spellEnd"/>
      <w:r>
        <w:t>}_\</w:t>
      </w:r>
      <w:proofErr w:type="spellStart"/>
      <w:r>
        <w:t>varphi</w:t>
      </w:r>
      <w:proofErr w:type="spellEnd"/>
      <w:r>
        <w:t>(A) para el reemplazo; y el operador \</w:t>
      </w:r>
      <w:proofErr w:type="spellStart"/>
      <w:r>
        <w:t>text</w:t>
      </w:r>
      <w:proofErr w:type="spellEnd"/>
      <w:r>
        <w:t>{</w:t>
      </w:r>
      <w:proofErr w:type="spellStart"/>
      <w:r>
        <w:t>Eleccion</w:t>
      </w:r>
      <w:proofErr w:type="spellEnd"/>
      <w:r>
        <w:t>}(X) para la elección.</w:t>
      </w:r>
    </w:p>
    <w:p w14:paraId="794EB622" w14:textId="77777777" w:rsidR="003B7664" w:rsidRDefault="003B7664" w:rsidP="003B7664"/>
    <w:p w14:paraId="5BAE1DAD" w14:textId="77777777" w:rsidR="003B7664" w:rsidRDefault="003B7664" w:rsidP="003B7664">
      <w:r>
        <w:t xml:space="preserve">Una fórmula bien formada es cualquier combinación de átomos, operadores, conectores y cuantificadores que respete las reglas de formación. Una ecuación es una fórmula de la forma t_1 = t_2 donde t_1 y t_2 son términos construidos a partir de variables, el símbolo de pertenencia y los operadores. La igualdad = se define mediante el axioma de </w:t>
      </w:r>
      <w:proofErr w:type="spellStart"/>
      <w:r>
        <w:t>extensionalidad</w:t>
      </w:r>
      <w:proofErr w:type="spellEnd"/>
      <w:r>
        <w:t xml:space="preserve">, que se presenta tanto en su forma lógica como en su forma </w:t>
      </w:r>
      <w:proofErr w:type="spellStart"/>
      <w:r>
        <w:t>ecuacional</w:t>
      </w:r>
      <w:proofErr w:type="spellEnd"/>
      <w:r>
        <w:t>.</w:t>
      </w:r>
    </w:p>
    <w:p w14:paraId="41B56245" w14:textId="77777777" w:rsidR="003B7664" w:rsidRDefault="003B7664" w:rsidP="003B7664"/>
    <w:p w14:paraId="6687C489" w14:textId="77777777" w:rsidR="003B7664" w:rsidRDefault="003B7664" w:rsidP="003B7664">
      <w:r>
        <w:t>1.2 Definiciones fundamentales como ecuaciones de construcción</w:t>
      </w:r>
    </w:p>
    <w:p w14:paraId="018BA2F3" w14:textId="77777777" w:rsidR="003B7664" w:rsidRDefault="003B7664" w:rsidP="003B7664"/>
    <w:p w14:paraId="64F6FC52" w14:textId="77777777" w:rsidR="003B7664" w:rsidRDefault="003B7664" w:rsidP="003B7664">
      <w:r>
        <w:t xml:space="preserve">A partir de la relación de pertenencia y los operadores, se definen los siguientes conceptos básicos, tanto en su forma lógica como en su forma </w:t>
      </w:r>
      <w:proofErr w:type="spellStart"/>
      <w:r>
        <w:t>ecuacional</w:t>
      </w:r>
      <w:proofErr w:type="spellEnd"/>
      <w:r>
        <w:t>:</w:t>
      </w:r>
    </w:p>
    <w:p w14:paraId="723AD0E5" w14:textId="77777777" w:rsidR="003B7664" w:rsidRDefault="003B7664" w:rsidP="003B7664"/>
    <w:p w14:paraId="556CD734" w14:textId="77777777" w:rsidR="003B7664" w:rsidRDefault="003B7664" w:rsidP="003B7664">
      <w:r>
        <w:t>· Conjunto vacío: \</w:t>
      </w:r>
      <w:proofErr w:type="spellStart"/>
      <w:r>
        <w:t>emptyset</w:t>
      </w:r>
      <w:proofErr w:type="spellEnd"/>
      <w:r>
        <w:t xml:space="preserve"> = \</w:t>
      </w:r>
      <w:proofErr w:type="spellStart"/>
      <w:r>
        <w:t>mathbf</w:t>
      </w:r>
      <w:proofErr w:type="spellEnd"/>
      <w:r>
        <w:t>{0} = \{ x : x \</w:t>
      </w:r>
      <w:proofErr w:type="spellStart"/>
      <w:r>
        <w:t>neq</w:t>
      </w:r>
      <w:proofErr w:type="spellEnd"/>
      <w:r>
        <w:t xml:space="preserve"> x \}. Ecuación: \</w:t>
      </w:r>
      <w:proofErr w:type="spellStart"/>
      <w:r>
        <w:t>mathbf</w:t>
      </w:r>
      <w:proofErr w:type="spellEnd"/>
      <w:r>
        <w:t>{0} = \</w:t>
      </w:r>
      <w:proofErr w:type="spellStart"/>
      <w:r>
        <w:t>text</w:t>
      </w:r>
      <w:proofErr w:type="spellEnd"/>
      <w:r>
        <w:t>{</w:t>
      </w:r>
      <w:proofErr w:type="spellStart"/>
      <w:r>
        <w:t>Sep</w:t>
      </w:r>
      <w:proofErr w:type="spellEnd"/>
      <w:r>
        <w:t>}_{x \</w:t>
      </w:r>
      <w:proofErr w:type="spellStart"/>
      <w:r>
        <w:t>neq</w:t>
      </w:r>
      <w:proofErr w:type="spellEnd"/>
      <w:r>
        <w:t xml:space="preserve"> x}(X) para cualquier X, lo que muestra que el vacío se obtiene por separación.</w:t>
      </w:r>
    </w:p>
    <w:p w14:paraId="4B88C307" w14:textId="77777777" w:rsidR="003B7664" w:rsidRDefault="003B7664" w:rsidP="003B7664">
      <w:r>
        <w:t>· Par no ordenado: \{a, b\} = \</w:t>
      </w:r>
      <w:proofErr w:type="spellStart"/>
      <w:r>
        <w:t>text</w:t>
      </w:r>
      <w:proofErr w:type="spellEnd"/>
      <w:r>
        <w:t>{Par}(a, b) = \{ x : x = a \</w:t>
      </w:r>
      <w:proofErr w:type="spellStart"/>
      <w:r>
        <w:t>vee</w:t>
      </w:r>
      <w:proofErr w:type="spellEnd"/>
      <w:r>
        <w:t xml:space="preserve"> x = b \}. Ecuación: \</w:t>
      </w:r>
      <w:proofErr w:type="spellStart"/>
      <w:r>
        <w:t>text</w:t>
      </w:r>
      <w:proofErr w:type="spellEnd"/>
      <w:r>
        <w:t>{Par}(a, b) = \</w:t>
      </w:r>
      <w:proofErr w:type="spellStart"/>
      <w:r>
        <w:t>text</w:t>
      </w:r>
      <w:proofErr w:type="spellEnd"/>
      <w:r>
        <w:t>{</w:t>
      </w:r>
      <w:proofErr w:type="spellStart"/>
      <w:r>
        <w:t>Union</w:t>
      </w:r>
      <w:proofErr w:type="spellEnd"/>
      <w:r>
        <w:t>}(\</w:t>
      </w:r>
      <w:proofErr w:type="spellStart"/>
      <w:r>
        <w:t>text</w:t>
      </w:r>
      <w:proofErr w:type="spellEnd"/>
      <w:r>
        <w:t>{Potencia}(\</w:t>
      </w:r>
      <w:proofErr w:type="spellStart"/>
      <w:r>
        <w:t>text</w:t>
      </w:r>
      <w:proofErr w:type="spellEnd"/>
      <w:r>
        <w:t>{Potencia}(\</w:t>
      </w:r>
      <w:proofErr w:type="spellStart"/>
      <w:r>
        <w:t>emptyset</w:t>
      </w:r>
      <w:proofErr w:type="spellEnd"/>
      <w:r>
        <w:t>))) cuando se construye mediante el par ordenado.</w:t>
      </w:r>
    </w:p>
    <w:p w14:paraId="58AEB4EA" w14:textId="77777777" w:rsidR="003B7664" w:rsidRDefault="003B7664" w:rsidP="003B7664">
      <w:r>
        <w:t>· Unión: \</w:t>
      </w:r>
      <w:proofErr w:type="spellStart"/>
      <w:r>
        <w:t>bigcup</w:t>
      </w:r>
      <w:proofErr w:type="spellEnd"/>
      <w:r>
        <w:t xml:space="preserve"> X = \</w:t>
      </w:r>
      <w:proofErr w:type="spellStart"/>
      <w:r>
        <w:t>text</w:t>
      </w:r>
      <w:proofErr w:type="spellEnd"/>
      <w:r>
        <w:t>{</w:t>
      </w:r>
      <w:proofErr w:type="spellStart"/>
      <w:r>
        <w:t>Union</w:t>
      </w:r>
      <w:proofErr w:type="spellEnd"/>
      <w:r>
        <w:t>}(X) = \{ y : \</w:t>
      </w:r>
      <w:proofErr w:type="spellStart"/>
      <w:r>
        <w:t>exists</w:t>
      </w:r>
      <w:proofErr w:type="spellEnd"/>
      <w:r>
        <w:t xml:space="preserve"> z (y \in z \</w:t>
      </w:r>
      <w:proofErr w:type="spellStart"/>
      <w:r>
        <w:t>wedge</w:t>
      </w:r>
      <w:proofErr w:type="spellEnd"/>
      <w:r>
        <w:t xml:space="preserve"> z \in X) \}. Ecuación: \</w:t>
      </w:r>
      <w:proofErr w:type="spellStart"/>
      <w:r>
        <w:t>text</w:t>
      </w:r>
      <w:proofErr w:type="spellEnd"/>
      <w:r>
        <w:t>{</w:t>
      </w:r>
      <w:proofErr w:type="spellStart"/>
      <w:r>
        <w:t>Union</w:t>
      </w:r>
      <w:proofErr w:type="spellEnd"/>
      <w:r>
        <w:t>}(X) = \{ y : \</w:t>
      </w:r>
      <w:proofErr w:type="spellStart"/>
      <w:r>
        <w:t>exists</w:t>
      </w:r>
      <w:proofErr w:type="spellEnd"/>
      <w:r>
        <w:t xml:space="preserve"> z (y \in z \</w:t>
      </w:r>
      <w:proofErr w:type="spellStart"/>
      <w:r>
        <w:t>wedge</w:t>
      </w:r>
      <w:proofErr w:type="spellEnd"/>
      <w:r>
        <w:t xml:space="preserve"> z \in X) \}.</w:t>
      </w:r>
    </w:p>
    <w:p w14:paraId="415F58E3" w14:textId="77777777" w:rsidR="003B7664" w:rsidRDefault="003B7664" w:rsidP="003B7664">
      <w:r>
        <w:t>· Conjunto potencia: \</w:t>
      </w:r>
      <w:proofErr w:type="spellStart"/>
      <w:r>
        <w:t>mathcal</w:t>
      </w:r>
      <w:proofErr w:type="spellEnd"/>
      <w:r>
        <w:t>{P}(X) = \</w:t>
      </w:r>
      <w:proofErr w:type="spellStart"/>
      <w:r>
        <w:t>text</w:t>
      </w:r>
      <w:proofErr w:type="spellEnd"/>
      <w:r>
        <w:t>{Potencia}(X) = \{ Y : Y \</w:t>
      </w:r>
      <w:proofErr w:type="spellStart"/>
      <w:r>
        <w:t>subseteq</w:t>
      </w:r>
      <w:proofErr w:type="spellEnd"/>
      <w:r>
        <w:t xml:space="preserve"> X \}. Ecuación: \</w:t>
      </w:r>
      <w:proofErr w:type="spellStart"/>
      <w:r>
        <w:t>text</w:t>
      </w:r>
      <w:proofErr w:type="spellEnd"/>
      <w:r>
        <w:t>{Potencia}(X) = \{ Y : Y \</w:t>
      </w:r>
      <w:proofErr w:type="spellStart"/>
      <w:r>
        <w:t>subseteq</w:t>
      </w:r>
      <w:proofErr w:type="spellEnd"/>
      <w:r>
        <w:t xml:space="preserve"> X \}.</w:t>
      </w:r>
    </w:p>
    <w:p w14:paraId="01E1DB2E" w14:textId="77777777" w:rsidR="003B7664" w:rsidRDefault="003B7664" w:rsidP="003B7664">
      <w:r>
        <w:t>· Par ordenado: (a, b) = \{\{a\}, \{a, b\}\}. Ecuación: (a, b) = \</w:t>
      </w:r>
      <w:proofErr w:type="spellStart"/>
      <w:r>
        <w:t>text</w:t>
      </w:r>
      <w:proofErr w:type="spellEnd"/>
      <w:r>
        <w:t>{Par}(\</w:t>
      </w:r>
      <w:proofErr w:type="spellStart"/>
      <w:r>
        <w:t>text</w:t>
      </w:r>
      <w:proofErr w:type="spellEnd"/>
      <w:r>
        <w:t>{Par}(a, a), \</w:t>
      </w:r>
      <w:proofErr w:type="spellStart"/>
      <w:r>
        <w:t>text</w:t>
      </w:r>
      <w:proofErr w:type="spellEnd"/>
      <w:r>
        <w:t>{Par}(a, b)).</w:t>
      </w:r>
    </w:p>
    <w:p w14:paraId="50A2179A" w14:textId="77777777" w:rsidR="003B7664" w:rsidRDefault="003B7664" w:rsidP="003B7664">
      <w:r>
        <w:t>· Producto cartesiano: A \times B = \{ (a, b) : a \in A \</w:t>
      </w:r>
      <w:proofErr w:type="spellStart"/>
      <w:r>
        <w:t>wedge</w:t>
      </w:r>
      <w:proofErr w:type="spellEnd"/>
      <w:r>
        <w:t xml:space="preserve"> b \in B \}. Ecuación: \</w:t>
      </w:r>
      <w:proofErr w:type="spellStart"/>
      <w:r>
        <w:t>text</w:t>
      </w:r>
      <w:proofErr w:type="spellEnd"/>
      <w:r>
        <w:t>{Producto}(A, B) = \</w:t>
      </w:r>
      <w:proofErr w:type="spellStart"/>
      <w:r>
        <w:t>text</w:t>
      </w:r>
      <w:proofErr w:type="spellEnd"/>
      <w:r>
        <w:t>{</w:t>
      </w:r>
      <w:proofErr w:type="spellStart"/>
      <w:r>
        <w:t>Repl</w:t>
      </w:r>
      <w:proofErr w:type="spellEnd"/>
      <w:r>
        <w:t>}_{\</w:t>
      </w:r>
      <w:proofErr w:type="spellStart"/>
      <w:r>
        <w:t>varphi</w:t>
      </w:r>
      <w:proofErr w:type="spellEnd"/>
      <w:r>
        <w:t>}(A) donde \</w:t>
      </w:r>
      <w:proofErr w:type="spellStart"/>
      <w:r>
        <w:t>varphi</w:t>
      </w:r>
      <w:proofErr w:type="spellEnd"/>
      <w:r>
        <w:t>(a) = \{(a, b) : b \in B\}.</w:t>
      </w:r>
    </w:p>
    <w:p w14:paraId="75704902" w14:textId="77777777" w:rsidR="003B7664" w:rsidRDefault="003B7664" w:rsidP="003B7664">
      <w:r>
        <w:t>· Función: Una relación f tal que para cada a \in \</w:t>
      </w:r>
      <w:proofErr w:type="spellStart"/>
      <w:r>
        <w:t>text</w:t>
      </w:r>
      <w:proofErr w:type="spellEnd"/>
      <w:r>
        <w:t>{</w:t>
      </w:r>
      <w:proofErr w:type="spellStart"/>
      <w:r>
        <w:t>dom</w:t>
      </w:r>
      <w:proofErr w:type="spellEnd"/>
      <w:r>
        <w:t>}(f) existe un único b con (a, b) \in f. Ecuación: \</w:t>
      </w:r>
      <w:proofErr w:type="spellStart"/>
      <w:r>
        <w:t>text</w:t>
      </w:r>
      <w:proofErr w:type="spellEnd"/>
      <w:r>
        <w:t>{</w:t>
      </w:r>
      <w:proofErr w:type="spellStart"/>
      <w:r>
        <w:t>Funcion</w:t>
      </w:r>
      <w:proofErr w:type="spellEnd"/>
      <w:r>
        <w:t>}(f) \</w:t>
      </w:r>
      <w:proofErr w:type="spellStart"/>
      <w:r>
        <w:t>equiv</w:t>
      </w:r>
      <w:proofErr w:type="spellEnd"/>
      <w:r>
        <w:t xml:space="preserve"> \</w:t>
      </w:r>
      <w:proofErr w:type="spellStart"/>
      <w:r>
        <w:t>forall</w:t>
      </w:r>
      <w:proofErr w:type="spellEnd"/>
      <w:r>
        <w:t xml:space="preserve"> a \in \</w:t>
      </w:r>
      <w:proofErr w:type="spellStart"/>
      <w:r>
        <w:t>text</w:t>
      </w:r>
      <w:proofErr w:type="spellEnd"/>
      <w:r>
        <w:t>{</w:t>
      </w:r>
      <w:proofErr w:type="spellStart"/>
      <w:r>
        <w:t>dom</w:t>
      </w:r>
      <w:proofErr w:type="spellEnd"/>
      <w:r>
        <w:t>}(f) \</w:t>
      </w:r>
      <w:proofErr w:type="spellStart"/>
      <w:r>
        <w:t>exists</w:t>
      </w:r>
      <w:proofErr w:type="spellEnd"/>
      <w:r>
        <w:t xml:space="preserve"> ! b ((a, b) \in f).</w:t>
      </w:r>
    </w:p>
    <w:p w14:paraId="6FADCF4E" w14:textId="77777777" w:rsidR="003B7664" w:rsidRDefault="003B7664" w:rsidP="003B7664">
      <w:r>
        <w:t>· Ordinal: Un conjunto transitivo bien ordenado por la pertenencia. Ecuación: \</w:t>
      </w:r>
      <w:proofErr w:type="spellStart"/>
      <w:r>
        <w:t>text</w:t>
      </w:r>
      <w:proofErr w:type="spellEnd"/>
      <w:r>
        <w:t>{Ordinal}(\</w:t>
      </w:r>
      <w:proofErr w:type="spellStart"/>
      <w:r>
        <w:t>alpha</w:t>
      </w:r>
      <w:proofErr w:type="spellEnd"/>
      <w:r>
        <w:t>) \</w:t>
      </w:r>
      <w:proofErr w:type="spellStart"/>
      <w:r>
        <w:t>equiv</w:t>
      </w:r>
      <w:proofErr w:type="spellEnd"/>
      <w:r>
        <w:t xml:space="preserve"> \</w:t>
      </w:r>
      <w:proofErr w:type="spellStart"/>
      <w:r>
        <w:t>text</w:t>
      </w:r>
      <w:proofErr w:type="spellEnd"/>
      <w:r>
        <w:t>{Transitivo}(\</w:t>
      </w:r>
      <w:proofErr w:type="spellStart"/>
      <w:r>
        <w:t>alpha</w:t>
      </w:r>
      <w:proofErr w:type="spellEnd"/>
      <w:r>
        <w:t>) \</w:t>
      </w:r>
      <w:proofErr w:type="spellStart"/>
      <w:r>
        <w:t>wedge</w:t>
      </w:r>
      <w:proofErr w:type="spellEnd"/>
      <w:r>
        <w:t xml:space="preserve"> \</w:t>
      </w:r>
      <w:proofErr w:type="spellStart"/>
      <w:r>
        <w:t>text</w:t>
      </w:r>
      <w:proofErr w:type="spellEnd"/>
      <w:r>
        <w:t>{</w:t>
      </w:r>
      <w:proofErr w:type="spellStart"/>
      <w:r>
        <w:t>BienOrdenado</w:t>
      </w:r>
      <w:proofErr w:type="spellEnd"/>
      <w:r>
        <w:t>}(\</w:t>
      </w:r>
      <w:proofErr w:type="spellStart"/>
      <w:r>
        <w:t>alpha</w:t>
      </w:r>
      <w:proofErr w:type="spellEnd"/>
      <w:r>
        <w:t>, \in), donde \</w:t>
      </w:r>
      <w:proofErr w:type="spellStart"/>
      <w:r>
        <w:t>text</w:t>
      </w:r>
      <w:proofErr w:type="spellEnd"/>
      <w:r>
        <w:t>{Transitivo}(\</w:t>
      </w:r>
      <w:proofErr w:type="spellStart"/>
      <w:r>
        <w:t>alpha</w:t>
      </w:r>
      <w:proofErr w:type="spellEnd"/>
      <w:r>
        <w:t>) \</w:t>
      </w:r>
      <w:proofErr w:type="spellStart"/>
      <w:r>
        <w:t>equiv</w:t>
      </w:r>
      <w:proofErr w:type="spellEnd"/>
      <w:r>
        <w:t xml:space="preserve"> \</w:t>
      </w:r>
      <w:proofErr w:type="spellStart"/>
      <w:r>
        <w:t>forall</w:t>
      </w:r>
      <w:proofErr w:type="spellEnd"/>
      <w:r>
        <w:t xml:space="preserve"> y \in \</w:t>
      </w:r>
      <w:proofErr w:type="spellStart"/>
      <w:r>
        <w:t>alpha</w:t>
      </w:r>
      <w:proofErr w:type="spellEnd"/>
      <w:r>
        <w:t xml:space="preserve"> (y \</w:t>
      </w:r>
      <w:proofErr w:type="spellStart"/>
      <w:r>
        <w:t>subseteq</w:t>
      </w:r>
      <w:proofErr w:type="spellEnd"/>
      <w:r>
        <w:t xml:space="preserve"> \</w:t>
      </w:r>
      <w:proofErr w:type="spellStart"/>
      <w:r>
        <w:t>alpha</w:t>
      </w:r>
      <w:proofErr w:type="spellEnd"/>
      <w:r>
        <w:t>).</w:t>
      </w:r>
    </w:p>
    <w:p w14:paraId="79F6CDA8" w14:textId="77777777" w:rsidR="003B7664" w:rsidRDefault="003B7664" w:rsidP="003B7664">
      <w:r>
        <w:t>· Sucesor ordinal: \</w:t>
      </w:r>
      <w:proofErr w:type="spellStart"/>
      <w:r>
        <w:t>alpha</w:t>
      </w:r>
      <w:proofErr w:type="spellEnd"/>
      <w:r>
        <w:t>^+ = \</w:t>
      </w:r>
      <w:proofErr w:type="spellStart"/>
      <w:r>
        <w:t>alpha</w:t>
      </w:r>
      <w:proofErr w:type="spellEnd"/>
      <w:r>
        <w:t xml:space="preserve"> \cup \{\</w:t>
      </w:r>
      <w:proofErr w:type="spellStart"/>
      <w:r>
        <w:t>alpha</w:t>
      </w:r>
      <w:proofErr w:type="spellEnd"/>
      <w:r>
        <w:t>\}. Ecuación: \</w:t>
      </w:r>
      <w:proofErr w:type="spellStart"/>
      <w:r>
        <w:t>text</w:t>
      </w:r>
      <w:proofErr w:type="spellEnd"/>
      <w:r>
        <w:t>{Sucesor}(\</w:t>
      </w:r>
      <w:proofErr w:type="spellStart"/>
      <w:r>
        <w:t>alpha</w:t>
      </w:r>
      <w:proofErr w:type="spellEnd"/>
      <w:r>
        <w:t>) = \</w:t>
      </w:r>
      <w:proofErr w:type="spellStart"/>
      <w:r>
        <w:t>text</w:t>
      </w:r>
      <w:proofErr w:type="spellEnd"/>
      <w:r>
        <w:t>{</w:t>
      </w:r>
      <w:proofErr w:type="spellStart"/>
      <w:r>
        <w:t>Union</w:t>
      </w:r>
      <w:proofErr w:type="spellEnd"/>
      <w:r>
        <w:t>}(\</w:t>
      </w:r>
      <w:proofErr w:type="spellStart"/>
      <w:r>
        <w:t>text</w:t>
      </w:r>
      <w:proofErr w:type="spellEnd"/>
      <w:r>
        <w:t>{Par}(\</w:t>
      </w:r>
      <w:proofErr w:type="spellStart"/>
      <w:r>
        <w:t>alpha</w:t>
      </w:r>
      <w:proofErr w:type="spellEnd"/>
      <w:r>
        <w:t>, \</w:t>
      </w:r>
      <w:proofErr w:type="spellStart"/>
      <w:r>
        <w:t>text</w:t>
      </w:r>
      <w:proofErr w:type="spellEnd"/>
      <w:r>
        <w:t>{Par}(\</w:t>
      </w:r>
      <w:proofErr w:type="spellStart"/>
      <w:r>
        <w:t>alpha</w:t>
      </w:r>
      <w:proofErr w:type="spellEnd"/>
      <w:r>
        <w:t>, \</w:t>
      </w:r>
      <w:proofErr w:type="spellStart"/>
      <w:r>
        <w:t>alpha</w:t>
      </w:r>
      <w:proofErr w:type="spellEnd"/>
      <w:r>
        <w:t>))).</w:t>
      </w:r>
    </w:p>
    <w:p w14:paraId="0C3C9CA5" w14:textId="77777777" w:rsidR="003B7664" w:rsidRDefault="003B7664" w:rsidP="003B7664">
      <w:r>
        <w:t>· Número natural: Un ordinal finito. Ecuación: \</w:t>
      </w:r>
      <w:proofErr w:type="spellStart"/>
      <w:r>
        <w:t>text</w:t>
      </w:r>
      <w:proofErr w:type="spellEnd"/>
      <w:r>
        <w:t>{Natural}(n) \</w:t>
      </w:r>
      <w:proofErr w:type="spellStart"/>
      <w:r>
        <w:t>equiv</w:t>
      </w:r>
      <w:proofErr w:type="spellEnd"/>
      <w:r>
        <w:t xml:space="preserve"> \</w:t>
      </w:r>
      <w:proofErr w:type="spellStart"/>
      <w:r>
        <w:t>text</w:t>
      </w:r>
      <w:proofErr w:type="spellEnd"/>
      <w:r>
        <w:t>{Ordinal}(n) \</w:t>
      </w:r>
      <w:proofErr w:type="spellStart"/>
      <w:r>
        <w:t>wedge</w:t>
      </w:r>
      <w:proofErr w:type="spellEnd"/>
      <w:r>
        <w:t xml:space="preserve"> \</w:t>
      </w:r>
      <w:proofErr w:type="spellStart"/>
      <w:r>
        <w:t>forall</w:t>
      </w:r>
      <w:proofErr w:type="spellEnd"/>
      <w:r>
        <w:t xml:space="preserve"> m \in n (m = 0 \</w:t>
      </w:r>
      <w:proofErr w:type="spellStart"/>
      <w:r>
        <w:t>vee</w:t>
      </w:r>
      <w:proofErr w:type="spellEnd"/>
      <w:r>
        <w:t xml:space="preserve"> \</w:t>
      </w:r>
      <w:proofErr w:type="spellStart"/>
      <w:r>
        <w:t>exists</w:t>
      </w:r>
      <w:proofErr w:type="spellEnd"/>
      <w:r>
        <w:t xml:space="preserve"> k \in n (m = k^+)).</w:t>
      </w:r>
    </w:p>
    <w:p w14:paraId="0C522E1A" w14:textId="77777777" w:rsidR="003B7664" w:rsidRDefault="003B7664" w:rsidP="003B7664">
      <w:r>
        <w:t xml:space="preserve">· Cardinal: Un ordinal no </w:t>
      </w:r>
      <w:proofErr w:type="spellStart"/>
      <w:r>
        <w:t>equipotente</w:t>
      </w:r>
      <w:proofErr w:type="spellEnd"/>
      <w:r>
        <w:t xml:space="preserve"> a ningún ordinal menor. Ecuación: \</w:t>
      </w:r>
      <w:proofErr w:type="spellStart"/>
      <w:r>
        <w:t>text</w:t>
      </w:r>
      <w:proofErr w:type="spellEnd"/>
      <w:r>
        <w:t>{Cardinal}(\kappa) \</w:t>
      </w:r>
      <w:proofErr w:type="spellStart"/>
      <w:r>
        <w:t>equiv</w:t>
      </w:r>
      <w:proofErr w:type="spellEnd"/>
      <w:r>
        <w:t xml:space="preserve"> \</w:t>
      </w:r>
      <w:proofErr w:type="spellStart"/>
      <w:r>
        <w:t>text</w:t>
      </w:r>
      <w:proofErr w:type="spellEnd"/>
      <w:r>
        <w:t>{Ordinal}(\kappa) \</w:t>
      </w:r>
      <w:proofErr w:type="spellStart"/>
      <w:r>
        <w:t>wedge</w:t>
      </w:r>
      <w:proofErr w:type="spellEnd"/>
      <w:r>
        <w:t xml:space="preserve"> \</w:t>
      </w:r>
      <w:proofErr w:type="spellStart"/>
      <w:r>
        <w:t>forall</w:t>
      </w:r>
      <w:proofErr w:type="spellEnd"/>
      <w:r>
        <w:t xml:space="preserve"> \</w:t>
      </w:r>
      <w:proofErr w:type="spellStart"/>
      <w:r>
        <w:t>alpha</w:t>
      </w:r>
      <w:proofErr w:type="spellEnd"/>
      <w:r>
        <w:t xml:space="preserve"> &lt; \kappa (\</w:t>
      </w:r>
      <w:proofErr w:type="spellStart"/>
      <w:r>
        <w:t>neg</w:t>
      </w:r>
      <w:proofErr w:type="spellEnd"/>
      <w:r>
        <w:t xml:space="preserve"> \</w:t>
      </w:r>
      <w:proofErr w:type="spellStart"/>
      <w:r>
        <w:t>text</w:t>
      </w:r>
      <w:proofErr w:type="spellEnd"/>
      <w:r>
        <w:t>{</w:t>
      </w:r>
      <w:proofErr w:type="spellStart"/>
      <w:r>
        <w:t>Eq</w:t>
      </w:r>
      <w:proofErr w:type="spellEnd"/>
      <w:r>
        <w:t>}(\kappa, \</w:t>
      </w:r>
      <w:proofErr w:type="spellStart"/>
      <w:r>
        <w:t>alpha</w:t>
      </w:r>
      <w:proofErr w:type="spellEnd"/>
      <w:r>
        <w:t>)).</w:t>
      </w:r>
    </w:p>
    <w:p w14:paraId="47BF4BD9" w14:textId="77777777" w:rsidR="003B7664" w:rsidRDefault="003B7664" w:rsidP="003B7664"/>
    <w:p w14:paraId="10CDAAB6" w14:textId="77777777" w:rsidR="003B7664" w:rsidRDefault="003B7664" w:rsidP="003B7664">
      <w:r>
        <w:t>---</w:t>
      </w:r>
    </w:p>
    <w:p w14:paraId="3D1ACAA7" w14:textId="77777777" w:rsidR="003B7664" w:rsidRDefault="003B7664" w:rsidP="003B7664"/>
    <w:p w14:paraId="47DD4DE5" w14:textId="77777777" w:rsidR="003B7664" w:rsidRDefault="003B7664" w:rsidP="003B7664">
      <w:r>
        <w:t>PARTE II – AXIOMAS DE LA ZFC: FORMULACIÓN LÓGICA Y ECUACIONAL</w:t>
      </w:r>
    </w:p>
    <w:p w14:paraId="1002333E" w14:textId="77777777" w:rsidR="003B7664" w:rsidRDefault="003B7664" w:rsidP="003B7664"/>
    <w:p w14:paraId="3F749E53" w14:textId="77777777" w:rsidR="003B7664" w:rsidRDefault="003B7664" w:rsidP="003B7664">
      <w:r>
        <w:t xml:space="preserve">Cada axioma se presenta primero en su formulación lógica tradicional, seguida de su formulación </w:t>
      </w:r>
      <w:proofErr w:type="spellStart"/>
      <w:r>
        <w:t>ecuacional</w:t>
      </w:r>
      <w:proofErr w:type="spellEnd"/>
      <w:r>
        <w:t xml:space="preserve"> exacta y una demostración de equivalencia entre ambas.</w:t>
      </w:r>
    </w:p>
    <w:p w14:paraId="77EAB6F5" w14:textId="77777777" w:rsidR="003B7664" w:rsidRDefault="003B7664" w:rsidP="003B7664"/>
    <w:p w14:paraId="0279C8EC" w14:textId="77777777" w:rsidR="003B7664" w:rsidRDefault="003B7664" w:rsidP="003B7664">
      <w:r>
        <w:t xml:space="preserve">Axioma 1: </w:t>
      </w:r>
      <w:proofErr w:type="spellStart"/>
      <w:r>
        <w:t>Extensionalidad</w:t>
      </w:r>
      <w:proofErr w:type="spellEnd"/>
    </w:p>
    <w:p w14:paraId="151DB937" w14:textId="77777777" w:rsidR="003B7664" w:rsidRDefault="003B7664" w:rsidP="003B7664"/>
    <w:p w14:paraId="30571E4B" w14:textId="77777777" w:rsidR="003B7664" w:rsidRDefault="003B7664" w:rsidP="003B7664">
      <w:r>
        <w:t>Formulación lógica:</w:t>
      </w:r>
    </w:p>
    <w:p w14:paraId="1931ED47" w14:textId="77777777" w:rsidR="003B7664" w:rsidRDefault="003B7664" w:rsidP="003B7664"/>
    <w:p w14:paraId="2B6881F4" w14:textId="77777777" w:rsidR="003B7664" w:rsidRDefault="003B7664" w:rsidP="003B7664">
      <w:r>
        <w:t>\</w:t>
      </w:r>
      <w:proofErr w:type="spellStart"/>
      <w:r>
        <w:t>forall</w:t>
      </w:r>
      <w:proofErr w:type="spellEnd"/>
      <w:r>
        <w:t xml:space="preserve"> x \</w:t>
      </w:r>
      <w:proofErr w:type="spellStart"/>
      <w:r>
        <w:t>forall</w:t>
      </w:r>
      <w:proofErr w:type="spellEnd"/>
      <w:r>
        <w:t xml:space="preserve"> y \</w:t>
      </w:r>
      <w:proofErr w:type="spellStart"/>
      <w:r>
        <w:t>big</w:t>
      </w:r>
      <w:proofErr w:type="spellEnd"/>
      <w:r>
        <w:t>( \</w:t>
      </w:r>
      <w:proofErr w:type="spellStart"/>
      <w:r>
        <w:t>forall</w:t>
      </w:r>
      <w:proofErr w:type="spellEnd"/>
      <w:r>
        <w:t xml:space="preserve"> z (z \in x \</w:t>
      </w:r>
      <w:proofErr w:type="spellStart"/>
      <w:r>
        <w:t>leftrightarrow</w:t>
      </w:r>
      <w:proofErr w:type="spellEnd"/>
      <w:r>
        <w:t xml:space="preserve"> z \in y) \</w:t>
      </w:r>
      <w:proofErr w:type="spellStart"/>
      <w:r>
        <w:t>rightarrow</w:t>
      </w:r>
      <w:proofErr w:type="spellEnd"/>
      <w:r>
        <w:t xml:space="preserve"> x = y \</w:t>
      </w:r>
      <w:proofErr w:type="spellStart"/>
      <w:r>
        <w:t>big</w:t>
      </w:r>
      <w:proofErr w:type="spellEnd"/>
      <w:r>
        <w:t>)</w:t>
      </w:r>
    </w:p>
    <w:p w14:paraId="634E3A37" w14:textId="77777777" w:rsidR="003B7664" w:rsidRDefault="003B7664" w:rsidP="003B7664"/>
    <w:p w14:paraId="4B1C423F" w14:textId="77777777" w:rsidR="003B7664" w:rsidRDefault="003B7664" w:rsidP="003B7664">
      <w:r>
        <w:t xml:space="preserve">Formulación </w:t>
      </w:r>
      <w:proofErr w:type="spellStart"/>
      <w:r>
        <w:t>ecuacional</w:t>
      </w:r>
      <w:proofErr w:type="spellEnd"/>
      <w:r>
        <w:t>:</w:t>
      </w:r>
    </w:p>
    <w:p w14:paraId="162644CE" w14:textId="77777777" w:rsidR="003B7664" w:rsidRDefault="003B7664" w:rsidP="003B7664"/>
    <w:p w14:paraId="552A451D" w14:textId="77777777" w:rsidR="003B7664" w:rsidRDefault="003B7664" w:rsidP="003B7664">
      <w:r>
        <w:t>\</w:t>
      </w:r>
      <w:proofErr w:type="spellStart"/>
      <w:r>
        <w:t>text</w:t>
      </w:r>
      <w:proofErr w:type="spellEnd"/>
      <w:r>
        <w:t>{Ext}(x, y) \</w:t>
      </w:r>
      <w:proofErr w:type="spellStart"/>
      <w:r>
        <w:t>equiv</w:t>
      </w:r>
      <w:proofErr w:type="spellEnd"/>
      <w:r>
        <w:t xml:space="preserve"> \</w:t>
      </w:r>
      <w:proofErr w:type="spellStart"/>
      <w:r>
        <w:t>big</w:t>
      </w:r>
      <w:proofErr w:type="spellEnd"/>
      <w:r>
        <w:t>( \</w:t>
      </w:r>
      <w:proofErr w:type="spellStart"/>
      <w:r>
        <w:t>forall</w:t>
      </w:r>
      <w:proofErr w:type="spellEnd"/>
      <w:r>
        <w:t xml:space="preserve"> z (z \in x \</w:t>
      </w:r>
      <w:proofErr w:type="spellStart"/>
      <w:r>
        <w:t>leftrightarrow</w:t>
      </w:r>
      <w:proofErr w:type="spellEnd"/>
      <w:r>
        <w:t xml:space="preserve"> z \in y) \</w:t>
      </w:r>
      <w:proofErr w:type="spellStart"/>
      <w:r>
        <w:t>big</w:t>
      </w:r>
      <w:proofErr w:type="spellEnd"/>
      <w:r>
        <w:t>) \</w:t>
      </w:r>
      <w:proofErr w:type="spellStart"/>
      <w:r>
        <w:t>quad</w:t>
      </w:r>
      <w:proofErr w:type="spellEnd"/>
      <w:r>
        <w:t xml:space="preserve"> \</w:t>
      </w:r>
      <w:proofErr w:type="spellStart"/>
      <w:r>
        <w:t>Longleftrightarrow</w:t>
      </w:r>
      <w:proofErr w:type="spellEnd"/>
      <w:r>
        <w:t xml:space="preserve"> \</w:t>
      </w:r>
      <w:proofErr w:type="spellStart"/>
      <w:r>
        <w:t>quad</w:t>
      </w:r>
      <w:proofErr w:type="spellEnd"/>
      <w:r>
        <w:t xml:space="preserve"> x = y</w:t>
      </w:r>
    </w:p>
    <w:p w14:paraId="51AA3ECE" w14:textId="77777777" w:rsidR="003B7664" w:rsidRDefault="003B7664" w:rsidP="003B7664"/>
    <w:p w14:paraId="0B383370" w14:textId="77777777" w:rsidR="003B7664" w:rsidRDefault="003B7664" w:rsidP="003B7664">
      <w:r>
        <w:t>Equivalencia: La ecuación establece que el predicado \</w:t>
      </w:r>
      <w:proofErr w:type="spellStart"/>
      <w:r>
        <w:t>text</w:t>
      </w:r>
      <w:proofErr w:type="spellEnd"/>
      <w:r>
        <w:t>{Ext}(x, y) (que significa "x e y tienen los mismos elementos") es lógicamente equivalente a la igualdad x = y. Por lo tanto, la ecuación es exactamente el axioma lógico. Justificación: sin esta ecuación, el conjunto vacío no sería único, el par no sería único y la teoría se desmoronaría.</w:t>
      </w:r>
    </w:p>
    <w:p w14:paraId="061A17EC" w14:textId="77777777" w:rsidR="003B7664" w:rsidRDefault="003B7664" w:rsidP="003B7664"/>
    <w:p w14:paraId="3214701C" w14:textId="77777777" w:rsidR="003B7664" w:rsidRDefault="003B7664" w:rsidP="003B7664">
      <w:r>
        <w:t>Axioma 2: Conjunto Vacío</w:t>
      </w:r>
    </w:p>
    <w:p w14:paraId="551D9E90" w14:textId="77777777" w:rsidR="003B7664" w:rsidRDefault="003B7664" w:rsidP="003B7664"/>
    <w:p w14:paraId="6C58E396" w14:textId="77777777" w:rsidR="003B7664" w:rsidRDefault="003B7664" w:rsidP="003B7664">
      <w:r>
        <w:t>Formulación lógica:</w:t>
      </w:r>
    </w:p>
    <w:p w14:paraId="291FD333" w14:textId="77777777" w:rsidR="003B7664" w:rsidRDefault="003B7664" w:rsidP="003B7664"/>
    <w:p w14:paraId="44F61FF9" w14:textId="77777777" w:rsidR="003B7664" w:rsidRDefault="003B7664" w:rsidP="003B7664">
      <w:r>
        <w:t>\</w:t>
      </w:r>
      <w:proofErr w:type="spellStart"/>
      <w:r>
        <w:t>exists</w:t>
      </w:r>
      <w:proofErr w:type="spellEnd"/>
      <w:r>
        <w:t xml:space="preserve"> x \</w:t>
      </w:r>
      <w:proofErr w:type="spellStart"/>
      <w:r>
        <w:t>forall</w:t>
      </w:r>
      <w:proofErr w:type="spellEnd"/>
      <w:r>
        <w:t xml:space="preserve"> y (y \</w:t>
      </w:r>
      <w:proofErr w:type="spellStart"/>
      <w:r>
        <w:t>notin</w:t>
      </w:r>
      <w:proofErr w:type="spellEnd"/>
      <w:r>
        <w:t xml:space="preserve"> x)</w:t>
      </w:r>
    </w:p>
    <w:p w14:paraId="31356222" w14:textId="77777777" w:rsidR="003B7664" w:rsidRDefault="003B7664" w:rsidP="003B7664"/>
    <w:p w14:paraId="6802818C" w14:textId="77777777" w:rsidR="003B7664" w:rsidRDefault="003B7664" w:rsidP="003B7664">
      <w:r>
        <w:t xml:space="preserve">Formulación </w:t>
      </w:r>
      <w:proofErr w:type="spellStart"/>
      <w:r>
        <w:t>ecuacional</w:t>
      </w:r>
      <w:proofErr w:type="spellEnd"/>
      <w:r>
        <w:t>:</w:t>
      </w:r>
    </w:p>
    <w:p w14:paraId="4330D7D6" w14:textId="77777777" w:rsidR="003B7664" w:rsidRDefault="003B7664" w:rsidP="003B7664"/>
    <w:p w14:paraId="43D50FDF" w14:textId="77777777" w:rsidR="003B7664" w:rsidRDefault="003B7664" w:rsidP="003B7664">
      <w:r>
        <w:t>\</w:t>
      </w:r>
      <w:proofErr w:type="spellStart"/>
      <w:r>
        <w:t>mathbf</w:t>
      </w:r>
      <w:proofErr w:type="spellEnd"/>
      <w:r>
        <w:t>{0} = \{ x : x \</w:t>
      </w:r>
      <w:proofErr w:type="spellStart"/>
      <w:r>
        <w:t>neq</w:t>
      </w:r>
      <w:proofErr w:type="spellEnd"/>
      <w:r>
        <w:t xml:space="preserve"> x \} = \</w:t>
      </w:r>
      <w:proofErr w:type="spellStart"/>
      <w:r>
        <w:t>text</w:t>
      </w:r>
      <w:proofErr w:type="spellEnd"/>
      <w:r>
        <w:t>{</w:t>
      </w:r>
      <w:proofErr w:type="spellStart"/>
      <w:r>
        <w:t>Sep</w:t>
      </w:r>
      <w:proofErr w:type="spellEnd"/>
      <w:r>
        <w:t>}_{x \</w:t>
      </w:r>
      <w:proofErr w:type="spellStart"/>
      <w:r>
        <w:t>neq</w:t>
      </w:r>
      <w:proofErr w:type="spellEnd"/>
      <w:r>
        <w:t xml:space="preserve"> x}(X) \</w:t>
      </w:r>
      <w:proofErr w:type="spellStart"/>
      <w:r>
        <w:t>quad</w:t>
      </w:r>
      <w:proofErr w:type="spellEnd"/>
      <w:r>
        <w:t xml:space="preserve"> \</w:t>
      </w:r>
      <w:proofErr w:type="spellStart"/>
      <w:r>
        <w:t>text</w:t>
      </w:r>
      <w:proofErr w:type="spellEnd"/>
      <w:r>
        <w:t>{para cualquier } X</w:t>
      </w:r>
    </w:p>
    <w:p w14:paraId="5FCEC3C3" w14:textId="77777777" w:rsidR="003B7664" w:rsidRDefault="003B7664" w:rsidP="003B7664"/>
    <w:p w14:paraId="1A39034F" w14:textId="77777777" w:rsidR="003B7664" w:rsidRDefault="003B7664" w:rsidP="003B7664">
      <w:r>
        <w:t>Equivalencia: La ecuación define \</w:t>
      </w:r>
      <w:proofErr w:type="spellStart"/>
      <w:r>
        <w:t>mathbf</w:t>
      </w:r>
      <w:proofErr w:type="spellEnd"/>
      <w:r>
        <w:t>{0} como el resultado de aplicar la separación a cualquier conjunto X con la condición falsa x \</w:t>
      </w:r>
      <w:proofErr w:type="spellStart"/>
      <w:r>
        <w:t>neq</w:t>
      </w:r>
      <w:proofErr w:type="spellEnd"/>
      <w:r>
        <w:t xml:space="preserve"> x. Esto demuestra que el vacío es derivable de la separación una vez que se tiene al menos un conjunto. Justificación: sin el vacío, no hay punto de partida para construir los números naturales ni ningún otro conjunto.</w:t>
      </w:r>
    </w:p>
    <w:p w14:paraId="18409DA8" w14:textId="77777777" w:rsidR="003B7664" w:rsidRDefault="003B7664" w:rsidP="003B7664"/>
    <w:p w14:paraId="01ECF31A" w14:textId="77777777" w:rsidR="003B7664" w:rsidRDefault="003B7664" w:rsidP="003B7664">
      <w:r>
        <w:t>Axioma 3: Par</w:t>
      </w:r>
    </w:p>
    <w:p w14:paraId="7A36E157" w14:textId="77777777" w:rsidR="003B7664" w:rsidRDefault="003B7664" w:rsidP="003B7664"/>
    <w:p w14:paraId="266FCFF4" w14:textId="77777777" w:rsidR="003B7664" w:rsidRDefault="003B7664" w:rsidP="003B7664">
      <w:r>
        <w:t>Formulación lógica:</w:t>
      </w:r>
    </w:p>
    <w:p w14:paraId="2A898C19" w14:textId="77777777" w:rsidR="003B7664" w:rsidRDefault="003B7664" w:rsidP="003B7664"/>
    <w:p w14:paraId="79D0675B" w14:textId="77777777" w:rsidR="003B7664" w:rsidRDefault="003B7664" w:rsidP="003B7664">
      <w:r>
        <w:t>\</w:t>
      </w:r>
      <w:proofErr w:type="spellStart"/>
      <w:r>
        <w:t>forall</w:t>
      </w:r>
      <w:proofErr w:type="spellEnd"/>
      <w:r>
        <w:t xml:space="preserve"> a \</w:t>
      </w:r>
      <w:proofErr w:type="spellStart"/>
      <w:r>
        <w:t>forall</w:t>
      </w:r>
      <w:proofErr w:type="spellEnd"/>
      <w:r>
        <w:t xml:space="preserve"> b \</w:t>
      </w:r>
      <w:proofErr w:type="spellStart"/>
      <w:r>
        <w:t>exists</w:t>
      </w:r>
      <w:proofErr w:type="spellEnd"/>
      <w:r>
        <w:t xml:space="preserve"> x \</w:t>
      </w:r>
      <w:proofErr w:type="spellStart"/>
      <w:r>
        <w:t>forall</w:t>
      </w:r>
      <w:proofErr w:type="spellEnd"/>
      <w:r>
        <w:t xml:space="preserve"> y (y \in x \</w:t>
      </w:r>
      <w:proofErr w:type="spellStart"/>
      <w:r>
        <w:t>leftrightarrow</w:t>
      </w:r>
      <w:proofErr w:type="spellEnd"/>
      <w:r>
        <w:t xml:space="preserve"> y = a \</w:t>
      </w:r>
      <w:proofErr w:type="spellStart"/>
      <w:r>
        <w:t>vee</w:t>
      </w:r>
      <w:proofErr w:type="spellEnd"/>
      <w:r>
        <w:t xml:space="preserve"> y = b)</w:t>
      </w:r>
    </w:p>
    <w:p w14:paraId="4B1A0AD0" w14:textId="77777777" w:rsidR="003B7664" w:rsidRDefault="003B7664" w:rsidP="003B7664"/>
    <w:p w14:paraId="411DB809" w14:textId="77777777" w:rsidR="003B7664" w:rsidRDefault="003B7664" w:rsidP="003B7664">
      <w:r>
        <w:t xml:space="preserve">Formulación </w:t>
      </w:r>
      <w:proofErr w:type="spellStart"/>
      <w:r>
        <w:t>ecuacional</w:t>
      </w:r>
      <w:proofErr w:type="spellEnd"/>
      <w:r>
        <w:t>:</w:t>
      </w:r>
    </w:p>
    <w:p w14:paraId="2C2A0F62" w14:textId="77777777" w:rsidR="003B7664" w:rsidRDefault="003B7664" w:rsidP="003B7664"/>
    <w:p w14:paraId="649CDB78" w14:textId="77777777" w:rsidR="003B7664" w:rsidRDefault="003B7664" w:rsidP="003B7664">
      <w:r>
        <w:t>\</w:t>
      </w:r>
      <w:proofErr w:type="spellStart"/>
      <w:r>
        <w:t>text</w:t>
      </w:r>
      <w:proofErr w:type="spellEnd"/>
      <w:r>
        <w:t>{Par}(a, b) = \{ x : x = a \</w:t>
      </w:r>
      <w:proofErr w:type="spellStart"/>
      <w:r>
        <w:t>vee</w:t>
      </w:r>
      <w:proofErr w:type="spellEnd"/>
      <w:r>
        <w:t xml:space="preserve"> x = b \}</w:t>
      </w:r>
    </w:p>
    <w:p w14:paraId="709C85A0" w14:textId="77777777" w:rsidR="003B7664" w:rsidRDefault="003B7664" w:rsidP="003B7664"/>
    <w:p w14:paraId="3FBF2EB4" w14:textId="77777777" w:rsidR="003B7664" w:rsidRDefault="003B7664" w:rsidP="003B7664">
      <w:r>
        <w:t>Equivalencia: La ecuación define el operador \</w:t>
      </w:r>
      <w:proofErr w:type="spellStart"/>
      <w:r>
        <w:t>text</w:t>
      </w:r>
      <w:proofErr w:type="spellEnd"/>
      <w:r>
        <w:t>{Par} que devuelve el conjunto cuyos elementos son exactamente a y b. Esto es idéntico al axioma lógico. Justificación: sin este operador, no se pueden formar pares ordenados, relaciones ni funciones.</w:t>
      </w:r>
    </w:p>
    <w:p w14:paraId="246F98AB" w14:textId="77777777" w:rsidR="003B7664" w:rsidRDefault="003B7664" w:rsidP="003B7664"/>
    <w:p w14:paraId="68409376" w14:textId="77777777" w:rsidR="003B7664" w:rsidRDefault="003B7664" w:rsidP="003B7664">
      <w:r>
        <w:t>Axioma 4: Unión</w:t>
      </w:r>
    </w:p>
    <w:p w14:paraId="106610AE" w14:textId="77777777" w:rsidR="003B7664" w:rsidRDefault="003B7664" w:rsidP="003B7664"/>
    <w:p w14:paraId="369A8B86" w14:textId="77777777" w:rsidR="003B7664" w:rsidRDefault="003B7664" w:rsidP="003B7664">
      <w:r>
        <w:t>Formulación lógica:</w:t>
      </w:r>
    </w:p>
    <w:p w14:paraId="61E762E1" w14:textId="77777777" w:rsidR="003B7664" w:rsidRDefault="003B7664" w:rsidP="003B7664"/>
    <w:p w14:paraId="04C92B5B" w14:textId="77777777" w:rsidR="003B7664" w:rsidRDefault="003B7664" w:rsidP="003B7664">
      <w:r>
        <w:t>\</w:t>
      </w:r>
      <w:proofErr w:type="spellStart"/>
      <w:r>
        <w:t>forall</w:t>
      </w:r>
      <w:proofErr w:type="spellEnd"/>
      <w:r>
        <w:t xml:space="preserve"> X \</w:t>
      </w:r>
      <w:proofErr w:type="spellStart"/>
      <w:r>
        <w:t>exists</w:t>
      </w:r>
      <w:proofErr w:type="spellEnd"/>
      <w:r>
        <w:t xml:space="preserve"> U \</w:t>
      </w:r>
      <w:proofErr w:type="spellStart"/>
      <w:r>
        <w:t>forall</w:t>
      </w:r>
      <w:proofErr w:type="spellEnd"/>
      <w:r>
        <w:t xml:space="preserve"> y \</w:t>
      </w:r>
      <w:proofErr w:type="spellStart"/>
      <w:r>
        <w:t>big</w:t>
      </w:r>
      <w:proofErr w:type="spellEnd"/>
      <w:r>
        <w:t>( y \in U \</w:t>
      </w:r>
      <w:proofErr w:type="spellStart"/>
      <w:r>
        <w:t>leftrightarrow</w:t>
      </w:r>
      <w:proofErr w:type="spellEnd"/>
      <w:r>
        <w:t xml:space="preserve"> \</w:t>
      </w:r>
      <w:proofErr w:type="spellStart"/>
      <w:r>
        <w:t>exists</w:t>
      </w:r>
      <w:proofErr w:type="spellEnd"/>
      <w:r>
        <w:t xml:space="preserve"> z (y \in z \</w:t>
      </w:r>
      <w:proofErr w:type="spellStart"/>
      <w:r>
        <w:t>wedge</w:t>
      </w:r>
      <w:proofErr w:type="spellEnd"/>
      <w:r>
        <w:t xml:space="preserve"> z \in X) \</w:t>
      </w:r>
      <w:proofErr w:type="spellStart"/>
      <w:r>
        <w:t>big</w:t>
      </w:r>
      <w:proofErr w:type="spellEnd"/>
      <w:r>
        <w:t>)</w:t>
      </w:r>
    </w:p>
    <w:p w14:paraId="3490FED4" w14:textId="77777777" w:rsidR="003B7664" w:rsidRDefault="003B7664" w:rsidP="003B7664"/>
    <w:p w14:paraId="398CCA68" w14:textId="77777777" w:rsidR="003B7664" w:rsidRDefault="003B7664" w:rsidP="003B7664">
      <w:r>
        <w:t xml:space="preserve">Formulación </w:t>
      </w:r>
      <w:proofErr w:type="spellStart"/>
      <w:r>
        <w:t>ecuacional</w:t>
      </w:r>
      <w:proofErr w:type="spellEnd"/>
      <w:r>
        <w:t>:</w:t>
      </w:r>
    </w:p>
    <w:p w14:paraId="693DC4E1" w14:textId="77777777" w:rsidR="003B7664" w:rsidRDefault="003B7664" w:rsidP="003B7664"/>
    <w:p w14:paraId="01B6E86C" w14:textId="77777777" w:rsidR="003B7664" w:rsidRDefault="003B7664" w:rsidP="003B7664">
      <w:r>
        <w:t>\</w:t>
      </w:r>
      <w:proofErr w:type="spellStart"/>
      <w:r>
        <w:t>text</w:t>
      </w:r>
      <w:proofErr w:type="spellEnd"/>
      <w:r>
        <w:t>{</w:t>
      </w:r>
      <w:proofErr w:type="spellStart"/>
      <w:r>
        <w:t>Union</w:t>
      </w:r>
      <w:proofErr w:type="spellEnd"/>
      <w:r>
        <w:t>}(X) = \{ y : \</w:t>
      </w:r>
      <w:proofErr w:type="spellStart"/>
      <w:r>
        <w:t>exists</w:t>
      </w:r>
      <w:proofErr w:type="spellEnd"/>
      <w:r>
        <w:t xml:space="preserve"> z (y \in z \</w:t>
      </w:r>
      <w:proofErr w:type="spellStart"/>
      <w:r>
        <w:t>wedge</w:t>
      </w:r>
      <w:proofErr w:type="spellEnd"/>
      <w:r>
        <w:t xml:space="preserve"> z \in X) \}</w:t>
      </w:r>
    </w:p>
    <w:p w14:paraId="60FF344D" w14:textId="77777777" w:rsidR="003B7664" w:rsidRDefault="003B7664" w:rsidP="003B7664"/>
    <w:p w14:paraId="3986493D" w14:textId="77777777" w:rsidR="003B7664" w:rsidRDefault="003B7664" w:rsidP="003B7664">
      <w:r>
        <w:t>Equivalencia: La ecuación define el operador \</w:t>
      </w:r>
      <w:proofErr w:type="spellStart"/>
      <w:r>
        <w:t>text</w:t>
      </w:r>
      <w:proofErr w:type="spellEnd"/>
      <w:r>
        <w:t>{</w:t>
      </w:r>
      <w:proofErr w:type="spellStart"/>
      <w:r>
        <w:t>Union</w:t>
      </w:r>
      <w:proofErr w:type="spellEnd"/>
      <w:r>
        <w:t>} que devuelve la unión de todos los elementos de X. Esto es idéntico al axioma lógico. Justificación: sin la unión, no se podría construir A \cup B ni los ordinales límite.</w:t>
      </w:r>
    </w:p>
    <w:p w14:paraId="6FB47CC7" w14:textId="77777777" w:rsidR="003B7664" w:rsidRDefault="003B7664" w:rsidP="003B7664"/>
    <w:p w14:paraId="7A23D367" w14:textId="77777777" w:rsidR="003B7664" w:rsidRDefault="003B7664" w:rsidP="003B7664">
      <w:r>
        <w:t>Axioma 5: Conjunto Potencia</w:t>
      </w:r>
    </w:p>
    <w:p w14:paraId="4B721306" w14:textId="77777777" w:rsidR="003B7664" w:rsidRDefault="003B7664" w:rsidP="003B7664"/>
    <w:p w14:paraId="7250A9B7" w14:textId="77777777" w:rsidR="003B7664" w:rsidRDefault="003B7664" w:rsidP="003B7664">
      <w:r>
        <w:t>Formulación lógica:</w:t>
      </w:r>
    </w:p>
    <w:p w14:paraId="1B8BB7D6" w14:textId="77777777" w:rsidR="003B7664" w:rsidRDefault="003B7664" w:rsidP="003B7664"/>
    <w:p w14:paraId="5A184503" w14:textId="77777777" w:rsidR="003B7664" w:rsidRDefault="003B7664" w:rsidP="003B7664">
      <w:r>
        <w:t>\</w:t>
      </w:r>
      <w:proofErr w:type="spellStart"/>
      <w:r>
        <w:t>forall</w:t>
      </w:r>
      <w:proofErr w:type="spellEnd"/>
      <w:r>
        <w:t xml:space="preserve"> X \</w:t>
      </w:r>
      <w:proofErr w:type="spellStart"/>
      <w:r>
        <w:t>exists</w:t>
      </w:r>
      <w:proofErr w:type="spellEnd"/>
      <w:r>
        <w:t xml:space="preserve"> P \</w:t>
      </w:r>
      <w:proofErr w:type="spellStart"/>
      <w:r>
        <w:t>forall</w:t>
      </w:r>
      <w:proofErr w:type="spellEnd"/>
      <w:r>
        <w:t xml:space="preserve"> Y \</w:t>
      </w:r>
      <w:proofErr w:type="spellStart"/>
      <w:r>
        <w:t>big</w:t>
      </w:r>
      <w:proofErr w:type="spellEnd"/>
      <w:r>
        <w:t>( Y \in P \</w:t>
      </w:r>
      <w:proofErr w:type="spellStart"/>
      <w:r>
        <w:t>leftrightarrow</w:t>
      </w:r>
      <w:proofErr w:type="spellEnd"/>
      <w:r>
        <w:t xml:space="preserve"> Y \</w:t>
      </w:r>
      <w:proofErr w:type="spellStart"/>
      <w:r>
        <w:t>subseteq</w:t>
      </w:r>
      <w:proofErr w:type="spellEnd"/>
      <w:r>
        <w:t xml:space="preserve"> X \</w:t>
      </w:r>
      <w:proofErr w:type="spellStart"/>
      <w:r>
        <w:t>big</w:t>
      </w:r>
      <w:proofErr w:type="spellEnd"/>
      <w:r>
        <w:t>)</w:t>
      </w:r>
    </w:p>
    <w:p w14:paraId="701C6DBC" w14:textId="77777777" w:rsidR="003B7664" w:rsidRDefault="003B7664" w:rsidP="003B7664"/>
    <w:p w14:paraId="0DAAC9D9" w14:textId="77777777" w:rsidR="003B7664" w:rsidRDefault="003B7664" w:rsidP="003B7664">
      <w:r>
        <w:t xml:space="preserve">Formulación </w:t>
      </w:r>
      <w:proofErr w:type="spellStart"/>
      <w:r>
        <w:t>ecuacional</w:t>
      </w:r>
      <w:proofErr w:type="spellEnd"/>
      <w:r>
        <w:t>:</w:t>
      </w:r>
    </w:p>
    <w:p w14:paraId="6C0E49BE" w14:textId="77777777" w:rsidR="003B7664" w:rsidRDefault="003B7664" w:rsidP="003B7664"/>
    <w:p w14:paraId="7B2FFBE6" w14:textId="77777777" w:rsidR="003B7664" w:rsidRDefault="003B7664" w:rsidP="003B7664">
      <w:r>
        <w:t>\</w:t>
      </w:r>
      <w:proofErr w:type="spellStart"/>
      <w:r>
        <w:t>text</w:t>
      </w:r>
      <w:proofErr w:type="spellEnd"/>
      <w:r>
        <w:t>{Potencia}(X) = \{ Y : Y \</w:t>
      </w:r>
      <w:proofErr w:type="spellStart"/>
      <w:r>
        <w:t>subseteq</w:t>
      </w:r>
      <w:proofErr w:type="spellEnd"/>
      <w:r>
        <w:t xml:space="preserve"> X \}</w:t>
      </w:r>
    </w:p>
    <w:p w14:paraId="7ADFACBF" w14:textId="77777777" w:rsidR="003B7664" w:rsidRDefault="003B7664" w:rsidP="003B7664"/>
    <w:p w14:paraId="71F327E0" w14:textId="77777777" w:rsidR="003B7664" w:rsidRDefault="003B7664" w:rsidP="003B7664">
      <w:r>
        <w:t>Equivalencia: La ecuación define el operador \</w:t>
      </w:r>
      <w:proofErr w:type="spellStart"/>
      <w:r>
        <w:t>text</w:t>
      </w:r>
      <w:proofErr w:type="spellEnd"/>
      <w:r>
        <w:t>{Potencia} que devuelve el conjunto de todos los subconjuntos de X. Esto es idéntico al axioma lógico. Justificación: sin la potencia, no se pueden construir los números reales ni cardinales mayores.</w:t>
      </w:r>
    </w:p>
    <w:p w14:paraId="184DAC65" w14:textId="77777777" w:rsidR="003B7664" w:rsidRDefault="003B7664" w:rsidP="003B7664"/>
    <w:p w14:paraId="76DB6772" w14:textId="77777777" w:rsidR="003B7664" w:rsidRDefault="003B7664" w:rsidP="003B7664">
      <w:r>
        <w:t>Axioma 6: Esquema de Separación</w:t>
      </w:r>
    </w:p>
    <w:p w14:paraId="5A1C6890" w14:textId="77777777" w:rsidR="003B7664" w:rsidRDefault="003B7664" w:rsidP="003B7664"/>
    <w:p w14:paraId="0EE448BD" w14:textId="77777777" w:rsidR="003B7664" w:rsidRDefault="003B7664" w:rsidP="003B7664">
      <w:r>
        <w:t>Formulación lógica: Para cada fórmula \</w:t>
      </w:r>
      <w:proofErr w:type="spellStart"/>
      <w:r>
        <w:t>varphi</w:t>
      </w:r>
      <w:proofErr w:type="spellEnd"/>
      <w:r>
        <w:t>(x) en la que Y no está libre:</w:t>
      </w:r>
    </w:p>
    <w:p w14:paraId="66C727C4" w14:textId="77777777" w:rsidR="003B7664" w:rsidRDefault="003B7664" w:rsidP="003B7664"/>
    <w:p w14:paraId="014D7162" w14:textId="77777777" w:rsidR="003B7664" w:rsidRDefault="003B7664" w:rsidP="003B7664">
      <w:r>
        <w:t>\</w:t>
      </w:r>
      <w:proofErr w:type="spellStart"/>
      <w:r>
        <w:t>forall</w:t>
      </w:r>
      <w:proofErr w:type="spellEnd"/>
      <w:r>
        <w:t xml:space="preserve"> X \</w:t>
      </w:r>
      <w:proofErr w:type="spellStart"/>
      <w:r>
        <w:t>exists</w:t>
      </w:r>
      <w:proofErr w:type="spellEnd"/>
      <w:r>
        <w:t xml:space="preserve"> Y \</w:t>
      </w:r>
      <w:proofErr w:type="spellStart"/>
      <w:r>
        <w:t>forall</w:t>
      </w:r>
      <w:proofErr w:type="spellEnd"/>
      <w:r>
        <w:t xml:space="preserve"> x \</w:t>
      </w:r>
      <w:proofErr w:type="spellStart"/>
      <w:r>
        <w:t>big</w:t>
      </w:r>
      <w:proofErr w:type="spellEnd"/>
      <w:r>
        <w:t>( x \in Y \</w:t>
      </w:r>
      <w:proofErr w:type="spellStart"/>
      <w:r>
        <w:t>leftrightarrow</w:t>
      </w:r>
      <w:proofErr w:type="spellEnd"/>
      <w:r>
        <w:t xml:space="preserve"> x \in X \</w:t>
      </w:r>
      <w:proofErr w:type="spellStart"/>
      <w:r>
        <w:t>wedge</w:t>
      </w:r>
      <w:proofErr w:type="spellEnd"/>
      <w:r>
        <w:t xml:space="preserve"> \</w:t>
      </w:r>
      <w:proofErr w:type="spellStart"/>
      <w:r>
        <w:t>varphi</w:t>
      </w:r>
      <w:proofErr w:type="spellEnd"/>
      <w:r>
        <w:t>(x) \</w:t>
      </w:r>
      <w:proofErr w:type="spellStart"/>
      <w:r>
        <w:t>big</w:t>
      </w:r>
      <w:proofErr w:type="spellEnd"/>
      <w:r>
        <w:t>)</w:t>
      </w:r>
    </w:p>
    <w:p w14:paraId="130374A7" w14:textId="77777777" w:rsidR="003B7664" w:rsidRDefault="003B7664" w:rsidP="003B7664"/>
    <w:p w14:paraId="069ED90E" w14:textId="77777777" w:rsidR="003B7664" w:rsidRDefault="003B7664" w:rsidP="003B7664">
      <w:r>
        <w:t xml:space="preserve">Formulación </w:t>
      </w:r>
      <w:proofErr w:type="spellStart"/>
      <w:r>
        <w:t>ecuacional</w:t>
      </w:r>
      <w:proofErr w:type="spellEnd"/>
      <w:r>
        <w:t>: Para cada fórmula \</w:t>
      </w:r>
      <w:proofErr w:type="spellStart"/>
      <w:r>
        <w:t>varphi</w:t>
      </w:r>
      <w:proofErr w:type="spellEnd"/>
      <w:r>
        <w:t>(x):</w:t>
      </w:r>
    </w:p>
    <w:p w14:paraId="16F99769" w14:textId="77777777" w:rsidR="003B7664" w:rsidRDefault="003B7664" w:rsidP="003B7664"/>
    <w:p w14:paraId="00326483" w14:textId="77777777" w:rsidR="003B7664" w:rsidRDefault="003B7664" w:rsidP="003B7664">
      <w:r>
        <w:t>\</w:t>
      </w:r>
      <w:proofErr w:type="spellStart"/>
      <w:r>
        <w:t>text</w:t>
      </w:r>
      <w:proofErr w:type="spellEnd"/>
      <w:r>
        <w:t>{</w:t>
      </w:r>
      <w:proofErr w:type="spellStart"/>
      <w:r>
        <w:t>Sep</w:t>
      </w:r>
      <w:proofErr w:type="spellEnd"/>
      <w:r>
        <w:t>}_\</w:t>
      </w:r>
      <w:proofErr w:type="spellStart"/>
      <w:r>
        <w:t>varphi</w:t>
      </w:r>
      <w:proofErr w:type="spellEnd"/>
      <w:r>
        <w:t>(X) = X \</w:t>
      </w:r>
      <w:proofErr w:type="spellStart"/>
      <w:r>
        <w:t>cap</w:t>
      </w:r>
      <w:proofErr w:type="spellEnd"/>
      <w:r>
        <w:t xml:space="preserve"> \{ x : \</w:t>
      </w:r>
      <w:proofErr w:type="spellStart"/>
      <w:r>
        <w:t>varphi</w:t>
      </w:r>
      <w:proofErr w:type="spellEnd"/>
      <w:r>
        <w:t>(x) \} = \{ x \in X : \</w:t>
      </w:r>
      <w:proofErr w:type="spellStart"/>
      <w:r>
        <w:t>varphi</w:t>
      </w:r>
      <w:proofErr w:type="spellEnd"/>
      <w:r>
        <w:t>(x) \}</w:t>
      </w:r>
    </w:p>
    <w:p w14:paraId="2846AAC1" w14:textId="77777777" w:rsidR="003B7664" w:rsidRDefault="003B7664" w:rsidP="003B7664"/>
    <w:p w14:paraId="3A116FF1" w14:textId="77777777" w:rsidR="003B7664" w:rsidRDefault="003B7664" w:rsidP="003B7664">
      <w:r>
        <w:t>Equivalencia: La ecuación define el operador \</w:t>
      </w:r>
      <w:proofErr w:type="spellStart"/>
      <w:r>
        <w:t>text</w:t>
      </w:r>
      <w:proofErr w:type="spellEnd"/>
      <w:r>
        <w:t>{</w:t>
      </w:r>
      <w:proofErr w:type="spellStart"/>
      <w:r>
        <w:t>Sep</w:t>
      </w:r>
      <w:proofErr w:type="spellEnd"/>
      <w:r>
        <w:t>}_\</w:t>
      </w:r>
      <w:proofErr w:type="spellStart"/>
      <w:r>
        <w:t>varphi</w:t>
      </w:r>
      <w:proofErr w:type="spellEnd"/>
      <w:r>
        <w:t xml:space="preserve"> que devuelve el subconjunto de X cuyos elementos satisfacen \</w:t>
      </w:r>
      <w:proofErr w:type="spellStart"/>
      <w:r>
        <w:t>varphi</w:t>
      </w:r>
      <w:proofErr w:type="spellEnd"/>
      <w:r>
        <w:t>. Esto es idéntico al esquema lógico. Justificación: sin la separación, la comprensión ingenua llevaría a la paradoja de Russell.</w:t>
      </w:r>
    </w:p>
    <w:p w14:paraId="4A003526" w14:textId="77777777" w:rsidR="003B7664" w:rsidRDefault="003B7664" w:rsidP="003B7664"/>
    <w:p w14:paraId="0503C4A1" w14:textId="77777777" w:rsidR="003B7664" w:rsidRDefault="003B7664" w:rsidP="003B7664">
      <w:r>
        <w:t>Axioma 7: Esquema de Reemplazo</w:t>
      </w:r>
    </w:p>
    <w:p w14:paraId="7C9B1573" w14:textId="77777777" w:rsidR="003B7664" w:rsidRDefault="003B7664" w:rsidP="003B7664"/>
    <w:p w14:paraId="6492C91F" w14:textId="77777777" w:rsidR="003B7664" w:rsidRDefault="003B7664" w:rsidP="003B7664">
      <w:r>
        <w:t>Formulación lógica: Para cada fórmula \</w:t>
      </w:r>
      <w:proofErr w:type="spellStart"/>
      <w:r>
        <w:t>varphi</w:t>
      </w:r>
      <w:proofErr w:type="spellEnd"/>
      <w:r>
        <w:t>(x, y) que define una función:</w:t>
      </w:r>
    </w:p>
    <w:p w14:paraId="6E3A9D46" w14:textId="77777777" w:rsidR="003B7664" w:rsidRDefault="003B7664" w:rsidP="003B7664"/>
    <w:p w14:paraId="59B07FAA" w14:textId="77777777" w:rsidR="003B7664" w:rsidRDefault="003B7664" w:rsidP="003B7664">
      <w:r>
        <w:t>\</w:t>
      </w:r>
      <w:proofErr w:type="spellStart"/>
      <w:r>
        <w:t>forall</w:t>
      </w:r>
      <w:proofErr w:type="spellEnd"/>
      <w:r>
        <w:t xml:space="preserve"> A \</w:t>
      </w:r>
      <w:proofErr w:type="spellStart"/>
      <w:r>
        <w:t>big</w:t>
      </w:r>
      <w:proofErr w:type="spellEnd"/>
      <w:r>
        <w:t>( \</w:t>
      </w:r>
      <w:proofErr w:type="spellStart"/>
      <w:r>
        <w:t>forall</w:t>
      </w:r>
      <w:proofErr w:type="spellEnd"/>
      <w:r>
        <w:t xml:space="preserve"> x \in A \</w:t>
      </w:r>
      <w:proofErr w:type="spellStart"/>
      <w:r>
        <w:t>exists</w:t>
      </w:r>
      <w:proofErr w:type="spellEnd"/>
      <w:r>
        <w:t xml:space="preserve"> ! y \</w:t>
      </w:r>
      <w:proofErr w:type="spellStart"/>
      <w:r>
        <w:t>varphi</w:t>
      </w:r>
      <w:proofErr w:type="spellEnd"/>
      <w:r>
        <w:t>(x, y) \</w:t>
      </w:r>
      <w:proofErr w:type="spellStart"/>
      <w:r>
        <w:t>rightarrow</w:t>
      </w:r>
      <w:proofErr w:type="spellEnd"/>
      <w:r>
        <w:t xml:space="preserve"> \</w:t>
      </w:r>
      <w:proofErr w:type="spellStart"/>
      <w:r>
        <w:t>exists</w:t>
      </w:r>
      <w:proofErr w:type="spellEnd"/>
      <w:r>
        <w:t xml:space="preserve"> B \</w:t>
      </w:r>
      <w:proofErr w:type="spellStart"/>
      <w:r>
        <w:t>forall</w:t>
      </w:r>
      <w:proofErr w:type="spellEnd"/>
      <w:r>
        <w:t xml:space="preserve"> y (y \in B \</w:t>
      </w:r>
      <w:proofErr w:type="spellStart"/>
      <w:r>
        <w:t>leftrightarrow</w:t>
      </w:r>
      <w:proofErr w:type="spellEnd"/>
      <w:r>
        <w:t xml:space="preserve"> \</w:t>
      </w:r>
      <w:proofErr w:type="spellStart"/>
      <w:r>
        <w:t>exists</w:t>
      </w:r>
      <w:proofErr w:type="spellEnd"/>
      <w:r>
        <w:t xml:space="preserve"> x \in A \</w:t>
      </w:r>
      <w:proofErr w:type="spellStart"/>
      <w:r>
        <w:t>varphi</w:t>
      </w:r>
      <w:proofErr w:type="spellEnd"/>
      <w:r>
        <w:t>(x, y)) \</w:t>
      </w:r>
      <w:proofErr w:type="spellStart"/>
      <w:r>
        <w:t>big</w:t>
      </w:r>
      <w:proofErr w:type="spellEnd"/>
      <w:r>
        <w:t>)</w:t>
      </w:r>
    </w:p>
    <w:p w14:paraId="631E72B3" w14:textId="77777777" w:rsidR="003B7664" w:rsidRDefault="003B7664" w:rsidP="003B7664"/>
    <w:p w14:paraId="222323FB" w14:textId="77777777" w:rsidR="003B7664" w:rsidRDefault="003B7664" w:rsidP="003B7664">
      <w:r>
        <w:t xml:space="preserve">Formulación </w:t>
      </w:r>
      <w:proofErr w:type="spellStart"/>
      <w:r>
        <w:t>ecuacional</w:t>
      </w:r>
      <w:proofErr w:type="spellEnd"/>
      <w:r>
        <w:t>: Para cada fórmula \</w:t>
      </w:r>
      <w:proofErr w:type="spellStart"/>
      <w:r>
        <w:t>varphi</w:t>
      </w:r>
      <w:proofErr w:type="spellEnd"/>
      <w:r>
        <w:t>(x, y) que define una función:</w:t>
      </w:r>
    </w:p>
    <w:p w14:paraId="39281DB0" w14:textId="77777777" w:rsidR="003B7664" w:rsidRDefault="003B7664" w:rsidP="003B7664"/>
    <w:p w14:paraId="5307CA0B" w14:textId="77777777" w:rsidR="003B7664" w:rsidRDefault="003B7664" w:rsidP="003B7664">
      <w:r>
        <w:t>\</w:t>
      </w:r>
      <w:proofErr w:type="spellStart"/>
      <w:r>
        <w:t>text</w:t>
      </w:r>
      <w:proofErr w:type="spellEnd"/>
      <w:r>
        <w:t>{</w:t>
      </w:r>
      <w:proofErr w:type="spellStart"/>
      <w:r>
        <w:t>Repl</w:t>
      </w:r>
      <w:proofErr w:type="spellEnd"/>
      <w:r>
        <w:t>}_\</w:t>
      </w:r>
      <w:proofErr w:type="spellStart"/>
      <w:r>
        <w:t>varphi</w:t>
      </w:r>
      <w:proofErr w:type="spellEnd"/>
      <w:r>
        <w:t>(A) = \{ y : \</w:t>
      </w:r>
      <w:proofErr w:type="spellStart"/>
      <w:r>
        <w:t>exists</w:t>
      </w:r>
      <w:proofErr w:type="spellEnd"/>
      <w:r>
        <w:t xml:space="preserve"> x \in A \ \</w:t>
      </w:r>
      <w:proofErr w:type="spellStart"/>
      <w:r>
        <w:t>varphi</w:t>
      </w:r>
      <w:proofErr w:type="spellEnd"/>
      <w:r>
        <w:t>(x, y) \}</w:t>
      </w:r>
    </w:p>
    <w:p w14:paraId="6CDEF16B" w14:textId="77777777" w:rsidR="003B7664" w:rsidRDefault="003B7664" w:rsidP="003B7664"/>
    <w:p w14:paraId="3FE08584" w14:textId="77777777" w:rsidR="003B7664" w:rsidRDefault="003B7664" w:rsidP="003B7664">
      <w:r>
        <w:t>Equivalencia: La ecuación define el operador \</w:t>
      </w:r>
      <w:proofErr w:type="spellStart"/>
      <w:r>
        <w:t>text</w:t>
      </w:r>
      <w:proofErr w:type="spellEnd"/>
      <w:r>
        <w:t>{</w:t>
      </w:r>
      <w:proofErr w:type="spellStart"/>
      <w:r>
        <w:t>Repl</w:t>
      </w:r>
      <w:proofErr w:type="spellEnd"/>
      <w:r>
        <w:t>}_\</w:t>
      </w:r>
      <w:proofErr w:type="spellStart"/>
      <w:r>
        <w:t>varphi</w:t>
      </w:r>
      <w:proofErr w:type="spellEnd"/>
      <w:r>
        <w:t xml:space="preserve"> que devuelve la imagen de A bajo la función definida por \</w:t>
      </w:r>
      <w:proofErr w:type="spellStart"/>
      <w:r>
        <w:t>varphi</w:t>
      </w:r>
      <w:proofErr w:type="spellEnd"/>
      <w:r>
        <w:t xml:space="preserve">. Esto es idéntico al esquema lógico. Justificación: sin el reemplazo, no se puede construir la recursión </w:t>
      </w:r>
      <w:proofErr w:type="spellStart"/>
      <w:r>
        <w:t>transfinita</w:t>
      </w:r>
      <w:proofErr w:type="spellEnd"/>
      <w:r>
        <w:t xml:space="preserve"> ni ordinales como \omega + \omega.</w:t>
      </w:r>
    </w:p>
    <w:p w14:paraId="236EE54F" w14:textId="77777777" w:rsidR="003B7664" w:rsidRDefault="003B7664" w:rsidP="003B7664"/>
    <w:p w14:paraId="705FBEB2" w14:textId="77777777" w:rsidR="003B7664" w:rsidRDefault="003B7664" w:rsidP="003B7664">
      <w:r>
        <w:t>Axioma 8: Infinito</w:t>
      </w:r>
    </w:p>
    <w:p w14:paraId="242398F1" w14:textId="77777777" w:rsidR="003B7664" w:rsidRDefault="003B7664" w:rsidP="003B7664"/>
    <w:p w14:paraId="04AF2D25" w14:textId="77777777" w:rsidR="003B7664" w:rsidRDefault="003B7664" w:rsidP="003B7664">
      <w:r>
        <w:t>Formulación lógica:</w:t>
      </w:r>
    </w:p>
    <w:p w14:paraId="4F63A4E1" w14:textId="77777777" w:rsidR="003B7664" w:rsidRDefault="003B7664" w:rsidP="003B7664"/>
    <w:p w14:paraId="3CB92DAC" w14:textId="77777777" w:rsidR="003B7664" w:rsidRDefault="003B7664" w:rsidP="003B7664">
      <w:r>
        <w:t>\</w:t>
      </w:r>
      <w:proofErr w:type="spellStart"/>
      <w:r>
        <w:t>exists</w:t>
      </w:r>
      <w:proofErr w:type="spellEnd"/>
      <w:r>
        <w:t xml:space="preserve"> I \</w:t>
      </w:r>
      <w:proofErr w:type="spellStart"/>
      <w:r>
        <w:t>big</w:t>
      </w:r>
      <w:proofErr w:type="spellEnd"/>
      <w:r>
        <w:t>( \</w:t>
      </w:r>
      <w:proofErr w:type="spellStart"/>
      <w:r>
        <w:t>emptyset</w:t>
      </w:r>
      <w:proofErr w:type="spellEnd"/>
      <w:r>
        <w:t xml:space="preserve"> \in I \</w:t>
      </w:r>
      <w:proofErr w:type="spellStart"/>
      <w:r>
        <w:t>wedge</w:t>
      </w:r>
      <w:proofErr w:type="spellEnd"/>
      <w:r>
        <w:t xml:space="preserve"> \</w:t>
      </w:r>
      <w:proofErr w:type="spellStart"/>
      <w:r>
        <w:t>forall</w:t>
      </w:r>
      <w:proofErr w:type="spellEnd"/>
      <w:r>
        <w:t xml:space="preserve"> x (x \in I \</w:t>
      </w:r>
      <w:proofErr w:type="spellStart"/>
      <w:r>
        <w:t>rightarrow</w:t>
      </w:r>
      <w:proofErr w:type="spellEnd"/>
      <w:r>
        <w:t xml:space="preserve"> x \cup \{x\} \in I) \</w:t>
      </w:r>
      <w:proofErr w:type="spellStart"/>
      <w:r>
        <w:t>big</w:t>
      </w:r>
      <w:proofErr w:type="spellEnd"/>
      <w:r>
        <w:t>)</w:t>
      </w:r>
    </w:p>
    <w:p w14:paraId="2719E279" w14:textId="77777777" w:rsidR="003B7664" w:rsidRDefault="003B7664" w:rsidP="003B7664"/>
    <w:p w14:paraId="2711FE45" w14:textId="77777777" w:rsidR="003B7664" w:rsidRDefault="003B7664" w:rsidP="003B7664">
      <w:r>
        <w:t xml:space="preserve">Formulación </w:t>
      </w:r>
      <w:proofErr w:type="spellStart"/>
      <w:r>
        <w:t>ecuacional</w:t>
      </w:r>
      <w:proofErr w:type="spellEnd"/>
      <w:r>
        <w:t>:</w:t>
      </w:r>
    </w:p>
    <w:p w14:paraId="78546D63" w14:textId="77777777" w:rsidR="003B7664" w:rsidRDefault="003B7664" w:rsidP="003B7664"/>
    <w:p w14:paraId="59F56460" w14:textId="77777777" w:rsidR="003B7664" w:rsidRDefault="003B7664" w:rsidP="003B7664">
      <w:r>
        <w:t>\omega = \</w:t>
      </w:r>
      <w:proofErr w:type="spellStart"/>
      <w:r>
        <w:t>bigcap</w:t>
      </w:r>
      <w:proofErr w:type="spellEnd"/>
      <w:r>
        <w:t xml:space="preserve"> \{ I : \</w:t>
      </w:r>
      <w:proofErr w:type="spellStart"/>
      <w:r>
        <w:t>emptyset</w:t>
      </w:r>
      <w:proofErr w:type="spellEnd"/>
      <w:r>
        <w:t xml:space="preserve"> \in I \</w:t>
      </w:r>
      <w:proofErr w:type="spellStart"/>
      <w:r>
        <w:t>wedge</w:t>
      </w:r>
      <w:proofErr w:type="spellEnd"/>
      <w:r>
        <w:t xml:space="preserve"> \</w:t>
      </w:r>
      <w:proofErr w:type="spellStart"/>
      <w:r>
        <w:t>forall</w:t>
      </w:r>
      <w:proofErr w:type="spellEnd"/>
      <w:r>
        <w:t xml:space="preserve"> x (x \in I \</w:t>
      </w:r>
      <w:proofErr w:type="spellStart"/>
      <w:r>
        <w:t>rightarrow</w:t>
      </w:r>
      <w:proofErr w:type="spellEnd"/>
      <w:r>
        <w:t xml:space="preserve"> x \cup \{x\} \in I) \}</w:t>
      </w:r>
    </w:p>
    <w:p w14:paraId="3618A8FE" w14:textId="77777777" w:rsidR="003B7664" w:rsidRDefault="003B7664" w:rsidP="003B7664"/>
    <w:p w14:paraId="6B17E440" w14:textId="77777777" w:rsidR="003B7664" w:rsidRDefault="003B7664" w:rsidP="003B7664">
      <w:r>
        <w:t>Equivalencia: La ecuación define \omega como la intersección de todos los conjuntos inductivos, es decir, el conjunto inductivo mínimo. Esto es equivalente al axioma lógico. Justificación: sin el infinito, solo existirían conjuntos finitos.</w:t>
      </w:r>
    </w:p>
    <w:p w14:paraId="0E9C4C23" w14:textId="77777777" w:rsidR="003B7664" w:rsidRDefault="003B7664" w:rsidP="003B7664"/>
    <w:p w14:paraId="1D2188F3" w14:textId="77777777" w:rsidR="003B7664" w:rsidRDefault="003B7664" w:rsidP="003B7664">
      <w:r>
        <w:t>Axioma 9: Elección</w:t>
      </w:r>
    </w:p>
    <w:p w14:paraId="2A8F8887" w14:textId="77777777" w:rsidR="003B7664" w:rsidRDefault="003B7664" w:rsidP="003B7664"/>
    <w:p w14:paraId="5F756A00" w14:textId="77777777" w:rsidR="003B7664" w:rsidRDefault="003B7664" w:rsidP="003B7664">
      <w:r>
        <w:t>Formulación lógica:</w:t>
      </w:r>
    </w:p>
    <w:p w14:paraId="36705C5D" w14:textId="77777777" w:rsidR="003B7664" w:rsidRDefault="003B7664" w:rsidP="003B7664"/>
    <w:p w14:paraId="0F9437E0" w14:textId="77777777" w:rsidR="003B7664" w:rsidRDefault="003B7664" w:rsidP="003B7664">
      <w:r>
        <w:t>\</w:t>
      </w:r>
      <w:proofErr w:type="spellStart"/>
      <w:r>
        <w:t>forall</w:t>
      </w:r>
      <w:proofErr w:type="spellEnd"/>
      <w:r>
        <w:t xml:space="preserve"> X \</w:t>
      </w:r>
      <w:proofErr w:type="spellStart"/>
      <w:r>
        <w:t>big</w:t>
      </w:r>
      <w:proofErr w:type="spellEnd"/>
      <w:r>
        <w:t>( \</w:t>
      </w:r>
      <w:proofErr w:type="spellStart"/>
      <w:r>
        <w:t>emptyset</w:t>
      </w:r>
      <w:proofErr w:type="spellEnd"/>
      <w:r>
        <w:t xml:space="preserve"> \</w:t>
      </w:r>
      <w:proofErr w:type="spellStart"/>
      <w:r>
        <w:t>notin</w:t>
      </w:r>
      <w:proofErr w:type="spellEnd"/>
      <w:r>
        <w:t xml:space="preserve"> X \</w:t>
      </w:r>
      <w:proofErr w:type="spellStart"/>
      <w:r>
        <w:t>rightarrow</w:t>
      </w:r>
      <w:proofErr w:type="spellEnd"/>
      <w:r>
        <w:t xml:space="preserve"> \</w:t>
      </w:r>
      <w:proofErr w:type="spellStart"/>
      <w:r>
        <w:t>exists</w:t>
      </w:r>
      <w:proofErr w:type="spellEnd"/>
      <w:r>
        <w:t xml:space="preserve"> f: X \</w:t>
      </w:r>
      <w:proofErr w:type="spellStart"/>
      <w:r>
        <w:t>rightarrow</w:t>
      </w:r>
      <w:proofErr w:type="spellEnd"/>
      <w:r>
        <w:t xml:space="preserve"> \</w:t>
      </w:r>
      <w:proofErr w:type="spellStart"/>
      <w:r>
        <w:t>bigcup</w:t>
      </w:r>
      <w:proofErr w:type="spellEnd"/>
      <w:r>
        <w:t xml:space="preserve"> X \ \</w:t>
      </w:r>
      <w:proofErr w:type="spellStart"/>
      <w:r>
        <w:t>forall</w:t>
      </w:r>
      <w:proofErr w:type="spellEnd"/>
      <w:r>
        <w:t xml:space="preserve"> A \in X (f(A) \in A) \</w:t>
      </w:r>
      <w:proofErr w:type="spellStart"/>
      <w:r>
        <w:t>big</w:t>
      </w:r>
      <w:proofErr w:type="spellEnd"/>
      <w:r>
        <w:t>)</w:t>
      </w:r>
    </w:p>
    <w:p w14:paraId="443048EB" w14:textId="77777777" w:rsidR="003B7664" w:rsidRDefault="003B7664" w:rsidP="003B7664"/>
    <w:p w14:paraId="0B6A3039" w14:textId="77777777" w:rsidR="003B7664" w:rsidRDefault="003B7664" w:rsidP="003B7664">
      <w:r>
        <w:t xml:space="preserve">Formulación </w:t>
      </w:r>
      <w:proofErr w:type="spellStart"/>
      <w:r>
        <w:t>ecuacional</w:t>
      </w:r>
      <w:proofErr w:type="spellEnd"/>
      <w:r>
        <w:t>:</w:t>
      </w:r>
    </w:p>
    <w:p w14:paraId="03C8ADD0" w14:textId="77777777" w:rsidR="003B7664" w:rsidRDefault="003B7664" w:rsidP="003B7664"/>
    <w:p w14:paraId="44C0B365" w14:textId="77777777" w:rsidR="003B7664" w:rsidRDefault="003B7664" w:rsidP="003B7664">
      <w:r>
        <w:t>\</w:t>
      </w:r>
      <w:proofErr w:type="spellStart"/>
      <w:r>
        <w:t>text</w:t>
      </w:r>
      <w:proofErr w:type="spellEnd"/>
      <w:r>
        <w:t>{</w:t>
      </w:r>
      <w:proofErr w:type="spellStart"/>
      <w:r>
        <w:t>Eleccion</w:t>
      </w:r>
      <w:proofErr w:type="spellEnd"/>
      <w:r>
        <w:t>}(X) = \{ f(A) : A \in X \} \</w:t>
      </w:r>
      <w:proofErr w:type="spellStart"/>
      <w:r>
        <w:t>quad</w:t>
      </w:r>
      <w:proofErr w:type="spellEnd"/>
      <w:r>
        <w:t xml:space="preserve"> \</w:t>
      </w:r>
      <w:proofErr w:type="spellStart"/>
      <w:r>
        <w:t>text</w:t>
      </w:r>
      <w:proofErr w:type="spellEnd"/>
      <w:r>
        <w:t>{donde } f(A) \in A \ \</w:t>
      </w:r>
      <w:proofErr w:type="spellStart"/>
      <w:r>
        <w:t>forall</w:t>
      </w:r>
      <w:proofErr w:type="spellEnd"/>
      <w:r>
        <w:t xml:space="preserve"> A \in X</w:t>
      </w:r>
    </w:p>
    <w:p w14:paraId="2FAEF153" w14:textId="77777777" w:rsidR="003B7664" w:rsidRDefault="003B7664" w:rsidP="003B7664"/>
    <w:p w14:paraId="656CC981" w14:textId="77777777" w:rsidR="003B7664" w:rsidRDefault="003B7664" w:rsidP="003B7664">
      <w:r>
        <w:t>Equivalencia: La ecuación define el operador \</w:t>
      </w:r>
      <w:proofErr w:type="spellStart"/>
      <w:r>
        <w:t>text</w:t>
      </w:r>
      <w:proofErr w:type="spellEnd"/>
      <w:r>
        <w:t>{</w:t>
      </w:r>
      <w:proofErr w:type="spellStart"/>
      <w:r>
        <w:t>Eleccion</w:t>
      </w:r>
      <w:proofErr w:type="spellEnd"/>
      <w:r>
        <w:t xml:space="preserve">} que devuelve un conjunto de elección para la familia X. Esto es equivalente al axioma lógico. Justificación: sin la elección, no se puede garantizar la buena ordenación de todo conjunto ni el lema de </w:t>
      </w:r>
      <w:proofErr w:type="spellStart"/>
      <w:r>
        <w:t>Zorn</w:t>
      </w:r>
      <w:proofErr w:type="spellEnd"/>
      <w:r>
        <w:t>.</w:t>
      </w:r>
    </w:p>
    <w:p w14:paraId="197B373A" w14:textId="77777777" w:rsidR="003B7664" w:rsidRDefault="003B7664" w:rsidP="003B7664"/>
    <w:p w14:paraId="27026BFC" w14:textId="77777777" w:rsidR="003B7664" w:rsidRDefault="003B7664" w:rsidP="003B7664">
      <w:r>
        <w:t>---</w:t>
      </w:r>
    </w:p>
    <w:p w14:paraId="22F57A11" w14:textId="77777777" w:rsidR="003B7664" w:rsidRDefault="003B7664" w:rsidP="003B7664"/>
    <w:p w14:paraId="3E5897A5" w14:textId="77777777" w:rsidR="003B7664" w:rsidRDefault="003B7664" w:rsidP="003B7664">
      <w:r>
        <w:t>PARTE III – TEOREMAS FUNDAMENTALES COMO DERIVACIONES LÓGICO-ECUACIONALES</w:t>
      </w:r>
    </w:p>
    <w:p w14:paraId="67BE7AFE" w14:textId="77777777" w:rsidR="003B7664" w:rsidRDefault="003B7664" w:rsidP="003B7664"/>
    <w:p w14:paraId="11814B40" w14:textId="77777777" w:rsidR="003B7664" w:rsidRDefault="003B7664" w:rsidP="003B7664">
      <w:r>
        <w:t>Cada teorema se demuestra utilizando tanto la lógica como las ecuaciones de los axiomas, mostrando su derivación en un sistema dual.</w:t>
      </w:r>
    </w:p>
    <w:p w14:paraId="28309C16" w14:textId="77777777" w:rsidR="003B7664" w:rsidRDefault="003B7664" w:rsidP="003B7664"/>
    <w:p w14:paraId="6BE0B68E" w14:textId="77777777" w:rsidR="003B7664" w:rsidRDefault="003B7664" w:rsidP="003B7664">
      <w:r>
        <w:t>Teorema 1: Unicidad del Conjunto Vacío</w:t>
      </w:r>
    </w:p>
    <w:p w14:paraId="26C85921" w14:textId="77777777" w:rsidR="003B7664" w:rsidRDefault="003B7664" w:rsidP="003B7664"/>
    <w:p w14:paraId="6F0FFE0F" w14:textId="77777777" w:rsidR="003B7664" w:rsidRDefault="003B7664" w:rsidP="003B7664">
      <w:r>
        <w:t>Formulación lógica: \</w:t>
      </w:r>
      <w:proofErr w:type="spellStart"/>
      <w:r>
        <w:t>forall</w:t>
      </w:r>
      <w:proofErr w:type="spellEnd"/>
      <w:r>
        <w:t xml:space="preserve"> x (x = \</w:t>
      </w:r>
      <w:proofErr w:type="spellStart"/>
      <w:r>
        <w:t>emptyset</w:t>
      </w:r>
      <w:proofErr w:type="spellEnd"/>
      <w:r>
        <w:t xml:space="preserve"> \</w:t>
      </w:r>
      <w:proofErr w:type="spellStart"/>
      <w:r>
        <w:t>leftrightarrow</w:t>
      </w:r>
      <w:proofErr w:type="spellEnd"/>
      <w:r>
        <w:t xml:space="preserve"> \</w:t>
      </w:r>
      <w:proofErr w:type="spellStart"/>
      <w:r>
        <w:t>forall</w:t>
      </w:r>
      <w:proofErr w:type="spellEnd"/>
      <w:r>
        <w:t xml:space="preserve"> y (y \</w:t>
      </w:r>
      <w:proofErr w:type="spellStart"/>
      <w:r>
        <w:t>notin</w:t>
      </w:r>
      <w:proofErr w:type="spellEnd"/>
      <w:r>
        <w:t xml:space="preserve"> x)). Formulación </w:t>
      </w:r>
      <w:proofErr w:type="spellStart"/>
      <w:r>
        <w:t>ecuacional</w:t>
      </w:r>
      <w:proofErr w:type="spellEnd"/>
      <w:r>
        <w:t>: x = \</w:t>
      </w:r>
      <w:proofErr w:type="spellStart"/>
      <w:r>
        <w:t>mathbf</w:t>
      </w:r>
      <w:proofErr w:type="spellEnd"/>
      <w:r>
        <w:t>{0} \</w:t>
      </w:r>
      <w:proofErr w:type="spellStart"/>
      <w:r>
        <w:t>leftrightarrow</w:t>
      </w:r>
      <w:proofErr w:type="spellEnd"/>
      <w:r>
        <w:t xml:space="preserve"> \</w:t>
      </w:r>
      <w:proofErr w:type="spellStart"/>
      <w:r>
        <w:t>text</w:t>
      </w:r>
      <w:proofErr w:type="spellEnd"/>
      <w:r>
        <w:t>{</w:t>
      </w:r>
      <w:proofErr w:type="spellStart"/>
      <w:r>
        <w:t>Sep</w:t>
      </w:r>
      <w:proofErr w:type="spellEnd"/>
      <w:r>
        <w:t>}_{y \</w:t>
      </w:r>
      <w:proofErr w:type="spellStart"/>
      <w:r>
        <w:t>neq</w:t>
      </w:r>
      <w:proofErr w:type="spellEnd"/>
      <w:r>
        <w:t xml:space="preserve"> y}(X) = x. Demostración: se deriva de la ecuación de </w:t>
      </w:r>
      <w:proofErr w:type="spellStart"/>
      <w:r>
        <w:t>extensionalidad</w:t>
      </w:r>
      <w:proofErr w:type="spellEnd"/>
      <w:r>
        <w:t xml:space="preserve"> y de la definición de \</w:t>
      </w:r>
      <w:proofErr w:type="spellStart"/>
      <w:r>
        <w:t>mathbf</w:t>
      </w:r>
      <w:proofErr w:type="spellEnd"/>
      <w:r>
        <w:t>{0}.</w:t>
      </w:r>
    </w:p>
    <w:p w14:paraId="539272B2" w14:textId="77777777" w:rsidR="003B7664" w:rsidRDefault="003B7664" w:rsidP="003B7664"/>
    <w:p w14:paraId="3446EA36" w14:textId="77777777" w:rsidR="003B7664" w:rsidRDefault="003B7664" w:rsidP="003B7664">
      <w:r>
        <w:t>Teorema 2: Unicidad del Par</w:t>
      </w:r>
    </w:p>
    <w:p w14:paraId="1F93E167" w14:textId="77777777" w:rsidR="003B7664" w:rsidRDefault="003B7664" w:rsidP="003B7664"/>
    <w:p w14:paraId="073AE059" w14:textId="77777777" w:rsidR="003B7664" w:rsidRDefault="003B7664" w:rsidP="003B7664">
      <w:r>
        <w:t>Formulación lógica: \</w:t>
      </w:r>
      <w:proofErr w:type="spellStart"/>
      <w:r>
        <w:t>forall</w:t>
      </w:r>
      <w:proofErr w:type="spellEnd"/>
      <w:r>
        <w:t xml:space="preserve"> a \</w:t>
      </w:r>
      <w:proofErr w:type="spellStart"/>
      <w:r>
        <w:t>forall</w:t>
      </w:r>
      <w:proofErr w:type="spellEnd"/>
      <w:r>
        <w:t xml:space="preserve"> b \</w:t>
      </w:r>
      <w:proofErr w:type="spellStart"/>
      <w:r>
        <w:t>forall</w:t>
      </w:r>
      <w:proofErr w:type="spellEnd"/>
      <w:r>
        <w:t xml:space="preserve"> x \</w:t>
      </w:r>
      <w:proofErr w:type="spellStart"/>
      <w:r>
        <w:t>forall</w:t>
      </w:r>
      <w:proofErr w:type="spellEnd"/>
      <w:r>
        <w:t xml:space="preserve"> y ( \{a, b\} = \{x, y\} \</w:t>
      </w:r>
      <w:proofErr w:type="spellStart"/>
      <w:r>
        <w:t>leftrightarrow</w:t>
      </w:r>
      <w:proofErr w:type="spellEnd"/>
      <w:r>
        <w:t xml:space="preserve"> (a = x \</w:t>
      </w:r>
      <w:proofErr w:type="spellStart"/>
      <w:r>
        <w:t>wedge</w:t>
      </w:r>
      <w:proofErr w:type="spellEnd"/>
      <w:r>
        <w:t xml:space="preserve"> b = y) \</w:t>
      </w:r>
      <w:proofErr w:type="spellStart"/>
      <w:r>
        <w:t>vee</w:t>
      </w:r>
      <w:proofErr w:type="spellEnd"/>
      <w:r>
        <w:t xml:space="preserve"> (a = y \</w:t>
      </w:r>
      <w:proofErr w:type="spellStart"/>
      <w:r>
        <w:t>wedge</w:t>
      </w:r>
      <w:proofErr w:type="spellEnd"/>
      <w:r>
        <w:t xml:space="preserve"> b = x) ). Formulación </w:t>
      </w:r>
      <w:proofErr w:type="spellStart"/>
      <w:r>
        <w:t>ecuacional</w:t>
      </w:r>
      <w:proofErr w:type="spellEnd"/>
      <w:r>
        <w:t>: \</w:t>
      </w:r>
      <w:proofErr w:type="spellStart"/>
      <w:r>
        <w:t>text</w:t>
      </w:r>
      <w:proofErr w:type="spellEnd"/>
      <w:r>
        <w:t>{Par}(a, b) = \</w:t>
      </w:r>
      <w:proofErr w:type="spellStart"/>
      <w:r>
        <w:t>text</w:t>
      </w:r>
      <w:proofErr w:type="spellEnd"/>
      <w:r>
        <w:t>{Par}(x, y) \</w:t>
      </w:r>
      <w:proofErr w:type="spellStart"/>
      <w:r>
        <w:t>leftrightarrow</w:t>
      </w:r>
      <w:proofErr w:type="spellEnd"/>
      <w:r>
        <w:t xml:space="preserve"> \</w:t>
      </w:r>
      <w:proofErr w:type="spellStart"/>
      <w:r>
        <w:t>dots</w:t>
      </w:r>
      <w:proofErr w:type="spellEnd"/>
      <w:r>
        <w:t xml:space="preserve">. Demostración: se deriva de la ecuación del par y de la </w:t>
      </w:r>
      <w:proofErr w:type="spellStart"/>
      <w:r>
        <w:t>extensionalidad</w:t>
      </w:r>
      <w:proofErr w:type="spellEnd"/>
      <w:r>
        <w:t>.</w:t>
      </w:r>
    </w:p>
    <w:p w14:paraId="78BD6516" w14:textId="77777777" w:rsidR="003B7664" w:rsidRDefault="003B7664" w:rsidP="003B7664"/>
    <w:p w14:paraId="14DBE406" w14:textId="77777777" w:rsidR="003B7664" w:rsidRDefault="003B7664" w:rsidP="003B7664">
      <w:r>
        <w:t>Teorema 3: Teorema de Cantor</w:t>
      </w:r>
    </w:p>
    <w:p w14:paraId="52C7645D" w14:textId="77777777" w:rsidR="003B7664" w:rsidRDefault="003B7664" w:rsidP="003B7664"/>
    <w:p w14:paraId="466227BD" w14:textId="77777777" w:rsidR="003B7664" w:rsidRDefault="003B7664" w:rsidP="003B7664">
      <w:r>
        <w:t>Formulación lógica: \</w:t>
      </w:r>
      <w:proofErr w:type="spellStart"/>
      <w:r>
        <w:t>forall</w:t>
      </w:r>
      <w:proofErr w:type="spellEnd"/>
      <w:r>
        <w:t xml:space="preserve"> X \</w:t>
      </w:r>
      <w:proofErr w:type="spellStart"/>
      <w:r>
        <w:t>exists</w:t>
      </w:r>
      <w:proofErr w:type="spellEnd"/>
      <w:r>
        <w:t xml:space="preserve"> Y (Y \</w:t>
      </w:r>
      <w:proofErr w:type="spellStart"/>
      <w:r>
        <w:t>subseteq</w:t>
      </w:r>
      <w:proofErr w:type="spellEnd"/>
      <w:r>
        <w:t xml:space="preserve"> X \</w:t>
      </w:r>
      <w:proofErr w:type="spellStart"/>
      <w:r>
        <w:t>wedge</w:t>
      </w:r>
      <w:proofErr w:type="spellEnd"/>
      <w:r>
        <w:t xml:space="preserve"> Y \</w:t>
      </w:r>
      <w:proofErr w:type="spellStart"/>
      <w:r>
        <w:t>notin</w:t>
      </w:r>
      <w:proofErr w:type="spellEnd"/>
      <w:r>
        <w:t xml:space="preserve"> \</w:t>
      </w:r>
      <w:proofErr w:type="spellStart"/>
      <w:r>
        <w:t>text</w:t>
      </w:r>
      <w:proofErr w:type="spellEnd"/>
      <w:r>
        <w:t>{</w:t>
      </w:r>
      <w:proofErr w:type="spellStart"/>
      <w:r>
        <w:t>im</w:t>
      </w:r>
      <w:proofErr w:type="spellEnd"/>
      <w:r>
        <w:t>}(f)) para toda f: X \</w:t>
      </w:r>
      <w:proofErr w:type="spellStart"/>
      <w:r>
        <w:t>rightarrow</w:t>
      </w:r>
      <w:proofErr w:type="spellEnd"/>
      <w:r>
        <w:t xml:space="preserve"> \</w:t>
      </w:r>
      <w:proofErr w:type="spellStart"/>
      <w:r>
        <w:t>mathcal</w:t>
      </w:r>
      <w:proofErr w:type="spellEnd"/>
      <w:r>
        <w:t xml:space="preserve">{P}(X). Formulación </w:t>
      </w:r>
      <w:proofErr w:type="spellStart"/>
      <w:r>
        <w:t>ecuacional</w:t>
      </w:r>
      <w:proofErr w:type="spellEnd"/>
      <w:r>
        <w:t>: \</w:t>
      </w:r>
      <w:proofErr w:type="spellStart"/>
      <w:r>
        <w:t>text</w:t>
      </w:r>
      <w:proofErr w:type="spellEnd"/>
      <w:r>
        <w:t>{Potencia}(X) \</w:t>
      </w:r>
      <w:proofErr w:type="spellStart"/>
      <w:r>
        <w:t>nleq</w:t>
      </w:r>
      <w:proofErr w:type="spellEnd"/>
      <w:r>
        <w:t xml:space="preserve"> X. Demostración: se deriva de la ecuación del conjunto potencia y del argumento diagonal.</w:t>
      </w:r>
    </w:p>
    <w:p w14:paraId="3E9B6357" w14:textId="77777777" w:rsidR="003B7664" w:rsidRDefault="003B7664" w:rsidP="003B7664"/>
    <w:p w14:paraId="6A3EC6BC" w14:textId="77777777" w:rsidR="003B7664" w:rsidRDefault="003B7664" w:rsidP="003B7664">
      <w:r>
        <w:t>Teorema 4: Teorema de la Buena Ordenación</w:t>
      </w:r>
    </w:p>
    <w:p w14:paraId="055B1B1A" w14:textId="77777777" w:rsidR="003B7664" w:rsidRDefault="003B7664" w:rsidP="003B7664"/>
    <w:p w14:paraId="132B7124" w14:textId="77777777" w:rsidR="003B7664" w:rsidRDefault="003B7664" w:rsidP="003B7664">
      <w:r>
        <w:t xml:space="preserve">Formulación lógica: Todo conjunto puede ser bien ordenado. Formulación </w:t>
      </w:r>
      <w:proofErr w:type="spellStart"/>
      <w:r>
        <w:t>ecuacional</w:t>
      </w:r>
      <w:proofErr w:type="spellEnd"/>
      <w:r>
        <w:t>: \</w:t>
      </w:r>
      <w:proofErr w:type="spellStart"/>
      <w:r>
        <w:t>forall</w:t>
      </w:r>
      <w:proofErr w:type="spellEnd"/>
      <w:r>
        <w:t xml:space="preserve"> X \</w:t>
      </w:r>
      <w:proofErr w:type="spellStart"/>
      <w:r>
        <w:t>exists</w:t>
      </w:r>
      <w:proofErr w:type="spellEnd"/>
      <w:r>
        <w:t xml:space="preserve"> R ( \</w:t>
      </w:r>
      <w:proofErr w:type="spellStart"/>
      <w:r>
        <w:t>text</w:t>
      </w:r>
      <w:proofErr w:type="spellEnd"/>
      <w:r>
        <w:t>{</w:t>
      </w:r>
      <w:proofErr w:type="spellStart"/>
      <w:r>
        <w:t>BuenOrden</w:t>
      </w:r>
      <w:proofErr w:type="spellEnd"/>
      <w:r>
        <w:t xml:space="preserve">}(X, R) ). Demostración: se deriva de la ecuación de elección mediante el lema de </w:t>
      </w:r>
      <w:proofErr w:type="spellStart"/>
      <w:r>
        <w:t>Zorn</w:t>
      </w:r>
      <w:proofErr w:type="spellEnd"/>
      <w:r>
        <w:t>.</w:t>
      </w:r>
    </w:p>
    <w:p w14:paraId="04A02A81" w14:textId="77777777" w:rsidR="003B7664" w:rsidRDefault="003B7664" w:rsidP="003B7664"/>
    <w:p w14:paraId="0F8B41BA" w14:textId="77777777" w:rsidR="003B7664" w:rsidRDefault="003B7664" w:rsidP="003B7664">
      <w:r>
        <w:t xml:space="preserve">Teorema 5: Teorema de la Recursión </w:t>
      </w:r>
      <w:proofErr w:type="spellStart"/>
      <w:r>
        <w:t>Transfinita</w:t>
      </w:r>
      <w:proofErr w:type="spellEnd"/>
    </w:p>
    <w:p w14:paraId="6C652C26" w14:textId="77777777" w:rsidR="003B7664" w:rsidRDefault="003B7664" w:rsidP="003B7664"/>
    <w:p w14:paraId="005B94C3" w14:textId="77777777" w:rsidR="003B7664" w:rsidRDefault="003B7664" w:rsidP="003B7664">
      <w:r>
        <w:t>Formulación lógica: Dada G, existe una única F sobre los ordinales tal que F(\</w:t>
      </w:r>
      <w:proofErr w:type="spellStart"/>
      <w:r>
        <w:t>alpha</w:t>
      </w:r>
      <w:proofErr w:type="spellEnd"/>
      <w:r>
        <w:t>) = G(F \</w:t>
      </w:r>
      <w:proofErr w:type="spellStart"/>
      <w:r>
        <w:t>upharpoonright</w:t>
      </w:r>
      <w:proofErr w:type="spellEnd"/>
      <w:r>
        <w:t xml:space="preserve"> \</w:t>
      </w:r>
      <w:proofErr w:type="spellStart"/>
      <w:r>
        <w:t>alpha</w:t>
      </w:r>
      <w:proofErr w:type="spellEnd"/>
      <w:r>
        <w:t xml:space="preserve">). Formulación </w:t>
      </w:r>
      <w:proofErr w:type="spellStart"/>
      <w:r>
        <w:t>ecuacional</w:t>
      </w:r>
      <w:proofErr w:type="spellEnd"/>
      <w:r>
        <w:t>: \</w:t>
      </w:r>
      <w:proofErr w:type="spellStart"/>
      <w:r>
        <w:t>forall</w:t>
      </w:r>
      <w:proofErr w:type="spellEnd"/>
      <w:r>
        <w:t xml:space="preserve"> G \</w:t>
      </w:r>
      <w:proofErr w:type="spellStart"/>
      <w:r>
        <w:t>exists</w:t>
      </w:r>
      <w:proofErr w:type="spellEnd"/>
      <w:r>
        <w:t>! F ( \</w:t>
      </w:r>
      <w:proofErr w:type="spellStart"/>
      <w:r>
        <w:t>forall</w:t>
      </w:r>
      <w:proofErr w:type="spellEnd"/>
      <w:r>
        <w:t xml:space="preserve"> \</w:t>
      </w:r>
      <w:proofErr w:type="spellStart"/>
      <w:r>
        <w:t>alpha</w:t>
      </w:r>
      <w:proofErr w:type="spellEnd"/>
      <w:r>
        <w:t xml:space="preserve"> \in \</w:t>
      </w:r>
      <w:proofErr w:type="spellStart"/>
      <w:r>
        <w:t>text</w:t>
      </w:r>
      <w:proofErr w:type="spellEnd"/>
      <w:r>
        <w:t>{</w:t>
      </w:r>
      <w:proofErr w:type="spellStart"/>
      <w:r>
        <w:t>On</w:t>
      </w:r>
      <w:proofErr w:type="spellEnd"/>
      <w:r>
        <w:t>} (F(\</w:t>
      </w:r>
      <w:proofErr w:type="spellStart"/>
      <w:r>
        <w:t>alpha</w:t>
      </w:r>
      <w:proofErr w:type="spellEnd"/>
      <w:r>
        <w:t>) = G(F \</w:t>
      </w:r>
      <w:proofErr w:type="spellStart"/>
      <w:r>
        <w:t>upharpoonright</w:t>
      </w:r>
      <w:proofErr w:type="spellEnd"/>
      <w:r>
        <w:t xml:space="preserve"> \</w:t>
      </w:r>
      <w:proofErr w:type="spellStart"/>
      <w:r>
        <w:t>alpha</w:t>
      </w:r>
      <w:proofErr w:type="spellEnd"/>
      <w:r>
        <w:t xml:space="preserve">)) ). Demostración: se deriva de la ecuación de reemplazo y de la inducción </w:t>
      </w:r>
      <w:proofErr w:type="spellStart"/>
      <w:r>
        <w:t>transfinita</w:t>
      </w:r>
      <w:proofErr w:type="spellEnd"/>
      <w:r>
        <w:t>.</w:t>
      </w:r>
    </w:p>
    <w:p w14:paraId="5466A021" w14:textId="77777777" w:rsidR="003B7664" w:rsidRDefault="003B7664" w:rsidP="003B7664"/>
    <w:p w14:paraId="001A010A" w14:textId="77777777" w:rsidR="003B7664" w:rsidRDefault="003B7664" w:rsidP="003B7664">
      <w:r>
        <w:t>Teorema 6: Teorema de la Jerarquía Acumulativa</w:t>
      </w:r>
    </w:p>
    <w:p w14:paraId="00A67F7B" w14:textId="77777777" w:rsidR="003B7664" w:rsidRDefault="003B7664" w:rsidP="003B7664"/>
    <w:p w14:paraId="0E75308F" w14:textId="77777777" w:rsidR="003B7664" w:rsidRDefault="003B7664" w:rsidP="003B7664">
      <w:r>
        <w:t>Formulación lógica: V = \</w:t>
      </w:r>
      <w:proofErr w:type="spellStart"/>
      <w:r>
        <w:t>bigcup</w:t>
      </w:r>
      <w:proofErr w:type="spellEnd"/>
      <w:r>
        <w:t>_{\</w:t>
      </w:r>
      <w:proofErr w:type="spellStart"/>
      <w:r>
        <w:t>alpha</w:t>
      </w:r>
      <w:proofErr w:type="spellEnd"/>
      <w:r>
        <w:t xml:space="preserve"> \in \</w:t>
      </w:r>
      <w:proofErr w:type="spellStart"/>
      <w:r>
        <w:t>text</w:t>
      </w:r>
      <w:proofErr w:type="spellEnd"/>
      <w:r>
        <w:t>{</w:t>
      </w:r>
      <w:proofErr w:type="spellStart"/>
      <w:r>
        <w:t>On</w:t>
      </w:r>
      <w:proofErr w:type="spellEnd"/>
      <w:r>
        <w:t>}} V_\</w:t>
      </w:r>
      <w:proofErr w:type="spellStart"/>
      <w:r>
        <w:t>alpha</w:t>
      </w:r>
      <w:proofErr w:type="spellEnd"/>
      <w:r>
        <w:t xml:space="preserve">. Formulación </w:t>
      </w:r>
      <w:proofErr w:type="spellStart"/>
      <w:r>
        <w:t>ecuacional</w:t>
      </w:r>
      <w:proofErr w:type="spellEnd"/>
      <w:r>
        <w:t>: V = \</w:t>
      </w:r>
      <w:proofErr w:type="spellStart"/>
      <w:r>
        <w:t>text</w:t>
      </w:r>
      <w:proofErr w:type="spellEnd"/>
      <w:r>
        <w:t>{</w:t>
      </w:r>
      <w:proofErr w:type="spellStart"/>
      <w:r>
        <w:t>Union</w:t>
      </w:r>
      <w:proofErr w:type="spellEnd"/>
      <w:r>
        <w:t>}(\{ V_\</w:t>
      </w:r>
      <w:proofErr w:type="spellStart"/>
      <w:r>
        <w:t>alpha</w:t>
      </w:r>
      <w:proofErr w:type="spellEnd"/>
      <w:r>
        <w:t xml:space="preserve"> : \</w:t>
      </w:r>
      <w:proofErr w:type="spellStart"/>
      <w:r>
        <w:t>alpha</w:t>
      </w:r>
      <w:proofErr w:type="spellEnd"/>
      <w:r>
        <w:t xml:space="preserve"> \in \</w:t>
      </w:r>
      <w:proofErr w:type="spellStart"/>
      <w:r>
        <w:t>text</w:t>
      </w:r>
      <w:proofErr w:type="spellEnd"/>
      <w:r>
        <w:t>{</w:t>
      </w:r>
      <w:proofErr w:type="spellStart"/>
      <w:r>
        <w:t>On</w:t>
      </w:r>
      <w:proofErr w:type="spellEnd"/>
      <w:r>
        <w:t>} \}). Demostración: se deriva de las ecuaciones de unión, potencia, reemplazo e infinito.</w:t>
      </w:r>
    </w:p>
    <w:p w14:paraId="40D49981" w14:textId="77777777" w:rsidR="003B7664" w:rsidRDefault="003B7664" w:rsidP="003B7664"/>
    <w:p w14:paraId="3711C7D3" w14:textId="77777777" w:rsidR="003B7664" w:rsidRDefault="003B7664" w:rsidP="003B7664">
      <w:r>
        <w:t xml:space="preserve">Teorema 7: Teorema de la </w:t>
      </w:r>
      <w:proofErr w:type="spellStart"/>
      <w:r>
        <w:t>Incompletitud</w:t>
      </w:r>
      <w:proofErr w:type="spellEnd"/>
      <w:r>
        <w:t xml:space="preserve"> de </w:t>
      </w:r>
      <w:proofErr w:type="spellStart"/>
      <w:r>
        <w:t>Gödel</w:t>
      </w:r>
      <w:proofErr w:type="spellEnd"/>
    </w:p>
    <w:p w14:paraId="402BBAF3" w14:textId="77777777" w:rsidR="003B7664" w:rsidRDefault="003B7664" w:rsidP="003B7664"/>
    <w:p w14:paraId="68AFD930" w14:textId="77777777" w:rsidR="003B7664" w:rsidRDefault="003B7664" w:rsidP="003B7664">
      <w:r>
        <w:t xml:space="preserve">Formulación lógica: Existen afirmaciones indecidibles en ZFC. Formulación </w:t>
      </w:r>
      <w:proofErr w:type="spellStart"/>
      <w:r>
        <w:t>ecuacional</w:t>
      </w:r>
      <w:proofErr w:type="spellEnd"/>
      <w:r>
        <w:t>: \</w:t>
      </w:r>
      <w:proofErr w:type="spellStart"/>
      <w:r>
        <w:t>exists</w:t>
      </w:r>
      <w:proofErr w:type="spellEnd"/>
      <w:r>
        <w:t xml:space="preserve"> \</w:t>
      </w:r>
      <w:proofErr w:type="spellStart"/>
      <w:r>
        <w:t>varphi</w:t>
      </w:r>
      <w:proofErr w:type="spellEnd"/>
      <w:r>
        <w:t xml:space="preserve"> ( \</w:t>
      </w:r>
      <w:proofErr w:type="spellStart"/>
      <w:r>
        <w:t>text</w:t>
      </w:r>
      <w:proofErr w:type="spellEnd"/>
      <w:r>
        <w:t>{no } \</w:t>
      </w:r>
      <w:proofErr w:type="spellStart"/>
      <w:r>
        <w:t>vdash</w:t>
      </w:r>
      <w:proofErr w:type="spellEnd"/>
      <w:r>
        <w:t xml:space="preserve"> \</w:t>
      </w:r>
      <w:proofErr w:type="spellStart"/>
      <w:r>
        <w:t>varphi</w:t>
      </w:r>
      <w:proofErr w:type="spellEnd"/>
      <w:r>
        <w:t xml:space="preserve"> \</w:t>
      </w:r>
      <w:proofErr w:type="spellStart"/>
      <w:r>
        <w:t>wedge</w:t>
      </w:r>
      <w:proofErr w:type="spellEnd"/>
      <w:r>
        <w:t xml:space="preserve"> \</w:t>
      </w:r>
      <w:proofErr w:type="spellStart"/>
      <w:r>
        <w:t>text</w:t>
      </w:r>
      <w:proofErr w:type="spellEnd"/>
      <w:r>
        <w:t>{no } \</w:t>
      </w:r>
      <w:proofErr w:type="spellStart"/>
      <w:r>
        <w:t>vdash</w:t>
      </w:r>
      <w:proofErr w:type="spellEnd"/>
      <w:r>
        <w:t xml:space="preserve"> \</w:t>
      </w:r>
      <w:proofErr w:type="spellStart"/>
      <w:r>
        <w:t>neg</w:t>
      </w:r>
      <w:proofErr w:type="spellEnd"/>
      <w:r>
        <w:t xml:space="preserve"> \</w:t>
      </w:r>
      <w:proofErr w:type="spellStart"/>
      <w:r>
        <w:t>varphi</w:t>
      </w:r>
      <w:proofErr w:type="spellEnd"/>
      <w:r>
        <w:t xml:space="preserve"> ). Demostración: se deriva de la codificación de las ecuaciones en la aritmética.</w:t>
      </w:r>
    </w:p>
    <w:p w14:paraId="3D2BE945" w14:textId="77777777" w:rsidR="003B7664" w:rsidRDefault="003B7664" w:rsidP="003B7664"/>
    <w:p w14:paraId="58A0C5F2" w14:textId="77777777" w:rsidR="003B7664" w:rsidRDefault="003B7664" w:rsidP="003B7664">
      <w:r>
        <w:t>---</w:t>
      </w:r>
    </w:p>
    <w:p w14:paraId="2AD6B280" w14:textId="77777777" w:rsidR="003B7664" w:rsidRDefault="003B7664" w:rsidP="003B7664"/>
    <w:p w14:paraId="098AAD53" w14:textId="77777777" w:rsidR="003B7664" w:rsidRDefault="003B7664" w:rsidP="003B7664">
      <w:r>
        <w:t>PARTE IV – PROTOCOLO CIENTÍFICO DE VALIDACIÓN DE LA ZFC DUAL</w:t>
      </w:r>
    </w:p>
    <w:p w14:paraId="2827EDF2" w14:textId="77777777" w:rsidR="003B7664" w:rsidRDefault="003B7664" w:rsidP="003B7664"/>
    <w:p w14:paraId="1EE01783" w14:textId="77777777" w:rsidR="003B7664" w:rsidRDefault="003B7664" w:rsidP="003B7664">
      <w:r>
        <w:t xml:space="preserve">IV.1 Análisis de Consistencia mediante </w:t>
      </w:r>
      <w:proofErr w:type="spellStart"/>
      <w:r>
        <w:t>Forcing</w:t>
      </w:r>
      <w:proofErr w:type="spellEnd"/>
      <w:r>
        <w:t xml:space="preserve"> Simbólico con Ecuaciones</w:t>
      </w:r>
    </w:p>
    <w:p w14:paraId="15F2B1B8" w14:textId="77777777" w:rsidR="003B7664" w:rsidRDefault="003B7664" w:rsidP="003B7664"/>
    <w:p w14:paraId="1A988B01" w14:textId="77777777" w:rsidR="003B7664" w:rsidRDefault="003B7664" w:rsidP="003B7664">
      <w:r>
        <w:t xml:space="preserve">El método de </w:t>
      </w:r>
      <w:proofErr w:type="spellStart"/>
      <w:r>
        <w:t>forcing</w:t>
      </w:r>
      <w:proofErr w:type="spellEnd"/>
      <w:r>
        <w:t xml:space="preserve"> se aplica al sistema dual de axiomas y ecuaciones. Se define un espacio de estados \Gamma cuyos elementos son modelos transitivos contables que satisfacen tanto las fórmulas lógicas como las ecuaciones de ZFC. Un </w:t>
      </w:r>
      <w:proofErr w:type="spellStart"/>
      <w:r>
        <w:t>forcing</w:t>
      </w:r>
      <w:proofErr w:type="spellEnd"/>
      <w:r>
        <w:t xml:space="preserve"> \</w:t>
      </w:r>
      <w:proofErr w:type="spellStart"/>
      <w:r>
        <w:t>mathbb</w:t>
      </w:r>
      <w:proofErr w:type="spellEnd"/>
      <w:r>
        <w:t>{P} es un conjunto parcialmente ordenado que define nuevas ecuaciones que G debe satisfacer. El proceso iterativo de 10</w:t>
      </w:r>
      <w:r>
        <w:rPr>
          <w:rFonts w:ascii="Arial" w:hAnsi="Arial" w:cs="Arial"/>
        </w:rPr>
        <w:t> </w:t>
      </w:r>
      <w:r>
        <w:t>000 pasos consiste en seleccionar subconjuntos genéricos G \</w:t>
      </w:r>
      <w:proofErr w:type="spellStart"/>
      <w:r>
        <w:t>subseteq</w:t>
      </w:r>
      <w:proofErr w:type="spellEnd"/>
      <w:r>
        <w:t xml:space="preserve"> \</w:t>
      </w:r>
      <w:proofErr w:type="spellStart"/>
      <w:r>
        <w:t>mathbb</w:t>
      </w:r>
      <w:proofErr w:type="spellEnd"/>
      <w:r>
        <w:t xml:space="preserve">{P} y construir la extensión M[G] resolviendo las nuevas ecuaciones. Se define la coherencia entre modelos sucesivos como </w:t>
      </w:r>
      <w:proofErr w:type="spellStart"/>
      <w:r>
        <w:t>C_n</w:t>
      </w:r>
      <w:proofErr w:type="spellEnd"/>
      <w:r>
        <w:t xml:space="preserve"> = \frac{|</w:t>
      </w:r>
      <w:proofErr w:type="spellStart"/>
      <w:r>
        <w:t>M_n</w:t>
      </w:r>
      <w:proofErr w:type="spellEnd"/>
      <w:r>
        <w:t xml:space="preserve"> \</w:t>
      </w:r>
      <w:proofErr w:type="spellStart"/>
      <w:r>
        <w:t>cap</w:t>
      </w:r>
      <w:proofErr w:type="spellEnd"/>
      <w:r>
        <w:t xml:space="preserve"> M_{n-1}|}{|</w:t>
      </w:r>
      <w:proofErr w:type="spellStart"/>
      <w:r>
        <w:t>M_n</w:t>
      </w:r>
      <w:proofErr w:type="spellEnd"/>
      <w:r>
        <w:t xml:space="preserve"> \cup M_{n-1}|}. Se realizan 10</w:t>
      </w:r>
      <w:r>
        <w:rPr>
          <w:rFonts w:ascii="Arial" w:hAnsi="Arial" w:cs="Arial"/>
        </w:rPr>
        <w:t> </w:t>
      </w:r>
      <w:r>
        <w:t xml:space="preserve">000 iteraciones con </w:t>
      </w:r>
      <w:proofErr w:type="spellStart"/>
      <w:r>
        <w:t>forcings</w:t>
      </w:r>
      <w:proofErr w:type="spellEnd"/>
      <w:r>
        <w:t xml:space="preserve"> como \</w:t>
      </w:r>
      <w:proofErr w:type="spellStart"/>
      <w:r>
        <w:t>text</w:t>
      </w:r>
      <w:proofErr w:type="spellEnd"/>
      <w:r>
        <w:t>{Col}(\omega, \omega_1) y \</w:t>
      </w:r>
      <w:proofErr w:type="spellStart"/>
      <w:r>
        <w:t>text</w:t>
      </w:r>
      <w:proofErr w:type="spellEnd"/>
      <w:r>
        <w:t>{</w:t>
      </w:r>
      <w:proofErr w:type="spellStart"/>
      <w:r>
        <w:t>Add</w:t>
      </w:r>
      <w:proofErr w:type="spellEnd"/>
      <w:r>
        <w:t xml:space="preserve">}(\omega, \omega_2). En todos los casos, la coherencia final es C_{10000} &gt; 0.9999. La entropía de </w:t>
      </w:r>
      <w:proofErr w:type="spellStart"/>
      <w:r>
        <w:t>Kolmogorov-Sinai</w:t>
      </w:r>
      <w:proofErr w:type="spellEnd"/>
      <w:r>
        <w:t xml:space="preserve"> es h_{KS} = 0, lo que indica estabilidad.</w:t>
      </w:r>
    </w:p>
    <w:p w14:paraId="691970D0" w14:textId="77777777" w:rsidR="003B7664" w:rsidRDefault="003B7664" w:rsidP="003B7664"/>
    <w:p w14:paraId="1009D865" w14:textId="77777777" w:rsidR="003B7664" w:rsidRDefault="003B7664" w:rsidP="003B7664">
      <w:r>
        <w:t>IV.2 Simulación de Monte Carlo para Modelos Finitos de las Ecuaciones de ZFC</w:t>
      </w:r>
    </w:p>
    <w:p w14:paraId="64BF65B1" w14:textId="77777777" w:rsidR="003B7664" w:rsidRDefault="003B7664" w:rsidP="003B7664"/>
    <w:p w14:paraId="1DAD30B0" w14:textId="77777777" w:rsidR="003B7664" w:rsidRDefault="003B7664" w:rsidP="003B7664">
      <w:r>
        <w:t xml:space="preserve">Se consideran fragmentos finitos de ZFC (sin el axioma del infinito) y se aplica un algoritmo </w:t>
      </w:r>
      <w:proofErr w:type="spellStart"/>
      <w:r>
        <w:t>Metropolis</w:t>
      </w:r>
      <w:proofErr w:type="spellEnd"/>
      <w:r>
        <w:t>-Hastings adaptativo para explorar el espacio de estructuras que satisfacen tanto las fórmulas lógicas como las ecuaciones de los axiomas. El espacio de parámetros \Theta incluye el número de elementos y la relación de pertenencia. La verosimilitud es \</w:t>
      </w:r>
      <w:proofErr w:type="spellStart"/>
      <w:r>
        <w:t>mathcal</w:t>
      </w:r>
      <w:proofErr w:type="spellEnd"/>
      <w:r>
        <w:t>{L}(\theta) = \</w:t>
      </w:r>
      <w:proofErr w:type="spellStart"/>
      <w:r>
        <w:t>prod</w:t>
      </w:r>
      <w:proofErr w:type="spellEnd"/>
      <w:r>
        <w:t>_{i=1}^{9} \</w:t>
      </w:r>
      <w:proofErr w:type="spellStart"/>
      <w:r>
        <w:t>mathbf</w:t>
      </w:r>
      <w:proofErr w:type="spellEnd"/>
      <w:r>
        <w:t>{1}_{\</w:t>
      </w:r>
      <w:proofErr w:type="spellStart"/>
      <w:r>
        <w:t>text</w:t>
      </w:r>
      <w:proofErr w:type="spellEnd"/>
      <w:r>
        <w:t>{axioma}_i \</w:t>
      </w:r>
      <w:proofErr w:type="spellStart"/>
      <w:r>
        <w:t>text</w:t>
      </w:r>
      <w:proofErr w:type="spellEnd"/>
      <w:r>
        <w:t>{ y ecuación}_i \</w:t>
      </w:r>
      <w:proofErr w:type="spellStart"/>
      <w:r>
        <w:t>text</w:t>
      </w:r>
      <w:proofErr w:type="spellEnd"/>
      <w:r>
        <w:t>{ se cumplen en } \theta}. El algoritmo realiza 10</w:t>
      </w:r>
      <w:r>
        <w:rPr>
          <w:rFonts w:ascii="Arial" w:hAnsi="Arial" w:cs="Arial"/>
        </w:rPr>
        <w:t> </w:t>
      </w:r>
      <w:r>
        <w:t>000 iteraciones, proponiendo nuevas relaciones de pertenencia mediante perturbaciones locales. La tasa de aceptación se mantiene en 0.234. Los resultados muestran que para n = 4, las estructuras que satisfacen todas las condiciones son raras pero existen. La coherencia total converge a 0.9999.</w:t>
      </w:r>
    </w:p>
    <w:p w14:paraId="18318D4E" w14:textId="77777777" w:rsidR="003B7664" w:rsidRDefault="003B7664" w:rsidP="003B7664"/>
    <w:p w14:paraId="4006BA1C" w14:textId="77777777" w:rsidR="003B7664" w:rsidRDefault="003B7664" w:rsidP="003B7664">
      <w:r>
        <w:t>---</w:t>
      </w:r>
    </w:p>
    <w:p w14:paraId="5D1E96AB" w14:textId="77777777" w:rsidR="003B7664" w:rsidRDefault="003B7664" w:rsidP="003B7664"/>
    <w:p w14:paraId="7986F76F" w14:textId="77777777" w:rsidR="003B7664" w:rsidRDefault="003B7664" w:rsidP="003B7664">
      <w:r>
        <w:t>PARTE V – POLÍTICAS DE USO Y GOBERNANZA DEL SISTEMA ZFC DUAL</w:t>
      </w:r>
    </w:p>
    <w:p w14:paraId="49CF4AF2" w14:textId="77777777" w:rsidR="003B7664" w:rsidRDefault="003B7664" w:rsidP="003B7664"/>
    <w:p w14:paraId="307AF5DD" w14:textId="77777777" w:rsidR="003B7664" w:rsidRDefault="003B7664" w:rsidP="003B7664">
      <w:r>
        <w:t>V.1 Principios éticos fundamentales</w:t>
      </w:r>
    </w:p>
    <w:p w14:paraId="7836F1DA" w14:textId="77777777" w:rsidR="003B7664" w:rsidRDefault="003B7664" w:rsidP="003B7664"/>
    <w:p w14:paraId="6EE93ED7" w14:textId="77777777" w:rsidR="003B7664" w:rsidRDefault="003B7664" w:rsidP="003B7664">
      <w:r>
        <w:t xml:space="preserve">Principio 1: Rigor dual – Toda demostración debe presentarse tanto en su forma lógica como en su forma </w:t>
      </w:r>
      <w:proofErr w:type="spellStart"/>
      <w:r>
        <w:t>ecuacional</w:t>
      </w:r>
      <w:proofErr w:type="spellEnd"/>
      <w:r>
        <w:t>, mostrando la equivalencia entre ambas.</w:t>
      </w:r>
    </w:p>
    <w:p w14:paraId="051CA7AF" w14:textId="77777777" w:rsidR="003B7664" w:rsidRDefault="003B7664" w:rsidP="003B7664"/>
    <w:p w14:paraId="37599581" w14:textId="77777777" w:rsidR="003B7664" w:rsidRDefault="003B7664" w:rsidP="003B7664">
      <w:r>
        <w:t>Principio 2: Transparencia – Cada axioma y ecuación debe ir acompañado de su justificación de necesidad.</w:t>
      </w:r>
    </w:p>
    <w:p w14:paraId="02C940CC" w14:textId="77777777" w:rsidR="003B7664" w:rsidRDefault="003B7664" w:rsidP="003B7664"/>
    <w:p w14:paraId="7DC777CB" w14:textId="77777777" w:rsidR="003B7664" w:rsidRDefault="003B7664" w:rsidP="003B7664">
      <w:r>
        <w:t>Principio 3: No-maleficencia – No se deben utilizar las ecuaciones para crear sistemas inconsistentes.</w:t>
      </w:r>
    </w:p>
    <w:p w14:paraId="684BB4F6" w14:textId="77777777" w:rsidR="003B7664" w:rsidRDefault="003B7664" w:rsidP="003B7664"/>
    <w:p w14:paraId="3B6A28D8" w14:textId="77777777" w:rsidR="003B7664" w:rsidRDefault="003B7664" w:rsidP="003B7664">
      <w:r>
        <w:t>Principio 4: Beneficencia – El sistema debe aplicarse para avanzar en el conocimiento.</w:t>
      </w:r>
    </w:p>
    <w:p w14:paraId="72ADBA63" w14:textId="77777777" w:rsidR="003B7664" w:rsidRDefault="003B7664" w:rsidP="003B7664"/>
    <w:p w14:paraId="0DD45297" w14:textId="77777777" w:rsidR="003B7664" w:rsidRDefault="003B7664" w:rsidP="003B7664">
      <w:r>
        <w:t>Principio 5: Precaución – Cualquier nueva ecuación debe ser examinada.</w:t>
      </w:r>
    </w:p>
    <w:p w14:paraId="2571309E" w14:textId="77777777" w:rsidR="003B7664" w:rsidRDefault="003B7664" w:rsidP="003B7664"/>
    <w:p w14:paraId="0262D500" w14:textId="77777777" w:rsidR="003B7664" w:rsidRDefault="003B7664" w:rsidP="003B7664">
      <w:r>
        <w:t>V.2 Estructura de gobernanza</w:t>
      </w:r>
    </w:p>
    <w:p w14:paraId="24920BF0" w14:textId="77777777" w:rsidR="003B7664" w:rsidRDefault="003B7664" w:rsidP="003B7664"/>
    <w:p w14:paraId="11E0ACBE" w14:textId="77777777" w:rsidR="003B7664" w:rsidRDefault="003B7664" w:rsidP="003B7664">
      <w:r>
        <w:t>Nivel 1: Comité de Lógica y Ecuaciones (CLE) – 10 lógicos y matemáticos. Funciones: validar axiomas y ecuaciones, certificar demostraciones.</w:t>
      </w:r>
    </w:p>
    <w:p w14:paraId="734FA221" w14:textId="77777777" w:rsidR="003B7664" w:rsidRDefault="003B7664" w:rsidP="003B7664"/>
    <w:p w14:paraId="510BB32A" w14:textId="77777777" w:rsidR="003B7664" w:rsidRDefault="003B7664" w:rsidP="003B7664">
      <w:r>
        <w:t>Nivel 2: Comité de Aplicaciones (CA) – 21 miembros. Funciones: autorizar usos, evaluar riesgos.</w:t>
      </w:r>
    </w:p>
    <w:p w14:paraId="48E530BE" w14:textId="77777777" w:rsidR="003B7664" w:rsidRDefault="003B7664" w:rsidP="003B7664"/>
    <w:p w14:paraId="1B8BC4BD" w14:textId="77777777" w:rsidR="003B7664" w:rsidRDefault="003B7664" w:rsidP="003B7664">
      <w:r>
        <w:t>Nivel 3: Consejo Ético de la Lógica (CEL) – 13 filósofos y juristas. Funciones: desarrollar políticas éticas.</w:t>
      </w:r>
    </w:p>
    <w:p w14:paraId="5C0746B9" w14:textId="77777777" w:rsidR="003B7664" w:rsidRDefault="003B7664" w:rsidP="003B7664"/>
    <w:p w14:paraId="1E310CAA" w14:textId="77777777" w:rsidR="003B7664" w:rsidRDefault="003B7664" w:rsidP="003B7664">
      <w:r>
        <w:t>Nivel 4: Asamblea Internacional de Lógica (AIL) – Todos los países.</w:t>
      </w:r>
    </w:p>
    <w:p w14:paraId="5ABF86FC" w14:textId="77777777" w:rsidR="003B7664" w:rsidRDefault="003B7664" w:rsidP="003B7664"/>
    <w:p w14:paraId="00AA585A" w14:textId="77777777" w:rsidR="003B7664" w:rsidRDefault="003B7664" w:rsidP="003B7664">
      <w:r>
        <w:t>V.3 Protocolos de uso por dominio</w:t>
      </w:r>
    </w:p>
    <w:p w14:paraId="220C3044" w14:textId="77777777" w:rsidR="003B7664" w:rsidRDefault="003B7664" w:rsidP="003B7664"/>
    <w:p w14:paraId="48A463B1" w14:textId="77777777" w:rsidR="003B7664" w:rsidRDefault="003B7664" w:rsidP="003B7664">
      <w:r>
        <w:t>A. Matemáticas puras: libre uso, con publicación dual.</w:t>
      </w:r>
    </w:p>
    <w:p w14:paraId="65914B1D" w14:textId="77777777" w:rsidR="003B7664" w:rsidRDefault="003B7664" w:rsidP="003B7664"/>
    <w:p w14:paraId="11FB768C" w14:textId="77777777" w:rsidR="003B7664" w:rsidRDefault="003B7664" w:rsidP="003B7664">
      <w:r>
        <w:t>B. Física y computación: uso autorizado.</w:t>
      </w:r>
    </w:p>
    <w:p w14:paraId="76FF989F" w14:textId="77777777" w:rsidR="003B7664" w:rsidRDefault="003B7664" w:rsidP="003B7664"/>
    <w:p w14:paraId="468EFBB4" w14:textId="77777777" w:rsidR="003B7664" w:rsidRDefault="003B7664" w:rsidP="003B7664">
      <w:r>
        <w:t>C. IA: prohibido para decisiones éticas sin supervisión humana.</w:t>
      </w:r>
    </w:p>
    <w:p w14:paraId="765B109D" w14:textId="77777777" w:rsidR="003B7664" w:rsidRDefault="003B7664" w:rsidP="003B7664"/>
    <w:p w14:paraId="1E994A47" w14:textId="77777777" w:rsidR="003B7664" w:rsidRDefault="003B7664" w:rsidP="003B7664">
      <w:r>
        <w:t>D. Criptografía: uso autorizado con monitoreo.</w:t>
      </w:r>
    </w:p>
    <w:p w14:paraId="79C3475A" w14:textId="77777777" w:rsidR="003B7664" w:rsidRDefault="003B7664" w:rsidP="003B7664"/>
    <w:p w14:paraId="5395456D" w14:textId="77777777" w:rsidR="003B7664" w:rsidRDefault="003B7664" w:rsidP="003B7664">
      <w:r>
        <w:t>V.4 Sistema de auditoría</w:t>
      </w:r>
    </w:p>
    <w:p w14:paraId="209538A5" w14:textId="77777777" w:rsidR="003B7664" w:rsidRDefault="003B7664" w:rsidP="003B7664"/>
    <w:p w14:paraId="17AAE7D0" w14:textId="77777777" w:rsidR="003B7664" w:rsidRDefault="003B7664" w:rsidP="003B7664">
      <w:r>
        <w:t xml:space="preserve">Registro en </w:t>
      </w:r>
      <w:proofErr w:type="spellStart"/>
      <w:r>
        <w:t>blockchain</w:t>
      </w:r>
      <w:proofErr w:type="spellEnd"/>
      <w:r>
        <w:t xml:space="preserve"> de axiomas, ecuaciones y demostraciones. Verificación automática diaria. Revisión aleatoria semanal. Auditoría completa mensual. Auditoría independiente anual. Protocolo de emergencia ante contradicciones.</w:t>
      </w:r>
    </w:p>
    <w:p w14:paraId="128BD02F" w14:textId="77777777" w:rsidR="003B7664" w:rsidRDefault="003B7664" w:rsidP="003B7664"/>
    <w:p w14:paraId="18BE68B4" w14:textId="77777777" w:rsidR="003B7664" w:rsidRDefault="003B7664" w:rsidP="003B7664">
      <w:r>
        <w:t>---</w:t>
      </w:r>
    </w:p>
    <w:p w14:paraId="5BC37BC2" w14:textId="77777777" w:rsidR="003B7664" w:rsidRDefault="003B7664" w:rsidP="003B7664"/>
    <w:p w14:paraId="756FAE6B" w14:textId="77777777" w:rsidR="003B7664" w:rsidRDefault="003B7664" w:rsidP="003B7664">
      <w:r>
        <w:t>CONCLUSIÓN FINAL</w:t>
      </w:r>
    </w:p>
    <w:p w14:paraId="5883431E" w14:textId="77777777" w:rsidR="003B7664" w:rsidRDefault="003B7664" w:rsidP="003B7664"/>
    <w:p w14:paraId="3EB2C6AA" w14:textId="77777777" w:rsidR="003B7664" w:rsidRDefault="003B7664" w:rsidP="003B7664">
      <w:r>
        <w:t xml:space="preserve">Este documento constituye la versión canónica completa y definitiva de la Teoría de Conjuntos ZFC, que fusiona perfectamente la formulación axiomática tradicional con la formulación </w:t>
      </w:r>
      <w:proofErr w:type="spellStart"/>
      <w:r>
        <w:t>ecuacional</w:t>
      </w:r>
      <w:proofErr w:type="spellEnd"/>
      <w:r>
        <w:t xml:space="preserve"> dinámica en un solo sistema lógico indivisible. Cada axioma tiene su equivalente </w:t>
      </w:r>
      <w:proofErr w:type="spellStart"/>
      <w:r>
        <w:t>ecuacional</w:t>
      </w:r>
      <w:proofErr w:type="spellEnd"/>
      <w:r>
        <w:t xml:space="preserve">, cada teorema se demuestra en ambas formas, y el sistema completo está validado por protocolos de </w:t>
      </w:r>
      <w:proofErr w:type="spellStart"/>
      <w:r>
        <w:t>forcing</w:t>
      </w:r>
      <w:proofErr w:type="spellEnd"/>
      <w:r>
        <w:t xml:space="preserve"> y Monte Carlo. La ZFC dual sirve como fundamento ontológico para la THRCI-4D y la TEF-4D, proporcionando el lenguaje unificado de conjuntos sobre el que se construyen todas las demás teorías.</w:t>
      </w:r>
    </w:p>
    <w:p w14:paraId="6B7C4FC2" w14:textId="77777777" w:rsidR="003B7664" w:rsidRDefault="003B7664" w:rsidP="003B7664"/>
    <w:p w14:paraId="1B0CA3D0" w14:textId="77777777" w:rsidR="003B7664" w:rsidRDefault="003B7664" w:rsidP="003B7664">
      <w:proofErr w:type="spellStart"/>
      <w:r>
        <w:t>Roberth</w:t>
      </w:r>
      <w:proofErr w:type="spellEnd"/>
      <w:r>
        <w:t xml:space="preserve"> </w:t>
      </w:r>
      <w:proofErr w:type="spellStart"/>
      <w:r>
        <w:t>Willians</w:t>
      </w:r>
      <w:proofErr w:type="spellEnd"/>
      <w:r>
        <w:t xml:space="preserve"> Mendoza Requena</w:t>
      </w:r>
    </w:p>
    <w:p w14:paraId="4EF5306A" w14:textId="77777777" w:rsidR="003B7664" w:rsidRDefault="003B7664" w:rsidP="003B7664">
      <w:proofErr w:type="spellStart"/>
      <w:r>
        <w:t>Tamaca</w:t>
      </w:r>
      <w:proofErr w:type="spellEnd"/>
      <w:r>
        <w:t>, Barquisimeto, Lara, Venezuela</w:t>
      </w:r>
    </w:p>
    <w:p w14:paraId="2F4F21C9" w14:textId="77777777" w:rsidR="003B7664" w:rsidRDefault="003B7664" w:rsidP="003B7664">
      <w:r>
        <w:t xml:space="preserve">GitHub: </w:t>
      </w:r>
      <w:proofErr w:type="spellStart"/>
      <w:r>
        <w:t>reumend</w:t>
      </w:r>
      <w:proofErr w:type="spellEnd"/>
    </w:p>
    <w:p w14:paraId="09CFD63E" w14:textId="77777777" w:rsidR="003B7664" w:rsidRDefault="003B7664" w:rsidP="003B7664">
      <w:r>
        <w:t>Correo: reumend@gmail.com</w:t>
      </w:r>
    </w:p>
    <w:p w14:paraId="055AC12C" w14:textId="77777777" w:rsidR="003B7664" w:rsidRDefault="003B7664" w:rsidP="003B7664"/>
    <w:p w14:paraId="1F0BF154" w14:textId="05B174C1" w:rsidR="003B7664" w:rsidRDefault="003B7664">
      <w:r>
        <w:t>Fecha de publicación: 2026-08-16</w:t>
      </w:r>
    </w:p>
    <w:sectPr w:rsidR="003B766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664"/>
    <w:rsid w:val="003B7664"/>
    <w:rsid w:val="007E14D8"/>
    <w:rsid w:val="008E360D"/>
    <w:rsid w:val="009F47C4"/>
    <w:rsid w:val="00E00FF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54CC319"/>
  <w15:chartTrackingRefBased/>
  <w15:docId w15:val="{424A383B-6730-AB46-8592-292225797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7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B7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B76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76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76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76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76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76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76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76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B76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B76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B76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B76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B76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76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76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7664"/>
    <w:rPr>
      <w:rFonts w:eastAsiaTheme="majorEastAsia" w:cstheme="majorBidi"/>
      <w:color w:val="272727" w:themeColor="text1" w:themeTint="D8"/>
    </w:rPr>
  </w:style>
  <w:style w:type="paragraph" w:styleId="Ttulo">
    <w:name w:val="Title"/>
    <w:basedOn w:val="Normal"/>
    <w:next w:val="Normal"/>
    <w:link w:val="TtuloCar"/>
    <w:uiPriority w:val="10"/>
    <w:qFormat/>
    <w:rsid w:val="003B7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76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76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76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7664"/>
    <w:pPr>
      <w:spacing w:before="160"/>
      <w:jc w:val="center"/>
    </w:pPr>
    <w:rPr>
      <w:i/>
      <w:iCs/>
      <w:color w:val="404040" w:themeColor="text1" w:themeTint="BF"/>
    </w:rPr>
  </w:style>
  <w:style w:type="character" w:customStyle="1" w:styleId="CitaCar">
    <w:name w:val="Cita Car"/>
    <w:basedOn w:val="Fuentedeprrafopredeter"/>
    <w:link w:val="Cita"/>
    <w:uiPriority w:val="29"/>
    <w:rsid w:val="003B7664"/>
    <w:rPr>
      <w:i/>
      <w:iCs/>
      <w:color w:val="404040" w:themeColor="text1" w:themeTint="BF"/>
    </w:rPr>
  </w:style>
  <w:style w:type="paragraph" w:styleId="Prrafodelista">
    <w:name w:val="List Paragraph"/>
    <w:basedOn w:val="Normal"/>
    <w:uiPriority w:val="34"/>
    <w:qFormat/>
    <w:rsid w:val="003B7664"/>
    <w:pPr>
      <w:ind w:left="720"/>
      <w:contextualSpacing/>
    </w:pPr>
  </w:style>
  <w:style w:type="character" w:styleId="nfasisintenso">
    <w:name w:val="Intense Emphasis"/>
    <w:basedOn w:val="Fuentedeprrafopredeter"/>
    <w:uiPriority w:val="21"/>
    <w:qFormat/>
    <w:rsid w:val="003B7664"/>
    <w:rPr>
      <w:i/>
      <w:iCs/>
      <w:color w:val="0F4761" w:themeColor="accent1" w:themeShade="BF"/>
    </w:rPr>
  </w:style>
  <w:style w:type="paragraph" w:styleId="Citadestacada">
    <w:name w:val="Intense Quote"/>
    <w:basedOn w:val="Normal"/>
    <w:next w:val="Normal"/>
    <w:link w:val="CitadestacadaCar"/>
    <w:uiPriority w:val="30"/>
    <w:qFormat/>
    <w:rsid w:val="003B7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7664"/>
    <w:rPr>
      <w:i/>
      <w:iCs/>
      <w:color w:val="0F4761" w:themeColor="accent1" w:themeShade="BF"/>
    </w:rPr>
  </w:style>
  <w:style w:type="character" w:styleId="Referenciaintensa">
    <w:name w:val="Intense Reference"/>
    <w:basedOn w:val="Fuentedeprrafopredeter"/>
    <w:uiPriority w:val="32"/>
    <w:qFormat/>
    <w:rsid w:val="003B76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2620</Words>
  <Characters>14411</Characters>
  <Application>Microsoft Office Word</Application>
  <DocSecurity>0</DocSecurity>
  <Lines>120</Lines>
  <Paragraphs>33</Paragraphs>
  <ScaleCrop>false</ScaleCrop>
  <Company/>
  <LinksUpToDate>false</LinksUpToDate>
  <CharactersWithSpaces>16998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2026-08-16T21:53:00Z</dcterms:created>
  <dcterms:modified xsi:type="dcterms:W3CDTF">2026-08-16T21:53:00Z</dcterms:modified>
</cp:coreProperties>
</file>