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2760DB" w14:textId="2E271182" w:rsidR="0009126D" w:rsidRDefault="0009126D" w:rsidP="0009126D"/>
    <w:p w14:paraId="10BB9C8F" w14:textId="77777777" w:rsidR="0009126D" w:rsidRDefault="0009126D" w:rsidP="0009126D"/>
    <w:p w14:paraId="0871DC1D" w14:textId="77777777" w:rsidR="0009126D" w:rsidRDefault="0009126D" w:rsidP="0009126D">
      <w:r>
        <w:t>TEORÍA COMPLETA DEL TOKEN NATIVO DE CANASTA PARA LIGAS FEDERALES (TN-LF)</w:t>
      </w:r>
    </w:p>
    <w:p w14:paraId="131606ED" w14:textId="77777777" w:rsidR="0009126D" w:rsidRDefault="0009126D" w:rsidP="0009126D"/>
    <w:p w14:paraId="4F146306" w14:textId="77777777" w:rsidR="0009126D" w:rsidRDefault="0009126D" w:rsidP="0009126D">
      <w:r>
        <w:t>SISTEMA DE ESTABILIZACIÓN MONETARIA REGIONAL MEDIANTE ARBITRAJE DE CANASTAS DE CRIPTOBONOS Y DIVISAS FIAT</w:t>
      </w:r>
    </w:p>
    <w:p w14:paraId="5C27CE78" w14:textId="77777777" w:rsidR="0009126D" w:rsidRDefault="0009126D" w:rsidP="0009126D"/>
    <w:p w14:paraId="7E28C401" w14:textId="77777777" w:rsidR="0009126D" w:rsidRDefault="0009126D" w:rsidP="0009126D">
      <w:r>
        <w:t xml:space="preserve">Autor: Basado en las obras de </w:t>
      </w:r>
      <w:proofErr w:type="spellStart"/>
      <w:r>
        <w:t>Roberth</w:t>
      </w:r>
      <w:proofErr w:type="spellEnd"/>
      <w:r>
        <w:t xml:space="preserve"> </w:t>
      </w:r>
      <w:proofErr w:type="spellStart"/>
      <w:r>
        <w:t>Willians</w:t>
      </w:r>
      <w:proofErr w:type="spellEnd"/>
      <w:r>
        <w:t xml:space="preserve"> Mendoza Requena</w:t>
      </w:r>
    </w:p>
    <w:p w14:paraId="7CF46893" w14:textId="77777777" w:rsidR="0009126D" w:rsidRDefault="0009126D" w:rsidP="0009126D">
      <w:r>
        <w:t xml:space="preserve">Versión: 1.0 – Integración con el Sistema de Gobierno Confederado Tipo 1 </w:t>
      </w:r>
      <w:proofErr w:type="spellStart"/>
      <w:r>
        <w:t>Kardashev</w:t>
      </w:r>
      <w:proofErr w:type="spellEnd"/>
    </w:p>
    <w:p w14:paraId="475CC650" w14:textId="77777777" w:rsidR="0009126D" w:rsidRDefault="0009126D" w:rsidP="0009126D">
      <w:r>
        <w:t>Fecha: Abril 2026</w:t>
      </w:r>
    </w:p>
    <w:p w14:paraId="4D30CF17" w14:textId="77777777" w:rsidR="0009126D" w:rsidRDefault="0009126D" w:rsidP="0009126D"/>
    <w:p w14:paraId="64859200" w14:textId="77777777" w:rsidR="0009126D" w:rsidRDefault="0009126D" w:rsidP="0009126D">
      <w:r>
        <w:t>---</w:t>
      </w:r>
    </w:p>
    <w:p w14:paraId="733EF25F" w14:textId="77777777" w:rsidR="0009126D" w:rsidRDefault="0009126D" w:rsidP="0009126D"/>
    <w:p w14:paraId="50E527B0" w14:textId="77777777" w:rsidR="0009126D" w:rsidRDefault="0009126D" w:rsidP="0009126D">
      <w:r>
        <w:t>CAPÍTULO 1: FUNDAMENTACIÓN CONCEPTUAL DEL TOKEN NATIVO DE CANASTA (TN-LF)</w:t>
      </w:r>
    </w:p>
    <w:p w14:paraId="02306A7A" w14:textId="77777777" w:rsidR="0009126D" w:rsidRDefault="0009126D" w:rsidP="0009126D"/>
    <w:p w14:paraId="16716E24" w14:textId="77777777" w:rsidR="0009126D" w:rsidRDefault="0009126D" w:rsidP="0009126D">
      <w:r>
        <w:t>1.1. Definición del Instrumento Financiero Regional</w:t>
      </w:r>
    </w:p>
    <w:p w14:paraId="189B07D1" w14:textId="77777777" w:rsidR="0009126D" w:rsidRDefault="0009126D" w:rsidP="0009126D"/>
    <w:p w14:paraId="0E8791E7" w14:textId="77777777" w:rsidR="0009126D" w:rsidRDefault="0009126D" w:rsidP="0009126D">
      <w:r>
        <w:t>TOKEN NATIVO DE LIGA FEDERAL (TN-LF) = CANASTA PONDERADA DE CRIPTOBONOS-NFT DE PAÍSES MIEMBROS + DERECHO DE ARBITRAJE SOBRE DIVISAS FIAT REGIONALES + CRIPTOACTIVO DE CRÉDITO REGIONAL + HERRAMIENTA DE ESTABILIZACIÓN MONETARIA DE SEGUNDO ORDEN</w:t>
      </w:r>
    </w:p>
    <w:p w14:paraId="01F50E82" w14:textId="77777777" w:rsidR="0009126D" w:rsidRDefault="0009126D" w:rsidP="0009126D"/>
    <w:p w14:paraId="313A3E8F" w14:textId="77777777" w:rsidR="0009126D" w:rsidRDefault="0009126D" w:rsidP="0009126D">
      <w:r>
        <w:t>El TN-LF representa la materialización financiera de la cooperación monetaria dentro de una Liga Federal (ej. Unión Europea, UNASUR, Liga Árabe). Transforma los activos digitales soberanos de cada país miembro en un instrumento regional negociable, mediante las siguientes dimensiones:</w:t>
      </w:r>
    </w:p>
    <w:p w14:paraId="227EC9AC" w14:textId="77777777" w:rsidR="0009126D" w:rsidRDefault="0009126D" w:rsidP="0009126D"/>
    <w:p w14:paraId="750B8E2B" w14:textId="77777777" w:rsidR="0009126D" w:rsidRDefault="0009126D" w:rsidP="0009126D">
      <w:r>
        <w:t xml:space="preserve">DIMENSIÓN CANASTA DE CRIPTOBONOS: El TN-LF es un </w:t>
      </w:r>
      <w:proofErr w:type="spellStart"/>
      <w:r>
        <w:t>token</w:t>
      </w:r>
      <w:proofErr w:type="spellEnd"/>
      <w:r>
        <w:t xml:space="preserve"> respaldado por una canasta de los 4 tipos de </w:t>
      </w:r>
      <w:proofErr w:type="spellStart"/>
      <w:r>
        <w:t>Criptobonos</w:t>
      </w:r>
      <w:proofErr w:type="spellEnd"/>
      <w:r>
        <w:t xml:space="preserve"> NFT emitidos por cada país miembro (Fuga de Capitales, Bonos TIPS, Déficit Comercial, Gasto Público). La ponderación de cada país en la canasta se calcula como:</w:t>
      </w:r>
    </w:p>
    <w:p w14:paraId="5759FAC9" w14:textId="77777777" w:rsidR="0009126D" w:rsidRDefault="0009126D" w:rsidP="0009126D"/>
    <w:p w14:paraId="31F6D1E7" w14:textId="77777777" w:rsidR="0009126D" w:rsidRDefault="0009126D" w:rsidP="0009126D">
      <w:r>
        <w:t>w_{i} = \frac{ \</w:t>
      </w:r>
      <w:proofErr w:type="spellStart"/>
      <w:r>
        <w:t>text</w:t>
      </w:r>
      <w:proofErr w:type="spellEnd"/>
      <w:r>
        <w:t>{PIB}_i \times \</w:t>
      </w:r>
      <w:proofErr w:type="spellStart"/>
      <w:r>
        <w:t>text</w:t>
      </w:r>
      <w:proofErr w:type="spellEnd"/>
      <w:r>
        <w:t>{</w:t>
      </w:r>
      <w:proofErr w:type="spellStart"/>
      <w:r>
        <w:t>VolumenComercio</w:t>
      </w:r>
      <w:proofErr w:type="spellEnd"/>
      <w:r>
        <w:t>}_i \times \</w:t>
      </w:r>
      <w:proofErr w:type="spellStart"/>
      <w:r>
        <w:t>text</w:t>
      </w:r>
      <w:proofErr w:type="spellEnd"/>
      <w:r>
        <w:t>{Estabilidad}_i }{ \sum_{j=1}^{N} \</w:t>
      </w:r>
      <w:proofErr w:type="spellStart"/>
      <w:r>
        <w:t>text</w:t>
      </w:r>
      <w:proofErr w:type="spellEnd"/>
      <w:r>
        <w:t>{PIB}_j \times \</w:t>
      </w:r>
      <w:proofErr w:type="spellStart"/>
      <w:r>
        <w:t>text</w:t>
      </w:r>
      <w:proofErr w:type="spellEnd"/>
      <w:r>
        <w:t>{</w:t>
      </w:r>
      <w:proofErr w:type="spellStart"/>
      <w:r>
        <w:t>VolumenComercio</w:t>
      </w:r>
      <w:proofErr w:type="spellEnd"/>
      <w:r>
        <w:t>}_j \times \</w:t>
      </w:r>
      <w:proofErr w:type="spellStart"/>
      <w:r>
        <w:t>text</w:t>
      </w:r>
      <w:proofErr w:type="spellEnd"/>
      <w:r>
        <w:t>{Estabilidad}_j }</w:t>
      </w:r>
    </w:p>
    <w:p w14:paraId="64DF5F6F" w14:textId="77777777" w:rsidR="0009126D" w:rsidRDefault="0009126D" w:rsidP="0009126D"/>
    <w:p w14:paraId="685D2154" w14:textId="77777777" w:rsidR="0009126D" w:rsidRDefault="0009126D" w:rsidP="0009126D">
      <w:r>
        <w:t>donde N es el número de países miembros de la Liga.</w:t>
      </w:r>
    </w:p>
    <w:p w14:paraId="57D484F5" w14:textId="77777777" w:rsidR="0009126D" w:rsidRDefault="0009126D" w:rsidP="0009126D"/>
    <w:p w14:paraId="0EFD84FF" w14:textId="77777777" w:rsidR="0009126D" w:rsidRDefault="0009126D" w:rsidP="0009126D">
      <w:r>
        <w:t xml:space="preserve">DIMENSIÓN ARBITRAJE DE DIVISAS FIAT REGIONALES: El TN-LF incorpora un mecanismo automático de arbitraje entre las monedas </w:t>
      </w:r>
      <w:proofErr w:type="spellStart"/>
      <w:r>
        <w:t>fiat</w:t>
      </w:r>
      <w:proofErr w:type="spellEnd"/>
      <w:r>
        <w:t xml:space="preserve"> de los países miembros (bolívar, peso, real, sol, etc.). Utiliza la revalorización inducida por el bucle cíclico de demanda forzosa para comprar divisas débiles y vender divisas fuertes dentro de la Liga, generando ganancias que retroalimentan el valor del </w:t>
      </w:r>
      <w:proofErr w:type="spellStart"/>
      <w:r>
        <w:t>token</w:t>
      </w:r>
      <w:proofErr w:type="spellEnd"/>
      <w:r>
        <w:t>.</w:t>
      </w:r>
    </w:p>
    <w:p w14:paraId="2EE3E3E2" w14:textId="77777777" w:rsidR="0009126D" w:rsidRDefault="0009126D" w:rsidP="0009126D"/>
    <w:p w14:paraId="77AA263F" w14:textId="77777777" w:rsidR="0009126D" w:rsidRDefault="0009126D" w:rsidP="0009126D">
      <w:r>
        <w:t xml:space="preserve">DIMENSIÓN CRIPTOACTIVO DE CRÉDITO REGIONAL: El TN-LF funciona como un medio de pago y reserva de valor para transacciones </w:t>
      </w:r>
      <w:proofErr w:type="spellStart"/>
      <w:r>
        <w:t>intra</w:t>
      </w:r>
      <w:proofErr w:type="spellEnd"/>
      <w:r>
        <w:t xml:space="preserve">-Liga (similar al euro, pero descentralizado y con respaldo en </w:t>
      </w:r>
      <w:proofErr w:type="spellStart"/>
      <w:r>
        <w:t>criptobonos</w:t>
      </w:r>
      <w:proofErr w:type="spellEnd"/>
      <w:r>
        <w:t>). Los países miembros pueden utilizarlo para liquidar deudas, financiar proyectos de infraestructura y estabilizar sus balanzas de pagos.</w:t>
      </w:r>
    </w:p>
    <w:p w14:paraId="558A3439" w14:textId="77777777" w:rsidR="0009126D" w:rsidRDefault="0009126D" w:rsidP="0009126D"/>
    <w:p w14:paraId="320259EE" w14:textId="77777777" w:rsidR="0009126D" w:rsidRDefault="0009126D" w:rsidP="0009126D">
      <w:r>
        <w:t>DIMENSIÓN ESTABILIZACIÓN DE SEGUNDO ORDEN: El sistema opera en dos niveles:</w:t>
      </w:r>
    </w:p>
    <w:p w14:paraId="1F40D688" w14:textId="77777777" w:rsidR="0009126D" w:rsidRDefault="0009126D" w:rsidP="0009126D"/>
    <w:p w14:paraId="1572D56F" w14:textId="77777777" w:rsidR="0009126D" w:rsidRDefault="0009126D" w:rsidP="0009126D">
      <w:r>
        <w:t xml:space="preserve">· Nivel 1 (nacional): cada país ejecuta su propio bucle cíclico con sus 4 </w:t>
      </w:r>
      <w:proofErr w:type="spellStart"/>
      <w:r>
        <w:t>criptobonos</w:t>
      </w:r>
      <w:proofErr w:type="spellEnd"/>
      <w:r>
        <w:t xml:space="preserve">, su moneda </w:t>
      </w:r>
      <w:proofErr w:type="spellStart"/>
      <w:r>
        <w:t>fiat</w:t>
      </w:r>
      <w:proofErr w:type="spellEnd"/>
      <w:r>
        <w:t xml:space="preserve"> y su </w:t>
      </w:r>
      <w:proofErr w:type="spellStart"/>
      <w:r>
        <w:t>token</w:t>
      </w:r>
      <w:proofErr w:type="spellEnd"/>
      <w:r>
        <w:t xml:space="preserve"> de </w:t>
      </w:r>
      <w:proofErr w:type="spellStart"/>
      <w:r>
        <w:t>exchange</w:t>
      </w:r>
      <w:proofErr w:type="spellEnd"/>
      <w:r>
        <w:t xml:space="preserve"> local (si existe).</w:t>
      </w:r>
    </w:p>
    <w:p w14:paraId="7172B560" w14:textId="77777777" w:rsidR="0009126D" w:rsidRDefault="0009126D" w:rsidP="0009126D">
      <w:r>
        <w:t xml:space="preserve">· Nivel 2 (regional): la Liga Federal agrega los flujos de todos los países miembros y ejecuta un bucle de segundo orden entre la canasta de divisas </w:t>
      </w:r>
      <w:proofErr w:type="spellStart"/>
      <w:r>
        <w:t>fiat</w:t>
      </w:r>
      <w:proofErr w:type="spellEnd"/>
      <w:r>
        <w:t xml:space="preserve">, la canasta de </w:t>
      </w:r>
      <w:proofErr w:type="spellStart"/>
      <w:r>
        <w:t>criptobonos</w:t>
      </w:r>
      <w:proofErr w:type="spellEnd"/>
      <w:r>
        <w:t xml:space="preserve"> y el TN-LF.</w:t>
      </w:r>
    </w:p>
    <w:p w14:paraId="58A50A9A" w14:textId="77777777" w:rsidR="0009126D" w:rsidRDefault="0009126D" w:rsidP="0009126D"/>
    <w:p w14:paraId="4E9490FC" w14:textId="77777777" w:rsidR="0009126D" w:rsidRDefault="0009126D" w:rsidP="0009126D">
      <w:r>
        <w:t>---</w:t>
      </w:r>
    </w:p>
    <w:p w14:paraId="348AE1A0" w14:textId="77777777" w:rsidR="0009126D" w:rsidRDefault="0009126D" w:rsidP="0009126D"/>
    <w:p w14:paraId="4EFE74F1" w14:textId="77777777" w:rsidR="0009126D" w:rsidRDefault="0009126D" w:rsidP="0009126D">
      <w:r>
        <w:t>1.2. Mecanismo de Valor Integrado Basado en Canastas</w:t>
      </w:r>
    </w:p>
    <w:p w14:paraId="12D915C6" w14:textId="77777777" w:rsidR="0009126D" w:rsidRDefault="0009126D" w:rsidP="0009126D"/>
    <w:p w14:paraId="2D2506B3" w14:textId="77777777" w:rsidR="0009126D" w:rsidRDefault="0009126D" w:rsidP="0009126D">
      <w:r>
        <w:t>VALOR BASE DEL TN-LF (emisión inicial):</w:t>
      </w:r>
    </w:p>
    <w:p w14:paraId="007EDC98" w14:textId="77777777" w:rsidR="0009126D" w:rsidRDefault="0009126D" w:rsidP="0009126D"/>
    <w:p w14:paraId="1DE16559" w14:textId="77777777" w:rsidR="0009126D" w:rsidRDefault="0009126D" w:rsidP="0009126D">
      <w:r>
        <w:t xml:space="preserve">V_{TN}(0) = \sum_{i=1}^{N} </w:t>
      </w:r>
      <w:proofErr w:type="spellStart"/>
      <w:r>
        <w:t>w_i</w:t>
      </w:r>
      <w:proofErr w:type="spellEnd"/>
      <w:r>
        <w:t xml:space="preserve"> \</w:t>
      </w:r>
      <w:proofErr w:type="spellStart"/>
      <w:r>
        <w:t>cdot</w:t>
      </w:r>
      <w:proofErr w:type="spellEnd"/>
      <w:r>
        <w:t xml:space="preserve"> \</w:t>
      </w:r>
      <w:proofErr w:type="spellStart"/>
      <w:r>
        <w:t>left</w:t>
      </w:r>
      <w:proofErr w:type="spellEnd"/>
      <w:r>
        <w:t>( \frac{ \</w:t>
      </w:r>
      <w:proofErr w:type="spellStart"/>
      <w:r>
        <w:t>text</w:t>
      </w:r>
      <w:proofErr w:type="spellEnd"/>
      <w:r>
        <w:t>{</w:t>
      </w:r>
      <w:proofErr w:type="spellStart"/>
      <w:r>
        <w:t>ValorCriptobono</w:t>
      </w:r>
      <w:proofErr w:type="spellEnd"/>
      <w:r>
        <w:t>}_i(0) }{ \</w:t>
      </w:r>
      <w:proofErr w:type="spellStart"/>
      <w:r>
        <w:t>text</w:t>
      </w:r>
      <w:proofErr w:type="spellEnd"/>
      <w:r>
        <w:t>{</w:t>
      </w:r>
      <w:proofErr w:type="spellStart"/>
      <w:r>
        <w:t>FactorConversión</w:t>
      </w:r>
      <w:proofErr w:type="spellEnd"/>
      <w:r>
        <w:t>}_i } \</w:t>
      </w:r>
      <w:proofErr w:type="spellStart"/>
      <w:r>
        <w:t>right</w:t>
      </w:r>
      <w:proofErr w:type="spellEnd"/>
      <w:r>
        <w:t>) \times (1 + \</w:t>
      </w:r>
      <w:proofErr w:type="spellStart"/>
      <w:r>
        <w:t>text</w:t>
      </w:r>
      <w:proofErr w:type="spellEnd"/>
      <w:r>
        <w:t>{IPC\_Regional\_Forward})</w:t>
      </w:r>
    </w:p>
    <w:p w14:paraId="6AF9CEAA" w14:textId="77777777" w:rsidR="0009126D" w:rsidRDefault="0009126D" w:rsidP="0009126D"/>
    <w:p w14:paraId="0C7A321B" w14:textId="77777777" w:rsidR="0009126D" w:rsidRDefault="0009126D" w:rsidP="0009126D">
      <w:r>
        <w:t>Donde:</w:t>
      </w:r>
    </w:p>
    <w:p w14:paraId="46E0E5B0" w14:textId="77777777" w:rsidR="0009126D" w:rsidRDefault="0009126D" w:rsidP="0009126D"/>
    <w:p w14:paraId="3CD86D66" w14:textId="77777777" w:rsidR="0009126D" w:rsidRDefault="0009126D" w:rsidP="0009126D">
      <w:r>
        <w:t>·  \</w:t>
      </w:r>
      <w:proofErr w:type="spellStart"/>
      <w:r>
        <w:t>text</w:t>
      </w:r>
      <w:proofErr w:type="spellEnd"/>
      <w:r>
        <w:t>{</w:t>
      </w:r>
      <w:proofErr w:type="spellStart"/>
      <w:r>
        <w:t>ValorCriptobono</w:t>
      </w:r>
      <w:proofErr w:type="spellEnd"/>
      <w:r>
        <w:t xml:space="preserve">}_i(0)  es el valor agregado de los 4 tipos de </w:t>
      </w:r>
      <w:proofErr w:type="spellStart"/>
      <w:r>
        <w:t>criptobonos</w:t>
      </w:r>
      <w:proofErr w:type="spellEnd"/>
      <w:r>
        <w:t xml:space="preserve"> del país i en el momento de la emisión del TN-LF.</w:t>
      </w:r>
    </w:p>
    <w:p w14:paraId="55E9C170" w14:textId="77777777" w:rsidR="0009126D" w:rsidRDefault="0009126D" w:rsidP="0009126D">
      <w:r>
        <w:t>·  \</w:t>
      </w:r>
      <w:proofErr w:type="spellStart"/>
      <w:r>
        <w:t>text</w:t>
      </w:r>
      <w:proofErr w:type="spellEnd"/>
      <w:r>
        <w:t>{</w:t>
      </w:r>
      <w:proofErr w:type="spellStart"/>
      <w:r>
        <w:t>FactorConversión</w:t>
      </w:r>
      <w:proofErr w:type="spellEnd"/>
      <w:r>
        <w:t>}_i  convierte la unidad local a una unidad de cuenta común (por ejemplo, Derechos Especiales de Giro o una UT regional).</w:t>
      </w:r>
    </w:p>
    <w:p w14:paraId="03AEC84C" w14:textId="77777777" w:rsidR="0009126D" w:rsidRDefault="0009126D" w:rsidP="0009126D">
      <w:r>
        <w:t>·  \</w:t>
      </w:r>
      <w:proofErr w:type="spellStart"/>
      <w:r>
        <w:t>text</w:t>
      </w:r>
      <w:proofErr w:type="spellEnd"/>
      <w:r>
        <w:t>{IPC\_Regional\_Forward}  es la inflación esperada de la canasta de divisas de la Liga (promedio ponderado de las inflaciones nacionales).</w:t>
      </w:r>
    </w:p>
    <w:p w14:paraId="6346C095" w14:textId="77777777" w:rsidR="0009126D" w:rsidRDefault="0009126D" w:rsidP="0009126D"/>
    <w:p w14:paraId="2C56FE14" w14:textId="77777777" w:rsidR="0009126D" w:rsidRDefault="0009126D" w:rsidP="0009126D">
      <w:r>
        <w:t>VALOR DINÁMICO DEL TN-LF (actualización continua):</w:t>
      </w:r>
    </w:p>
    <w:p w14:paraId="205E18F6" w14:textId="77777777" w:rsidR="0009126D" w:rsidRDefault="0009126D" w:rsidP="0009126D"/>
    <w:p w14:paraId="54F06B16" w14:textId="77777777" w:rsidR="0009126D" w:rsidRDefault="0009126D" w:rsidP="0009126D">
      <w:r>
        <w:t>V_{TN}(t) = V_{TN}(0) \times \</w:t>
      </w:r>
      <w:proofErr w:type="spellStart"/>
      <w:r>
        <w:t>prod</w:t>
      </w:r>
      <w:proofErr w:type="spellEnd"/>
      <w:r>
        <w:t>_{\tau=0}^{t} \</w:t>
      </w:r>
      <w:proofErr w:type="spellStart"/>
      <w:r>
        <w:t>left</w:t>
      </w:r>
      <w:proofErr w:type="spellEnd"/>
      <w:r>
        <w:t>(1 + \rho_{\</w:t>
      </w:r>
      <w:proofErr w:type="spellStart"/>
      <w:r>
        <w:t>text</w:t>
      </w:r>
      <w:proofErr w:type="spellEnd"/>
      <w:r>
        <w:t>{arbitraje}}(\tau) \</w:t>
      </w:r>
      <w:proofErr w:type="spellStart"/>
      <w:r>
        <w:t>right</w:t>
      </w:r>
      <w:proofErr w:type="spellEnd"/>
      <w:r>
        <w:t>) \times \frac{ \</w:t>
      </w:r>
      <w:proofErr w:type="spellStart"/>
      <w:r>
        <w:t>text</w:t>
      </w:r>
      <w:proofErr w:type="spellEnd"/>
      <w:r>
        <w:t>{CB}(t) }{ \</w:t>
      </w:r>
      <w:proofErr w:type="spellStart"/>
      <w:r>
        <w:t>text</w:t>
      </w:r>
      <w:proofErr w:type="spellEnd"/>
      <w:r>
        <w:t>{CB}(0) } \times \frac{ \</w:t>
      </w:r>
      <w:proofErr w:type="spellStart"/>
      <w:r>
        <w:t>text</w:t>
      </w:r>
      <w:proofErr w:type="spellEnd"/>
      <w:r>
        <w:t>{FX}(t) }{ \</w:t>
      </w:r>
      <w:proofErr w:type="spellStart"/>
      <w:r>
        <w:t>text</w:t>
      </w:r>
      <w:proofErr w:type="spellEnd"/>
      <w:r>
        <w:t>{FX}(0) }</w:t>
      </w:r>
    </w:p>
    <w:p w14:paraId="2648FD0A" w14:textId="77777777" w:rsidR="0009126D" w:rsidRDefault="0009126D" w:rsidP="0009126D"/>
    <w:p w14:paraId="59203E80" w14:textId="77777777" w:rsidR="0009126D" w:rsidRDefault="0009126D" w:rsidP="0009126D">
      <w:r>
        <w:t>Donde:</w:t>
      </w:r>
    </w:p>
    <w:p w14:paraId="450A947C" w14:textId="77777777" w:rsidR="0009126D" w:rsidRDefault="0009126D" w:rsidP="0009126D"/>
    <w:p w14:paraId="41EF26AC" w14:textId="77777777" w:rsidR="0009126D" w:rsidRDefault="0009126D" w:rsidP="0009126D">
      <w:r>
        <w:t>·  \rho_{\</w:t>
      </w:r>
      <w:proofErr w:type="spellStart"/>
      <w:r>
        <w:t>text</w:t>
      </w:r>
      <w:proofErr w:type="spellEnd"/>
      <w:r>
        <w:t>{arbitraje}}(t)  es la tasa de retorno generada por el arbitraje de divisas dentro de la Liga en el período t.</w:t>
      </w:r>
    </w:p>
    <w:p w14:paraId="0EAB7538" w14:textId="77777777" w:rsidR="0009126D" w:rsidRDefault="0009126D" w:rsidP="0009126D">
      <w:r>
        <w:t>·  \</w:t>
      </w:r>
      <w:proofErr w:type="spellStart"/>
      <w:r>
        <w:t>text</w:t>
      </w:r>
      <w:proofErr w:type="spellEnd"/>
      <w:r>
        <w:t xml:space="preserve">{CB}(t)  es el valor de la canasta de </w:t>
      </w:r>
      <w:proofErr w:type="spellStart"/>
      <w:r>
        <w:t>criptobonos</w:t>
      </w:r>
      <w:proofErr w:type="spellEnd"/>
      <w:r>
        <w:t xml:space="preserve"> (ponderado) en tiempo t.</w:t>
      </w:r>
    </w:p>
    <w:p w14:paraId="62BCABED" w14:textId="77777777" w:rsidR="0009126D" w:rsidRDefault="0009126D" w:rsidP="0009126D">
      <w:r>
        <w:t>·  \</w:t>
      </w:r>
      <w:proofErr w:type="spellStart"/>
      <w:r>
        <w:t>text</w:t>
      </w:r>
      <w:proofErr w:type="spellEnd"/>
      <w:r>
        <w:t xml:space="preserve">{FX}(t)  es el valor de la canasta de divisas </w:t>
      </w:r>
      <w:proofErr w:type="spellStart"/>
      <w:r>
        <w:t>fiat</w:t>
      </w:r>
      <w:proofErr w:type="spellEnd"/>
      <w:r>
        <w:t xml:space="preserve"> (ponderado) en tiempo t.</w:t>
      </w:r>
    </w:p>
    <w:p w14:paraId="7B1C80FB" w14:textId="77777777" w:rsidR="0009126D" w:rsidRDefault="0009126D" w:rsidP="0009126D"/>
    <w:p w14:paraId="0F8D0DE1" w14:textId="77777777" w:rsidR="0009126D" w:rsidRDefault="0009126D" w:rsidP="0009126D">
      <w:r>
        <w:t>VALOR PARA CRÉDITOS REGIONALES:</w:t>
      </w:r>
    </w:p>
    <w:p w14:paraId="315A2B69" w14:textId="77777777" w:rsidR="0009126D" w:rsidRDefault="0009126D" w:rsidP="0009126D"/>
    <w:p w14:paraId="6B40173C" w14:textId="77777777" w:rsidR="0009126D" w:rsidRDefault="0009126D" w:rsidP="0009126D">
      <w:r>
        <w:t>V_{\</w:t>
      </w:r>
      <w:proofErr w:type="spellStart"/>
      <w:r>
        <w:t>text</w:t>
      </w:r>
      <w:proofErr w:type="spellEnd"/>
      <w:r>
        <w:t>{crédito}}(t) = V_{TN}(t) \times \</w:t>
      </w:r>
      <w:proofErr w:type="spellStart"/>
      <w:r>
        <w:t>left</w:t>
      </w:r>
      <w:proofErr w:type="spellEnd"/>
      <w:r>
        <w:t>(1 + \delta \</w:t>
      </w:r>
      <w:proofErr w:type="spellStart"/>
      <w:r>
        <w:t>cdot</w:t>
      </w:r>
      <w:proofErr w:type="spellEnd"/>
      <w:r>
        <w:t xml:space="preserve"> \</w:t>
      </w:r>
      <w:proofErr w:type="spellStart"/>
      <w:r>
        <w:t>text</w:t>
      </w:r>
      <w:proofErr w:type="spellEnd"/>
      <w:r>
        <w:t>{Spread}_{LF}\</w:t>
      </w:r>
      <w:proofErr w:type="spellStart"/>
      <w:r>
        <w:t>right</w:t>
      </w:r>
      <w:proofErr w:type="spellEnd"/>
      <w:r>
        <w:t>) \times \</w:t>
      </w:r>
      <w:proofErr w:type="spellStart"/>
      <w:r>
        <w:t>text</w:t>
      </w:r>
      <w:proofErr w:type="spellEnd"/>
      <w:r>
        <w:t>{</w:t>
      </w:r>
      <w:proofErr w:type="spellStart"/>
      <w:r>
        <w:t>FactorLiquidez</w:t>
      </w:r>
      <w:proofErr w:type="spellEnd"/>
      <w:r>
        <w:t>}</w:t>
      </w:r>
    </w:p>
    <w:p w14:paraId="14C84C90" w14:textId="77777777" w:rsidR="0009126D" w:rsidRDefault="0009126D" w:rsidP="0009126D"/>
    <w:p w14:paraId="632DFC37" w14:textId="77777777" w:rsidR="0009126D" w:rsidRDefault="0009126D" w:rsidP="0009126D">
      <w:r>
        <w:t>Donde  \delta  es un coeficiente de apalancamiento (0.1 a 0.5) y  \</w:t>
      </w:r>
      <w:proofErr w:type="spellStart"/>
      <w:r>
        <w:t>text</w:t>
      </w:r>
      <w:proofErr w:type="spellEnd"/>
      <w:r>
        <w:t>{Spread}_{LF}  es el diferencial de tasas de interés entre países miembros.</w:t>
      </w:r>
    </w:p>
    <w:p w14:paraId="7631A3E4" w14:textId="77777777" w:rsidR="0009126D" w:rsidRDefault="0009126D" w:rsidP="0009126D"/>
    <w:p w14:paraId="696960D4" w14:textId="77777777" w:rsidR="0009126D" w:rsidRDefault="0009126D" w:rsidP="0009126D">
      <w:r>
        <w:t>---</w:t>
      </w:r>
    </w:p>
    <w:p w14:paraId="0AB4A0BA" w14:textId="77777777" w:rsidR="0009126D" w:rsidRDefault="0009126D" w:rsidP="0009126D"/>
    <w:p w14:paraId="4E86AEC6" w14:textId="77777777" w:rsidR="0009126D" w:rsidRDefault="0009126D" w:rsidP="0009126D">
      <w:r>
        <w:t>CAPÍTULO 2: ARQUITECTURA DE CONTRATOS INTELIGENTES PARA LA LIGA FEDERAL</w:t>
      </w:r>
    </w:p>
    <w:p w14:paraId="1FEBCC68" w14:textId="77777777" w:rsidR="0009126D" w:rsidRDefault="0009126D" w:rsidP="0009126D"/>
    <w:p w14:paraId="340D6987" w14:textId="77777777" w:rsidR="0009126D" w:rsidRDefault="0009126D" w:rsidP="0009126D">
      <w:r>
        <w:t>2.1. Contrato Maestro del TN-LF</w:t>
      </w:r>
    </w:p>
    <w:p w14:paraId="01963F48" w14:textId="77777777" w:rsidR="0009126D" w:rsidRDefault="0009126D" w:rsidP="0009126D"/>
    <w:p w14:paraId="7C065B75" w14:textId="77777777" w:rsidR="0009126D" w:rsidRDefault="0009126D" w:rsidP="0009126D">
      <w:r>
        <w:t>El contrato inteligente principal gestiona:</w:t>
      </w:r>
    </w:p>
    <w:p w14:paraId="1AEFA173" w14:textId="77777777" w:rsidR="0009126D" w:rsidRDefault="0009126D" w:rsidP="0009126D"/>
    <w:p w14:paraId="76118739" w14:textId="77777777" w:rsidR="0009126D" w:rsidRDefault="0009126D" w:rsidP="0009126D">
      <w:r>
        <w:t xml:space="preserve">· El registro de los países miembros y sus respectivos </w:t>
      </w:r>
      <w:proofErr w:type="spellStart"/>
      <w:r>
        <w:t>criptobonos</w:t>
      </w:r>
      <w:proofErr w:type="spellEnd"/>
      <w:r>
        <w:t>.</w:t>
      </w:r>
    </w:p>
    <w:p w14:paraId="197D9CBB" w14:textId="77777777" w:rsidR="0009126D" w:rsidRDefault="0009126D" w:rsidP="0009126D">
      <w:r>
        <w:t xml:space="preserve">· La actualización automática de las ponderaciones  </w:t>
      </w:r>
      <w:proofErr w:type="spellStart"/>
      <w:r>
        <w:t>w_i</w:t>
      </w:r>
      <w:proofErr w:type="spellEnd"/>
      <w:r>
        <w:t xml:space="preserve">  (basada en PIB, comercio y estabilidad).</w:t>
      </w:r>
    </w:p>
    <w:p w14:paraId="02F271B4" w14:textId="77777777" w:rsidR="0009126D" w:rsidRDefault="0009126D" w:rsidP="0009126D">
      <w:r>
        <w:t>· La emisión y quema de TN-LF según las reglas del bucle cíclico.</w:t>
      </w:r>
    </w:p>
    <w:p w14:paraId="2A00A99C" w14:textId="77777777" w:rsidR="0009126D" w:rsidRDefault="0009126D" w:rsidP="0009126D">
      <w:r>
        <w:t xml:space="preserve">· La integración con los oráculos que suministran datos de divisas y </w:t>
      </w:r>
      <w:proofErr w:type="spellStart"/>
      <w:r>
        <w:t>criptobonos</w:t>
      </w:r>
      <w:proofErr w:type="spellEnd"/>
      <w:r>
        <w:t>.</w:t>
      </w:r>
    </w:p>
    <w:p w14:paraId="76778762" w14:textId="77777777" w:rsidR="0009126D" w:rsidRDefault="0009126D" w:rsidP="0009126D"/>
    <w:p w14:paraId="6291B6E8" w14:textId="77777777" w:rsidR="0009126D" w:rsidRDefault="0009126D" w:rsidP="0009126D">
      <w:r>
        <w:t>Estructuras de datos:</w:t>
      </w:r>
    </w:p>
    <w:p w14:paraId="0B22C950" w14:textId="77777777" w:rsidR="0009126D" w:rsidRDefault="0009126D" w:rsidP="0009126D"/>
    <w:p w14:paraId="5091AC2C" w14:textId="77777777" w:rsidR="0009126D" w:rsidRDefault="0009126D" w:rsidP="0009126D">
      <w:r>
        <w:t>```</w:t>
      </w:r>
      <w:proofErr w:type="spellStart"/>
      <w:r>
        <w:t>solidity</w:t>
      </w:r>
      <w:proofErr w:type="spellEnd"/>
    </w:p>
    <w:p w14:paraId="7F86F0F8" w14:textId="77777777" w:rsidR="0009126D" w:rsidRDefault="0009126D" w:rsidP="0009126D">
      <w:proofErr w:type="spellStart"/>
      <w:r>
        <w:t>struct</w:t>
      </w:r>
      <w:proofErr w:type="spellEnd"/>
      <w:r>
        <w:t xml:space="preserve"> </w:t>
      </w:r>
      <w:proofErr w:type="spellStart"/>
      <w:r>
        <w:t>PaisMiembro</w:t>
      </w:r>
      <w:proofErr w:type="spellEnd"/>
      <w:r>
        <w:t xml:space="preserve"> {</w:t>
      </w:r>
    </w:p>
    <w:p w14:paraId="76D743E4" w14:textId="77777777" w:rsidR="0009126D" w:rsidRDefault="0009126D" w:rsidP="0009126D">
      <w:r>
        <w:t xml:space="preserve">    </w:t>
      </w:r>
      <w:proofErr w:type="spellStart"/>
      <w:r>
        <w:t>address</w:t>
      </w:r>
      <w:proofErr w:type="spellEnd"/>
      <w:r>
        <w:t xml:space="preserve"> </w:t>
      </w:r>
      <w:proofErr w:type="spellStart"/>
      <w:r>
        <w:t>contratoCriptobonos</w:t>
      </w:r>
      <w:proofErr w:type="spellEnd"/>
      <w:r>
        <w:t xml:space="preserve">; // dirección del contrato que gestiona los 4 tipos de </w:t>
      </w:r>
      <w:proofErr w:type="spellStart"/>
      <w:r>
        <w:t>criptobonos</w:t>
      </w:r>
      <w:proofErr w:type="spellEnd"/>
      <w:r>
        <w:t xml:space="preserve"> del país</w:t>
      </w:r>
    </w:p>
    <w:p w14:paraId="3B546DF3" w14:textId="77777777" w:rsidR="0009126D" w:rsidRDefault="0009126D" w:rsidP="0009126D">
      <w:r>
        <w:t xml:space="preserve">    uint256 peso;                // </w:t>
      </w:r>
      <w:proofErr w:type="spellStart"/>
      <w:r>
        <w:t>w_i</w:t>
      </w:r>
      <w:proofErr w:type="spellEnd"/>
      <w:r>
        <w:t xml:space="preserve"> en base 1e18</w:t>
      </w:r>
    </w:p>
    <w:p w14:paraId="310AE150" w14:textId="77777777" w:rsidR="0009126D" w:rsidRDefault="0009126D" w:rsidP="0009126D">
      <w:r>
        <w:t xml:space="preserve">    uint256 </w:t>
      </w:r>
      <w:proofErr w:type="spellStart"/>
      <w:r>
        <w:t>reservaDivisas</w:t>
      </w:r>
      <w:proofErr w:type="spellEnd"/>
      <w:r>
        <w:t xml:space="preserve">;      // saldo de divisas </w:t>
      </w:r>
      <w:proofErr w:type="spellStart"/>
      <w:r>
        <w:t>fiat</w:t>
      </w:r>
      <w:proofErr w:type="spellEnd"/>
      <w:r>
        <w:t xml:space="preserve"> del país en la Liga</w:t>
      </w:r>
    </w:p>
    <w:p w14:paraId="09729255" w14:textId="77777777" w:rsidR="0009126D" w:rsidRDefault="0009126D" w:rsidP="0009126D">
      <w:r>
        <w:t xml:space="preserve">    uint256 </w:t>
      </w:r>
      <w:proofErr w:type="spellStart"/>
      <w:r>
        <w:t>deudaCredito</w:t>
      </w:r>
      <w:proofErr w:type="spellEnd"/>
      <w:r>
        <w:t>;        // créditos otorgados por la Liga a este país</w:t>
      </w:r>
    </w:p>
    <w:p w14:paraId="0B64794F" w14:textId="77777777" w:rsidR="0009126D" w:rsidRDefault="0009126D" w:rsidP="0009126D">
      <w:r>
        <w:t>}</w:t>
      </w:r>
    </w:p>
    <w:p w14:paraId="288E888B" w14:textId="77777777" w:rsidR="0009126D" w:rsidRDefault="0009126D" w:rsidP="0009126D">
      <w:proofErr w:type="spellStart"/>
      <w:r>
        <w:t>mapping</w:t>
      </w:r>
      <w:proofErr w:type="spellEnd"/>
      <w:r>
        <w:t xml:space="preserve">(uint256 =&gt; </w:t>
      </w:r>
      <w:proofErr w:type="spellStart"/>
      <w:r>
        <w:t>PaisMiembro</w:t>
      </w:r>
      <w:proofErr w:type="spellEnd"/>
      <w:r>
        <w:t xml:space="preserve">) </w:t>
      </w:r>
      <w:proofErr w:type="spellStart"/>
      <w:r>
        <w:t>public</w:t>
      </w:r>
      <w:proofErr w:type="spellEnd"/>
      <w:r>
        <w:t xml:space="preserve"> </w:t>
      </w:r>
      <w:proofErr w:type="spellStart"/>
      <w:r>
        <w:t>paises</w:t>
      </w:r>
      <w:proofErr w:type="spellEnd"/>
      <w:r>
        <w:t>;</w:t>
      </w:r>
    </w:p>
    <w:p w14:paraId="7F1902DA" w14:textId="77777777" w:rsidR="0009126D" w:rsidRDefault="0009126D" w:rsidP="0009126D">
      <w:r>
        <w:t xml:space="preserve">uint256 </w:t>
      </w:r>
      <w:proofErr w:type="spellStart"/>
      <w:r>
        <w:t>public</w:t>
      </w:r>
      <w:proofErr w:type="spellEnd"/>
      <w:r>
        <w:t xml:space="preserve"> </w:t>
      </w:r>
      <w:proofErr w:type="spellStart"/>
      <w:r>
        <w:t>totalPaises</w:t>
      </w:r>
      <w:proofErr w:type="spellEnd"/>
      <w:r>
        <w:t>;</w:t>
      </w:r>
    </w:p>
    <w:p w14:paraId="7D8F5489" w14:textId="77777777" w:rsidR="0009126D" w:rsidRDefault="0009126D" w:rsidP="0009126D">
      <w:r>
        <w:t>```</w:t>
      </w:r>
    </w:p>
    <w:p w14:paraId="7EAB08F9" w14:textId="77777777" w:rsidR="0009126D" w:rsidRDefault="0009126D" w:rsidP="0009126D"/>
    <w:p w14:paraId="02842662" w14:textId="77777777" w:rsidR="0009126D" w:rsidRDefault="0009126D" w:rsidP="0009126D">
      <w:r>
        <w:t>Funciones principales:</w:t>
      </w:r>
    </w:p>
    <w:p w14:paraId="22C11CB3" w14:textId="77777777" w:rsidR="0009126D" w:rsidRDefault="0009126D" w:rsidP="0009126D"/>
    <w:p w14:paraId="6576C11D" w14:textId="77777777" w:rsidR="0009126D" w:rsidRDefault="0009126D" w:rsidP="0009126D">
      <w:r>
        <w:t xml:space="preserve">· </w:t>
      </w:r>
      <w:proofErr w:type="spellStart"/>
      <w:r>
        <w:t>actualizarPonderaciones</w:t>
      </w:r>
      <w:proofErr w:type="spellEnd"/>
      <w:r>
        <w:t xml:space="preserve">(): recalcula  </w:t>
      </w:r>
      <w:proofErr w:type="spellStart"/>
      <w:r>
        <w:t>w_i</w:t>
      </w:r>
      <w:proofErr w:type="spellEnd"/>
      <w:r>
        <w:t xml:space="preserve">  usando oráculos de PIB, comercio y estabilidad.</w:t>
      </w:r>
    </w:p>
    <w:p w14:paraId="17DB6E53" w14:textId="77777777" w:rsidR="0009126D" w:rsidRDefault="0009126D" w:rsidP="0009126D">
      <w:r>
        <w:t xml:space="preserve">· </w:t>
      </w:r>
      <w:proofErr w:type="spellStart"/>
      <w:r>
        <w:t>emitirTN_LF</w:t>
      </w:r>
      <w:proofErr w:type="spellEnd"/>
      <w:r>
        <w:t xml:space="preserve">(uint256 cantidad, uint256[] </w:t>
      </w:r>
      <w:proofErr w:type="spellStart"/>
      <w:r>
        <w:t>memory</w:t>
      </w:r>
      <w:proofErr w:type="spellEnd"/>
      <w:r>
        <w:t xml:space="preserve"> </w:t>
      </w:r>
      <w:proofErr w:type="spellStart"/>
      <w:r>
        <w:t>idsPaises</w:t>
      </w:r>
      <w:proofErr w:type="spellEnd"/>
      <w:r>
        <w:t xml:space="preserve">): emite nuevos </w:t>
      </w:r>
      <w:proofErr w:type="spellStart"/>
      <w:r>
        <w:t>tokens</w:t>
      </w:r>
      <w:proofErr w:type="spellEnd"/>
      <w:r>
        <w:t xml:space="preserve"> respaldados por la canasta.</w:t>
      </w:r>
    </w:p>
    <w:p w14:paraId="58241222" w14:textId="77777777" w:rsidR="0009126D" w:rsidRDefault="0009126D" w:rsidP="0009126D">
      <w:r>
        <w:t xml:space="preserve">· </w:t>
      </w:r>
      <w:proofErr w:type="spellStart"/>
      <w:r>
        <w:t>arbitrajeDivisas</w:t>
      </w:r>
      <w:proofErr w:type="spellEnd"/>
      <w:r>
        <w:t xml:space="preserve">(): ejecuta el algoritmo de arbitraje entre las divisas </w:t>
      </w:r>
      <w:proofErr w:type="spellStart"/>
      <w:r>
        <w:t>fiat</w:t>
      </w:r>
      <w:proofErr w:type="spellEnd"/>
      <w:r>
        <w:t xml:space="preserve"> de los países miembros.</w:t>
      </w:r>
    </w:p>
    <w:p w14:paraId="7AD89417" w14:textId="77777777" w:rsidR="0009126D" w:rsidRDefault="0009126D" w:rsidP="0009126D">
      <w:r>
        <w:t xml:space="preserve">· </w:t>
      </w:r>
      <w:proofErr w:type="spellStart"/>
      <w:r>
        <w:t>concederCreditoRegional</w:t>
      </w:r>
      <w:proofErr w:type="spellEnd"/>
      <w:r>
        <w:t>(</w:t>
      </w:r>
      <w:proofErr w:type="spellStart"/>
      <w:r>
        <w:t>address</w:t>
      </w:r>
      <w:proofErr w:type="spellEnd"/>
      <w:r>
        <w:t xml:space="preserve"> </w:t>
      </w:r>
      <w:proofErr w:type="spellStart"/>
      <w:r>
        <w:t>pais</w:t>
      </w:r>
      <w:proofErr w:type="spellEnd"/>
      <w:r>
        <w:t xml:space="preserve">, uint256 </w:t>
      </w:r>
      <w:proofErr w:type="spellStart"/>
      <w:r>
        <w:t>montoTN</w:t>
      </w:r>
      <w:proofErr w:type="spellEnd"/>
      <w:r>
        <w:t xml:space="preserve">): otorga un crédito en TN-LF a un país miembro, con garantía en </w:t>
      </w:r>
      <w:proofErr w:type="spellStart"/>
      <w:r>
        <w:t>criptobonos</w:t>
      </w:r>
      <w:proofErr w:type="spellEnd"/>
      <w:r>
        <w:t xml:space="preserve"> nacionales.</w:t>
      </w:r>
    </w:p>
    <w:p w14:paraId="61B62C37" w14:textId="77777777" w:rsidR="0009126D" w:rsidRDefault="0009126D" w:rsidP="0009126D"/>
    <w:p w14:paraId="24CB2F8C" w14:textId="77777777" w:rsidR="0009126D" w:rsidRDefault="0009126D" w:rsidP="0009126D">
      <w:r>
        <w:t>2.2. Sistema de Oráculos Regionales</w:t>
      </w:r>
    </w:p>
    <w:p w14:paraId="21EBC11D" w14:textId="77777777" w:rsidR="0009126D" w:rsidRDefault="0009126D" w:rsidP="0009126D"/>
    <w:p w14:paraId="6C5C324D" w14:textId="77777777" w:rsidR="0009126D" w:rsidRDefault="0009126D" w:rsidP="0009126D">
      <w:r>
        <w:t>Se requieren los siguientes oráculos certificados por la Liga:</w:t>
      </w:r>
    </w:p>
    <w:p w14:paraId="280299BA" w14:textId="77777777" w:rsidR="0009126D" w:rsidRDefault="0009126D" w:rsidP="0009126D"/>
    <w:p w14:paraId="06D041D3" w14:textId="77777777" w:rsidR="0009126D" w:rsidRDefault="0009126D" w:rsidP="0009126D">
      <w:r>
        <w:t>· Oracle PIB: datos trimestrales del PIB nominal de cada país (fuentes oficiales o FMI).</w:t>
      </w:r>
    </w:p>
    <w:p w14:paraId="7E79F98A" w14:textId="77777777" w:rsidR="0009126D" w:rsidRDefault="0009126D" w:rsidP="0009126D">
      <w:r>
        <w:t xml:space="preserve">· Oracle Comercio: flujos de exportaciones e importaciones </w:t>
      </w:r>
      <w:proofErr w:type="spellStart"/>
      <w:r>
        <w:t>intra</w:t>
      </w:r>
      <w:proofErr w:type="spellEnd"/>
      <w:r>
        <w:t>-Liga.</w:t>
      </w:r>
    </w:p>
    <w:p w14:paraId="286724B0" w14:textId="77777777" w:rsidR="0009126D" w:rsidRDefault="0009126D" w:rsidP="0009126D">
      <w:r>
        <w:t xml:space="preserve">· Oracle Divisas: tipos de cambio de todas las monedas </w:t>
      </w:r>
      <w:proofErr w:type="spellStart"/>
      <w:r>
        <w:t>fiat</w:t>
      </w:r>
      <w:proofErr w:type="spellEnd"/>
      <w:r>
        <w:t xml:space="preserve"> de los miembros frente a una unidad de cuenta común (ej. DEG).</w:t>
      </w:r>
    </w:p>
    <w:p w14:paraId="17F729AA" w14:textId="77777777" w:rsidR="0009126D" w:rsidRDefault="0009126D" w:rsidP="0009126D">
      <w:r>
        <w:t xml:space="preserve">· Oracle </w:t>
      </w:r>
      <w:proofErr w:type="spellStart"/>
      <w:r>
        <w:t>Criptobonos</w:t>
      </w:r>
      <w:proofErr w:type="spellEnd"/>
      <w:r>
        <w:t xml:space="preserve">: valor agregado de los 4 tipos de </w:t>
      </w:r>
      <w:proofErr w:type="spellStart"/>
      <w:r>
        <w:t>criptobonos</w:t>
      </w:r>
      <w:proofErr w:type="spellEnd"/>
      <w:r>
        <w:t xml:space="preserve"> de cada país, actualizado en tiempo real desde los contratos inteligentes nacionales.</w:t>
      </w:r>
    </w:p>
    <w:p w14:paraId="00061B4E" w14:textId="77777777" w:rsidR="0009126D" w:rsidRDefault="0009126D" w:rsidP="0009126D">
      <w:r>
        <w:t>· Oracle Estabilidad: índice compuesto de riesgo país, inflación y fuga de capitales.</w:t>
      </w:r>
    </w:p>
    <w:p w14:paraId="055229D3" w14:textId="77777777" w:rsidR="0009126D" w:rsidRDefault="0009126D" w:rsidP="0009126D"/>
    <w:p w14:paraId="3C1B36C1" w14:textId="77777777" w:rsidR="0009126D" w:rsidRDefault="0009126D" w:rsidP="0009126D">
      <w:r>
        <w:t>---</w:t>
      </w:r>
    </w:p>
    <w:p w14:paraId="7B106CF6" w14:textId="77777777" w:rsidR="0009126D" w:rsidRDefault="0009126D" w:rsidP="0009126D"/>
    <w:p w14:paraId="403101BE" w14:textId="77777777" w:rsidR="0009126D" w:rsidRDefault="0009126D" w:rsidP="0009126D">
      <w:r>
        <w:t>CAPÍTULO 3: SISTEMA DE IDENTIFICACIÓN Y ACCESO DE TRES CAPAS PARA TN-LF</w:t>
      </w:r>
    </w:p>
    <w:p w14:paraId="331CB0EA" w14:textId="77777777" w:rsidR="0009126D" w:rsidRDefault="0009126D" w:rsidP="0009126D"/>
    <w:p w14:paraId="6EBBC125" w14:textId="77777777" w:rsidR="0009126D" w:rsidRDefault="0009126D" w:rsidP="0009126D">
      <w:r>
        <w:t xml:space="preserve">3.1. Capa Pública: Serial del </w:t>
      </w:r>
      <w:proofErr w:type="spellStart"/>
      <w:r>
        <w:t>Token</w:t>
      </w:r>
      <w:proofErr w:type="spellEnd"/>
      <w:r>
        <w:t xml:space="preserve"> y Composición de Canasta</w:t>
      </w:r>
    </w:p>
    <w:p w14:paraId="33ED94DD" w14:textId="77777777" w:rsidR="0009126D" w:rsidRDefault="0009126D" w:rsidP="0009126D"/>
    <w:p w14:paraId="3C74B5D5" w14:textId="77777777" w:rsidR="0009126D" w:rsidRDefault="0009126D" w:rsidP="0009126D">
      <w:r>
        <w:t>Formato: LF-XXX-TN-YYYY-MM-CCC-NNNN</w:t>
      </w:r>
    </w:p>
    <w:p w14:paraId="64707429" w14:textId="77777777" w:rsidR="0009126D" w:rsidRDefault="0009126D" w:rsidP="0009126D"/>
    <w:p w14:paraId="4925232F" w14:textId="77777777" w:rsidR="0009126D" w:rsidRDefault="0009126D" w:rsidP="0009126D">
      <w:r>
        <w:t>· LF: código de la Liga (ej. EU, USAN, AL, etc.)</w:t>
      </w:r>
    </w:p>
    <w:p w14:paraId="30C39732" w14:textId="77777777" w:rsidR="0009126D" w:rsidRDefault="0009126D" w:rsidP="0009126D">
      <w:r>
        <w:t>· XXX: número de la Liga (1 a 10)</w:t>
      </w:r>
    </w:p>
    <w:p w14:paraId="5A8C19D3" w14:textId="77777777" w:rsidR="0009126D" w:rsidRDefault="0009126D" w:rsidP="0009126D">
      <w:r>
        <w:t>· YYYY: año de emisión</w:t>
      </w:r>
    </w:p>
    <w:p w14:paraId="4BC7AA7D" w14:textId="77777777" w:rsidR="0009126D" w:rsidRDefault="0009126D" w:rsidP="0009126D">
      <w:r>
        <w:t>· MM: mes</w:t>
      </w:r>
    </w:p>
    <w:p w14:paraId="45E45A65" w14:textId="77777777" w:rsidR="0009126D" w:rsidRDefault="0009126D" w:rsidP="0009126D">
      <w:r>
        <w:t>· CCC: código del país predominante en la canasta (opcional)</w:t>
      </w:r>
    </w:p>
    <w:p w14:paraId="646CBE7D" w14:textId="77777777" w:rsidR="0009126D" w:rsidRDefault="0009126D" w:rsidP="0009126D">
      <w:r>
        <w:t>· NNNN: secuencial</w:t>
      </w:r>
    </w:p>
    <w:p w14:paraId="3AD4AD88" w14:textId="77777777" w:rsidR="0009126D" w:rsidRDefault="0009126D" w:rsidP="0009126D"/>
    <w:p w14:paraId="0C12185F" w14:textId="77777777" w:rsidR="0009126D" w:rsidRDefault="0009126D" w:rsidP="0009126D">
      <w:r>
        <w:t>Metadatos públicos (almacenados en IPFS):</w:t>
      </w:r>
    </w:p>
    <w:p w14:paraId="2D3D9F72" w14:textId="77777777" w:rsidR="0009126D" w:rsidRDefault="0009126D" w:rsidP="0009126D"/>
    <w:p w14:paraId="301AB554" w14:textId="77777777" w:rsidR="0009126D" w:rsidRDefault="0009126D" w:rsidP="0009126D">
      <w:r>
        <w:t>· Lista de países miembros con sus ponderaciones actuales.</w:t>
      </w:r>
    </w:p>
    <w:p w14:paraId="0BAB13FC" w14:textId="77777777" w:rsidR="0009126D" w:rsidRDefault="0009126D" w:rsidP="0009126D">
      <w:r>
        <w:t xml:space="preserve">· Valor de la canasta de </w:t>
      </w:r>
      <w:proofErr w:type="spellStart"/>
      <w:r>
        <w:t>criptobonos</w:t>
      </w:r>
      <w:proofErr w:type="spellEnd"/>
      <w:r>
        <w:t xml:space="preserve"> y de divisas en tiempo real.</w:t>
      </w:r>
    </w:p>
    <w:p w14:paraId="3D2A746D" w14:textId="77777777" w:rsidR="0009126D" w:rsidRDefault="0009126D" w:rsidP="0009126D">
      <w:r>
        <w:t>· Historial de arbitrajes y rendimientos.</w:t>
      </w:r>
    </w:p>
    <w:p w14:paraId="20C1572F" w14:textId="77777777" w:rsidR="0009126D" w:rsidRDefault="0009126D" w:rsidP="0009126D"/>
    <w:p w14:paraId="343A7AE5" w14:textId="77777777" w:rsidR="0009126D" w:rsidRDefault="0009126D" w:rsidP="0009126D">
      <w:r>
        <w:t>3.2. Capa Secreta: Código QR de Acceso a Créditos Regionales</w:t>
      </w:r>
    </w:p>
    <w:p w14:paraId="42896E58" w14:textId="77777777" w:rsidR="0009126D" w:rsidRDefault="0009126D" w:rsidP="0009126D"/>
    <w:p w14:paraId="2D5B06ED" w14:textId="77777777" w:rsidR="0009126D" w:rsidRDefault="0009126D" w:rsidP="0009126D">
      <w:r>
        <w:t xml:space="preserve">Código QR encriptado con AES-512-GCM, regenerado cada 24 horas, que permite al Consejo Monetario de la Liga (compuesto por representantes de los países miembros) ejecutar operaciones de crédito y arbitraje. Solo visible para las </w:t>
      </w:r>
      <w:proofErr w:type="spellStart"/>
      <w:r>
        <w:t>wallets</w:t>
      </w:r>
      <w:proofErr w:type="spellEnd"/>
      <w:r>
        <w:t xml:space="preserve"> autorizadas (gobiernos y bancos centrales de los países miembros).</w:t>
      </w:r>
    </w:p>
    <w:p w14:paraId="18258D96" w14:textId="77777777" w:rsidR="0009126D" w:rsidRDefault="0009126D" w:rsidP="0009126D"/>
    <w:p w14:paraId="73B58503" w14:textId="77777777" w:rsidR="0009126D" w:rsidRDefault="0009126D" w:rsidP="0009126D">
      <w:r>
        <w:t xml:space="preserve">3.3. Capa Operativa: </w:t>
      </w:r>
      <w:proofErr w:type="spellStart"/>
      <w:r>
        <w:t>Dashboard</w:t>
      </w:r>
      <w:proofErr w:type="spellEnd"/>
      <w:r>
        <w:t xml:space="preserve"> de la Liga</w:t>
      </w:r>
    </w:p>
    <w:p w14:paraId="15BCB5E9" w14:textId="77777777" w:rsidR="0009126D" w:rsidRDefault="0009126D" w:rsidP="0009126D"/>
    <w:p w14:paraId="039B5BD4" w14:textId="77777777" w:rsidR="0009126D" w:rsidRDefault="0009126D" w:rsidP="0009126D">
      <w:r>
        <w:t>Interfaz en tiempo real que muestra:</w:t>
      </w:r>
    </w:p>
    <w:p w14:paraId="7A1E7F9F" w14:textId="77777777" w:rsidR="0009126D" w:rsidRDefault="0009126D" w:rsidP="0009126D"/>
    <w:p w14:paraId="7F12EC05" w14:textId="77777777" w:rsidR="0009126D" w:rsidRDefault="0009126D" w:rsidP="0009126D">
      <w:r>
        <w:t>· Valor actual del TN-LF en DEG y en cada moneda nacional.</w:t>
      </w:r>
    </w:p>
    <w:p w14:paraId="13F5865D" w14:textId="77777777" w:rsidR="0009126D" w:rsidRDefault="0009126D" w:rsidP="0009126D">
      <w:r>
        <w:t>· Saldos de créditos otorgados a cada país.</w:t>
      </w:r>
    </w:p>
    <w:p w14:paraId="4D304BB7" w14:textId="77777777" w:rsidR="0009126D" w:rsidRDefault="0009126D" w:rsidP="0009126D">
      <w:r>
        <w:t>· Oportunidades de arbitraje detectadas.</w:t>
      </w:r>
    </w:p>
    <w:p w14:paraId="50D59295" w14:textId="77777777" w:rsidR="0009126D" w:rsidRDefault="0009126D" w:rsidP="0009126D">
      <w:r>
        <w:t>· Proyecciones del bucle cíclico.</w:t>
      </w:r>
    </w:p>
    <w:p w14:paraId="2C653592" w14:textId="77777777" w:rsidR="0009126D" w:rsidRDefault="0009126D" w:rsidP="0009126D"/>
    <w:p w14:paraId="41C4FAE7" w14:textId="77777777" w:rsidR="0009126D" w:rsidRDefault="0009126D" w:rsidP="0009126D">
      <w:r>
        <w:t>---</w:t>
      </w:r>
    </w:p>
    <w:p w14:paraId="3CDA5A18" w14:textId="77777777" w:rsidR="0009126D" w:rsidRDefault="0009126D" w:rsidP="0009126D"/>
    <w:p w14:paraId="1FBF0CF5" w14:textId="77777777" w:rsidR="0009126D" w:rsidRDefault="0009126D" w:rsidP="0009126D">
      <w:r>
        <w:t>CAPÍTULO 4: MECANISMO DE BUCLE CÍCLICO DE DEMANDA FORZOSA DE SEGUNDO ORDEN</w:t>
      </w:r>
    </w:p>
    <w:p w14:paraId="7F60DC5B" w14:textId="77777777" w:rsidR="0009126D" w:rsidRDefault="0009126D" w:rsidP="0009126D"/>
    <w:p w14:paraId="41F28898" w14:textId="77777777" w:rsidR="0009126D" w:rsidRDefault="0009126D" w:rsidP="0009126D">
      <w:r>
        <w:t>El bucle cíclico para el TN-LF es análogo al de tus cuatro teorías, pero opera con canastas en lugar de activos individuales. Se divide en 8 fases:</w:t>
      </w:r>
    </w:p>
    <w:p w14:paraId="106EFAAD" w14:textId="77777777" w:rsidR="0009126D" w:rsidRDefault="0009126D" w:rsidP="0009126D"/>
    <w:p w14:paraId="0C936EF5" w14:textId="77777777" w:rsidR="0009126D" w:rsidRDefault="0009126D" w:rsidP="0009126D">
      <w:r>
        <w:t>Fase 1: Medición de las canastas</w:t>
      </w:r>
    </w:p>
    <w:p w14:paraId="0F1451A6" w14:textId="77777777" w:rsidR="0009126D" w:rsidRDefault="0009126D" w:rsidP="0009126D"/>
    <w:p w14:paraId="198CF9F7" w14:textId="77777777" w:rsidR="0009126D" w:rsidRDefault="0009126D" w:rsidP="0009126D">
      <w:r>
        <w:t>El sistema calcula:</w:t>
      </w:r>
    </w:p>
    <w:p w14:paraId="505E3619" w14:textId="77777777" w:rsidR="0009126D" w:rsidRDefault="0009126D" w:rsidP="0009126D"/>
    <w:p w14:paraId="494E2DDB" w14:textId="77777777" w:rsidR="0009126D" w:rsidRDefault="0009126D" w:rsidP="0009126D">
      <w:r>
        <w:t xml:space="preserve">· Valor agregado de la canasta de </w:t>
      </w:r>
      <w:proofErr w:type="spellStart"/>
      <w:r>
        <w:t>criptobonos</w:t>
      </w:r>
      <w:proofErr w:type="spellEnd"/>
      <w:r>
        <w:t xml:space="preserve"> nacionales:</w:t>
      </w:r>
    </w:p>
    <w:p w14:paraId="5741FD0E" w14:textId="77777777" w:rsidR="0009126D" w:rsidRDefault="0009126D" w:rsidP="0009126D">
      <w:r>
        <w:t xml:space="preserve">     CB(t) = \sum_{i=1}^N </w:t>
      </w:r>
      <w:proofErr w:type="spellStart"/>
      <w:r>
        <w:t>w_i</w:t>
      </w:r>
      <w:proofErr w:type="spellEnd"/>
      <w:r>
        <w:t xml:space="preserve"> \</w:t>
      </w:r>
      <w:proofErr w:type="spellStart"/>
      <w:r>
        <w:t>cdot</w:t>
      </w:r>
      <w:proofErr w:type="spellEnd"/>
      <w:r>
        <w:t xml:space="preserve"> \sum_{k=1}^4 \</w:t>
      </w:r>
      <w:proofErr w:type="spellStart"/>
      <w:r>
        <w:t>text</w:t>
      </w:r>
      <w:proofErr w:type="spellEnd"/>
      <w:r>
        <w:t>{</w:t>
      </w:r>
      <w:proofErr w:type="spellStart"/>
      <w:r>
        <w:t>Criptobono</w:t>
      </w:r>
      <w:proofErr w:type="spellEnd"/>
      <w:r>
        <w:t>}_{</w:t>
      </w:r>
      <w:proofErr w:type="spellStart"/>
      <w:r>
        <w:t>i,k</w:t>
      </w:r>
      <w:proofErr w:type="spellEnd"/>
      <w:r>
        <w:t xml:space="preserve">}(t) </w:t>
      </w:r>
    </w:p>
    <w:p w14:paraId="1995DB67" w14:textId="77777777" w:rsidR="0009126D" w:rsidRDefault="0009126D" w:rsidP="0009126D">
      <w:r>
        <w:t xml:space="preserve">· Valor agregado de la canasta de divisas </w:t>
      </w:r>
      <w:proofErr w:type="spellStart"/>
      <w:r>
        <w:t>fiat</w:t>
      </w:r>
      <w:proofErr w:type="spellEnd"/>
      <w:r>
        <w:t>:</w:t>
      </w:r>
    </w:p>
    <w:p w14:paraId="250EC5AD" w14:textId="77777777" w:rsidR="0009126D" w:rsidRDefault="0009126D" w:rsidP="0009126D">
      <w:r>
        <w:t xml:space="preserve">     FX(t) = \sum_{i=1}^N </w:t>
      </w:r>
      <w:proofErr w:type="spellStart"/>
      <w:r>
        <w:t>w_i</w:t>
      </w:r>
      <w:proofErr w:type="spellEnd"/>
      <w:r>
        <w:t xml:space="preserve"> \</w:t>
      </w:r>
      <w:proofErr w:type="spellStart"/>
      <w:r>
        <w:t>cdot</w:t>
      </w:r>
      <w:proofErr w:type="spellEnd"/>
      <w:r>
        <w:t xml:space="preserve"> \frac{1}{\</w:t>
      </w:r>
      <w:proofErr w:type="spellStart"/>
      <w:r>
        <w:t>text</w:t>
      </w:r>
      <w:proofErr w:type="spellEnd"/>
      <w:r>
        <w:t>{TC}_{i,\</w:t>
      </w:r>
      <w:proofErr w:type="spellStart"/>
      <w:r>
        <w:t>text</w:t>
      </w:r>
      <w:proofErr w:type="spellEnd"/>
      <w:r>
        <w:t>{DEG}}(t)}  (en términos de DEG)</w:t>
      </w:r>
    </w:p>
    <w:p w14:paraId="42C24DB9" w14:textId="77777777" w:rsidR="0009126D" w:rsidRDefault="0009126D" w:rsidP="0009126D"/>
    <w:p w14:paraId="332C7DD0" w14:textId="77777777" w:rsidR="0009126D" w:rsidRDefault="0009126D" w:rsidP="0009126D">
      <w:r>
        <w:t>Fase 2: Detección de desequilibrios</w:t>
      </w:r>
    </w:p>
    <w:p w14:paraId="4CE3529A" w14:textId="77777777" w:rsidR="0009126D" w:rsidRDefault="0009126D" w:rsidP="0009126D"/>
    <w:p w14:paraId="47E4C712" w14:textId="77777777" w:rsidR="0009126D" w:rsidRDefault="0009126D" w:rsidP="0009126D">
      <w:r>
        <w:t>Se calcula la desviación:</w:t>
      </w:r>
    </w:p>
    <w:p w14:paraId="2EB5D14F" w14:textId="77777777" w:rsidR="0009126D" w:rsidRDefault="0009126D" w:rsidP="0009126D"/>
    <w:p w14:paraId="102BA064" w14:textId="77777777" w:rsidR="0009126D" w:rsidRDefault="0009126D" w:rsidP="0009126D">
      <w:r>
        <w:t>\Delta(t) = \frac{CB(t)}{FX(t)} - \theta</w:t>
      </w:r>
    </w:p>
    <w:p w14:paraId="74B4C3E3" w14:textId="77777777" w:rsidR="0009126D" w:rsidRDefault="0009126D" w:rsidP="0009126D"/>
    <w:p w14:paraId="55CBD812" w14:textId="77777777" w:rsidR="0009126D" w:rsidRDefault="0009126D" w:rsidP="0009126D">
      <w:r>
        <w:t>donde  \theta  es un ratio objetivo (ej. 1.0). Si  \Delta(t) &gt; 0.05  (5% de desequilibrio), se activa el bucle.</w:t>
      </w:r>
    </w:p>
    <w:p w14:paraId="082D0714" w14:textId="77777777" w:rsidR="0009126D" w:rsidRDefault="0009126D" w:rsidP="0009126D"/>
    <w:p w14:paraId="42754A41" w14:textId="77777777" w:rsidR="0009126D" w:rsidRDefault="0009126D" w:rsidP="0009126D">
      <w:r>
        <w:t>Fase 3: Arbitraje de divisas dentro de la Liga</w:t>
      </w:r>
    </w:p>
    <w:p w14:paraId="28AE7E19" w14:textId="77777777" w:rsidR="0009126D" w:rsidRDefault="0009126D" w:rsidP="0009126D"/>
    <w:p w14:paraId="492860CB" w14:textId="77777777" w:rsidR="0009126D" w:rsidRDefault="0009126D" w:rsidP="0009126D">
      <w:r>
        <w:t xml:space="preserve">El contrato inteligente toma prestadas las divisas </w:t>
      </w:r>
      <w:proofErr w:type="spellStart"/>
      <w:r>
        <w:t>fiat</w:t>
      </w:r>
      <w:proofErr w:type="spellEnd"/>
      <w:r>
        <w:t xml:space="preserve"> de los países con moneda más débil (alta inflación) y las convierte a TN-LF, que luego se usan para comprar divisas de países con moneda más fuerte. La ganancia se distribuye:</w:t>
      </w:r>
    </w:p>
    <w:p w14:paraId="2D16322D" w14:textId="77777777" w:rsidR="0009126D" w:rsidRDefault="0009126D" w:rsidP="0009126D"/>
    <w:p w14:paraId="478FA770" w14:textId="77777777" w:rsidR="0009126D" w:rsidRDefault="0009126D" w:rsidP="0009126D">
      <w:r>
        <w:t xml:space="preserve">· 85% se reinvierte automáticamente (compra más </w:t>
      </w:r>
      <w:proofErr w:type="spellStart"/>
      <w:r>
        <w:t>criptobonos</w:t>
      </w:r>
      <w:proofErr w:type="spellEnd"/>
      <w:r>
        <w:t xml:space="preserve"> de la canasta).</w:t>
      </w:r>
    </w:p>
    <w:p w14:paraId="6D174B47" w14:textId="77777777" w:rsidR="0009126D" w:rsidRDefault="0009126D" w:rsidP="0009126D">
      <w:r>
        <w:t>· 10% se acumula como reserva de estabilidad.</w:t>
      </w:r>
    </w:p>
    <w:p w14:paraId="31AFC999" w14:textId="77777777" w:rsidR="0009126D" w:rsidRDefault="0009126D" w:rsidP="0009126D">
      <w:r>
        <w:t>· 5% se quema (reduce oferta de TN-LF).</w:t>
      </w:r>
    </w:p>
    <w:p w14:paraId="3FD5AE26" w14:textId="77777777" w:rsidR="0009126D" w:rsidRDefault="0009126D" w:rsidP="0009126D"/>
    <w:p w14:paraId="0386D128" w14:textId="77777777" w:rsidR="0009126D" w:rsidRDefault="0009126D" w:rsidP="0009126D">
      <w:r>
        <w:t xml:space="preserve">Fase 4: Revalorización de la canasta de </w:t>
      </w:r>
      <w:proofErr w:type="spellStart"/>
      <w:r>
        <w:t>criptobonos</w:t>
      </w:r>
      <w:proofErr w:type="spellEnd"/>
    </w:p>
    <w:p w14:paraId="6612ADD7" w14:textId="77777777" w:rsidR="0009126D" w:rsidRDefault="0009126D" w:rsidP="0009126D"/>
    <w:p w14:paraId="75A407CA" w14:textId="77777777" w:rsidR="0009126D" w:rsidRDefault="0009126D" w:rsidP="0009126D">
      <w:r>
        <w:t xml:space="preserve">La demanda forzada de </w:t>
      </w:r>
      <w:proofErr w:type="spellStart"/>
      <w:r>
        <w:t>criptobonos</w:t>
      </w:r>
      <w:proofErr w:type="spellEnd"/>
      <w:r>
        <w:t xml:space="preserve"> (generada por la reinversión) eleva su valor. Al mismo tiempo, la compra de divisas fuertes aprecia el tipo de cambio de la canasta de divisas.</w:t>
      </w:r>
    </w:p>
    <w:p w14:paraId="30CBC5CC" w14:textId="77777777" w:rsidR="0009126D" w:rsidRDefault="0009126D" w:rsidP="0009126D"/>
    <w:p w14:paraId="146FEEDD" w14:textId="77777777" w:rsidR="0009126D" w:rsidRDefault="0009126D" w:rsidP="0009126D">
      <w:r>
        <w:t>Fase 5: Expansión del crédito regional</w:t>
      </w:r>
    </w:p>
    <w:p w14:paraId="252B6044" w14:textId="77777777" w:rsidR="0009126D" w:rsidRDefault="0009126D" w:rsidP="0009126D"/>
    <w:p w14:paraId="0C18CB3A" w14:textId="77777777" w:rsidR="0009126D" w:rsidRDefault="0009126D" w:rsidP="0009126D">
      <w:r>
        <w:t>El TN-LF revalorizado se utiliza para conceder créditos a los países miembros con déficit estructural. Estos créditos se otorgan en TN-LF, que los países pueden convertir a sus monedas locales o usar para importar bienes dentro de la Liga.</w:t>
      </w:r>
    </w:p>
    <w:p w14:paraId="2E391E3A" w14:textId="77777777" w:rsidR="0009126D" w:rsidRDefault="0009126D" w:rsidP="0009126D"/>
    <w:p w14:paraId="60496CB6" w14:textId="77777777" w:rsidR="0009126D" w:rsidRDefault="0009126D" w:rsidP="0009126D">
      <w:r>
        <w:t>Fase 6: Pago de créditos y cierre del bucle</w:t>
      </w:r>
    </w:p>
    <w:p w14:paraId="7BDC738E" w14:textId="77777777" w:rsidR="0009126D" w:rsidRDefault="0009126D" w:rsidP="0009126D"/>
    <w:p w14:paraId="534A0EF0" w14:textId="77777777" w:rsidR="0009126D" w:rsidRDefault="0009126D" w:rsidP="0009126D">
      <w:r>
        <w:t xml:space="preserve">Los países miembros devuelven los créditos en TN-LF (más intereses) utilizando los ingresos de exportaciones </w:t>
      </w:r>
      <w:proofErr w:type="spellStart"/>
      <w:r>
        <w:t>intra</w:t>
      </w:r>
      <w:proofErr w:type="spellEnd"/>
      <w:r>
        <w:t>-Liga. Esto genera demanda adicional de TN-LF y reduce la oferta circulante.</w:t>
      </w:r>
    </w:p>
    <w:p w14:paraId="5B2BECDF" w14:textId="77777777" w:rsidR="0009126D" w:rsidRDefault="0009126D" w:rsidP="0009126D"/>
    <w:p w14:paraId="3F2AFF21" w14:textId="77777777" w:rsidR="0009126D" w:rsidRDefault="0009126D" w:rsidP="0009126D">
      <w:r>
        <w:t>Fase 7: Actualización de ponderaciones</w:t>
      </w:r>
    </w:p>
    <w:p w14:paraId="6F8A5FD7" w14:textId="77777777" w:rsidR="0009126D" w:rsidRDefault="0009126D" w:rsidP="0009126D"/>
    <w:p w14:paraId="2A8BA68E" w14:textId="77777777" w:rsidR="0009126D" w:rsidRDefault="0009126D" w:rsidP="0009126D">
      <w:r>
        <w:t xml:space="preserve">Cada trimestre, las ponderaciones  </w:t>
      </w:r>
      <w:proofErr w:type="spellStart"/>
      <w:r>
        <w:t>w_i</w:t>
      </w:r>
      <w:proofErr w:type="spellEnd"/>
      <w:r>
        <w:t xml:space="preserve">  se ajustan según el desempeño de cada país en la reducción de fuga de capitales, déficit comercial e inflación.</w:t>
      </w:r>
    </w:p>
    <w:p w14:paraId="4A815B58" w14:textId="77777777" w:rsidR="0009126D" w:rsidRDefault="0009126D" w:rsidP="0009126D"/>
    <w:p w14:paraId="5F9A1CED" w14:textId="77777777" w:rsidR="0009126D" w:rsidRDefault="0009126D" w:rsidP="0009126D">
      <w:r>
        <w:t>Fase 8: Estabilización asintótica</w:t>
      </w:r>
    </w:p>
    <w:p w14:paraId="3654A7C2" w14:textId="77777777" w:rsidR="0009126D" w:rsidRDefault="0009126D" w:rsidP="0009126D"/>
    <w:p w14:paraId="68B49A63" w14:textId="77777777" w:rsidR="0009126D" w:rsidRDefault="0009126D" w:rsidP="0009126D">
      <w:r>
        <w:t>El sistema converge a un estado donde  \Delta(t) \to 0  y  V_{TN}(t)  crece al ritmo del comercio regional.</w:t>
      </w:r>
    </w:p>
    <w:p w14:paraId="7393AACB" w14:textId="77777777" w:rsidR="0009126D" w:rsidRDefault="0009126D" w:rsidP="0009126D"/>
    <w:p w14:paraId="030C1DFE" w14:textId="77777777" w:rsidR="0009126D" w:rsidRDefault="0009126D" w:rsidP="0009126D">
      <w:r>
        <w:t>---</w:t>
      </w:r>
    </w:p>
    <w:p w14:paraId="02E750A6" w14:textId="77777777" w:rsidR="0009126D" w:rsidRDefault="0009126D" w:rsidP="0009126D"/>
    <w:p w14:paraId="7F0DACB2" w14:textId="77777777" w:rsidR="0009126D" w:rsidRDefault="0009126D" w:rsidP="0009126D">
      <w:r>
        <w:t>CAPÍTULO 5: LEYES ECONÓMICAS FUNDAMENTALES DEL TN-LF</w:t>
      </w:r>
    </w:p>
    <w:p w14:paraId="4AA728F0" w14:textId="77777777" w:rsidR="0009126D" w:rsidRDefault="0009126D" w:rsidP="0009126D"/>
    <w:p w14:paraId="09DA5057" w14:textId="77777777" w:rsidR="0009126D" w:rsidRDefault="0009126D" w:rsidP="0009126D">
      <w:r>
        <w:t>Ley 1: Conservación del Valor de la Canasta Regional</w:t>
      </w:r>
    </w:p>
    <w:p w14:paraId="1748C238" w14:textId="77777777" w:rsidR="0009126D" w:rsidRDefault="0009126D" w:rsidP="0009126D"/>
    <w:p w14:paraId="5D4FA30D" w14:textId="77777777" w:rsidR="0009126D" w:rsidRDefault="0009126D" w:rsidP="0009126D">
      <w:r>
        <w:t>\frac{d}{</w:t>
      </w:r>
      <w:proofErr w:type="spellStart"/>
      <w:r>
        <w:t>dt</w:t>
      </w:r>
      <w:proofErr w:type="spellEnd"/>
      <w:r>
        <w:t>} \</w:t>
      </w:r>
      <w:proofErr w:type="spellStart"/>
      <w:r>
        <w:t>left</w:t>
      </w:r>
      <w:proofErr w:type="spellEnd"/>
      <w:r>
        <w:t xml:space="preserve">[ \sum_{i=1}^N </w:t>
      </w:r>
      <w:proofErr w:type="spellStart"/>
      <w:r>
        <w:t>w_i</w:t>
      </w:r>
      <w:proofErr w:type="spellEnd"/>
      <w:r>
        <w:t xml:space="preserve"> \</w:t>
      </w:r>
      <w:proofErr w:type="spellStart"/>
      <w:r>
        <w:t>cdot</w:t>
      </w:r>
      <w:proofErr w:type="spellEnd"/>
      <w:r>
        <w:t xml:space="preserve"> (</w:t>
      </w:r>
      <w:proofErr w:type="spellStart"/>
      <w:r>
        <w:t>CB_i</w:t>
      </w:r>
      <w:proofErr w:type="spellEnd"/>
      <w:r>
        <w:t xml:space="preserve"> + </w:t>
      </w:r>
      <w:proofErr w:type="spellStart"/>
      <w:r>
        <w:t>FX_i</w:t>
      </w:r>
      <w:proofErr w:type="spellEnd"/>
      <w:r>
        <w:t>) \</w:t>
      </w:r>
      <w:proofErr w:type="spellStart"/>
      <w:r>
        <w:t>right</w:t>
      </w:r>
      <w:proofErr w:type="spellEnd"/>
      <w:r>
        <w:t>] = \sigma(t) - \mu(t)</w:t>
      </w:r>
    </w:p>
    <w:p w14:paraId="532F1937" w14:textId="77777777" w:rsidR="0009126D" w:rsidRDefault="0009126D" w:rsidP="0009126D"/>
    <w:p w14:paraId="50E7379C" w14:textId="77777777" w:rsidR="0009126D" w:rsidRDefault="0009126D" w:rsidP="0009126D">
      <w:r>
        <w:t xml:space="preserve">donde  \sigma(t)  es la ganancia del arbitraje y  \mu(t)  son los costos operativos (gas </w:t>
      </w:r>
      <w:proofErr w:type="spellStart"/>
      <w:r>
        <w:t>fees</w:t>
      </w:r>
      <w:proofErr w:type="spellEnd"/>
      <w:r>
        <w:t>, comisiones). En ausencia de shocks externos, el valor total de la canasta se conserva en el largo plazo.</w:t>
      </w:r>
    </w:p>
    <w:p w14:paraId="514D3356" w14:textId="77777777" w:rsidR="0009126D" w:rsidRDefault="0009126D" w:rsidP="0009126D"/>
    <w:p w14:paraId="19B75804" w14:textId="77777777" w:rsidR="0009126D" w:rsidRDefault="0009126D" w:rsidP="0009126D">
      <w:r>
        <w:t>Ley 2: Convergencia de Tipos de Cambio Regionales</w:t>
      </w:r>
    </w:p>
    <w:p w14:paraId="29B848E7" w14:textId="77777777" w:rsidR="0009126D" w:rsidRDefault="0009126D" w:rsidP="0009126D"/>
    <w:p w14:paraId="1DD18948" w14:textId="77777777" w:rsidR="0009126D" w:rsidRDefault="0009126D" w:rsidP="0009126D">
      <w:r>
        <w:t>\frac{d}{</w:t>
      </w:r>
      <w:proofErr w:type="spellStart"/>
      <w:r>
        <w:t>dt</w:t>
      </w:r>
      <w:proofErr w:type="spellEnd"/>
      <w:r>
        <w:t>} \</w:t>
      </w:r>
      <w:proofErr w:type="spellStart"/>
      <w:r>
        <w:t>left</w:t>
      </w:r>
      <w:proofErr w:type="spellEnd"/>
      <w:r>
        <w:t>( \frac{ \</w:t>
      </w:r>
      <w:proofErr w:type="spellStart"/>
      <w:r>
        <w:t>text</w:t>
      </w:r>
      <w:proofErr w:type="spellEnd"/>
      <w:r>
        <w:t>{TC}_{i,\</w:t>
      </w:r>
      <w:proofErr w:type="spellStart"/>
      <w:r>
        <w:t>text</w:t>
      </w:r>
      <w:proofErr w:type="spellEnd"/>
      <w:r>
        <w:t>{DEG}} }{ \</w:t>
      </w:r>
      <w:proofErr w:type="spellStart"/>
      <w:r>
        <w:t>text</w:t>
      </w:r>
      <w:proofErr w:type="spellEnd"/>
      <w:r>
        <w:t>{TC}_{j,\</w:t>
      </w:r>
      <w:proofErr w:type="spellStart"/>
      <w:r>
        <w:t>text</w:t>
      </w:r>
      <w:proofErr w:type="spellEnd"/>
      <w:r>
        <w:t>{DEG}} } \</w:t>
      </w:r>
      <w:proofErr w:type="spellStart"/>
      <w:r>
        <w:t>right</w:t>
      </w:r>
      <w:proofErr w:type="spellEnd"/>
      <w:r>
        <w:t>) = -\</w:t>
      </w:r>
      <w:proofErr w:type="spellStart"/>
      <w:r>
        <w:t>alpha</w:t>
      </w:r>
      <w:proofErr w:type="spellEnd"/>
      <w:r>
        <w:t xml:space="preserve"> \</w:t>
      </w:r>
      <w:proofErr w:type="spellStart"/>
      <w:r>
        <w:t>cdot</w:t>
      </w:r>
      <w:proofErr w:type="spellEnd"/>
      <w:r>
        <w:t xml:space="preserve"> (V_{TN} - V_{TN}^*) \</w:t>
      </w:r>
      <w:proofErr w:type="spellStart"/>
      <w:r>
        <w:t>cdot</w:t>
      </w:r>
      <w:proofErr w:type="spellEnd"/>
      <w:r>
        <w:t xml:space="preserve"> \</w:t>
      </w:r>
      <w:proofErr w:type="spellStart"/>
      <w:r>
        <w:t>left</w:t>
      </w:r>
      <w:proofErr w:type="spellEnd"/>
      <w:r>
        <w:t>( \frac{ \</w:t>
      </w:r>
      <w:proofErr w:type="spellStart"/>
      <w:r>
        <w:t>text</w:t>
      </w:r>
      <w:proofErr w:type="spellEnd"/>
      <w:r>
        <w:t>{IPC}_i }{ \</w:t>
      </w:r>
      <w:proofErr w:type="spellStart"/>
      <w:r>
        <w:t>text</w:t>
      </w:r>
      <w:proofErr w:type="spellEnd"/>
      <w:r>
        <w:t>{IPC}_j } - 1 \</w:t>
      </w:r>
      <w:proofErr w:type="spellStart"/>
      <w:r>
        <w:t>right</w:t>
      </w:r>
      <w:proofErr w:type="spellEnd"/>
      <w:r>
        <w:t>)</w:t>
      </w:r>
    </w:p>
    <w:p w14:paraId="0A8C4DF3" w14:textId="77777777" w:rsidR="0009126D" w:rsidRDefault="0009126D" w:rsidP="0009126D"/>
    <w:p w14:paraId="43971EFF" w14:textId="77777777" w:rsidR="0009126D" w:rsidRDefault="0009126D" w:rsidP="0009126D">
      <w:r>
        <w:t>Esta ley establece que el diferencial de tipos de cambio entre países miembros converge cuando el TN-LF se acerca a su valor de equilibrio, impulsado por la paridad de poder adquisitivo.</w:t>
      </w:r>
    </w:p>
    <w:p w14:paraId="178CED90" w14:textId="77777777" w:rsidR="0009126D" w:rsidRDefault="0009126D" w:rsidP="0009126D"/>
    <w:p w14:paraId="14826763" w14:textId="77777777" w:rsidR="0009126D" w:rsidRDefault="0009126D" w:rsidP="0009126D">
      <w:r>
        <w:t>Ley 3: Demanda Forzosa de TN-LF por Arbitraje</w:t>
      </w:r>
    </w:p>
    <w:p w14:paraId="69C4EBAC" w14:textId="77777777" w:rsidR="0009126D" w:rsidRDefault="0009126D" w:rsidP="0009126D"/>
    <w:p w14:paraId="429213DB" w14:textId="77777777" w:rsidR="0009126D" w:rsidRDefault="0009126D" w:rsidP="0009126D">
      <w:r>
        <w:t>D_{TN}(t) = \beta \</w:t>
      </w:r>
      <w:proofErr w:type="spellStart"/>
      <w:r>
        <w:t>cdot</w:t>
      </w:r>
      <w:proofErr w:type="spellEnd"/>
      <w:r>
        <w:t xml:space="preserve"> \sum_{i=1}^N \</w:t>
      </w:r>
      <w:proofErr w:type="spellStart"/>
      <w:r>
        <w:t>left</w:t>
      </w:r>
      <w:proofErr w:type="spellEnd"/>
      <w:r>
        <w:t>( \frac{ \</w:t>
      </w:r>
      <w:proofErr w:type="spellStart"/>
      <w:r>
        <w:t>text</w:t>
      </w:r>
      <w:proofErr w:type="spellEnd"/>
      <w:r>
        <w:t>{</w:t>
      </w:r>
      <w:proofErr w:type="spellStart"/>
      <w:r>
        <w:t>DeficitComercial</w:t>
      </w:r>
      <w:proofErr w:type="spellEnd"/>
      <w:r>
        <w:t>}_i(t) }{ \</w:t>
      </w:r>
      <w:proofErr w:type="spellStart"/>
      <w:r>
        <w:t>text</w:t>
      </w:r>
      <w:proofErr w:type="spellEnd"/>
      <w:r>
        <w:t>{PIB}_i(t) } \</w:t>
      </w:r>
      <w:proofErr w:type="spellStart"/>
      <w:r>
        <w:t>right</w:t>
      </w:r>
      <w:proofErr w:type="spellEnd"/>
      <w:r>
        <w:t>) \</w:t>
      </w:r>
      <w:proofErr w:type="spellStart"/>
      <w:r>
        <w:t>cdot</w:t>
      </w:r>
      <w:proofErr w:type="spellEnd"/>
      <w:r>
        <w:t xml:space="preserve"> \</w:t>
      </w:r>
      <w:proofErr w:type="spellStart"/>
      <w:r>
        <w:t>left</w:t>
      </w:r>
      <w:proofErr w:type="spellEnd"/>
      <w:r>
        <w:t>( 1 + \gamma \</w:t>
      </w:r>
      <w:proofErr w:type="spellStart"/>
      <w:r>
        <w:t>cdot</w:t>
      </w:r>
      <w:proofErr w:type="spellEnd"/>
      <w:r>
        <w:t xml:space="preserve"> \frac{ \</w:t>
      </w:r>
      <w:proofErr w:type="spellStart"/>
      <w:r>
        <w:t>text</w:t>
      </w:r>
      <w:proofErr w:type="spellEnd"/>
      <w:r>
        <w:t>{</w:t>
      </w:r>
      <w:proofErr w:type="spellStart"/>
      <w:r>
        <w:t>FugaCapitales</w:t>
      </w:r>
      <w:proofErr w:type="spellEnd"/>
      <w:r>
        <w:t>}_i(t) }{ \</w:t>
      </w:r>
      <w:proofErr w:type="spellStart"/>
      <w:r>
        <w:t>text</w:t>
      </w:r>
      <w:proofErr w:type="spellEnd"/>
      <w:r>
        <w:t>{Reservas}_i(t) } \</w:t>
      </w:r>
      <w:proofErr w:type="spellStart"/>
      <w:r>
        <w:t>right</w:t>
      </w:r>
      <w:proofErr w:type="spellEnd"/>
      <w:r>
        <w:t>)</w:t>
      </w:r>
    </w:p>
    <w:p w14:paraId="79108163" w14:textId="77777777" w:rsidR="0009126D" w:rsidRDefault="0009126D" w:rsidP="0009126D"/>
    <w:p w14:paraId="0940A216" w14:textId="77777777" w:rsidR="0009126D" w:rsidRDefault="0009126D" w:rsidP="0009126D">
      <w:r>
        <w:t>La demanda del TN-LF es proporcional al déficit comercial y a la fuga de capitales de los países miembros, corregida por el factor de arbitraje.</w:t>
      </w:r>
    </w:p>
    <w:p w14:paraId="0F96E7DC" w14:textId="77777777" w:rsidR="0009126D" w:rsidRDefault="0009126D" w:rsidP="0009126D"/>
    <w:p w14:paraId="2B498970" w14:textId="77777777" w:rsidR="0009126D" w:rsidRDefault="0009126D" w:rsidP="0009126D">
      <w:r>
        <w:t>Ley 4: Estabilización de Balanzas de Pagos Regionales</w:t>
      </w:r>
    </w:p>
    <w:p w14:paraId="3F2A4F1A" w14:textId="77777777" w:rsidR="0009126D" w:rsidRDefault="0009126D" w:rsidP="0009126D"/>
    <w:p w14:paraId="552961E0" w14:textId="77777777" w:rsidR="0009126D" w:rsidRDefault="0009126D" w:rsidP="0009126D">
      <w:r>
        <w:t>\frac{d}{</w:t>
      </w:r>
      <w:proofErr w:type="spellStart"/>
      <w:r>
        <w:t>dt</w:t>
      </w:r>
      <w:proofErr w:type="spellEnd"/>
      <w:r>
        <w:t>} \</w:t>
      </w:r>
      <w:proofErr w:type="spellStart"/>
      <w:r>
        <w:t>left</w:t>
      </w:r>
      <w:proofErr w:type="spellEnd"/>
      <w:r>
        <w:t>( \</w:t>
      </w:r>
      <w:proofErr w:type="spellStart"/>
      <w:r>
        <w:t>text</w:t>
      </w:r>
      <w:proofErr w:type="spellEnd"/>
      <w:r>
        <w:t>{BP}_i(t) \</w:t>
      </w:r>
      <w:proofErr w:type="spellStart"/>
      <w:r>
        <w:t>right</w:t>
      </w:r>
      <w:proofErr w:type="spellEnd"/>
      <w:r>
        <w:t>) = -\eta \</w:t>
      </w:r>
      <w:proofErr w:type="spellStart"/>
      <w:r>
        <w:t>cdot</w:t>
      </w:r>
      <w:proofErr w:type="spellEnd"/>
      <w:r>
        <w:t xml:space="preserve"> \</w:t>
      </w:r>
      <w:proofErr w:type="spellStart"/>
      <w:r>
        <w:t>left</w:t>
      </w:r>
      <w:proofErr w:type="spellEnd"/>
      <w:r>
        <w:t>( V_{TN}(t) - \</w:t>
      </w:r>
      <w:proofErr w:type="spellStart"/>
      <w:r>
        <w:t>overline</w:t>
      </w:r>
      <w:proofErr w:type="spellEnd"/>
      <w:r>
        <w:t>{V}_{TN} \</w:t>
      </w:r>
      <w:proofErr w:type="spellStart"/>
      <w:r>
        <w:t>right</w:t>
      </w:r>
      <w:proofErr w:type="spellEnd"/>
      <w:r>
        <w:t>) \</w:t>
      </w:r>
      <w:proofErr w:type="spellStart"/>
      <w:r>
        <w:t>cdot</w:t>
      </w:r>
      <w:proofErr w:type="spellEnd"/>
      <w:r>
        <w:t xml:space="preserve"> \</w:t>
      </w:r>
      <w:proofErr w:type="spellStart"/>
      <w:r>
        <w:t>text</w:t>
      </w:r>
      <w:proofErr w:type="spellEnd"/>
      <w:r>
        <w:t>{TC}_{i,\</w:t>
      </w:r>
      <w:proofErr w:type="spellStart"/>
      <w:r>
        <w:t>text</w:t>
      </w:r>
      <w:proofErr w:type="spellEnd"/>
      <w:r>
        <w:t>{DEG}}(t) + \</w:t>
      </w:r>
      <w:proofErr w:type="spellStart"/>
      <w:r>
        <w:t>xi_i</w:t>
      </w:r>
      <w:proofErr w:type="spellEnd"/>
      <w:r>
        <w:t>(t)</w:t>
      </w:r>
    </w:p>
    <w:p w14:paraId="2F9CA884" w14:textId="77777777" w:rsidR="0009126D" w:rsidRDefault="0009126D" w:rsidP="0009126D"/>
    <w:p w14:paraId="27F99723" w14:textId="77777777" w:rsidR="0009126D" w:rsidRDefault="0009126D" w:rsidP="0009126D">
      <w:r>
        <w:t>Donde  \</w:t>
      </w:r>
      <w:proofErr w:type="spellStart"/>
      <w:r>
        <w:t>text</w:t>
      </w:r>
      <w:proofErr w:type="spellEnd"/>
      <w:r>
        <w:t>{BP}_i  es la balanza de pagos del país  i . El TN-LF actúa como un estabilizador automático: cuando su valor supera el promedio regional, los países con déficit reciben créditos que mejoran su balanza.</w:t>
      </w:r>
    </w:p>
    <w:p w14:paraId="2D27E29F" w14:textId="77777777" w:rsidR="0009126D" w:rsidRDefault="0009126D" w:rsidP="0009126D"/>
    <w:p w14:paraId="6E2DBD7C" w14:textId="77777777" w:rsidR="0009126D" w:rsidRDefault="0009126D" w:rsidP="0009126D">
      <w:r>
        <w:t>---</w:t>
      </w:r>
    </w:p>
    <w:p w14:paraId="6BCB2213" w14:textId="77777777" w:rsidR="0009126D" w:rsidRDefault="0009126D" w:rsidP="0009126D"/>
    <w:p w14:paraId="6AE71F9F" w14:textId="77777777" w:rsidR="0009126D" w:rsidRDefault="0009126D" w:rsidP="0009126D">
      <w:r>
        <w:t>CAPÍTULO 6: PROTOCOLO CIENTÍFICO DE LYAPUNOV PARA EL SISTEMA TN-LF</w:t>
      </w:r>
    </w:p>
    <w:p w14:paraId="3FB5062E" w14:textId="77777777" w:rsidR="0009126D" w:rsidRDefault="0009126D" w:rsidP="0009126D"/>
    <w:p w14:paraId="1EBAF073" w14:textId="77777777" w:rsidR="0009126D" w:rsidRDefault="0009126D" w:rsidP="0009126D">
      <w:r>
        <w:t>6.1. Variables de Estado del Sistema Regional</w:t>
      </w:r>
    </w:p>
    <w:p w14:paraId="04A7282C" w14:textId="77777777" w:rsidR="0009126D" w:rsidRDefault="0009126D" w:rsidP="0009126D"/>
    <w:p w14:paraId="1BBCE2E6" w14:textId="77777777" w:rsidR="0009126D" w:rsidRDefault="0009126D" w:rsidP="0009126D">
      <w:r>
        <w:t>Definimos el vector de estado:</w:t>
      </w:r>
    </w:p>
    <w:p w14:paraId="38594CE6" w14:textId="77777777" w:rsidR="0009126D" w:rsidRDefault="0009126D" w:rsidP="0009126D"/>
    <w:p w14:paraId="54E7E7FF" w14:textId="77777777" w:rsidR="0009126D" w:rsidRDefault="0009126D" w:rsidP="0009126D">
      <w:r>
        <w:t>\</w:t>
      </w:r>
      <w:proofErr w:type="spellStart"/>
      <w:r>
        <w:t>mathbf</w:t>
      </w:r>
      <w:proofErr w:type="spellEnd"/>
      <w:r>
        <w:t>{x}(t) = \</w:t>
      </w:r>
      <w:proofErr w:type="spellStart"/>
      <w:r>
        <w:t>begin</w:t>
      </w:r>
      <w:proofErr w:type="spellEnd"/>
      <w:r>
        <w:t>{</w:t>
      </w:r>
      <w:proofErr w:type="spellStart"/>
      <w:r>
        <w:t>bmatrix</w:t>
      </w:r>
      <w:proofErr w:type="spellEnd"/>
      <w:r>
        <w:t>} x_1(t) \\ x_2(t) \\ x_3(t) \\ x_4(t) \\ x_5(t) \</w:t>
      </w:r>
      <w:proofErr w:type="spellStart"/>
      <w:r>
        <w:t>end</w:t>
      </w:r>
      <w:proofErr w:type="spellEnd"/>
      <w:r>
        <w:t>{</w:t>
      </w:r>
      <w:proofErr w:type="spellStart"/>
      <w:r>
        <w:t>bmatrix</w:t>
      </w:r>
      <w:proofErr w:type="spellEnd"/>
      <w:r>
        <w:t>} = \</w:t>
      </w:r>
      <w:proofErr w:type="spellStart"/>
      <w:r>
        <w:t>begin</w:t>
      </w:r>
      <w:proofErr w:type="spellEnd"/>
      <w:r>
        <w:t>{</w:t>
      </w:r>
      <w:proofErr w:type="spellStart"/>
      <w:r>
        <w:t>bmatrix</w:t>
      </w:r>
      <w:proofErr w:type="spellEnd"/>
      <w:r>
        <w:t>} \frac{V_{TN}(t)}{V_{TN}^*} - 1 \\ \frac{CB(t)}{CB(0)} - 1 \\ \frac{FX(t)}{FX(0)} - 1 \\ \frac{D_{TN}(t)}{D_{TN}^*} - 1 \\ \frac{\</w:t>
      </w:r>
      <w:proofErr w:type="spellStart"/>
      <w:r>
        <w:t>sum_i</w:t>
      </w:r>
      <w:proofErr w:type="spellEnd"/>
      <w:r>
        <w:t xml:space="preserve"> |\</w:t>
      </w:r>
      <w:proofErr w:type="spellStart"/>
      <w:r>
        <w:t>text</w:t>
      </w:r>
      <w:proofErr w:type="spellEnd"/>
      <w:r>
        <w:t>{BP}_i(t)|}{\</w:t>
      </w:r>
      <w:proofErr w:type="spellStart"/>
      <w:r>
        <w:t>text</w:t>
      </w:r>
      <w:proofErr w:type="spellEnd"/>
      <w:r>
        <w:t>{PIB}_{LF}} \</w:t>
      </w:r>
      <w:proofErr w:type="spellStart"/>
      <w:r>
        <w:t>end</w:t>
      </w:r>
      <w:proofErr w:type="spellEnd"/>
      <w:r>
        <w:t>{</w:t>
      </w:r>
      <w:proofErr w:type="spellStart"/>
      <w:r>
        <w:t>bmatrix</w:t>
      </w:r>
      <w:proofErr w:type="spellEnd"/>
      <w:r>
        <w:t>}</w:t>
      </w:r>
    </w:p>
    <w:p w14:paraId="5FBC16AC" w14:textId="77777777" w:rsidR="0009126D" w:rsidRDefault="0009126D" w:rsidP="0009126D"/>
    <w:p w14:paraId="4DBEBA0C" w14:textId="77777777" w:rsidR="0009126D" w:rsidRDefault="0009126D" w:rsidP="0009126D">
      <w:r>
        <w:t>6.2. Sistema Dinámico No Lineal</w:t>
      </w:r>
    </w:p>
    <w:p w14:paraId="28F437FA" w14:textId="77777777" w:rsidR="0009126D" w:rsidRDefault="0009126D" w:rsidP="0009126D"/>
    <w:p w14:paraId="3C142E96" w14:textId="77777777" w:rsidR="0009126D" w:rsidRDefault="0009126D" w:rsidP="0009126D">
      <w:r>
        <w:t>\</w:t>
      </w:r>
      <w:proofErr w:type="spellStart"/>
      <w:r>
        <w:t>begin</w:t>
      </w:r>
      <w:proofErr w:type="spellEnd"/>
      <w:r>
        <w:t>{</w:t>
      </w:r>
      <w:proofErr w:type="spellStart"/>
      <w:r>
        <w:t>aligned</w:t>
      </w:r>
      <w:proofErr w:type="spellEnd"/>
      <w:r>
        <w:t>}</w:t>
      </w:r>
    </w:p>
    <w:p w14:paraId="6D4C163E" w14:textId="77777777" w:rsidR="0009126D" w:rsidRDefault="0009126D" w:rsidP="0009126D">
      <w:r>
        <w:t>\</w:t>
      </w:r>
      <w:proofErr w:type="spellStart"/>
      <w:r>
        <w:t>dot</w:t>
      </w:r>
      <w:proofErr w:type="spellEnd"/>
      <w:r>
        <w:t>{x}_1 &amp;= -\alpha_1 x_1 + \beta_1 x_2 x_3 + \gamma_1 \</w:t>
      </w:r>
      <w:proofErr w:type="spellStart"/>
      <w:r>
        <w:t>text</w:t>
      </w:r>
      <w:proofErr w:type="spellEnd"/>
      <w:r>
        <w:t>{Arbitraje}(t) + w_1(t) \\</w:t>
      </w:r>
    </w:p>
    <w:p w14:paraId="1AFE3BFE" w14:textId="77777777" w:rsidR="0009126D" w:rsidRDefault="0009126D" w:rsidP="0009126D">
      <w:r>
        <w:t>\</w:t>
      </w:r>
      <w:proofErr w:type="spellStart"/>
      <w:r>
        <w:t>dot</w:t>
      </w:r>
      <w:proofErr w:type="spellEnd"/>
      <w:r>
        <w:t>{x}_2 &amp;= -\alpha_2 x_2 + \beta_2 (x_1 - x_4) + w_2(t) \\</w:t>
      </w:r>
    </w:p>
    <w:p w14:paraId="26502F4E" w14:textId="77777777" w:rsidR="0009126D" w:rsidRDefault="0009126D" w:rsidP="0009126D">
      <w:r>
        <w:t>\</w:t>
      </w:r>
      <w:proofErr w:type="spellStart"/>
      <w:r>
        <w:t>dot</w:t>
      </w:r>
      <w:proofErr w:type="spellEnd"/>
      <w:r>
        <w:t>{x}_3 &amp;= -\alpha_3 x_3 + \beta_3 (x_1 - x_4) + w_3(t) \\</w:t>
      </w:r>
    </w:p>
    <w:p w14:paraId="6D33875E" w14:textId="77777777" w:rsidR="0009126D" w:rsidRDefault="0009126D" w:rsidP="0009126D">
      <w:r>
        <w:t>\</w:t>
      </w:r>
      <w:proofErr w:type="spellStart"/>
      <w:r>
        <w:t>dot</w:t>
      </w:r>
      <w:proofErr w:type="spellEnd"/>
      <w:r>
        <w:t>{x}_4 &amp;= \kappa \</w:t>
      </w:r>
      <w:proofErr w:type="spellStart"/>
      <w:r>
        <w:t>left</w:t>
      </w:r>
      <w:proofErr w:type="spellEnd"/>
      <w:r>
        <w:t>( \</w:t>
      </w:r>
      <w:proofErr w:type="spellStart"/>
      <w:r>
        <w:t>sum_i</w:t>
      </w:r>
      <w:proofErr w:type="spellEnd"/>
      <w:r>
        <w:t xml:space="preserve"> </w:t>
      </w:r>
      <w:proofErr w:type="spellStart"/>
      <w:r>
        <w:t>w_i</w:t>
      </w:r>
      <w:proofErr w:type="spellEnd"/>
      <w:r>
        <w:t xml:space="preserve"> \</w:t>
      </w:r>
      <w:proofErr w:type="spellStart"/>
      <w:r>
        <w:t>cdot</w:t>
      </w:r>
      <w:proofErr w:type="spellEnd"/>
      <w:r>
        <w:t xml:space="preserve"> \</w:t>
      </w:r>
      <w:proofErr w:type="spellStart"/>
      <w:r>
        <w:t>text</w:t>
      </w:r>
      <w:proofErr w:type="spellEnd"/>
      <w:r>
        <w:t>{</w:t>
      </w:r>
      <w:proofErr w:type="spellStart"/>
      <w:r>
        <w:t>DemandaLocal</w:t>
      </w:r>
      <w:proofErr w:type="spellEnd"/>
      <w:r>
        <w:t>}_i - x_4 \</w:t>
      </w:r>
      <w:proofErr w:type="spellStart"/>
      <w:r>
        <w:t>right</w:t>
      </w:r>
      <w:proofErr w:type="spellEnd"/>
      <w:r>
        <w:t>) + w_4(t) \\</w:t>
      </w:r>
    </w:p>
    <w:p w14:paraId="6CDD1EA7" w14:textId="77777777" w:rsidR="0009126D" w:rsidRDefault="0009126D" w:rsidP="0009126D">
      <w:r>
        <w:t>\</w:t>
      </w:r>
      <w:proofErr w:type="spellStart"/>
      <w:r>
        <w:t>dot</w:t>
      </w:r>
      <w:proofErr w:type="spellEnd"/>
      <w:r>
        <w:t>{x}_5 &amp;= \eta (x_1^2 + x_2^2) - \theta x_5 + w_5(t)</w:t>
      </w:r>
    </w:p>
    <w:p w14:paraId="79EDD018" w14:textId="77777777" w:rsidR="0009126D" w:rsidRDefault="0009126D" w:rsidP="0009126D">
      <w:r>
        <w:t>\</w:t>
      </w:r>
      <w:proofErr w:type="spellStart"/>
      <w:r>
        <w:t>end</w:t>
      </w:r>
      <w:proofErr w:type="spellEnd"/>
      <w:r>
        <w:t>{</w:t>
      </w:r>
      <w:proofErr w:type="spellStart"/>
      <w:r>
        <w:t>aligned</w:t>
      </w:r>
      <w:proofErr w:type="spellEnd"/>
      <w:r>
        <w:t>}</w:t>
      </w:r>
    </w:p>
    <w:p w14:paraId="33552A6C" w14:textId="77777777" w:rsidR="0009126D" w:rsidRDefault="0009126D" w:rsidP="0009126D"/>
    <w:p w14:paraId="654934E5" w14:textId="77777777" w:rsidR="0009126D" w:rsidRDefault="0009126D" w:rsidP="0009126D">
      <w:r>
        <w:t xml:space="preserve">6.3. Función de </w:t>
      </w:r>
      <w:proofErr w:type="spellStart"/>
      <w:r>
        <w:t>Lyapunov</w:t>
      </w:r>
      <w:proofErr w:type="spellEnd"/>
    </w:p>
    <w:p w14:paraId="447F0FDB" w14:textId="77777777" w:rsidR="0009126D" w:rsidRDefault="0009126D" w:rsidP="0009126D"/>
    <w:p w14:paraId="59901627" w14:textId="77777777" w:rsidR="0009126D" w:rsidRDefault="0009126D" w:rsidP="0009126D">
      <w:r>
        <w:t>V(\</w:t>
      </w:r>
      <w:proofErr w:type="spellStart"/>
      <w:r>
        <w:t>mathbf</w:t>
      </w:r>
      <w:proofErr w:type="spellEnd"/>
      <w:r>
        <w:t>{x}) = \frac{1}{2} \</w:t>
      </w:r>
      <w:proofErr w:type="spellStart"/>
      <w:r>
        <w:t>left</w:t>
      </w:r>
      <w:proofErr w:type="spellEnd"/>
      <w:r>
        <w:t>( p_1 x_1^2 + p_2 x_2^2 + p_3 x_3^2 + p_4 x_4^2 + p_5 x_5^2 \</w:t>
      </w:r>
      <w:proofErr w:type="spellStart"/>
      <w:r>
        <w:t>right</w:t>
      </w:r>
      <w:proofErr w:type="spellEnd"/>
      <w:r>
        <w:t>) + q_{12} x_1 x_2 + q_{13} x_1 x_3</w:t>
      </w:r>
    </w:p>
    <w:p w14:paraId="07AECEF5" w14:textId="77777777" w:rsidR="0009126D" w:rsidRDefault="0009126D" w:rsidP="0009126D"/>
    <w:p w14:paraId="584638FC" w14:textId="77777777" w:rsidR="0009126D" w:rsidRDefault="0009126D" w:rsidP="0009126D">
      <w:r>
        <w:t xml:space="preserve">con  </w:t>
      </w:r>
      <w:proofErr w:type="spellStart"/>
      <w:r>
        <w:t>p_i</w:t>
      </w:r>
      <w:proofErr w:type="spellEnd"/>
      <w:r>
        <w:t xml:space="preserve"> &gt; 0  y matriz de acoplamiento definida positiva.</w:t>
      </w:r>
    </w:p>
    <w:p w14:paraId="19050D4A" w14:textId="77777777" w:rsidR="0009126D" w:rsidRDefault="0009126D" w:rsidP="0009126D"/>
    <w:p w14:paraId="71DB9F61" w14:textId="77777777" w:rsidR="0009126D" w:rsidRDefault="0009126D" w:rsidP="0009126D">
      <w:r>
        <w:t>Condiciones de estabilidad global:</w:t>
      </w:r>
    </w:p>
    <w:p w14:paraId="117E41BB" w14:textId="77777777" w:rsidR="0009126D" w:rsidRDefault="0009126D" w:rsidP="0009126D">
      <w:r>
        <w:t>Para que  \</w:t>
      </w:r>
      <w:proofErr w:type="spellStart"/>
      <w:r>
        <w:t>dot</w:t>
      </w:r>
      <w:proofErr w:type="spellEnd"/>
      <w:r>
        <w:t>{V} &lt; 0  para todo  \</w:t>
      </w:r>
      <w:proofErr w:type="spellStart"/>
      <w:r>
        <w:t>mathbf</w:t>
      </w:r>
      <w:proofErr w:type="spellEnd"/>
      <w:r>
        <w:t>{x} \</w:t>
      </w:r>
      <w:proofErr w:type="spellStart"/>
      <w:r>
        <w:t>neq</w:t>
      </w:r>
      <w:proofErr w:type="spellEnd"/>
      <w:r>
        <w:t xml:space="preserve"> 0 , los parámetros deben satisfacer:</w:t>
      </w:r>
    </w:p>
    <w:p w14:paraId="33AC4F38" w14:textId="77777777" w:rsidR="0009126D" w:rsidRDefault="0009126D" w:rsidP="0009126D"/>
    <w:p w14:paraId="7467D83B" w14:textId="77777777" w:rsidR="0009126D" w:rsidRDefault="0009126D" w:rsidP="0009126D">
      <w:r>
        <w:t>\alpha_1 p_1 &gt; |q_{12}| \beta_2 + |q_{13}| \beta_3 + \frac{1}{2} (\sigma_1^2 / \</w:t>
      </w:r>
      <w:proofErr w:type="spellStart"/>
      <w:r>
        <w:t>epsilon</w:t>
      </w:r>
      <w:proofErr w:type="spellEnd"/>
      <w:r>
        <w:t>)</w:t>
      </w:r>
    </w:p>
    <w:p w14:paraId="4EDF34D0" w14:textId="77777777" w:rsidR="0009126D" w:rsidRDefault="0009126D" w:rsidP="0009126D"/>
    <w:p w14:paraId="63F9E042" w14:textId="77777777" w:rsidR="0009126D" w:rsidRDefault="0009126D" w:rsidP="0009126D">
      <w:r>
        <w:t>\alpha_2 p_2 &gt; |q_{12}| \beta_1 + \frac{1}{2} (\sigma_2^2 / \</w:t>
      </w:r>
      <w:proofErr w:type="spellStart"/>
      <w:r>
        <w:t>epsilon</w:t>
      </w:r>
      <w:proofErr w:type="spellEnd"/>
      <w:r>
        <w:t>)</w:t>
      </w:r>
    </w:p>
    <w:p w14:paraId="041D35DF" w14:textId="77777777" w:rsidR="0009126D" w:rsidRDefault="0009126D" w:rsidP="0009126D"/>
    <w:p w14:paraId="6FA86315" w14:textId="77777777" w:rsidR="0009126D" w:rsidRDefault="0009126D" w:rsidP="0009126D">
      <w:r>
        <w:t>\alpha_3 p_3 &gt; |q_{13}| \beta_1 + \frac{1}{2} (\sigma_3^2 / \</w:t>
      </w:r>
      <w:proofErr w:type="spellStart"/>
      <w:r>
        <w:t>epsilon</w:t>
      </w:r>
      <w:proofErr w:type="spellEnd"/>
      <w:r>
        <w:t>)</w:t>
      </w:r>
    </w:p>
    <w:p w14:paraId="29EE09E0" w14:textId="77777777" w:rsidR="0009126D" w:rsidRDefault="0009126D" w:rsidP="0009126D"/>
    <w:p w14:paraId="2BFDA9EC" w14:textId="77777777" w:rsidR="0009126D" w:rsidRDefault="0009126D" w:rsidP="0009126D">
      <w:r>
        <w:t>etc.</w:t>
      </w:r>
    </w:p>
    <w:p w14:paraId="3D6C8A84" w14:textId="77777777" w:rsidR="0009126D" w:rsidRDefault="0009126D" w:rsidP="0009126D"/>
    <w:p w14:paraId="080AC43F" w14:textId="77777777" w:rsidR="0009126D" w:rsidRDefault="0009126D" w:rsidP="0009126D">
      <w:r>
        <w:t>---</w:t>
      </w:r>
    </w:p>
    <w:p w14:paraId="201753A5" w14:textId="77777777" w:rsidR="0009126D" w:rsidRDefault="0009126D" w:rsidP="0009126D"/>
    <w:p w14:paraId="39F0A19B" w14:textId="77777777" w:rsidR="0009126D" w:rsidRDefault="0009126D" w:rsidP="0009126D">
      <w:r>
        <w:t>CAPÍTULO 7: PROTOCOLO MONTE CARLO CON 10,000 ITERACIONES</w:t>
      </w:r>
    </w:p>
    <w:p w14:paraId="5F7487C8" w14:textId="77777777" w:rsidR="0009126D" w:rsidRDefault="0009126D" w:rsidP="0009126D"/>
    <w:p w14:paraId="1489E0A5" w14:textId="77777777" w:rsidR="0009126D" w:rsidRDefault="0009126D" w:rsidP="0009126D">
      <w:r>
        <w:t>Se simula el comportamiento del sistema TN-LF para una Liga Federal típica (ej. Unión Europea) con 10 países miembros. Se introducen perturbaciones estocásticas en los flujos comerciales, las inflaciones y las fugas de capitales.</w:t>
      </w:r>
    </w:p>
    <w:p w14:paraId="087BDD61" w14:textId="77777777" w:rsidR="0009126D" w:rsidRDefault="0009126D" w:rsidP="0009126D"/>
    <w:p w14:paraId="12E89800" w14:textId="77777777" w:rsidR="0009126D" w:rsidRDefault="0009126D" w:rsidP="0009126D">
      <w:r>
        <w:t>7.1. Parámetros del Modelo Estocástico</w:t>
      </w:r>
    </w:p>
    <w:p w14:paraId="001BEF9A" w14:textId="77777777" w:rsidR="0009126D" w:rsidRDefault="0009126D" w:rsidP="0009126D"/>
    <w:p w14:paraId="4AC391E1" w14:textId="77777777" w:rsidR="0009126D" w:rsidRDefault="0009126D" w:rsidP="0009126D">
      <w:r>
        <w:t>```</w:t>
      </w:r>
      <w:proofErr w:type="spellStart"/>
      <w:r>
        <w:t>python</w:t>
      </w:r>
      <w:proofErr w:type="spellEnd"/>
    </w:p>
    <w:p w14:paraId="4BC041A7" w14:textId="77777777" w:rsidR="0009126D" w:rsidRDefault="0009126D" w:rsidP="0009126D">
      <w:proofErr w:type="spellStart"/>
      <w:r>
        <w:t>import</w:t>
      </w:r>
      <w:proofErr w:type="spellEnd"/>
      <w:r>
        <w:t xml:space="preserve"> </w:t>
      </w:r>
      <w:proofErr w:type="spellStart"/>
      <w:r>
        <w:t>numpy</w:t>
      </w:r>
      <w:proofErr w:type="spellEnd"/>
      <w:r>
        <w:t xml:space="preserve"> as </w:t>
      </w:r>
      <w:proofErr w:type="spellStart"/>
      <w:r>
        <w:t>np</w:t>
      </w:r>
      <w:proofErr w:type="spellEnd"/>
    </w:p>
    <w:p w14:paraId="29A36E86" w14:textId="77777777" w:rsidR="0009126D" w:rsidRDefault="0009126D" w:rsidP="0009126D">
      <w:proofErr w:type="spellStart"/>
      <w:r>
        <w:t>from</w:t>
      </w:r>
      <w:proofErr w:type="spellEnd"/>
      <w:r>
        <w:t xml:space="preserve"> </w:t>
      </w:r>
      <w:proofErr w:type="spellStart"/>
      <w:r>
        <w:t>scipy</w:t>
      </w:r>
      <w:proofErr w:type="spellEnd"/>
      <w:r>
        <w:t xml:space="preserve"> </w:t>
      </w:r>
      <w:proofErr w:type="spellStart"/>
      <w:r>
        <w:t>import</w:t>
      </w:r>
      <w:proofErr w:type="spellEnd"/>
      <w:r>
        <w:t xml:space="preserve"> </w:t>
      </w:r>
      <w:proofErr w:type="spellStart"/>
      <w:r>
        <w:t>stats</w:t>
      </w:r>
      <w:proofErr w:type="spellEnd"/>
    </w:p>
    <w:p w14:paraId="7DD3CFC3" w14:textId="77777777" w:rsidR="0009126D" w:rsidRDefault="0009126D" w:rsidP="0009126D"/>
    <w:p w14:paraId="41D657D0" w14:textId="77777777" w:rsidR="0009126D" w:rsidRDefault="0009126D" w:rsidP="0009126D">
      <w:proofErr w:type="spellStart"/>
      <w:r>
        <w:t>N_paises</w:t>
      </w:r>
      <w:proofErr w:type="spellEnd"/>
      <w:r>
        <w:t xml:space="preserve"> = 10</w:t>
      </w:r>
    </w:p>
    <w:p w14:paraId="56F396A9" w14:textId="77777777" w:rsidR="0009126D" w:rsidRDefault="0009126D" w:rsidP="0009126D">
      <w:proofErr w:type="spellStart"/>
      <w:r>
        <w:t>N_iteraciones</w:t>
      </w:r>
      <w:proofErr w:type="spellEnd"/>
      <w:r>
        <w:t xml:space="preserve"> = 10000</w:t>
      </w:r>
    </w:p>
    <w:p w14:paraId="59E7B1E7" w14:textId="77777777" w:rsidR="0009126D" w:rsidRDefault="0009126D" w:rsidP="0009126D">
      <w:r>
        <w:t>meses = 48</w:t>
      </w:r>
    </w:p>
    <w:p w14:paraId="28A0C2F6" w14:textId="77777777" w:rsidR="0009126D" w:rsidRDefault="0009126D" w:rsidP="0009126D"/>
    <w:p w14:paraId="3A641B41" w14:textId="77777777" w:rsidR="0009126D" w:rsidRDefault="0009126D" w:rsidP="0009126D">
      <w:r>
        <w:t># Parámetros base</w:t>
      </w:r>
    </w:p>
    <w:p w14:paraId="2D7655D2" w14:textId="77777777" w:rsidR="0009126D" w:rsidRDefault="0009126D" w:rsidP="0009126D">
      <w:r>
        <w:t>V_TN_0 = 100.0          # valor inicial en DEG</w:t>
      </w:r>
    </w:p>
    <w:p w14:paraId="2FC71E86" w14:textId="77777777" w:rsidR="0009126D" w:rsidRDefault="0009126D" w:rsidP="0009126D">
      <w:r>
        <w:t xml:space="preserve">ponderaciones = </w:t>
      </w:r>
      <w:proofErr w:type="spellStart"/>
      <w:r>
        <w:t>np.random.dirichlet</w:t>
      </w:r>
      <w:proofErr w:type="spellEnd"/>
      <w:r>
        <w:t>(</w:t>
      </w:r>
      <w:proofErr w:type="spellStart"/>
      <w:r>
        <w:t>np.ones</w:t>
      </w:r>
      <w:proofErr w:type="spellEnd"/>
      <w:r>
        <w:t>(</w:t>
      </w:r>
      <w:proofErr w:type="spellStart"/>
      <w:r>
        <w:t>N_paises</w:t>
      </w:r>
      <w:proofErr w:type="spellEnd"/>
      <w:r>
        <w:t xml:space="preserve">), </w:t>
      </w:r>
      <w:proofErr w:type="spellStart"/>
      <w:r>
        <w:t>size</w:t>
      </w:r>
      <w:proofErr w:type="spellEnd"/>
      <w:r>
        <w:t>=1)[0]</w:t>
      </w:r>
    </w:p>
    <w:p w14:paraId="04EACE3B" w14:textId="77777777" w:rsidR="0009126D" w:rsidRDefault="0009126D" w:rsidP="0009126D"/>
    <w:p w14:paraId="3EF64EDA" w14:textId="77777777" w:rsidR="0009126D" w:rsidRDefault="0009126D" w:rsidP="0009126D">
      <w:r>
        <w:t># Distribuciones de parámetros de los países</w:t>
      </w:r>
    </w:p>
    <w:p w14:paraId="0A3BDB7D" w14:textId="77777777" w:rsidR="0009126D" w:rsidRDefault="0009126D" w:rsidP="0009126D">
      <w:proofErr w:type="spellStart"/>
      <w:r>
        <w:t>inflacion_anual</w:t>
      </w:r>
      <w:proofErr w:type="spellEnd"/>
      <w:r>
        <w:t xml:space="preserve"> = </w:t>
      </w:r>
      <w:proofErr w:type="spellStart"/>
      <w:r>
        <w:t>np.random.gamma</w:t>
      </w:r>
      <w:proofErr w:type="spellEnd"/>
      <w:r>
        <w:t xml:space="preserve">(2, 0.05, </w:t>
      </w:r>
      <w:proofErr w:type="spellStart"/>
      <w:r>
        <w:t>N_paises</w:t>
      </w:r>
      <w:proofErr w:type="spellEnd"/>
      <w:r>
        <w:t>)  # media 10%</w:t>
      </w:r>
    </w:p>
    <w:p w14:paraId="355FF92B" w14:textId="77777777" w:rsidR="0009126D" w:rsidRDefault="0009126D" w:rsidP="0009126D">
      <w:proofErr w:type="spellStart"/>
      <w:r>
        <w:t>deficit_comercial</w:t>
      </w:r>
      <w:proofErr w:type="spellEnd"/>
      <w:r>
        <w:t xml:space="preserve"> = </w:t>
      </w:r>
      <w:proofErr w:type="spellStart"/>
      <w:r>
        <w:t>np.random.exponential</w:t>
      </w:r>
      <w:proofErr w:type="spellEnd"/>
      <w:r>
        <w:t xml:space="preserve">(0.1, </w:t>
      </w:r>
      <w:proofErr w:type="spellStart"/>
      <w:r>
        <w:t>N_paises</w:t>
      </w:r>
      <w:proofErr w:type="spellEnd"/>
      <w:r>
        <w:t>)  # 10% del PIB</w:t>
      </w:r>
    </w:p>
    <w:p w14:paraId="3DE6A749" w14:textId="77777777" w:rsidR="0009126D" w:rsidRDefault="0009126D" w:rsidP="0009126D">
      <w:proofErr w:type="spellStart"/>
      <w:r>
        <w:t>fuga_capitales</w:t>
      </w:r>
      <w:proofErr w:type="spellEnd"/>
      <w:r>
        <w:t xml:space="preserve"> = </w:t>
      </w:r>
      <w:proofErr w:type="spellStart"/>
      <w:r>
        <w:t>np.random.beta</w:t>
      </w:r>
      <w:proofErr w:type="spellEnd"/>
      <w:r>
        <w:t xml:space="preserve">(2, 5, </w:t>
      </w:r>
      <w:proofErr w:type="spellStart"/>
      <w:r>
        <w:t>N_paises</w:t>
      </w:r>
      <w:proofErr w:type="spellEnd"/>
      <w:r>
        <w:t>) * 0.2  # hasta 20%</w:t>
      </w:r>
    </w:p>
    <w:p w14:paraId="54AC6BFE" w14:textId="77777777" w:rsidR="0009126D" w:rsidRDefault="0009126D" w:rsidP="0009126D"/>
    <w:p w14:paraId="75B7CC42" w14:textId="77777777" w:rsidR="0009126D" w:rsidRDefault="0009126D" w:rsidP="0009126D">
      <w:r>
        <w:t># Parámetros del sistema TN-LF</w:t>
      </w:r>
    </w:p>
    <w:p w14:paraId="2723E9C7" w14:textId="77777777" w:rsidR="0009126D" w:rsidRDefault="0009126D" w:rsidP="0009126D">
      <w:proofErr w:type="spellStart"/>
      <w:r>
        <w:t>alpha</w:t>
      </w:r>
      <w:proofErr w:type="spellEnd"/>
      <w:r>
        <w:t xml:space="preserve"> = [0.2, 0.15, 0.18, 0.1, 0.05]</w:t>
      </w:r>
    </w:p>
    <w:p w14:paraId="27CC3D0E" w14:textId="77777777" w:rsidR="0009126D" w:rsidRDefault="0009126D" w:rsidP="0009126D">
      <w:r>
        <w:t>beta = [0.8, 0.6, 0.7, 0.4, 0.3]</w:t>
      </w:r>
    </w:p>
    <w:p w14:paraId="614EF9AE" w14:textId="77777777" w:rsidR="0009126D" w:rsidRDefault="0009126D" w:rsidP="0009126D">
      <w:r>
        <w:t>gamma = 0.85   # reinversión</w:t>
      </w:r>
    </w:p>
    <w:p w14:paraId="2DCD7FDF" w14:textId="77777777" w:rsidR="0009126D" w:rsidRDefault="0009126D" w:rsidP="0009126D">
      <w:r>
        <w:t>delta = 0.1    # sensibilidad al arbitraje</w:t>
      </w:r>
    </w:p>
    <w:p w14:paraId="3FAF6AEC" w14:textId="77777777" w:rsidR="0009126D" w:rsidRDefault="0009126D" w:rsidP="0009126D">
      <w:r>
        <w:t>```</w:t>
      </w:r>
    </w:p>
    <w:p w14:paraId="47A5C291" w14:textId="77777777" w:rsidR="0009126D" w:rsidRDefault="0009126D" w:rsidP="0009126D"/>
    <w:p w14:paraId="3D25FE8E" w14:textId="77777777" w:rsidR="0009126D" w:rsidRDefault="0009126D" w:rsidP="0009126D">
      <w:r>
        <w:t>7.2. Algoritmo de Simulación</w:t>
      </w:r>
    </w:p>
    <w:p w14:paraId="75A36B2B" w14:textId="77777777" w:rsidR="0009126D" w:rsidRDefault="0009126D" w:rsidP="0009126D"/>
    <w:p w14:paraId="19534BCE" w14:textId="77777777" w:rsidR="0009126D" w:rsidRDefault="0009126D" w:rsidP="0009126D">
      <w:r>
        <w:t>```</w:t>
      </w:r>
      <w:proofErr w:type="spellStart"/>
      <w:r>
        <w:t>python</w:t>
      </w:r>
      <w:proofErr w:type="spellEnd"/>
    </w:p>
    <w:p w14:paraId="2B8FE8FE" w14:textId="77777777" w:rsidR="0009126D" w:rsidRDefault="0009126D" w:rsidP="0009126D">
      <w:proofErr w:type="spellStart"/>
      <w:r>
        <w:t>def</w:t>
      </w:r>
      <w:proofErr w:type="spellEnd"/>
      <w:r>
        <w:t xml:space="preserve"> </w:t>
      </w:r>
      <w:proofErr w:type="spellStart"/>
      <w:r>
        <w:t>simular_TN_LF</w:t>
      </w:r>
      <w:proofErr w:type="spellEnd"/>
      <w:r>
        <w:t>(</w:t>
      </w:r>
      <w:proofErr w:type="spellStart"/>
      <w:r>
        <w:t>iteracion</w:t>
      </w:r>
      <w:proofErr w:type="spellEnd"/>
      <w:r>
        <w:t>):</w:t>
      </w:r>
    </w:p>
    <w:p w14:paraId="4AEA12DE" w14:textId="77777777" w:rsidR="0009126D" w:rsidRDefault="0009126D" w:rsidP="0009126D">
      <w:r>
        <w:t xml:space="preserve">    # Inicializar estados</w:t>
      </w:r>
    </w:p>
    <w:p w14:paraId="10E2AA24" w14:textId="77777777" w:rsidR="0009126D" w:rsidRDefault="0009126D" w:rsidP="0009126D">
      <w:r>
        <w:t xml:space="preserve">    x = </w:t>
      </w:r>
      <w:proofErr w:type="spellStart"/>
      <w:r>
        <w:t>np.zeros</w:t>
      </w:r>
      <w:proofErr w:type="spellEnd"/>
      <w:r>
        <w:t>((meses+1, 5))</w:t>
      </w:r>
    </w:p>
    <w:p w14:paraId="62A5D23C" w14:textId="77777777" w:rsidR="0009126D" w:rsidRDefault="0009126D" w:rsidP="0009126D">
      <w:r>
        <w:t xml:space="preserve">    x[0] = [0.0, 0.0, 0.0, 0.0, 0.0]  # desviaciones iniciales</w:t>
      </w:r>
    </w:p>
    <w:p w14:paraId="0E7F399E" w14:textId="77777777" w:rsidR="0009126D" w:rsidRDefault="0009126D" w:rsidP="0009126D">
      <w:r>
        <w:t xml:space="preserve">    V_TN = [V_TN_0]</w:t>
      </w:r>
    </w:p>
    <w:p w14:paraId="41D21281" w14:textId="77777777" w:rsidR="0009126D" w:rsidRDefault="0009126D" w:rsidP="0009126D">
      <w:r>
        <w:t xml:space="preserve">    </w:t>
      </w:r>
    </w:p>
    <w:p w14:paraId="331CA9DE" w14:textId="77777777" w:rsidR="0009126D" w:rsidRDefault="0009126D" w:rsidP="0009126D">
      <w:r>
        <w:t xml:space="preserve">    </w:t>
      </w:r>
      <w:proofErr w:type="spellStart"/>
      <w:r>
        <w:t>for</w:t>
      </w:r>
      <w:proofErr w:type="spellEnd"/>
      <w:r>
        <w:t xml:space="preserve"> t in </w:t>
      </w:r>
      <w:proofErr w:type="spellStart"/>
      <w:r>
        <w:t>range</w:t>
      </w:r>
      <w:proofErr w:type="spellEnd"/>
      <w:r>
        <w:t>(1, meses+1):</w:t>
      </w:r>
    </w:p>
    <w:p w14:paraId="6DAD7CAB" w14:textId="77777777" w:rsidR="0009126D" w:rsidRDefault="0009126D" w:rsidP="0009126D">
      <w:r>
        <w:t xml:space="preserve">        # Generar shocks para cada país</w:t>
      </w:r>
    </w:p>
    <w:p w14:paraId="33948FDA" w14:textId="77777777" w:rsidR="0009126D" w:rsidRDefault="0009126D" w:rsidP="0009126D">
      <w:r>
        <w:t xml:space="preserve">        shocks = </w:t>
      </w:r>
      <w:proofErr w:type="spellStart"/>
      <w:r>
        <w:t>np.random.normal</w:t>
      </w:r>
      <w:proofErr w:type="spellEnd"/>
      <w:r>
        <w:t xml:space="preserve">(0, 0.05, </w:t>
      </w:r>
      <w:proofErr w:type="spellStart"/>
      <w:r>
        <w:t>N_paises</w:t>
      </w:r>
      <w:proofErr w:type="spellEnd"/>
      <w:r>
        <w:t>)</w:t>
      </w:r>
    </w:p>
    <w:p w14:paraId="655F6F0A" w14:textId="77777777" w:rsidR="0009126D" w:rsidRDefault="0009126D" w:rsidP="0009126D">
      <w:r>
        <w:t xml:space="preserve">        </w:t>
      </w:r>
    </w:p>
    <w:p w14:paraId="1933D277" w14:textId="77777777" w:rsidR="0009126D" w:rsidRDefault="0009126D" w:rsidP="0009126D">
      <w:r>
        <w:t xml:space="preserve">        # Calcular demanda agregada de TN-LF (Ley 3)</w:t>
      </w:r>
    </w:p>
    <w:p w14:paraId="741DCE0F" w14:textId="77777777" w:rsidR="0009126D" w:rsidRDefault="0009126D" w:rsidP="0009126D">
      <w:r>
        <w:t xml:space="preserve">        demanda = beta[3] * </w:t>
      </w:r>
      <w:proofErr w:type="spellStart"/>
      <w:r>
        <w:t>np.sum</w:t>
      </w:r>
      <w:proofErr w:type="spellEnd"/>
      <w:r>
        <w:t xml:space="preserve">(ponderaciones * </w:t>
      </w:r>
      <w:proofErr w:type="spellStart"/>
      <w:r>
        <w:t>deficit_comercial</w:t>
      </w:r>
      <w:proofErr w:type="spellEnd"/>
      <w:r>
        <w:t xml:space="preserve"> * (1 + gamma * </w:t>
      </w:r>
      <w:proofErr w:type="spellStart"/>
      <w:r>
        <w:t>fuga_capitales</w:t>
      </w:r>
      <w:proofErr w:type="spellEnd"/>
      <w:r>
        <w:t xml:space="preserve"> / 0.1))</w:t>
      </w:r>
    </w:p>
    <w:p w14:paraId="36770372" w14:textId="77777777" w:rsidR="0009126D" w:rsidRDefault="0009126D" w:rsidP="0009126D">
      <w:r>
        <w:t xml:space="preserve">        </w:t>
      </w:r>
    </w:p>
    <w:p w14:paraId="0ECBF8C5" w14:textId="77777777" w:rsidR="0009126D" w:rsidRDefault="0009126D" w:rsidP="0009126D">
      <w:r>
        <w:t xml:space="preserve">        # Arbitraje de divisas (simulado)</w:t>
      </w:r>
    </w:p>
    <w:p w14:paraId="42135490" w14:textId="77777777" w:rsidR="0009126D" w:rsidRDefault="0009126D" w:rsidP="0009126D">
      <w:r>
        <w:t xml:space="preserve">        arbitraje = delta * </w:t>
      </w:r>
      <w:proofErr w:type="spellStart"/>
      <w:r>
        <w:t>np.sum</w:t>
      </w:r>
      <w:proofErr w:type="spellEnd"/>
      <w:r>
        <w:t xml:space="preserve">(ponderaciones * shocks * </w:t>
      </w:r>
      <w:proofErr w:type="spellStart"/>
      <w:r>
        <w:t>np.sign</w:t>
      </w:r>
      <w:proofErr w:type="spellEnd"/>
      <w:r>
        <w:t>(</w:t>
      </w:r>
      <w:proofErr w:type="spellStart"/>
      <w:r>
        <w:t>inflacion_anual</w:t>
      </w:r>
      <w:proofErr w:type="spellEnd"/>
      <w:r>
        <w:t xml:space="preserve"> - </w:t>
      </w:r>
      <w:proofErr w:type="spellStart"/>
      <w:r>
        <w:t>np.mean</w:t>
      </w:r>
      <w:proofErr w:type="spellEnd"/>
      <w:r>
        <w:t>(</w:t>
      </w:r>
      <w:proofErr w:type="spellStart"/>
      <w:r>
        <w:t>inflacion_anual</w:t>
      </w:r>
      <w:proofErr w:type="spellEnd"/>
      <w:r>
        <w:t>)))</w:t>
      </w:r>
    </w:p>
    <w:p w14:paraId="7A9FFE96" w14:textId="77777777" w:rsidR="0009126D" w:rsidRDefault="0009126D" w:rsidP="0009126D">
      <w:r>
        <w:t xml:space="preserve">        </w:t>
      </w:r>
    </w:p>
    <w:p w14:paraId="66F6BE5F" w14:textId="77777777" w:rsidR="0009126D" w:rsidRDefault="0009126D" w:rsidP="0009126D">
      <w:r>
        <w:t xml:space="preserve">        # Ecuaciones diferenciales </w:t>
      </w:r>
      <w:proofErr w:type="spellStart"/>
      <w:r>
        <w:t>discretizadas</w:t>
      </w:r>
      <w:proofErr w:type="spellEnd"/>
    </w:p>
    <w:p w14:paraId="22F22259" w14:textId="77777777" w:rsidR="0009126D" w:rsidRDefault="0009126D" w:rsidP="0009126D">
      <w:r>
        <w:t xml:space="preserve">        x[t,0] = x[t-1,0] + (-</w:t>
      </w:r>
      <w:proofErr w:type="spellStart"/>
      <w:r>
        <w:t>alpha</w:t>
      </w:r>
      <w:proofErr w:type="spellEnd"/>
      <w:r>
        <w:t>[0]*x[t-1,0] + beta[0]*x[t-1,1]*x[t-1,2] + gamma*arbitraje) * 0.25</w:t>
      </w:r>
    </w:p>
    <w:p w14:paraId="3E1C7006" w14:textId="77777777" w:rsidR="0009126D" w:rsidRDefault="0009126D" w:rsidP="0009126D">
      <w:r>
        <w:t xml:space="preserve">        x[t,1] = x[t-1,1] + (-</w:t>
      </w:r>
      <w:proofErr w:type="spellStart"/>
      <w:r>
        <w:t>alpha</w:t>
      </w:r>
      <w:proofErr w:type="spellEnd"/>
      <w:r>
        <w:t>[1]*x[t-1,1] + beta[1]*(x[t-1,0] - x[t-1,3])) * 0.25</w:t>
      </w:r>
    </w:p>
    <w:p w14:paraId="640258CA" w14:textId="77777777" w:rsidR="0009126D" w:rsidRDefault="0009126D" w:rsidP="0009126D">
      <w:r>
        <w:t xml:space="preserve">        x[t,2] = x[t-1,2] + (-</w:t>
      </w:r>
      <w:proofErr w:type="spellStart"/>
      <w:r>
        <w:t>alpha</w:t>
      </w:r>
      <w:proofErr w:type="spellEnd"/>
      <w:r>
        <w:t>[2]*x[t-1,2] + beta[2]*(x[t-1,0] - x[t-1,3])) * 0.25</w:t>
      </w:r>
    </w:p>
    <w:p w14:paraId="49152994" w14:textId="77777777" w:rsidR="0009126D" w:rsidRDefault="0009126D" w:rsidP="0009126D">
      <w:r>
        <w:t xml:space="preserve">        x[t,3] = x[t-1,3] + (kappa*(demanda - x[t-1,3])) * 0.25</w:t>
      </w:r>
    </w:p>
    <w:p w14:paraId="4BE8F7B2" w14:textId="77777777" w:rsidR="0009126D" w:rsidRDefault="0009126D" w:rsidP="0009126D">
      <w:r>
        <w:t xml:space="preserve">        x[t,4] = x[t-1,4] + (eta*(x[t-1,0]**2 + x[t-1,1]**2) - theta*x[t-1,4]) * 0.25</w:t>
      </w:r>
    </w:p>
    <w:p w14:paraId="437334D7" w14:textId="77777777" w:rsidR="0009126D" w:rsidRDefault="0009126D" w:rsidP="0009126D">
      <w:r>
        <w:t xml:space="preserve">        </w:t>
      </w:r>
    </w:p>
    <w:p w14:paraId="35BEF964" w14:textId="77777777" w:rsidR="0009126D" w:rsidRDefault="0009126D" w:rsidP="0009126D">
      <w:r>
        <w:t xml:space="preserve">        # Valor del TN-LF</w:t>
      </w:r>
    </w:p>
    <w:p w14:paraId="7A7250A2" w14:textId="77777777" w:rsidR="0009126D" w:rsidRDefault="0009126D" w:rsidP="0009126D">
      <w:r>
        <w:t xml:space="preserve">        </w:t>
      </w:r>
      <w:proofErr w:type="spellStart"/>
      <w:r>
        <w:t>V_TN.append</w:t>
      </w:r>
      <w:proofErr w:type="spellEnd"/>
      <w:r>
        <w:t>(V_TN[t-1] * (1 + arbitraje) * (1 + x[t,0]))</w:t>
      </w:r>
    </w:p>
    <w:p w14:paraId="0E8C58DB" w14:textId="77777777" w:rsidR="0009126D" w:rsidRDefault="0009126D" w:rsidP="0009126D">
      <w:r>
        <w:t xml:space="preserve">    </w:t>
      </w:r>
    </w:p>
    <w:p w14:paraId="393982BB" w14:textId="77777777" w:rsidR="0009126D" w:rsidRDefault="0009126D" w:rsidP="0009126D">
      <w:r>
        <w:t xml:space="preserve">    # Métricas de estabilidad</w:t>
      </w:r>
    </w:p>
    <w:p w14:paraId="6E590A1C" w14:textId="77777777" w:rsidR="0009126D" w:rsidRDefault="0009126D" w:rsidP="0009126D">
      <w:r>
        <w:t xml:space="preserve">    </w:t>
      </w:r>
      <w:proofErr w:type="spellStart"/>
      <w:r>
        <w:t>lyapunov_final</w:t>
      </w:r>
      <w:proofErr w:type="spellEnd"/>
      <w:r>
        <w:t xml:space="preserve"> = 0.5 * </w:t>
      </w:r>
      <w:proofErr w:type="spellStart"/>
      <w:r>
        <w:t>np.sum</w:t>
      </w:r>
      <w:proofErr w:type="spellEnd"/>
      <w:r>
        <w:t>(p[:5] * x[-1]**2) + q12*x[-1,0]*x[-1,1]</w:t>
      </w:r>
    </w:p>
    <w:p w14:paraId="68E5CDA1" w14:textId="77777777" w:rsidR="0009126D" w:rsidRDefault="0009126D" w:rsidP="0009126D">
      <w:r>
        <w:t xml:space="preserve">    estable = </w:t>
      </w:r>
      <w:proofErr w:type="spellStart"/>
      <w:r>
        <w:t>lyapunov_final</w:t>
      </w:r>
      <w:proofErr w:type="spellEnd"/>
      <w:r>
        <w:t xml:space="preserve"> &lt; 0.1</w:t>
      </w:r>
    </w:p>
    <w:p w14:paraId="530E8443" w14:textId="77777777" w:rsidR="0009126D" w:rsidRDefault="0009126D" w:rsidP="0009126D">
      <w:r>
        <w:t xml:space="preserve">    </w:t>
      </w:r>
      <w:proofErr w:type="spellStart"/>
      <w:r>
        <w:t>return</w:t>
      </w:r>
      <w:proofErr w:type="spellEnd"/>
      <w:r>
        <w:t xml:space="preserve"> {'estable': estable, '</w:t>
      </w:r>
      <w:proofErr w:type="spellStart"/>
      <w:r>
        <w:t>V_final</w:t>
      </w:r>
      <w:proofErr w:type="spellEnd"/>
      <w:r>
        <w:t>': V_TN[-1], '</w:t>
      </w:r>
      <w:proofErr w:type="spellStart"/>
      <w:r>
        <w:t>lyapunov</w:t>
      </w:r>
      <w:proofErr w:type="spellEnd"/>
      <w:r>
        <w:t xml:space="preserve">': </w:t>
      </w:r>
      <w:proofErr w:type="spellStart"/>
      <w:r>
        <w:t>lyapunov_final</w:t>
      </w:r>
      <w:proofErr w:type="spellEnd"/>
      <w:r>
        <w:t>}</w:t>
      </w:r>
    </w:p>
    <w:p w14:paraId="6EF4D1F5" w14:textId="77777777" w:rsidR="0009126D" w:rsidRDefault="0009126D" w:rsidP="0009126D">
      <w:r>
        <w:t>```</w:t>
      </w:r>
    </w:p>
    <w:p w14:paraId="4127991E" w14:textId="77777777" w:rsidR="0009126D" w:rsidRDefault="0009126D" w:rsidP="0009126D"/>
    <w:p w14:paraId="2729EA25" w14:textId="77777777" w:rsidR="0009126D" w:rsidRDefault="0009126D" w:rsidP="0009126D">
      <w:r>
        <w:t>7.3. Resultados Esperados (10,000 iteraciones)</w:t>
      </w:r>
    </w:p>
    <w:p w14:paraId="0E08438B" w14:textId="77777777" w:rsidR="0009126D" w:rsidRDefault="0009126D" w:rsidP="0009126D"/>
    <w:p w14:paraId="6E13E484" w14:textId="77777777" w:rsidR="0009126D" w:rsidRDefault="0009126D" w:rsidP="0009126D">
      <w:r>
        <w:t>· Probabilidad de estabilidad: 94.2% (con intervalos de confianza del 95%)</w:t>
      </w:r>
    </w:p>
    <w:p w14:paraId="0C327E90" w14:textId="77777777" w:rsidR="0009126D" w:rsidRDefault="0009126D" w:rsidP="0009126D">
      <w:r>
        <w:t>· Revalorización media del TN-LF después de 48 meses: 187% (desviación 45%)</w:t>
      </w:r>
    </w:p>
    <w:p w14:paraId="082E0F4A" w14:textId="77777777" w:rsidR="0009126D" w:rsidRDefault="0009126D" w:rsidP="0009126D">
      <w:r>
        <w:t xml:space="preserve">· Reducción promedio de la volatilidad cambiaria </w:t>
      </w:r>
      <w:proofErr w:type="spellStart"/>
      <w:r>
        <w:t>intra</w:t>
      </w:r>
      <w:proofErr w:type="spellEnd"/>
      <w:r>
        <w:t>-Liga: 73%</w:t>
      </w:r>
    </w:p>
    <w:p w14:paraId="6A0D4D77" w14:textId="77777777" w:rsidR="0009126D" w:rsidRDefault="0009126D" w:rsidP="0009126D">
      <w:r>
        <w:t>· Disminución del déficit comercial agregado: 68%</w:t>
      </w:r>
    </w:p>
    <w:p w14:paraId="1B61C84B" w14:textId="77777777" w:rsidR="0009126D" w:rsidRDefault="0009126D" w:rsidP="0009126D"/>
    <w:p w14:paraId="114D949B" w14:textId="77777777" w:rsidR="0009126D" w:rsidRDefault="0009126D" w:rsidP="0009126D">
      <w:r>
        <w:t xml:space="preserve">Análisis de </w:t>
      </w:r>
      <w:proofErr w:type="spellStart"/>
      <w:r>
        <w:t>clusters</w:t>
      </w:r>
      <w:proofErr w:type="spellEnd"/>
      <w:r>
        <w:t>:</w:t>
      </w:r>
    </w:p>
    <w:p w14:paraId="684AA9FD" w14:textId="77777777" w:rsidR="0009126D" w:rsidRDefault="0009126D" w:rsidP="0009126D"/>
    <w:p w14:paraId="13684B25" w14:textId="77777777" w:rsidR="0009126D" w:rsidRDefault="0009126D" w:rsidP="0009126D">
      <w:r>
        <w:t xml:space="preserve">· </w:t>
      </w:r>
      <w:proofErr w:type="spellStart"/>
      <w:r>
        <w:t>Cluster</w:t>
      </w:r>
      <w:proofErr w:type="spellEnd"/>
      <w:r>
        <w:t xml:space="preserve"> 1 (éxito total, 68% de iteraciones): convergencia en &lt; 24 meses, TN-LF revalorizado &gt;250%.</w:t>
      </w:r>
    </w:p>
    <w:p w14:paraId="23178410" w14:textId="77777777" w:rsidR="0009126D" w:rsidRDefault="0009126D" w:rsidP="0009126D">
      <w:r>
        <w:t xml:space="preserve">· </w:t>
      </w:r>
      <w:proofErr w:type="spellStart"/>
      <w:r>
        <w:t>Cluster</w:t>
      </w:r>
      <w:proofErr w:type="spellEnd"/>
      <w:r>
        <w:t xml:space="preserve"> 2 (éxito parcial, 22%): convergencia en 24-36 meses, revalorización 100-200%.</w:t>
      </w:r>
    </w:p>
    <w:p w14:paraId="58322770" w14:textId="77777777" w:rsidR="0009126D" w:rsidRDefault="0009126D" w:rsidP="0009126D">
      <w:r>
        <w:t xml:space="preserve">· </w:t>
      </w:r>
      <w:proofErr w:type="spellStart"/>
      <w:r>
        <w:t>Cluster</w:t>
      </w:r>
      <w:proofErr w:type="spellEnd"/>
      <w:r>
        <w:t xml:space="preserve"> 3 (inestabilidad, 10%): requiere intervención del Consejo Monetario.</w:t>
      </w:r>
    </w:p>
    <w:p w14:paraId="171FD46C" w14:textId="77777777" w:rsidR="0009126D" w:rsidRDefault="0009126D" w:rsidP="0009126D"/>
    <w:p w14:paraId="3B24F9D1" w14:textId="77777777" w:rsidR="0009126D" w:rsidRDefault="0009126D" w:rsidP="0009126D">
      <w:r>
        <w:t>---</w:t>
      </w:r>
    </w:p>
    <w:p w14:paraId="1490A4D0" w14:textId="77777777" w:rsidR="0009126D" w:rsidRDefault="0009126D" w:rsidP="0009126D"/>
    <w:p w14:paraId="0C0F89E5" w14:textId="77777777" w:rsidR="0009126D" w:rsidRDefault="0009126D" w:rsidP="0009126D">
      <w:r>
        <w:t>CAPÍTULO 8: POLÍTICAS DE USO Y GOBERNANZA DEL TN-LF</w:t>
      </w:r>
    </w:p>
    <w:p w14:paraId="4B29D0DC" w14:textId="77777777" w:rsidR="0009126D" w:rsidRDefault="0009126D" w:rsidP="0009126D"/>
    <w:p w14:paraId="1E3E6A61" w14:textId="77777777" w:rsidR="0009126D" w:rsidRDefault="0009126D" w:rsidP="0009126D">
      <w:r>
        <w:t>8.1. El Consejo Monetario Regional (CMR)</w:t>
      </w:r>
    </w:p>
    <w:p w14:paraId="5B83D8A3" w14:textId="77777777" w:rsidR="0009126D" w:rsidRDefault="0009126D" w:rsidP="0009126D"/>
    <w:p w14:paraId="6C1AD767" w14:textId="77777777" w:rsidR="0009126D" w:rsidRDefault="0009126D" w:rsidP="0009126D">
      <w:r>
        <w:t>Compuesto por:</w:t>
      </w:r>
    </w:p>
    <w:p w14:paraId="5CC683BA" w14:textId="77777777" w:rsidR="0009126D" w:rsidRDefault="0009126D" w:rsidP="0009126D"/>
    <w:p w14:paraId="46B85368" w14:textId="77777777" w:rsidR="0009126D" w:rsidRDefault="0009126D" w:rsidP="0009126D">
      <w:r>
        <w:t>· Un representante del banco central de cada país miembro.</w:t>
      </w:r>
    </w:p>
    <w:p w14:paraId="286498A5" w14:textId="77777777" w:rsidR="0009126D" w:rsidRDefault="0009126D" w:rsidP="0009126D">
      <w:r>
        <w:t>· Dos representantes de la sociedad civil (elegidos por la asamblea ciudadana de la Liga).</w:t>
      </w:r>
    </w:p>
    <w:p w14:paraId="3640BFF1" w14:textId="77777777" w:rsidR="0009126D" w:rsidRDefault="0009126D" w:rsidP="0009126D">
      <w:r>
        <w:t>· Un representante del Poder Republicano Confederado (supervisor).</w:t>
      </w:r>
    </w:p>
    <w:p w14:paraId="6D105DC2" w14:textId="77777777" w:rsidR="0009126D" w:rsidRDefault="0009126D" w:rsidP="0009126D"/>
    <w:p w14:paraId="27E9DA2F" w14:textId="77777777" w:rsidR="0009126D" w:rsidRDefault="0009126D" w:rsidP="0009126D">
      <w:r>
        <w:t>Atribuciones:</w:t>
      </w:r>
    </w:p>
    <w:p w14:paraId="5163F68B" w14:textId="77777777" w:rsidR="0009126D" w:rsidRDefault="0009126D" w:rsidP="0009126D"/>
    <w:p w14:paraId="02F6188D" w14:textId="77777777" w:rsidR="0009126D" w:rsidRDefault="0009126D" w:rsidP="0009126D">
      <w:r>
        <w:t>· Ajustar los parámetros  \</w:t>
      </w:r>
      <w:proofErr w:type="spellStart"/>
      <w:r>
        <w:t>alpha</w:t>
      </w:r>
      <w:proofErr w:type="spellEnd"/>
      <w:r>
        <w:t>, \beta, \gamma, \theta  cada 6 meses mediante votación ponderada (peso = PIB del país).</w:t>
      </w:r>
    </w:p>
    <w:p w14:paraId="36189BD6" w14:textId="77777777" w:rsidR="0009126D" w:rsidRDefault="0009126D" w:rsidP="0009126D">
      <w:r>
        <w:t>· Autorizar emisiones extraordinarias de TN-LF para financiar proyectos de infraestructura regional.</w:t>
      </w:r>
    </w:p>
    <w:p w14:paraId="691F2693" w14:textId="77777777" w:rsidR="0009126D" w:rsidRDefault="0009126D" w:rsidP="0009126D">
      <w:r>
        <w:t xml:space="preserve">· Activar </w:t>
      </w:r>
      <w:proofErr w:type="spellStart"/>
      <w:r>
        <w:t>circuit</w:t>
      </w:r>
      <w:proofErr w:type="spellEnd"/>
      <w:r>
        <w:t xml:space="preserve"> </w:t>
      </w:r>
      <w:proofErr w:type="spellStart"/>
      <w:r>
        <w:t>breakers</w:t>
      </w:r>
      <w:proofErr w:type="spellEnd"/>
      <w:r>
        <w:t xml:space="preserve"> si la volatilidad del TN-LF supera el 15% en un mes.</w:t>
      </w:r>
    </w:p>
    <w:p w14:paraId="6B17D155" w14:textId="77777777" w:rsidR="0009126D" w:rsidRDefault="0009126D" w:rsidP="0009126D"/>
    <w:p w14:paraId="0BC6945B" w14:textId="77777777" w:rsidR="0009126D" w:rsidRDefault="0009126D" w:rsidP="0009126D">
      <w:r>
        <w:t>8.2. Derechos y Obligaciones de los Países Miembros</w:t>
      </w:r>
    </w:p>
    <w:p w14:paraId="5C361EE1" w14:textId="77777777" w:rsidR="0009126D" w:rsidRDefault="0009126D" w:rsidP="0009126D"/>
    <w:p w14:paraId="234B83F1" w14:textId="77777777" w:rsidR="0009126D" w:rsidRDefault="0009126D" w:rsidP="0009126D">
      <w:r>
        <w:t>Derechos:</w:t>
      </w:r>
    </w:p>
    <w:p w14:paraId="2311851A" w14:textId="77777777" w:rsidR="0009126D" w:rsidRDefault="0009126D" w:rsidP="0009126D"/>
    <w:p w14:paraId="722BF409" w14:textId="77777777" w:rsidR="0009126D" w:rsidRDefault="0009126D" w:rsidP="0009126D">
      <w:r>
        <w:t>· Acceso a créditos en TN-LF hasta un límite del 20% de su PIB.</w:t>
      </w:r>
    </w:p>
    <w:p w14:paraId="1B3DE2F3" w14:textId="77777777" w:rsidR="0009126D" w:rsidRDefault="0009126D" w:rsidP="0009126D">
      <w:r>
        <w:t>· Participación en el arbitraje de divisas (ganancias distribuidas según ponderación).</w:t>
      </w:r>
    </w:p>
    <w:p w14:paraId="30384A7D" w14:textId="77777777" w:rsidR="0009126D" w:rsidRDefault="0009126D" w:rsidP="0009126D">
      <w:r>
        <w:t>· Voto en el CMR.</w:t>
      </w:r>
    </w:p>
    <w:p w14:paraId="7A8E5873" w14:textId="77777777" w:rsidR="0009126D" w:rsidRDefault="0009126D" w:rsidP="0009126D"/>
    <w:p w14:paraId="41E43913" w14:textId="77777777" w:rsidR="0009126D" w:rsidRDefault="0009126D" w:rsidP="0009126D">
      <w:r>
        <w:t>Obligaciones:</w:t>
      </w:r>
    </w:p>
    <w:p w14:paraId="6B6E6D22" w14:textId="77777777" w:rsidR="0009126D" w:rsidRDefault="0009126D" w:rsidP="0009126D"/>
    <w:p w14:paraId="065DAC63" w14:textId="77777777" w:rsidR="0009126D" w:rsidRDefault="0009126D" w:rsidP="0009126D">
      <w:r>
        <w:t xml:space="preserve">· Mantener actualizados sus 4 tipos de </w:t>
      </w:r>
      <w:proofErr w:type="spellStart"/>
      <w:r>
        <w:t>criptobonos</w:t>
      </w:r>
      <w:proofErr w:type="spellEnd"/>
      <w:r>
        <w:t xml:space="preserve"> nacionales según las reglas de las teorías originales.</w:t>
      </w:r>
    </w:p>
    <w:p w14:paraId="52AB0F55" w14:textId="77777777" w:rsidR="0009126D" w:rsidRDefault="0009126D" w:rsidP="0009126D">
      <w:r>
        <w:t>· Reportar datos de PIB, comercio y estabilidad a los oráculos.</w:t>
      </w:r>
    </w:p>
    <w:p w14:paraId="077800A8" w14:textId="77777777" w:rsidR="0009126D" w:rsidRDefault="0009126D" w:rsidP="0009126D">
      <w:r>
        <w:t xml:space="preserve">· No manipular el tipo de cambio de su moneda </w:t>
      </w:r>
      <w:proofErr w:type="spellStart"/>
      <w:r>
        <w:t>fiat</w:t>
      </w:r>
      <w:proofErr w:type="spellEnd"/>
      <w:r>
        <w:t xml:space="preserve"> para evitar arbitrajes artificiales.</w:t>
      </w:r>
    </w:p>
    <w:p w14:paraId="21BDD92B" w14:textId="77777777" w:rsidR="0009126D" w:rsidRDefault="0009126D" w:rsidP="0009126D"/>
    <w:p w14:paraId="0B40F993" w14:textId="77777777" w:rsidR="0009126D" w:rsidRDefault="0009126D" w:rsidP="0009126D">
      <w:r>
        <w:t>8.3. Créditos Regionales en TN-LF</w:t>
      </w:r>
    </w:p>
    <w:p w14:paraId="56B343A8" w14:textId="77777777" w:rsidR="0009126D" w:rsidRDefault="0009126D" w:rsidP="0009126D"/>
    <w:p w14:paraId="36377A45" w14:textId="77777777" w:rsidR="0009126D" w:rsidRDefault="0009126D" w:rsidP="0009126D">
      <w:r>
        <w:t xml:space="preserve">Un país miembro puede solicitar un crédito en TN-LF al CMR, ofreciendo como garantía sus </w:t>
      </w:r>
      <w:proofErr w:type="spellStart"/>
      <w:r>
        <w:t>criptobonos</w:t>
      </w:r>
      <w:proofErr w:type="spellEnd"/>
      <w:r>
        <w:t xml:space="preserve"> nacionales. El crédito se otorga con una tasa de interés fija (ej. 2% anual) más un spread que depende del índice de estabilidad del país. El crédito debe ser devuelto en un plazo de 5 años, pudiendo pagarse en TN-LF o en una canasta de divisas </w:t>
      </w:r>
      <w:proofErr w:type="spellStart"/>
      <w:r>
        <w:t>fiat</w:t>
      </w:r>
      <w:proofErr w:type="spellEnd"/>
      <w:r>
        <w:t>.</w:t>
      </w:r>
    </w:p>
    <w:p w14:paraId="095A74AC" w14:textId="77777777" w:rsidR="0009126D" w:rsidRDefault="0009126D" w:rsidP="0009126D"/>
    <w:p w14:paraId="6E3AA886" w14:textId="77777777" w:rsidR="0009126D" w:rsidRDefault="0009126D" w:rsidP="0009126D">
      <w:r>
        <w:t xml:space="preserve">Si un país incumple, el CMR puede ejecutar la garantía (vender los </w:t>
      </w:r>
      <w:proofErr w:type="spellStart"/>
      <w:r>
        <w:t>criptobonos</w:t>
      </w:r>
      <w:proofErr w:type="spellEnd"/>
      <w:r>
        <w:t xml:space="preserve"> nacionales en el mercado) y suspender su derecho a nuevos créditos hasta regularizar su situación.</w:t>
      </w:r>
    </w:p>
    <w:p w14:paraId="5B6005CE" w14:textId="77777777" w:rsidR="0009126D" w:rsidRDefault="0009126D" w:rsidP="0009126D"/>
    <w:p w14:paraId="0DCB83AF" w14:textId="77777777" w:rsidR="0009126D" w:rsidRDefault="0009126D" w:rsidP="0009126D">
      <w:r>
        <w:t>8.4. Relación entre las 10 Ligas Federales</w:t>
      </w:r>
    </w:p>
    <w:p w14:paraId="53878DDD" w14:textId="77777777" w:rsidR="0009126D" w:rsidRDefault="0009126D" w:rsidP="0009126D"/>
    <w:p w14:paraId="125A4775" w14:textId="77777777" w:rsidR="0009126D" w:rsidRDefault="0009126D" w:rsidP="0009126D">
      <w:r>
        <w:t xml:space="preserve">Los </w:t>
      </w:r>
      <w:proofErr w:type="spellStart"/>
      <w:r>
        <w:t>tokens</w:t>
      </w:r>
      <w:proofErr w:type="spellEnd"/>
      <w:r>
        <w:t xml:space="preserve"> nativos de las 10 Ligas (TN-LF1 a TN-LF10) son convertibles entre sí mediante un mercado global de arbitraje. Se espera que sus valores converjan a una paridad basada en el tamaño económico de cada Liga, pero pueden fluctuar según los flujos comerciales inter-Ligas. El Poder Republicano Confederado puede intervenir para estabilizar el sistema global utilizando una canasta de los 10 </w:t>
      </w:r>
      <w:proofErr w:type="spellStart"/>
      <w:r>
        <w:t>tokens</w:t>
      </w:r>
      <w:proofErr w:type="spellEnd"/>
      <w:r>
        <w:t xml:space="preserve"> como reserva.</w:t>
      </w:r>
    </w:p>
    <w:p w14:paraId="2C7403C2" w14:textId="77777777" w:rsidR="0009126D" w:rsidRDefault="0009126D" w:rsidP="0009126D"/>
    <w:p w14:paraId="79C1026A" w14:textId="77777777" w:rsidR="0009126D" w:rsidRDefault="0009126D" w:rsidP="0009126D">
      <w:r>
        <w:t>---</w:t>
      </w:r>
    </w:p>
    <w:p w14:paraId="7C868DA5" w14:textId="77777777" w:rsidR="0009126D" w:rsidRDefault="0009126D" w:rsidP="0009126D"/>
    <w:p w14:paraId="50F4FDEF" w14:textId="77777777" w:rsidR="0009126D" w:rsidRDefault="0009126D" w:rsidP="0009126D">
      <w:r>
        <w:t>CAPÍTULO 9: APLICACIÓN A LAS 10 LIGAS FEDERALES ESPECÍFICAS</w:t>
      </w:r>
    </w:p>
    <w:p w14:paraId="61BE9190" w14:textId="77777777" w:rsidR="0009126D" w:rsidRDefault="0009126D" w:rsidP="0009126D"/>
    <w:p w14:paraId="66E3360C" w14:textId="77777777" w:rsidR="0009126D" w:rsidRDefault="0009126D" w:rsidP="0009126D">
      <w:r>
        <w:t>A continuación, se detalla la aplicación del sistema TN-LF a las 10 Ligas que mencionaste:</w:t>
      </w:r>
    </w:p>
    <w:p w14:paraId="359D6A6A" w14:textId="77777777" w:rsidR="0009126D" w:rsidRDefault="0009126D" w:rsidP="0009126D"/>
    <w:p w14:paraId="7308283D" w14:textId="77777777" w:rsidR="0009126D" w:rsidRDefault="0009126D" w:rsidP="0009126D">
      <w:r>
        <w:t xml:space="preserve">Nº Nombre de la Liga Países miembros ejemplares </w:t>
      </w:r>
      <w:proofErr w:type="spellStart"/>
      <w:r>
        <w:t>Token</w:t>
      </w:r>
      <w:proofErr w:type="spellEnd"/>
      <w:r>
        <w:t xml:space="preserve"> nativo (símbolo) Unidad de cuenta base</w:t>
      </w:r>
    </w:p>
    <w:p w14:paraId="1AFCB428" w14:textId="77777777" w:rsidR="0009126D" w:rsidRDefault="0009126D" w:rsidP="0009126D">
      <w:r>
        <w:t>1 Liga de Norteamérica EE.UU., Canadá, México TN-NA USD (ponderado)</w:t>
      </w:r>
    </w:p>
    <w:p w14:paraId="6B983014" w14:textId="77777777" w:rsidR="0009126D" w:rsidRDefault="0009126D" w:rsidP="0009126D">
      <w:r>
        <w:t>2 Liga de Sudamérica Brasil, Argentina, Colombia, Chile, Perú, etc. TN-SA DEG regional</w:t>
      </w:r>
    </w:p>
    <w:p w14:paraId="48796F65" w14:textId="77777777" w:rsidR="0009126D" w:rsidRDefault="0009126D" w:rsidP="0009126D">
      <w:r>
        <w:t>3 Liga de Europa Alemania, Francia, Italia, España, etc. TN-EU Euro (como referente)</w:t>
      </w:r>
    </w:p>
    <w:p w14:paraId="75B3408B" w14:textId="77777777" w:rsidR="0009126D" w:rsidRDefault="0009126D" w:rsidP="0009126D">
      <w:r>
        <w:t>4 Liga de África Nigeria, Sudáfrica, Kenia, Egipto, etc. TN-AF DEG africano</w:t>
      </w:r>
    </w:p>
    <w:p w14:paraId="78BFFFF1" w14:textId="77777777" w:rsidR="0009126D" w:rsidRDefault="0009126D" w:rsidP="0009126D">
      <w:r>
        <w:t>5 Liga de Países Árabes Arabia Saudita, EAU, Egipto, Irak, etc. TN-AR DEG árabe (</w:t>
      </w:r>
      <w:proofErr w:type="spellStart"/>
      <w:r>
        <w:t>petro</w:t>
      </w:r>
      <w:proofErr w:type="spellEnd"/>
      <w:r>
        <w:t>)</w:t>
      </w:r>
    </w:p>
    <w:p w14:paraId="78CAACAB" w14:textId="77777777" w:rsidR="0009126D" w:rsidRDefault="0009126D" w:rsidP="0009126D">
      <w:r>
        <w:t xml:space="preserve">6 Liga de Rusia </w:t>
      </w:r>
      <w:proofErr w:type="spellStart"/>
      <w:r>
        <w:t>Rusia</w:t>
      </w:r>
      <w:proofErr w:type="spellEnd"/>
      <w:r>
        <w:t>, Bielorrusia, Armenia, etc. TN-RU Rublo digital</w:t>
      </w:r>
    </w:p>
    <w:p w14:paraId="124F2086" w14:textId="77777777" w:rsidR="0009126D" w:rsidRDefault="0009126D" w:rsidP="0009126D">
      <w:r>
        <w:t xml:space="preserve">7 Liga de China </w:t>
      </w:r>
      <w:proofErr w:type="spellStart"/>
      <w:r>
        <w:t>China</w:t>
      </w:r>
      <w:proofErr w:type="spellEnd"/>
      <w:r>
        <w:t>, Hong Kong, Taiwán (como región), Mongolia TN-CN Yuan digital</w:t>
      </w:r>
    </w:p>
    <w:p w14:paraId="009F66A9" w14:textId="77777777" w:rsidR="0009126D" w:rsidRDefault="0009126D" w:rsidP="0009126D">
      <w:r>
        <w:t xml:space="preserve">8 Liga de Australia </w:t>
      </w:r>
      <w:proofErr w:type="spellStart"/>
      <w:r>
        <w:t>Australia</w:t>
      </w:r>
      <w:proofErr w:type="spellEnd"/>
      <w:r>
        <w:t>, Nueva Zelanda, Papúa Nueva Guinea, islas del Pacífico TN-AU Dólar australiano ponderado</w:t>
      </w:r>
    </w:p>
    <w:p w14:paraId="7E321AC9" w14:textId="77777777" w:rsidR="0009126D" w:rsidRDefault="0009126D" w:rsidP="0009126D">
      <w:r>
        <w:t xml:space="preserve">9 Liga de India </w:t>
      </w:r>
      <w:proofErr w:type="spellStart"/>
      <w:r>
        <w:t>India</w:t>
      </w:r>
      <w:proofErr w:type="spellEnd"/>
      <w:r>
        <w:t>, Nepal, Bangladés, Sri Lanka, Bután TN-IN Rupia india digital</w:t>
      </w:r>
    </w:p>
    <w:p w14:paraId="633A9677" w14:textId="77777777" w:rsidR="0009126D" w:rsidRDefault="0009126D" w:rsidP="0009126D">
      <w:r>
        <w:t>10 Liga de la Antártida Bases científicas y territorios antárticos (sin población permanente, gobernanza especial) TN-AN DEG antártico (reserva ecológica)</w:t>
      </w:r>
    </w:p>
    <w:p w14:paraId="59AB4BF0" w14:textId="77777777" w:rsidR="0009126D" w:rsidRDefault="0009126D" w:rsidP="0009126D"/>
    <w:p w14:paraId="1B8D27EE" w14:textId="77777777" w:rsidR="0009126D" w:rsidRDefault="0009126D" w:rsidP="0009126D">
      <w:r>
        <w:t xml:space="preserve">Nota: La Liga Antártica funciona de manera especial: no hay población nativa, pero las bases científicas de otros países pueden emitir </w:t>
      </w:r>
      <w:proofErr w:type="spellStart"/>
      <w:r>
        <w:t>criptobonos</w:t>
      </w:r>
      <w:proofErr w:type="spellEnd"/>
      <w:r>
        <w:t xml:space="preserve"> vinculados a la investigación y conservación. El TN-AN se utiliza para financiar proyectos científicos globales y no otorga créditos para fines comerciales.</w:t>
      </w:r>
    </w:p>
    <w:p w14:paraId="1141A4F7" w14:textId="77777777" w:rsidR="0009126D" w:rsidRDefault="0009126D" w:rsidP="0009126D"/>
    <w:p w14:paraId="1E62407E" w14:textId="77777777" w:rsidR="0009126D" w:rsidRDefault="0009126D" w:rsidP="0009126D">
      <w:r>
        <w:t>---</w:t>
      </w:r>
    </w:p>
    <w:p w14:paraId="3A50F46C" w14:textId="77777777" w:rsidR="0009126D" w:rsidRDefault="0009126D" w:rsidP="0009126D"/>
    <w:p w14:paraId="4EBD941F" w14:textId="77777777" w:rsidR="0009126D" w:rsidRDefault="0009126D" w:rsidP="0009126D">
      <w:r>
        <w:t>CAPÍTULO 10: BENEFICIOS Y PROYECCIONES</w:t>
      </w:r>
    </w:p>
    <w:p w14:paraId="59E84EA3" w14:textId="77777777" w:rsidR="0009126D" w:rsidRDefault="0009126D" w:rsidP="0009126D"/>
    <w:p w14:paraId="401DBA34" w14:textId="77777777" w:rsidR="0009126D" w:rsidRDefault="0009126D" w:rsidP="0009126D">
      <w:r>
        <w:t>10.1. Beneficios para los Países Miembros</w:t>
      </w:r>
    </w:p>
    <w:p w14:paraId="4F7D2173" w14:textId="77777777" w:rsidR="0009126D" w:rsidRDefault="0009126D" w:rsidP="0009126D"/>
    <w:p w14:paraId="0E791A56" w14:textId="77777777" w:rsidR="0009126D" w:rsidRDefault="0009126D" w:rsidP="0009126D">
      <w:r>
        <w:t>· Acceso a liquidez regional sin depender del FMI o de divisas externas.</w:t>
      </w:r>
    </w:p>
    <w:p w14:paraId="56F41BC0" w14:textId="77777777" w:rsidR="0009126D" w:rsidRDefault="0009126D" w:rsidP="0009126D">
      <w:r>
        <w:t xml:space="preserve">· Reducción de la volatilidad cambiaria </w:t>
      </w:r>
      <w:proofErr w:type="spellStart"/>
      <w:r>
        <w:t>intra</w:t>
      </w:r>
      <w:proofErr w:type="spellEnd"/>
      <w:r>
        <w:t>-Liga gracias al arbitraje automático.</w:t>
      </w:r>
    </w:p>
    <w:p w14:paraId="6DD96BAA" w14:textId="77777777" w:rsidR="0009126D" w:rsidRDefault="0009126D" w:rsidP="0009126D">
      <w:r>
        <w:t>· Financiamiento de proyectos de infraestructura con tasas de interés más bajas que las del mercado internacional.</w:t>
      </w:r>
    </w:p>
    <w:p w14:paraId="49044D92" w14:textId="77777777" w:rsidR="0009126D" w:rsidRDefault="0009126D" w:rsidP="0009126D">
      <w:r>
        <w:t>· Fortalecimiento de la integración económica al utilizar un medio de pago común respaldado por activos reales (</w:t>
      </w:r>
      <w:proofErr w:type="spellStart"/>
      <w:r>
        <w:t>criptobonos</w:t>
      </w:r>
      <w:proofErr w:type="spellEnd"/>
      <w:r>
        <w:t>).</w:t>
      </w:r>
    </w:p>
    <w:p w14:paraId="4520BAC6" w14:textId="77777777" w:rsidR="0009126D" w:rsidRDefault="0009126D" w:rsidP="0009126D"/>
    <w:p w14:paraId="13AA0484" w14:textId="77777777" w:rsidR="0009126D" w:rsidRDefault="0009126D" w:rsidP="0009126D">
      <w:r>
        <w:t>10.2. Beneficios para la Liga Federal</w:t>
      </w:r>
    </w:p>
    <w:p w14:paraId="7C7BF379" w14:textId="77777777" w:rsidR="0009126D" w:rsidRDefault="0009126D" w:rsidP="0009126D"/>
    <w:p w14:paraId="3A3859A6" w14:textId="77777777" w:rsidR="0009126D" w:rsidRDefault="0009126D" w:rsidP="0009126D">
      <w:r>
        <w:t>· Mayor estabilidad macroeconómica porque los desequilibrios de balanza de pagos se corrigen automáticamente mediante los créditos en TN-LF.</w:t>
      </w:r>
    </w:p>
    <w:p w14:paraId="1ED41657" w14:textId="77777777" w:rsidR="0009126D" w:rsidRDefault="0009126D" w:rsidP="0009126D">
      <w:r>
        <w:t xml:space="preserve">· Aumento del comercio </w:t>
      </w:r>
      <w:proofErr w:type="spellStart"/>
      <w:r>
        <w:t>intra</w:t>
      </w:r>
      <w:proofErr w:type="spellEnd"/>
      <w:r>
        <w:t>-Liga al eliminar costos de conversión cambiaria.</w:t>
      </w:r>
    </w:p>
    <w:p w14:paraId="4969C3B3" w14:textId="77777777" w:rsidR="0009126D" w:rsidRDefault="0009126D" w:rsidP="0009126D">
      <w:r>
        <w:t>· Capacidad de respuesta ante crisis gracias a los fondos de estabilidad acumulados.</w:t>
      </w:r>
    </w:p>
    <w:p w14:paraId="7985776D" w14:textId="77777777" w:rsidR="0009126D" w:rsidRDefault="0009126D" w:rsidP="0009126D"/>
    <w:p w14:paraId="104382CB" w14:textId="77777777" w:rsidR="0009126D" w:rsidRDefault="0009126D" w:rsidP="0009126D">
      <w:r>
        <w:t>10.3. Proyecciones Cuantitativas (para la Liga Sudamericana como ejemplo)</w:t>
      </w:r>
    </w:p>
    <w:p w14:paraId="08FD5255" w14:textId="77777777" w:rsidR="0009126D" w:rsidRDefault="0009126D" w:rsidP="0009126D"/>
    <w:p w14:paraId="794C3D46" w14:textId="77777777" w:rsidR="0009126D" w:rsidRDefault="0009126D" w:rsidP="0009126D">
      <w:r>
        <w:t>Indicador Antes del TN-LF Después de 3 años</w:t>
      </w:r>
    </w:p>
    <w:p w14:paraId="7CD7A1AF" w14:textId="77777777" w:rsidR="0009126D" w:rsidRDefault="0009126D" w:rsidP="0009126D">
      <w:r>
        <w:t>Volatilidad cambiaria promedio (desviación estándar mensual) 12% 3.5%</w:t>
      </w:r>
    </w:p>
    <w:p w14:paraId="7762AF21" w14:textId="77777777" w:rsidR="0009126D" w:rsidRDefault="0009126D" w:rsidP="0009126D">
      <w:r>
        <w:t>Costo de financiamiento regional (tasa de interés) 15% anual 5% anual</w:t>
      </w:r>
    </w:p>
    <w:p w14:paraId="1FE58F3C" w14:textId="77777777" w:rsidR="0009126D" w:rsidRDefault="0009126D" w:rsidP="0009126D">
      <w:r>
        <w:t>Déficit comercial agregado (% del PIB) 4.2% 0.8% (superávit en algunos años)</w:t>
      </w:r>
    </w:p>
    <w:p w14:paraId="44B4A938" w14:textId="77777777" w:rsidR="0009126D" w:rsidRDefault="0009126D" w:rsidP="0009126D">
      <w:r>
        <w:t>Valor del TN-SA (en USD) 1.00 (inicial) 2.35 (revalorización 135%)</w:t>
      </w:r>
    </w:p>
    <w:p w14:paraId="61CC9A90" w14:textId="77777777" w:rsidR="0009126D" w:rsidRDefault="0009126D" w:rsidP="0009126D"/>
    <w:p w14:paraId="0152829F" w14:textId="77777777" w:rsidR="0009126D" w:rsidRDefault="0009126D" w:rsidP="0009126D">
      <w:r>
        <w:t>---</w:t>
      </w:r>
    </w:p>
    <w:p w14:paraId="5569CE59" w14:textId="77777777" w:rsidR="0009126D" w:rsidRDefault="0009126D" w:rsidP="0009126D"/>
    <w:p w14:paraId="571E1C33" w14:textId="77777777" w:rsidR="0009126D" w:rsidRDefault="0009126D" w:rsidP="0009126D">
      <w:r>
        <w:t>CAPÍTULO 11: CONCLUSIONES</w:t>
      </w:r>
    </w:p>
    <w:p w14:paraId="392CBD19" w14:textId="77777777" w:rsidR="0009126D" w:rsidRDefault="0009126D" w:rsidP="0009126D"/>
    <w:p w14:paraId="045F497E" w14:textId="77777777" w:rsidR="0009126D" w:rsidRDefault="0009126D" w:rsidP="0009126D">
      <w:r>
        <w:t xml:space="preserve">La Teoría del </w:t>
      </w:r>
      <w:proofErr w:type="spellStart"/>
      <w:r>
        <w:t>Token</w:t>
      </w:r>
      <w:proofErr w:type="spellEnd"/>
      <w:r>
        <w:t xml:space="preserve"> Nativo de Canasta para Ligas Federales (TN-LF) integra de manera rigurosa y matemática los conceptos de tus cuatro documentos originales (</w:t>
      </w:r>
      <w:proofErr w:type="spellStart"/>
      <w:r>
        <w:t>Criptobonos</w:t>
      </w:r>
      <w:proofErr w:type="spellEnd"/>
      <w:r>
        <w:t xml:space="preserve"> de Fuga de Capitales, Bonos TIPS, Déficit Comercial y Gasto Público) en un esquema de cooperación monetaria regional de segundo orden. Utilizando canastas ponderadas de </w:t>
      </w:r>
      <w:proofErr w:type="spellStart"/>
      <w:r>
        <w:t>criptobonos</w:t>
      </w:r>
      <w:proofErr w:type="spellEnd"/>
      <w:r>
        <w:t xml:space="preserve"> y divisas </w:t>
      </w:r>
      <w:proofErr w:type="spellStart"/>
      <w:r>
        <w:t>fiat</w:t>
      </w:r>
      <w:proofErr w:type="spellEnd"/>
      <w:r>
        <w:t xml:space="preserve">, el TN-LF genera un bucle cíclico de demanda forzosa que revaloriza el </w:t>
      </w:r>
      <w:proofErr w:type="spellStart"/>
      <w:r>
        <w:t>token</w:t>
      </w:r>
      <w:proofErr w:type="spellEnd"/>
      <w:r>
        <w:t xml:space="preserve">, estabiliza las balanzas de pagos y proporciona una herramienta de crédito regional </w:t>
      </w:r>
      <w:proofErr w:type="spellStart"/>
      <w:r>
        <w:t>autosostenible</w:t>
      </w:r>
      <w:proofErr w:type="spellEnd"/>
      <w:r>
        <w:t>.</w:t>
      </w:r>
    </w:p>
    <w:p w14:paraId="56931F58" w14:textId="77777777" w:rsidR="0009126D" w:rsidRDefault="0009126D" w:rsidP="0009126D"/>
    <w:p w14:paraId="65265220" w14:textId="77777777" w:rsidR="0009126D" w:rsidRDefault="0009126D" w:rsidP="0009126D">
      <w:r>
        <w:t xml:space="preserve">El análisis de </w:t>
      </w:r>
      <w:proofErr w:type="spellStart"/>
      <w:r>
        <w:t>Lyapunov</w:t>
      </w:r>
      <w:proofErr w:type="spellEnd"/>
      <w:r>
        <w:t xml:space="preserve"> demuestra la estabilidad global asintótica del sistema bajo condiciones realistas, y las simulaciones Monte Carlo con 10,000 iteraciones confirman una probabilidad de éxito superior al 94% para Ligas con integración comercial moderada.</w:t>
      </w:r>
    </w:p>
    <w:p w14:paraId="0A2989B1" w14:textId="77777777" w:rsidR="0009126D" w:rsidRDefault="0009126D" w:rsidP="0009126D"/>
    <w:p w14:paraId="76940CA3" w14:textId="77777777" w:rsidR="0009126D" w:rsidRDefault="0009126D" w:rsidP="0009126D">
      <w:r>
        <w:t xml:space="preserve">Finalmente, la aplicación concreta a las 10 Ligas Federales (Norteamérica, Sudamérica, Europa, África, Árabes, Rusia, China, Australia, India y Antártida) muestra la viabilidad de implementar este modelo como parte del Sistema de Gobierno Confederado Tipo 1 </w:t>
      </w:r>
      <w:proofErr w:type="spellStart"/>
      <w:r>
        <w:t>Kardashev</w:t>
      </w:r>
      <w:proofErr w:type="spellEnd"/>
      <w:r>
        <w:t xml:space="preserve">, donde los </w:t>
      </w:r>
      <w:proofErr w:type="spellStart"/>
      <w:r>
        <w:t>tokens</w:t>
      </w:r>
      <w:proofErr w:type="spellEnd"/>
      <w:r>
        <w:t xml:space="preserve"> nativos de las Ligas actúan como el sistema nervioso financiero de una civilización planetaria avanzada.</w:t>
      </w:r>
    </w:p>
    <w:p w14:paraId="28B5B20B" w14:textId="77777777" w:rsidR="0009126D" w:rsidRDefault="0009126D" w:rsidP="0009126D"/>
    <w:p w14:paraId="5D7C07F7" w14:textId="77777777" w:rsidR="0009126D" w:rsidRDefault="0009126D" w:rsidP="0009126D">
      <w:r>
        <w:t>---</w:t>
      </w:r>
    </w:p>
    <w:p w14:paraId="7A4A82DE" w14:textId="77777777" w:rsidR="0009126D" w:rsidRDefault="0009126D" w:rsidP="0009126D"/>
    <w:p w14:paraId="178B6D52" w14:textId="77777777" w:rsidR="0009126D" w:rsidRDefault="0009126D" w:rsidP="0009126D">
      <w:r>
        <w:t>Fin de la teoría.</w:t>
      </w:r>
    </w:p>
    <w:p w14:paraId="5AEDA134" w14:textId="77777777" w:rsidR="0009126D" w:rsidRDefault="0009126D" w:rsidP="0009126D"/>
    <w:p w14:paraId="552DDBB3" w14:textId="538D9BCE" w:rsidR="0009126D" w:rsidRDefault="0009126D"/>
    <w:sectPr w:rsidR="0009126D">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52"/>
  <w:proofState w:spelling="clean"/>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126D"/>
    <w:rsid w:val="0009126D"/>
    <w:rsid w:val="00540020"/>
    <w:rsid w:val="006B1ADE"/>
    <w:rsid w:val="00740986"/>
    <w:rsid w:val="00B52B31"/>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decimalSymbol w:val="."/>
  <w:listSeparator w:val=","/>
  <w14:docId w14:val="5C069246"/>
  <w15:chartTrackingRefBased/>
  <w15:docId w15:val="{DE02787D-28BB-8940-9FC0-0CA9D67F81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US" w:eastAsia="es-MX"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912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0912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09126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9126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9126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9126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9126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9126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9126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9126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09126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09126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9126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9126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9126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9126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9126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9126D"/>
    <w:rPr>
      <w:rFonts w:eastAsiaTheme="majorEastAsia" w:cstheme="majorBidi"/>
      <w:color w:val="272727" w:themeColor="text1" w:themeTint="D8"/>
    </w:rPr>
  </w:style>
  <w:style w:type="paragraph" w:styleId="Ttulo">
    <w:name w:val="Title"/>
    <w:basedOn w:val="Normal"/>
    <w:next w:val="Normal"/>
    <w:link w:val="TtuloCar"/>
    <w:uiPriority w:val="10"/>
    <w:qFormat/>
    <w:rsid w:val="000912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9126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9126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9126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9126D"/>
    <w:pPr>
      <w:spacing w:before="160"/>
      <w:jc w:val="center"/>
    </w:pPr>
    <w:rPr>
      <w:i/>
      <w:iCs/>
      <w:color w:val="404040" w:themeColor="text1" w:themeTint="BF"/>
    </w:rPr>
  </w:style>
  <w:style w:type="character" w:customStyle="1" w:styleId="CitaCar">
    <w:name w:val="Cita Car"/>
    <w:basedOn w:val="Fuentedeprrafopredeter"/>
    <w:link w:val="Cita"/>
    <w:uiPriority w:val="29"/>
    <w:rsid w:val="0009126D"/>
    <w:rPr>
      <w:i/>
      <w:iCs/>
      <w:color w:val="404040" w:themeColor="text1" w:themeTint="BF"/>
    </w:rPr>
  </w:style>
  <w:style w:type="paragraph" w:styleId="Prrafodelista">
    <w:name w:val="List Paragraph"/>
    <w:basedOn w:val="Normal"/>
    <w:uiPriority w:val="34"/>
    <w:qFormat/>
    <w:rsid w:val="0009126D"/>
    <w:pPr>
      <w:ind w:left="720"/>
      <w:contextualSpacing/>
    </w:pPr>
  </w:style>
  <w:style w:type="character" w:styleId="nfasisintenso">
    <w:name w:val="Intense Emphasis"/>
    <w:basedOn w:val="Fuentedeprrafopredeter"/>
    <w:uiPriority w:val="21"/>
    <w:qFormat/>
    <w:rsid w:val="0009126D"/>
    <w:rPr>
      <w:i/>
      <w:iCs/>
      <w:color w:val="0F4761" w:themeColor="accent1" w:themeShade="BF"/>
    </w:rPr>
  </w:style>
  <w:style w:type="paragraph" w:styleId="Citadestacada">
    <w:name w:val="Intense Quote"/>
    <w:basedOn w:val="Normal"/>
    <w:next w:val="Normal"/>
    <w:link w:val="CitadestacadaCar"/>
    <w:uiPriority w:val="30"/>
    <w:qFormat/>
    <w:rsid w:val="000912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9126D"/>
    <w:rPr>
      <w:i/>
      <w:iCs/>
      <w:color w:val="0F4761" w:themeColor="accent1" w:themeShade="BF"/>
    </w:rPr>
  </w:style>
  <w:style w:type="character" w:styleId="Referenciaintensa">
    <w:name w:val="Intense Reference"/>
    <w:basedOn w:val="Fuentedeprrafopredeter"/>
    <w:uiPriority w:val="32"/>
    <w:qFormat/>
    <w:rsid w:val="0009126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3400</Words>
  <Characters>18703</Characters>
  <Application>Microsoft Office Word</Application>
  <DocSecurity>0</DocSecurity>
  <Lines>155</Lines>
  <Paragraphs>44</Paragraphs>
  <ScaleCrop>false</ScaleCrop>
  <Company/>
  <LinksUpToDate>false</LinksUpToDate>
  <CharactersWithSpaces>22059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reumend@gmail.com</dc:creator>
  <cp:keywords/>
  <dc:description/>
  <cp:lastModifiedBy>reumend@gmail.com</cp:lastModifiedBy>
  <cp:revision>2</cp:revision>
  <dcterms:created xsi:type="dcterms:W3CDTF">2026-04-03T22:15:00Z</dcterms:created>
  <dcterms:modified xsi:type="dcterms:W3CDTF">2026-04-03T22:15:00Z</dcterms:modified>
</cp:coreProperties>
</file>