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בסוף סמסטר ב' הפרויקט חייב להימצא במצב שבו הוא יכול להימסר ללקוח ומוגש דו״ח סופי המתאר את העבודה שהתבצעה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זמנים: בתחילת תקופת הבחינות יערכו ימי הבחינה לשלב זה. שבוע לפני הבחינה, הגשה של דו"ח חתום ע"י המנחה והאחראי (וגם דו"ח התרשמות שיועבר ישירות למנחה), קישורים למאגר, ליומן וסרטון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  <w:rtl/>
        </w:rPr>
        <w:t xml:space="preserve">יש לרשום ת"ז שם + שם משפחה בעמוד הראשון של </w:t>
      </w:r>
      <w:proofErr w:type="spellStart"/>
      <w:r w:rsidRPr="001A79C8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  <w:rtl/>
        </w:rPr>
        <w:t>הפרוייקט</w:t>
      </w:r>
      <w:proofErr w:type="spellEnd"/>
      <w:r w:rsidRPr="001A79C8">
        <w:rPr>
          <w:rFonts w:ascii="Arial" w:eastAsia="Times New Roman" w:hAnsi="Arial" w:cs="Arial"/>
          <w:b/>
          <w:bCs/>
          <w:color w:val="FF0000"/>
          <w:sz w:val="21"/>
          <w:szCs w:val="21"/>
          <w:u w:val="single"/>
        </w:rPr>
        <w:t> </w:t>
      </w:r>
    </w:p>
    <w:p w:rsidR="001A79C8" w:rsidRPr="001A79C8" w:rsidRDefault="001A79C8" w:rsidP="001A79C8">
      <w:pPr>
        <w:shd w:val="clear" w:color="auto" w:fill="FFFFE0"/>
        <w:bidi w:val="0"/>
        <w:spacing w:before="75" w:after="150" w:line="300" w:lineRule="atLeast"/>
        <w:jc w:val="right"/>
        <w:outlineLvl w:val="4"/>
        <w:rPr>
          <w:rFonts w:ascii="Arial" w:eastAsia="Times New Roman" w:hAnsi="Arial" w:cs="Arial"/>
          <w:color w:val="585F69"/>
          <w:sz w:val="21"/>
          <w:szCs w:val="21"/>
        </w:rPr>
      </w:pPr>
      <w:r w:rsidRPr="001A79C8">
        <w:rPr>
          <w:rFonts w:ascii="Arial" w:eastAsia="Times New Roman" w:hAnsi="Arial" w:cs="Arial"/>
          <w:color w:val="585F69"/>
          <w:sz w:val="21"/>
          <w:szCs w:val="21"/>
          <w:rtl/>
        </w:rPr>
        <w:t>הדו״ח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 xml:space="preserve">הדו"ח צריך לכלול את </w:t>
      </w:r>
      <w:proofErr w:type="spellStart"/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הסעפים</w:t>
      </w:r>
      <w:proofErr w:type="spellEnd"/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 xml:space="preserve"> המפורטים להלן (פורמט לדפי הכריכה מצורף בחומרי העזר במערכת) ולפי כללי כתיבה מדעית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מומלץ להיעזר בכתיבת הדו״ח במדריכים מכאן [1] בפרט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 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התייעצו עם המנחה בכל הקשור להתאמת הדו״ח לפרויקט שלכם ולהשלמתו המוצלחת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b/>
          <w:bCs/>
          <w:color w:val="555555"/>
          <w:sz w:val="21"/>
          <w:szCs w:val="21"/>
          <w:rtl/>
        </w:rPr>
        <w:t>מבנה הדו״ח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כריכה ושער בעברית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תקציר בעברית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הצהרה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תודות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תוכן עניינים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מילון מונחים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תיאור מסגרת הפרויקט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תיאור הבעיה, כולל מבחינת הנדסת תוכנה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תיאור הפתרון, כולל תיכון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תיאור המערכת שמומשה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בדיקות - תכנון וביצוע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השוואה לספרות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מסקנות מהמימוש והפרויקט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ספרות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קישורים למערכות ניהול הפרויקט ובקרת תצורה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 xml:space="preserve">נספחים (תרשימים וטבלאות מפורטים, </w:t>
      </w:r>
      <w:proofErr w:type="spellStart"/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דוחו״ת</w:t>
      </w:r>
      <w:proofErr w:type="spellEnd"/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 xml:space="preserve"> בדיקה, דו״ח מדעי וכדו׳)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תקציר באנגלית</w:t>
      </w:r>
    </w:p>
    <w:p w:rsidR="001A79C8" w:rsidRPr="001A79C8" w:rsidRDefault="001A79C8" w:rsidP="001A79C8">
      <w:pPr>
        <w:numPr>
          <w:ilvl w:val="0"/>
          <w:numId w:val="1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שער וכריכה באנגלית - כנ״ל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b/>
          <w:bCs/>
          <w:color w:val="555555"/>
          <w:sz w:val="21"/>
          <w:szCs w:val="21"/>
          <w:rtl/>
        </w:rPr>
        <w:t>פרוט</w:t>
      </w:r>
      <w:r w:rsidRPr="001A79C8">
        <w:rPr>
          <w:rFonts w:ascii="Arial" w:eastAsia="Times New Roman" w:hAnsi="Arial" w:cs="Arial"/>
          <w:b/>
          <w:bCs/>
          <w:color w:val="555555"/>
          <w:sz w:val="21"/>
          <w:szCs w:val="21"/>
        </w:rPr>
        <w:t>: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1A79C8" w:rsidRPr="001A79C8" w:rsidRDefault="001A79C8" w:rsidP="001A79C8">
      <w:pPr>
        <w:numPr>
          <w:ilvl w:val="0"/>
          <w:numId w:val="2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כריכה ושער - עם לוגו המכללה הכוללים את שם העבודה, שם הסטודנט+ שם משפחה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, </w:t>
      </w:r>
      <w:r w:rsidRPr="001A79C8">
        <w:rPr>
          <w:rFonts w:ascii="Arial" w:eastAsia="Times New Roman" w:hAnsi="Arial" w:cs="Arial"/>
          <w:color w:val="FF0000"/>
          <w:sz w:val="27"/>
          <w:szCs w:val="27"/>
          <w:u w:val="single"/>
          <w:rtl/>
        </w:rPr>
        <w:t>ות"ז </w:t>
      </w: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המנחה האחראי, רכז הפרויקטים וחתימות (אפשר לחכות עם חתימה ידנית לעותק המודפס בשלב ההעברה ולציין שהעבודה אושרה ע״י המנחה) - לפי התבנית שנמסרה</w:t>
      </w:r>
    </w:p>
    <w:p w:rsidR="001A79C8" w:rsidRPr="001A79C8" w:rsidRDefault="001A79C8" w:rsidP="001A79C8">
      <w:pPr>
        <w:numPr>
          <w:ilvl w:val="0"/>
          <w:numId w:val="2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הצהרה - בעמוד נפרד, במרכז העמוד וכוללת את הטקסט הבא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: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העבודה נעשתה בהנחיית דר׳ ... במחלקה להנדסת תוכנה, עזריאלי - המכללה האקדמית להנדסה ירושלים ובחברת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...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br/>
      </w: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החיבור מציג את עבודתי האישית ומהווה חלק מהדרישות לקבלת תואר ראשון בהנדסה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A79C8" w:rsidRPr="001A79C8" w:rsidRDefault="001A79C8" w:rsidP="001A79C8">
      <w:pPr>
        <w:numPr>
          <w:ilvl w:val="0"/>
          <w:numId w:val="2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תודות - מקובל אך לשיקול דעתו של הסטודנט</w:t>
      </w:r>
    </w:p>
    <w:p w:rsidR="001A79C8" w:rsidRPr="001A79C8" w:rsidRDefault="001A79C8" w:rsidP="001A79C8">
      <w:pPr>
        <w:numPr>
          <w:ilvl w:val="0"/>
          <w:numId w:val="2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תוכן העניינים - רשימת מספרי העמודים של החלקים השונים. מומלץ גם לכלול רשימת טבלאות ואיורים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A79C8" w:rsidRPr="001A79C8" w:rsidRDefault="001A79C8" w:rsidP="001A79C8">
      <w:pPr>
        <w:numPr>
          <w:ilvl w:val="0"/>
          <w:numId w:val="2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מילון מונחים - רשימת מונחים, סימונים, קיצורים וראשי תיבות המופיעים בהמשך המסמך. ממוינת לפי א״ב - עברית ואח״כ אנגלית</w:t>
      </w:r>
    </w:p>
    <w:p w:rsidR="001A79C8" w:rsidRPr="001A79C8" w:rsidRDefault="001A79C8" w:rsidP="001A79C8">
      <w:pPr>
        <w:numPr>
          <w:ilvl w:val="0"/>
          <w:numId w:val="2"/>
        </w:numPr>
        <w:shd w:val="clear" w:color="auto" w:fill="FFFFE0"/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ספרות - רשימת ספרים וכתבי עת המוזכרים בחיבור כמו כן רשימת אתרי אינטרנט (יש לבדוק עדכניות) - ראו במקורות לגבי פורמט רישום מומלץ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lastRenderedPageBreak/>
        <w:t>בעבודה שהתבצעה בזוג, בהצהרה ובהקדמה יש לציין זאת ולכתוב משפט הצדקה, כמו כן יש לפרט במהלך הדוח את אופן חלוקת העבודה בין השותפים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b/>
          <w:bCs/>
          <w:color w:val="555555"/>
          <w:sz w:val="21"/>
          <w:szCs w:val="21"/>
          <w:rtl/>
        </w:rPr>
        <w:t>סרטון</w:t>
      </w:r>
      <w:r w:rsidRPr="001A79C8">
        <w:rPr>
          <w:rFonts w:ascii="Arial" w:eastAsia="Times New Roman" w:hAnsi="Arial" w:cs="Arial"/>
          <w:b/>
          <w:bCs/>
          <w:color w:val="555555"/>
          <w:sz w:val="21"/>
          <w:szCs w:val="21"/>
        </w:rPr>
        <w:t>: </w:t>
      </w: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הסרטון באורך של עד</w:t>
      </w:r>
      <w:r w:rsidRPr="001A79C8">
        <w:rPr>
          <w:rFonts w:ascii="Arial" w:eastAsia="Times New Roman" w:hAnsi="Arial" w:cs="Arial"/>
          <w:color w:val="FF0000"/>
          <w:sz w:val="27"/>
          <w:szCs w:val="27"/>
          <w:rtl/>
        </w:rPr>
        <w:t> </w:t>
      </w:r>
      <w:r w:rsidRPr="001A79C8">
        <w:rPr>
          <w:rFonts w:ascii="Arial" w:eastAsia="Times New Roman" w:hAnsi="Arial" w:cs="Arial"/>
          <w:color w:val="FF0000"/>
          <w:sz w:val="27"/>
          <w:szCs w:val="27"/>
        </w:rPr>
        <w:t xml:space="preserve">4 </w:t>
      </w:r>
      <w:r w:rsidRPr="001A79C8">
        <w:rPr>
          <w:rFonts w:ascii="Arial" w:eastAsia="Times New Roman" w:hAnsi="Arial" w:cs="Arial"/>
          <w:color w:val="FF0000"/>
          <w:sz w:val="27"/>
          <w:szCs w:val="27"/>
          <w:rtl/>
        </w:rPr>
        <w:t>דקות בלבד (מומלץ פחות)</w:t>
      </w: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 נועד להדגמה מקדימים ויכלול בקצרה: מבוא, סקירה על מצב הפרויקט והדגמה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FF0000"/>
          <w:sz w:val="27"/>
          <w:szCs w:val="27"/>
        </w:rPr>
        <w:t> </w:t>
      </w:r>
      <w:r w:rsidRPr="001A79C8">
        <w:rPr>
          <w:rFonts w:ascii="Arial" w:eastAsia="Times New Roman" w:hAnsi="Arial" w:cs="Arial"/>
          <w:color w:val="FF0000"/>
          <w:sz w:val="27"/>
          <w:szCs w:val="27"/>
          <w:rtl/>
        </w:rPr>
        <w:t>יש להעלות קובץ אחד בלבד בפורמט</w:t>
      </w:r>
      <w:r w:rsidRPr="001A79C8">
        <w:rPr>
          <w:rFonts w:ascii="Arial" w:eastAsia="Times New Roman" w:hAnsi="Arial" w:cs="Arial"/>
          <w:color w:val="FF0000"/>
          <w:sz w:val="27"/>
          <w:szCs w:val="27"/>
        </w:rPr>
        <w:t xml:space="preserve"> pdf </w:t>
      </w:r>
      <w:r w:rsidRPr="001A79C8">
        <w:rPr>
          <w:rFonts w:ascii="Arial" w:eastAsia="Times New Roman" w:hAnsi="Arial" w:cs="Arial"/>
          <w:color w:val="FF0000"/>
          <w:sz w:val="27"/>
          <w:szCs w:val="27"/>
          <w:rtl/>
        </w:rPr>
        <w:t>שם הקובץ ״דוח סופי</w:t>
      </w:r>
      <w:r w:rsidRPr="001A79C8">
        <w:rPr>
          <w:rFonts w:ascii="Arial" w:eastAsia="Times New Roman" w:hAnsi="Arial" w:cs="Arial"/>
          <w:color w:val="FF0000"/>
          <w:sz w:val="27"/>
          <w:szCs w:val="27"/>
        </w:rPr>
        <w:t xml:space="preserve"> - &lt;</w:t>
      </w:r>
      <w:r w:rsidRPr="001A79C8">
        <w:rPr>
          <w:rFonts w:ascii="Arial" w:eastAsia="Times New Roman" w:hAnsi="Arial" w:cs="Arial"/>
          <w:color w:val="FF0000"/>
          <w:sz w:val="27"/>
          <w:szCs w:val="27"/>
          <w:rtl/>
        </w:rPr>
        <w:t>שם הסטודנט/ים</w:t>
      </w:r>
      <w:r w:rsidRPr="001A79C8">
        <w:rPr>
          <w:rFonts w:ascii="Arial" w:eastAsia="Times New Roman" w:hAnsi="Arial" w:cs="Arial"/>
          <w:color w:val="FF0000"/>
          <w:sz w:val="27"/>
          <w:szCs w:val="27"/>
        </w:rPr>
        <w:t>&gt;</w:t>
      </w:r>
      <w:r w:rsidRPr="001A79C8">
        <w:rPr>
          <w:rFonts w:ascii="Arial" w:eastAsia="Times New Roman" w:hAnsi="Arial" w:cs="Arial"/>
          <w:color w:val="FF0000"/>
          <w:sz w:val="27"/>
          <w:szCs w:val="27"/>
          <w:rtl/>
        </w:rPr>
        <w:t>״</w:t>
      </w:r>
      <w:r w:rsidRPr="001A79C8">
        <w:rPr>
          <w:rFonts w:ascii="Arial" w:eastAsia="Times New Roman" w:hAnsi="Arial" w:cs="Arial"/>
          <w:color w:val="FF0000"/>
          <w:sz w:val="27"/>
          <w:szCs w:val="27"/>
        </w:rPr>
        <w:t> 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הציון על הדו"ח (20% מהציון הכללי)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 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סולם הציונים לדו״ח ולבחינה לפי המפורסם בהנחיות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1A79C8" w:rsidRPr="001A79C8" w:rsidRDefault="001A79C8" w:rsidP="001A79C8">
      <w:pPr>
        <w:shd w:val="clear" w:color="auto" w:fill="FFFFE0"/>
        <w:bidi w:val="0"/>
        <w:spacing w:before="75" w:after="150" w:line="300" w:lineRule="atLeast"/>
        <w:jc w:val="right"/>
        <w:outlineLvl w:val="4"/>
        <w:rPr>
          <w:rFonts w:ascii="Arial" w:eastAsia="Times New Roman" w:hAnsi="Arial" w:cs="Arial"/>
          <w:color w:val="585F69"/>
          <w:sz w:val="21"/>
          <w:szCs w:val="21"/>
        </w:rPr>
      </w:pPr>
      <w:r w:rsidRPr="001A79C8">
        <w:rPr>
          <w:rFonts w:ascii="Arial" w:eastAsia="Times New Roman" w:hAnsi="Arial" w:cs="Arial"/>
          <w:color w:val="585F69"/>
          <w:sz w:val="21"/>
          <w:szCs w:val="21"/>
        </w:rPr>
        <w:t> 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מקורות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1A79C8" w:rsidRPr="001A79C8" w:rsidRDefault="001A79C8" w:rsidP="001A79C8">
      <w:pPr>
        <w:shd w:val="clear" w:color="auto" w:fill="FFFFE0"/>
        <w:bidi w:val="0"/>
        <w:spacing w:after="150" w:line="240" w:lineRule="auto"/>
        <w:jc w:val="right"/>
        <w:rPr>
          <w:rFonts w:ascii="Arial" w:eastAsia="Times New Roman" w:hAnsi="Arial" w:cs="Arial"/>
          <w:color w:val="555555"/>
          <w:sz w:val="21"/>
          <w:szCs w:val="21"/>
        </w:rPr>
      </w:pPr>
      <w:r w:rsidRPr="001A79C8">
        <w:rPr>
          <w:rFonts w:ascii="Arial" w:eastAsia="Times New Roman" w:hAnsi="Arial" w:cs="Arial"/>
          <w:color w:val="555555"/>
          <w:sz w:val="21"/>
          <w:szCs w:val="21"/>
        </w:rPr>
        <w:t xml:space="preserve">[1] </w:t>
      </w:r>
      <w:proofErr w:type="spellStart"/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פרוייקט</w:t>
      </w:r>
      <w:proofErr w:type="spellEnd"/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 xml:space="preserve"> גמר במחלקה להנדסת חשמל ואלקטרוניקה, אוניברסיטת אריאל בשומרון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, </w:t>
      </w:r>
      <w:hyperlink r:id="rId5" w:tgtFrame="_blank" w:history="1">
        <w:r w:rsidRPr="001A79C8">
          <w:rPr>
            <w:rFonts w:ascii="Arial" w:eastAsia="Times New Roman" w:hAnsi="Arial" w:cs="Arial"/>
            <w:color w:val="E74C3C"/>
            <w:sz w:val="21"/>
            <w:szCs w:val="21"/>
            <w:u w:val="single"/>
          </w:rPr>
          <w:t>http://www.ariel.ac.il/ee/bachelors-degree/projects</w:t>
        </w:r>
      </w:hyperlink>
      <w:r w:rsidRPr="001A79C8">
        <w:rPr>
          <w:rFonts w:ascii="Arial" w:eastAsia="Times New Roman" w:hAnsi="Arial" w:cs="Arial"/>
          <w:color w:val="555555"/>
          <w:sz w:val="21"/>
          <w:szCs w:val="21"/>
        </w:rPr>
        <w:br/>
        <w:t>[2] </w:t>
      </w:r>
      <w:r w:rsidRPr="001A79C8">
        <w:rPr>
          <w:rFonts w:ascii="Arial" w:eastAsia="Times New Roman" w:hAnsi="Arial" w:cs="Arial"/>
          <w:color w:val="555555"/>
          <w:sz w:val="21"/>
          <w:szCs w:val="21"/>
          <w:rtl/>
        </w:rPr>
        <w:t>הדרכה על הקלטת סרטונים</w:t>
      </w:r>
      <w:r w:rsidRPr="001A79C8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6" w:history="1">
        <w:r w:rsidRPr="001A79C8">
          <w:rPr>
            <w:rFonts w:ascii="Arial" w:eastAsia="Times New Roman" w:hAnsi="Arial" w:cs="Arial"/>
            <w:color w:val="E74C3C"/>
            <w:sz w:val="21"/>
            <w:szCs w:val="21"/>
            <w:u w:val="single"/>
          </w:rPr>
          <w:t>http://the-openclass.org/core/item/30</w:t>
        </w:r>
      </w:hyperlink>
    </w:p>
    <w:p w:rsidR="00423ADA" w:rsidRPr="001A79C8" w:rsidRDefault="00423ADA">
      <w:bookmarkStart w:id="0" w:name="_GoBack"/>
      <w:bookmarkEnd w:id="0"/>
    </w:p>
    <w:sectPr w:rsidR="00423ADA" w:rsidRPr="001A79C8" w:rsidSect="00BB28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523"/>
    <w:multiLevelType w:val="multilevel"/>
    <w:tmpl w:val="FE3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82DFF"/>
    <w:multiLevelType w:val="multilevel"/>
    <w:tmpl w:val="A7AA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C8"/>
    <w:rsid w:val="001A79C8"/>
    <w:rsid w:val="00423ADA"/>
    <w:rsid w:val="00506651"/>
    <w:rsid w:val="00BB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D5169-DBC7-488B-BE53-69F4B997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5">
    <w:name w:val="heading 5"/>
    <w:basedOn w:val="a"/>
    <w:link w:val="50"/>
    <w:uiPriority w:val="9"/>
    <w:qFormat/>
    <w:rsid w:val="001A79C8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כותרת 5 תו"/>
    <w:basedOn w:val="a0"/>
    <w:link w:val="5"/>
    <w:uiPriority w:val="9"/>
    <w:rsid w:val="001A79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A7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1A79C8"/>
    <w:rPr>
      <w:b/>
      <w:bCs/>
    </w:rPr>
  </w:style>
  <w:style w:type="character" w:styleId="Hyperlink">
    <w:name w:val="Hyperlink"/>
    <w:basedOn w:val="a0"/>
    <w:uiPriority w:val="99"/>
    <w:semiHidden/>
    <w:unhideWhenUsed/>
    <w:rsid w:val="001A7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-openclass.org/core/item/30/" TargetMode="External"/><Relationship Id="rId5" Type="http://schemas.openxmlformats.org/officeDocument/2006/relationships/hyperlink" Target="http://www.ariel.ac.il/ee/bachelors-degree/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2118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ספרין</dc:creator>
  <cp:keywords/>
  <dc:description/>
  <cp:lastModifiedBy>שרה ספרין</cp:lastModifiedBy>
  <cp:revision>1</cp:revision>
  <dcterms:created xsi:type="dcterms:W3CDTF">2018-06-16T22:04:00Z</dcterms:created>
  <dcterms:modified xsi:type="dcterms:W3CDTF">2018-06-16T22:06:00Z</dcterms:modified>
</cp:coreProperties>
</file>