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018" w:rsidRDefault="002752FA">
      <w:pPr>
        <w:pStyle w:val="Title"/>
      </w:pPr>
      <w:bookmarkStart w:id="0" w:name="_GoBack"/>
      <w:bookmarkEnd w:id="0"/>
      <w:r>
        <w:t>TM032</w:t>
      </w:r>
    </w:p>
    <w:p w:rsidR="001A3018" w:rsidRDefault="002752FA">
      <w:pPr>
        <w:pStyle w:val="Author"/>
      </w:pPr>
      <w:r>
        <w:t>Rachael Valdez</w:t>
      </w:r>
    </w:p>
    <w:p w:rsidR="001A3018" w:rsidRDefault="002752FA">
      <w:pPr>
        <w:pStyle w:val="Date"/>
      </w:pPr>
      <w:r>
        <w:t>November 10, 2017</w:t>
      </w:r>
    </w:p>
    <w:p w:rsidR="001A3018" w:rsidRDefault="002752FA">
      <w:pPr>
        <w:pStyle w:val="Heading3"/>
      </w:pPr>
      <w:bookmarkStart w:id="1" w:name="test-method"/>
      <w:bookmarkEnd w:id="1"/>
      <w:r>
        <w:t>Test Method</w:t>
      </w:r>
    </w:p>
    <w:p w:rsidR="001A3018" w:rsidRDefault="002752FA">
      <w:pPr>
        <w:pStyle w:val="FirstParagraph"/>
      </w:pPr>
      <w:r>
        <w:t>This test method analysis will be used to determine if fast protein liquid chromatography(FPLC) and tangential flow filtration(TFF) meet the set specifications for each run to be built into production.Several samples throughout the downstream processing wi</w:t>
      </w:r>
      <w:r>
        <w:t>ll be tested to make sure the protein is still functional and loss during processing is minimized. The protein is tested for activity at 8% against 4 positive and 1 negative bacterial strains to make sure the protein is targeting set organisms. Using a Spe</w:t>
      </w:r>
      <w:r>
        <w:t>ctramax-L, luminescence is measured over 12.5 seconds. The data generated is from a Spectramax-L which outputs a .txt file which will be imported.</w:t>
      </w:r>
    </w:p>
    <w:p w:rsidR="001A3018" w:rsidRDefault="002752FA">
      <w:pPr>
        <w:pStyle w:val="Heading3"/>
      </w:pPr>
      <w:bookmarkStart w:id="2" w:name="data-analysis"/>
      <w:bookmarkEnd w:id="2"/>
      <w:r>
        <w:t>Data Analysis</w:t>
      </w:r>
    </w:p>
    <w:p w:rsidR="001A3018" w:rsidRDefault="002752FA">
      <w:pPr>
        <w:pStyle w:val="FirstParagraph"/>
      </w:pPr>
      <w:r>
        <w:t>1: Import data and libraries</w:t>
      </w:r>
    </w:p>
    <w:p w:rsidR="001A3018" w:rsidRDefault="002752FA">
      <w:pPr>
        <w:pStyle w:val="BodyText"/>
      </w:pPr>
      <w:r>
        <w:t>2: Calculated averages</w:t>
      </w:r>
    </w:p>
    <w:p w:rsidR="001A3018" w:rsidRDefault="002752FA">
      <w:pPr>
        <w:pStyle w:val="BodyText"/>
      </w:pPr>
      <w:r>
        <w:t>3: Calculated standard deviation</w:t>
      </w:r>
    </w:p>
    <w:p w:rsidR="001A3018" w:rsidRDefault="002752FA">
      <w:pPr>
        <w:pStyle w:val="BodyText"/>
      </w:pPr>
      <w:r>
        <w:t>4: Calcula</w:t>
      </w:r>
      <w:r>
        <w:t>ted CV</w:t>
      </w:r>
    </w:p>
    <w:p w:rsidR="001A3018" w:rsidRDefault="002752FA">
      <w:pPr>
        <w:pStyle w:val="BodyText"/>
      </w:pPr>
      <w:r>
        <w:t>5: Generate strain analysis chart with pass or fail</w:t>
      </w:r>
    </w:p>
    <w:p w:rsidR="001A3018" w:rsidRDefault="002752FA">
      <w:pPr>
        <w:pStyle w:val="BodyText"/>
      </w:pPr>
      <w:r>
        <w:t>6: Generate dot plot</w:t>
      </w:r>
    </w:p>
    <w:p w:rsidR="001A3018" w:rsidRDefault="002752FA">
      <w:pPr>
        <w:pStyle w:val="BodyText"/>
      </w:pPr>
      <w:r>
        <w:t>7: Generate bar graph</w:t>
      </w:r>
    </w:p>
    <w:p w:rsidR="001A3018" w:rsidRDefault="002752FA">
      <w:pPr>
        <w:pStyle w:val="BodyText"/>
      </w:pPr>
      <w:r>
        <w:t>8: Data export</w:t>
      </w:r>
    </w:p>
    <w:p w:rsidR="001A3018" w:rsidRDefault="002752FA">
      <w:pPr>
        <w:pStyle w:val="BodyText"/>
      </w:pPr>
      <w:r>
        <w:t>Note: Before running script go to section 8 and input a unique name identifier so files do not save over each other.</w:t>
      </w:r>
    </w:p>
    <w:p w:rsidR="001A3018" w:rsidRDefault="002752FA">
      <w:pPr>
        <w:pStyle w:val="Heading3"/>
      </w:pPr>
      <w:bookmarkStart w:id="3" w:name="data-import"/>
      <w:bookmarkEnd w:id="3"/>
      <w:r>
        <w:t>1: Data Import</w:t>
      </w:r>
    </w:p>
    <w:p w:rsidR="001A3018" w:rsidRDefault="002752FA">
      <w:pPr>
        <w:pStyle w:val="FirstParagraph"/>
      </w:pPr>
      <w:r>
        <w:t>Data fi</w:t>
      </w:r>
      <w:r>
        <w:t>le, .txt, will be imported. The columns will be named and the peak of each well will be calculated.</w:t>
      </w:r>
    </w:p>
    <w:p w:rsidR="001A3018" w:rsidRDefault="002752FA">
      <w:pPr>
        <w:pStyle w:val="SourceCode"/>
      </w:pPr>
      <w:r>
        <w:rPr>
          <w:rStyle w:val="VerbatimChar"/>
        </w:rPr>
        <w:t>## Loading required package: rJava</w:t>
      </w:r>
    </w:p>
    <w:p w:rsidR="001A3018" w:rsidRDefault="002752FA">
      <w:pPr>
        <w:pStyle w:val="SourceCode"/>
      </w:pPr>
      <w:r>
        <w:rPr>
          <w:rStyle w:val="VerbatimChar"/>
        </w:rPr>
        <w:t>## Loading required package: xlsxjars</w:t>
      </w:r>
    </w:p>
    <w:p w:rsidR="001A3018" w:rsidRDefault="002752FA">
      <w:pPr>
        <w:pStyle w:val="Heading3"/>
      </w:pPr>
      <w:bookmarkStart w:id="4" w:name="strain-analysis"/>
      <w:bookmarkEnd w:id="4"/>
      <w:r>
        <w:lastRenderedPageBreak/>
        <w:t>Strain Analysis</w:t>
      </w:r>
    </w:p>
    <w:p w:rsidR="001A3018" w:rsidRDefault="002752FA">
      <w:pPr>
        <w:pStyle w:val="FirstParagraph"/>
      </w:pPr>
      <w:r>
        <w:t>Each bacterial strain tested will have the average, standard deviat</w:t>
      </w:r>
      <w:r>
        <w:t>ion and CV calculated. Based off of these calulations a chart will be output with the set specifications and a pass or fail output.</w:t>
      </w:r>
    </w:p>
    <w:p w:rsidR="001A3018" w:rsidRDefault="002752FA">
      <w:pPr>
        <w:pStyle w:val="Heading3"/>
      </w:pPr>
      <w:bookmarkStart w:id="5" w:name="peak-value"/>
      <w:bookmarkEnd w:id="5"/>
      <w:r>
        <w:t>2: Peak Value</w:t>
      </w:r>
    </w:p>
    <w:p w:rsidR="001A3018" w:rsidRDefault="002752FA">
      <w:pPr>
        <w:pStyle w:val="SourceCode"/>
      </w:pPr>
      <w:r>
        <w:rPr>
          <w:rStyle w:val="VerbatimChar"/>
        </w:rPr>
        <w:t>##           Strain1 Strain2 Strain3 Strain4 Strain5 Strain6</w:t>
      </w:r>
      <w:r>
        <w:br/>
      </w:r>
      <w:r>
        <w:rPr>
          <w:rStyle w:val="VerbatimChar"/>
        </w:rPr>
        <w:t xml:space="preserve">## AVC         32598    8293   19544    2614     </w:t>
      </w:r>
      <w:r>
        <w:rPr>
          <w:rStyle w:val="VerbatimChar"/>
        </w:rPr>
        <w:t>230     101</w:t>
      </w:r>
      <w:r>
        <w:br/>
      </w:r>
      <w:r>
        <w:rPr>
          <w:rStyle w:val="VerbatimChar"/>
        </w:rPr>
        <w:t>## Retentate   21306   10238   11746    1862     165     109</w:t>
      </w:r>
      <w:r>
        <w:br/>
      </w:r>
      <w:r>
        <w:rPr>
          <w:rStyle w:val="VerbatimChar"/>
        </w:rPr>
        <w:t>## Eluate      31508    9314   22744    3360     109     181</w:t>
      </w:r>
      <w:r>
        <w:br/>
      </w:r>
      <w:r>
        <w:rPr>
          <w:rStyle w:val="VerbatimChar"/>
        </w:rPr>
        <w:t>## Lysate      59816    8558    4036    2171     246     101</w:t>
      </w:r>
      <w:r>
        <w:br/>
      </w:r>
      <w:r>
        <w:rPr>
          <w:rStyle w:val="VerbatimChar"/>
        </w:rPr>
        <w:t>## LM          32812   10445    4185    1442     327     291</w:t>
      </w:r>
      <w:r>
        <w:br/>
      </w:r>
      <w:r>
        <w:rPr>
          <w:rStyle w:val="VerbatimChar"/>
        </w:rPr>
        <w:t>## FT            259     236     246     264     245     264</w:t>
      </w:r>
      <w:r>
        <w:br/>
      </w:r>
      <w:r>
        <w:rPr>
          <w:rStyle w:val="VerbatimChar"/>
        </w:rPr>
        <w:t>## Wash1         264     282     214     232     245     218</w:t>
      </w:r>
      <w:r>
        <w:br/>
      </w:r>
      <w:r>
        <w:rPr>
          <w:rStyle w:val="VerbatimChar"/>
        </w:rPr>
        <w:t>## Wash2        8966    6137    3130     473     264     273</w:t>
      </w:r>
    </w:p>
    <w:p w:rsidR="001A3018" w:rsidRDefault="002752FA">
      <w:pPr>
        <w:pStyle w:val="Heading3"/>
      </w:pPr>
      <w:bookmarkStart w:id="6" w:name="standard-deviation"/>
      <w:bookmarkEnd w:id="6"/>
      <w:r>
        <w:t>3: Standard Deviation</w:t>
      </w:r>
    </w:p>
    <w:p w:rsidR="001A3018" w:rsidRDefault="002752FA">
      <w:pPr>
        <w:pStyle w:val="SourceCode"/>
      </w:pPr>
      <w:r>
        <w:rPr>
          <w:rStyle w:val="VerbatimChar"/>
        </w:rPr>
        <w:t>##           Strain1 Strain2 Strain3 Strain4</w:t>
      </w:r>
      <w:r>
        <w:br/>
      </w:r>
      <w:r>
        <w:rPr>
          <w:rStyle w:val="VerbatimChar"/>
        </w:rPr>
        <w:t>## AVC</w:t>
      </w:r>
      <w:r>
        <w:rPr>
          <w:rStyle w:val="VerbatimChar"/>
        </w:rPr>
        <w:t xml:space="preserve">          9359     148    2030     221</w:t>
      </w:r>
      <w:r>
        <w:br/>
      </w:r>
      <w:r>
        <w:rPr>
          <w:rStyle w:val="VerbatimChar"/>
        </w:rPr>
        <w:t>## Retentate     142     967    1075     353</w:t>
      </w:r>
      <w:r>
        <w:br/>
      </w:r>
      <w:r>
        <w:rPr>
          <w:rStyle w:val="VerbatimChar"/>
        </w:rPr>
        <w:t>## Eluate        335     194     858     415</w:t>
      </w:r>
      <w:r>
        <w:br/>
      </w:r>
      <w:r>
        <w:rPr>
          <w:rStyle w:val="VerbatimChar"/>
        </w:rPr>
        <w:t>## Lysate       3287     114     518      85</w:t>
      </w:r>
      <w:r>
        <w:br/>
      </w:r>
      <w:r>
        <w:rPr>
          <w:rStyle w:val="VerbatimChar"/>
        </w:rPr>
        <w:t>## LM           3050     373     296     341</w:t>
      </w:r>
      <w:r>
        <w:br/>
      </w:r>
      <w:r>
        <w:rPr>
          <w:rStyle w:val="VerbatimChar"/>
        </w:rPr>
        <w:t xml:space="preserve">## FT             96      13      39 </w:t>
      </w:r>
      <w:r>
        <w:rPr>
          <w:rStyle w:val="VerbatimChar"/>
        </w:rPr>
        <w:t xml:space="preserve">     77</w:t>
      </w:r>
      <w:r>
        <w:br/>
      </w:r>
      <w:r>
        <w:rPr>
          <w:rStyle w:val="VerbatimChar"/>
        </w:rPr>
        <w:t>## Wash1          13      64       6       6</w:t>
      </w:r>
      <w:r>
        <w:br/>
      </w:r>
      <w:r>
        <w:rPr>
          <w:rStyle w:val="VerbatimChar"/>
        </w:rPr>
        <w:t>## Wash2         829     419     116     116</w:t>
      </w:r>
    </w:p>
    <w:p w:rsidR="001A3018" w:rsidRDefault="002752FA">
      <w:pPr>
        <w:pStyle w:val="Heading3"/>
      </w:pPr>
      <w:bookmarkStart w:id="7" w:name="coefficient-of-variation"/>
      <w:bookmarkEnd w:id="7"/>
      <w:r>
        <w:t>4: Coefficient of Variation</w:t>
      </w:r>
    </w:p>
    <w:p w:rsidR="001A3018" w:rsidRDefault="002752FA">
      <w:pPr>
        <w:pStyle w:val="SourceCode"/>
      </w:pPr>
      <w:r>
        <w:rPr>
          <w:rStyle w:val="VerbatimChar"/>
        </w:rPr>
        <w:t>##           Strain1 Strain2 Strain3 Strain4</w:t>
      </w:r>
      <w:r>
        <w:br/>
      </w:r>
      <w:r>
        <w:rPr>
          <w:rStyle w:val="VerbatimChar"/>
        </w:rPr>
        <w:t>## AVC         28.71    1.78   10.39    8.45</w:t>
      </w:r>
      <w:r>
        <w:br/>
      </w:r>
      <w:r>
        <w:rPr>
          <w:rStyle w:val="VerbatimChar"/>
        </w:rPr>
        <w:t>## Retentate    0.67    9.45    9.15   1</w:t>
      </w:r>
      <w:r>
        <w:rPr>
          <w:rStyle w:val="VerbatimChar"/>
        </w:rPr>
        <w:t>8.96</w:t>
      </w:r>
      <w:r>
        <w:br/>
      </w:r>
      <w:r>
        <w:rPr>
          <w:rStyle w:val="VerbatimChar"/>
        </w:rPr>
        <w:t>## Eluate       1.06    2.08    3.77   12.35</w:t>
      </w:r>
      <w:r>
        <w:br/>
      </w:r>
      <w:r>
        <w:rPr>
          <w:rStyle w:val="VerbatimChar"/>
        </w:rPr>
        <w:t>## Lysate       5.50    1.33   12.83    3.92</w:t>
      </w:r>
      <w:r>
        <w:br/>
      </w:r>
      <w:r>
        <w:rPr>
          <w:rStyle w:val="VerbatimChar"/>
        </w:rPr>
        <w:t>## LM           9.30    3.57    7.07   23.65</w:t>
      </w:r>
      <w:r>
        <w:br/>
      </w:r>
      <w:r>
        <w:rPr>
          <w:rStyle w:val="VerbatimChar"/>
        </w:rPr>
        <w:t>## FT          37.07    5.51   15.85   29.17</w:t>
      </w:r>
      <w:r>
        <w:br/>
      </w:r>
      <w:r>
        <w:rPr>
          <w:rStyle w:val="VerbatimChar"/>
        </w:rPr>
        <w:t>## Wash1        4.92   22.70    2.80    2.59</w:t>
      </w:r>
      <w:r>
        <w:br/>
      </w:r>
      <w:r>
        <w:rPr>
          <w:rStyle w:val="VerbatimChar"/>
        </w:rPr>
        <w:t>## Wash2        9.25    6.83    3.71   24.52</w:t>
      </w:r>
    </w:p>
    <w:p w:rsidR="001A3018" w:rsidRDefault="002752FA">
      <w:pPr>
        <w:pStyle w:val="Heading3"/>
      </w:pPr>
      <w:bookmarkStart w:id="8" w:name="strain-specification"/>
      <w:bookmarkEnd w:id="8"/>
      <w:r>
        <w:t>5: Strain Specification</w:t>
      </w:r>
    </w:p>
    <w:p w:rsidR="001A3018" w:rsidRDefault="002752FA">
      <w:pPr>
        <w:pStyle w:val="FirstParagraph"/>
      </w:pPr>
      <w:r>
        <w:t>Each positive control will have a pass or fail based on set specification output. If one strain does not pass, the test method failed.</w:t>
      </w:r>
    </w:p>
    <w:p w:rsidR="001A3018" w:rsidRDefault="002752FA">
      <w:pPr>
        <w:pStyle w:val="SourceCode"/>
      </w:pPr>
      <w:r>
        <w:rPr>
          <w:rStyle w:val="VerbatimChar"/>
        </w:rPr>
        <w:t>##                 Retentate TMSpec</w:t>
      </w:r>
      <w:r>
        <w:br/>
      </w:r>
      <w:r>
        <w:rPr>
          <w:rStyle w:val="VerbatimChar"/>
        </w:rPr>
        <w:t>## Strain1 0.906147668949926   Pass</w:t>
      </w:r>
      <w:r>
        <w:br/>
      </w:r>
      <w:r>
        <w:rPr>
          <w:rStyle w:val="VerbatimChar"/>
        </w:rPr>
        <w:t>## Strain2   1.0197953900295   Pass</w:t>
      </w:r>
      <w:r>
        <w:br/>
      </w:r>
      <w:r>
        <w:rPr>
          <w:rStyle w:val="VerbatimChar"/>
        </w:rPr>
        <w:t>## Strain3  1.12865921324774   Pass</w:t>
      </w:r>
      <w:r>
        <w:br/>
      </w:r>
      <w:r>
        <w:rPr>
          <w:rStyle w:val="VerbatimChar"/>
        </w:rPr>
        <w:t>## Strain4 0.980015899031606   Pass</w:t>
      </w:r>
    </w:p>
    <w:p w:rsidR="001A3018" w:rsidRDefault="002752FA">
      <w:pPr>
        <w:pStyle w:val="Heading3"/>
      </w:pPr>
      <w:bookmarkStart w:id="9" w:name="dot-plot"/>
      <w:bookmarkEnd w:id="9"/>
      <w:r>
        <w:lastRenderedPageBreak/>
        <w:t>6:Dot plot</w:t>
      </w:r>
    </w:p>
    <w:p w:rsidR="001A3018" w:rsidRDefault="002752FA">
      <w:pPr>
        <w:pStyle w:val="FirstParagraph"/>
      </w:pPr>
      <w:r>
        <w:t>Plot showing RLU distribution for each strain</w:t>
      </w:r>
    </w:p>
    <w:p w:rsidR="001A3018" w:rsidRDefault="002752FA">
      <w:pPr>
        <w:pStyle w:val="SourceCode"/>
      </w:pPr>
      <w:r>
        <w:rPr>
          <w:rStyle w:val="VerbatimChar"/>
        </w:rPr>
        <w:t>## No id variables; using all as measure variables</w:t>
      </w:r>
    </w:p>
    <w:p w:rsidR="001A3018" w:rsidRDefault="002752F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M032_AnalysisFin_files/figure-docx/gg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A3018" w:rsidRDefault="002752FA">
      <w:pPr>
        <w:pStyle w:val="Heading3"/>
      </w:pPr>
      <w:bookmarkStart w:id="10" w:name="recovery-graph"/>
      <w:bookmarkEnd w:id="10"/>
      <w:r>
        <w:t>7:</w:t>
      </w:r>
      <w:r>
        <w:t xml:space="preserve"> % Recovery graph</w:t>
      </w:r>
    </w:p>
    <w:p w:rsidR="001A3018" w:rsidRDefault="002752FA">
      <w:pPr>
        <w:pStyle w:val="FirstParagraph"/>
      </w:pPr>
      <w:r>
        <w:t>Graph showing distribution of % recovery for each strain and sample calculation output for each sample.</w:t>
      </w:r>
    </w:p>
    <w:p w:rsidR="001A3018" w:rsidRDefault="002752FA">
      <w:pPr>
        <w:pStyle w:val="SourceCode"/>
      </w:pPr>
      <w:r>
        <w:rPr>
          <w:rStyle w:val="VerbatimChar"/>
        </w:rPr>
        <w:t>##        Strain1 Strain2 Strain3 Strain4</w:t>
      </w:r>
      <w:r>
        <w:br/>
      </w:r>
      <w:r>
        <w:rPr>
          <w:rStyle w:val="VerbatimChar"/>
        </w:rPr>
        <w:t>## FT           1       6      12      24</w:t>
      </w:r>
      <w:r>
        <w:br/>
      </w:r>
      <w:r>
        <w:rPr>
          <w:rStyle w:val="VerbatimChar"/>
        </w:rPr>
        <w:t>## Wash1        0       1       2       5</w:t>
      </w:r>
      <w:r>
        <w:br/>
      </w:r>
      <w:r>
        <w:rPr>
          <w:rStyle w:val="VerbatimChar"/>
        </w:rPr>
        <w:t>## Wash2</w:t>
      </w:r>
      <w:r>
        <w:rPr>
          <w:rStyle w:val="VerbatimChar"/>
        </w:rPr>
        <w:t xml:space="preserve">       13      65      70      20</w:t>
      </w:r>
      <w:r>
        <w:br/>
      </w:r>
      <w:r>
        <w:rPr>
          <w:rStyle w:val="VerbatimChar"/>
        </w:rPr>
        <w:t>## Eluate      24      49     254      70</w:t>
      </w:r>
      <w:r>
        <w:br/>
      </w:r>
      <w:r>
        <w:rPr>
          <w:rStyle w:val="VerbatimChar"/>
        </w:rPr>
        <w:t>## Sum         38     121     338     119</w:t>
      </w:r>
    </w:p>
    <w:p w:rsidR="001A3018" w:rsidRDefault="002752FA">
      <w:pPr>
        <w:pStyle w:val="FirstParagraph"/>
      </w:pPr>
      <w:r>
        <w:rPr>
          <w:noProof/>
        </w:rPr>
        <w:lastRenderedPageBreak/>
        <w:drawing>
          <wp:inline distT="0" distB="0" distL="0" distR="0">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M032_AnalysisFin_files/figure-docx/bargraph-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rsidR="001A3018" w:rsidRDefault="002752FA">
      <w:pPr>
        <w:pStyle w:val="Heading3"/>
      </w:pPr>
      <w:bookmarkStart w:id="11" w:name="data-export"/>
      <w:bookmarkEnd w:id="11"/>
      <w:r>
        <w:t>8: Data Export</w:t>
      </w:r>
    </w:p>
    <w:p w:rsidR="001A3018" w:rsidRDefault="002752FA">
      <w:pPr>
        <w:pStyle w:val="FirstParagraph"/>
      </w:pPr>
      <w:r>
        <w:t>Create a unique name identifier for saving files each time script is run. Example:"../Data/Plate1_PeakValues.xlsx"</w:t>
      </w:r>
    </w:p>
    <w:p w:rsidR="001A3018" w:rsidRDefault="002752FA">
      <w:pPr>
        <w:pStyle w:val="SourceCode"/>
      </w:pPr>
      <w:r>
        <w:rPr>
          <w:rStyle w:val="KeywordTok"/>
        </w:rPr>
        <w:t>write.</w:t>
      </w:r>
      <w:r>
        <w:rPr>
          <w:rStyle w:val="KeywordTok"/>
        </w:rPr>
        <w:t>xlsx</w:t>
      </w:r>
      <w:r>
        <w:rPr>
          <w:rStyle w:val="NormalTok"/>
        </w:rPr>
        <w:t xml:space="preserve">(PeakValues, </w:t>
      </w:r>
      <w:r>
        <w:rPr>
          <w:rStyle w:val="StringTok"/>
        </w:rPr>
        <w:t>"../data/Plate2_PeakValues.xlsx"</w:t>
      </w:r>
      <w:r>
        <w:rPr>
          <w:rStyle w:val="NormalTok"/>
        </w:rPr>
        <w:t xml:space="preserve">) </w:t>
      </w:r>
      <w:r>
        <w:rPr>
          <w:rStyle w:val="CommentTok"/>
        </w:rPr>
        <w:t>#Export max values of plate</w:t>
      </w:r>
      <w:r>
        <w:br/>
      </w:r>
      <w:r>
        <w:rPr>
          <w:rStyle w:val="KeywordTok"/>
        </w:rPr>
        <w:t>write.xlsx</w:t>
      </w:r>
      <w:r>
        <w:rPr>
          <w:rStyle w:val="NormalTok"/>
        </w:rPr>
        <w:t xml:space="preserve">(Mean, </w:t>
      </w:r>
      <w:r>
        <w:rPr>
          <w:rStyle w:val="StringTok"/>
        </w:rPr>
        <w:t>"../data/Plate2_Mean.xlsx"</w:t>
      </w:r>
      <w:r>
        <w:rPr>
          <w:rStyle w:val="NormalTok"/>
        </w:rPr>
        <w:t xml:space="preserve">) </w:t>
      </w:r>
      <w:r>
        <w:rPr>
          <w:rStyle w:val="CommentTok"/>
        </w:rPr>
        <w:t>#Export Mean values of plate</w:t>
      </w:r>
      <w:r>
        <w:br/>
      </w:r>
      <w:r>
        <w:rPr>
          <w:rStyle w:val="KeywordTok"/>
        </w:rPr>
        <w:t>write.xlsx</w:t>
      </w:r>
      <w:r>
        <w:rPr>
          <w:rStyle w:val="NormalTok"/>
        </w:rPr>
        <w:t xml:space="preserve">(SD, </w:t>
      </w:r>
      <w:r>
        <w:rPr>
          <w:rStyle w:val="StringTok"/>
        </w:rPr>
        <w:t>"../data/Plate2_SD.xlsx"</w:t>
      </w:r>
      <w:r>
        <w:rPr>
          <w:rStyle w:val="NormalTok"/>
        </w:rPr>
        <w:t xml:space="preserve">) </w:t>
      </w:r>
      <w:r>
        <w:rPr>
          <w:rStyle w:val="CommentTok"/>
        </w:rPr>
        <w:t>#Export StDev values of plate</w:t>
      </w:r>
      <w:r>
        <w:br/>
      </w:r>
      <w:r>
        <w:rPr>
          <w:rStyle w:val="KeywordTok"/>
        </w:rPr>
        <w:t>write.xlsx</w:t>
      </w:r>
      <w:r>
        <w:rPr>
          <w:rStyle w:val="NormalTok"/>
        </w:rPr>
        <w:t xml:space="preserve">(CV, </w:t>
      </w:r>
      <w:r>
        <w:rPr>
          <w:rStyle w:val="StringTok"/>
        </w:rPr>
        <w:t>"../data/Plate2_C</w:t>
      </w:r>
      <w:r>
        <w:rPr>
          <w:rStyle w:val="StringTok"/>
        </w:rPr>
        <w:t>V.xlsx"</w:t>
      </w:r>
      <w:r>
        <w:rPr>
          <w:rStyle w:val="NormalTok"/>
        </w:rPr>
        <w:t xml:space="preserve">) </w:t>
      </w:r>
      <w:r>
        <w:rPr>
          <w:rStyle w:val="CommentTok"/>
        </w:rPr>
        <w:t>#Export CV values of plate</w:t>
      </w:r>
      <w:r>
        <w:br/>
      </w:r>
      <w:r>
        <w:rPr>
          <w:rStyle w:val="KeywordTok"/>
        </w:rPr>
        <w:t>write.xlsx</w:t>
      </w:r>
      <w:r>
        <w:rPr>
          <w:rStyle w:val="NormalTok"/>
        </w:rPr>
        <w:t xml:space="preserve">(TMResults, </w:t>
      </w:r>
      <w:r>
        <w:rPr>
          <w:rStyle w:val="StringTok"/>
        </w:rPr>
        <w:t>"../data/Plate2_TMResults.xlsx"</w:t>
      </w:r>
      <w:r>
        <w:rPr>
          <w:rStyle w:val="NormalTok"/>
        </w:rPr>
        <w:t xml:space="preserve">) </w:t>
      </w:r>
      <w:r>
        <w:rPr>
          <w:rStyle w:val="CommentTok"/>
        </w:rPr>
        <w:t>#Export TMResults values of plate</w:t>
      </w:r>
    </w:p>
    <w:sectPr w:rsidR="001A30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2FA" w:rsidRDefault="002752FA">
      <w:pPr>
        <w:spacing w:after="0"/>
      </w:pPr>
      <w:r>
        <w:separator/>
      </w:r>
    </w:p>
  </w:endnote>
  <w:endnote w:type="continuationSeparator" w:id="0">
    <w:p w:rsidR="002752FA" w:rsidRDefault="002752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2FA" w:rsidRDefault="002752FA">
      <w:r>
        <w:separator/>
      </w:r>
    </w:p>
  </w:footnote>
  <w:footnote w:type="continuationSeparator" w:id="0">
    <w:p w:rsidR="002752FA" w:rsidRDefault="002752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4D8BE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E080321"/>
    <w:multiLevelType w:val="multilevel"/>
    <w:tmpl w:val="20F49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3018"/>
    <w:rsid w:val="002752FA"/>
    <w:rsid w:val="004E29B3"/>
    <w:rsid w:val="00590D07"/>
    <w:rsid w:val="0060202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02022"/>
    <w:pPr>
      <w:spacing w:after="0"/>
    </w:pPr>
    <w:rPr>
      <w:rFonts w:ascii="Tahoma" w:hAnsi="Tahoma" w:cs="Tahoma"/>
      <w:sz w:val="16"/>
      <w:szCs w:val="16"/>
    </w:rPr>
  </w:style>
  <w:style w:type="character" w:customStyle="1" w:styleId="BalloonTextChar">
    <w:name w:val="Balloon Text Char"/>
    <w:basedOn w:val="DefaultParagraphFont"/>
    <w:link w:val="BalloonText"/>
    <w:rsid w:val="006020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02022"/>
    <w:pPr>
      <w:spacing w:after="0"/>
    </w:pPr>
    <w:rPr>
      <w:rFonts w:ascii="Tahoma" w:hAnsi="Tahoma" w:cs="Tahoma"/>
      <w:sz w:val="16"/>
      <w:szCs w:val="16"/>
    </w:rPr>
  </w:style>
  <w:style w:type="character" w:customStyle="1" w:styleId="BalloonTextChar">
    <w:name w:val="Balloon Text Char"/>
    <w:basedOn w:val="DefaultParagraphFont"/>
    <w:link w:val="BalloonText"/>
    <w:rsid w:val="006020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TM032</vt:lpstr>
    </vt:vector>
  </TitlesOfParts>
  <Company>F. Hoffmann-La Roche, Ltd.</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TM032</dc:title>
  <dc:creator>Rachael Valdez</dc:creator>
  <cp:lastModifiedBy>Valdez, Rachael {DMDA~Los Gatos}</cp:lastModifiedBy>
  <cp:revision>2</cp:revision>
  <dcterms:created xsi:type="dcterms:W3CDTF">2017-12-12T20:54:00Z</dcterms:created>
  <dcterms:modified xsi:type="dcterms:W3CDTF">2017-12-12T20:54:00Z</dcterms:modified>
</cp:coreProperties>
</file>