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FE73C18" w14:textId="77777777" w:rsidR="00961065" w:rsidRDefault="00961065">
      <w:pPr>
        <w:rPr>
          <w:rFonts w:ascii="Source Sans Pro" w:eastAsia="Source Sans Pro" w:hAnsi="Source Sans Pro" w:cs="Source Sans Pro"/>
          <w:sz w:val="20"/>
          <w:szCs w:val="20"/>
        </w:rPr>
      </w:pPr>
    </w:p>
    <w:p w14:paraId="34F91220" w14:textId="77777777" w:rsidR="00961065" w:rsidRDefault="00961065">
      <w:pPr>
        <w:rPr>
          <w:rFonts w:ascii="Source Sans Pro" w:eastAsia="Source Sans Pro" w:hAnsi="Source Sans Pro" w:cs="Source Sans Pro"/>
          <w:sz w:val="20"/>
          <w:szCs w:val="20"/>
        </w:rPr>
      </w:pPr>
    </w:p>
    <w:p w14:paraId="5239324F" w14:textId="77777777" w:rsidR="00961065" w:rsidRDefault="00961065">
      <w:pPr>
        <w:rPr>
          <w:rFonts w:ascii="Source Sans Pro" w:eastAsia="Source Sans Pro" w:hAnsi="Source Sans Pro" w:cs="Source Sans Pro"/>
          <w:sz w:val="20"/>
          <w:szCs w:val="20"/>
        </w:rPr>
      </w:pPr>
    </w:p>
    <w:p w14:paraId="774BF4FC" w14:textId="77777777" w:rsidR="00961065" w:rsidRDefault="00961065">
      <w:pPr>
        <w:jc w:val="center"/>
        <w:rPr>
          <w:rFonts w:ascii="Source Sans Pro" w:eastAsia="Source Sans Pro" w:hAnsi="Source Sans Pro" w:cs="Source Sans Pro"/>
          <w:sz w:val="20"/>
          <w:szCs w:val="20"/>
        </w:rPr>
      </w:pPr>
    </w:p>
    <w:p w14:paraId="38026427" w14:textId="77777777" w:rsidR="00961065" w:rsidRDefault="00961065">
      <w:pPr>
        <w:jc w:val="center"/>
        <w:rPr>
          <w:rFonts w:ascii="Source Sans Pro" w:eastAsia="Source Sans Pro" w:hAnsi="Source Sans Pro" w:cs="Source Sans Pro"/>
          <w:sz w:val="20"/>
          <w:szCs w:val="20"/>
        </w:rPr>
      </w:pPr>
    </w:p>
    <w:p w14:paraId="4EC908B4" w14:textId="77777777" w:rsidR="00961065" w:rsidRDefault="00000000">
      <w:pPr>
        <w:pStyle w:val="Title"/>
        <w:rPr>
          <w:color w:val="1155CC"/>
          <w:sz w:val="66"/>
          <w:szCs w:val="66"/>
        </w:rPr>
      </w:pPr>
      <w:bookmarkStart w:id="0" w:name="_heading=h.gjdgxs" w:colFirst="0" w:colLast="0"/>
      <w:bookmarkEnd w:id="0"/>
      <w:r>
        <w:rPr>
          <w:color w:val="1155CC"/>
          <w:sz w:val="66"/>
          <w:szCs w:val="66"/>
        </w:rPr>
        <w:t>Demo Day Proposal</w:t>
      </w:r>
    </w:p>
    <w:p w14:paraId="115FC7BF" w14:textId="77777777" w:rsidR="00961065" w:rsidRDefault="00000000">
      <w:pPr>
        <w:jc w:val="center"/>
        <w:rPr>
          <w:rFonts w:ascii="Source Sans Pro" w:eastAsia="Source Sans Pro" w:hAnsi="Source Sans Pro" w:cs="Source Sans Pro"/>
          <w:b/>
          <w:sz w:val="30"/>
          <w:szCs w:val="30"/>
        </w:rPr>
      </w:pPr>
      <w:r>
        <w:rPr>
          <w:rFonts w:ascii="Source Sans Pro" w:eastAsia="Source Sans Pro" w:hAnsi="Source Sans Pro" w:cs="Source Sans Pro"/>
          <w:b/>
          <w:sz w:val="30"/>
          <w:szCs w:val="30"/>
        </w:rPr>
        <w:t>Machine Learning with TensorFlow Training</w:t>
      </w:r>
    </w:p>
    <w:p w14:paraId="227EA283" w14:textId="77777777" w:rsidR="00961065" w:rsidRDefault="00000000">
      <w:pPr>
        <w:jc w:val="center"/>
        <w:rPr>
          <w:rFonts w:ascii="Source Sans Pro" w:eastAsia="Source Sans Pro" w:hAnsi="Source Sans Pro" w:cs="Source Sans Pro"/>
          <w:b/>
          <w:sz w:val="30"/>
          <w:szCs w:val="30"/>
        </w:rPr>
      </w:pPr>
      <w:r>
        <w:rPr>
          <w:rFonts w:ascii="Source Sans Pro" w:eastAsia="Source Sans Pro" w:hAnsi="Source Sans Pro" w:cs="Source Sans Pro"/>
          <w:b/>
          <w:sz w:val="30"/>
          <w:szCs w:val="30"/>
        </w:rPr>
        <w:t>Professional Academy Digital Talent Scholarship 2022</w:t>
      </w:r>
    </w:p>
    <w:p w14:paraId="6F2D30F0" w14:textId="77777777" w:rsidR="00961065" w:rsidRDefault="00961065">
      <w:pPr>
        <w:rPr>
          <w:rFonts w:ascii="Source Sans Pro" w:eastAsia="Source Sans Pro" w:hAnsi="Source Sans Pro" w:cs="Source Sans Pro"/>
          <w:b/>
          <w:sz w:val="20"/>
          <w:szCs w:val="20"/>
        </w:rPr>
      </w:pPr>
    </w:p>
    <w:p w14:paraId="33BB4D9E" w14:textId="77777777" w:rsidR="00961065" w:rsidRDefault="00961065">
      <w:pPr>
        <w:rPr>
          <w:rFonts w:ascii="Source Sans Pro" w:eastAsia="Source Sans Pro" w:hAnsi="Source Sans Pro" w:cs="Source Sans Pro"/>
          <w:b/>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7102"/>
      </w:tblGrid>
      <w:tr w:rsidR="00961065" w14:paraId="28C304B2" w14:textId="77777777" w:rsidTr="00552679">
        <w:tc>
          <w:tcPr>
            <w:tcW w:w="2258" w:type="dxa"/>
            <w:shd w:val="clear" w:color="auto" w:fill="CCCCCC"/>
            <w:tcMar>
              <w:top w:w="100" w:type="dxa"/>
              <w:left w:w="100" w:type="dxa"/>
              <w:bottom w:w="100" w:type="dxa"/>
              <w:right w:w="100" w:type="dxa"/>
            </w:tcMar>
          </w:tcPr>
          <w:p w14:paraId="339D6590" w14:textId="77777777" w:rsidR="00961065" w:rsidRDefault="00000000">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Group Number</w:t>
            </w:r>
          </w:p>
        </w:tc>
        <w:tc>
          <w:tcPr>
            <w:tcW w:w="7102" w:type="dxa"/>
            <w:shd w:val="clear" w:color="auto" w:fill="auto"/>
            <w:tcMar>
              <w:top w:w="100" w:type="dxa"/>
              <w:left w:w="100" w:type="dxa"/>
              <w:bottom w:w="100" w:type="dxa"/>
              <w:right w:w="100" w:type="dxa"/>
            </w:tcMar>
          </w:tcPr>
          <w:p w14:paraId="384E23DF" w14:textId="391EE509" w:rsidR="00961065" w:rsidRDefault="00552679">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SR_4</w:t>
            </w:r>
          </w:p>
        </w:tc>
      </w:tr>
      <w:tr w:rsidR="00961065" w14:paraId="48996EC9" w14:textId="77777777" w:rsidTr="00552679">
        <w:tc>
          <w:tcPr>
            <w:tcW w:w="2258" w:type="dxa"/>
            <w:shd w:val="clear" w:color="auto" w:fill="CCCCCC"/>
            <w:tcMar>
              <w:top w:w="100" w:type="dxa"/>
              <w:left w:w="100" w:type="dxa"/>
              <w:bottom w:w="100" w:type="dxa"/>
              <w:right w:w="100" w:type="dxa"/>
            </w:tcMar>
          </w:tcPr>
          <w:p w14:paraId="5C97DC9B" w14:textId="77777777" w:rsidR="00961065" w:rsidRDefault="00000000">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Dataset</w:t>
            </w:r>
          </w:p>
        </w:tc>
        <w:tc>
          <w:tcPr>
            <w:tcW w:w="7102" w:type="dxa"/>
            <w:shd w:val="clear" w:color="auto" w:fill="auto"/>
            <w:tcMar>
              <w:top w:w="100" w:type="dxa"/>
              <w:left w:w="100" w:type="dxa"/>
              <w:bottom w:w="100" w:type="dxa"/>
              <w:right w:w="100" w:type="dxa"/>
            </w:tcMar>
          </w:tcPr>
          <w:p w14:paraId="48F70C23" w14:textId="72B07E59" w:rsidR="00961065" w:rsidRDefault="00552679">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Sound Recognition</w:t>
            </w:r>
          </w:p>
        </w:tc>
      </w:tr>
      <w:tr w:rsidR="00961065" w14:paraId="220AFE39" w14:textId="77777777" w:rsidTr="00552679">
        <w:tc>
          <w:tcPr>
            <w:tcW w:w="2258" w:type="dxa"/>
            <w:shd w:val="clear" w:color="auto" w:fill="CCCCCC"/>
            <w:tcMar>
              <w:top w:w="100" w:type="dxa"/>
              <w:left w:w="100" w:type="dxa"/>
              <w:bottom w:w="100" w:type="dxa"/>
              <w:right w:w="100" w:type="dxa"/>
            </w:tcMar>
          </w:tcPr>
          <w:p w14:paraId="413BE737" w14:textId="77777777" w:rsidR="00961065" w:rsidRDefault="00000000">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Name - DTS ID</w:t>
            </w:r>
          </w:p>
        </w:tc>
        <w:tc>
          <w:tcPr>
            <w:tcW w:w="7102" w:type="dxa"/>
            <w:shd w:val="clear" w:color="auto" w:fill="auto"/>
            <w:tcMar>
              <w:top w:w="100" w:type="dxa"/>
              <w:left w:w="100" w:type="dxa"/>
              <w:bottom w:w="100" w:type="dxa"/>
              <w:right w:w="100" w:type="dxa"/>
            </w:tcMar>
          </w:tcPr>
          <w:p w14:paraId="32220CC9" w14:textId="01B4DE62" w:rsidR="00961065" w:rsidRDefault="00552679">
            <w:pPr>
              <w:numPr>
                <w:ilvl w:val="0"/>
                <w:numId w:val="1"/>
              </w:numPr>
              <w:rPr>
                <w:rFonts w:ascii="Source Sans Pro" w:eastAsia="Source Sans Pro" w:hAnsi="Source Sans Pro" w:cs="Source Sans Pro"/>
                <w:b/>
                <w:sz w:val="24"/>
                <w:szCs w:val="24"/>
              </w:rPr>
            </w:pPr>
            <w:r>
              <w:rPr>
                <w:rFonts w:ascii="Source Sans Pro" w:eastAsia="Source Sans Pro" w:hAnsi="Source Sans Pro" w:cs="Source Sans Pro"/>
                <w:b/>
                <w:sz w:val="24"/>
                <w:szCs w:val="24"/>
              </w:rPr>
              <w:t>Ad</w:t>
            </w:r>
            <w:r w:rsidR="00D86799">
              <w:rPr>
                <w:rFonts w:ascii="Source Sans Pro" w:eastAsia="Source Sans Pro" w:hAnsi="Source Sans Pro" w:cs="Source Sans Pro"/>
                <w:b/>
                <w:sz w:val="24"/>
                <w:szCs w:val="24"/>
              </w:rPr>
              <w:t>i</w:t>
            </w:r>
            <w:r>
              <w:rPr>
                <w:rFonts w:ascii="Source Sans Pro" w:eastAsia="Source Sans Pro" w:hAnsi="Source Sans Pro" w:cs="Source Sans Pro"/>
                <w:b/>
                <w:sz w:val="24"/>
                <w:szCs w:val="24"/>
              </w:rPr>
              <w:t xml:space="preserve"> Suheryadi – 152236035101-434</w:t>
            </w:r>
          </w:p>
          <w:p w14:paraId="5F5152C2" w14:textId="0845C89C" w:rsidR="00961065" w:rsidRDefault="00552679">
            <w:pPr>
              <w:numPr>
                <w:ilvl w:val="0"/>
                <w:numId w:val="1"/>
              </w:numPr>
              <w:rPr>
                <w:rFonts w:ascii="Source Sans Pro" w:eastAsia="Source Sans Pro" w:hAnsi="Source Sans Pro" w:cs="Source Sans Pro"/>
                <w:b/>
                <w:sz w:val="24"/>
                <w:szCs w:val="24"/>
              </w:rPr>
            </w:pPr>
            <w:r>
              <w:rPr>
                <w:rFonts w:ascii="Source Sans Pro" w:eastAsia="Source Sans Pro" w:hAnsi="Source Sans Pro" w:cs="Source Sans Pro"/>
                <w:b/>
                <w:sz w:val="24"/>
                <w:szCs w:val="24"/>
              </w:rPr>
              <w:t>Mochammad Revaldi Prakha Anggara – 152236035101-648</w:t>
            </w:r>
          </w:p>
          <w:p w14:paraId="44C704AB" w14:textId="3A2D60F5" w:rsidR="00961065" w:rsidRPr="00552679" w:rsidRDefault="00552679" w:rsidP="00552679">
            <w:pPr>
              <w:numPr>
                <w:ilvl w:val="0"/>
                <w:numId w:val="1"/>
              </w:numPr>
              <w:rPr>
                <w:rFonts w:ascii="Source Sans Pro" w:eastAsia="Source Sans Pro" w:hAnsi="Source Sans Pro" w:cs="Source Sans Pro"/>
                <w:b/>
                <w:sz w:val="24"/>
                <w:szCs w:val="24"/>
              </w:rPr>
            </w:pPr>
            <w:r>
              <w:rPr>
                <w:rFonts w:ascii="Source Sans Pro" w:eastAsia="Source Sans Pro" w:hAnsi="Source Sans Pro" w:cs="Source Sans Pro"/>
                <w:b/>
                <w:sz w:val="24"/>
                <w:szCs w:val="24"/>
              </w:rPr>
              <w:t>Teguh Herwanto – 152236035101-123</w:t>
            </w:r>
          </w:p>
        </w:tc>
      </w:tr>
    </w:tbl>
    <w:p w14:paraId="1AC78BFA" w14:textId="77777777" w:rsidR="00961065" w:rsidRDefault="00961065">
      <w:pPr>
        <w:rPr>
          <w:rFonts w:ascii="Source Sans Pro" w:eastAsia="Source Sans Pro" w:hAnsi="Source Sans Pro" w:cs="Source Sans Pro"/>
          <w:b/>
          <w:sz w:val="20"/>
          <w:szCs w:val="20"/>
        </w:rPr>
      </w:pPr>
    </w:p>
    <w:p w14:paraId="7451C34B" w14:textId="77777777" w:rsidR="00961065" w:rsidRDefault="00000000">
      <w:r>
        <w:br w:type="page"/>
      </w:r>
    </w:p>
    <w:p w14:paraId="7FBE0D67" w14:textId="35E4AB83" w:rsidR="00961065" w:rsidRDefault="00000000">
      <w:r>
        <w:rPr>
          <w:b/>
        </w:rPr>
        <w:lastRenderedPageBreak/>
        <w:t>Selected Theme</w:t>
      </w:r>
      <w:r>
        <w:t xml:space="preserve">: </w:t>
      </w:r>
      <w:r w:rsidR="00231D1A">
        <w:t>Sound Recognition</w:t>
      </w:r>
    </w:p>
    <w:p w14:paraId="39151DAE" w14:textId="77777777" w:rsidR="00961065" w:rsidRDefault="00961065"/>
    <w:p w14:paraId="7A208063" w14:textId="6AF30DFC" w:rsidR="00961065" w:rsidRDefault="00000000">
      <w:r>
        <w:rPr>
          <w:b/>
        </w:rPr>
        <w:t>Title of the Project</w:t>
      </w:r>
      <w:r>
        <w:t xml:space="preserve">: </w:t>
      </w:r>
      <w:r w:rsidR="002C35A5">
        <w:t>Sound Emotions Classification</w:t>
      </w:r>
    </w:p>
    <w:p w14:paraId="4BEA508C" w14:textId="77777777" w:rsidR="00961065" w:rsidRDefault="00961065"/>
    <w:p w14:paraId="7720EAFD" w14:textId="39722605" w:rsidR="00961065" w:rsidRDefault="00000000">
      <w:pPr>
        <w:rPr>
          <w:b/>
        </w:rPr>
      </w:pPr>
      <w:r>
        <w:rPr>
          <w:b/>
        </w:rPr>
        <w:t>Executive Summary:</w:t>
      </w:r>
    </w:p>
    <w:p w14:paraId="1596389C" w14:textId="2FFA7615" w:rsidR="00013BC3" w:rsidRPr="001B19E5" w:rsidRDefault="00013BC3" w:rsidP="00231D1A">
      <w:pPr>
        <w:jc w:val="both"/>
        <w:rPr>
          <w:bCs/>
        </w:rPr>
      </w:pPr>
      <w:r w:rsidRPr="001B19E5">
        <w:rPr>
          <w:b/>
        </w:rPr>
        <w:t>Problem</w:t>
      </w:r>
      <w:r w:rsidRPr="001B19E5">
        <w:rPr>
          <w:bCs/>
        </w:rPr>
        <w:t>:</w:t>
      </w:r>
      <w:r w:rsidR="00BF65AE" w:rsidRPr="001B19E5">
        <w:rPr>
          <w:bCs/>
        </w:rPr>
        <w:t xml:space="preserve"> </w:t>
      </w:r>
      <w:r w:rsidR="0000789B" w:rsidRPr="001B19E5">
        <w:rPr>
          <w:bCs/>
        </w:rPr>
        <w:t xml:space="preserve"> </w:t>
      </w:r>
      <w:r w:rsidR="003B0A9B" w:rsidRPr="001B19E5">
        <w:rPr>
          <w:bCs/>
        </w:rPr>
        <w:t xml:space="preserve">Salah satu bentuk interaksi antar manusia adalah berdialog atau berbicara. Biasanya interaksi antar manusia tidak selalu baik karena faktor seperti </w:t>
      </w:r>
      <w:r w:rsidR="00A43733">
        <w:rPr>
          <w:bCs/>
        </w:rPr>
        <w:t>perbedaan pemahaman</w:t>
      </w:r>
      <w:r w:rsidR="00066D59">
        <w:rPr>
          <w:bCs/>
        </w:rPr>
        <w:t>/penafsiran</w:t>
      </w:r>
      <w:r w:rsidR="00231D1A">
        <w:rPr>
          <w:bCs/>
        </w:rPr>
        <w:t>,</w:t>
      </w:r>
      <w:r w:rsidR="00A43733">
        <w:rPr>
          <w:bCs/>
        </w:rPr>
        <w:t xml:space="preserve"> </w:t>
      </w:r>
      <w:r w:rsidR="003B0A9B" w:rsidRPr="001B19E5">
        <w:rPr>
          <w:bCs/>
        </w:rPr>
        <w:t>suasana hati</w:t>
      </w:r>
      <w:r w:rsidR="008352D8">
        <w:rPr>
          <w:bCs/>
        </w:rPr>
        <w:t xml:space="preserve"> </w:t>
      </w:r>
      <w:r w:rsidR="00A43733">
        <w:rPr>
          <w:bCs/>
        </w:rPr>
        <w:t>dan kondisi lingkungan saat berkomunikasi</w:t>
      </w:r>
      <w:r w:rsidR="003B0A9B" w:rsidRPr="001B19E5">
        <w:rPr>
          <w:bCs/>
        </w:rPr>
        <w:t xml:space="preserve">. Hal tersebut </w:t>
      </w:r>
      <w:r w:rsidR="00850AB9">
        <w:rPr>
          <w:bCs/>
        </w:rPr>
        <w:t>juga di</w:t>
      </w:r>
      <w:r w:rsidR="003B0A9B" w:rsidRPr="001B19E5">
        <w:rPr>
          <w:bCs/>
        </w:rPr>
        <w:t xml:space="preserve">pengaruhi </w:t>
      </w:r>
      <w:r w:rsidR="00850AB9">
        <w:rPr>
          <w:bCs/>
        </w:rPr>
        <w:t xml:space="preserve">oleh </w:t>
      </w:r>
      <w:r w:rsidR="003B0A9B" w:rsidRPr="001B19E5">
        <w:rPr>
          <w:bCs/>
        </w:rPr>
        <w:t xml:space="preserve">emosi seseorang.  </w:t>
      </w:r>
      <w:r w:rsidR="00E341A7" w:rsidRPr="001B19E5">
        <w:rPr>
          <w:bCs/>
        </w:rPr>
        <w:t xml:space="preserve">Dalam proses interaksi manusia dan </w:t>
      </w:r>
      <w:r w:rsidR="00432DED" w:rsidRPr="001B19E5">
        <w:rPr>
          <w:bCs/>
        </w:rPr>
        <w:t>k</w:t>
      </w:r>
      <w:r w:rsidR="00E341A7" w:rsidRPr="001B19E5">
        <w:rPr>
          <w:bCs/>
        </w:rPr>
        <w:t>omputer (IMK), e</w:t>
      </w:r>
      <w:r w:rsidR="003B0A9B" w:rsidRPr="001B19E5">
        <w:rPr>
          <w:bCs/>
        </w:rPr>
        <w:t xml:space="preserve">mosi tersebut </w:t>
      </w:r>
      <w:r w:rsidR="008352D8">
        <w:rPr>
          <w:bCs/>
        </w:rPr>
        <w:t xml:space="preserve">antara lain </w:t>
      </w:r>
      <w:r w:rsidR="003B0A9B" w:rsidRPr="001B19E5">
        <w:rPr>
          <w:bCs/>
        </w:rPr>
        <w:t xml:space="preserve">bisa ditentukan </w:t>
      </w:r>
      <w:r w:rsidR="00B8384C">
        <w:rPr>
          <w:bCs/>
        </w:rPr>
        <w:t xml:space="preserve">atau diklasifikasi </w:t>
      </w:r>
      <w:r w:rsidR="003B0A9B" w:rsidRPr="001B19E5">
        <w:rPr>
          <w:bCs/>
        </w:rPr>
        <w:t>melalui sinyal suara</w:t>
      </w:r>
      <w:r w:rsidR="00A43733">
        <w:rPr>
          <w:bCs/>
        </w:rPr>
        <w:t>.</w:t>
      </w:r>
    </w:p>
    <w:p w14:paraId="3B70D44C" w14:textId="77777777" w:rsidR="00E341A7" w:rsidRPr="001B19E5" w:rsidRDefault="00E341A7">
      <w:pPr>
        <w:rPr>
          <w:bCs/>
        </w:rPr>
      </w:pPr>
    </w:p>
    <w:p w14:paraId="783E0996" w14:textId="35DA53D2" w:rsidR="00013BC3" w:rsidRPr="001B19E5" w:rsidRDefault="00013BC3" w:rsidP="00231D1A">
      <w:pPr>
        <w:jc w:val="both"/>
        <w:rPr>
          <w:bCs/>
        </w:rPr>
      </w:pPr>
      <w:r w:rsidRPr="001B19E5">
        <w:rPr>
          <w:b/>
        </w:rPr>
        <w:t>Objective</w:t>
      </w:r>
      <w:r w:rsidR="00BF65AE" w:rsidRPr="001B19E5">
        <w:rPr>
          <w:bCs/>
        </w:rPr>
        <w:t>:</w:t>
      </w:r>
      <w:r w:rsidR="003B0A9B" w:rsidRPr="001B19E5">
        <w:rPr>
          <w:bCs/>
        </w:rPr>
        <w:t xml:space="preserve"> </w:t>
      </w:r>
      <w:r w:rsidR="00E341A7" w:rsidRPr="001B19E5">
        <w:rPr>
          <w:bCs/>
        </w:rPr>
        <w:t xml:space="preserve">Komputer akan </w:t>
      </w:r>
      <w:r w:rsidR="00432DED" w:rsidRPr="001B19E5">
        <w:rPr>
          <w:bCs/>
        </w:rPr>
        <w:t>mengklasifikasi</w:t>
      </w:r>
      <w:r w:rsidR="00E341A7" w:rsidRPr="001B19E5">
        <w:rPr>
          <w:bCs/>
        </w:rPr>
        <w:t xml:space="preserve"> emosi </w:t>
      </w:r>
      <w:r w:rsidR="00432DED" w:rsidRPr="001B19E5">
        <w:rPr>
          <w:bCs/>
        </w:rPr>
        <w:t xml:space="preserve">manusia berdasarkan suara </w:t>
      </w:r>
      <w:r w:rsidR="00E341A7" w:rsidRPr="001B19E5">
        <w:rPr>
          <w:bCs/>
        </w:rPr>
        <w:t>guna menjalankan proses interaksi manusia dan komputer (IMK)</w:t>
      </w:r>
      <w:r w:rsidR="00432DED" w:rsidRPr="001B19E5">
        <w:rPr>
          <w:bCs/>
        </w:rPr>
        <w:t xml:space="preserve"> </w:t>
      </w:r>
      <w:r w:rsidR="00D36FF9">
        <w:rPr>
          <w:bCs/>
        </w:rPr>
        <w:t xml:space="preserve">yang </w:t>
      </w:r>
      <w:r w:rsidR="002F33E8">
        <w:rPr>
          <w:bCs/>
        </w:rPr>
        <w:t>lebih efektif</w:t>
      </w:r>
      <w:r w:rsidR="00E341A7" w:rsidRPr="001B19E5">
        <w:rPr>
          <w:bCs/>
        </w:rPr>
        <w:t>.</w:t>
      </w:r>
      <w:r w:rsidR="00432DED" w:rsidRPr="001B19E5">
        <w:rPr>
          <w:bCs/>
        </w:rPr>
        <w:t xml:space="preserve"> Dataset yang digunakan bersifat </w:t>
      </w:r>
      <w:r w:rsidR="00432DED" w:rsidRPr="001B19E5">
        <w:rPr>
          <w:bCs/>
          <w:i/>
          <w:iCs/>
        </w:rPr>
        <w:t>open source</w:t>
      </w:r>
      <w:r w:rsidR="00432DED" w:rsidRPr="001B19E5">
        <w:rPr>
          <w:bCs/>
        </w:rPr>
        <w:t xml:space="preserve"> dari </w:t>
      </w:r>
      <w:r w:rsidR="00432DED" w:rsidRPr="001B19E5">
        <w:rPr>
          <w:bCs/>
          <w:i/>
          <w:iCs/>
        </w:rPr>
        <w:t>University of Toronto</w:t>
      </w:r>
      <w:r w:rsidR="00432DED" w:rsidRPr="001B19E5">
        <w:rPr>
          <w:bCs/>
        </w:rPr>
        <w:t xml:space="preserve"> yaitu </w:t>
      </w:r>
      <w:r w:rsidR="00432DED" w:rsidRPr="001B19E5">
        <w:rPr>
          <w:bCs/>
          <w:i/>
          <w:iCs/>
        </w:rPr>
        <w:t>Toronto emotional speech set</w:t>
      </w:r>
      <w:r w:rsidR="00432DED" w:rsidRPr="001B19E5">
        <w:rPr>
          <w:bCs/>
        </w:rPr>
        <w:t xml:space="preserve"> (TESS)</w:t>
      </w:r>
      <w:r w:rsidR="002F33E8">
        <w:rPr>
          <w:bCs/>
        </w:rPr>
        <w:t>.</w:t>
      </w:r>
    </w:p>
    <w:p w14:paraId="2EA4BB01" w14:textId="77777777" w:rsidR="00E341A7" w:rsidRPr="001B19E5" w:rsidRDefault="00E341A7">
      <w:pPr>
        <w:rPr>
          <w:bCs/>
        </w:rPr>
      </w:pPr>
    </w:p>
    <w:p w14:paraId="44E3EDD6" w14:textId="3051CF52" w:rsidR="00961065" w:rsidRPr="00663CDC" w:rsidRDefault="00013BC3" w:rsidP="00231D1A">
      <w:pPr>
        <w:jc w:val="both"/>
        <w:rPr>
          <w:bCs/>
        </w:rPr>
      </w:pPr>
      <w:r w:rsidRPr="001B19E5">
        <w:rPr>
          <w:b/>
        </w:rPr>
        <w:t>Solution</w:t>
      </w:r>
      <w:r w:rsidR="00BF65AE" w:rsidRPr="001B19E5">
        <w:rPr>
          <w:bCs/>
        </w:rPr>
        <w:t>: Solusi yang kami usulkan untuk membangun model</w:t>
      </w:r>
      <w:r w:rsidR="005A316D" w:rsidRPr="001B19E5">
        <w:rPr>
          <w:bCs/>
        </w:rPr>
        <w:t xml:space="preserve"> </w:t>
      </w:r>
      <w:r w:rsidR="0000789B" w:rsidRPr="001B19E5">
        <w:rPr>
          <w:bCs/>
        </w:rPr>
        <w:t>dalam</w:t>
      </w:r>
      <w:r w:rsidR="00BF65AE" w:rsidRPr="001B19E5">
        <w:rPr>
          <w:bCs/>
        </w:rPr>
        <w:t xml:space="preserve"> </w:t>
      </w:r>
      <w:r w:rsidR="00216267">
        <w:rPr>
          <w:bCs/>
        </w:rPr>
        <w:t>mengklasifikasikan emosi, sehingga dapat membantu memahami</w:t>
      </w:r>
      <w:r w:rsidR="00476377">
        <w:rPr>
          <w:bCs/>
        </w:rPr>
        <w:t xml:space="preserve"> </w:t>
      </w:r>
      <w:r w:rsidR="00216267">
        <w:rPr>
          <w:bCs/>
        </w:rPr>
        <w:t xml:space="preserve">emosi </w:t>
      </w:r>
      <w:r w:rsidR="00476377">
        <w:rPr>
          <w:bCs/>
        </w:rPr>
        <w:t xml:space="preserve">seseorang </w:t>
      </w:r>
      <w:r w:rsidR="00216267">
        <w:rPr>
          <w:bCs/>
        </w:rPr>
        <w:t>berdasarkan suara.</w:t>
      </w:r>
    </w:p>
    <w:p w14:paraId="77280361" w14:textId="77777777" w:rsidR="00961065" w:rsidRDefault="00961065">
      <w:pPr>
        <w:rPr>
          <w:b/>
        </w:rPr>
      </w:pPr>
    </w:p>
    <w:p w14:paraId="55169BDE" w14:textId="51D84FF7" w:rsidR="00961065" w:rsidRPr="001D4774" w:rsidRDefault="00000000">
      <w:pPr>
        <w:rPr>
          <w:iCs/>
        </w:rPr>
      </w:pPr>
      <w:r>
        <w:rPr>
          <w:b/>
        </w:rPr>
        <w:t xml:space="preserve">Quotes: </w:t>
      </w:r>
      <w:r w:rsidR="00D0186A" w:rsidRPr="00D0186A">
        <w:rPr>
          <w:b/>
          <w:i/>
        </w:rPr>
        <w:t>Mengekspresikan emosi secara eksplisit lebih baik daripada secara implisit</w:t>
      </w:r>
    </w:p>
    <w:p w14:paraId="5F6688C2" w14:textId="77777777" w:rsidR="00961065" w:rsidRDefault="00961065"/>
    <w:p w14:paraId="7B997701" w14:textId="282EADED" w:rsidR="00961065" w:rsidRDefault="00000000">
      <w:pPr>
        <w:rPr>
          <w:b/>
        </w:rPr>
      </w:pPr>
      <w:r>
        <w:rPr>
          <w:b/>
        </w:rPr>
        <w:t>Project Scope &amp; Deliverables:</w:t>
      </w:r>
    </w:p>
    <w:p w14:paraId="21D32DDF" w14:textId="64C9EA0A" w:rsidR="004728D5" w:rsidRDefault="004728D5">
      <w:pPr>
        <w:rPr>
          <w:bCs/>
        </w:rPr>
      </w:pPr>
      <w:r w:rsidRPr="004728D5">
        <w:rPr>
          <w:bCs/>
        </w:rPr>
        <w:t xml:space="preserve">Garis </w:t>
      </w:r>
      <w:r>
        <w:rPr>
          <w:bCs/>
        </w:rPr>
        <w:t>besar batasan proyek</w:t>
      </w:r>
    </w:p>
    <w:p w14:paraId="31246C7B" w14:textId="0596A998" w:rsidR="004728D5" w:rsidRDefault="004728D5" w:rsidP="008C5D86">
      <w:pPr>
        <w:pStyle w:val="ListParagraph"/>
        <w:numPr>
          <w:ilvl w:val="3"/>
          <w:numId w:val="1"/>
        </w:numPr>
        <w:ind w:left="426"/>
        <w:jc w:val="both"/>
        <w:rPr>
          <w:bCs/>
        </w:rPr>
      </w:pPr>
      <w:r>
        <w:rPr>
          <w:bCs/>
        </w:rPr>
        <w:t xml:space="preserve">Dataset menggunakan dataset TESS, berjumlah 2800 file audio. Dataset terdiri dari </w:t>
      </w:r>
      <w:r w:rsidR="008C5D86">
        <w:rPr>
          <w:bCs/>
        </w:rPr>
        <w:t xml:space="preserve">200 target kata yang diucapkan oleh 2 (dua) </w:t>
      </w:r>
      <w:r>
        <w:rPr>
          <w:bCs/>
        </w:rPr>
        <w:t>aktor</w:t>
      </w:r>
      <w:r w:rsidR="008C5D86">
        <w:rPr>
          <w:bCs/>
        </w:rPr>
        <w:t xml:space="preserve"> berusia 26 tahun dan 64 tahun dimana ucapannya adalah “Say the word …”</w:t>
      </w:r>
    </w:p>
    <w:p w14:paraId="509B8F84" w14:textId="5B9815BB" w:rsidR="004728D5" w:rsidRDefault="004728D5" w:rsidP="008C5D86">
      <w:pPr>
        <w:pStyle w:val="ListParagraph"/>
        <w:numPr>
          <w:ilvl w:val="3"/>
          <w:numId w:val="1"/>
        </w:numPr>
        <w:ind w:left="426"/>
        <w:jc w:val="both"/>
        <w:rPr>
          <w:bCs/>
        </w:rPr>
      </w:pPr>
      <w:r>
        <w:rPr>
          <w:bCs/>
        </w:rPr>
        <w:t>Klasifikasi menggunakan tensorflow dan metode CNN</w:t>
      </w:r>
    </w:p>
    <w:p w14:paraId="2CAF4A61" w14:textId="6A67DF61" w:rsidR="004728D5" w:rsidRPr="004728D5" w:rsidRDefault="003E3C7F" w:rsidP="008C5D86">
      <w:pPr>
        <w:pStyle w:val="ListParagraph"/>
        <w:numPr>
          <w:ilvl w:val="3"/>
          <w:numId w:val="1"/>
        </w:numPr>
        <w:ind w:left="426"/>
        <w:jc w:val="both"/>
        <w:rPr>
          <w:bCs/>
        </w:rPr>
      </w:pPr>
      <w:r>
        <w:rPr>
          <w:bCs/>
        </w:rPr>
        <w:t>Trial &amp; eror sampai mendapatkan hasil model yang konvergen &gt;= 80%.</w:t>
      </w:r>
    </w:p>
    <w:p w14:paraId="034010ED" w14:textId="77777777" w:rsidR="00961065" w:rsidRDefault="00961065"/>
    <w:p w14:paraId="4BD616EF" w14:textId="77777777" w:rsidR="00961065" w:rsidRDefault="00000000">
      <w:pPr>
        <w:rPr>
          <w:b/>
        </w:rPr>
      </w:pPr>
      <w:r>
        <w:rPr>
          <w:b/>
        </w:rPr>
        <w:t>Project Schedule:</w:t>
      </w:r>
    </w:p>
    <w:p w14:paraId="6F3AA990" w14:textId="74E0CBBD" w:rsidR="00961065" w:rsidRDefault="0003154E">
      <w:r w:rsidRPr="0003154E">
        <w:rPr>
          <w:noProof/>
        </w:rPr>
        <w:drawing>
          <wp:inline distT="0" distB="0" distL="0" distR="0" wp14:anchorId="6EF506C5" wp14:editId="2C00EE10">
            <wp:extent cx="5943600" cy="280657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4627" cy="2811781"/>
                    </a:xfrm>
                    <a:prstGeom prst="rect">
                      <a:avLst/>
                    </a:prstGeom>
                  </pic:spPr>
                </pic:pic>
              </a:graphicData>
            </a:graphic>
          </wp:inline>
        </w:drawing>
      </w:r>
    </w:p>
    <w:p w14:paraId="3887E8E2" w14:textId="77777777" w:rsidR="00961065" w:rsidRDefault="00961065"/>
    <w:p w14:paraId="383CF5A9" w14:textId="788FE059" w:rsidR="00961065" w:rsidRDefault="00000000">
      <w:r>
        <w:rPr>
          <w:b/>
        </w:rPr>
        <w:t xml:space="preserve">Risk and Issue Management Plan: </w:t>
      </w:r>
    </w:p>
    <w:p w14:paraId="556EDE7C" w14:textId="03804055" w:rsidR="0018369C" w:rsidRDefault="0018369C" w:rsidP="0018369C">
      <w:r>
        <w:t>Risk Identification:</w:t>
      </w:r>
    </w:p>
    <w:tbl>
      <w:tblPr>
        <w:tblStyle w:val="TableGrid"/>
        <w:tblW w:w="0" w:type="auto"/>
        <w:tblLook w:val="04A0" w:firstRow="1" w:lastRow="0" w:firstColumn="1" w:lastColumn="0" w:noHBand="0" w:noVBand="1"/>
      </w:tblPr>
      <w:tblGrid>
        <w:gridCol w:w="1413"/>
        <w:gridCol w:w="7937"/>
      </w:tblGrid>
      <w:tr w:rsidR="0018369C" w14:paraId="3292A107" w14:textId="77777777" w:rsidTr="0018369C">
        <w:tc>
          <w:tcPr>
            <w:tcW w:w="1413" w:type="dxa"/>
          </w:tcPr>
          <w:p w14:paraId="3B4589EB" w14:textId="11684A8C" w:rsidR="0018369C" w:rsidRDefault="0018369C" w:rsidP="0018369C">
            <w:r>
              <w:t>Code</w:t>
            </w:r>
          </w:p>
        </w:tc>
        <w:tc>
          <w:tcPr>
            <w:tcW w:w="7937" w:type="dxa"/>
          </w:tcPr>
          <w:p w14:paraId="75C8C74C" w14:textId="6497436C" w:rsidR="0018369C" w:rsidRDefault="0018369C" w:rsidP="0018369C">
            <w:r>
              <w:t>Detail Risk</w:t>
            </w:r>
          </w:p>
        </w:tc>
      </w:tr>
      <w:tr w:rsidR="001F5CE5" w14:paraId="6D1ADF6E" w14:textId="77777777" w:rsidTr="0018369C">
        <w:tc>
          <w:tcPr>
            <w:tcW w:w="1413" w:type="dxa"/>
          </w:tcPr>
          <w:p w14:paraId="2250DA7D" w14:textId="34553DCE" w:rsidR="001F5CE5" w:rsidRDefault="001F5CE5" w:rsidP="0018369C">
            <w:r>
              <w:t>R1</w:t>
            </w:r>
          </w:p>
        </w:tc>
        <w:tc>
          <w:tcPr>
            <w:tcW w:w="7937" w:type="dxa"/>
          </w:tcPr>
          <w:p w14:paraId="12DAC095" w14:textId="62C30D22" w:rsidR="001F5CE5" w:rsidRDefault="001F5CE5" w:rsidP="0018369C">
            <w:r>
              <w:t>Kuota internet / wifi mengalami gangguan</w:t>
            </w:r>
          </w:p>
        </w:tc>
      </w:tr>
      <w:tr w:rsidR="0018369C" w14:paraId="5079EA3E" w14:textId="77777777" w:rsidTr="0018369C">
        <w:tc>
          <w:tcPr>
            <w:tcW w:w="1413" w:type="dxa"/>
          </w:tcPr>
          <w:p w14:paraId="3E384B1B" w14:textId="7E2C2894" w:rsidR="0018369C" w:rsidRDefault="0018369C" w:rsidP="0018369C">
            <w:r>
              <w:t>R</w:t>
            </w:r>
            <w:r w:rsidR="001F5CE5">
              <w:t>2</w:t>
            </w:r>
          </w:p>
        </w:tc>
        <w:tc>
          <w:tcPr>
            <w:tcW w:w="7937" w:type="dxa"/>
          </w:tcPr>
          <w:p w14:paraId="10A6222E" w14:textId="15AE3FFB" w:rsidR="0018369C" w:rsidRDefault="00A35ADE" w:rsidP="0018369C">
            <w:r>
              <w:t>Anggota kelompok mengalami k</w:t>
            </w:r>
            <w:r w:rsidR="0018369C">
              <w:t xml:space="preserve">eterlambatan </w:t>
            </w:r>
            <w:r>
              <w:t xml:space="preserve">dan ketinggalan informasi untuk </w:t>
            </w:r>
            <w:r w:rsidR="009C259C">
              <w:t>gabung diskusi group karena jam kerja dan kesibukan berbeda</w:t>
            </w:r>
            <w:r w:rsidR="000C1908">
              <w:t xml:space="preserve"> berdampak pada pembagian tugas</w:t>
            </w:r>
          </w:p>
        </w:tc>
      </w:tr>
      <w:tr w:rsidR="0018369C" w14:paraId="2DBB411F" w14:textId="77777777" w:rsidTr="0018369C">
        <w:tc>
          <w:tcPr>
            <w:tcW w:w="1413" w:type="dxa"/>
          </w:tcPr>
          <w:p w14:paraId="701C3AD1" w14:textId="30EC2780" w:rsidR="0018369C" w:rsidRDefault="0018369C" w:rsidP="0018369C">
            <w:r>
              <w:t>R</w:t>
            </w:r>
            <w:r w:rsidR="001F5CE5">
              <w:t>3</w:t>
            </w:r>
          </w:p>
        </w:tc>
        <w:tc>
          <w:tcPr>
            <w:tcW w:w="7937" w:type="dxa"/>
          </w:tcPr>
          <w:p w14:paraId="06094C28" w14:textId="6F668823" w:rsidR="0018369C" w:rsidRDefault="009C259C" w:rsidP="0018369C">
            <w:r>
              <w:t>Masalah komunikasi dengan tim</w:t>
            </w:r>
          </w:p>
        </w:tc>
      </w:tr>
      <w:tr w:rsidR="0018369C" w14:paraId="3C276EC4" w14:textId="77777777" w:rsidTr="0018369C">
        <w:tc>
          <w:tcPr>
            <w:tcW w:w="1413" w:type="dxa"/>
          </w:tcPr>
          <w:p w14:paraId="03BE0AA5" w14:textId="1198687D" w:rsidR="0018369C" w:rsidRDefault="0018369C" w:rsidP="0018369C">
            <w:r>
              <w:t>R</w:t>
            </w:r>
            <w:r w:rsidR="001F5CE5">
              <w:t>4</w:t>
            </w:r>
          </w:p>
        </w:tc>
        <w:tc>
          <w:tcPr>
            <w:tcW w:w="7937" w:type="dxa"/>
          </w:tcPr>
          <w:p w14:paraId="2CAB2140" w14:textId="4F96BBE9" w:rsidR="0018369C" w:rsidRDefault="009C259C" w:rsidP="0018369C">
            <w:r>
              <w:t>Data understanding dan bahasa pemrograman yang digunakan</w:t>
            </w:r>
          </w:p>
        </w:tc>
      </w:tr>
      <w:tr w:rsidR="0018369C" w14:paraId="3F982BE0" w14:textId="77777777" w:rsidTr="0018369C">
        <w:tc>
          <w:tcPr>
            <w:tcW w:w="1413" w:type="dxa"/>
          </w:tcPr>
          <w:p w14:paraId="4FD118DD" w14:textId="0E39EA50" w:rsidR="0018369C" w:rsidRDefault="0018369C" w:rsidP="0018369C">
            <w:r>
              <w:t>R</w:t>
            </w:r>
            <w:r w:rsidR="001F5CE5">
              <w:t>5</w:t>
            </w:r>
          </w:p>
        </w:tc>
        <w:tc>
          <w:tcPr>
            <w:tcW w:w="7937" w:type="dxa"/>
          </w:tcPr>
          <w:p w14:paraId="23B3B0F3" w14:textId="16560279" w:rsidR="0018369C" w:rsidRDefault="009C259C" w:rsidP="0018369C">
            <w:r>
              <w:t xml:space="preserve">Penentuan metode </w:t>
            </w:r>
            <w:r w:rsidR="000C1908">
              <w:t xml:space="preserve">untuk model </w:t>
            </w:r>
            <w:r>
              <w:t>klasifikasi</w:t>
            </w:r>
          </w:p>
        </w:tc>
      </w:tr>
      <w:tr w:rsidR="0018369C" w14:paraId="6ECD39E1" w14:textId="77777777" w:rsidTr="0018369C">
        <w:tc>
          <w:tcPr>
            <w:tcW w:w="1413" w:type="dxa"/>
          </w:tcPr>
          <w:p w14:paraId="4BD802CC" w14:textId="4DE0F92A" w:rsidR="0018369C" w:rsidRDefault="00550BD8" w:rsidP="0018369C">
            <w:r>
              <w:t>R6</w:t>
            </w:r>
          </w:p>
        </w:tc>
        <w:tc>
          <w:tcPr>
            <w:tcW w:w="7937" w:type="dxa"/>
          </w:tcPr>
          <w:p w14:paraId="38F01E75" w14:textId="1DB760AB" w:rsidR="0018369C" w:rsidRDefault="009C259C" w:rsidP="0018369C">
            <w:r>
              <w:t>Estimasi penyelesaian proyek yang akan mengalami perubahan</w:t>
            </w:r>
          </w:p>
        </w:tc>
      </w:tr>
      <w:tr w:rsidR="0018369C" w14:paraId="24B6CE0F" w14:textId="77777777" w:rsidTr="0018369C">
        <w:tc>
          <w:tcPr>
            <w:tcW w:w="1413" w:type="dxa"/>
          </w:tcPr>
          <w:p w14:paraId="5232629A" w14:textId="4D51BEE0" w:rsidR="0018369C" w:rsidRDefault="0018369C" w:rsidP="0018369C">
            <w:r>
              <w:t>R</w:t>
            </w:r>
            <w:r w:rsidR="00550BD8">
              <w:t>7</w:t>
            </w:r>
          </w:p>
        </w:tc>
        <w:tc>
          <w:tcPr>
            <w:tcW w:w="7937" w:type="dxa"/>
          </w:tcPr>
          <w:p w14:paraId="71FD7D24" w14:textId="50BCD90E" w:rsidR="0018369C" w:rsidRDefault="009C259C" w:rsidP="0018369C">
            <w:r>
              <w:t>Performa model yang belum sesuai harapan</w:t>
            </w:r>
          </w:p>
        </w:tc>
      </w:tr>
    </w:tbl>
    <w:p w14:paraId="7F1A2E2A" w14:textId="6D4FB027" w:rsidR="0018369C" w:rsidRDefault="0018369C" w:rsidP="0018369C"/>
    <w:p w14:paraId="2525AA67" w14:textId="15AD9E78" w:rsidR="009C259C" w:rsidRDefault="009C259C" w:rsidP="0018369C">
      <w:r>
        <w:t>Risk Breakdown Structure (RBS)</w:t>
      </w:r>
    </w:p>
    <w:p w14:paraId="40A5142C" w14:textId="6BBD37D4" w:rsidR="009C259C" w:rsidRDefault="00CA02C0" w:rsidP="0018369C">
      <w:r>
        <w:rPr>
          <w:noProof/>
        </w:rPr>
        <w:lastRenderedPageBreak/>
        <w:drawing>
          <wp:inline distT="0" distB="0" distL="0" distR="0" wp14:anchorId="5513B6C7" wp14:editId="7262927D">
            <wp:extent cx="4445000" cy="226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445000" cy="2260600"/>
                    </a:xfrm>
                    <a:prstGeom prst="rect">
                      <a:avLst/>
                    </a:prstGeom>
                  </pic:spPr>
                </pic:pic>
              </a:graphicData>
            </a:graphic>
          </wp:inline>
        </w:drawing>
      </w:r>
    </w:p>
    <w:p w14:paraId="15A9180F" w14:textId="10E0AB9E" w:rsidR="00961065" w:rsidRDefault="00961065"/>
    <w:p w14:paraId="1624972E" w14:textId="77777777" w:rsidR="00175510" w:rsidRDefault="00175510"/>
    <w:p w14:paraId="1AFA3D11" w14:textId="77777777" w:rsidR="00DC6613" w:rsidRDefault="00DC6613">
      <w:pPr>
        <w:rPr>
          <w:b/>
        </w:rPr>
      </w:pPr>
    </w:p>
    <w:p w14:paraId="130CABC1" w14:textId="4EBF4656" w:rsidR="00961065" w:rsidRDefault="00000000">
      <w:pPr>
        <w:rPr>
          <w:b/>
        </w:rPr>
      </w:pPr>
      <w:r>
        <w:rPr>
          <w:b/>
        </w:rPr>
        <w:t>Project Reference:</w:t>
      </w:r>
    </w:p>
    <w:p w14:paraId="09D146C2" w14:textId="3C424554" w:rsidR="00961065" w:rsidRDefault="00000000">
      <w:pPr>
        <w:rPr>
          <w:i/>
        </w:rPr>
      </w:pPr>
      <w:r>
        <w:rPr>
          <w:i/>
        </w:rPr>
        <w:t xml:space="preserve">Dataset : </w:t>
      </w:r>
      <w:r w:rsidR="00D516AA">
        <w:rPr>
          <w:i/>
        </w:rPr>
        <w:t xml:space="preserve">Toronto emotional speech set </w:t>
      </w:r>
      <w:r w:rsidR="00D516AA">
        <w:rPr>
          <w:iCs/>
        </w:rPr>
        <w:t>(TESS)</w:t>
      </w:r>
      <w:r w:rsidR="00D516AA">
        <w:rPr>
          <w:i/>
        </w:rPr>
        <w:t xml:space="preserve"> </w:t>
      </w:r>
      <w:r>
        <w:rPr>
          <w:i/>
        </w:rPr>
        <w:t>(</w:t>
      </w:r>
      <w:hyperlink r:id="rId11" w:history="1">
        <w:r w:rsidR="00D516AA" w:rsidRPr="005A7243">
          <w:rPr>
            <w:rStyle w:val="Hyperlink"/>
            <w:i/>
          </w:rPr>
          <w:t>https://tspace.library.utoronto.ca/handle/1807/24487</w:t>
        </w:r>
      </w:hyperlink>
      <w:r>
        <w:rPr>
          <w:i/>
        </w:rPr>
        <w:t>)</w:t>
      </w:r>
    </w:p>
    <w:p w14:paraId="7053645A" w14:textId="77777777" w:rsidR="00D516AA" w:rsidRDefault="00D516AA">
      <w:pPr>
        <w:rPr>
          <w:i/>
        </w:rPr>
      </w:pPr>
    </w:p>
    <w:p w14:paraId="1FC20A7A" w14:textId="4D771210" w:rsidR="008567C3" w:rsidRDefault="00542731">
      <w:pPr>
        <w:rPr>
          <w:i/>
        </w:rPr>
      </w:pPr>
      <w:r w:rsidRPr="00542731">
        <w:rPr>
          <w:iCs/>
        </w:rPr>
        <w:t>Daftar Pustaka</w:t>
      </w:r>
      <w:r>
        <w:rPr>
          <w:i/>
        </w:rPr>
        <w:t xml:space="preserve"> </w:t>
      </w:r>
      <w:r w:rsidRPr="00542731">
        <w:rPr>
          <w:iCs/>
        </w:rPr>
        <w:t>Jurnal</w:t>
      </w:r>
      <w:r>
        <w:rPr>
          <w:i/>
        </w:rPr>
        <w:t xml:space="preserve"> </w:t>
      </w:r>
      <w:r>
        <w:rPr>
          <w:iCs/>
        </w:rPr>
        <w:t>dan Artikel</w:t>
      </w:r>
      <w:r w:rsidRPr="0071354E">
        <w:rPr>
          <w:iCs/>
        </w:rPr>
        <w:t>:</w:t>
      </w:r>
      <w:r>
        <w:rPr>
          <w:i/>
        </w:rPr>
        <w:t xml:space="preserve"> </w:t>
      </w:r>
    </w:p>
    <w:p w14:paraId="3C942C76" w14:textId="1C38816C" w:rsidR="00961065" w:rsidRPr="008567C3" w:rsidRDefault="008567C3" w:rsidP="00156553">
      <w:pPr>
        <w:jc w:val="both"/>
        <w:rPr>
          <w:iCs/>
        </w:rPr>
      </w:pPr>
      <w:r w:rsidRPr="006A1838">
        <w:rPr>
          <w:iCs/>
        </w:rPr>
        <w:t>[1]</w:t>
      </w:r>
      <w:r>
        <w:rPr>
          <w:i/>
        </w:rPr>
        <w:t xml:space="preserve"> </w:t>
      </w:r>
      <w:r>
        <w:rPr>
          <w:iCs/>
        </w:rPr>
        <w:t xml:space="preserve">Toronto emotional speech set (TESS) – 2010 - </w:t>
      </w:r>
      <w:r w:rsidRPr="008567C3">
        <w:rPr>
          <w:iCs/>
        </w:rPr>
        <w:t>Kate Dupuis, M. Kathleen Pichora-Fuller</w:t>
      </w:r>
    </w:p>
    <w:p w14:paraId="0C87B906" w14:textId="77777777" w:rsidR="008567C3" w:rsidRDefault="008567C3" w:rsidP="00156553">
      <w:pPr>
        <w:jc w:val="both"/>
      </w:pPr>
    </w:p>
    <w:p w14:paraId="4DD1DADE" w14:textId="13C5C5AC" w:rsidR="008567C3" w:rsidRPr="0014097A" w:rsidRDefault="008567C3" w:rsidP="00156553">
      <w:pPr>
        <w:jc w:val="both"/>
        <w:rPr>
          <w:iCs/>
        </w:rPr>
      </w:pPr>
      <w:r w:rsidRPr="006A1838">
        <w:rPr>
          <w:iCs/>
        </w:rPr>
        <w:t>[</w:t>
      </w:r>
      <w:r w:rsidR="006A1838" w:rsidRPr="006A1838">
        <w:rPr>
          <w:iCs/>
        </w:rPr>
        <w:t>2</w:t>
      </w:r>
      <w:r w:rsidRPr="006A1838">
        <w:rPr>
          <w:iCs/>
        </w:rPr>
        <w:t>]</w:t>
      </w:r>
      <w:r>
        <w:rPr>
          <w:i/>
        </w:rPr>
        <w:t xml:space="preserve"> </w:t>
      </w:r>
      <w:r w:rsidRPr="00FF78F6">
        <w:rPr>
          <w:iCs/>
        </w:rPr>
        <w:t>Identifikasi Emosi Melalui Suara Menggunakan</w:t>
      </w:r>
      <w:r>
        <w:rPr>
          <w:i/>
        </w:rPr>
        <w:t xml:space="preserve"> Support Vector Machine </w:t>
      </w:r>
      <w:r>
        <w:rPr>
          <w:iCs/>
        </w:rPr>
        <w:t xml:space="preserve">dan </w:t>
      </w:r>
      <w:r w:rsidRPr="00FF78F6">
        <w:rPr>
          <w:i/>
        </w:rPr>
        <w:t>Convolutional Neural Network</w:t>
      </w:r>
      <w:r>
        <w:rPr>
          <w:i/>
        </w:rPr>
        <w:t xml:space="preserve"> - </w:t>
      </w:r>
      <w:r w:rsidRPr="0014097A">
        <w:rPr>
          <w:iCs/>
        </w:rPr>
        <w:t>2021</w:t>
      </w:r>
      <w:r>
        <w:rPr>
          <w:i/>
        </w:rPr>
        <w:t xml:space="preserve"> – </w:t>
      </w:r>
      <w:sdt>
        <w:sdtPr>
          <w:rPr>
            <w:iCs/>
          </w:rPr>
          <w:tag w:val="MENDELEY_CITATION_v3_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"/>
          <w:id w:val="-1044047768"/>
          <w:placeholder>
            <w:docPart w:val="401BD8A43430874D830FEAFB8C5ED305"/>
          </w:placeholder>
        </w:sdtPr>
        <w:sdtContent>
          <w:r w:rsidR="005B134A">
            <w:rPr>
              <w:rFonts w:eastAsia="Times New Roman"/>
            </w:rPr>
            <w:t>(Galang &amp; Respati, 2021)</w:t>
          </w:r>
        </w:sdtContent>
      </w:sdt>
    </w:p>
    <w:p w14:paraId="12C895EF" w14:textId="77777777" w:rsidR="008567C3" w:rsidRDefault="008567C3" w:rsidP="00156553">
      <w:pPr>
        <w:jc w:val="both"/>
      </w:pPr>
    </w:p>
    <w:p w14:paraId="342CBF01" w14:textId="232D0A78" w:rsidR="008567C3" w:rsidRDefault="008567C3" w:rsidP="00156553">
      <w:pPr>
        <w:jc w:val="both"/>
        <w:rPr>
          <w:iCs/>
        </w:rPr>
      </w:pPr>
      <w:r w:rsidRPr="006A1838">
        <w:rPr>
          <w:iCs/>
        </w:rPr>
        <w:t>[</w:t>
      </w:r>
      <w:r w:rsidR="0083681D">
        <w:rPr>
          <w:iCs/>
        </w:rPr>
        <w:t>3</w:t>
      </w:r>
      <w:r w:rsidRPr="006A1838">
        <w:rPr>
          <w:iCs/>
        </w:rPr>
        <w:t>]</w:t>
      </w:r>
      <w:r>
        <w:rPr>
          <w:i/>
        </w:rPr>
        <w:t xml:space="preserve"> </w:t>
      </w:r>
      <w:r w:rsidR="0083681D">
        <w:rPr>
          <w:iCs/>
        </w:rPr>
        <w:t xml:space="preserve">Deteksi Manusia Dalam Keadaan Emose Dengan Menggunakan </w:t>
      </w:r>
      <w:r w:rsidR="0083681D">
        <w:rPr>
          <w:i/>
        </w:rPr>
        <w:t xml:space="preserve">Linear Predictive Coding </w:t>
      </w:r>
      <w:r w:rsidR="0083681D">
        <w:rPr>
          <w:iCs/>
        </w:rPr>
        <w:t xml:space="preserve">(LPC) Dengan Klasifikasi </w:t>
      </w:r>
      <w:r w:rsidR="0083681D">
        <w:rPr>
          <w:i/>
        </w:rPr>
        <w:t xml:space="preserve">Coarse to Fine Search </w:t>
      </w:r>
      <w:r w:rsidR="0083681D">
        <w:rPr>
          <w:iCs/>
        </w:rPr>
        <w:t>(SRC) Berbasis Pengolahan Data</w:t>
      </w:r>
      <w:r w:rsidR="0014097A">
        <w:rPr>
          <w:iCs/>
        </w:rPr>
        <w:t xml:space="preserve"> - </w:t>
      </w:r>
      <w:sdt>
        <w:sdtPr>
          <w:rPr>
            <w:iCs/>
            <w:color w:val="000000"/>
          </w:rPr>
          <w:tag w:val="MENDELEY_CITATION_v3_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"/>
          <w:id w:val="-431199553"/>
          <w:placeholder>
            <w:docPart w:val="DefaultPlaceholder_-1854013440"/>
          </w:placeholder>
        </w:sdtPr>
        <w:sdtContent>
          <w:r w:rsidR="005B134A" w:rsidRPr="005B134A">
            <w:rPr>
              <w:iCs/>
              <w:color w:val="000000"/>
            </w:rPr>
            <w:t>(Rahmawanthi et al., 2019)</w:t>
          </w:r>
        </w:sdtContent>
      </w:sdt>
    </w:p>
    <w:p w14:paraId="32ABD2B6" w14:textId="04BF592D" w:rsidR="0083681D" w:rsidRDefault="0083681D" w:rsidP="00156553">
      <w:pPr>
        <w:jc w:val="both"/>
        <w:rPr>
          <w:iCs/>
        </w:rPr>
      </w:pPr>
    </w:p>
    <w:p w14:paraId="3BCCCAA5" w14:textId="24D1CE76" w:rsidR="0083681D" w:rsidRPr="002878D2" w:rsidRDefault="0083681D" w:rsidP="00156553">
      <w:pPr>
        <w:jc w:val="both"/>
        <w:rPr>
          <w:iCs/>
        </w:rPr>
      </w:pPr>
      <w:r>
        <w:rPr>
          <w:iCs/>
        </w:rPr>
        <w:t xml:space="preserve">[4] Penerapan </w:t>
      </w:r>
      <w:r>
        <w:rPr>
          <w:i/>
        </w:rPr>
        <w:t xml:space="preserve">Risk Management Plan </w:t>
      </w:r>
      <w:r>
        <w:rPr>
          <w:iCs/>
        </w:rPr>
        <w:t xml:space="preserve">dalam Pengembangan Skala </w:t>
      </w:r>
      <w:r w:rsidRPr="0083681D">
        <w:rPr>
          <w:i/>
        </w:rPr>
        <w:t>Enterprise</w:t>
      </w:r>
      <w:r w:rsidR="002878D2">
        <w:rPr>
          <w:i/>
        </w:rPr>
        <w:t xml:space="preserve"> </w:t>
      </w:r>
      <w:r w:rsidR="002878D2">
        <w:rPr>
          <w:iCs/>
        </w:rPr>
        <w:t>-</w:t>
      </w:r>
      <w:r w:rsidR="0014097A">
        <w:rPr>
          <w:iCs/>
        </w:rPr>
        <w:t xml:space="preserve"> </w:t>
      </w:r>
      <w:sdt>
        <w:sdtPr>
          <w:rPr>
            <w:iCs/>
          </w:rPr>
          <w:tag w:val="MENDELEY_CITATION_v3_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"/>
          <w:id w:val="-472830509"/>
          <w:placeholder>
            <w:docPart w:val="DefaultPlaceholder_-1854013440"/>
          </w:placeholder>
        </w:sdtPr>
        <w:sdtContent>
          <w:r w:rsidR="005B134A">
            <w:rPr>
              <w:rFonts w:eastAsia="Times New Roman"/>
            </w:rPr>
            <w:t>(Wahju &amp; Emanuel, 2006)</w:t>
          </w:r>
        </w:sdtContent>
      </w:sdt>
    </w:p>
    <w:p w14:paraId="4CEADD5D" w14:textId="693B0CC7" w:rsidR="0083681D" w:rsidRDefault="0083681D" w:rsidP="00156553">
      <w:pPr>
        <w:jc w:val="both"/>
        <w:rPr>
          <w:i/>
        </w:rPr>
      </w:pPr>
    </w:p>
    <w:p w14:paraId="19661FE3" w14:textId="7DD50DFB" w:rsidR="0083681D" w:rsidRDefault="0083681D" w:rsidP="00156553">
      <w:pPr>
        <w:jc w:val="both"/>
        <w:rPr>
          <w:iCs/>
        </w:rPr>
      </w:pPr>
      <w:r>
        <w:rPr>
          <w:iCs/>
        </w:rPr>
        <w:t>[5] Sound Base Human Emotion Recognition Using MFCC &amp; Multiple SVM</w:t>
      </w:r>
      <w:r w:rsidR="002878D2">
        <w:rPr>
          <w:iCs/>
        </w:rPr>
        <w:t xml:space="preserve">  </w:t>
      </w:r>
      <w:r w:rsidR="0014097A">
        <w:rPr>
          <w:iCs/>
        </w:rPr>
        <w:t xml:space="preserve">- </w:t>
      </w:r>
      <w:sdt>
        <w:sdtPr>
          <w:rPr>
            <w:iCs/>
            <w:color w:val="000000"/>
          </w:rPr>
          <w:tag w:val="MENDELEY_CITATION_v3_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"/>
          <w:id w:val="-610656689"/>
          <w:placeholder>
            <w:docPart w:val="DefaultPlaceholder_-1854013440"/>
          </w:placeholder>
        </w:sdtPr>
        <w:sdtContent>
          <w:r w:rsidR="005B134A" w:rsidRPr="005B134A">
            <w:rPr>
              <w:iCs/>
              <w:color w:val="000000"/>
            </w:rPr>
            <w:t>(Sonawane et al., 2018)</w:t>
          </w:r>
        </w:sdtContent>
      </w:sdt>
    </w:p>
    <w:p w14:paraId="78371E1B" w14:textId="758AEA24" w:rsidR="0083681D" w:rsidRDefault="0083681D" w:rsidP="00156553">
      <w:pPr>
        <w:jc w:val="both"/>
        <w:rPr>
          <w:iCs/>
        </w:rPr>
      </w:pPr>
    </w:p>
    <w:p w14:paraId="6D455C7D" w14:textId="33A6F540" w:rsidR="0083681D" w:rsidRDefault="00F658D8" w:rsidP="00156553">
      <w:pPr>
        <w:jc w:val="both"/>
        <w:rPr>
          <w:iCs/>
        </w:rPr>
      </w:pPr>
      <w:r>
        <w:rPr>
          <w:iCs/>
        </w:rPr>
        <w:t xml:space="preserve">[6] Sound Emotion Detection - </w:t>
      </w:r>
      <w:hyperlink r:id="rId12" w:history="1">
        <w:r w:rsidR="0014097A" w:rsidRPr="005A7243">
          <w:rPr>
            <w:rStyle w:val="Hyperlink"/>
            <w:iCs/>
          </w:rPr>
          <w:t>https://medium.com/@tushar.gupta_47854/speech-emotion-detection-74337966cf2 -  2019</w:t>
        </w:r>
      </w:hyperlink>
      <w:r w:rsidR="0014097A">
        <w:rPr>
          <w:iCs/>
        </w:rPr>
        <w:t xml:space="preserve"> - Tushar Gupta</w:t>
      </w:r>
    </w:p>
    <w:p w14:paraId="077DE736" w14:textId="041BA65D" w:rsidR="00DF1A90" w:rsidRDefault="00DF1A90" w:rsidP="00156553">
      <w:pPr>
        <w:jc w:val="both"/>
        <w:rPr>
          <w:iCs/>
        </w:rPr>
      </w:pPr>
    </w:p>
    <w:p w14:paraId="33C9E38D" w14:textId="6A30C149" w:rsidR="00DF1A90" w:rsidRDefault="00DF1A90" w:rsidP="00156553">
      <w:pPr>
        <w:jc w:val="both"/>
        <w:rPr>
          <w:iCs/>
        </w:rPr>
      </w:pPr>
      <w:r>
        <w:rPr>
          <w:iCs/>
        </w:rPr>
        <w:t xml:space="preserve">[7] Classifying emotions using audio recordings and python </w:t>
      </w:r>
      <w:hyperlink r:id="rId13" w:history="1">
        <w:r w:rsidRPr="005A7243">
          <w:rPr>
            <w:rStyle w:val="Hyperlink"/>
            <w:iCs/>
          </w:rPr>
          <w:t>https://towardsdatascience.com/classifying-emotions-using-audio-recordings-and-python-434e748a95eb</w:t>
        </w:r>
      </w:hyperlink>
      <w:r>
        <w:rPr>
          <w:iCs/>
        </w:rPr>
        <w:t xml:space="preserve"> - 2021 - Tal Baram</w:t>
      </w:r>
    </w:p>
    <w:p w14:paraId="6B740780" w14:textId="5D50AE9D" w:rsidR="00430B10" w:rsidRDefault="00430B10" w:rsidP="00156553">
      <w:pPr>
        <w:jc w:val="both"/>
        <w:rPr>
          <w:iCs/>
        </w:rPr>
      </w:pPr>
    </w:p>
    <w:p w14:paraId="7B479346" w14:textId="1AEAE297" w:rsidR="00430B10" w:rsidRDefault="00430B10" w:rsidP="00156553">
      <w:pPr>
        <w:jc w:val="both"/>
        <w:rPr>
          <w:iCs/>
        </w:rPr>
      </w:pPr>
      <w:r>
        <w:rPr>
          <w:iCs/>
        </w:rPr>
        <w:t xml:space="preserve">[8] </w:t>
      </w:r>
      <w:r w:rsidRPr="00430B10">
        <w:rPr>
          <w:iCs/>
        </w:rPr>
        <w:t>Pesan Emosi dalam Psikologi Komunikasi</w:t>
      </w:r>
      <w:r w:rsidR="00D0186A">
        <w:rPr>
          <w:iCs/>
        </w:rPr>
        <w:t xml:space="preserve"> </w:t>
      </w:r>
      <w:hyperlink r:id="rId14" w:history="1">
        <w:r w:rsidR="00D0186A" w:rsidRPr="00240375">
          <w:rPr>
            <w:rStyle w:val="Hyperlink"/>
            <w:iCs/>
          </w:rPr>
          <w:t>https://www.usd.ac.id/pusat/puskaloka/detail.php?id=17</w:t>
        </w:r>
      </w:hyperlink>
      <w:r>
        <w:rPr>
          <w:iCs/>
        </w:rPr>
        <w:t xml:space="preserve">, </w:t>
      </w:r>
      <w:r w:rsidR="006B725D">
        <w:rPr>
          <w:iCs/>
        </w:rPr>
        <w:t xml:space="preserve">2021 - </w:t>
      </w:r>
      <w:r w:rsidR="006B725D" w:rsidRPr="006B725D">
        <w:rPr>
          <w:iCs/>
        </w:rPr>
        <w:t>Albertus Harimurti, S.Psi., M.Hum</w:t>
      </w:r>
    </w:p>
    <w:p w14:paraId="4BF74307" w14:textId="67D330CB" w:rsidR="00D0186A" w:rsidRDefault="00D0186A" w:rsidP="00156553">
      <w:pPr>
        <w:jc w:val="both"/>
        <w:rPr>
          <w:iCs/>
        </w:rPr>
      </w:pPr>
    </w:p>
    <w:p w14:paraId="2C03C000" w14:textId="4AAB5BBB" w:rsidR="00D0186A" w:rsidRDefault="00D0186A" w:rsidP="00156553">
      <w:pPr>
        <w:jc w:val="both"/>
        <w:rPr>
          <w:iCs/>
        </w:rPr>
      </w:pPr>
      <w:r>
        <w:rPr>
          <w:iCs/>
        </w:rPr>
        <w:t xml:space="preserve">[9] </w:t>
      </w:r>
      <w:r w:rsidRPr="00D0186A">
        <w:rPr>
          <w:iCs/>
        </w:rPr>
        <w:t>Ekspresi Emosi dalam Bingkai Budaya</w:t>
      </w:r>
      <w:r>
        <w:rPr>
          <w:iCs/>
        </w:rPr>
        <w:t xml:space="preserve"> </w:t>
      </w:r>
      <w:hyperlink r:id="rId15" w:history="1">
        <w:r w:rsidRPr="00240375">
          <w:rPr>
            <w:rStyle w:val="Hyperlink"/>
            <w:iCs/>
          </w:rPr>
          <w:t>https://buletin.k-pin.org/index.php/arsip-artikel/178-ekspresi-emosi-dalam-bingkai-budaya</w:t>
        </w:r>
      </w:hyperlink>
      <w:r>
        <w:rPr>
          <w:iCs/>
        </w:rPr>
        <w:t xml:space="preserve"> – 2017, </w:t>
      </w:r>
      <w:r w:rsidRPr="00D0186A">
        <w:rPr>
          <w:iCs/>
        </w:rPr>
        <w:t>Annisa Zahra Kawitri &amp; Shavira Alissa</w:t>
      </w:r>
    </w:p>
    <w:p w14:paraId="2AEAE209" w14:textId="0FEE4997" w:rsidR="00682EB3" w:rsidRDefault="00682EB3" w:rsidP="00156553">
      <w:pPr>
        <w:jc w:val="both"/>
        <w:rPr>
          <w:iCs/>
        </w:rPr>
      </w:pPr>
    </w:p>
    <w:p w14:paraId="4389E2EC" w14:textId="1BD35300" w:rsidR="00682EB3" w:rsidRDefault="00682EB3" w:rsidP="00156553">
      <w:pPr>
        <w:jc w:val="both"/>
        <w:rPr>
          <w:iCs/>
        </w:rPr>
      </w:pPr>
    </w:p>
    <w:p w14:paraId="1523E39F" w14:textId="1CDFFC38" w:rsidR="00682EB3" w:rsidRDefault="00682EB3" w:rsidP="00156553">
      <w:pPr>
        <w:jc w:val="both"/>
        <w:rPr>
          <w:iCs/>
        </w:rPr>
      </w:pPr>
    </w:p>
    <w:p w14:paraId="57DB9F53" w14:textId="1F7C08B9" w:rsidR="00682EB3" w:rsidRDefault="00682EB3" w:rsidP="00156553">
      <w:pPr>
        <w:jc w:val="both"/>
        <w:rPr>
          <w:iCs/>
        </w:rPr>
      </w:pPr>
    </w:p>
    <w:p w14:paraId="74676550" w14:textId="3DA6B289" w:rsidR="00682EB3" w:rsidRDefault="00682EB3" w:rsidP="00156553">
      <w:pPr>
        <w:jc w:val="both"/>
        <w:rPr>
          <w:iCs/>
        </w:rPr>
      </w:pPr>
    </w:p>
    <w:p w14:paraId="3F1C1101" w14:textId="32C52809" w:rsidR="00682EB3" w:rsidRDefault="00682EB3" w:rsidP="00156553">
      <w:pPr>
        <w:jc w:val="both"/>
        <w:rPr>
          <w:iCs/>
        </w:rPr>
      </w:pPr>
    </w:p>
    <w:p w14:paraId="509D9E7C" w14:textId="49D5E43F" w:rsidR="00682EB3" w:rsidRDefault="00682EB3" w:rsidP="00156553">
      <w:pPr>
        <w:jc w:val="both"/>
        <w:rPr>
          <w:iCs/>
        </w:rPr>
      </w:pPr>
    </w:p>
    <w:p w14:paraId="2DA21FA0" w14:textId="3FA415B1" w:rsidR="00682EB3" w:rsidRDefault="00682EB3" w:rsidP="00156553">
      <w:pPr>
        <w:jc w:val="both"/>
        <w:rPr>
          <w:iCs/>
        </w:rPr>
      </w:pPr>
    </w:p>
    <w:p w14:paraId="14E0F59B" w14:textId="153AE7AB" w:rsidR="00682EB3" w:rsidRDefault="00682EB3" w:rsidP="00156553">
      <w:pPr>
        <w:jc w:val="both"/>
        <w:rPr>
          <w:iCs/>
        </w:rPr>
      </w:pPr>
    </w:p>
    <w:p w14:paraId="0FD652FB" w14:textId="2C3A2214" w:rsidR="00682EB3" w:rsidRDefault="00682EB3" w:rsidP="00156553">
      <w:pPr>
        <w:jc w:val="both"/>
        <w:rPr>
          <w:iCs/>
        </w:rPr>
      </w:pPr>
    </w:p>
    <w:p w14:paraId="02249F34" w14:textId="51FC420A" w:rsidR="00682EB3" w:rsidRDefault="00682EB3" w:rsidP="00156553">
      <w:pPr>
        <w:jc w:val="both"/>
        <w:rPr>
          <w:iCs/>
        </w:rPr>
      </w:pPr>
    </w:p>
    <w:p w14:paraId="557E63A8" w14:textId="1528714B" w:rsidR="00682EB3" w:rsidRDefault="00682EB3" w:rsidP="00156553">
      <w:pPr>
        <w:jc w:val="both"/>
        <w:rPr>
          <w:iCs/>
        </w:rPr>
      </w:pPr>
      <w:r>
        <w:rPr>
          <w:iCs/>
        </w:rPr>
        <w:lastRenderedPageBreak/>
        <w:t>Screenshoot Pendukung:</w:t>
      </w:r>
    </w:p>
    <w:p w14:paraId="4B8F18D8" w14:textId="77777777" w:rsidR="00682EB3" w:rsidRDefault="00682EB3" w:rsidP="00156553">
      <w:pPr>
        <w:jc w:val="both"/>
        <w:rPr>
          <w:iCs/>
        </w:rPr>
      </w:pPr>
    </w:p>
    <w:p w14:paraId="56A34D2E" w14:textId="2ED75BFB" w:rsidR="00682EB3" w:rsidRPr="0083681D" w:rsidRDefault="00682EB3" w:rsidP="00156553">
      <w:pPr>
        <w:jc w:val="both"/>
        <w:rPr>
          <w:iCs/>
        </w:rPr>
      </w:pPr>
      <w:r>
        <w:rPr>
          <w:iCs/>
          <w:noProof/>
        </w:rPr>
        <w:drawing>
          <wp:inline distT="0" distB="0" distL="0" distR="0" wp14:anchorId="16F06A01" wp14:editId="45637FBE">
            <wp:extent cx="5943600" cy="3714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B7A763F" w14:textId="034F42F6" w:rsidR="00961065" w:rsidRDefault="00000000" w:rsidP="00156553">
      <w:pPr>
        <w:jc w:val="both"/>
      </w:pPr>
      <w:r>
        <w:t xml:space="preserve"> </w:t>
      </w:r>
    </w:p>
    <w:sectPr w:rsidR="00961065">
      <w:headerReference w:type="even" r:id="rId17"/>
      <w:headerReference w:type="default" r:id="rId18"/>
      <w:footerReference w:type="even" r:id="rId19"/>
      <w:footerReference w:type="default" r:id="rId20"/>
      <w:headerReference w:type="first" r:id="rId21"/>
      <w:footerReference w:type="first" r:id="rId22"/>
      <w:pgSz w:w="12240" w:h="2016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573AA" w14:textId="77777777" w:rsidR="00CA5776" w:rsidRDefault="00CA5776">
      <w:pPr>
        <w:spacing w:line="240" w:lineRule="auto"/>
      </w:pPr>
      <w:r>
        <w:separator/>
      </w:r>
    </w:p>
  </w:endnote>
  <w:endnote w:type="continuationSeparator" w:id="0">
    <w:p w14:paraId="383A2CF2" w14:textId="77777777" w:rsidR="00CA5776" w:rsidRDefault="00CA5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835B" w14:textId="77777777" w:rsidR="00552679" w:rsidRDefault="005526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8A63A" w14:textId="77777777" w:rsidR="00552679" w:rsidRDefault="005526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37C26" w14:textId="77777777" w:rsidR="00552679" w:rsidRDefault="00552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9936B" w14:textId="77777777" w:rsidR="00CA5776" w:rsidRDefault="00CA5776">
      <w:pPr>
        <w:spacing w:line="240" w:lineRule="auto"/>
      </w:pPr>
      <w:r>
        <w:separator/>
      </w:r>
    </w:p>
  </w:footnote>
  <w:footnote w:type="continuationSeparator" w:id="0">
    <w:p w14:paraId="6D3F49BC" w14:textId="77777777" w:rsidR="00CA5776" w:rsidRDefault="00CA57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02009" w14:textId="77777777" w:rsidR="00552679" w:rsidRDefault="005526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71296" w14:textId="77777777" w:rsidR="00961065" w:rsidRDefault="00000000">
    <w:pPr>
      <w:jc w:val="right"/>
    </w:pPr>
    <w:r>
      <w:rPr>
        <w:noProof/>
      </w:rPr>
      <w:drawing>
        <wp:inline distT="114300" distB="114300" distL="114300" distR="114300" wp14:anchorId="4CF4912A" wp14:editId="5D71C97B">
          <wp:extent cx="2805113" cy="41357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05113" cy="413574"/>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6F841" w14:textId="77777777" w:rsidR="00552679" w:rsidRDefault="005526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E1855"/>
    <w:multiLevelType w:val="multilevel"/>
    <w:tmpl w:val="340E55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91087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065"/>
    <w:rsid w:val="0000789B"/>
    <w:rsid w:val="00013BC3"/>
    <w:rsid w:val="0003154E"/>
    <w:rsid w:val="00045D44"/>
    <w:rsid w:val="000573CA"/>
    <w:rsid w:val="00066D59"/>
    <w:rsid w:val="000C1908"/>
    <w:rsid w:val="0014097A"/>
    <w:rsid w:val="00156553"/>
    <w:rsid w:val="00175510"/>
    <w:rsid w:val="0018369C"/>
    <w:rsid w:val="001B19E5"/>
    <w:rsid w:val="001D2FC9"/>
    <w:rsid w:val="001D4774"/>
    <w:rsid w:val="001F5CE5"/>
    <w:rsid w:val="00216267"/>
    <w:rsid w:val="00231D1A"/>
    <w:rsid w:val="002878D2"/>
    <w:rsid w:val="002C35A5"/>
    <w:rsid w:val="002D4742"/>
    <w:rsid w:val="002F33E8"/>
    <w:rsid w:val="00377A3D"/>
    <w:rsid w:val="003B0A9B"/>
    <w:rsid w:val="003D2318"/>
    <w:rsid w:val="003E3C7F"/>
    <w:rsid w:val="00430B10"/>
    <w:rsid w:val="00432DED"/>
    <w:rsid w:val="00466C06"/>
    <w:rsid w:val="004728D5"/>
    <w:rsid w:val="00476377"/>
    <w:rsid w:val="004E2978"/>
    <w:rsid w:val="00502F5D"/>
    <w:rsid w:val="00542731"/>
    <w:rsid w:val="00550BD8"/>
    <w:rsid w:val="00552679"/>
    <w:rsid w:val="005A316D"/>
    <w:rsid w:val="005B134A"/>
    <w:rsid w:val="00663CDC"/>
    <w:rsid w:val="00682EB3"/>
    <w:rsid w:val="006A1838"/>
    <w:rsid w:val="006B725D"/>
    <w:rsid w:val="0071354E"/>
    <w:rsid w:val="00733689"/>
    <w:rsid w:val="007560D6"/>
    <w:rsid w:val="008352D8"/>
    <w:rsid w:val="0083681D"/>
    <w:rsid w:val="00850AB9"/>
    <w:rsid w:val="008567C3"/>
    <w:rsid w:val="00862E8B"/>
    <w:rsid w:val="008C5D86"/>
    <w:rsid w:val="00961065"/>
    <w:rsid w:val="009C259C"/>
    <w:rsid w:val="00A35ADE"/>
    <w:rsid w:val="00A43733"/>
    <w:rsid w:val="00A678C2"/>
    <w:rsid w:val="00B717B3"/>
    <w:rsid w:val="00B8384C"/>
    <w:rsid w:val="00BF65AE"/>
    <w:rsid w:val="00C216EE"/>
    <w:rsid w:val="00CA02C0"/>
    <w:rsid w:val="00CA5776"/>
    <w:rsid w:val="00D0186A"/>
    <w:rsid w:val="00D36FF9"/>
    <w:rsid w:val="00D516AA"/>
    <w:rsid w:val="00D86799"/>
    <w:rsid w:val="00DC28A0"/>
    <w:rsid w:val="00DC6613"/>
    <w:rsid w:val="00DF1A90"/>
    <w:rsid w:val="00E341A7"/>
    <w:rsid w:val="00E4497B"/>
    <w:rsid w:val="00E63ACD"/>
    <w:rsid w:val="00E72C06"/>
    <w:rsid w:val="00E827D4"/>
    <w:rsid w:val="00F658D8"/>
    <w:rsid w:val="00FF78F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4814B"/>
  <w15:docId w15:val="{CA39D393-AF0E-ED46-A3CA-CB24B62BA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Source Sans Pro" w:eastAsia="Source Sans Pro" w:hAnsi="Source Sans Pro" w:cs="Source Sans Pro"/>
      <w:b/>
      <w:sz w:val="32"/>
      <w:szCs w:val="3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52679"/>
    <w:pPr>
      <w:tabs>
        <w:tab w:val="center" w:pos="4680"/>
        <w:tab w:val="right" w:pos="9360"/>
      </w:tabs>
      <w:spacing w:line="240" w:lineRule="auto"/>
    </w:pPr>
  </w:style>
  <w:style w:type="character" w:customStyle="1" w:styleId="HeaderChar">
    <w:name w:val="Header Char"/>
    <w:basedOn w:val="DefaultParagraphFont"/>
    <w:link w:val="Header"/>
    <w:uiPriority w:val="99"/>
    <w:rsid w:val="00552679"/>
  </w:style>
  <w:style w:type="paragraph" w:styleId="Footer">
    <w:name w:val="footer"/>
    <w:basedOn w:val="Normal"/>
    <w:link w:val="FooterChar"/>
    <w:uiPriority w:val="99"/>
    <w:unhideWhenUsed/>
    <w:rsid w:val="00552679"/>
    <w:pPr>
      <w:tabs>
        <w:tab w:val="center" w:pos="4680"/>
        <w:tab w:val="right" w:pos="9360"/>
      </w:tabs>
      <w:spacing w:line="240" w:lineRule="auto"/>
    </w:pPr>
  </w:style>
  <w:style w:type="character" w:customStyle="1" w:styleId="FooterChar">
    <w:name w:val="Footer Char"/>
    <w:basedOn w:val="DefaultParagraphFont"/>
    <w:link w:val="Footer"/>
    <w:uiPriority w:val="99"/>
    <w:rsid w:val="00552679"/>
  </w:style>
  <w:style w:type="paragraph" w:styleId="ListParagraph">
    <w:name w:val="List Paragraph"/>
    <w:basedOn w:val="Normal"/>
    <w:uiPriority w:val="34"/>
    <w:qFormat/>
    <w:rsid w:val="0018369C"/>
    <w:pPr>
      <w:ind w:left="720"/>
      <w:contextualSpacing/>
    </w:pPr>
  </w:style>
  <w:style w:type="table" w:styleId="TableGrid">
    <w:name w:val="Table Grid"/>
    <w:basedOn w:val="TableNormal"/>
    <w:uiPriority w:val="39"/>
    <w:rsid w:val="0018369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16AA"/>
    <w:rPr>
      <w:color w:val="0000FF" w:themeColor="hyperlink"/>
      <w:u w:val="single"/>
    </w:rPr>
  </w:style>
  <w:style w:type="character" w:styleId="UnresolvedMention">
    <w:name w:val="Unresolved Mention"/>
    <w:basedOn w:val="DefaultParagraphFont"/>
    <w:uiPriority w:val="99"/>
    <w:semiHidden/>
    <w:unhideWhenUsed/>
    <w:rsid w:val="00D516AA"/>
    <w:rPr>
      <w:color w:val="605E5C"/>
      <w:shd w:val="clear" w:color="auto" w:fill="E1DFDD"/>
    </w:rPr>
  </w:style>
  <w:style w:type="character" w:styleId="PlaceholderText">
    <w:name w:val="Placeholder Text"/>
    <w:basedOn w:val="DefaultParagraphFont"/>
    <w:uiPriority w:val="99"/>
    <w:semiHidden/>
    <w:rsid w:val="0014097A"/>
    <w:rPr>
      <w:color w:val="808080"/>
    </w:rPr>
  </w:style>
  <w:style w:type="character" w:styleId="FollowedHyperlink">
    <w:name w:val="FollowedHyperlink"/>
    <w:basedOn w:val="DefaultParagraphFont"/>
    <w:uiPriority w:val="99"/>
    <w:semiHidden/>
    <w:unhideWhenUsed/>
    <w:rsid w:val="006B72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85015">
      <w:bodyDiv w:val="1"/>
      <w:marLeft w:val="0"/>
      <w:marRight w:val="0"/>
      <w:marTop w:val="0"/>
      <w:marBottom w:val="0"/>
      <w:divBdr>
        <w:top w:val="none" w:sz="0" w:space="0" w:color="auto"/>
        <w:left w:val="none" w:sz="0" w:space="0" w:color="auto"/>
        <w:bottom w:val="none" w:sz="0" w:space="0" w:color="auto"/>
        <w:right w:val="none" w:sz="0" w:space="0" w:color="auto"/>
      </w:divBdr>
    </w:div>
    <w:div w:id="301422614">
      <w:bodyDiv w:val="1"/>
      <w:marLeft w:val="0"/>
      <w:marRight w:val="0"/>
      <w:marTop w:val="0"/>
      <w:marBottom w:val="0"/>
      <w:divBdr>
        <w:top w:val="none" w:sz="0" w:space="0" w:color="auto"/>
        <w:left w:val="none" w:sz="0" w:space="0" w:color="auto"/>
        <w:bottom w:val="none" w:sz="0" w:space="0" w:color="auto"/>
        <w:right w:val="none" w:sz="0" w:space="0" w:color="auto"/>
      </w:divBdr>
    </w:div>
    <w:div w:id="364643672">
      <w:bodyDiv w:val="1"/>
      <w:marLeft w:val="0"/>
      <w:marRight w:val="0"/>
      <w:marTop w:val="0"/>
      <w:marBottom w:val="0"/>
      <w:divBdr>
        <w:top w:val="none" w:sz="0" w:space="0" w:color="auto"/>
        <w:left w:val="none" w:sz="0" w:space="0" w:color="auto"/>
        <w:bottom w:val="none" w:sz="0" w:space="0" w:color="auto"/>
        <w:right w:val="none" w:sz="0" w:space="0" w:color="auto"/>
      </w:divBdr>
    </w:div>
    <w:div w:id="501506747">
      <w:bodyDiv w:val="1"/>
      <w:marLeft w:val="0"/>
      <w:marRight w:val="0"/>
      <w:marTop w:val="0"/>
      <w:marBottom w:val="0"/>
      <w:divBdr>
        <w:top w:val="none" w:sz="0" w:space="0" w:color="auto"/>
        <w:left w:val="none" w:sz="0" w:space="0" w:color="auto"/>
        <w:bottom w:val="none" w:sz="0" w:space="0" w:color="auto"/>
        <w:right w:val="none" w:sz="0" w:space="0" w:color="auto"/>
      </w:divBdr>
    </w:div>
    <w:div w:id="667906428">
      <w:bodyDiv w:val="1"/>
      <w:marLeft w:val="0"/>
      <w:marRight w:val="0"/>
      <w:marTop w:val="0"/>
      <w:marBottom w:val="0"/>
      <w:divBdr>
        <w:top w:val="none" w:sz="0" w:space="0" w:color="auto"/>
        <w:left w:val="none" w:sz="0" w:space="0" w:color="auto"/>
        <w:bottom w:val="none" w:sz="0" w:space="0" w:color="auto"/>
        <w:right w:val="none" w:sz="0" w:space="0" w:color="auto"/>
      </w:divBdr>
    </w:div>
    <w:div w:id="733625034">
      <w:bodyDiv w:val="1"/>
      <w:marLeft w:val="0"/>
      <w:marRight w:val="0"/>
      <w:marTop w:val="0"/>
      <w:marBottom w:val="0"/>
      <w:divBdr>
        <w:top w:val="none" w:sz="0" w:space="0" w:color="auto"/>
        <w:left w:val="none" w:sz="0" w:space="0" w:color="auto"/>
        <w:bottom w:val="none" w:sz="0" w:space="0" w:color="auto"/>
        <w:right w:val="none" w:sz="0" w:space="0" w:color="auto"/>
      </w:divBdr>
    </w:div>
    <w:div w:id="813133980">
      <w:bodyDiv w:val="1"/>
      <w:marLeft w:val="0"/>
      <w:marRight w:val="0"/>
      <w:marTop w:val="0"/>
      <w:marBottom w:val="0"/>
      <w:divBdr>
        <w:top w:val="none" w:sz="0" w:space="0" w:color="auto"/>
        <w:left w:val="none" w:sz="0" w:space="0" w:color="auto"/>
        <w:bottom w:val="none" w:sz="0" w:space="0" w:color="auto"/>
        <w:right w:val="none" w:sz="0" w:space="0" w:color="auto"/>
      </w:divBdr>
    </w:div>
    <w:div w:id="823544270">
      <w:bodyDiv w:val="1"/>
      <w:marLeft w:val="0"/>
      <w:marRight w:val="0"/>
      <w:marTop w:val="0"/>
      <w:marBottom w:val="0"/>
      <w:divBdr>
        <w:top w:val="none" w:sz="0" w:space="0" w:color="auto"/>
        <w:left w:val="none" w:sz="0" w:space="0" w:color="auto"/>
        <w:bottom w:val="none" w:sz="0" w:space="0" w:color="auto"/>
        <w:right w:val="none" w:sz="0" w:space="0" w:color="auto"/>
      </w:divBdr>
    </w:div>
    <w:div w:id="875656002">
      <w:bodyDiv w:val="1"/>
      <w:marLeft w:val="0"/>
      <w:marRight w:val="0"/>
      <w:marTop w:val="0"/>
      <w:marBottom w:val="0"/>
      <w:divBdr>
        <w:top w:val="none" w:sz="0" w:space="0" w:color="auto"/>
        <w:left w:val="none" w:sz="0" w:space="0" w:color="auto"/>
        <w:bottom w:val="none" w:sz="0" w:space="0" w:color="auto"/>
        <w:right w:val="none" w:sz="0" w:space="0" w:color="auto"/>
      </w:divBdr>
    </w:div>
    <w:div w:id="1267075185">
      <w:bodyDiv w:val="1"/>
      <w:marLeft w:val="0"/>
      <w:marRight w:val="0"/>
      <w:marTop w:val="0"/>
      <w:marBottom w:val="0"/>
      <w:divBdr>
        <w:top w:val="none" w:sz="0" w:space="0" w:color="auto"/>
        <w:left w:val="none" w:sz="0" w:space="0" w:color="auto"/>
        <w:bottom w:val="none" w:sz="0" w:space="0" w:color="auto"/>
        <w:right w:val="none" w:sz="0" w:space="0" w:color="auto"/>
      </w:divBdr>
    </w:div>
    <w:div w:id="1628312683">
      <w:bodyDiv w:val="1"/>
      <w:marLeft w:val="0"/>
      <w:marRight w:val="0"/>
      <w:marTop w:val="0"/>
      <w:marBottom w:val="0"/>
      <w:divBdr>
        <w:top w:val="none" w:sz="0" w:space="0" w:color="auto"/>
        <w:left w:val="none" w:sz="0" w:space="0" w:color="auto"/>
        <w:bottom w:val="none" w:sz="0" w:space="0" w:color="auto"/>
        <w:right w:val="none" w:sz="0" w:space="0" w:color="auto"/>
      </w:divBdr>
    </w:div>
    <w:div w:id="1683778544">
      <w:bodyDiv w:val="1"/>
      <w:marLeft w:val="0"/>
      <w:marRight w:val="0"/>
      <w:marTop w:val="0"/>
      <w:marBottom w:val="0"/>
      <w:divBdr>
        <w:top w:val="none" w:sz="0" w:space="0" w:color="auto"/>
        <w:left w:val="none" w:sz="0" w:space="0" w:color="auto"/>
        <w:bottom w:val="none" w:sz="0" w:space="0" w:color="auto"/>
        <w:right w:val="none" w:sz="0" w:space="0" w:color="auto"/>
      </w:divBdr>
    </w:div>
    <w:div w:id="1846436633">
      <w:bodyDiv w:val="1"/>
      <w:marLeft w:val="0"/>
      <w:marRight w:val="0"/>
      <w:marTop w:val="0"/>
      <w:marBottom w:val="0"/>
      <w:divBdr>
        <w:top w:val="none" w:sz="0" w:space="0" w:color="auto"/>
        <w:left w:val="none" w:sz="0" w:space="0" w:color="auto"/>
        <w:bottom w:val="none" w:sz="0" w:space="0" w:color="auto"/>
        <w:right w:val="none" w:sz="0" w:space="0" w:color="auto"/>
      </w:divBdr>
    </w:div>
    <w:div w:id="2000301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owardsdatascience.com/classifying-emotions-using-audio-recordings-and-python-434e748a95eb"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medium.com/@tushar.gupta_47854/speech-emotion-detection-74337966cf2%20-%20%202019"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space.library.utoronto.ca/handle/1807/24487"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buletin.k-pin.org/index.php/arsip-artikel/178-ekspresi-emosi-dalam-bingkai-budaya"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sd.ac.id/pusat/puskaloka/detail.php?id=17"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E348291-1D95-5041-9600-4231E2754243}"/>
      </w:docPartPr>
      <w:docPartBody>
        <w:p w:rsidR="004958A9" w:rsidRDefault="005F754E">
          <w:r w:rsidRPr="005A7243">
            <w:rPr>
              <w:rStyle w:val="PlaceholderText"/>
            </w:rPr>
            <w:t>Click or tap here to enter text.</w:t>
          </w:r>
        </w:p>
      </w:docPartBody>
    </w:docPart>
    <w:docPart>
      <w:docPartPr>
        <w:name w:val="401BD8A43430874D830FEAFB8C5ED305"/>
        <w:category>
          <w:name w:val="General"/>
          <w:gallery w:val="placeholder"/>
        </w:category>
        <w:types>
          <w:type w:val="bbPlcHdr"/>
        </w:types>
        <w:behaviors>
          <w:behavior w:val="content"/>
        </w:behaviors>
        <w:guid w:val="{F06AE491-1C60-1747-B813-D5387B865873}"/>
      </w:docPartPr>
      <w:docPartBody>
        <w:p w:rsidR="004958A9" w:rsidRDefault="005F754E" w:rsidP="005F754E">
          <w:pPr>
            <w:pStyle w:val="401BD8A43430874D830FEAFB8C5ED305"/>
          </w:pPr>
          <w:r w:rsidRPr="005A7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54E"/>
    <w:rsid w:val="000B1C9A"/>
    <w:rsid w:val="004958A9"/>
    <w:rsid w:val="005F754E"/>
    <w:rsid w:val="00692A34"/>
    <w:rsid w:val="0094002B"/>
    <w:rsid w:val="00CE5B39"/>
    <w:rsid w:val="00E23C4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754E"/>
    <w:rPr>
      <w:color w:val="808080"/>
    </w:rPr>
  </w:style>
  <w:style w:type="paragraph" w:customStyle="1" w:styleId="401BD8A43430874D830FEAFB8C5ED305">
    <w:name w:val="401BD8A43430874D830FEAFB8C5ED305"/>
    <w:rsid w:val="005F75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CF2740-76A9-8144-9FB2-55544E76D487}">
  <we:reference id="wa104382081" version="1.46.0.0" store="en-US" storeType="OMEX"/>
  <we:alternateReferences>
    <we:reference id="wa104382081" version="1.46.0.0" store="" storeType="OMEX"/>
  </we:alternateReferences>
  <we:properties>
    <we:property name="MENDELEY_CITATIONS" value="[{&quot;citationID&quot;:&quot;MENDELEY_CITATION_10b38d37-1256-41cf-b5b7-b128b14ef1e7&quot;,&quot;properties&quot;:{&quot;noteIndex&quot;:0},&quot;isEdited&quot;:false,&quot;manualOverride&quot;:{&quot;isManuallyOverridden&quot;:false,&quot;citeprocText&quot;:&quot;(Galang &amp;#38; Respati, 2021)&quot;,&quot;manualOverrideText&quot;:&quot;&quot;},&quot;citationTag&quot;:&quot;MENDELEY_CITATION_v3_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&quot;,&quot;citationItems&quot;:[{&quot;id&quot;:&quot;34ca2215-2f72-34fa-9d53-4367365d8b6b&quot;,&quot;itemData&quot;:{&quot;type&quot;:&quot;report&quot;,&quot;id&quot;:&quot;34ca2215-2f72-34fa-9d53-4367365d8b6b&quot;,&quot;title&quot;:&quot;IDENTIFIKASI EMOSI MELALUI SUARA MENGGUNAKAN SUPPORT VECTOR MACHINE DAN CONVOLUTIONAL NEURAL NETWORK&quot;,&quot;author&quot;:[{&quot;family&quot;:&quot;Galang&quot;,&quot;given&quot;:&quot;Rio&quot;,&quot;parse-names&quot;:false,&quot;dropping-particle&quot;:&quot;&quot;,&quot;non-dropping-particle&quot;:&quot;&quot;},{&quot;family&quot;:&quot;Respati&quot;,&quot;given&quot;:&quot;Jati&quot;,&quot;parse-names&quot;:false,&quot;dropping-particle&quot;:&quot;&quot;,&quot;non-dropping-particle&quot;:&quot;&quot;}],&quot;issued&quot;:{&quot;date-parts&quot;:[[2021]]},&quot;container-title-short&quot;:&quot;&quot;},&quot;isTemporary&quot;:false}]},{&quot;citationID&quot;:&quot;MENDELEY_CITATION_9cf4581c-7f34-4c49-af4b-00add148e4d0&quot;,&quot;properties&quot;:{&quot;noteIndex&quot;:0},&quot;isEdited&quot;:false,&quot;manualOverride&quot;:{&quot;isManuallyOverridden&quot;:false,&quot;citeprocText&quot;:&quot;(Rahmawanthi et al., 2019)&quot;,&quot;manualOverrideText&quot;:&quot;&quot;},&quot;citationTag&quot;:&quot;MENDELEY_CITATION_v3_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&quot;,&quot;citationItems&quot;:[{&quot;id&quot;:&quot;46041499-f7e0-37ef-9593-32ba2a4a12ea&quot;,&quot;itemData&quot;:{&quot;type&quot;:&quot;report&quot;,&quot;id&quot;:&quot;46041499-f7e0-37ef-9593-32ba2a4a12ea&quot;,&quot;title&quot;:&quot;DETEKSI SUARA MANUSIA DALAM KEADAAN EMOSI DENGAN MENGGUNAKAN LINEAR PREDICTIVE CODING (LPC) DENGAN KLASIFIKASI COARSE TO FINE SEARCH (CFS) BERBASIS PENGOLAHAN DATA DETECTION HUMAN VOICE IN EMOTION CONDITION USING LINEAR PREDICTIVE CODING (LPC) WITH COARSE TO FINE SEARCH (CFS) CLASSIFICATION BASED ON DATA PROCESSING&quot;,&quot;author&quot;:[{&quot;family&quot;:&quot;Rahmawanthi&quot;,&quot;given&quot;:&quot;Isnaeny&quot;,&quot;parse-names&quot;:false,&quot;dropping-particle&quot;:&quot;&quot;,&quot;non-dropping-particle&quot;:&quot;&quot;},{&quot;family&quot;:&quot;Raharjo&quot;,&quot;given&quot;:&quot;Jangkung&quot;,&quot;parse-names&quot;:false,&quot;dropping-particle&quot;:&quot;&quot;,&quot;non-dropping-particle&quot;:&quot;&quot;},{&quot;family&quot;:&quot;Rusdinar&quot;,&quot;given&quot;:&quot;Angga&quot;,&quot;parse-names&quot;:false,&quot;dropping-particle&quot;:&quot;&quot;,&quot;non-dropping-particle&quot;:&quot;&quot;}],&quot;issued&quot;:{&quot;date-parts&quot;:[[2019]]},&quot;container-title-short&quot;:&quot;&quot;},&quot;isTemporary&quot;:false}]},{&quot;citationID&quot;:&quot;MENDELEY_CITATION_d0fc4cd4-aa53-4c51-b23b-c184b1dc7020&quot;,&quot;properties&quot;:{&quot;noteIndex&quot;:0},&quot;isEdited&quot;:false,&quot;manualOverride&quot;:{&quot;isManuallyOverridden&quot;:false,&quot;citeprocText&quot;:&quot;(Wahju &amp;#38; Emanuel, 2006)&quot;,&quot;manualOverrideText&quot;:&quot;&quot;},&quot;citationTag&quot;:&quot;MENDELEY_CITATION_v3_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&quot;,&quot;citationItems&quot;:[{&quot;id&quot;:&quot;d6d664be-0fc7-3c62-95b5-d31bf189f8e4&quot;,&quot;itemData&quot;:{&quot;type&quot;:&quot;report&quot;,&quot;id&quot;:&quot;d6d664be-0fc7-3c62-95b5-d31bf189f8e4&quot;,&quot;title&quot;:&quot;Penerapan Risk Management Plan dalam Pengembangan Perangkat Lunak Skala Enterprise&quot;,&quot;author&quot;:[{&quot;family&quot;:&quot;Wahju&quot;,&quot;given&quot;:&quot;Andi&quot;,&quot;parse-names&quot;:false,&quot;dropping-particle&quot;:&quot;&quot;,&quot;non-dropping-particle&quot;:&quot;&quot;},{&quot;family&quot;:&quot;Emanuel&quot;,&quot;given&quot;:&quot;Rahardjo&quot;,&quot;parse-names&quot;:false,&quot;dropping-particle&quot;:&quot;&quot;,&quot;non-dropping-particle&quot;:&quot;&quot;}],&quot;issued&quot;:{&quot;date-parts&quot;:[[2006]]},&quot;abstract&quot;:&quot;Risk Management is one of the important processes during IT project development that is often underestimated. Risk Management has four major phases: Risk Identification, Risk Assessment, Risk Response Development, and Risk Response Control. The main product of this process is Risk Management Plan (RMP) document that records the whole phases from Risk Identification until Risk Response Development. In Risk Response Development, the scenarios identified in the RMP are executed to anticipate or avoid the occurrence of risk. The execution of Risk Management with good discipline will increase the possibility that the IT project will be on time, within the scope, and within budget.&quot;,&quot;container-title-short&quot;:&quot;&quot;},&quot;isTemporary&quot;:false}]},{&quot;citationID&quot;:&quot;MENDELEY_CITATION_ed80030b-d76f-4286-82a1-214f8d26d7e5&quot;,&quot;properties&quot;:{&quot;noteIndex&quot;:0},&quot;isEdited&quot;:false,&quot;manualOverride&quot;:{&quot;isManuallyOverridden&quot;:false,&quot;citeprocText&quot;:&quot;(Sonawane et al., 2018)&quot;,&quot;manualOverrideText&quot;:&quot;&quot;},&quot;citationTag&quot;:&quot;MENDELEY_CITATION_v3_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&quot;,&quot;citationItems&quot;:[{&quot;id&quot;:&quot;8b435a75-b4de-3ed3-82e4-879f8da1c2e4&quot;,&quot;itemData&quot;:{&quot;type&quot;:&quot;paper-conference&quot;,&quot;id&quot;:&quot;8b435a75-b4de-3ed3-82e4-879f8da1c2e4&quot;,&quot;title&quot;:&quot;Sound based human emotion recognition using MFCC &amp; multiple SVM&quot;,&quot;author&quot;:[{&quot;family&quot;:&quot;Sonawane&quot;,&quot;given&quot;:&quot;Anagha&quot;,&quot;parse-names&quot;:false,&quot;dropping-particle&quot;:&quot;&quot;,&quot;non-dropping-particle&quot;:&quot;&quot;},{&quot;family&quot;:&quot;Inamdar&quot;,&quot;given&quot;:&quot;M. U.&quot;,&quot;parse-names&quot;:false,&quot;dropping-particle&quot;:&quot;&quot;,&quot;non-dropping-particle&quot;:&quot;&quot;},{&quot;family&quot;:&quot;Bhangale&quot;,&quot;given&quot;:&quot;Kishor B.&quot;,&quot;parse-names&quot;:false,&quot;dropping-particle&quot;:&quot;&quot;,&quot;non-dropping-particle&quot;:&quot;&quot;}],&quot;container-title&quot;:&quot;IEEE International Conference on Information, Communication, Instrumentation and Control, ICICIC 2017&quot;,&quot;DOI&quot;:&quot;10.1109/ICOMICON.2017.8279046&quot;,&quot;ISBN&quot;:&quot;9781509063130&quot;,&quot;issued&quot;:{&quot;date-parts&quot;:[[2018,2,1]]},&quot;page&quot;:&quot;1-4&quot;,&quot;abstract&quot;:&quot;Emotion recognition using human speech is one of the latest challenges in speech processing and Human Machine Interaction (HMI) for the purpose of addressing varied operational needs for the real world applications. Besides human facial expressions, speech has been proven to be one of the most valuable modalities for automatic recognition of human emotions. Speech is a spontaneous medium of perceiving emotions which provides in-depth. Here in this paper, we have used MFCC for extraction of features and Multiple Support Vector Machine (SVM) as a classifier. We have performed extensive experiment on happy, anger, sad, disgust, surprise and neutral emotion sound database. Performance analysis of multiple SVM revealed that non-linear kernel SVM achieved greater accuracy than linear SVM.&quot;,&quot;publisher&quot;:&quot;Institute of Electrical and Electronics Engineers Inc.&quot;,&quot;volume&quot;:&quot;2018-January&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7BsEs+IfuwYEUthCP7CewXPGbA==">AMUW2mVtkVFcKQ+SszhhiXRMTBvaPbfFfIX7iwM3zBK8HdsbAERwjn+WF+07UMSlq2yXN86IE4KVskLCD7AjOQHhaCDoSgO3dcFrPBHQV/q/28Kubw/18H5Zb45EVoSuP+KB041N3N+d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A033D24-A82D-AB49-A929-F8A63510C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 Revaldi Anggara</cp:lastModifiedBy>
  <cp:revision>41</cp:revision>
  <dcterms:created xsi:type="dcterms:W3CDTF">2022-07-16T17:47:00Z</dcterms:created>
  <dcterms:modified xsi:type="dcterms:W3CDTF">2022-07-17T10:43:00Z</dcterms:modified>
</cp:coreProperties>
</file>