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118091" w:rsidP="7457DF32" w:rsidRDefault="24118091" w14:paraId="2D371909" w14:textId="548250B2">
      <w:pPr>
        <w:pStyle w:val="Heading1"/>
        <w:ind w:left="34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24D53"/>
          <w:sz w:val="20"/>
          <w:szCs w:val="20"/>
          <w:lang w:val="en-US"/>
        </w:rPr>
      </w:pPr>
      <w:r w:rsidRPr="7457DF32" w:rsidR="241180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24D53"/>
          <w:sz w:val="20"/>
          <w:szCs w:val="20"/>
          <w:lang w:val="en-US"/>
        </w:rPr>
        <w:t>EXECUTIVE PROFILE</w:t>
      </w:r>
    </w:p>
    <w:p w:rsidR="24118091" w:rsidP="7457DF32" w:rsidRDefault="24118091" w14:paraId="523995F6" w14:textId="3D18B3EE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</w:pPr>
      <w:r w:rsidRPr="7457DF32" w:rsidR="241180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Commercial Benefits &amp; Incentives </w:t>
      </w:r>
      <w:r w:rsidRPr="7457DF32" w:rsidR="2B2582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Account Management </w:t>
      </w:r>
      <w:r w:rsidRPr="7457DF32" w:rsidR="241180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Leader with 15+ years' experience driving employee engagement, revenue growth, and</w:t>
      </w:r>
      <w:r w:rsidRPr="7457DF32" w:rsidR="72A13D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operational performance</w:t>
      </w:r>
      <w:r w:rsidRPr="7457DF32" w:rsidR="03D5D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across glob</w:t>
      </w:r>
      <w:r w:rsidRPr="7457DF32" w:rsidR="60A62C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a</w:t>
      </w:r>
      <w:r w:rsidRPr="7457DF32" w:rsidR="03D5D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l benefit platforms</w:t>
      </w:r>
      <w:r w:rsidRPr="7457DF32" w:rsidR="1949F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,</w:t>
      </w:r>
      <w:r w:rsidRPr="7457DF32" w:rsidR="03D5D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</w:t>
      </w:r>
      <w:r w:rsidRPr="7457DF32" w:rsidR="03D5D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PropTech</w:t>
      </w:r>
      <w:r w:rsidRPr="7457DF32" w:rsidR="03D5D2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software and client portfolios. </w:t>
      </w:r>
      <w:r w:rsidRPr="7457DF32" w:rsidR="69F9DB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Proven record of leading multi-layered </w:t>
      </w:r>
      <w:r w:rsidRPr="7457DF32" w:rsidR="61691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client</w:t>
      </w:r>
      <w:r w:rsidRPr="7457DF32" w:rsidR="69F9DB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account teams, scaling initiative programs, increasing commercial uptake and embedding governance frameworks</w:t>
      </w:r>
      <w:r w:rsidRPr="7457DF32" w:rsidR="59E5A4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aligned with regulatory and </w:t>
      </w:r>
      <w:r w:rsidRPr="7457DF32" w:rsidR="59E5A4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organisational</w:t>
      </w:r>
      <w:r w:rsidRPr="7457DF32" w:rsidR="59E5A4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standards. </w:t>
      </w:r>
    </w:p>
    <w:p w:rsidR="0BDC38F8" w:rsidP="7457DF32" w:rsidRDefault="0BDC38F8" w14:paraId="04C36B20" w14:textId="3C57E932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</w:pPr>
      <w:r w:rsidRPr="7457DF32" w:rsidR="0BDC38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Experienced in strategic roadmap ownership, cross-functional</w:t>
      </w:r>
      <w:r w:rsidRPr="7457DF32" w:rsidR="29503E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</w:t>
      </w:r>
      <w:r w:rsidRPr="7457DF32" w:rsidR="0BDC38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leadership, Performance management and stakeholder alignment ac</w:t>
      </w:r>
      <w:r w:rsidRPr="7457DF32" w:rsidR="28133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ross HR, Finance, Operations and Executive Teams. </w:t>
      </w:r>
      <w:r w:rsidRPr="7457DF32" w:rsidR="28133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Recognised</w:t>
      </w:r>
      <w:r w:rsidRPr="7457DF32" w:rsidR="28133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for transforming engagement models, </w:t>
      </w:r>
      <w:r w:rsidRPr="7457DF32" w:rsidR="2EFB07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redesigning</w:t>
      </w:r>
      <w:r w:rsidRPr="7457DF32" w:rsidR="28133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communication lifecycles</w:t>
      </w:r>
      <w:r w:rsidRPr="7457DF32" w:rsidR="2DB8E1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, inc</w:t>
      </w:r>
      <w:r w:rsidRPr="7457DF32" w:rsidR="12B94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reas</w:t>
      </w:r>
      <w:r w:rsidRPr="7457DF32" w:rsidR="30FA4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ing</w:t>
      </w:r>
      <w:r w:rsidRPr="7457DF32" w:rsidR="12B94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</w:t>
      </w:r>
      <w:r w:rsidRPr="7457DF32" w:rsidR="1A1789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stakeholder</w:t>
      </w:r>
      <w:r w:rsidRPr="7457DF32" w:rsidR="12B94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</w:t>
      </w:r>
      <w:r w:rsidRPr="7457DF32" w:rsidR="40011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engagement</w:t>
      </w:r>
      <w:r w:rsidRPr="7457DF32" w:rsidR="12B94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a</w:t>
      </w:r>
      <w:r w:rsidRPr="7457DF32" w:rsidR="2FD8E9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n</w:t>
      </w:r>
      <w:r w:rsidRPr="7457DF32" w:rsidR="12B94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d </w:t>
      </w:r>
      <w:r w:rsidRPr="7457DF32" w:rsidR="206C7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satisfaction,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and increasing market visibility through industry networking and events.</w:t>
      </w:r>
    </w:p>
    <w:p w:rsidR="1A8A1CB6" w:rsidP="7457DF32" w:rsidRDefault="1A8A1CB6" w14:paraId="6378075F" w14:textId="7C8A5D69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</w:pP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</w:t>
      </w:r>
      <w:r w:rsidRPr="7457DF32" w:rsidR="6B0E4E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  <w:t xml:space="preserve">    </w:t>
      </w:r>
      <w:r w:rsidRPr="7457DF32" w:rsidR="3313AF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  <w:t xml:space="preserve">                                 </w:t>
      </w:r>
    </w:p>
    <w:p w:rsidR="1A8A1CB6" w:rsidP="7457DF32" w:rsidRDefault="1A8A1CB6" w14:paraId="17F8DC34" w14:textId="547DCE64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1A8A1CB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CORE LEADERSHIP COMPETENCIES</w:t>
      </w:r>
    </w:p>
    <w:p w:rsidR="1A8A1CB6" w:rsidP="7457DF32" w:rsidRDefault="1A8A1CB6" w14:paraId="6040864E" w14:textId="2696B755">
      <w:pPr>
        <w:pStyle w:val="BodyText"/>
        <w:keepLines w:val="1"/>
        <w:widowControl w:val="0"/>
        <w:spacing w:before="130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Commercial 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Performance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 &amp; Revenue Growth</w:t>
      </w:r>
    </w:p>
    <w:p w:rsidR="2B99A245" w:rsidP="7457DF32" w:rsidRDefault="2B99A245" w14:paraId="5B254E43" w14:textId="6C3F706B">
      <w:pPr>
        <w:pStyle w:val="BodyText"/>
        <w:keepLines w:val="1"/>
        <w:widowControl w:val="0"/>
        <w:spacing w:before="130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2B99A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Communication &amp; 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Stakeholder</w:t>
      </w:r>
      <w:r w:rsidRPr="7457DF32" w:rsidR="386FB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 Relationship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 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Management</w:t>
      </w:r>
    </w:p>
    <w:p w:rsidR="1A8A1CB6" w:rsidP="7457DF32" w:rsidRDefault="1A8A1CB6" w14:paraId="355C72CC" w14:textId="1902F43A">
      <w:pPr>
        <w:pStyle w:val="BodyText"/>
        <w:keepLines w:val="1"/>
        <w:widowControl w:val="0"/>
        <w:spacing w:before="130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Team Leadership, Team Capability Development &amp; Progression</w:t>
      </w:r>
    </w:p>
    <w:p w:rsidR="1A8A1CB6" w:rsidP="7457DF32" w:rsidRDefault="1A8A1CB6" w14:paraId="74D8B280" w14:textId="6DB94172">
      <w:pPr>
        <w:pStyle w:val="BodyText"/>
        <w:keepLines w:val="1"/>
        <w:widowControl w:val="0"/>
        <w:spacing w:before="130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Client Portfolio </w:t>
      </w:r>
      <w:r w:rsidRPr="7457DF32" w:rsidR="01A964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Compliance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 &amp; Management</w:t>
      </w:r>
    </w:p>
    <w:p w:rsidR="1A8A1CB6" w:rsidP="7457DF32" w:rsidRDefault="1A8A1CB6" w14:paraId="4F36D832" w14:textId="159B36F1">
      <w:pPr>
        <w:pStyle w:val="BodyText"/>
        <w:keepLines w:val="1"/>
        <w:widowControl w:val="0"/>
        <w:spacing w:before="130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Operational Excellence &amp; Process 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Transformation</w:t>
      </w: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 xml:space="preserve"> &amp; Efficiency</w:t>
      </w:r>
    </w:p>
    <w:p w:rsidR="1A8A1CB6" w:rsidP="7457DF32" w:rsidRDefault="1A8A1CB6" w14:paraId="3D5E7384" w14:textId="533A6218">
      <w:pPr>
        <w:pStyle w:val="BodyText"/>
        <w:keepLines w:val="1"/>
        <w:widowControl w:val="0"/>
        <w:spacing w:before="130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1A8A1C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Client Reporting &amp; Innovative, Data Driven Forecasting</w:t>
      </w:r>
    </w:p>
    <w:p w:rsidR="53066B31" w:rsidP="7457DF32" w:rsidRDefault="53066B31" w14:paraId="6D3ADC45" w14:textId="0C427B22">
      <w:pPr>
        <w:pStyle w:val="BodyText"/>
        <w:keepLines w:val="1"/>
        <w:widowControl w:val="0"/>
        <w:spacing w:before="0" w:beforeAutospacing="off" w:after="0" w:afterAutospacing="off" w:line="240" w:lineRule="auto"/>
        <w:ind w:left="340" w:right="338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</w:pPr>
      <w:r w:rsidRPr="7457DF32" w:rsidR="53066B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P</w:t>
      </w:r>
      <w:r w:rsidRPr="7457DF32" w:rsidR="254B01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ublic Speaking at</w:t>
      </w:r>
      <w:r w:rsidRPr="7457DF32" w:rsidR="53066B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 </w:t>
      </w:r>
      <w:r w:rsidRPr="7457DF32" w:rsidR="53066B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 xml:space="preserve">Industry &amp; Networking Events </w:t>
      </w:r>
      <w:r w:rsidRPr="7457DF32" w:rsidR="0273A9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lang w:val="en-US"/>
        </w:rPr>
        <w:t>&amp; Product Demonstrations</w:t>
      </w:r>
    </w:p>
    <w:p w:rsidR="0BD1E72A" w:rsidP="7457DF32" w:rsidRDefault="0BD1E72A" w14:paraId="5DC7B6FB" w14:textId="785C886C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</w:pPr>
      <w:r w:rsidRPr="7457DF32" w:rsidR="0BD1E7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:rsidR="2D153D56" w:rsidP="7457DF32" w:rsidRDefault="2D153D56" w14:paraId="10873940" w14:textId="49DCFF09">
      <w:pPr>
        <w:pStyle w:val="Normal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457DF32" w:rsidR="2D153D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TECHNICAL</w:t>
      </w:r>
      <w:r w:rsidRPr="7457DF32" w:rsidR="2D153D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: Salesforce • Sales Loft • Dynamics • Veco CRM • SQL Reporting • Xero • MS Office 365 • Marketing Automation Tools</w:t>
      </w:r>
      <w:r w:rsidRPr="7457DF32" w:rsidR="4F7D8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• </w:t>
      </w:r>
      <w:r w:rsidRPr="7457DF32" w:rsidR="2D153D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Hootsuite</w:t>
      </w:r>
      <w:r w:rsidRPr="7457DF32" w:rsidR="04F57E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•LinkedIn Learning • Udemy</w:t>
      </w:r>
    </w:p>
    <w:p w:rsidR="65912F35" w:rsidP="7457DF32" w:rsidRDefault="65912F35" w14:paraId="33FA71D0" w14:textId="6445D835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</w:pPr>
      <w:r w:rsidRPr="7457DF32" w:rsidR="65912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B4E"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:rsidR="779D4992" w:rsidP="7457DF32" w:rsidRDefault="779D4992" w14:paraId="5475CC2C" w14:textId="75116969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</w:pPr>
      <w:r w:rsidRPr="7457DF32" w:rsidR="779D49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B4E"/>
          <w:sz w:val="20"/>
          <w:szCs w:val="20"/>
          <w:u w:val="none"/>
          <w:lang w:val="en-US"/>
        </w:rPr>
        <w:t>PROFESSIONAL EXPERIENCE</w:t>
      </w:r>
    </w:p>
    <w:p w:rsidR="5F178801" w:rsidP="7457DF32" w:rsidRDefault="5F178801" w14:paraId="653E5DD8" w14:textId="18421515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Senior Client Account Team Manager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/ Blackhawk Network </w:t>
      </w:r>
      <w:r w:rsidRPr="7457DF32" w:rsidR="5F17880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94C4E"/>
          <w:sz w:val="20"/>
          <w:szCs w:val="20"/>
          <w:lang w:val="en-US"/>
        </w:rPr>
        <w:t>05/2022 - Current</w:t>
      </w:r>
    </w:p>
    <w:p w:rsidR="5F178801" w:rsidP="7457DF32" w:rsidRDefault="5F178801" w14:paraId="55D5673C" w14:textId="62255D46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Global provider of employee benefits and incentive solutions supporting 75,000+ corporate clients and 2.5M+ end users.</w:t>
      </w:r>
    </w:p>
    <w:p w:rsidR="5F178801" w:rsidP="7457DF32" w:rsidRDefault="5F178801" w14:paraId="1C8DD7F2" w14:textId="797CAC42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Leadership </w:t>
      </w:r>
      <w:r w:rsidRPr="7457DF32" w:rsidR="5F178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Scope:</w:t>
      </w:r>
      <w:r w:rsidRPr="7457DF32" w:rsidR="565421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Direct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leadership of Client Account Management function overseeing strategic benefits portfolios and engagement growth across multiple enterprise clients</w:t>
      </w:r>
    </w:p>
    <w:p w:rsidR="5F178801" w:rsidP="7457DF32" w:rsidRDefault="5F178801" w14:paraId="00F4DDE4" w14:textId="4D9A7C9C">
      <w:pPr>
        <w:pStyle w:val="BodyText"/>
        <w:keepLines w:val="1"/>
        <w:widowControl w:val="0"/>
        <w:spacing w:before="130" w:line="240" w:lineRule="auto"/>
        <w:ind w:left="340" w:right="33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Key Responsibilities &amp; Impact:</w:t>
      </w:r>
    </w:p>
    <w:p w:rsidR="5F178801" w:rsidP="7457DF32" w:rsidRDefault="5F178801" w14:paraId="50EA3EED" w14:textId="1DC91DB9">
      <w:pPr>
        <w:pStyle w:val="ListParagraph"/>
        <w:numPr>
          <w:ilvl w:val="0"/>
          <w:numId w:val="4"/>
        </w:numPr>
        <w:spacing w:before="0" w:after="60" w:line="327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Lead and develop team of 5 Client Account Managers, driving performance, accountability, and succession planning (40% internal promotions achieved).</w:t>
      </w:r>
    </w:p>
    <w:p w:rsidR="5F178801" w:rsidP="7457DF32" w:rsidRDefault="5F178801" w14:paraId="4280B0FE" w14:textId="657D4DC6">
      <w:pPr>
        <w:pStyle w:val="ListParagraph"/>
        <w:numPr>
          <w:ilvl w:val="0"/>
          <w:numId w:val="4"/>
        </w:numPr>
        <w:spacing w:before="0" w:after="86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Own strategic client engagement plans to increase adoption of multi-benefit incentive schemes.</w:t>
      </w:r>
    </w:p>
    <w:p w:rsidR="5F178801" w:rsidP="7457DF32" w:rsidRDefault="5F178801" w14:paraId="4C9E91A8" w14:textId="073CA57A">
      <w:pPr>
        <w:pStyle w:val="ListParagraph"/>
        <w:numPr>
          <w:ilvl w:val="0"/>
          <w:numId w:val="4"/>
        </w:numPr>
        <w:spacing w:before="0" w:after="86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Delivered 3x growth in user engagement and 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spend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across key incentive programs.</w:t>
      </w:r>
    </w:p>
    <w:p w:rsidR="5F178801" w:rsidP="7457DF32" w:rsidRDefault="5F178801" w14:paraId="2FEDAB2F" w14:textId="728571F6">
      <w:pPr>
        <w:pStyle w:val="ListParagraph"/>
        <w:numPr>
          <w:ilvl w:val="0"/>
          <w:numId w:val="4"/>
        </w:numPr>
        <w:spacing w:before="0" w:after="86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Exceeded annual commercial performance targets year-on-year.</w:t>
      </w:r>
    </w:p>
    <w:p w:rsidR="5F178801" w:rsidP="7457DF32" w:rsidRDefault="5F178801" w14:paraId="08858E8D" w14:textId="304AAB4A">
      <w:pPr>
        <w:pStyle w:val="ListParagraph"/>
        <w:numPr>
          <w:ilvl w:val="0"/>
          <w:numId w:val="4"/>
        </w:numPr>
        <w:spacing w:before="0" w:after="86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Designed structured onboarding, capability frameworks, and KPI-led performance tracking.</w:t>
      </w:r>
    </w:p>
    <w:p w:rsidR="5F178801" w:rsidP="7457DF32" w:rsidRDefault="5F178801" w14:paraId="52C10103" w14:textId="2C52DE55">
      <w:pPr>
        <w:pStyle w:val="ListParagraph"/>
        <w:numPr>
          <w:ilvl w:val="0"/>
          <w:numId w:val="4"/>
        </w:numPr>
        <w:spacing w:before="0" w:after="86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Spearheaded launch and scale-up of BHN Extras benefits platform across enterprise clients.</w:t>
      </w:r>
    </w:p>
    <w:p w:rsidR="5F178801" w:rsidP="7457DF32" w:rsidRDefault="5F178801" w14:paraId="14484873" w14:textId="2810B51B">
      <w:pPr>
        <w:pStyle w:val="ListParagraph"/>
        <w:numPr>
          <w:ilvl w:val="0"/>
          <w:numId w:val="4"/>
        </w:numPr>
        <w:spacing w:before="0" w:after="86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Built automated communications and reporting frameworks to improve ROI visibility and compliance governance.</w:t>
      </w:r>
    </w:p>
    <w:p w:rsidR="5F178801" w:rsidP="7457DF32" w:rsidRDefault="5F178801" w14:paraId="742E23F5" w14:textId="6CCB8322">
      <w:pPr>
        <w:pStyle w:val="ListParagraph"/>
        <w:numPr>
          <w:ilvl w:val="0"/>
          <w:numId w:val="4"/>
        </w:numPr>
        <w:spacing w:before="0" w:after="31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Act as senior escalation 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point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for high-value stakeholders and executive client sponsors.</w:t>
      </w:r>
    </w:p>
    <w:p w:rsidR="5F178801" w:rsidP="7457DF32" w:rsidRDefault="5F178801" w14:paraId="66A42673" w14:textId="652369DC">
      <w:pPr>
        <w:pStyle w:val="ListParagraph"/>
        <w:spacing w:before="0" w:after="31" w:line="259" w:lineRule="auto"/>
        <w:ind w:left="720" w:hanging="48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Executive Contribution:</w:t>
      </w:r>
    </w:p>
    <w:p w:rsidR="5F178801" w:rsidP="7457DF32" w:rsidRDefault="5F178801" w14:paraId="6B80AB11" w14:textId="3C28AA07">
      <w:pPr>
        <w:pStyle w:val="ListParagraph"/>
        <w:spacing w:before="0" w:after="31" w:line="259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Influence roadmap development, pricing alignment, and commercial expansion opportunities through data-</w:t>
      </w:r>
      <w:r w:rsidRPr="7457DF32" w:rsidR="3EA1D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led </w:t>
      </w:r>
    </w:p>
    <w:p w:rsidR="5F178801" w:rsidP="7457DF32" w:rsidRDefault="5F178801" w14:paraId="422A1F94" w14:textId="5BF5C5AD">
      <w:pPr>
        <w:pStyle w:val="ListParagraph"/>
        <w:spacing w:before="0" w:after="31" w:line="259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insight</w:t>
      </w:r>
      <w:r w:rsidRPr="7457DF32" w:rsidR="5F178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and client trend analysis.</w:t>
      </w:r>
    </w:p>
    <w:p w:rsidR="7457DF32" w:rsidP="7457DF32" w:rsidRDefault="7457DF32" w14:paraId="5F8A8880" w14:textId="30670497">
      <w:pPr>
        <w:pStyle w:val="Normal"/>
        <w:spacing w:before="0" w:after="31" w:line="259" w:lineRule="auto"/>
        <w:ind w:left="720" w:hanging="48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</w:p>
    <w:p w:rsidR="68E0E150" w:rsidP="7457DF32" w:rsidRDefault="68E0E150" w14:paraId="38197F72" w14:textId="32A6E02D">
      <w:pPr>
        <w:pStyle w:val="Normal"/>
        <w:spacing w:before="0" w:after="31" w:line="240" w:lineRule="auto"/>
        <w:ind w:left="720" w:hanging="48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8E0E1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Accounts Assistant (FTC)</w:t>
      </w: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/ Circa London</w:t>
      </w:r>
      <w:r w:rsidRPr="7457DF32" w:rsidR="64C6E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-</w:t>
      </w: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03</w:t>
      </w:r>
      <w:r w:rsidRPr="7457DF32" w:rsidR="069B65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/2022 - 04/2022</w:t>
      </w:r>
    </w:p>
    <w:p w:rsidR="68E0E150" w:rsidP="7457DF32" w:rsidRDefault="68E0E150" w14:paraId="6373D099" w14:textId="1D5E6D97">
      <w:pPr>
        <w:pStyle w:val="ListParagraph"/>
        <w:numPr>
          <w:ilvl w:val="0"/>
          <w:numId w:val="3"/>
        </w:numPr>
        <w:spacing w:before="0" w:after="83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Processed invoices, credit notes, and landlord payments.</w:t>
      </w:r>
    </w:p>
    <w:p w:rsidR="68E0E150" w:rsidP="7457DF32" w:rsidRDefault="68E0E150" w14:paraId="465E7924" w14:textId="31529FAA">
      <w:pPr>
        <w:pStyle w:val="ListParagraph"/>
        <w:numPr>
          <w:ilvl w:val="0"/>
          <w:numId w:val="3"/>
        </w:numPr>
        <w:spacing w:before="0" w:after="84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Reconciled bank accounts and </w:t>
      </w: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monitored</w:t>
      </w: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aged debt reports.</w:t>
      </w:r>
    </w:p>
    <w:p w:rsidR="68E0E150" w:rsidP="7457DF32" w:rsidRDefault="68E0E150" w14:paraId="411A6249" w14:textId="02D21A0A">
      <w:pPr>
        <w:pStyle w:val="ListParagraph"/>
        <w:numPr>
          <w:ilvl w:val="0"/>
          <w:numId w:val="3"/>
        </w:numPr>
        <w:spacing w:before="0" w:after="84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8E0E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Supported financial accuracy and compliance controls</w:t>
      </w:r>
    </w:p>
    <w:p w:rsidR="7457DF32" w:rsidP="7457DF32" w:rsidRDefault="7457DF32" w14:paraId="349796CD" w14:textId="747E03D9">
      <w:pPr>
        <w:pStyle w:val="ListParagraph"/>
        <w:spacing w:before="0" w:after="84" w:line="240" w:lineRule="auto"/>
        <w:ind w:left="60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</w:p>
    <w:p w:rsidR="65858427" w:rsidP="7457DF32" w:rsidRDefault="65858427" w14:paraId="7F62DCFD" w14:textId="4649023B">
      <w:pPr>
        <w:pStyle w:val="Normal"/>
        <w:spacing w:before="0" w:after="84" w:line="240" w:lineRule="auto"/>
        <w:ind w:left="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58584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   Sales &amp; Marketing Manager</w:t>
      </w: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/ Thornhill Galleries</w:t>
      </w:r>
      <w:r w:rsidRPr="7457DF32" w:rsidR="7C8070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– 05/2021 - 03/2022</w:t>
      </w:r>
    </w:p>
    <w:p w:rsidR="65858427" w:rsidP="7457DF32" w:rsidRDefault="65858427" w14:paraId="2B1919B2" w14:textId="015C42DD">
      <w:pPr>
        <w:pStyle w:val="ListParagraph"/>
        <w:numPr>
          <w:ilvl w:val="0"/>
          <w:numId w:val="5"/>
        </w:numPr>
        <w:spacing w:before="0" w:after="84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Directed client acquisition and relationship management strategy.</w:t>
      </w:r>
    </w:p>
    <w:p w:rsidR="65858427" w:rsidP="7457DF32" w:rsidRDefault="65858427" w14:paraId="5B95CD87" w14:textId="3200D45A">
      <w:pPr>
        <w:pStyle w:val="ListParagraph"/>
        <w:numPr>
          <w:ilvl w:val="0"/>
          <w:numId w:val="5"/>
        </w:numPr>
        <w:spacing w:before="0" w:after="84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Led revenue-generating marketing campaigns across digital platforms.</w:t>
      </w:r>
    </w:p>
    <w:p w:rsidR="65858427" w:rsidP="7457DF32" w:rsidRDefault="65858427" w14:paraId="00641074" w14:textId="64299AF1">
      <w:pPr>
        <w:pStyle w:val="ListParagraph"/>
        <w:numPr>
          <w:ilvl w:val="0"/>
          <w:numId w:val="5"/>
        </w:numPr>
        <w:spacing w:before="0" w:after="84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Managed supplier negotiations and operational delivery </w:t>
      </w: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pipeline</w:t>
      </w: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.</w:t>
      </w:r>
    </w:p>
    <w:p w:rsidR="65858427" w:rsidP="7457DF32" w:rsidRDefault="65858427" w14:paraId="44E2B504" w14:textId="4D0477BF">
      <w:pPr>
        <w:pStyle w:val="ListParagraph"/>
        <w:numPr>
          <w:ilvl w:val="0"/>
          <w:numId w:val="5"/>
        </w:numPr>
        <w:spacing w:before="0" w:after="0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658584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Oversaw invoicing, forecasting, and cost control processes.</w:t>
      </w:r>
    </w:p>
    <w:p w:rsidR="7457DF32" w:rsidP="7457DF32" w:rsidRDefault="7457DF32" w14:paraId="6EF84D40" w14:textId="4817F3D8">
      <w:pPr>
        <w:pStyle w:val="ListParagraph"/>
        <w:spacing w:before="0" w:after="0" w:line="240" w:lineRule="auto"/>
        <w:ind w:left="24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</w:p>
    <w:p w:rsidR="106270C5" w:rsidP="7457DF32" w:rsidRDefault="106270C5" w14:paraId="0A51D0B8" w14:textId="1E71E330">
      <w:pPr>
        <w:pStyle w:val="Normal"/>
        <w:spacing w:before="0" w:after="32" w:line="240" w:lineRule="auto"/>
        <w:ind w:left="-15" w:right="0" w:hanging="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106270C5">
        <w:rPr>
          <w:rFonts w:ascii="Calibri" w:hAnsi="Calibri" w:eastAsia="Calibri" w:cs="Calibri"/>
          <w:b w:val="1"/>
          <w:bCs w:val="1"/>
          <w:i w:val="0"/>
          <w:iCs w:val="0"/>
          <w:color w:val="494C4E"/>
          <w:sz w:val="20"/>
          <w:szCs w:val="20"/>
          <w:lang w:val="en-US"/>
        </w:rPr>
        <w:t xml:space="preserve">    </w:t>
      </w:r>
      <w:r w:rsidRPr="7457DF32" w:rsidR="14E2109E">
        <w:rPr>
          <w:rFonts w:ascii="Calibri" w:hAnsi="Calibri" w:eastAsia="Calibri" w:cs="Calibri"/>
          <w:b w:val="1"/>
          <w:bCs w:val="1"/>
          <w:i w:val="0"/>
          <w:iCs w:val="0"/>
          <w:color w:val="494C4E"/>
          <w:sz w:val="20"/>
          <w:szCs w:val="20"/>
          <w:lang w:val="en-US"/>
        </w:rPr>
        <w:t>Regional Client Manager</w:t>
      </w:r>
      <w:r w:rsidRPr="7457DF32" w:rsidR="14E2109E">
        <w:rPr>
          <w:rFonts w:ascii="Calibri" w:hAnsi="Calibri" w:eastAsia="Calibri" w:cs="Calibri"/>
          <w:b w:val="0"/>
          <w:bCs w:val="0"/>
          <w:i w:val="0"/>
          <w:iCs w:val="0"/>
          <w:color w:val="494C4E"/>
          <w:sz w:val="20"/>
          <w:szCs w:val="20"/>
          <w:lang w:val="en-US"/>
        </w:rPr>
        <w:t xml:space="preserve"> / </w:t>
      </w:r>
      <w:r w:rsidRPr="7457DF32" w:rsidR="14E2109E">
        <w:rPr>
          <w:rFonts w:ascii="Calibri" w:hAnsi="Calibri" w:eastAsia="Calibri" w:cs="Calibri"/>
          <w:b w:val="0"/>
          <w:bCs w:val="0"/>
          <w:i w:val="0"/>
          <w:iCs w:val="0"/>
          <w:color w:val="494C4E"/>
          <w:sz w:val="20"/>
          <w:szCs w:val="20"/>
          <w:lang w:val="en-US"/>
        </w:rPr>
        <w:t>Eurolink</w:t>
      </w:r>
      <w:r w:rsidRPr="7457DF32" w:rsidR="14E2109E">
        <w:rPr>
          <w:rFonts w:ascii="Calibri" w:hAnsi="Calibri" w:eastAsia="Calibri" w:cs="Calibri"/>
          <w:b w:val="0"/>
          <w:bCs w:val="0"/>
          <w:i w:val="0"/>
          <w:iCs w:val="0"/>
          <w:color w:val="494C4E"/>
          <w:sz w:val="20"/>
          <w:szCs w:val="20"/>
          <w:lang w:val="en-US"/>
        </w:rPr>
        <w:t xml:space="preserve"> Technology – 02/2015 - 06/2021</w:t>
      </w:r>
      <w:r w:rsidRPr="7457DF32" w:rsidR="4745AA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   </w:t>
      </w:r>
    </w:p>
    <w:p w:rsidR="0451C1A1" w:rsidP="7457DF32" w:rsidRDefault="0451C1A1" w14:paraId="0320D23A" w14:textId="015F781B">
      <w:pPr>
        <w:pStyle w:val="Normal"/>
        <w:spacing w:before="0" w:after="32" w:line="240" w:lineRule="auto"/>
        <w:ind w:left="-15" w:right="0" w:hanging="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0451C1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   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CRM</w:t>
      </w:r>
      <w:r w:rsidRPr="7457DF32" w:rsidR="7B5628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, Compliance 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&amp;</w:t>
      </w:r>
      <w:r w:rsidRPr="7457DF32" w:rsidR="15234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W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orkflow automation provider </w:t>
      </w:r>
      <w:r w:rsidRPr="7457DF32" w:rsidR="1D655F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for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</w:t>
      </w:r>
      <w:r w:rsidRPr="7457DF32" w:rsidR="0EF55D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P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roperty sector.</w:t>
      </w:r>
    </w:p>
    <w:p w:rsidR="08C44388" w:rsidP="7457DF32" w:rsidRDefault="08C44388" w14:paraId="375B8884" w14:textId="5B3A31A7">
      <w:pPr>
        <w:bidi w:val="0"/>
        <w:spacing w:before="0" w:after="85" w:line="240" w:lineRule="auto"/>
        <w:ind w:left="-5" w:right="0" w:hanging="10"/>
        <w:contextualSpacing w:val="1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08C443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   </w:t>
      </w:r>
      <w:r w:rsidRPr="7457DF32" w:rsidR="732A589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Leadership &amp; Commercial Scope:</w:t>
      </w:r>
    </w:p>
    <w:p w:rsidR="732A5897" w:rsidP="7457DF32" w:rsidRDefault="732A5897" w14:paraId="3A559295" w14:textId="62311250">
      <w:pPr>
        <w:pStyle w:val="ListParagraph"/>
        <w:numPr>
          <w:ilvl w:val="0"/>
          <w:numId w:val="6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Managed regional client portfolio with full lifecycle ownership (acquisition, onboarding, retention, expansion).</w:t>
      </w:r>
    </w:p>
    <w:p w:rsidR="732A5897" w:rsidP="7457DF32" w:rsidRDefault="732A5897" w14:paraId="15881922" w14:textId="76E03249">
      <w:pPr>
        <w:pStyle w:val="ListParagraph"/>
        <w:numPr>
          <w:ilvl w:val="0"/>
          <w:numId w:val="6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Implemented 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new</w:t>
      </w: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tiered pricing model across client base, increasing recurring revenue streams.</w:t>
      </w:r>
    </w:p>
    <w:p w:rsidR="732A5897" w:rsidP="7457DF32" w:rsidRDefault="732A5897" w14:paraId="335AFAEC" w14:textId="60B1C619">
      <w:pPr>
        <w:pStyle w:val="ListParagraph"/>
        <w:numPr>
          <w:ilvl w:val="0"/>
          <w:numId w:val="6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Led product adoption strategy for new digital tools and automation solutions.</w:t>
      </w:r>
    </w:p>
    <w:p w:rsidR="732A5897" w:rsidP="7457DF32" w:rsidRDefault="732A5897" w14:paraId="2E231730" w14:textId="58EF0B01">
      <w:pPr>
        <w:pStyle w:val="ListParagraph"/>
        <w:numPr>
          <w:ilvl w:val="0"/>
          <w:numId w:val="6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Delivered quarterly strategic business reviews with senior decision-makers.</w:t>
      </w:r>
    </w:p>
    <w:p w:rsidR="732A5897" w:rsidP="7457DF32" w:rsidRDefault="732A5897" w14:paraId="2E42F4A5" w14:textId="118AB078">
      <w:pPr>
        <w:pStyle w:val="ListParagraph"/>
        <w:numPr>
          <w:ilvl w:val="0"/>
          <w:numId w:val="6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Maintained contractual governance, compliance documentation, and SLA adherence</w:t>
      </w:r>
    </w:p>
    <w:p w:rsidR="732A5897" w:rsidP="7457DF32" w:rsidRDefault="732A5897" w14:paraId="63596662" w14:textId="34019E57">
      <w:pPr>
        <w:pStyle w:val="ListParagraph"/>
        <w:numPr>
          <w:ilvl w:val="0"/>
          <w:numId w:val="6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732A5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Created custom SQL-based performance reports to support client commercial decision</w:t>
      </w:r>
    </w:p>
    <w:p w:rsidR="2FD6DB68" w:rsidP="7457DF32" w:rsidRDefault="2FD6DB68" w14:paraId="3DC54031" w14:textId="7B325B23">
      <w:pPr>
        <w:tabs>
          <w:tab w:val="right" w:leader="none" w:pos="10840"/>
        </w:tabs>
        <w:bidi w:val="0"/>
        <w:spacing w:before="0" w:after="191" w:line="240" w:lineRule="auto"/>
        <w:ind w:left="-15" w:right="0" w:hanging="10" w:firstLine="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   Assistant Property Manager</w:t>
      </w: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/ Direct Residential </w:t>
      </w:r>
      <w:r w:rsidRPr="7457DF32" w:rsidR="2FD6DB6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94C4E"/>
          <w:sz w:val="20"/>
          <w:szCs w:val="20"/>
          <w:lang w:val="en-US"/>
        </w:rPr>
        <w:t>02/2013 - 02/2015</w:t>
      </w:r>
    </w:p>
    <w:p w:rsidR="2FD6DB68" w:rsidP="7457DF32" w:rsidRDefault="2FD6DB68" w14:paraId="0B3E4F41" w14:textId="612AFF6C">
      <w:pPr>
        <w:pStyle w:val="ListParagraph"/>
        <w:numPr>
          <w:ilvl w:val="0"/>
          <w:numId w:val="7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Managed residential and block portfolios.</w:t>
      </w:r>
    </w:p>
    <w:p w:rsidR="2FD6DB68" w:rsidP="7457DF32" w:rsidRDefault="2FD6DB68" w14:paraId="3702038C" w14:textId="5535F8B0">
      <w:pPr>
        <w:pStyle w:val="ListParagraph"/>
        <w:numPr>
          <w:ilvl w:val="0"/>
          <w:numId w:val="7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Coordinated maintenance and compliance certifications.</w:t>
      </w:r>
    </w:p>
    <w:p w:rsidR="2FD6DB68" w:rsidP="7457DF32" w:rsidRDefault="2FD6DB68" w14:paraId="54636A66" w14:textId="5DEAB790">
      <w:pPr>
        <w:pStyle w:val="ListParagraph"/>
        <w:numPr>
          <w:ilvl w:val="0"/>
          <w:numId w:val="7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Oversaw tenancy renewals, arrears, and rent reconciliation.</w:t>
      </w:r>
    </w:p>
    <w:p w:rsidR="2FD6DB68" w:rsidP="7457DF32" w:rsidRDefault="2FD6DB68" w14:paraId="193D94BE" w14:textId="65A6298B">
      <w:pPr>
        <w:tabs>
          <w:tab w:val="right" w:leader="none" w:pos="10840"/>
        </w:tabs>
        <w:bidi w:val="0"/>
        <w:spacing w:before="0" w:after="191" w:line="240" w:lineRule="auto"/>
        <w:ind w:left="-15" w:right="0" w:hanging="10" w:firstLine="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  Dispensing Technician</w:t>
      </w: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/ Boots Pharmacy, Woking </w:t>
      </w:r>
      <w:r w:rsidRPr="7457DF32" w:rsidR="2FD6DB6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494C4E"/>
          <w:sz w:val="20"/>
          <w:szCs w:val="20"/>
          <w:lang w:val="en-US"/>
        </w:rPr>
        <w:t>02/2009 - 02/2013</w:t>
      </w:r>
    </w:p>
    <w:p w:rsidR="2FD6DB68" w:rsidP="7457DF32" w:rsidRDefault="2FD6DB68" w14:paraId="62306278" w14:textId="14592645">
      <w:pPr>
        <w:pStyle w:val="ListParagraph"/>
        <w:numPr>
          <w:ilvl w:val="0"/>
          <w:numId w:val="8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Dispensed prescriptions in line with regulatory standards.</w:t>
      </w:r>
    </w:p>
    <w:p w:rsidR="2FD6DB68" w:rsidP="7457DF32" w:rsidRDefault="2FD6DB68" w14:paraId="2961D2CD" w14:textId="11EA3D3E">
      <w:pPr>
        <w:pStyle w:val="ListParagraph"/>
        <w:numPr>
          <w:ilvl w:val="0"/>
          <w:numId w:val="8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Managed stock control and compliance checks.</w:t>
      </w:r>
    </w:p>
    <w:p w:rsidR="2FD6DB68" w:rsidP="7457DF32" w:rsidRDefault="2FD6DB68" w14:paraId="5D2E2659" w14:textId="70E3E0C2">
      <w:pPr>
        <w:pStyle w:val="ListParagraph"/>
        <w:numPr>
          <w:ilvl w:val="0"/>
          <w:numId w:val="8"/>
        </w:numPr>
        <w:bidi w:val="0"/>
        <w:spacing w:before="0" w:after="86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Delivered health testing and customer service support.</w:t>
      </w:r>
    </w:p>
    <w:p w:rsidR="2FD6DB68" w:rsidP="7457DF32" w:rsidRDefault="2FD6DB68" w14:paraId="35FC7804" w14:textId="264DBE85">
      <w:pPr>
        <w:pStyle w:val="ListParagraph"/>
        <w:numPr>
          <w:ilvl w:val="0"/>
          <w:numId w:val="8"/>
        </w:numPr>
        <w:bidi w:val="0"/>
        <w:spacing w:before="0" w:after="54" w:line="240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FD6D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Supported scheduling and daily operational oversight.</w:t>
      </w:r>
    </w:p>
    <w:p w:rsidR="3D812757" w:rsidP="7457DF32" w:rsidRDefault="3D812757" w14:paraId="6923BD45" w14:textId="56F58FC7">
      <w:pPr>
        <w:pStyle w:val="ListParagraph"/>
        <w:bidi w:val="0"/>
        <w:spacing w:before="0" w:after="54" w:line="259" w:lineRule="auto"/>
        <w:ind w:left="720" w:hanging="48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3D8127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(Please request further </w:t>
      </w:r>
      <w:r w:rsidRPr="7457DF32" w:rsidR="3D8127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employment</w:t>
      </w:r>
      <w:r w:rsidRPr="7457DF32" w:rsidR="3D8127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history)</w:t>
      </w:r>
    </w:p>
    <w:p w:rsidR="29FF6884" w:rsidP="7457DF32" w:rsidRDefault="29FF6884" w14:paraId="1FE980C5" w14:textId="58182C59">
      <w:pPr>
        <w:bidi w:val="0"/>
        <w:spacing w:before="0" w:after="112" w:line="259" w:lineRule="auto"/>
        <w:ind w:left="-5" w:right="0" w:hanging="1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34D54"/>
          <w:sz w:val="20"/>
          <w:szCs w:val="20"/>
          <w:lang w:val="en-US"/>
        </w:rPr>
      </w:pPr>
      <w:r w:rsidRPr="7457DF32" w:rsidR="29FF68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34D54"/>
          <w:sz w:val="20"/>
          <w:szCs w:val="20"/>
          <w:lang w:val="en-US"/>
        </w:rPr>
        <w:t>EDUCATION &amp; PROFESSIONAL DEVELOPMENT</w:t>
      </w:r>
    </w:p>
    <w:p w:rsidR="29FF6884" w:rsidP="7457DF32" w:rsidRDefault="29FF6884" w14:paraId="7E187B99" w14:textId="74F8A210">
      <w:pPr>
        <w:bidi w:val="0"/>
        <w:spacing w:before="0" w:after="27" w:line="259" w:lineRule="auto"/>
        <w:ind w:left="-5" w:right="6716" w:hanging="1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9FF68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NVQ3 Pharmaceutical Dispensing Professional Development:</w:t>
      </w:r>
    </w:p>
    <w:p w:rsidR="29FF6884" w:rsidP="7457DF32" w:rsidRDefault="29FF6884" w14:paraId="01BBD5C1" w14:textId="367A9ED1">
      <w:pPr>
        <w:pStyle w:val="Normal"/>
        <w:bidi w:val="0"/>
        <w:spacing w:before="0" w:after="86" w:line="259" w:lineRule="auto"/>
        <w:ind w:left="-5" w:right="0" w:hanging="1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9FF68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Strategic Planning • Project Management • Leadership Development • Change Management • Advanced Excel &amp; Reporting</w:t>
      </w:r>
      <w:r w:rsidRPr="7457DF32" w:rsidR="16A341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•LinkedIn &amp; Udemy Learning</w:t>
      </w:r>
    </w:p>
    <w:p w:rsidR="29FF6884" w:rsidP="7457DF32" w:rsidRDefault="29FF6884" w14:paraId="36D3F97C" w14:textId="4192A14F">
      <w:pPr>
        <w:bidi w:val="0"/>
        <w:spacing w:before="0" w:after="112" w:line="259" w:lineRule="auto"/>
        <w:ind w:left="-5" w:right="0" w:hanging="1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34D54"/>
          <w:sz w:val="20"/>
          <w:szCs w:val="20"/>
          <w:lang w:val="en-US"/>
        </w:rPr>
      </w:pPr>
      <w:r w:rsidRPr="7457DF32" w:rsidR="29FF68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34D54"/>
          <w:sz w:val="20"/>
          <w:szCs w:val="20"/>
          <w:lang w:val="en-US"/>
        </w:rPr>
        <w:t>INTERESTS &amp; LEADERSHIP ATTRIBUTES</w:t>
      </w:r>
    </w:p>
    <w:p w:rsidR="23E78931" w:rsidP="7457DF32" w:rsidRDefault="23E78931" w14:paraId="71E94DE3" w14:textId="6105ABC1">
      <w:pPr>
        <w:bidi w:val="0"/>
        <w:spacing w:before="0" w:after="32" w:line="259" w:lineRule="auto"/>
        <w:ind w:left="-5" w:right="0" w:hanging="1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  <w:r w:rsidRPr="7457DF32" w:rsidR="23E789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I am a k</w:t>
      </w:r>
      <w:r w:rsidRPr="7457DF32" w:rsidR="29FF68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een baker </w:t>
      </w:r>
      <w:r w:rsidRPr="7457DF32" w:rsidR="7970E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who is always looking for someone to test a new </w:t>
      </w:r>
      <w:r w:rsidRPr="7457DF32" w:rsidR="7970E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recipe. </w:t>
      </w:r>
      <w:r w:rsidRPr="7457DF32" w:rsidR="7970E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I like to keep active by </w:t>
      </w:r>
      <w:r w:rsidRPr="7457DF32" w:rsidR="29FF68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walking and gardening</w:t>
      </w:r>
      <w:r w:rsidRPr="7457DF32" w:rsidR="3C358B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and in my spare tim</w:t>
      </w:r>
      <w:r w:rsidRPr="7457DF32" w:rsidR="3C358B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e</w:t>
      </w:r>
      <w:r w:rsidRPr="7457DF32" w:rsidR="6F7823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,</w:t>
      </w:r>
      <w:r w:rsidRPr="7457DF32" w:rsidR="0D7EE7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my husband and </w:t>
      </w:r>
      <w:r w:rsidRPr="7457DF32" w:rsidR="0D7EE7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I</w:t>
      </w:r>
      <w:r w:rsidRPr="7457DF32" w:rsidR="0E7F0D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,</w:t>
      </w:r>
      <w:r w:rsidRPr="7457DF32" w:rsidR="0D7EE7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p</w:t>
      </w:r>
      <w:r w:rsidRPr="7457DF32" w:rsidR="3C358B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lay</w:t>
      </w:r>
      <w:r w:rsidRPr="7457DF32" w:rsidR="41F21B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lots of</w:t>
      </w:r>
      <w:r w:rsidRPr="7457DF32" w:rsidR="3C358B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boardgames</w:t>
      </w:r>
      <w:r w:rsidRPr="7457DF32" w:rsidR="4D67B2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>.</w:t>
      </w:r>
      <w:r w:rsidRPr="7457DF32" w:rsidR="78694C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  <w:t xml:space="preserve"> </w:t>
      </w:r>
    </w:p>
    <w:p w:rsidR="7457DF32" w:rsidP="7457DF32" w:rsidRDefault="7457DF32" w14:paraId="60D4EB42" w14:textId="2FE2F024">
      <w:pPr>
        <w:pStyle w:val="Normal"/>
        <w:bidi w:val="0"/>
        <w:spacing w:before="0" w:after="86" w:line="259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94C4E"/>
          <w:sz w:val="20"/>
          <w:szCs w:val="20"/>
          <w:lang w:val="en-US"/>
        </w:rPr>
      </w:pPr>
    </w:p>
    <w:sectPr>
      <w:pgSz w:w="12240" w:h="15840" w:orient="portrait"/>
      <w:pgMar w:top="1440" w:right="1080" w:bottom="1152" w:left="1080" w:header="720" w:footer="720" w:gutter="0"/>
      <w:cols w:space="720"/>
      <w:docGrid w:linePitch="360"/>
      <w:headerReference w:type="default" r:id="R616408b884fb4f42"/>
      <w:headerReference w:type="even" r:id="R8c039463cdaf4b41"/>
      <w:headerReference w:type="first" r:id="R37ffd9d30b5f47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457DF32" w:rsidP="7457DF32" w:rsidRDefault="7457DF32" w14:paraId="3CAE0FC4" w14:textId="3A16EB68">
    <w:pPr>
      <w:pStyle w:val="Header"/>
      <w:bidi w:val="0"/>
    </w:pPr>
    <w:r w:rsidR="7457DF32">
      <w:drawing>
        <wp:inline wp14:editId="0D0D7AF2" wp14:anchorId="54FA3DD9">
          <wp:extent cx="5943600" cy="1028700"/>
          <wp:effectExtent l="0" t="0" r="0" b="0"/>
          <wp:docPr id="63933452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639334528" name="Picture 639334528"/>
                  <pic:cNvPicPr/>
                </pic:nvPicPr>
                <pic:blipFill>
                  <a:blip xmlns:r="http://schemas.openxmlformats.org/officeDocument/2006/relationships" r:embed="rId171733566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457DF32" w:rsidTr="7457DF32" w14:paraId="3DBADDDC">
      <w:trPr>
        <w:trHeight w:val="300"/>
      </w:trPr>
      <w:tc>
        <w:tcPr>
          <w:tcW w:w="3360" w:type="dxa"/>
          <w:tcMar/>
        </w:tcPr>
        <w:p w:rsidR="7457DF32" w:rsidP="7457DF32" w:rsidRDefault="7457DF32" w14:paraId="3D462726" w14:textId="4371AF67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457DF32" w:rsidP="7457DF32" w:rsidRDefault="7457DF32" w14:paraId="59AA27F6" w14:textId="6288B29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457DF32" w:rsidP="7457DF32" w:rsidRDefault="7457DF32" w14:paraId="410BDAF2" w14:textId="05184528">
          <w:pPr>
            <w:pStyle w:val="Header"/>
            <w:bidi w:val="0"/>
            <w:ind w:right="-115"/>
            <w:jc w:val="right"/>
          </w:pPr>
        </w:p>
      </w:tc>
    </w:tr>
  </w:tbl>
  <w:p w:rsidR="7457DF32" w:rsidP="7457DF32" w:rsidRDefault="7457DF32" w14:paraId="76CC422D" w14:textId="3B2EB59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457DF32" w:rsidTr="7457DF32" w14:paraId="411095C7">
      <w:trPr>
        <w:trHeight w:val="300"/>
      </w:trPr>
      <w:tc>
        <w:tcPr>
          <w:tcW w:w="3360" w:type="dxa"/>
          <w:tcMar/>
        </w:tcPr>
        <w:p w:rsidR="7457DF32" w:rsidP="7457DF32" w:rsidRDefault="7457DF32" w14:paraId="14F2EC77" w14:textId="6B613CB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457DF32" w:rsidP="7457DF32" w:rsidRDefault="7457DF32" w14:paraId="019473DB" w14:textId="6CC45E6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457DF32" w:rsidP="7457DF32" w:rsidRDefault="7457DF32" w14:paraId="594BDBA6" w14:textId="600048EB">
          <w:pPr>
            <w:pStyle w:val="Header"/>
            <w:bidi w:val="0"/>
            <w:ind w:right="-115"/>
            <w:jc w:val="right"/>
          </w:pPr>
        </w:p>
      </w:tc>
    </w:tr>
  </w:tbl>
  <w:p w:rsidR="7457DF32" w:rsidP="7457DF32" w:rsidRDefault="7457DF32" w14:paraId="0FE52797" w14:textId="2416558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3386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08e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3fd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1af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2e6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2df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e7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27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95CF5"/>
    <w:rsid w:val="015046ED"/>
    <w:rsid w:val="01641761"/>
    <w:rsid w:val="01A96417"/>
    <w:rsid w:val="01D163E8"/>
    <w:rsid w:val="01E8414D"/>
    <w:rsid w:val="023B6B61"/>
    <w:rsid w:val="0273A935"/>
    <w:rsid w:val="03CAEC97"/>
    <w:rsid w:val="03D5D2A1"/>
    <w:rsid w:val="0451C1A1"/>
    <w:rsid w:val="04F57ED8"/>
    <w:rsid w:val="069B6546"/>
    <w:rsid w:val="08C44388"/>
    <w:rsid w:val="0B6255D1"/>
    <w:rsid w:val="0BD1E72A"/>
    <w:rsid w:val="0BDC38F8"/>
    <w:rsid w:val="0C920689"/>
    <w:rsid w:val="0D7EE7A7"/>
    <w:rsid w:val="0E7F0DE5"/>
    <w:rsid w:val="0EF55D1F"/>
    <w:rsid w:val="0F54E51A"/>
    <w:rsid w:val="0F7DC6F2"/>
    <w:rsid w:val="0FC4DB48"/>
    <w:rsid w:val="1059926B"/>
    <w:rsid w:val="106270C5"/>
    <w:rsid w:val="12B94C6F"/>
    <w:rsid w:val="12DA0955"/>
    <w:rsid w:val="14E2109E"/>
    <w:rsid w:val="15234B74"/>
    <w:rsid w:val="16126F0F"/>
    <w:rsid w:val="16A34114"/>
    <w:rsid w:val="17617B25"/>
    <w:rsid w:val="177F2D1E"/>
    <w:rsid w:val="1949F08B"/>
    <w:rsid w:val="1A178970"/>
    <w:rsid w:val="1A8A1CB6"/>
    <w:rsid w:val="1ABBE867"/>
    <w:rsid w:val="1BCE817A"/>
    <w:rsid w:val="1CB6DBD1"/>
    <w:rsid w:val="1D12367C"/>
    <w:rsid w:val="1D655F41"/>
    <w:rsid w:val="1E5389F2"/>
    <w:rsid w:val="206C73AA"/>
    <w:rsid w:val="20C4C92B"/>
    <w:rsid w:val="20ED1C4F"/>
    <w:rsid w:val="23A03C9E"/>
    <w:rsid w:val="23E78931"/>
    <w:rsid w:val="24118091"/>
    <w:rsid w:val="241B9BF0"/>
    <w:rsid w:val="24960B24"/>
    <w:rsid w:val="254B0139"/>
    <w:rsid w:val="26B6DEFA"/>
    <w:rsid w:val="28133842"/>
    <w:rsid w:val="2835CB6F"/>
    <w:rsid w:val="29503EB0"/>
    <w:rsid w:val="29FF6884"/>
    <w:rsid w:val="2A421624"/>
    <w:rsid w:val="2B2582B3"/>
    <w:rsid w:val="2B99A245"/>
    <w:rsid w:val="2BD39F7F"/>
    <w:rsid w:val="2D153D56"/>
    <w:rsid w:val="2D6E6DAD"/>
    <w:rsid w:val="2DB8E1FD"/>
    <w:rsid w:val="2E7C6981"/>
    <w:rsid w:val="2EFB0749"/>
    <w:rsid w:val="2FD6DB68"/>
    <w:rsid w:val="2FD8E9EA"/>
    <w:rsid w:val="302D8005"/>
    <w:rsid w:val="30FA434D"/>
    <w:rsid w:val="31A95CF5"/>
    <w:rsid w:val="321ED6FB"/>
    <w:rsid w:val="3313AFC3"/>
    <w:rsid w:val="3405BBF7"/>
    <w:rsid w:val="374A8EF0"/>
    <w:rsid w:val="386FBD6F"/>
    <w:rsid w:val="3A8FE12A"/>
    <w:rsid w:val="3ADAEFDB"/>
    <w:rsid w:val="3BB0E88E"/>
    <w:rsid w:val="3BB8ED22"/>
    <w:rsid w:val="3C358B07"/>
    <w:rsid w:val="3CC309FF"/>
    <w:rsid w:val="3D812757"/>
    <w:rsid w:val="3E014DFF"/>
    <w:rsid w:val="3EA1DC34"/>
    <w:rsid w:val="400114E3"/>
    <w:rsid w:val="40505310"/>
    <w:rsid w:val="405CF653"/>
    <w:rsid w:val="4143ABA6"/>
    <w:rsid w:val="41F21B53"/>
    <w:rsid w:val="42A3363F"/>
    <w:rsid w:val="434CB9E7"/>
    <w:rsid w:val="449F9F4E"/>
    <w:rsid w:val="4648C6EE"/>
    <w:rsid w:val="4745AAC8"/>
    <w:rsid w:val="4A149EDE"/>
    <w:rsid w:val="4D67B2B7"/>
    <w:rsid w:val="4EF1D404"/>
    <w:rsid w:val="4F534C29"/>
    <w:rsid w:val="4F7738CC"/>
    <w:rsid w:val="4F7D8436"/>
    <w:rsid w:val="51AF8D83"/>
    <w:rsid w:val="53066B31"/>
    <w:rsid w:val="56542185"/>
    <w:rsid w:val="58DAC1A5"/>
    <w:rsid w:val="591588D7"/>
    <w:rsid w:val="59A1B6F1"/>
    <w:rsid w:val="59E5A414"/>
    <w:rsid w:val="5D468F1B"/>
    <w:rsid w:val="5EA0DDD3"/>
    <w:rsid w:val="5F178801"/>
    <w:rsid w:val="605B574A"/>
    <w:rsid w:val="60A62CF4"/>
    <w:rsid w:val="61691CB8"/>
    <w:rsid w:val="622B4A15"/>
    <w:rsid w:val="622C90B0"/>
    <w:rsid w:val="6246FD41"/>
    <w:rsid w:val="63AB9DF1"/>
    <w:rsid w:val="64C6EC36"/>
    <w:rsid w:val="65858427"/>
    <w:rsid w:val="6587EDA2"/>
    <w:rsid w:val="65912F35"/>
    <w:rsid w:val="66B1B75D"/>
    <w:rsid w:val="66FB4CA4"/>
    <w:rsid w:val="68A39256"/>
    <w:rsid w:val="68E0E150"/>
    <w:rsid w:val="68F1A62E"/>
    <w:rsid w:val="69F9DB1A"/>
    <w:rsid w:val="6A22B6D2"/>
    <w:rsid w:val="6B0E4E29"/>
    <w:rsid w:val="6B1AE4EA"/>
    <w:rsid w:val="6B547FF0"/>
    <w:rsid w:val="6CFB3869"/>
    <w:rsid w:val="6EA244D1"/>
    <w:rsid w:val="6F7823EB"/>
    <w:rsid w:val="6F8A645C"/>
    <w:rsid w:val="708755A8"/>
    <w:rsid w:val="727D8704"/>
    <w:rsid w:val="7287D05C"/>
    <w:rsid w:val="72A13D29"/>
    <w:rsid w:val="732A5897"/>
    <w:rsid w:val="7457DF32"/>
    <w:rsid w:val="779D4992"/>
    <w:rsid w:val="78694CB1"/>
    <w:rsid w:val="7970E2EB"/>
    <w:rsid w:val="7B562825"/>
    <w:rsid w:val="7BA796F2"/>
    <w:rsid w:val="7C80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5CF5"/>
  <w15:chartTrackingRefBased/>
  <w15:docId w15:val="{4FA78793-90E3-45B1-861B-4070AFE343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457DF3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457DF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BodyText">
    <w:uiPriority w:val="99"/>
    <w:name w:val="Body Text"/>
    <w:basedOn w:val="Normal"/>
    <w:unhideWhenUsed/>
    <w:rsid w:val="7457DF32"/>
    <w:pPr>
      <w:spacing w:after="120"/>
    </w:pPr>
  </w:style>
  <w:style w:type="paragraph" w:styleId="Footer">
    <w:uiPriority w:val="99"/>
    <w:name w:val="footer"/>
    <w:basedOn w:val="Normal"/>
    <w:unhideWhenUsed/>
    <w:rsid w:val="7457DF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457DF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16408b884fb4f42" /><Relationship Type="http://schemas.openxmlformats.org/officeDocument/2006/relationships/header" Target="header2.xml" Id="R8c039463cdaf4b41" /><Relationship Type="http://schemas.openxmlformats.org/officeDocument/2006/relationships/header" Target="header3.xml" Id="R37ffd9d30b5f473a" /><Relationship Type="http://schemas.openxmlformats.org/officeDocument/2006/relationships/numbering" Target="numbering.xml" Id="R32e1d6c1e501488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17335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2026-03-16T11:44:54.0810496Z</dcterms:created>
  <dcterms:modified xsi:type="dcterms:W3CDTF">2026-03-16T12:52:22.4458332Z</dcterms:modified>
  <dc:creator>Amy Dixon</dc:creator>
  <lastModifiedBy>Amy Dixon</lastModifiedBy>
</coreProperties>
</file>