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9761" w:type="dxa"/>
        <w:tblInd w:w="0" w:type="dxa"/>
        <w:tblLayout w:type="autofit"/>
        <w:tblCellMar>
          <w:top w:w="0" w:type="dxa"/>
          <w:left w:w="108" w:type="dxa"/>
          <w:bottom w:w="0" w:type="dxa"/>
          <w:right w:w="108" w:type="dxa"/>
        </w:tblCellMar>
      </w:tblPr>
      <w:tblGrid>
        <w:gridCol w:w="2880"/>
        <w:gridCol w:w="3600"/>
        <w:gridCol w:w="3281"/>
      </w:tblGrid>
      <w:tr>
        <w:tblPrEx>
          <w:tblCellMar>
            <w:top w:w="0" w:type="dxa"/>
            <w:left w:w="108" w:type="dxa"/>
            <w:bottom w:w="0" w:type="dxa"/>
            <w:right w:w="108" w:type="dxa"/>
          </w:tblCellMar>
        </w:tblPrEx>
        <w:trPr>
          <w:trHeight w:val="1797" w:hRule="atLeast"/>
        </w:trPr>
        <w:tc>
          <w:tcPr>
            <w:tcW w:w="2880" w:type="dxa"/>
          </w:tcPr>
          <w:p>
            <w:pPr>
              <w:autoSpaceDE w:val="0"/>
              <w:autoSpaceDN w:val="0"/>
              <w:adjustRightInd w:val="0"/>
              <w:spacing w:after="200" w:line="276" w:lineRule="auto"/>
              <w:rPr>
                <w:rFonts w:ascii="Times New Roman" w:hAnsi="Times New Roman" w:cs="Times New Roman"/>
              </w:rPr>
            </w:pPr>
            <w:r>
              <w:rPr>
                <w:rFonts w:ascii="Times New Roman" w:hAnsi="Times New Roman" w:cs="Times New Roman"/>
                <w:lang w:val="en-US"/>
              </w:rPr>
              <w:drawing>
                <wp:inline distT="0" distB="0" distL="0" distR="0">
                  <wp:extent cx="1402080" cy="1371600"/>
                  <wp:effectExtent l="0" t="0" r="7620" b="0"/>
                  <wp:docPr id="1366166143" name="Picture 2" descr="NicePng_national-emblem-of-india_94419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166143" name="Picture 2" descr="NicePng_national-emblem-of-india_944192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402080" cy="1371600"/>
                          </a:xfrm>
                          <a:prstGeom prst="rect">
                            <a:avLst/>
                          </a:prstGeom>
                          <a:noFill/>
                          <a:ln>
                            <a:noFill/>
                          </a:ln>
                        </pic:spPr>
                      </pic:pic>
                    </a:graphicData>
                  </a:graphic>
                </wp:inline>
              </w:drawing>
            </w:r>
          </w:p>
        </w:tc>
        <w:tc>
          <w:tcPr>
            <w:tcW w:w="3600" w:type="dxa"/>
            <w:vAlign w:val="center"/>
          </w:tcPr>
          <w:p>
            <w:pPr>
              <w:autoSpaceDE w:val="0"/>
              <w:autoSpaceDN w:val="0"/>
              <w:adjustRightInd w:val="0"/>
              <w:spacing w:after="200" w:line="276" w:lineRule="auto"/>
              <w:ind w:left="-54" w:right="-342"/>
              <w:jc w:val="center"/>
              <w:rPr>
                <w:rFonts w:hint="default" w:ascii="Times New Roman" w:hAnsi="Times New Roman" w:cs="Times New Roman"/>
                <w:b/>
                <w:sz w:val="28"/>
                <w:szCs w:val="28"/>
                <w:lang w:val="en-GB"/>
              </w:rPr>
            </w:pPr>
            <w:r>
              <w:rPr>
                <w:rFonts w:hint="default" w:ascii="Times New Roman" w:hAnsi="Times New Roman" w:cs="Times New Roman"/>
                <w:b/>
                <w:sz w:val="28"/>
                <w:szCs w:val="28"/>
                <w:lang w:val="en-GB"/>
              </w:rPr>
              <w:t>WATER QUALITY ANALYSIS</w:t>
            </w:r>
          </w:p>
        </w:tc>
        <w:tc>
          <w:tcPr>
            <w:tcW w:w="3281" w:type="dxa"/>
          </w:tcPr>
          <w:p>
            <w:pPr>
              <w:autoSpaceDE w:val="0"/>
              <w:autoSpaceDN w:val="0"/>
              <w:adjustRightInd w:val="0"/>
              <w:spacing w:after="200" w:line="276" w:lineRule="auto"/>
              <w:rPr>
                <w:rFonts w:ascii="Times New Roman" w:hAnsi="Times New Roman" w:cs="Times New Roman"/>
              </w:rPr>
            </w:pPr>
            <w:r>
              <w:rPr>
                <w:rFonts w:ascii="Times New Roman" w:hAnsi="Times New Roman" w:eastAsia="Times New Roman" w:cs="Times New Roman"/>
                <w:lang w:val="en-US"/>
              </w:rPr>
              <w:drawing>
                <wp:inline distT="0" distB="0" distL="0" distR="0">
                  <wp:extent cx="1905000" cy="1417320"/>
                  <wp:effectExtent l="0" t="0" r="0" b="11430"/>
                  <wp:docPr id="297561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61125"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905000" cy="1417320"/>
                          </a:xfrm>
                          <a:prstGeom prst="rect">
                            <a:avLst/>
                          </a:prstGeom>
                          <a:noFill/>
                          <a:ln>
                            <a:noFill/>
                          </a:ln>
                        </pic:spPr>
                      </pic:pic>
                    </a:graphicData>
                  </a:graphic>
                </wp:inline>
              </w:drawing>
            </w:r>
          </w:p>
        </w:tc>
      </w:tr>
    </w:tbl>
    <w:p>
      <w:pPr>
        <w:autoSpaceDE w:val="0"/>
        <w:autoSpaceDN w:val="0"/>
        <w:adjustRightInd w:val="0"/>
        <w:spacing w:after="200" w:line="276" w:lineRule="auto"/>
        <w:rPr>
          <w:rFonts w:ascii="Times New Roman" w:hAnsi="Times New Roman" w:cs="Times New Roman"/>
          <w:sz w:val="28"/>
          <w:szCs w:val="28"/>
          <w:lang w:val="en-US" w:eastAsia="en-IN"/>
        </w:rPr>
      </w:pPr>
    </w:p>
    <w:p>
      <w:pPr>
        <w:autoSpaceDE w:val="0"/>
        <w:autoSpaceDN w:val="0"/>
        <w:adjustRightInd w:val="0"/>
        <w:spacing w:after="200" w:line="276" w:lineRule="auto"/>
        <w:jc w:val="center"/>
        <w:rPr>
          <w:rFonts w:ascii="Times New Roman" w:hAnsi="Times New Roman" w:cs="Times New Roman"/>
          <w:b/>
          <w:bCs/>
          <w:sz w:val="28"/>
          <w:szCs w:val="28"/>
          <w:lang w:val="en"/>
        </w:rPr>
      </w:pPr>
      <w:r>
        <w:rPr>
          <w:rFonts w:ascii="Times New Roman" w:hAnsi="Times New Roman" w:cs="Times New Roman"/>
          <w:b/>
          <w:bCs/>
          <w:sz w:val="28"/>
          <w:szCs w:val="28"/>
          <w:lang w:val="en"/>
        </w:rPr>
        <w:t>NAAN MUDHALVAN PROJECT REPORT</w:t>
      </w:r>
    </w:p>
    <w:p>
      <w:pPr>
        <w:autoSpaceDE w:val="0"/>
        <w:autoSpaceDN w:val="0"/>
        <w:adjustRightInd w:val="0"/>
        <w:spacing w:after="200" w:line="276" w:lineRule="auto"/>
        <w:jc w:val="center"/>
        <w:rPr>
          <w:rFonts w:ascii="Times New Roman" w:hAnsi="Times New Roman" w:cs="Times New Roman"/>
          <w:b/>
          <w:bCs/>
          <w:sz w:val="28"/>
          <w:szCs w:val="28"/>
          <w:lang w:val="en"/>
        </w:rPr>
      </w:pPr>
    </w:p>
    <w:p>
      <w:pPr>
        <w:autoSpaceDE w:val="0"/>
        <w:autoSpaceDN w:val="0"/>
        <w:adjustRightInd w:val="0"/>
        <w:spacing w:after="200" w:line="276" w:lineRule="auto"/>
        <w:jc w:val="center"/>
        <w:rPr>
          <w:rFonts w:ascii="Times New Roman" w:hAnsi="Times New Roman" w:cs="Times New Roman"/>
          <w:sz w:val="28"/>
          <w:szCs w:val="28"/>
          <w:lang w:val="en"/>
        </w:rPr>
      </w:pPr>
      <w:r>
        <w:rPr>
          <w:rFonts w:ascii="Times New Roman" w:hAnsi="Times New Roman" w:cs="Times New Roman"/>
          <w:sz w:val="28"/>
          <w:szCs w:val="28"/>
          <w:lang w:val="en"/>
        </w:rPr>
        <w:t>Submitted by</w:t>
      </w:r>
    </w:p>
    <w:p>
      <w:pPr>
        <w:autoSpaceDE w:val="0"/>
        <w:autoSpaceDN w:val="0"/>
        <w:adjustRightInd w:val="0"/>
        <w:spacing w:after="200" w:line="276" w:lineRule="auto"/>
        <w:jc w:val="center"/>
        <w:rPr>
          <w:rFonts w:ascii="Times New Roman" w:hAnsi="Times New Roman" w:cs="Times New Roman"/>
          <w:sz w:val="28"/>
          <w:szCs w:val="28"/>
          <w:lang w:val="en"/>
        </w:rPr>
      </w:pPr>
    </w:p>
    <w:p>
      <w:pPr>
        <w:pStyle w:val="2"/>
        <w:tabs>
          <w:tab w:val="center" w:pos="1470"/>
          <w:tab w:val="center" w:pos="5254"/>
        </w:tabs>
        <w:spacing w:after="320"/>
        <w:rPr>
          <w:rFonts w:ascii="Times New Roman" w:hAnsi="Times New Roman"/>
          <w:b/>
          <w:i w:val="0"/>
          <w:iCs w:val="0"/>
          <w:color w:val="000000"/>
          <w:sz w:val="28"/>
          <w:szCs w:val="28"/>
        </w:rPr>
      </w:pPr>
      <w:r>
        <w:rPr>
          <w:rFonts w:ascii="Times New Roman" w:hAnsi="Times New Roman"/>
          <w:b/>
          <w:i w:val="0"/>
          <w:iCs w:val="0"/>
          <w:color w:val="000000"/>
          <w:sz w:val="28"/>
          <w:szCs w:val="28"/>
        </w:rPr>
        <w:t xml:space="preserve">                  </w:t>
      </w:r>
      <w:r>
        <w:rPr>
          <w:rFonts w:hint="default" w:ascii="Times New Roman" w:hAnsi="Times New Roman"/>
          <w:b/>
          <w:i w:val="0"/>
          <w:iCs w:val="0"/>
          <w:color w:val="000000"/>
          <w:sz w:val="28"/>
          <w:szCs w:val="28"/>
          <w:lang w:val="en-GB"/>
        </w:rPr>
        <w:t>AJAI U</w:t>
      </w:r>
      <w:r>
        <w:rPr>
          <w:rFonts w:ascii="Times New Roman" w:hAnsi="Times New Roman"/>
          <w:b/>
          <w:i w:val="0"/>
          <w:iCs w:val="0"/>
          <w:color w:val="000000"/>
          <w:sz w:val="28"/>
          <w:szCs w:val="28"/>
        </w:rPr>
        <w:tab/>
      </w:r>
      <w:r>
        <w:rPr>
          <w:rFonts w:ascii="Times New Roman" w:hAnsi="Times New Roman"/>
          <w:b/>
          <w:i w:val="0"/>
          <w:iCs w:val="0"/>
          <w:color w:val="000000"/>
          <w:sz w:val="28"/>
          <w:szCs w:val="28"/>
        </w:rPr>
        <w:tab/>
      </w:r>
      <w:r>
        <w:rPr>
          <w:rFonts w:ascii="Times New Roman" w:hAnsi="Times New Roman"/>
          <w:b/>
          <w:i w:val="0"/>
          <w:iCs w:val="0"/>
          <w:color w:val="000000"/>
          <w:sz w:val="28"/>
          <w:szCs w:val="28"/>
        </w:rPr>
        <w:t xml:space="preserve"> (73032124300</w:t>
      </w:r>
      <w:r>
        <w:rPr>
          <w:rFonts w:hint="default" w:ascii="Times New Roman" w:hAnsi="Times New Roman"/>
          <w:b/>
          <w:i w:val="0"/>
          <w:iCs w:val="0"/>
          <w:color w:val="000000"/>
          <w:sz w:val="28"/>
          <w:szCs w:val="28"/>
          <w:lang w:val="en-GB"/>
        </w:rPr>
        <w:t>2</w:t>
      </w:r>
      <w:r>
        <w:rPr>
          <w:rFonts w:ascii="Times New Roman" w:hAnsi="Times New Roman"/>
          <w:b/>
          <w:i w:val="0"/>
          <w:iCs w:val="0"/>
          <w:color w:val="000000"/>
          <w:sz w:val="28"/>
          <w:szCs w:val="28"/>
        </w:rPr>
        <w:t>)</w:t>
      </w:r>
    </w:p>
    <w:p>
      <w:pPr>
        <w:pStyle w:val="2"/>
        <w:tabs>
          <w:tab w:val="center" w:pos="1470"/>
          <w:tab w:val="center" w:pos="5254"/>
        </w:tabs>
        <w:spacing w:after="320"/>
        <w:rPr>
          <w:rFonts w:ascii="Times New Roman" w:hAnsi="Times New Roman"/>
          <w:b/>
          <w:i w:val="0"/>
          <w:iCs w:val="0"/>
          <w:color w:val="000000"/>
          <w:sz w:val="28"/>
          <w:szCs w:val="28"/>
        </w:rPr>
      </w:pPr>
      <w:r>
        <w:rPr>
          <w:rFonts w:ascii="Times New Roman" w:hAnsi="Times New Roman"/>
          <w:bCs/>
          <w:i w:val="0"/>
          <w:iCs w:val="0"/>
          <w:color w:val="000000"/>
          <w:sz w:val="28"/>
          <w:szCs w:val="28"/>
        </w:rPr>
        <w:t xml:space="preserve">                  </w:t>
      </w:r>
      <w:r>
        <w:rPr>
          <w:rFonts w:hint="default" w:ascii="Times New Roman" w:hAnsi="Times New Roman"/>
          <w:b/>
          <w:i w:val="0"/>
          <w:iCs w:val="0"/>
          <w:color w:val="000000"/>
          <w:sz w:val="28"/>
          <w:szCs w:val="28"/>
          <w:lang w:val="en-GB"/>
        </w:rPr>
        <w:t>PRATHAB M</w:t>
      </w:r>
      <w:r>
        <w:rPr>
          <w:rFonts w:ascii="Times New Roman" w:hAnsi="Times New Roman"/>
          <w:b/>
          <w:i w:val="0"/>
          <w:iCs w:val="0"/>
          <w:color w:val="000000"/>
          <w:sz w:val="28"/>
          <w:szCs w:val="28"/>
        </w:rPr>
        <w:tab/>
      </w:r>
      <w:r>
        <w:rPr>
          <w:rFonts w:ascii="Times New Roman" w:hAnsi="Times New Roman"/>
          <w:b/>
          <w:i w:val="0"/>
          <w:iCs w:val="0"/>
          <w:color w:val="000000"/>
          <w:sz w:val="28"/>
          <w:szCs w:val="28"/>
        </w:rPr>
        <w:tab/>
      </w:r>
      <w:r>
        <w:rPr>
          <w:rFonts w:ascii="Times New Roman" w:hAnsi="Times New Roman"/>
          <w:b/>
          <w:i w:val="0"/>
          <w:iCs w:val="0"/>
          <w:color w:val="000000"/>
          <w:sz w:val="28"/>
          <w:szCs w:val="28"/>
        </w:rPr>
        <w:t xml:space="preserve"> (7303212430</w:t>
      </w:r>
      <w:r>
        <w:rPr>
          <w:rFonts w:ascii="Times New Roman" w:hAnsi="Times New Roman"/>
          <w:b/>
          <w:i w:val="0"/>
          <w:iCs w:val="0"/>
          <w:color w:val="000000"/>
          <w:sz w:val="28"/>
          <w:szCs w:val="28"/>
          <w:lang w:val="en-US"/>
        </w:rPr>
        <w:t>1</w:t>
      </w:r>
      <w:r>
        <w:rPr>
          <w:rFonts w:hint="default" w:ascii="Times New Roman" w:hAnsi="Times New Roman"/>
          <w:b/>
          <w:i w:val="0"/>
          <w:iCs w:val="0"/>
          <w:color w:val="000000"/>
          <w:sz w:val="28"/>
          <w:szCs w:val="28"/>
          <w:lang w:val="en-GB"/>
        </w:rPr>
        <w:t>8</w:t>
      </w:r>
      <w:r>
        <w:rPr>
          <w:rFonts w:ascii="Times New Roman" w:hAnsi="Times New Roman"/>
          <w:b/>
          <w:i w:val="0"/>
          <w:iCs w:val="0"/>
          <w:color w:val="000000"/>
          <w:sz w:val="28"/>
          <w:szCs w:val="28"/>
        </w:rPr>
        <w:t>)</w:t>
      </w:r>
    </w:p>
    <w:p>
      <w:pPr>
        <w:pStyle w:val="2"/>
        <w:tabs>
          <w:tab w:val="center" w:pos="1470"/>
          <w:tab w:val="center" w:pos="5254"/>
        </w:tabs>
        <w:spacing w:after="320"/>
        <w:rPr>
          <w:rFonts w:ascii="Times New Roman" w:hAnsi="Times New Roman"/>
          <w:b/>
          <w:i w:val="0"/>
          <w:iCs w:val="0"/>
          <w:color w:val="000000"/>
          <w:sz w:val="28"/>
          <w:szCs w:val="28"/>
        </w:rPr>
      </w:pPr>
      <w:r>
        <w:rPr>
          <w:rFonts w:ascii="Times New Roman" w:hAnsi="Times New Roman"/>
          <w:b/>
          <w:i w:val="0"/>
          <w:iCs w:val="0"/>
          <w:color w:val="000000"/>
          <w:sz w:val="28"/>
          <w:szCs w:val="28"/>
        </w:rPr>
        <w:t xml:space="preserve">                  </w:t>
      </w:r>
      <w:r>
        <w:rPr>
          <w:rFonts w:hint="default" w:ascii="Times New Roman" w:hAnsi="Times New Roman"/>
          <w:b/>
          <w:i w:val="0"/>
          <w:iCs w:val="0"/>
          <w:color w:val="000000"/>
          <w:sz w:val="28"/>
          <w:szCs w:val="28"/>
          <w:lang w:val="en-GB"/>
        </w:rPr>
        <w:t>SALMAN A</w:t>
      </w:r>
      <w:r>
        <w:rPr>
          <w:rFonts w:ascii="Times New Roman" w:hAnsi="Times New Roman"/>
          <w:b/>
          <w:i w:val="0"/>
          <w:iCs w:val="0"/>
          <w:color w:val="000000"/>
          <w:sz w:val="28"/>
          <w:szCs w:val="28"/>
        </w:rPr>
        <w:tab/>
      </w:r>
      <w:r>
        <w:rPr>
          <w:rFonts w:ascii="Times New Roman" w:hAnsi="Times New Roman"/>
          <w:b/>
          <w:i w:val="0"/>
          <w:iCs w:val="0"/>
          <w:color w:val="000000"/>
          <w:sz w:val="28"/>
          <w:szCs w:val="28"/>
        </w:rPr>
        <w:tab/>
      </w:r>
      <w:r>
        <w:rPr>
          <w:rFonts w:ascii="Times New Roman" w:hAnsi="Times New Roman"/>
          <w:b/>
          <w:i w:val="0"/>
          <w:iCs w:val="0"/>
          <w:color w:val="000000"/>
          <w:sz w:val="28"/>
          <w:szCs w:val="28"/>
        </w:rPr>
        <w:t xml:space="preserve"> (730321243</w:t>
      </w:r>
      <w:r>
        <w:rPr>
          <w:rFonts w:ascii="Times New Roman" w:hAnsi="Times New Roman"/>
          <w:b/>
          <w:i w:val="0"/>
          <w:iCs w:val="0"/>
          <w:color w:val="000000"/>
          <w:sz w:val="28"/>
          <w:szCs w:val="28"/>
          <w:lang w:val="en-US"/>
        </w:rPr>
        <w:t>02</w:t>
      </w:r>
      <w:r>
        <w:rPr>
          <w:rFonts w:hint="default" w:ascii="Times New Roman" w:hAnsi="Times New Roman"/>
          <w:b/>
          <w:i w:val="0"/>
          <w:iCs w:val="0"/>
          <w:color w:val="000000"/>
          <w:sz w:val="28"/>
          <w:szCs w:val="28"/>
          <w:lang w:val="en-GB"/>
        </w:rPr>
        <w:t>2</w:t>
      </w:r>
      <w:r>
        <w:rPr>
          <w:rFonts w:ascii="Times New Roman" w:hAnsi="Times New Roman"/>
          <w:b/>
          <w:i w:val="0"/>
          <w:iCs w:val="0"/>
          <w:color w:val="000000"/>
          <w:sz w:val="28"/>
          <w:szCs w:val="28"/>
        </w:rPr>
        <w:t>)</w:t>
      </w:r>
    </w:p>
    <w:p>
      <w:pPr>
        <w:rPr>
          <w:rFonts w:ascii="Times New Roman" w:hAnsi="Times New Roman" w:cs="Times New Roman"/>
          <w:b/>
          <w:bCs/>
          <w:sz w:val="28"/>
          <w:szCs w:val="28"/>
          <w:lang w:val="en-US" w:eastAsia="zh-CN"/>
        </w:rPr>
      </w:pPr>
      <w:r>
        <w:rPr>
          <w:rFonts w:ascii="Times New Roman" w:hAnsi="Times New Roman" w:cs="Times New Roman"/>
          <w:b/>
          <w:bCs/>
          <w:sz w:val="28"/>
          <w:szCs w:val="28"/>
          <w:lang w:val="en-US" w:eastAsia="zh-CN"/>
        </w:rPr>
        <w:t xml:space="preserve">               </w:t>
      </w:r>
    </w:p>
    <w:p>
      <w:pPr>
        <w:rPr>
          <w:rFonts w:ascii="Times New Roman" w:hAnsi="Times New Roman" w:cs="Times New Roman"/>
          <w:sz w:val="28"/>
          <w:szCs w:val="28"/>
        </w:rPr>
      </w:pPr>
    </w:p>
    <w:p>
      <w:pPr>
        <w:autoSpaceDE w:val="0"/>
        <w:autoSpaceDN w:val="0"/>
        <w:adjustRightInd w:val="0"/>
        <w:spacing w:after="200" w:line="276" w:lineRule="auto"/>
        <w:jc w:val="center"/>
        <w:rPr>
          <w:rFonts w:ascii="Times New Roman" w:hAnsi="Times New Roman" w:cs="Times New Roman"/>
          <w:b/>
          <w:bCs/>
          <w:sz w:val="28"/>
          <w:szCs w:val="28"/>
          <w:lang w:val="en"/>
        </w:rPr>
      </w:pPr>
      <w:r>
        <w:rPr>
          <w:rFonts w:ascii="Times New Roman" w:hAnsi="Times New Roman" w:cs="Times New Roman"/>
          <w:b/>
          <w:bCs/>
          <w:sz w:val="28"/>
          <w:szCs w:val="28"/>
          <w:lang w:val="en"/>
        </w:rPr>
        <w:t>FIFTH SEMESTER</w:t>
      </w:r>
    </w:p>
    <w:p>
      <w:pPr>
        <w:autoSpaceDE w:val="0"/>
        <w:autoSpaceDN w:val="0"/>
        <w:adjustRightInd w:val="0"/>
        <w:spacing w:after="200" w:line="276" w:lineRule="auto"/>
        <w:jc w:val="center"/>
        <w:rPr>
          <w:rFonts w:ascii="Times New Roman" w:hAnsi="Times New Roman" w:cs="Times New Roman"/>
          <w:b/>
          <w:bCs/>
          <w:sz w:val="28"/>
          <w:szCs w:val="28"/>
          <w:lang w:val="en"/>
        </w:rPr>
      </w:pPr>
    </w:p>
    <w:p>
      <w:pPr>
        <w:autoSpaceDE w:val="0"/>
        <w:autoSpaceDN w:val="0"/>
        <w:adjustRightInd w:val="0"/>
        <w:spacing w:after="200" w:line="276" w:lineRule="auto"/>
        <w:jc w:val="center"/>
        <w:rPr>
          <w:rFonts w:ascii="Times New Roman" w:hAnsi="Times New Roman" w:cs="Times New Roman"/>
          <w:b/>
          <w:bCs/>
          <w:sz w:val="28"/>
          <w:szCs w:val="28"/>
          <w:lang w:val="en"/>
        </w:rPr>
      </w:pPr>
      <w:r>
        <w:rPr>
          <w:rFonts w:ascii="Times New Roman" w:hAnsi="Times New Roman" w:cs="Times New Roman"/>
          <w:b/>
          <w:bCs/>
          <w:sz w:val="28"/>
          <w:szCs w:val="28"/>
          <w:lang w:val="en"/>
        </w:rPr>
        <w:t>ARTIFICIAL INTELLIGENCE AND DATA SCIENCE</w:t>
      </w:r>
    </w:p>
    <w:p>
      <w:pPr>
        <w:autoSpaceDE w:val="0"/>
        <w:autoSpaceDN w:val="0"/>
        <w:adjustRightInd w:val="0"/>
        <w:spacing w:after="200" w:line="276" w:lineRule="auto"/>
        <w:jc w:val="center"/>
        <w:rPr>
          <w:rFonts w:ascii="Times New Roman" w:hAnsi="Times New Roman" w:cs="Times New Roman"/>
          <w:b/>
          <w:bCs/>
          <w:sz w:val="28"/>
          <w:szCs w:val="28"/>
          <w:lang w:val="en"/>
        </w:rPr>
      </w:pPr>
    </w:p>
    <w:p>
      <w:pPr>
        <w:autoSpaceDE w:val="0"/>
        <w:autoSpaceDN w:val="0"/>
        <w:adjustRightInd w:val="0"/>
        <w:spacing w:after="200" w:line="276" w:lineRule="auto"/>
        <w:jc w:val="center"/>
        <w:rPr>
          <w:rFonts w:ascii="Times New Roman" w:hAnsi="Times New Roman" w:cs="Times New Roman"/>
          <w:b/>
          <w:bCs/>
          <w:sz w:val="28"/>
          <w:szCs w:val="28"/>
          <w:lang w:val="en"/>
        </w:rPr>
      </w:pPr>
      <w:r>
        <w:rPr>
          <w:rFonts w:ascii="Times New Roman" w:hAnsi="Times New Roman" w:cs="Times New Roman"/>
          <w:b/>
          <w:bCs/>
          <w:sz w:val="28"/>
          <w:szCs w:val="28"/>
          <w:lang w:val="en"/>
        </w:rPr>
        <w:t>BUILDERS ENGINEERING COLLEGE , KANGEYAM</w:t>
      </w:r>
    </w:p>
    <w:p>
      <w:pPr>
        <w:autoSpaceDE w:val="0"/>
        <w:autoSpaceDN w:val="0"/>
        <w:adjustRightInd w:val="0"/>
        <w:spacing w:after="200" w:line="276" w:lineRule="auto"/>
        <w:jc w:val="center"/>
        <w:rPr>
          <w:rFonts w:ascii="Times New Roman" w:hAnsi="Times New Roman" w:cs="Times New Roman"/>
          <w:b/>
          <w:bCs/>
          <w:sz w:val="28"/>
          <w:szCs w:val="28"/>
          <w:lang w:val="en"/>
        </w:rPr>
      </w:pPr>
    </w:p>
    <w:p>
      <w:pPr>
        <w:autoSpaceDE w:val="0"/>
        <w:autoSpaceDN w:val="0"/>
        <w:adjustRightInd w:val="0"/>
        <w:spacing w:after="200" w:line="276" w:lineRule="auto"/>
        <w:jc w:val="center"/>
        <w:rPr>
          <w:rFonts w:ascii="Times New Roman" w:hAnsi="Times New Roman" w:cs="Times New Roman"/>
          <w:b/>
          <w:bCs/>
          <w:sz w:val="28"/>
          <w:szCs w:val="28"/>
          <w:lang w:val="en"/>
        </w:rPr>
      </w:pPr>
      <w:r>
        <w:rPr>
          <w:rFonts w:ascii="Times New Roman" w:hAnsi="Times New Roman" w:cs="Times New Roman"/>
          <w:b/>
          <w:bCs/>
          <w:sz w:val="28"/>
          <w:szCs w:val="28"/>
          <w:lang w:val="en"/>
        </w:rPr>
        <w:t>ANNA UNIVERSITY :: CHENNAI 600 025</w:t>
      </w:r>
    </w:p>
    <w:p>
      <w:pPr>
        <w:autoSpaceDE w:val="0"/>
        <w:autoSpaceDN w:val="0"/>
        <w:adjustRightInd w:val="0"/>
        <w:spacing w:after="200" w:line="276" w:lineRule="auto"/>
        <w:jc w:val="center"/>
        <w:rPr>
          <w:rFonts w:ascii="Times New Roman" w:hAnsi="Times New Roman" w:cs="Times New Roman"/>
          <w:b/>
          <w:bCs/>
          <w:sz w:val="28"/>
          <w:szCs w:val="28"/>
          <w:lang w:val="en"/>
        </w:rPr>
      </w:pPr>
    </w:p>
    <w:p>
      <w:pPr>
        <w:jc w:val="center"/>
        <w:rPr>
          <w:rFonts w:ascii="Times New Roman" w:hAnsi="Times New Roman" w:cs="Times New Roman"/>
          <w:b/>
          <w:bCs/>
          <w:sz w:val="28"/>
          <w:szCs w:val="28"/>
          <w:lang w:val="en"/>
        </w:rPr>
      </w:pPr>
      <w:r>
        <w:rPr>
          <w:rFonts w:ascii="Times New Roman" w:hAnsi="Times New Roman" w:cs="Times New Roman"/>
          <w:b/>
          <w:bCs/>
          <w:sz w:val="28"/>
          <w:szCs w:val="28"/>
          <w:lang w:val="en"/>
        </w:rPr>
        <w:t>NOVEMBER 2023</w:t>
      </w:r>
    </w:p>
    <w:p>
      <w:pPr>
        <w:rPr>
          <w:rFonts w:ascii="Times New Roman" w:hAnsi="Times New Roman" w:cs="Times New Roman"/>
          <w:lang w:eastAsia="en-IN"/>
        </w:rPr>
        <w:sectPr>
          <w:footerReference r:id="rId5" w:type="default"/>
          <w:pgSz w:w="11906" w:h="16838"/>
          <w:pgMar w:top="1440" w:right="1800" w:bottom="1440" w:left="1800" w:header="720" w:footer="720" w:gutter="0"/>
          <w:pgNumType w:fmt="upperRoman"/>
          <w:cols w:space="720" w:num="1"/>
          <w:docGrid w:linePitch="360" w:charSpace="0"/>
        </w:sectPr>
      </w:pPr>
    </w:p>
    <w:p>
      <w:pPr>
        <w:rPr>
          <w:rFonts w:ascii="Times New Roman" w:hAnsi="Times New Roman" w:cs="Times New Roman"/>
          <w:sz w:val="28"/>
          <w:szCs w:val="28"/>
        </w:rPr>
      </w:pPr>
      <w:r>
        <w:rPr>
          <w:rFonts w:ascii="Times New Roman" w:hAnsi="Times New Roman" w:cs="Times New Roman"/>
          <w:lang w:eastAsia="en-IN"/>
        </w:rPr>
        <w:drawing>
          <wp:inline distT="0" distB="0" distL="0" distR="0">
            <wp:extent cx="5731510" cy="799465"/>
            <wp:effectExtent l="0" t="0" r="2540" b="635"/>
            <wp:docPr id="12427979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797973"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31510" cy="799465"/>
                    </a:xfrm>
                    <a:prstGeom prst="rect">
                      <a:avLst/>
                    </a:prstGeom>
                    <a:noFill/>
                    <a:ln>
                      <a:noFill/>
                    </a:ln>
                  </pic:spPr>
                </pic:pic>
              </a:graphicData>
            </a:graphic>
          </wp:inline>
        </w:drawing>
      </w:r>
      <w:r>
        <w:rPr>
          <w:rFonts w:ascii="Times New Roman" w:hAnsi="Times New Roman" w:cs="Times New Roman"/>
          <w:sz w:val="24"/>
          <w:szCs w:val="24"/>
        </w:rPr>
        <w:t xml:space="preserve">                                                               </w:t>
      </w:r>
    </w:p>
    <w:p>
      <w:pPr>
        <w:jc w:val="center"/>
        <w:rPr>
          <w:rFonts w:ascii="Times New Roman" w:hAnsi="Times New Roman" w:cs="Times New Roman"/>
          <w:b/>
          <w:sz w:val="28"/>
          <w:szCs w:val="28"/>
        </w:rPr>
      </w:pPr>
    </w:p>
    <w:p>
      <w:pPr>
        <w:tabs>
          <w:tab w:val="left" w:pos="0"/>
        </w:tabs>
        <w:jc w:val="center"/>
        <w:rPr>
          <w:rFonts w:ascii="Times New Roman" w:hAnsi="Times New Roman" w:cs="Times New Roman"/>
          <w:b/>
          <w:sz w:val="28"/>
          <w:szCs w:val="28"/>
        </w:rPr>
      </w:pPr>
      <w:r>
        <w:rPr>
          <w:rFonts w:ascii="Times New Roman" w:hAnsi="Times New Roman" w:cs="Times New Roman"/>
          <w:b/>
          <w:sz w:val="28"/>
          <w:szCs w:val="28"/>
        </w:rPr>
        <w:t>BONAFIDE CERTIFICATE</w:t>
      </w:r>
    </w:p>
    <w:p>
      <w:pPr>
        <w:tabs>
          <w:tab w:val="left" w:pos="0"/>
        </w:tabs>
        <w:jc w:val="both"/>
        <w:rPr>
          <w:rFonts w:ascii="Times New Roman" w:hAnsi="Times New Roman" w:cs="Times New Roman"/>
          <w:b/>
          <w:sz w:val="28"/>
          <w:szCs w:val="28"/>
        </w:rPr>
      </w:pPr>
    </w:p>
    <w:p>
      <w:pPr>
        <w:tabs>
          <w:tab w:val="left" w:pos="0"/>
        </w:tabs>
        <w:spacing w:line="480" w:lineRule="auto"/>
        <w:ind w:right="638"/>
        <w:jc w:val="both"/>
        <w:rPr>
          <w:rFonts w:ascii="Times New Roman" w:hAnsi="Times New Roman" w:cs="Times New Roman"/>
          <w:sz w:val="28"/>
          <w:szCs w:val="28"/>
        </w:rPr>
      </w:pPr>
      <w:r>
        <w:rPr>
          <w:rFonts w:ascii="Times New Roman" w:hAnsi="Times New Roman" w:cs="Times New Roman"/>
          <w:sz w:val="28"/>
          <w:szCs w:val="28"/>
        </w:rPr>
        <w:t xml:space="preserve">Certified that this is a Bonafide record of work done by </w:t>
      </w:r>
      <w:r>
        <w:rPr>
          <w:rFonts w:hint="default" w:ascii="Times New Roman" w:hAnsi="Times New Roman" w:cs="Times New Roman"/>
          <w:b/>
          <w:bCs/>
          <w:sz w:val="28"/>
          <w:szCs w:val="28"/>
          <w:lang w:val="en-GB"/>
        </w:rPr>
        <w:t xml:space="preserve">AJAI U </w:t>
      </w:r>
      <w:r>
        <w:rPr>
          <w:rFonts w:ascii="Times New Roman" w:hAnsi="Times New Roman" w:cs="Times New Roman"/>
          <w:b/>
          <w:bCs/>
          <w:sz w:val="28"/>
          <w:szCs w:val="28"/>
        </w:rPr>
        <w:t>(73032124300</w:t>
      </w:r>
      <w:r>
        <w:rPr>
          <w:rFonts w:hint="default" w:ascii="Times New Roman" w:hAnsi="Times New Roman" w:cs="Times New Roman"/>
          <w:b/>
          <w:bCs/>
          <w:sz w:val="28"/>
          <w:szCs w:val="28"/>
          <w:lang w:val="en-GB"/>
        </w:rPr>
        <w:t>2</w:t>
      </w:r>
      <w:r>
        <w:rPr>
          <w:rFonts w:ascii="Times New Roman" w:hAnsi="Times New Roman" w:cs="Times New Roman"/>
          <w:b/>
          <w:bCs/>
          <w:sz w:val="28"/>
          <w:szCs w:val="28"/>
        </w:rPr>
        <w:t xml:space="preserve">) , </w:t>
      </w:r>
      <w:r>
        <w:rPr>
          <w:rFonts w:hint="default" w:ascii="Times New Roman" w:hAnsi="Times New Roman" w:cs="Times New Roman"/>
          <w:b/>
          <w:bCs/>
          <w:sz w:val="28"/>
          <w:szCs w:val="28"/>
          <w:lang w:val="en-GB"/>
        </w:rPr>
        <w:t xml:space="preserve">PRATHAB M </w:t>
      </w:r>
      <w:r>
        <w:rPr>
          <w:rFonts w:ascii="Times New Roman" w:hAnsi="Times New Roman" w:cs="Times New Roman"/>
          <w:b/>
          <w:bCs/>
          <w:sz w:val="28"/>
          <w:szCs w:val="28"/>
        </w:rPr>
        <w:t>(73032124301</w:t>
      </w:r>
      <w:r>
        <w:rPr>
          <w:rFonts w:hint="default" w:ascii="Times New Roman" w:hAnsi="Times New Roman" w:cs="Times New Roman"/>
          <w:b/>
          <w:bCs/>
          <w:sz w:val="28"/>
          <w:szCs w:val="28"/>
          <w:lang w:val="en-GB"/>
        </w:rPr>
        <w:t>8</w:t>
      </w:r>
      <w:r>
        <w:rPr>
          <w:rFonts w:ascii="Times New Roman" w:hAnsi="Times New Roman" w:cs="Times New Roman"/>
          <w:b/>
          <w:bCs/>
          <w:sz w:val="28"/>
          <w:szCs w:val="28"/>
        </w:rPr>
        <w:t>)</w:t>
      </w:r>
      <w:r>
        <w:rPr>
          <w:rFonts w:ascii="Times New Roman" w:hAnsi="Times New Roman" w:cs="Times New Roman"/>
          <w:sz w:val="28"/>
          <w:szCs w:val="28"/>
        </w:rPr>
        <w:t xml:space="preserve">  and </w:t>
      </w:r>
      <w:r>
        <w:rPr>
          <w:rFonts w:hint="default" w:ascii="Times New Roman" w:hAnsi="Times New Roman" w:cs="Times New Roman"/>
          <w:b/>
          <w:bCs/>
          <w:sz w:val="28"/>
          <w:szCs w:val="28"/>
          <w:lang w:val="en-GB"/>
        </w:rPr>
        <w:t xml:space="preserve">SALMAN A </w:t>
      </w:r>
      <w:r>
        <w:rPr>
          <w:rFonts w:ascii="Times New Roman" w:hAnsi="Times New Roman" w:cs="Times New Roman"/>
          <w:b/>
          <w:bCs/>
          <w:sz w:val="28"/>
          <w:szCs w:val="28"/>
        </w:rPr>
        <w:t>(73032124302</w:t>
      </w:r>
      <w:r>
        <w:rPr>
          <w:rFonts w:hint="default" w:ascii="Times New Roman" w:hAnsi="Times New Roman" w:cs="Times New Roman"/>
          <w:b/>
          <w:bCs/>
          <w:sz w:val="28"/>
          <w:szCs w:val="28"/>
          <w:lang w:val="en-GB"/>
        </w:rPr>
        <w:t>2</w:t>
      </w:r>
      <w:r>
        <w:rPr>
          <w:rFonts w:ascii="Times New Roman" w:hAnsi="Times New Roman" w:cs="Times New Roman"/>
          <w:b/>
          <w:bCs/>
          <w:sz w:val="28"/>
          <w:szCs w:val="28"/>
        </w:rPr>
        <w:t xml:space="preserve">) </w:t>
      </w:r>
      <w:r>
        <w:rPr>
          <w:rFonts w:ascii="Times New Roman" w:hAnsi="Times New Roman" w:cs="Times New Roman"/>
          <w:sz w:val="28"/>
          <w:szCs w:val="28"/>
        </w:rPr>
        <w:t>in  NAAN MU</w:t>
      </w:r>
      <w:r>
        <w:rPr>
          <w:rFonts w:hint="default" w:ascii="Times New Roman" w:hAnsi="Times New Roman" w:cs="Times New Roman"/>
          <w:sz w:val="28"/>
          <w:szCs w:val="28"/>
          <w:lang w:val="en-GB"/>
        </w:rPr>
        <w:t>D</w:t>
      </w:r>
      <w:r>
        <w:rPr>
          <w:rFonts w:ascii="Times New Roman" w:hAnsi="Times New Roman" w:cs="Times New Roman"/>
          <w:sz w:val="28"/>
          <w:szCs w:val="28"/>
        </w:rPr>
        <w:t>HALVAN  during the Academic  year 2023- 24 for fifth Semester.</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r>
        <w:rPr>
          <w:rFonts w:ascii="Times New Roman" w:hAnsi="Times New Roman" w:eastAsia="Times New Roman" w:cs="Times New Roman"/>
          <w:b/>
          <w:sz w:val="28"/>
          <w:szCs w:val="28"/>
          <w:lang w:val="en-US"/>
        </w:rPr>
        <w:t>STAFF -INCHARGE</w:t>
      </w:r>
      <w:r>
        <w:rPr>
          <w:rFonts w:hint="default" w:ascii="Times New Roman" w:hAnsi="Times New Roman" w:eastAsia="Times New Roman" w:cs="Times New Roman"/>
          <w:b/>
          <w:sz w:val="28"/>
          <w:szCs w:val="28"/>
          <w:lang w:val="en-GB"/>
        </w:rPr>
        <w:tab/>
      </w:r>
      <w:r>
        <w:rPr>
          <w:rFonts w:hint="default" w:ascii="Times New Roman" w:hAnsi="Times New Roman" w:eastAsia="Times New Roman" w:cs="Times New Roman"/>
          <w:b/>
          <w:sz w:val="28"/>
          <w:szCs w:val="28"/>
          <w:lang w:val="en-GB"/>
        </w:rPr>
        <w:tab/>
      </w:r>
      <w:r>
        <w:rPr>
          <w:rFonts w:hint="default" w:ascii="Times New Roman" w:hAnsi="Times New Roman" w:eastAsia="Times New Roman" w:cs="Times New Roman"/>
          <w:b/>
          <w:sz w:val="28"/>
          <w:szCs w:val="28"/>
          <w:lang w:val="en-GB"/>
        </w:rPr>
        <w:t xml:space="preserve">          </w:t>
      </w:r>
      <w:r>
        <w:rPr>
          <w:rFonts w:ascii="Times New Roman" w:hAnsi="Times New Roman" w:eastAsia="Times New Roman" w:cs="Times New Roman"/>
          <w:b/>
          <w:sz w:val="28"/>
          <w:szCs w:val="28"/>
          <w:lang w:val="en-US"/>
        </w:rPr>
        <w:t>HEAD OF THE DEPARTMENT</w:t>
      </w:r>
    </w:p>
    <w:p>
      <w:pPr>
        <w:rPr>
          <w:sz w:val="28"/>
          <w:szCs w:val="28"/>
        </w:rPr>
      </w:pPr>
    </w:p>
    <w:p>
      <w:pPr>
        <w:rPr>
          <w:sz w:val="28"/>
          <w:szCs w:val="28"/>
        </w:rPr>
      </w:pPr>
    </w:p>
    <w:p>
      <w:pPr>
        <w:rPr>
          <w:sz w:val="28"/>
          <w:szCs w:val="28"/>
        </w:rPr>
      </w:pPr>
    </w:p>
    <w:p>
      <w:pPr>
        <w:rPr>
          <w:rFonts w:hint="default"/>
          <w:sz w:val="28"/>
          <w:szCs w:val="28"/>
          <w:lang w:val="en-GB"/>
        </w:rPr>
      </w:pPr>
      <w:r>
        <w:rPr>
          <w:rFonts w:ascii="Times New Roman" w:hAnsi="Times New Roman" w:eastAsia="Times New Roman" w:cs="Times New Roman"/>
          <w:sz w:val="28"/>
          <w:szCs w:val="28"/>
          <w:lang w:val="en-US"/>
        </w:rPr>
        <w:t>Submitted for the Naan mudhalvan</w:t>
      </w:r>
      <w:r>
        <w:rPr>
          <w:rFonts w:hint="default" w:ascii="Times New Roman" w:hAnsi="Times New Roman" w:eastAsia="Times New Roman" w:cs="Times New Roman"/>
          <w:sz w:val="28"/>
          <w:szCs w:val="28"/>
          <w:lang w:val="en-GB"/>
        </w:rPr>
        <w:t xml:space="preserve"> </w:t>
      </w:r>
      <w:r>
        <w:rPr>
          <w:rFonts w:hint="default" w:ascii="Times New Roman" w:hAnsi="Times New Roman" w:eastAsia="Times New Roman"/>
          <w:sz w:val="28"/>
          <w:szCs w:val="28"/>
          <w:lang w:val="en-GB"/>
        </w:rPr>
        <w:t>viva voce held on ______________</w:t>
      </w:r>
    </w:p>
    <w:p>
      <w:pPr>
        <w:rPr>
          <w:sz w:val="28"/>
          <w:szCs w:val="28"/>
        </w:rPr>
      </w:pPr>
    </w:p>
    <w:p>
      <w:pPr>
        <w:rPr>
          <w:sz w:val="28"/>
          <w:szCs w:val="28"/>
        </w:rPr>
      </w:pPr>
    </w:p>
    <w:p>
      <w:pPr>
        <w:rPr>
          <w:sz w:val="28"/>
          <w:szCs w:val="28"/>
        </w:rPr>
      </w:pPr>
    </w:p>
    <w:p>
      <w:pPr>
        <w:rPr>
          <w:rFonts w:hint="default"/>
          <w:sz w:val="28"/>
          <w:szCs w:val="28"/>
          <w:lang w:val="en-GB"/>
        </w:rPr>
      </w:pPr>
      <w:r>
        <w:rPr>
          <w:rFonts w:ascii="Times New Roman" w:hAnsi="Times New Roman" w:eastAsia="Times New Roman" w:cs="Times New Roman"/>
          <w:b/>
          <w:sz w:val="28"/>
          <w:szCs w:val="28"/>
          <w:lang w:val="en-US"/>
        </w:rPr>
        <w:t>INTERNAL EXAMINER</w:t>
      </w:r>
      <w:r>
        <w:rPr>
          <w:rFonts w:hint="default" w:ascii="Times New Roman" w:hAnsi="Times New Roman" w:eastAsia="Times New Roman" w:cs="Times New Roman"/>
          <w:b/>
          <w:sz w:val="28"/>
          <w:szCs w:val="28"/>
          <w:lang w:val="en-GB"/>
        </w:rPr>
        <w:tab/>
      </w:r>
      <w:r>
        <w:rPr>
          <w:rFonts w:hint="default" w:ascii="Times New Roman" w:hAnsi="Times New Roman" w:eastAsia="Times New Roman" w:cs="Times New Roman"/>
          <w:b/>
          <w:sz w:val="28"/>
          <w:szCs w:val="28"/>
          <w:lang w:val="en-GB"/>
        </w:rPr>
        <w:tab/>
      </w:r>
      <w:r>
        <w:rPr>
          <w:rFonts w:hint="default" w:ascii="Times New Roman" w:hAnsi="Times New Roman" w:eastAsia="Times New Roman" w:cs="Times New Roman"/>
          <w:b/>
          <w:sz w:val="28"/>
          <w:szCs w:val="28"/>
          <w:lang w:val="en-GB"/>
        </w:rPr>
        <w:tab/>
      </w:r>
      <w:r>
        <w:rPr>
          <w:rFonts w:ascii="Times New Roman" w:hAnsi="Times New Roman" w:eastAsia="Times New Roman" w:cs="Times New Roman"/>
          <w:b/>
          <w:sz w:val="28"/>
          <w:szCs w:val="28"/>
          <w:lang w:val="en-US"/>
        </w:rPr>
        <w:t>EXTERNAL EXAMINER</w:t>
      </w:r>
    </w:p>
    <w:p>
      <w:pPr>
        <w:jc w:val="center"/>
        <w:rPr>
          <w:rFonts w:ascii="Times New Roman" w:hAnsi="Times New Roman" w:cs="Times New Roman"/>
          <w:b/>
          <w:bCs/>
          <w:sz w:val="28"/>
          <w:szCs w:val="28"/>
          <w:lang w:val="en"/>
        </w:rPr>
      </w:pPr>
      <w:r>
        <w:rPr>
          <w:rFonts w:ascii="Times New Roman" w:hAnsi="Times New Roman" w:cs="Times New Roman"/>
          <w:b/>
          <w:bCs/>
          <w:sz w:val="28"/>
          <w:szCs w:val="28"/>
          <w:lang w:val="en"/>
        </w:rPr>
        <w:t>ABSTRACT</w:t>
      </w:r>
    </w:p>
    <w:p>
      <w:pPr>
        <w:jc w:val="center"/>
        <w:rPr>
          <w:rFonts w:ascii="Times New Roman" w:hAnsi="Times New Roman" w:cs="Times New Roman"/>
          <w:b/>
          <w:bCs/>
          <w:sz w:val="28"/>
          <w:szCs w:val="28"/>
          <w:lang w:val="en"/>
        </w:rPr>
      </w:pPr>
    </w:p>
    <w:p>
      <w:pPr>
        <w:ind w:firstLine="720" w:firstLineChars="0"/>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Water quality analysis is an essential component of environmental monitoring, providing valuable insights into the health and sustainability of aquatic ecosystems. This abstract presents an overview of the key aspects and significance of water quality analysis. It highlights the methods and parameters commonly used to assess water quality and the impacts of various contaminants on ecosystems and human health. The assessment of water quality involves the measurement of physical, chemical, and biological parameters to evaluate the overall condition of water bodies, including rivers, lakes, reservoirs, and groundwater sources. Key parameters include temperature, pH, turbidity, dissolved oxygen, nutrients, heavy metals, and microbiological indicators. These metrics are fundamental in understanding the ecological balance of aquatic environments and ensuring the safety of water supplies for human consumption.</w:t>
      </w:r>
    </w:p>
    <w:p>
      <w:pPr>
        <w:ind w:firstLine="720" w:firstLineChars="0"/>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Water quality analysis serves several critical purposes, including the identification of pollution sources, compliance with regulatory standards, and the development of effective water management strategies. The impact of water contamination on biodiversity and the potential transmission of waterborne diseases are also significant concerns. As human activities continue to exert pressure on freshwater resources, comprehensive water quality analysis becomes increasingly important in preserving ecosystem health and human well-being. This abstract underlines the significance of ongoing research and monitoring efforts to safeguard water quality and ensure the sustainability of the planet's invaluable aquatic ecosystems.</w:t>
      </w:r>
    </w:p>
    <w:p>
      <w:pPr>
        <w:ind w:firstLine="720" w:firstLineChars="0"/>
        <w:jc w:val="both"/>
        <w:rPr>
          <w:rFonts w:hint="default" w:ascii="Times New Roman" w:hAnsi="Times New Roman"/>
          <w:b w:val="0"/>
          <w:bCs w:val="0"/>
          <w:sz w:val="28"/>
          <w:szCs w:val="28"/>
          <w:lang w:val="en-GB"/>
        </w:rPr>
      </w:pPr>
    </w:p>
    <w:p>
      <w:pPr>
        <w:ind w:firstLine="720" w:firstLineChars="0"/>
        <w:jc w:val="both"/>
        <w:rPr>
          <w:rFonts w:hint="default" w:ascii="Times New Roman" w:hAnsi="Times New Roman"/>
          <w:b w:val="0"/>
          <w:bCs w:val="0"/>
          <w:sz w:val="28"/>
          <w:szCs w:val="28"/>
          <w:lang w:val="en-GB"/>
        </w:rPr>
      </w:pPr>
    </w:p>
    <w:p>
      <w:pPr>
        <w:ind w:firstLine="720" w:firstLineChars="0"/>
        <w:jc w:val="both"/>
        <w:rPr>
          <w:rFonts w:hint="default" w:ascii="Times New Roman" w:hAnsi="Times New Roman"/>
          <w:b w:val="0"/>
          <w:bCs w:val="0"/>
          <w:sz w:val="28"/>
          <w:szCs w:val="28"/>
          <w:lang w:val="en-GB"/>
        </w:rPr>
      </w:pPr>
    </w:p>
    <w:p>
      <w:pPr>
        <w:ind w:firstLine="720" w:firstLineChars="0"/>
        <w:jc w:val="both"/>
        <w:rPr>
          <w:rFonts w:hint="default" w:ascii="Times New Roman" w:hAnsi="Times New Roman"/>
          <w:b w:val="0"/>
          <w:bCs w:val="0"/>
          <w:sz w:val="28"/>
          <w:szCs w:val="28"/>
          <w:lang w:val="en-GB"/>
        </w:rPr>
      </w:pPr>
    </w:p>
    <w:p>
      <w:pPr>
        <w:ind w:firstLine="720" w:firstLineChars="0"/>
        <w:jc w:val="both"/>
        <w:rPr>
          <w:rFonts w:hint="default" w:ascii="Times New Roman" w:hAnsi="Times New Roman"/>
          <w:b w:val="0"/>
          <w:bCs w:val="0"/>
          <w:sz w:val="28"/>
          <w:szCs w:val="28"/>
          <w:lang w:val="en-GB"/>
        </w:rPr>
      </w:pPr>
    </w:p>
    <w:p>
      <w:pPr>
        <w:ind w:firstLine="720" w:firstLineChars="0"/>
        <w:jc w:val="both"/>
        <w:rPr>
          <w:rFonts w:hint="default" w:ascii="Times New Roman" w:hAnsi="Times New Roman"/>
          <w:b w:val="0"/>
          <w:bCs w:val="0"/>
          <w:sz w:val="28"/>
          <w:szCs w:val="28"/>
          <w:lang w:val="en-GB"/>
        </w:rPr>
      </w:pPr>
    </w:p>
    <w:p>
      <w:pPr>
        <w:ind w:firstLine="720" w:firstLineChars="0"/>
        <w:jc w:val="both"/>
        <w:rPr>
          <w:rFonts w:hint="default" w:ascii="Times New Roman" w:hAnsi="Times New Roman"/>
          <w:b w:val="0"/>
          <w:bCs w:val="0"/>
          <w:sz w:val="28"/>
          <w:szCs w:val="28"/>
          <w:lang w:val="en-GB"/>
        </w:rPr>
      </w:pPr>
    </w:p>
    <w:p>
      <w:pPr>
        <w:jc w:val="both"/>
        <w:rPr>
          <w:rFonts w:hint="default" w:ascii="Times New Roman" w:hAnsi="Times New Roman"/>
          <w:b w:val="0"/>
          <w:bCs w:val="0"/>
          <w:sz w:val="28"/>
          <w:szCs w:val="28"/>
          <w:lang w:val="en-GB"/>
        </w:rPr>
      </w:pPr>
    </w:p>
    <w:p>
      <w:pPr>
        <w:ind w:firstLine="720" w:firstLineChars="0"/>
        <w:jc w:val="center"/>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TABLE OF CONTENT</w:t>
      </w:r>
    </w:p>
    <w:p>
      <w:pPr>
        <w:ind w:firstLine="720" w:firstLineChars="0"/>
        <w:jc w:val="center"/>
        <w:rPr>
          <w:rFonts w:hint="default" w:ascii="Times New Roman" w:hAnsi="Times New Roman" w:cs="Times New Roman"/>
          <w:b/>
          <w:bCs/>
          <w:sz w:val="28"/>
          <w:szCs w:val="28"/>
          <w:lang w:val="en-GB"/>
        </w:rPr>
      </w:pPr>
    </w:p>
    <w:tbl>
      <w:tblPr>
        <w:tblStyle w:val="7"/>
        <w:tblW w:w="90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6"/>
        <w:gridCol w:w="5514"/>
        <w:gridCol w:w="1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9" w:hRule="atLeast"/>
        </w:trPr>
        <w:tc>
          <w:tcPr>
            <w:tcW w:w="1946" w:type="dxa"/>
            <w:vAlign w:val="center"/>
          </w:tcPr>
          <w:p>
            <w:pPr>
              <w:widowControl w:val="0"/>
              <w:jc w:val="center"/>
              <w:rPr>
                <w:rFonts w:hint="default" w:ascii="Times New Roman" w:hAnsi="Times New Roman" w:cs="Times New Roman"/>
                <w:b/>
                <w:bCs/>
                <w:vertAlign w:val="baseline"/>
                <w:lang w:val="en-GB"/>
              </w:rPr>
            </w:pPr>
            <w:r>
              <w:rPr>
                <w:rFonts w:hint="default" w:ascii="Times New Roman" w:hAnsi="Times New Roman" w:cs="Times New Roman"/>
                <w:b/>
                <w:bCs/>
                <w:vertAlign w:val="baseline"/>
                <w:lang w:val="en-GB"/>
              </w:rPr>
              <w:t>CHAPTER NO.</w:t>
            </w:r>
          </w:p>
        </w:tc>
        <w:tc>
          <w:tcPr>
            <w:tcW w:w="5514" w:type="dxa"/>
            <w:vAlign w:val="center"/>
          </w:tcPr>
          <w:p>
            <w:pPr>
              <w:widowControl w:val="0"/>
              <w:jc w:val="center"/>
              <w:rPr>
                <w:rFonts w:hint="default" w:ascii="Times New Roman" w:hAnsi="Times New Roman" w:cs="Times New Roman"/>
                <w:b/>
                <w:bCs/>
                <w:vertAlign w:val="baseline"/>
                <w:lang w:val="en-GB"/>
              </w:rPr>
            </w:pPr>
            <w:r>
              <w:rPr>
                <w:rFonts w:hint="default" w:ascii="Times New Roman" w:hAnsi="Times New Roman" w:cs="Times New Roman"/>
                <w:b/>
                <w:bCs/>
                <w:vertAlign w:val="baseline"/>
                <w:lang w:val="en-GB"/>
              </w:rPr>
              <w:t>TITLE</w:t>
            </w:r>
          </w:p>
        </w:tc>
        <w:tc>
          <w:tcPr>
            <w:tcW w:w="1619" w:type="dxa"/>
            <w:vAlign w:val="center"/>
          </w:tcPr>
          <w:p>
            <w:pPr>
              <w:widowControl w:val="0"/>
              <w:jc w:val="center"/>
              <w:rPr>
                <w:rFonts w:hint="default" w:ascii="Times New Roman" w:hAnsi="Times New Roman" w:cs="Times New Roman"/>
                <w:b/>
                <w:bCs/>
                <w:vertAlign w:val="baseline"/>
                <w:lang w:val="en-GB"/>
              </w:rPr>
            </w:pPr>
            <w:r>
              <w:rPr>
                <w:rFonts w:hint="default" w:ascii="Times New Roman" w:hAnsi="Times New Roman" w:cs="Times New Roman"/>
                <w:b/>
                <w:bCs/>
                <w:vertAlign w:val="baseline"/>
                <w:lang w:val="en-GB"/>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6" w:hRule="atLeast"/>
        </w:trPr>
        <w:tc>
          <w:tcPr>
            <w:tcW w:w="1946" w:type="dxa"/>
            <w:vAlign w:val="center"/>
          </w:tcPr>
          <w:p>
            <w:pPr>
              <w:widowControl w:val="0"/>
              <w:jc w:val="center"/>
              <w:rPr>
                <w:rFonts w:hint="default" w:ascii="Times New Roman" w:hAnsi="Times New Roman" w:cs="Times New Roman"/>
                <w:b w:val="0"/>
                <w:bCs w:val="0"/>
                <w:vertAlign w:val="baseline"/>
                <w:lang w:val="en-GB"/>
              </w:rPr>
            </w:pPr>
            <w:r>
              <w:rPr>
                <w:rFonts w:hint="default" w:ascii="Times New Roman" w:hAnsi="Times New Roman" w:cs="Times New Roman"/>
                <w:b w:val="0"/>
                <w:bCs w:val="0"/>
                <w:vertAlign w:val="baseline"/>
                <w:lang w:val="en-GB"/>
              </w:rPr>
              <w:t>1</w:t>
            </w:r>
          </w:p>
        </w:tc>
        <w:tc>
          <w:tcPr>
            <w:tcW w:w="5514" w:type="dxa"/>
            <w:vAlign w:val="center"/>
          </w:tcPr>
          <w:p>
            <w:pPr>
              <w:widowControl w:val="0"/>
              <w:jc w:val="center"/>
              <w:rPr>
                <w:rFonts w:hint="default" w:ascii="Times New Roman" w:hAnsi="Times New Roman" w:cs="Times New Roman"/>
                <w:b w:val="0"/>
                <w:bCs w:val="0"/>
                <w:vertAlign w:val="baseline"/>
              </w:rPr>
            </w:pPr>
            <w:r>
              <w:rPr>
                <w:rFonts w:hint="default" w:ascii="Times New Roman" w:hAnsi="Times New Roman" w:cs="Times New Roman"/>
                <w:b w:val="0"/>
                <w:bCs w:val="0"/>
                <w:i w:val="0"/>
                <w:iCs w:val="0"/>
                <w:sz w:val="28"/>
                <w:szCs w:val="28"/>
                <w:lang w:val="en-US"/>
              </w:rPr>
              <w:t xml:space="preserve">PROBLEM STATEMENT  </w:t>
            </w:r>
          </w:p>
        </w:tc>
        <w:tc>
          <w:tcPr>
            <w:tcW w:w="1619" w:type="dxa"/>
            <w:vAlign w:val="center"/>
          </w:tcPr>
          <w:p>
            <w:pPr>
              <w:widowControl w:val="0"/>
              <w:jc w:val="center"/>
              <w:rPr>
                <w:rFonts w:hint="default" w:ascii="Times New Roman" w:hAnsi="Times New Roman" w:cs="Times New Roman"/>
                <w:b w:val="0"/>
                <w:bCs w:val="0"/>
                <w:vertAlign w:val="baseline"/>
                <w:lang w:val="en-GB"/>
              </w:rPr>
            </w:pPr>
            <w:r>
              <w:rPr>
                <w:rFonts w:hint="default" w:ascii="Times New Roman" w:hAnsi="Times New Roman" w:cs="Times New Roman"/>
                <w:b w:val="0"/>
                <w:bCs w:val="0"/>
                <w:vertAlign w:val="baseline"/>
                <w:lang w:val="en-GB"/>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6" w:hRule="atLeast"/>
        </w:trPr>
        <w:tc>
          <w:tcPr>
            <w:tcW w:w="1946" w:type="dxa"/>
            <w:vAlign w:val="center"/>
          </w:tcPr>
          <w:p>
            <w:pPr>
              <w:widowControl w:val="0"/>
              <w:jc w:val="center"/>
              <w:rPr>
                <w:rFonts w:hint="default" w:ascii="Times New Roman" w:hAnsi="Times New Roman" w:cs="Times New Roman"/>
                <w:b w:val="0"/>
                <w:bCs w:val="0"/>
                <w:vertAlign w:val="baseline"/>
                <w:lang w:val="en-GB"/>
              </w:rPr>
            </w:pPr>
            <w:r>
              <w:rPr>
                <w:rFonts w:hint="default" w:ascii="Times New Roman" w:hAnsi="Times New Roman" w:cs="Times New Roman"/>
                <w:b w:val="0"/>
                <w:bCs w:val="0"/>
                <w:vertAlign w:val="baseline"/>
                <w:lang w:val="en-GB"/>
              </w:rPr>
              <w:t>2</w:t>
            </w:r>
          </w:p>
        </w:tc>
        <w:tc>
          <w:tcPr>
            <w:tcW w:w="5514" w:type="dxa"/>
            <w:vAlign w:val="center"/>
          </w:tcPr>
          <w:p>
            <w:pPr>
              <w:widowControl w:val="0"/>
              <w:jc w:val="center"/>
              <w:rPr>
                <w:rFonts w:hint="default" w:ascii="Times New Roman" w:hAnsi="Times New Roman" w:cs="Times New Roman"/>
                <w:b w:val="0"/>
                <w:bCs w:val="0"/>
                <w:vertAlign w:val="baseline"/>
              </w:rPr>
            </w:pPr>
            <w:r>
              <w:rPr>
                <w:rFonts w:hint="default" w:ascii="Times New Roman" w:hAnsi="Times New Roman" w:eastAsia="Times New Roman" w:cs="Times New Roman"/>
                <w:b w:val="0"/>
                <w:bCs w:val="0"/>
                <w:sz w:val="28"/>
                <w:szCs w:val="28"/>
                <w:lang w:val="en-US"/>
              </w:rPr>
              <w:t xml:space="preserve">DESIGN THINKING     </w:t>
            </w:r>
          </w:p>
        </w:tc>
        <w:tc>
          <w:tcPr>
            <w:tcW w:w="1619" w:type="dxa"/>
            <w:vAlign w:val="center"/>
          </w:tcPr>
          <w:p>
            <w:pPr>
              <w:widowControl w:val="0"/>
              <w:jc w:val="center"/>
              <w:rPr>
                <w:rFonts w:hint="default" w:ascii="Times New Roman" w:hAnsi="Times New Roman" w:cs="Times New Roman"/>
                <w:b w:val="0"/>
                <w:bCs w:val="0"/>
                <w:vertAlign w:val="baseline"/>
                <w:lang w:val="en-GB"/>
              </w:rPr>
            </w:pPr>
            <w:r>
              <w:rPr>
                <w:rFonts w:hint="default" w:ascii="Times New Roman" w:hAnsi="Times New Roman" w:cs="Times New Roman"/>
                <w:b w:val="0"/>
                <w:bCs w:val="0"/>
                <w:vertAlign w:val="baseline"/>
                <w:lang w:val="en-GB"/>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1" w:hRule="atLeast"/>
        </w:trPr>
        <w:tc>
          <w:tcPr>
            <w:tcW w:w="1946" w:type="dxa"/>
            <w:vAlign w:val="center"/>
          </w:tcPr>
          <w:p>
            <w:pPr>
              <w:widowControl w:val="0"/>
              <w:jc w:val="center"/>
              <w:rPr>
                <w:rFonts w:hint="default" w:ascii="Times New Roman" w:hAnsi="Times New Roman" w:cs="Times New Roman"/>
                <w:b w:val="0"/>
                <w:bCs w:val="0"/>
                <w:vertAlign w:val="baseline"/>
                <w:lang w:val="en-GB"/>
              </w:rPr>
            </w:pPr>
            <w:r>
              <w:rPr>
                <w:rFonts w:hint="default" w:ascii="Times New Roman" w:hAnsi="Times New Roman" w:cs="Times New Roman"/>
                <w:b w:val="0"/>
                <w:bCs w:val="0"/>
                <w:vertAlign w:val="baseline"/>
                <w:lang w:val="en-GB"/>
              </w:rPr>
              <w:t>3</w:t>
            </w:r>
          </w:p>
        </w:tc>
        <w:tc>
          <w:tcPr>
            <w:tcW w:w="5514" w:type="dxa"/>
            <w:vAlign w:val="center"/>
          </w:tcPr>
          <w:p>
            <w:pPr>
              <w:widowControl w:val="0"/>
              <w:jc w:val="center"/>
              <w:rPr>
                <w:rFonts w:hint="default" w:ascii="Times New Roman" w:hAnsi="Times New Roman" w:cs="Times New Roman"/>
                <w:b w:val="0"/>
                <w:bCs w:val="0"/>
                <w:vertAlign w:val="baseline"/>
              </w:rPr>
            </w:pPr>
            <w:r>
              <w:rPr>
                <w:rFonts w:hint="default" w:ascii="Times New Roman" w:hAnsi="Times New Roman" w:eastAsia="Times New Roman" w:cs="Times New Roman"/>
                <w:b w:val="0"/>
                <w:bCs w:val="0"/>
                <w:sz w:val="28"/>
                <w:szCs w:val="28"/>
                <w:lang w:val="en-US"/>
              </w:rPr>
              <w:t xml:space="preserve"> DATASET  DEFINITION   </w:t>
            </w:r>
          </w:p>
        </w:tc>
        <w:tc>
          <w:tcPr>
            <w:tcW w:w="1619" w:type="dxa"/>
            <w:vAlign w:val="center"/>
          </w:tcPr>
          <w:p>
            <w:pPr>
              <w:widowControl w:val="0"/>
              <w:jc w:val="center"/>
              <w:rPr>
                <w:rFonts w:hint="default" w:ascii="Times New Roman" w:hAnsi="Times New Roman" w:cs="Times New Roman"/>
                <w:b w:val="0"/>
                <w:bCs w:val="0"/>
                <w:vertAlign w:val="baseline"/>
                <w:lang w:val="en-GB"/>
              </w:rPr>
            </w:pPr>
            <w:r>
              <w:rPr>
                <w:rFonts w:hint="default" w:ascii="Times New Roman" w:hAnsi="Times New Roman" w:cs="Times New Roman"/>
                <w:b w:val="0"/>
                <w:bCs w:val="0"/>
                <w:vertAlign w:val="baseline"/>
                <w:lang w:val="en-GB"/>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4" w:hRule="atLeast"/>
        </w:trPr>
        <w:tc>
          <w:tcPr>
            <w:tcW w:w="1946" w:type="dxa"/>
            <w:vAlign w:val="center"/>
          </w:tcPr>
          <w:p>
            <w:pPr>
              <w:widowControl w:val="0"/>
              <w:jc w:val="center"/>
              <w:rPr>
                <w:rFonts w:hint="default" w:ascii="Times New Roman" w:hAnsi="Times New Roman" w:cs="Times New Roman"/>
                <w:b w:val="0"/>
                <w:bCs w:val="0"/>
                <w:vertAlign w:val="baseline"/>
                <w:lang w:val="en-GB"/>
              </w:rPr>
            </w:pPr>
            <w:r>
              <w:rPr>
                <w:rFonts w:hint="default" w:ascii="Times New Roman" w:hAnsi="Times New Roman" w:cs="Times New Roman"/>
                <w:b w:val="0"/>
                <w:bCs w:val="0"/>
                <w:vertAlign w:val="baseline"/>
                <w:lang w:val="en-GB"/>
              </w:rPr>
              <w:t>4</w:t>
            </w:r>
          </w:p>
        </w:tc>
        <w:tc>
          <w:tcPr>
            <w:tcW w:w="5514" w:type="dxa"/>
            <w:vAlign w:val="center"/>
          </w:tcPr>
          <w:p>
            <w:pPr>
              <w:widowControl w:val="0"/>
              <w:jc w:val="center"/>
              <w:rPr>
                <w:rFonts w:hint="default" w:ascii="Times New Roman" w:hAnsi="Times New Roman" w:cs="Times New Roman"/>
                <w:b w:val="0"/>
                <w:bCs w:val="0"/>
                <w:vertAlign w:val="baseline"/>
                <w:lang w:val="en-GB"/>
              </w:rPr>
            </w:pPr>
            <w:r>
              <w:rPr>
                <w:rFonts w:hint="default" w:ascii="Times New Roman" w:hAnsi="Times New Roman" w:eastAsia="Times New Roman" w:cs="Times New Roman"/>
                <w:b w:val="0"/>
                <w:bCs w:val="0"/>
                <w:sz w:val="28"/>
                <w:szCs w:val="28"/>
                <w:lang w:val="en-US"/>
              </w:rPr>
              <w:t xml:space="preserve"> DATA PREPROCESSING AND</w:t>
            </w:r>
            <w:r>
              <w:rPr>
                <w:rFonts w:hint="default" w:ascii="Times New Roman" w:hAnsi="Times New Roman" w:eastAsia="Times New Roman" w:cs="Times New Roman"/>
                <w:b w:val="0"/>
                <w:bCs w:val="0"/>
                <w:sz w:val="28"/>
                <w:szCs w:val="28"/>
                <w:lang w:val="en-GB"/>
              </w:rPr>
              <w:t xml:space="preserve"> </w:t>
            </w:r>
            <w:r>
              <w:rPr>
                <w:rFonts w:hint="default" w:ascii="Times New Roman" w:hAnsi="Times New Roman" w:eastAsia="Times New Roman" w:cs="Times New Roman"/>
                <w:b w:val="0"/>
                <w:bCs w:val="0"/>
                <w:sz w:val="28"/>
                <w:szCs w:val="28"/>
                <w:lang w:val="en-US"/>
              </w:rPr>
              <w:t xml:space="preserve">FEATURE EXTRACTION </w:t>
            </w:r>
          </w:p>
        </w:tc>
        <w:tc>
          <w:tcPr>
            <w:tcW w:w="1619" w:type="dxa"/>
            <w:vAlign w:val="center"/>
          </w:tcPr>
          <w:p>
            <w:pPr>
              <w:widowControl w:val="0"/>
              <w:jc w:val="center"/>
              <w:rPr>
                <w:rFonts w:hint="default" w:ascii="Times New Roman" w:hAnsi="Times New Roman" w:cs="Times New Roman"/>
                <w:b w:val="0"/>
                <w:bCs w:val="0"/>
                <w:vertAlign w:val="baseline"/>
                <w:lang w:val="en-GB"/>
              </w:rPr>
            </w:pPr>
            <w:r>
              <w:rPr>
                <w:rFonts w:hint="default" w:ascii="Times New Roman" w:hAnsi="Times New Roman" w:cs="Times New Roman"/>
                <w:b w:val="0"/>
                <w:bCs w:val="0"/>
                <w:vertAlign w:val="baseline"/>
                <w:lang w:val="en-GB"/>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3" w:hRule="atLeast"/>
        </w:trPr>
        <w:tc>
          <w:tcPr>
            <w:tcW w:w="1946" w:type="dxa"/>
            <w:vAlign w:val="center"/>
          </w:tcPr>
          <w:p>
            <w:pPr>
              <w:widowControl w:val="0"/>
              <w:jc w:val="center"/>
              <w:rPr>
                <w:rFonts w:hint="default" w:ascii="Times New Roman" w:hAnsi="Times New Roman" w:cs="Times New Roman"/>
                <w:b w:val="0"/>
                <w:bCs w:val="0"/>
                <w:vertAlign w:val="baseline"/>
                <w:lang w:val="en-GB"/>
              </w:rPr>
            </w:pPr>
            <w:r>
              <w:rPr>
                <w:rFonts w:hint="default" w:ascii="Times New Roman" w:hAnsi="Times New Roman" w:cs="Times New Roman"/>
                <w:b w:val="0"/>
                <w:bCs w:val="0"/>
                <w:vertAlign w:val="baseline"/>
                <w:lang w:val="en-GB"/>
              </w:rPr>
              <w:t>5</w:t>
            </w:r>
          </w:p>
        </w:tc>
        <w:tc>
          <w:tcPr>
            <w:tcW w:w="5514" w:type="dxa"/>
            <w:vAlign w:val="center"/>
          </w:tcPr>
          <w:p>
            <w:pPr>
              <w:widowControl w:val="0"/>
              <w:jc w:val="center"/>
              <w:rPr>
                <w:rFonts w:hint="default" w:ascii="Times New Roman" w:hAnsi="Times New Roman" w:cs="Times New Roman"/>
                <w:b w:val="0"/>
                <w:bCs w:val="0"/>
                <w:vertAlign w:val="baseline"/>
              </w:rPr>
            </w:pPr>
            <w:r>
              <w:rPr>
                <w:rFonts w:hint="default" w:ascii="Times New Roman" w:hAnsi="Times New Roman" w:eastAsia="Times New Roman" w:cs="Times New Roman"/>
                <w:b w:val="0"/>
                <w:bCs w:val="0"/>
                <w:sz w:val="28"/>
                <w:szCs w:val="28"/>
                <w:lang w:val="en-US"/>
              </w:rPr>
              <w:t xml:space="preserve">PROPOSED ALGORITHM  </w:t>
            </w:r>
          </w:p>
        </w:tc>
        <w:tc>
          <w:tcPr>
            <w:tcW w:w="1619" w:type="dxa"/>
            <w:vAlign w:val="center"/>
          </w:tcPr>
          <w:p>
            <w:pPr>
              <w:widowControl w:val="0"/>
              <w:jc w:val="center"/>
              <w:rPr>
                <w:rFonts w:hint="default" w:ascii="Times New Roman" w:hAnsi="Times New Roman" w:cs="Times New Roman"/>
                <w:b w:val="0"/>
                <w:bCs w:val="0"/>
                <w:vertAlign w:val="baseline"/>
                <w:lang w:val="en-GB"/>
              </w:rPr>
            </w:pPr>
            <w:r>
              <w:rPr>
                <w:rFonts w:hint="default" w:ascii="Times New Roman" w:hAnsi="Times New Roman" w:cs="Times New Roman"/>
                <w:b w:val="0"/>
                <w:bCs w:val="0"/>
                <w:vertAlign w:val="baseline"/>
                <w:lang w:val="en-GB"/>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trPr>
        <w:tc>
          <w:tcPr>
            <w:tcW w:w="1946" w:type="dxa"/>
            <w:vAlign w:val="center"/>
          </w:tcPr>
          <w:p>
            <w:pPr>
              <w:widowControl w:val="0"/>
              <w:jc w:val="center"/>
              <w:rPr>
                <w:rFonts w:hint="default" w:ascii="Times New Roman" w:hAnsi="Times New Roman" w:cs="Times New Roman"/>
                <w:b w:val="0"/>
                <w:bCs w:val="0"/>
                <w:vertAlign w:val="baseline"/>
                <w:lang w:val="en-GB"/>
              </w:rPr>
            </w:pPr>
            <w:r>
              <w:rPr>
                <w:rFonts w:hint="default" w:ascii="Times New Roman" w:hAnsi="Times New Roman" w:cs="Times New Roman"/>
                <w:b w:val="0"/>
                <w:bCs w:val="0"/>
                <w:vertAlign w:val="baseline"/>
                <w:lang w:val="en-GB"/>
              </w:rPr>
              <w:t>6</w:t>
            </w:r>
          </w:p>
        </w:tc>
        <w:tc>
          <w:tcPr>
            <w:tcW w:w="5514" w:type="dxa"/>
            <w:vAlign w:val="center"/>
          </w:tcPr>
          <w:p>
            <w:pPr>
              <w:widowControl w:val="0"/>
              <w:jc w:val="center"/>
              <w:rPr>
                <w:rFonts w:hint="default" w:ascii="Times New Roman" w:hAnsi="Times New Roman" w:cs="Times New Roman"/>
                <w:b w:val="0"/>
                <w:bCs w:val="0"/>
                <w:vertAlign w:val="baseline"/>
                <w:lang w:val="en-GB"/>
              </w:rPr>
            </w:pPr>
            <w:r>
              <w:rPr>
                <w:rFonts w:hint="default" w:ascii="Times New Roman" w:hAnsi="Times New Roman" w:eastAsia="Times New Roman" w:cs="Times New Roman"/>
                <w:b w:val="0"/>
                <w:bCs w:val="0"/>
                <w:sz w:val="28"/>
                <w:szCs w:val="28"/>
                <w:lang w:val="en-US"/>
              </w:rPr>
              <w:t xml:space="preserve">  PROPOSED INNOVATION</w:t>
            </w:r>
            <w:r>
              <w:rPr>
                <w:rFonts w:hint="default" w:ascii="Times New Roman" w:hAnsi="Times New Roman" w:eastAsia="Times New Roman" w:cs="Times New Roman"/>
                <w:b w:val="0"/>
                <w:bCs w:val="0"/>
                <w:sz w:val="28"/>
                <w:szCs w:val="28"/>
                <w:lang w:val="en-GB"/>
              </w:rPr>
              <w:t xml:space="preserve"> </w:t>
            </w:r>
            <w:r>
              <w:rPr>
                <w:rFonts w:hint="default" w:ascii="Times New Roman" w:hAnsi="Times New Roman" w:eastAsia="Times New Roman" w:cs="Times New Roman"/>
                <w:b w:val="0"/>
                <w:bCs w:val="0"/>
                <w:sz w:val="28"/>
                <w:szCs w:val="28"/>
                <w:lang w:val="en-US"/>
              </w:rPr>
              <w:t xml:space="preserve">TECHNIQUE </w:t>
            </w:r>
          </w:p>
        </w:tc>
        <w:tc>
          <w:tcPr>
            <w:tcW w:w="1619" w:type="dxa"/>
            <w:vAlign w:val="center"/>
          </w:tcPr>
          <w:p>
            <w:pPr>
              <w:widowControl w:val="0"/>
              <w:jc w:val="center"/>
              <w:rPr>
                <w:rFonts w:hint="default" w:ascii="Times New Roman" w:hAnsi="Times New Roman" w:cs="Times New Roman"/>
                <w:b w:val="0"/>
                <w:bCs w:val="0"/>
                <w:vertAlign w:val="baseline"/>
                <w:lang w:val="en-GB"/>
              </w:rPr>
            </w:pPr>
            <w:r>
              <w:rPr>
                <w:rFonts w:hint="default" w:ascii="Times New Roman" w:hAnsi="Times New Roman" w:cs="Times New Roman"/>
                <w:b w:val="0"/>
                <w:bCs w:val="0"/>
                <w:vertAlign w:val="baseline"/>
                <w:lang w:val="en-GB"/>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6" w:hRule="atLeast"/>
        </w:trPr>
        <w:tc>
          <w:tcPr>
            <w:tcW w:w="1946" w:type="dxa"/>
            <w:vAlign w:val="center"/>
          </w:tcPr>
          <w:p>
            <w:pPr>
              <w:widowControl w:val="0"/>
              <w:jc w:val="center"/>
              <w:rPr>
                <w:rFonts w:hint="default" w:ascii="Times New Roman" w:hAnsi="Times New Roman" w:cs="Times New Roman"/>
                <w:b w:val="0"/>
                <w:bCs w:val="0"/>
                <w:vertAlign w:val="baseline"/>
                <w:lang w:val="en-GB"/>
              </w:rPr>
            </w:pPr>
            <w:r>
              <w:rPr>
                <w:rFonts w:hint="default" w:ascii="Times New Roman" w:hAnsi="Times New Roman" w:cs="Times New Roman"/>
                <w:b w:val="0"/>
                <w:bCs w:val="0"/>
                <w:vertAlign w:val="baseline"/>
                <w:lang w:val="en-GB"/>
              </w:rPr>
              <w:t>7</w:t>
            </w:r>
          </w:p>
        </w:tc>
        <w:tc>
          <w:tcPr>
            <w:tcW w:w="5514" w:type="dxa"/>
            <w:vAlign w:val="center"/>
          </w:tcPr>
          <w:p>
            <w:pPr>
              <w:widowControl w:val="0"/>
              <w:jc w:val="center"/>
              <w:rPr>
                <w:rFonts w:hint="default" w:ascii="Times New Roman" w:hAnsi="Times New Roman" w:eastAsia="Times New Roman" w:cs="Times New Roman"/>
                <w:b w:val="0"/>
                <w:bCs w:val="0"/>
                <w:sz w:val="28"/>
                <w:szCs w:val="28"/>
                <w:lang w:val="en-US"/>
              </w:rPr>
            </w:pPr>
            <w:r>
              <w:rPr>
                <w:rFonts w:hint="default" w:ascii="Times New Roman" w:hAnsi="Times New Roman" w:eastAsia="Times New Roman" w:cs="Times New Roman"/>
                <w:b w:val="0"/>
                <w:bCs w:val="0"/>
                <w:sz w:val="28"/>
                <w:szCs w:val="28"/>
                <w:lang w:val="en-US"/>
              </w:rPr>
              <w:t>CONCLUSION AND  FUTURE SCOPE</w:t>
            </w:r>
          </w:p>
        </w:tc>
        <w:tc>
          <w:tcPr>
            <w:tcW w:w="1619" w:type="dxa"/>
            <w:vAlign w:val="center"/>
          </w:tcPr>
          <w:p>
            <w:pPr>
              <w:widowControl w:val="0"/>
              <w:jc w:val="center"/>
              <w:rPr>
                <w:rFonts w:hint="default" w:ascii="Times New Roman" w:hAnsi="Times New Roman" w:cs="Times New Roman"/>
                <w:b w:val="0"/>
                <w:bCs w:val="0"/>
                <w:vertAlign w:val="baseline"/>
                <w:lang w:val="en-GB"/>
              </w:rPr>
            </w:pPr>
            <w:r>
              <w:rPr>
                <w:rFonts w:hint="default" w:ascii="Times New Roman" w:hAnsi="Times New Roman" w:cs="Times New Roman"/>
                <w:b w:val="0"/>
                <w:bCs w:val="0"/>
                <w:vertAlign w:val="baseline"/>
                <w:lang w:val="en-GB"/>
              </w:rPr>
              <w:t>15</w:t>
            </w:r>
          </w:p>
        </w:tc>
      </w:tr>
    </w:tbl>
    <w:p/>
    <w:p/>
    <w:p/>
    <w:p/>
    <w:p/>
    <w:p/>
    <w:p/>
    <w:p/>
    <w:p>
      <w:pPr>
        <w:jc w:val="center"/>
        <w:rPr>
          <w:rFonts w:hint="default" w:ascii="Times New Roman" w:hAnsi="Times New Roman" w:cs="Times New Roman"/>
          <w:b/>
          <w:bCs/>
          <w:sz w:val="28"/>
          <w:szCs w:val="28"/>
          <w:lang w:val="en-GB"/>
        </w:rPr>
        <w:sectPr>
          <w:footerReference r:id="rId6" w:type="default"/>
          <w:pgSz w:w="11906" w:h="16838"/>
          <w:pgMar w:top="1440" w:right="1800" w:bottom="1440" w:left="1800" w:header="720" w:footer="720" w:gutter="0"/>
          <w:pgNumType w:fmt="upperRoman" w:start="1"/>
          <w:cols w:space="720" w:num="1"/>
          <w:docGrid w:linePitch="360" w:charSpace="0"/>
        </w:sectPr>
      </w:pPr>
    </w:p>
    <w:p>
      <w:pPr>
        <w:jc w:val="center"/>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CHAPTER 1</w:t>
      </w:r>
    </w:p>
    <w:p>
      <w:pPr>
        <w:jc w:val="center"/>
        <w:rPr>
          <w:rFonts w:hint="default" w:ascii="Times New Roman" w:hAnsi="Times New Roman" w:cs="Times New Roman"/>
          <w:b/>
          <w:bCs/>
          <w:sz w:val="28"/>
          <w:szCs w:val="28"/>
          <w:lang w:val="en-GB"/>
        </w:rPr>
      </w:pPr>
    </w:p>
    <w:p>
      <w:pPr>
        <w:spacing w:line="360" w:lineRule="auto"/>
        <w:jc w:val="center"/>
        <w:rPr>
          <w:rFonts w:ascii="Times New Roman" w:hAnsi="Times New Roman" w:cs="Times New Roman"/>
          <w:b/>
          <w:bCs/>
          <w:sz w:val="28"/>
          <w:szCs w:val="28"/>
          <w:lang w:val="en"/>
        </w:rPr>
      </w:pPr>
      <w:r>
        <w:rPr>
          <w:rFonts w:ascii="Times New Roman" w:hAnsi="Times New Roman" w:cs="Times New Roman"/>
          <w:b/>
          <w:bCs/>
          <w:sz w:val="28"/>
          <w:szCs w:val="28"/>
          <w:lang w:val="en"/>
        </w:rPr>
        <w:t>PROBLEM STATEMENT</w:t>
      </w:r>
    </w:p>
    <w:p>
      <w:pPr>
        <w:spacing w:line="360" w:lineRule="auto"/>
        <w:ind w:firstLine="720" w:firstLineChars="0"/>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The quality of our freshwater resources is under constant threat due to pollution from various sources, including urban, industrial, and agricultural activities, giving rise to a pressing need for comprehensive water quality analysis. Furthermore, the presence of emerging contaminants, such as pharmaceuticals and micro-plastics, and the effects of climate change on water quality parameters like temperature and nutrient levels pose significant challenges. Eutrophication, driven by excessive nutrient runoff, is causing harmful algal blooms and oxygen depletion in aquatic ecosystems. Microbial contamination remains a persistent concern, with the potential to cause waterborne diseases. Data accessibility and integration are often lacking, hindering informed decision-making, while ensuring regulatory compliance with water quality standards and long-term monitoring of these dynamic systems is an ongoing struggle. Addressing these multifaceted issues is crucial for safeguarding freshwater resources, protecting ecosystems, and ensuring safe drinking water for present and future generations, requiring collaborative efforts from various stakeholders to develop innovative solutions and effective water quality management strategies.</w:t>
      </w:r>
    </w:p>
    <w:p>
      <w:pPr>
        <w:spacing w:line="360" w:lineRule="auto"/>
        <w:ind w:firstLine="720" w:firstLineChars="0"/>
        <w:jc w:val="both"/>
        <w:rPr>
          <w:rFonts w:hint="default" w:ascii="Times New Roman" w:hAnsi="Times New Roman"/>
          <w:b w:val="0"/>
          <w:bCs w:val="0"/>
          <w:sz w:val="28"/>
          <w:szCs w:val="28"/>
          <w:lang w:val="en-GB"/>
        </w:rPr>
      </w:pPr>
    </w:p>
    <w:p>
      <w:pPr>
        <w:spacing w:line="360" w:lineRule="auto"/>
        <w:ind w:firstLine="720" w:firstLineChars="0"/>
        <w:jc w:val="both"/>
        <w:rPr>
          <w:rFonts w:hint="default" w:ascii="Times New Roman" w:hAnsi="Times New Roman"/>
          <w:b w:val="0"/>
          <w:bCs w:val="0"/>
          <w:sz w:val="28"/>
          <w:szCs w:val="28"/>
          <w:lang w:val="en-GB"/>
        </w:rPr>
      </w:pPr>
    </w:p>
    <w:p>
      <w:pPr>
        <w:spacing w:line="360" w:lineRule="auto"/>
        <w:ind w:firstLine="720" w:firstLineChars="0"/>
        <w:jc w:val="both"/>
        <w:rPr>
          <w:rFonts w:hint="default" w:ascii="Times New Roman" w:hAnsi="Times New Roman"/>
          <w:b w:val="0"/>
          <w:bCs w:val="0"/>
          <w:sz w:val="28"/>
          <w:szCs w:val="28"/>
          <w:lang w:val="en-GB"/>
        </w:rPr>
      </w:pPr>
    </w:p>
    <w:p>
      <w:pPr>
        <w:spacing w:line="360" w:lineRule="auto"/>
        <w:jc w:val="both"/>
        <w:rPr>
          <w:rFonts w:hint="default" w:ascii="Times New Roman" w:hAnsi="Times New Roman"/>
          <w:b w:val="0"/>
          <w:bCs w:val="0"/>
          <w:sz w:val="28"/>
          <w:szCs w:val="28"/>
          <w:lang w:val="en-GB"/>
        </w:rPr>
      </w:pPr>
    </w:p>
    <w:p>
      <w:pPr>
        <w:spacing w:line="360" w:lineRule="auto"/>
        <w:ind w:firstLine="720" w:firstLineChars="0"/>
        <w:jc w:val="both"/>
        <w:rPr>
          <w:rFonts w:hint="default" w:ascii="Times New Roman" w:hAnsi="Times New Roman"/>
          <w:b w:val="0"/>
          <w:bCs w:val="0"/>
          <w:sz w:val="28"/>
          <w:szCs w:val="28"/>
          <w:lang w:val="en-GB"/>
        </w:rPr>
      </w:pPr>
    </w:p>
    <w:p>
      <w:pPr>
        <w:tabs>
          <w:tab w:val="left" w:pos="360"/>
        </w:tabs>
        <w:spacing w:line="276" w:lineRule="auto"/>
        <w:ind w:right="116"/>
        <w:jc w:val="center"/>
        <w:rPr>
          <w:rFonts w:ascii="Times New Roman" w:hAnsi="Times New Roman" w:cs="Times New Roman"/>
          <w:b/>
          <w:bCs/>
          <w:sz w:val="28"/>
          <w:szCs w:val="28"/>
        </w:rPr>
      </w:pPr>
      <w:r>
        <w:rPr>
          <w:rFonts w:ascii="Times New Roman" w:hAnsi="Times New Roman" w:cs="Times New Roman"/>
          <w:b/>
          <w:bCs/>
          <w:sz w:val="28"/>
          <w:szCs w:val="28"/>
        </w:rPr>
        <w:t>CHAPTER 2</w:t>
      </w:r>
    </w:p>
    <w:p>
      <w:pPr>
        <w:tabs>
          <w:tab w:val="left" w:pos="360"/>
        </w:tabs>
        <w:spacing w:line="276" w:lineRule="auto"/>
        <w:ind w:right="116"/>
        <w:jc w:val="center"/>
        <w:rPr>
          <w:rFonts w:ascii="Times New Roman" w:hAnsi="Times New Roman" w:cs="Times New Roman"/>
          <w:b/>
          <w:bCs/>
          <w:sz w:val="28"/>
          <w:szCs w:val="28"/>
        </w:rPr>
      </w:pPr>
    </w:p>
    <w:p>
      <w:pPr>
        <w:tabs>
          <w:tab w:val="left" w:pos="360"/>
        </w:tabs>
        <w:spacing w:line="276" w:lineRule="auto"/>
        <w:ind w:right="116"/>
        <w:jc w:val="center"/>
        <w:rPr>
          <w:rFonts w:ascii="Times New Roman" w:hAnsi="Times New Roman" w:cs="Times New Roman"/>
          <w:b/>
          <w:bCs/>
          <w:sz w:val="28"/>
          <w:szCs w:val="28"/>
        </w:rPr>
      </w:pPr>
      <w:r>
        <w:rPr>
          <w:rFonts w:ascii="Times New Roman" w:hAnsi="Times New Roman" w:cs="Times New Roman"/>
          <w:b/>
          <w:bCs/>
          <w:sz w:val="28"/>
          <w:szCs w:val="28"/>
        </w:rPr>
        <w:t>DESIGN THINKING</w:t>
      </w:r>
    </w:p>
    <w:p>
      <w:pPr>
        <w:tabs>
          <w:tab w:val="left" w:pos="360"/>
        </w:tabs>
        <w:spacing w:line="276" w:lineRule="auto"/>
        <w:ind w:right="116"/>
        <w:jc w:val="both"/>
        <w:rPr>
          <w:rFonts w:hint="default" w:ascii="Times New Roman" w:hAnsi="Times New Roman"/>
          <w:b w:val="0"/>
          <w:bCs w:val="0"/>
          <w:sz w:val="28"/>
          <w:szCs w:val="28"/>
        </w:rPr>
      </w:pPr>
      <w:r>
        <w:rPr>
          <w:rFonts w:hint="default" w:ascii="Times New Roman" w:hAnsi="Times New Roman"/>
          <w:b w:val="0"/>
          <w:bCs w:val="0"/>
          <w:sz w:val="28"/>
          <w:szCs w:val="28"/>
        </w:rPr>
        <w:t xml:space="preserve">Design thinking in the context of water quality analysis is a problem-solving approach that focuses on understanding and addressing the multifaceted challenges associated with monitoring and managing water quality. It places a strong emphasis on empathy, creativity, and collaboration throughout the process. </w:t>
      </w:r>
    </w:p>
    <w:p>
      <w:pPr>
        <w:tabs>
          <w:tab w:val="left" w:pos="360"/>
        </w:tabs>
        <w:spacing w:line="276" w:lineRule="auto"/>
        <w:ind w:right="116"/>
        <w:jc w:val="both"/>
        <w:rPr>
          <w:rFonts w:hint="default" w:ascii="Times New Roman" w:hAnsi="Times New Roman"/>
          <w:b w:val="0"/>
          <w:bCs w:val="0"/>
          <w:sz w:val="28"/>
          <w:szCs w:val="28"/>
        </w:rPr>
      </w:pPr>
      <w:r>
        <w:rPr>
          <w:rFonts w:hint="default" w:ascii="Times New Roman" w:hAnsi="Times New Roman"/>
          <w:b w:val="0"/>
          <w:bCs w:val="0"/>
          <w:sz w:val="28"/>
          <w:szCs w:val="28"/>
        </w:rPr>
        <w:t xml:space="preserve">1. </w:t>
      </w:r>
      <w:r>
        <w:rPr>
          <w:rFonts w:hint="default" w:ascii="Times New Roman" w:hAnsi="Times New Roman"/>
          <w:b/>
          <w:bCs/>
          <w:sz w:val="28"/>
          <w:szCs w:val="28"/>
        </w:rPr>
        <w:t>Empathy:</w:t>
      </w:r>
      <w:r>
        <w:rPr>
          <w:rFonts w:hint="default" w:ascii="Times New Roman" w:hAnsi="Times New Roman"/>
          <w:b w:val="0"/>
          <w:bCs w:val="0"/>
          <w:sz w:val="28"/>
          <w:szCs w:val="28"/>
        </w:rPr>
        <w:t xml:space="preserve"> Design thinking starts by empathizing with the stakeholders involved, including scientists, policymakers, local communities, and industries. This involves understanding their unique needs, concerns, and perspectives related to water quality. By actively listening and engaging with these stakeholders, designers gain valuable insights into the real-world problems that need solutions.</w:t>
      </w:r>
    </w:p>
    <w:p>
      <w:pPr>
        <w:tabs>
          <w:tab w:val="left" w:pos="360"/>
        </w:tabs>
        <w:spacing w:line="276" w:lineRule="auto"/>
        <w:ind w:right="116"/>
        <w:jc w:val="both"/>
        <w:rPr>
          <w:rFonts w:hint="default" w:ascii="Times New Roman" w:hAnsi="Times New Roman"/>
          <w:b w:val="0"/>
          <w:bCs w:val="0"/>
          <w:sz w:val="28"/>
          <w:szCs w:val="28"/>
        </w:rPr>
      </w:pPr>
      <w:r>
        <w:rPr>
          <w:rFonts w:hint="default" w:ascii="Times New Roman" w:hAnsi="Times New Roman"/>
          <w:b w:val="0"/>
          <w:bCs w:val="0"/>
          <w:sz w:val="28"/>
          <w:szCs w:val="28"/>
        </w:rPr>
        <w:t xml:space="preserve">2. </w:t>
      </w:r>
      <w:r>
        <w:rPr>
          <w:rFonts w:hint="default" w:ascii="Times New Roman" w:hAnsi="Times New Roman"/>
          <w:b/>
          <w:bCs/>
          <w:sz w:val="28"/>
          <w:szCs w:val="28"/>
        </w:rPr>
        <w:t>Define the Problem:</w:t>
      </w:r>
      <w:r>
        <w:rPr>
          <w:rFonts w:hint="default" w:ascii="Times New Roman" w:hAnsi="Times New Roman"/>
          <w:b w:val="0"/>
          <w:bCs w:val="0"/>
          <w:sz w:val="28"/>
          <w:szCs w:val="28"/>
        </w:rPr>
        <w:t xml:space="preserve"> Once the concerns and issues are identified, the next step is to define the problem precisely. Design thinkers distill complex challenges into well-defined problem statements, ensuring a clear understanding of what needs to be addressed in the context of water quality analysis.</w:t>
      </w:r>
    </w:p>
    <w:p>
      <w:pPr>
        <w:tabs>
          <w:tab w:val="left" w:pos="360"/>
        </w:tabs>
        <w:spacing w:line="276" w:lineRule="auto"/>
        <w:ind w:right="116"/>
        <w:jc w:val="both"/>
        <w:rPr>
          <w:rFonts w:hint="default" w:ascii="Times New Roman" w:hAnsi="Times New Roman"/>
          <w:b w:val="0"/>
          <w:bCs w:val="0"/>
          <w:sz w:val="28"/>
          <w:szCs w:val="28"/>
        </w:rPr>
      </w:pPr>
      <w:r>
        <w:rPr>
          <w:rFonts w:hint="default" w:ascii="Times New Roman" w:hAnsi="Times New Roman"/>
          <w:b w:val="0"/>
          <w:bCs w:val="0"/>
          <w:sz w:val="28"/>
          <w:szCs w:val="28"/>
        </w:rPr>
        <w:t xml:space="preserve">3. </w:t>
      </w:r>
      <w:r>
        <w:rPr>
          <w:rFonts w:hint="default" w:ascii="Times New Roman" w:hAnsi="Times New Roman"/>
          <w:b/>
          <w:bCs/>
          <w:sz w:val="28"/>
          <w:szCs w:val="28"/>
        </w:rPr>
        <w:t>Ideation and Creativity:</w:t>
      </w:r>
      <w:r>
        <w:rPr>
          <w:rFonts w:hint="default" w:ascii="Times New Roman" w:hAnsi="Times New Roman"/>
          <w:b w:val="0"/>
          <w:bCs w:val="0"/>
          <w:sz w:val="28"/>
          <w:szCs w:val="28"/>
        </w:rPr>
        <w:t xml:space="preserve"> Design thinking encourages open-ended brainstorming and creative thinking to generate a wide range of potential solutions. In the realm of water quality analysis, this might involve developing new monitoring techniques, data visualization tools, or community engagement strategies. The emphasis is on exploring unconventional ideas and fostering innovation.</w:t>
      </w:r>
    </w:p>
    <w:p>
      <w:pPr>
        <w:tabs>
          <w:tab w:val="left" w:pos="360"/>
        </w:tabs>
        <w:spacing w:line="276" w:lineRule="auto"/>
        <w:ind w:right="116"/>
        <w:jc w:val="both"/>
        <w:rPr>
          <w:rFonts w:hint="default" w:ascii="Times New Roman" w:hAnsi="Times New Roman"/>
          <w:b w:val="0"/>
          <w:bCs w:val="0"/>
          <w:sz w:val="28"/>
          <w:szCs w:val="28"/>
        </w:rPr>
      </w:pPr>
      <w:r>
        <w:rPr>
          <w:rFonts w:hint="default" w:ascii="Times New Roman" w:hAnsi="Times New Roman"/>
          <w:b w:val="0"/>
          <w:bCs w:val="0"/>
          <w:sz w:val="28"/>
          <w:szCs w:val="28"/>
        </w:rPr>
        <w:t xml:space="preserve">4. </w:t>
      </w:r>
      <w:r>
        <w:rPr>
          <w:rFonts w:hint="default" w:ascii="Times New Roman" w:hAnsi="Times New Roman"/>
          <w:b/>
          <w:bCs/>
          <w:sz w:val="28"/>
          <w:szCs w:val="28"/>
        </w:rPr>
        <w:t>Prototyping and Testing:</w:t>
      </w:r>
      <w:r>
        <w:rPr>
          <w:rFonts w:hint="default" w:ascii="Times New Roman" w:hAnsi="Times New Roman"/>
          <w:b w:val="0"/>
          <w:bCs w:val="0"/>
          <w:sz w:val="28"/>
          <w:szCs w:val="28"/>
        </w:rPr>
        <w:t xml:space="preserve"> Design thinking promotes the rapid creation of prototypes or models to test ideas and solutions. For water quality analysis, this could involve building and testing sensor prototypes, data visualization tools, or community education programs. Rapid prototyping allows for early feedback and refinement of concepts.</w:t>
      </w:r>
    </w:p>
    <w:p>
      <w:pPr>
        <w:tabs>
          <w:tab w:val="left" w:pos="360"/>
        </w:tabs>
        <w:spacing w:line="276" w:lineRule="auto"/>
        <w:ind w:right="116"/>
        <w:jc w:val="both"/>
        <w:rPr>
          <w:rFonts w:hint="default" w:ascii="Times New Roman" w:hAnsi="Times New Roman"/>
          <w:b w:val="0"/>
          <w:bCs w:val="0"/>
          <w:sz w:val="28"/>
          <w:szCs w:val="28"/>
        </w:rPr>
      </w:pPr>
      <w:r>
        <w:rPr>
          <w:rFonts w:hint="default" w:ascii="Times New Roman" w:hAnsi="Times New Roman"/>
          <w:b w:val="0"/>
          <w:bCs w:val="0"/>
          <w:sz w:val="28"/>
          <w:szCs w:val="28"/>
        </w:rPr>
        <w:t xml:space="preserve">5. </w:t>
      </w:r>
      <w:r>
        <w:rPr>
          <w:rFonts w:hint="default" w:ascii="Times New Roman" w:hAnsi="Times New Roman"/>
          <w:b/>
          <w:bCs/>
          <w:sz w:val="28"/>
          <w:szCs w:val="28"/>
        </w:rPr>
        <w:t>Iteration and Feedback:</w:t>
      </w:r>
      <w:r>
        <w:rPr>
          <w:rFonts w:hint="default" w:ascii="Times New Roman" w:hAnsi="Times New Roman"/>
          <w:b w:val="0"/>
          <w:bCs w:val="0"/>
          <w:sz w:val="28"/>
          <w:szCs w:val="28"/>
        </w:rPr>
        <w:t xml:space="preserve"> Design thinking recognizes that the first iteration of a solution may not be the best one. Therefore, the process is iterative, with frequent feedback loops. Water quality analysis solutions are continuously refined and improved based on real-world testing and user feedback.</w:t>
      </w:r>
    </w:p>
    <w:p>
      <w:pPr>
        <w:tabs>
          <w:tab w:val="left" w:pos="360"/>
        </w:tabs>
        <w:spacing w:line="276" w:lineRule="auto"/>
        <w:ind w:right="116"/>
        <w:jc w:val="both"/>
        <w:rPr>
          <w:rFonts w:hint="default" w:ascii="Times New Roman" w:hAnsi="Times New Roman"/>
          <w:b w:val="0"/>
          <w:bCs w:val="0"/>
          <w:sz w:val="28"/>
          <w:szCs w:val="28"/>
        </w:rPr>
      </w:pPr>
      <w:r>
        <w:rPr>
          <w:rFonts w:hint="default" w:ascii="Times New Roman" w:hAnsi="Times New Roman"/>
          <w:b w:val="0"/>
          <w:bCs w:val="0"/>
          <w:sz w:val="28"/>
          <w:szCs w:val="28"/>
        </w:rPr>
        <w:t xml:space="preserve">6. </w:t>
      </w:r>
      <w:r>
        <w:rPr>
          <w:rFonts w:hint="default" w:ascii="Times New Roman" w:hAnsi="Times New Roman"/>
          <w:b/>
          <w:bCs/>
          <w:sz w:val="28"/>
          <w:szCs w:val="28"/>
        </w:rPr>
        <w:t>Collaboration:</w:t>
      </w:r>
      <w:r>
        <w:rPr>
          <w:rFonts w:hint="default" w:ascii="Times New Roman" w:hAnsi="Times New Roman"/>
          <w:b w:val="0"/>
          <w:bCs w:val="0"/>
          <w:sz w:val="28"/>
          <w:szCs w:val="28"/>
        </w:rPr>
        <w:t xml:space="preserve"> Design thinking often involves cross-disciplinary collaboration. In the context of water quality analysis, this means bringing together scientists, engineers, data analysts, policymakers, and communities to work collectively on addressing water quality issues. Diverse perspectives and expertise lead to more comprehensive and effective solutions.</w:t>
      </w:r>
    </w:p>
    <w:p>
      <w:pPr>
        <w:tabs>
          <w:tab w:val="left" w:pos="360"/>
        </w:tabs>
        <w:spacing w:line="276" w:lineRule="auto"/>
        <w:ind w:right="116"/>
        <w:jc w:val="both"/>
        <w:rPr>
          <w:rFonts w:hint="default" w:ascii="Times New Roman" w:hAnsi="Times New Roman"/>
          <w:b w:val="0"/>
          <w:bCs w:val="0"/>
          <w:sz w:val="28"/>
          <w:szCs w:val="28"/>
        </w:rPr>
      </w:pPr>
      <w:r>
        <w:rPr>
          <w:rFonts w:hint="default" w:ascii="Times New Roman" w:hAnsi="Times New Roman"/>
          <w:b w:val="0"/>
          <w:bCs w:val="0"/>
          <w:sz w:val="28"/>
          <w:szCs w:val="28"/>
        </w:rPr>
        <w:t xml:space="preserve">7. </w:t>
      </w:r>
      <w:r>
        <w:rPr>
          <w:rFonts w:hint="default" w:ascii="Times New Roman" w:hAnsi="Times New Roman"/>
          <w:b/>
          <w:bCs/>
          <w:sz w:val="28"/>
          <w:szCs w:val="28"/>
        </w:rPr>
        <w:t>User-Centered Solutions:</w:t>
      </w:r>
      <w:r>
        <w:rPr>
          <w:rFonts w:hint="default" w:ascii="Times New Roman" w:hAnsi="Times New Roman"/>
          <w:b w:val="0"/>
          <w:bCs w:val="0"/>
          <w:sz w:val="28"/>
          <w:szCs w:val="28"/>
        </w:rPr>
        <w:t xml:space="preserve"> Design thinking prioritizes the end users and their experiences. Water quality analysis solutions are designed to be user-friendly and aligned with the needs and preferences of the people who will interact with them, whether it's scientists conducting research, regulators enforcing standards, or the public seeking information.</w:t>
      </w:r>
    </w:p>
    <w:p>
      <w:pPr>
        <w:tabs>
          <w:tab w:val="left" w:pos="360"/>
        </w:tabs>
        <w:spacing w:line="276" w:lineRule="auto"/>
        <w:ind w:right="116"/>
        <w:jc w:val="both"/>
        <w:rPr>
          <w:rFonts w:ascii="Times New Roman" w:hAnsi="Times New Roman" w:cs="Times New Roman"/>
          <w:b w:val="0"/>
          <w:bCs w:val="0"/>
          <w:sz w:val="28"/>
          <w:szCs w:val="28"/>
        </w:rPr>
      </w:pPr>
      <w:r>
        <w:rPr>
          <w:rFonts w:hint="default" w:ascii="Times New Roman" w:hAnsi="Times New Roman"/>
          <w:b w:val="0"/>
          <w:bCs w:val="0"/>
          <w:sz w:val="28"/>
          <w:szCs w:val="28"/>
        </w:rPr>
        <w:t>Design thinking is a powerful approach for enhancing water quality analysis by fostering creativity, innovation, and user-focused solutions. By applying this methodology, we can develop more effective and adaptive strategies for monitoring and managing water quality, ultimately contributing to the protection of our valuable freshwater resources and the well-being of communities and ecosystems.</w:t>
      </w:r>
    </w:p>
    <w:p>
      <w:pPr>
        <w:tabs>
          <w:tab w:val="left" w:pos="360"/>
        </w:tabs>
        <w:spacing w:line="276" w:lineRule="auto"/>
        <w:ind w:right="116"/>
        <w:jc w:val="both"/>
        <w:rPr>
          <w:rFonts w:ascii="Times New Roman" w:hAnsi="Times New Roman" w:cs="Times New Roman"/>
          <w:b/>
          <w:bCs/>
          <w:sz w:val="28"/>
          <w:szCs w:val="28"/>
        </w:rPr>
      </w:pPr>
    </w:p>
    <w:p>
      <w:pPr>
        <w:spacing w:line="360" w:lineRule="auto"/>
        <w:ind w:firstLine="720" w:firstLineChars="0"/>
        <w:jc w:val="both"/>
        <w:rPr>
          <w:rFonts w:hint="default" w:ascii="Times New Roman" w:hAnsi="Times New Roman"/>
          <w:b w:val="0"/>
          <w:bCs w:val="0"/>
          <w:sz w:val="28"/>
          <w:szCs w:val="28"/>
          <w:lang w:val="en-GB"/>
        </w:rPr>
      </w:pPr>
    </w:p>
    <w:p>
      <w:pPr>
        <w:spacing w:line="360" w:lineRule="auto"/>
        <w:ind w:firstLine="720" w:firstLineChars="0"/>
        <w:jc w:val="both"/>
        <w:rPr>
          <w:rFonts w:hint="default" w:ascii="Times New Roman" w:hAnsi="Times New Roman"/>
          <w:b w:val="0"/>
          <w:bCs w:val="0"/>
          <w:sz w:val="28"/>
          <w:szCs w:val="28"/>
          <w:lang w:val="en-GB"/>
        </w:rPr>
      </w:pPr>
    </w:p>
    <w:p>
      <w:pPr>
        <w:spacing w:line="360" w:lineRule="auto"/>
        <w:ind w:firstLine="720" w:firstLineChars="0"/>
        <w:jc w:val="both"/>
        <w:rPr>
          <w:rFonts w:hint="default" w:ascii="Times New Roman" w:hAnsi="Times New Roman"/>
          <w:b w:val="0"/>
          <w:bCs w:val="0"/>
          <w:sz w:val="28"/>
          <w:szCs w:val="28"/>
          <w:lang w:val="en-GB"/>
        </w:rPr>
      </w:pPr>
    </w:p>
    <w:p>
      <w:pPr>
        <w:spacing w:line="360" w:lineRule="auto"/>
        <w:ind w:firstLine="720" w:firstLineChars="0"/>
        <w:jc w:val="both"/>
        <w:rPr>
          <w:rFonts w:hint="default" w:ascii="Times New Roman" w:hAnsi="Times New Roman"/>
          <w:b w:val="0"/>
          <w:bCs w:val="0"/>
          <w:sz w:val="28"/>
          <w:szCs w:val="28"/>
          <w:lang w:val="en-GB"/>
        </w:rPr>
      </w:pPr>
    </w:p>
    <w:p>
      <w:pPr>
        <w:spacing w:line="360" w:lineRule="auto"/>
        <w:ind w:firstLine="720" w:firstLineChars="0"/>
        <w:jc w:val="both"/>
        <w:rPr>
          <w:rFonts w:hint="default" w:ascii="Times New Roman" w:hAnsi="Times New Roman"/>
          <w:b w:val="0"/>
          <w:bCs w:val="0"/>
          <w:sz w:val="28"/>
          <w:szCs w:val="28"/>
          <w:lang w:val="en-GB"/>
        </w:rPr>
      </w:pPr>
    </w:p>
    <w:p>
      <w:pPr>
        <w:spacing w:line="360" w:lineRule="auto"/>
        <w:ind w:firstLine="720" w:firstLineChars="0"/>
        <w:jc w:val="both"/>
        <w:rPr>
          <w:rFonts w:hint="default" w:ascii="Times New Roman" w:hAnsi="Times New Roman"/>
          <w:b w:val="0"/>
          <w:bCs w:val="0"/>
          <w:sz w:val="28"/>
          <w:szCs w:val="28"/>
          <w:lang w:val="en-GB"/>
        </w:rPr>
      </w:pPr>
    </w:p>
    <w:p>
      <w:pPr>
        <w:spacing w:line="360" w:lineRule="auto"/>
        <w:ind w:firstLine="720" w:firstLineChars="0"/>
        <w:jc w:val="both"/>
        <w:rPr>
          <w:rFonts w:hint="default" w:ascii="Times New Roman" w:hAnsi="Times New Roman"/>
          <w:b w:val="0"/>
          <w:bCs w:val="0"/>
          <w:sz w:val="28"/>
          <w:szCs w:val="28"/>
          <w:lang w:val="en-GB"/>
        </w:rPr>
      </w:pPr>
    </w:p>
    <w:p>
      <w:pPr>
        <w:spacing w:line="360" w:lineRule="auto"/>
        <w:jc w:val="both"/>
        <w:rPr>
          <w:rFonts w:hint="default" w:ascii="Times New Roman" w:hAnsi="Times New Roman"/>
          <w:b w:val="0"/>
          <w:bCs w:val="0"/>
          <w:sz w:val="28"/>
          <w:szCs w:val="28"/>
          <w:lang w:val="en-GB"/>
        </w:rPr>
      </w:pPr>
    </w:p>
    <w:p>
      <w:pPr>
        <w:tabs>
          <w:tab w:val="left" w:pos="360"/>
        </w:tabs>
        <w:spacing w:line="240" w:lineRule="auto"/>
        <w:jc w:val="center"/>
        <w:rPr>
          <w:rFonts w:ascii="Times New Roman" w:hAnsi="Times New Roman" w:cs="Times New Roman"/>
          <w:b/>
          <w:bCs/>
          <w:sz w:val="28"/>
          <w:szCs w:val="28"/>
          <w:lang w:val="en"/>
        </w:rPr>
      </w:pPr>
      <w:r>
        <w:rPr>
          <w:rFonts w:ascii="Times New Roman" w:hAnsi="Times New Roman" w:cs="Times New Roman"/>
          <w:b/>
          <w:bCs/>
          <w:sz w:val="28"/>
          <w:szCs w:val="28"/>
          <w:lang w:val="en"/>
        </w:rPr>
        <w:t>CHAPTER 3</w:t>
      </w:r>
    </w:p>
    <w:p>
      <w:pPr>
        <w:tabs>
          <w:tab w:val="left" w:pos="360"/>
        </w:tabs>
        <w:spacing w:line="240" w:lineRule="auto"/>
        <w:jc w:val="center"/>
        <w:rPr>
          <w:rFonts w:ascii="Times New Roman" w:hAnsi="Times New Roman" w:cs="Times New Roman"/>
          <w:b/>
          <w:bCs/>
          <w:sz w:val="28"/>
          <w:szCs w:val="28"/>
          <w:lang w:val="en"/>
        </w:rPr>
      </w:pPr>
    </w:p>
    <w:p>
      <w:pPr>
        <w:tabs>
          <w:tab w:val="left" w:pos="360"/>
        </w:tabs>
        <w:spacing w:line="240" w:lineRule="auto"/>
        <w:jc w:val="center"/>
        <w:rPr>
          <w:rFonts w:ascii="Times New Roman" w:hAnsi="Times New Roman" w:cs="Times New Roman"/>
          <w:b/>
          <w:bCs/>
          <w:sz w:val="28"/>
          <w:szCs w:val="28"/>
          <w:lang w:val="en"/>
        </w:rPr>
      </w:pPr>
      <w:r>
        <w:rPr>
          <w:rFonts w:ascii="Times New Roman" w:hAnsi="Times New Roman" w:cs="Times New Roman"/>
          <w:b/>
          <w:bCs/>
          <w:sz w:val="28"/>
          <w:szCs w:val="28"/>
          <w:lang w:val="en"/>
        </w:rPr>
        <w:t>DATASET DEFINITION</w:t>
      </w:r>
    </w:p>
    <w:p>
      <w:pPr>
        <w:tabs>
          <w:tab w:val="left" w:pos="360"/>
        </w:tabs>
        <w:spacing w:line="240" w:lineRule="auto"/>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Creating a comprehensive dataset for water quality analysis involves careful planning and documentation.</w:t>
      </w:r>
    </w:p>
    <w:p>
      <w:pPr>
        <w:tabs>
          <w:tab w:val="left" w:pos="360"/>
        </w:tabs>
        <w:spacing w:line="240" w:lineRule="auto"/>
        <w:jc w:val="both"/>
        <w:rPr>
          <w:rFonts w:hint="default" w:ascii="Times New Roman" w:hAnsi="Times New Roman" w:cs="Times New Roman"/>
          <w:b w:val="0"/>
          <w:bCs w:val="0"/>
          <w:sz w:val="28"/>
          <w:szCs w:val="28"/>
          <w:lang w:val="en"/>
        </w:rPr>
      </w:pPr>
      <w:r>
        <w:rPr>
          <w:rFonts w:hint="default" w:ascii="Times New Roman" w:hAnsi="Times New Roman" w:cs="Times New Roman"/>
          <w:b/>
          <w:bCs/>
          <w:sz w:val="28"/>
          <w:szCs w:val="28"/>
          <w:lang w:val="en"/>
        </w:rPr>
        <w:t>Dataset Name:</w:t>
      </w:r>
      <w:r>
        <w:rPr>
          <w:rFonts w:hint="default" w:ascii="Times New Roman" w:hAnsi="Times New Roman" w:cs="Times New Roman"/>
          <w:b w:val="0"/>
          <w:bCs w:val="0"/>
          <w:sz w:val="28"/>
          <w:szCs w:val="28"/>
          <w:lang w:val="en"/>
        </w:rPr>
        <w:t xml:space="preserve"> </w:t>
      </w:r>
      <w:r>
        <w:rPr>
          <w:rFonts w:hint="default" w:ascii="Times New Roman" w:hAnsi="Times New Roman"/>
          <w:b w:val="0"/>
          <w:bCs w:val="0"/>
          <w:sz w:val="28"/>
          <w:szCs w:val="28"/>
          <w:lang w:val="en"/>
        </w:rPr>
        <w:t>water_potability</w:t>
      </w:r>
    </w:p>
    <w:p>
      <w:pPr>
        <w:tabs>
          <w:tab w:val="left" w:pos="360"/>
        </w:tabs>
        <w:spacing w:line="240" w:lineRule="auto"/>
        <w:jc w:val="both"/>
        <w:rPr>
          <w:rFonts w:hint="default" w:ascii="Times New Roman" w:hAnsi="Times New Roman" w:cs="Times New Roman"/>
          <w:b w:val="0"/>
          <w:bCs w:val="0"/>
          <w:sz w:val="28"/>
          <w:szCs w:val="28"/>
          <w:lang w:val="en"/>
        </w:rPr>
      </w:pPr>
      <w:r>
        <w:rPr>
          <w:rFonts w:hint="default" w:ascii="Times New Roman" w:hAnsi="Times New Roman" w:cs="Times New Roman"/>
          <w:b/>
          <w:bCs/>
          <w:sz w:val="28"/>
          <w:szCs w:val="28"/>
          <w:lang w:val="en"/>
        </w:rPr>
        <w:t xml:space="preserve">Project Description: </w:t>
      </w:r>
      <w:r>
        <w:rPr>
          <w:rFonts w:hint="default" w:ascii="Times New Roman" w:hAnsi="Times New Roman" w:cs="Times New Roman"/>
          <w:b w:val="0"/>
          <w:bCs w:val="0"/>
          <w:sz w:val="28"/>
          <w:szCs w:val="28"/>
          <w:lang w:val="en"/>
        </w:rPr>
        <w:t>This dataset is designed to facilitate in-depth water quality analysis for a specific region, water body, or research project. It includes a wide range of water quality parameters to support detailed research and monitoring efforts.</w:t>
      </w:r>
    </w:p>
    <w:p>
      <w:pPr>
        <w:tabs>
          <w:tab w:val="left" w:pos="360"/>
        </w:tabs>
        <w:spacing w:line="240" w:lineRule="auto"/>
        <w:jc w:val="both"/>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Data Sources:</w:t>
      </w:r>
    </w:p>
    <w:p>
      <w:pPr>
        <w:numPr>
          <w:ilvl w:val="0"/>
          <w:numId w:val="1"/>
        </w:numPr>
        <w:tabs>
          <w:tab w:val="left" w:pos="360"/>
          <w:tab w:val="clear" w:pos="420"/>
        </w:tabs>
        <w:spacing w:line="240" w:lineRule="auto"/>
        <w:ind w:left="420" w:leftChars="0" w:hanging="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Data collected from various monitoring stations</w:t>
      </w:r>
    </w:p>
    <w:p>
      <w:pPr>
        <w:numPr>
          <w:ilvl w:val="0"/>
          <w:numId w:val="1"/>
        </w:numPr>
        <w:tabs>
          <w:tab w:val="left" w:pos="360"/>
          <w:tab w:val="clear" w:pos="420"/>
        </w:tabs>
        <w:spacing w:line="240" w:lineRule="auto"/>
        <w:ind w:left="420" w:leftChars="0" w:hanging="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Government environmental agencies</w:t>
      </w:r>
    </w:p>
    <w:p>
      <w:pPr>
        <w:numPr>
          <w:ilvl w:val="0"/>
          <w:numId w:val="1"/>
        </w:numPr>
        <w:tabs>
          <w:tab w:val="left" w:pos="360"/>
          <w:tab w:val="clear" w:pos="420"/>
        </w:tabs>
        <w:spacing w:line="240" w:lineRule="auto"/>
        <w:ind w:left="420" w:leftChars="0" w:hanging="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Field surveys and research studies</w:t>
      </w:r>
    </w:p>
    <w:p>
      <w:pPr>
        <w:numPr>
          <w:ilvl w:val="0"/>
          <w:numId w:val="1"/>
        </w:numPr>
        <w:tabs>
          <w:tab w:val="left" w:pos="360"/>
          <w:tab w:val="clear" w:pos="420"/>
        </w:tabs>
        <w:spacing w:line="240" w:lineRule="auto"/>
        <w:ind w:left="420" w:leftChars="0" w:hanging="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Online databases (if applicable)</w:t>
      </w:r>
    </w:p>
    <w:p>
      <w:pPr>
        <w:tabs>
          <w:tab w:val="left" w:pos="360"/>
        </w:tabs>
        <w:spacing w:line="240" w:lineRule="auto"/>
        <w:jc w:val="both"/>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Data Attributes:</w:t>
      </w:r>
    </w:p>
    <w:p>
      <w:pPr>
        <w:numPr>
          <w:ilvl w:val="0"/>
          <w:numId w:val="2"/>
        </w:numPr>
        <w:tabs>
          <w:tab w:val="left" w:pos="360"/>
          <w:tab w:val="clear" w:pos="420"/>
        </w:tabs>
        <w:spacing w:line="240" w:lineRule="auto"/>
        <w:ind w:left="420" w:leftChars="0" w:hanging="420" w:firstLineChars="0"/>
        <w:jc w:val="both"/>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Location Information:</w:t>
      </w:r>
    </w:p>
    <w:p>
      <w:pPr>
        <w:numPr>
          <w:ilvl w:val="0"/>
          <w:numId w:val="3"/>
        </w:numPr>
        <w:tabs>
          <w:tab w:val="left" w:pos="360"/>
          <w:tab w:val="clear" w:pos="420"/>
        </w:tabs>
        <w:spacing w:line="240" w:lineRule="auto"/>
        <w:ind w:left="420" w:leftChars="0" w:hanging="420" w:firstLineChars="0"/>
        <w:jc w:val="left"/>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Latitude</w:t>
      </w:r>
    </w:p>
    <w:p>
      <w:pPr>
        <w:numPr>
          <w:ilvl w:val="0"/>
          <w:numId w:val="3"/>
        </w:numPr>
        <w:tabs>
          <w:tab w:val="left" w:pos="360"/>
          <w:tab w:val="clear" w:pos="420"/>
        </w:tabs>
        <w:spacing w:line="240" w:lineRule="auto"/>
        <w:ind w:left="420" w:leftChars="0" w:hanging="420" w:firstLineChars="0"/>
        <w:jc w:val="left"/>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Longitude</w:t>
      </w:r>
    </w:p>
    <w:p>
      <w:pPr>
        <w:numPr>
          <w:ilvl w:val="0"/>
          <w:numId w:val="3"/>
        </w:numPr>
        <w:tabs>
          <w:tab w:val="left" w:pos="360"/>
          <w:tab w:val="clear" w:pos="420"/>
        </w:tabs>
        <w:spacing w:line="240" w:lineRule="auto"/>
        <w:ind w:left="420" w:leftChars="0" w:hanging="420" w:firstLineChars="0"/>
        <w:jc w:val="left"/>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Site Name or ID</w:t>
      </w:r>
    </w:p>
    <w:p>
      <w:pPr>
        <w:numPr>
          <w:ilvl w:val="0"/>
          <w:numId w:val="3"/>
        </w:numPr>
        <w:tabs>
          <w:tab w:val="left" w:pos="360"/>
          <w:tab w:val="clear" w:pos="420"/>
        </w:tabs>
        <w:spacing w:line="240" w:lineRule="auto"/>
        <w:ind w:left="420" w:leftChars="0" w:hanging="420" w:firstLineChars="0"/>
        <w:jc w:val="left"/>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Sampling Date/Time</w:t>
      </w:r>
    </w:p>
    <w:p>
      <w:pPr>
        <w:numPr>
          <w:ilvl w:val="0"/>
          <w:numId w:val="2"/>
        </w:numPr>
        <w:tabs>
          <w:tab w:val="left" w:pos="360"/>
          <w:tab w:val="clear" w:pos="420"/>
        </w:tabs>
        <w:spacing w:line="240" w:lineRule="auto"/>
        <w:ind w:left="420" w:leftChars="0" w:hanging="420" w:firstLineChars="0"/>
        <w:jc w:val="both"/>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Physical Parameters:</w:t>
      </w:r>
    </w:p>
    <w:p>
      <w:pPr>
        <w:numPr>
          <w:ilvl w:val="0"/>
          <w:numId w:val="4"/>
        </w:numPr>
        <w:tabs>
          <w:tab w:val="left" w:pos="360"/>
          <w:tab w:val="clear" w:pos="420"/>
        </w:tabs>
        <w:spacing w:line="240" w:lineRule="auto"/>
        <w:ind w:left="420" w:leftChars="0" w:hanging="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Temperature (°C)</w:t>
      </w:r>
    </w:p>
    <w:p>
      <w:pPr>
        <w:numPr>
          <w:ilvl w:val="0"/>
          <w:numId w:val="4"/>
        </w:numPr>
        <w:tabs>
          <w:tab w:val="left" w:pos="360"/>
          <w:tab w:val="clear" w:pos="420"/>
        </w:tabs>
        <w:spacing w:line="240" w:lineRule="auto"/>
        <w:ind w:left="420" w:leftChars="0" w:hanging="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pH</w:t>
      </w:r>
    </w:p>
    <w:p>
      <w:pPr>
        <w:numPr>
          <w:ilvl w:val="0"/>
          <w:numId w:val="4"/>
        </w:numPr>
        <w:tabs>
          <w:tab w:val="left" w:pos="360"/>
          <w:tab w:val="clear" w:pos="420"/>
        </w:tabs>
        <w:spacing w:line="240" w:lineRule="auto"/>
        <w:ind w:left="420" w:leftChars="0" w:hanging="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Turbidity (NTU)</w:t>
      </w:r>
    </w:p>
    <w:p>
      <w:pPr>
        <w:numPr>
          <w:ilvl w:val="0"/>
          <w:numId w:val="4"/>
        </w:numPr>
        <w:tabs>
          <w:tab w:val="left" w:pos="360"/>
          <w:tab w:val="clear" w:pos="420"/>
        </w:tabs>
        <w:spacing w:line="240" w:lineRule="auto"/>
        <w:ind w:left="420" w:leftChars="0" w:hanging="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Conductivity (µS/cm)</w:t>
      </w:r>
    </w:p>
    <w:p>
      <w:pPr>
        <w:numPr>
          <w:ilvl w:val="0"/>
          <w:numId w:val="4"/>
        </w:numPr>
        <w:tabs>
          <w:tab w:val="left" w:pos="360"/>
          <w:tab w:val="clear" w:pos="420"/>
        </w:tabs>
        <w:spacing w:line="240" w:lineRule="auto"/>
        <w:ind w:left="420" w:leftChars="0" w:hanging="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Total Dissolved Solids (TDS, mg/L)</w:t>
      </w:r>
    </w:p>
    <w:p>
      <w:pPr>
        <w:numPr>
          <w:ilvl w:val="0"/>
          <w:numId w:val="4"/>
        </w:numPr>
        <w:tabs>
          <w:tab w:val="left" w:pos="360"/>
          <w:tab w:val="clear" w:pos="420"/>
        </w:tabs>
        <w:spacing w:line="240" w:lineRule="auto"/>
        <w:ind w:left="420" w:leftChars="0" w:hanging="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Total Suspended Solids (TSS, mg/L)</w:t>
      </w:r>
    </w:p>
    <w:p>
      <w:pPr>
        <w:numPr>
          <w:ilvl w:val="0"/>
          <w:numId w:val="4"/>
        </w:numPr>
        <w:tabs>
          <w:tab w:val="left" w:pos="360"/>
          <w:tab w:val="clear" w:pos="420"/>
        </w:tabs>
        <w:spacing w:line="240" w:lineRule="auto"/>
        <w:ind w:left="420" w:leftChars="0" w:hanging="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Salinity (ppt or PSU)</w:t>
      </w:r>
    </w:p>
    <w:p>
      <w:pPr>
        <w:numPr>
          <w:ilvl w:val="0"/>
          <w:numId w:val="4"/>
        </w:numPr>
        <w:tabs>
          <w:tab w:val="left" w:pos="360"/>
          <w:tab w:val="clear" w:pos="420"/>
        </w:tabs>
        <w:spacing w:line="240" w:lineRule="auto"/>
        <w:ind w:left="420" w:leftChars="0" w:hanging="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Specific Conductance (µS/cm)</w:t>
      </w:r>
    </w:p>
    <w:p>
      <w:pPr>
        <w:numPr>
          <w:ilvl w:val="0"/>
          <w:numId w:val="2"/>
        </w:numPr>
        <w:tabs>
          <w:tab w:val="left" w:pos="360"/>
          <w:tab w:val="clear" w:pos="420"/>
        </w:tabs>
        <w:spacing w:line="240" w:lineRule="auto"/>
        <w:ind w:left="420" w:leftChars="0" w:hanging="420" w:firstLineChars="0"/>
        <w:jc w:val="both"/>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Chemical Parameters:</w:t>
      </w:r>
    </w:p>
    <w:p>
      <w:pPr>
        <w:numPr>
          <w:ilvl w:val="0"/>
          <w:numId w:val="5"/>
        </w:numPr>
        <w:tabs>
          <w:tab w:val="left" w:pos="360"/>
          <w:tab w:val="clear" w:pos="420"/>
        </w:tabs>
        <w:spacing w:line="240" w:lineRule="auto"/>
        <w:ind w:left="420" w:leftChars="0" w:hanging="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Dissolved Oxygen (DO, mg/L or % saturation)</w:t>
      </w:r>
    </w:p>
    <w:p>
      <w:pPr>
        <w:numPr>
          <w:ilvl w:val="0"/>
          <w:numId w:val="5"/>
        </w:numPr>
        <w:tabs>
          <w:tab w:val="left" w:pos="360"/>
          <w:tab w:val="clear" w:pos="420"/>
        </w:tabs>
        <w:spacing w:line="240" w:lineRule="auto"/>
        <w:ind w:left="420" w:leftChars="0" w:hanging="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Biochemical Oxygen Demand (BOD, mg/L)</w:t>
      </w:r>
    </w:p>
    <w:p>
      <w:pPr>
        <w:numPr>
          <w:ilvl w:val="0"/>
          <w:numId w:val="5"/>
        </w:numPr>
        <w:tabs>
          <w:tab w:val="left" w:pos="360"/>
          <w:tab w:val="clear" w:pos="420"/>
        </w:tabs>
        <w:spacing w:line="240" w:lineRule="auto"/>
        <w:ind w:left="420" w:leftChars="0" w:hanging="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Chemical Oxygen Demand (COD, mg/L)</w:t>
      </w:r>
    </w:p>
    <w:p>
      <w:pPr>
        <w:numPr>
          <w:ilvl w:val="0"/>
          <w:numId w:val="5"/>
        </w:numPr>
        <w:tabs>
          <w:tab w:val="left" w:pos="360"/>
          <w:tab w:val="clear" w:pos="420"/>
        </w:tabs>
        <w:spacing w:line="240" w:lineRule="auto"/>
        <w:ind w:left="420" w:leftChars="0" w:hanging="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Nutrients (e.g., nitrate, phosphate, ammonium, etc., mg/L)</w:t>
      </w:r>
    </w:p>
    <w:p>
      <w:pPr>
        <w:numPr>
          <w:ilvl w:val="0"/>
          <w:numId w:val="5"/>
        </w:numPr>
        <w:tabs>
          <w:tab w:val="left" w:pos="360"/>
          <w:tab w:val="clear" w:pos="420"/>
        </w:tabs>
        <w:spacing w:line="240" w:lineRule="auto"/>
        <w:ind w:left="420" w:leftChars="0" w:hanging="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Heavy Metals (e.g., lead, mercury, arsenic, etc., mg/L)</w:t>
      </w:r>
    </w:p>
    <w:p>
      <w:pPr>
        <w:numPr>
          <w:ilvl w:val="0"/>
          <w:numId w:val="5"/>
        </w:numPr>
        <w:tabs>
          <w:tab w:val="left" w:pos="360"/>
          <w:tab w:val="clear" w:pos="420"/>
        </w:tabs>
        <w:spacing w:line="240" w:lineRule="auto"/>
        <w:ind w:left="420" w:leftChars="0" w:hanging="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Organic Compounds (e.g., pesticides, hydrocarbons, mg/L)</w:t>
      </w:r>
    </w:p>
    <w:p>
      <w:pPr>
        <w:numPr>
          <w:ilvl w:val="0"/>
          <w:numId w:val="2"/>
        </w:numPr>
        <w:tabs>
          <w:tab w:val="left" w:pos="360"/>
          <w:tab w:val="clear" w:pos="420"/>
        </w:tabs>
        <w:spacing w:line="240" w:lineRule="auto"/>
        <w:ind w:left="420" w:leftChars="0" w:hanging="420" w:firstLineChars="0"/>
        <w:jc w:val="both"/>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 xml:space="preserve"> Biological Parameters:</w:t>
      </w:r>
    </w:p>
    <w:p>
      <w:pPr>
        <w:numPr>
          <w:ilvl w:val="0"/>
          <w:numId w:val="6"/>
        </w:numPr>
        <w:tabs>
          <w:tab w:val="left" w:pos="360"/>
          <w:tab w:val="clear" w:pos="420"/>
        </w:tabs>
        <w:spacing w:line="240" w:lineRule="auto"/>
        <w:ind w:left="420" w:leftChars="0" w:hanging="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Total Coliform (CFU/100 mL)</w:t>
      </w:r>
    </w:p>
    <w:p>
      <w:pPr>
        <w:numPr>
          <w:ilvl w:val="0"/>
          <w:numId w:val="6"/>
        </w:numPr>
        <w:tabs>
          <w:tab w:val="left" w:pos="360"/>
          <w:tab w:val="clear" w:pos="420"/>
        </w:tabs>
        <w:spacing w:line="240" w:lineRule="auto"/>
        <w:ind w:left="420" w:leftChars="0" w:hanging="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Fecal Coliform (CFU/100 mL)</w:t>
      </w:r>
    </w:p>
    <w:p>
      <w:pPr>
        <w:numPr>
          <w:ilvl w:val="0"/>
          <w:numId w:val="6"/>
        </w:numPr>
        <w:tabs>
          <w:tab w:val="left" w:pos="360"/>
          <w:tab w:val="clear" w:pos="420"/>
        </w:tabs>
        <w:spacing w:line="240" w:lineRule="auto"/>
        <w:ind w:left="420" w:leftChars="0" w:hanging="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Algal Blooms (cell count, species)</w:t>
      </w:r>
    </w:p>
    <w:p>
      <w:pPr>
        <w:numPr>
          <w:ilvl w:val="0"/>
          <w:numId w:val="6"/>
        </w:numPr>
        <w:tabs>
          <w:tab w:val="left" w:pos="360"/>
          <w:tab w:val="clear" w:pos="420"/>
        </w:tabs>
        <w:spacing w:line="240" w:lineRule="auto"/>
        <w:ind w:left="420" w:leftChars="0" w:hanging="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Macroinvertebrate Index (e.g., IBI)</w:t>
      </w:r>
    </w:p>
    <w:p>
      <w:pPr>
        <w:numPr>
          <w:ilvl w:val="0"/>
          <w:numId w:val="2"/>
        </w:numPr>
        <w:tabs>
          <w:tab w:val="left" w:pos="360"/>
          <w:tab w:val="clear" w:pos="420"/>
        </w:tabs>
        <w:spacing w:line="240" w:lineRule="auto"/>
        <w:ind w:left="420" w:leftChars="0" w:hanging="420" w:firstLineChars="0"/>
        <w:jc w:val="both"/>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Hydrological Data:</w:t>
      </w:r>
    </w:p>
    <w:p>
      <w:pPr>
        <w:numPr>
          <w:ilvl w:val="0"/>
          <w:numId w:val="7"/>
        </w:numPr>
        <w:tabs>
          <w:tab w:val="left" w:pos="360"/>
          <w:tab w:val="clear" w:pos="420"/>
        </w:tabs>
        <w:spacing w:line="240" w:lineRule="auto"/>
        <w:ind w:left="420" w:leftChars="0" w:hanging="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Flow Rate (cubic meters per second, cfs)</w:t>
      </w:r>
    </w:p>
    <w:p>
      <w:pPr>
        <w:numPr>
          <w:ilvl w:val="0"/>
          <w:numId w:val="7"/>
        </w:numPr>
        <w:tabs>
          <w:tab w:val="left" w:pos="360"/>
          <w:tab w:val="clear" w:pos="420"/>
        </w:tabs>
        <w:spacing w:line="240" w:lineRule="auto"/>
        <w:ind w:left="420" w:leftChars="0" w:hanging="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Water Depth (meters or feet)</w:t>
      </w:r>
    </w:p>
    <w:p>
      <w:pPr>
        <w:numPr>
          <w:ilvl w:val="0"/>
          <w:numId w:val="2"/>
        </w:numPr>
        <w:tabs>
          <w:tab w:val="left" w:pos="360"/>
          <w:tab w:val="clear" w:pos="420"/>
        </w:tabs>
        <w:spacing w:line="240" w:lineRule="auto"/>
        <w:ind w:left="420" w:leftChars="0" w:hanging="420" w:firstLineChars="0"/>
        <w:jc w:val="both"/>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Additional Information:</w:t>
      </w:r>
    </w:p>
    <w:p>
      <w:pPr>
        <w:numPr>
          <w:ilvl w:val="0"/>
          <w:numId w:val="8"/>
        </w:numPr>
        <w:tabs>
          <w:tab w:val="left" w:pos="360"/>
          <w:tab w:val="clear" w:pos="420"/>
        </w:tabs>
        <w:spacing w:line="240" w:lineRule="auto"/>
        <w:ind w:left="420" w:leftChars="0" w:hanging="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Weather Conditions (e.g., precipitation, temperature)</w:t>
      </w:r>
    </w:p>
    <w:p>
      <w:pPr>
        <w:numPr>
          <w:ilvl w:val="0"/>
          <w:numId w:val="8"/>
        </w:numPr>
        <w:tabs>
          <w:tab w:val="left" w:pos="360"/>
          <w:tab w:val="clear" w:pos="420"/>
        </w:tabs>
        <w:spacing w:line="240" w:lineRule="auto"/>
        <w:ind w:left="420" w:leftChars="0" w:hanging="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Sampling Methodology</w:t>
      </w:r>
    </w:p>
    <w:p>
      <w:pPr>
        <w:numPr>
          <w:ilvl w:val="0"/>
          <w:numId w:val="8"/>
        </w:numPr>
        <w:tabs>
          <w:tab w:val="left" w:pos="360"/>
          <w:tab w:val="clear" w:pos="420"/>
        </w:tabs>
        <w:spacing w:line="240" w:lineRule="auto"/>
        <w:ind w:left="420" w:leftChars="0" w:hanging="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Metadata (data source descriptions, equipment used, etc.)</w:t>
      </w:r>
    </w:p>
    <w:p>
      <w:pPr>
        <w:tabs>
          <w:tab w:val="left" w:pos="360"/>
        </w:tabs>
        <w:spacing w:line="240" w:lineRule="auto"/>
        <w:jc w:val="both"/>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Data Format:</w:t>
      </w:r>
    </w:p>
    <w:p>
      <w:pPr>
        <w:numPr>
          <w:ilvl w:val="0"/>
          <w:numId w:val="8"/>
        </w:numPr>
        <w:tabs>
          <w:tab w:val="left" w:pos="360"/>
          <w:tab w:val="clear" w:pos="420"/>
        </w:tabs>
        <w:spacing w:line="240" w:lineRule="auto"/>
        <w:ind w:left="420" w:leftChars="0" w:hanging="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Data is stored in a structured database or a format such as CSV, Excel, or JSON, with well-defined data columns.</w:t>
      </w:r>
    </w:p>
    <w:p>
      <w:pPr>
        <w:tabs>
          <w:tab w:val="left" w:pos="360"/>
        </w:tabs>
        <w:spacing w:line="240" w:lineRule="auto"/>
        <w:jc w:val="both"/>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Data Collection Frequency:</w:t>
      </w:r>
    </w:p>
    <w:p>
      <w:pPr>
        <w:numPr>
          <w:ilvl w:val="0"/>
          <w:numId w:val="8"/>
        </w:numPr>
        <w:tabs>
          <w:tab w:val="left" w:pos="360"/>
          <w:tab w:val="clear" w:pos="420"/>
        </w:tabs>
        <w:spacing w:line="240" w:lineRule="auto"/>
        <w:ind w:left="420" w:leftChars="0" w:hanging="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Data is collected at regular intervals, ranging from daily to seasonal, depending on the parameter.</w:t>
      </w:r>
    </w:p>
    <w:p>
      <w:pPr>
        <w:tabs>
          <w:tab w:val="left" w:pos="360"/>
        </w:tabs>
        <w:spacing w:line="240" w:lineRule="auto"/>
        <w:jc w:val="both"/>
        <w:rPr>
          <w:rFonts w:hint="default" w:ascii="Times New Roman" w:hAnsi="Times New Roman" w:cs="Times New Roman"/>
          <w:b w:val="0"/>
          <w:bCs w:val="0"/>
          <w:sz w:val="28"/>
          <w:szCs w:val="28"/>
          <w:lang w:val="en"/>
        </w:rPr>
      </w:pPr>
    </w:p>
    <w:p>
      <w:pPr>
        <w:tabs>
          <w:tab w:val="left" w:pos="360"/>
        </w:tabs>
        <w:spacing w:line="240" w:lineRule="auto"/>
        <w:jc w:val="both"/>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Data Coverage:</w:t>
      </w:r>
    </w:p>
    <w:p>
      <w:pPr>
        <w:numPr>
          <w:ilvl w:val="0"/>
          <w:numId w:val="8"/>
        </w:numPr>
        <w:tabs>
          <w:tab w:val="left" w:pos="360"/>
          <w:tab w:val="clear" w:pos="420"/>
        </w:tabs>
        <w:spacing w:line="240" w:lineRule="auto"/>
        <w:ind w:left="420" w:leftChars="0" w:hanging="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The dataset spans multiple years, providing historical data for long-term analysis.</w:t>
      </w:r>
    </w:p>
    <w:p>
      <w:pPr>
        <w:tabs>
          <w:tab w:val="left" w:pos="360"/>
        </w:tabs>
        <w:spacing w:line="240" w:lineRule="auto"/>
        <w:jc w:val="both"/>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Data Quality and Preprocessing:</w:t>
      </w:r>
    </w:p>
    <w:p>
      <w:pPr>
        <w:numPr>
          <w:ilvl w:val="0"/>
          <w:numId w:val="8"/>
        </w:numPr>
        <w:tabs>
          <w:tab w:val="left" w:pos="360"/>
          <w:tab w:val="clear" w:pos="420"/>
        </w:tabs>
        <w:spacing w:line="240" w:lineRule="auto"/>
        <w:ind w:left="420" w:leftChars="0" w:hanging="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Rigorous quality control measures are applied to ensure data accuracy, including outlier detection and data cleaning.</w:t>
      </w:r>
    </w:p>
    <w:p>
      <w:pPr>
        <w:tabs>
          <w:tab w:val="left" w:pos="360"/>
        </w:tabs>
        <w:spacing w:line="240" w:lineRule="auto"/>
        <w:jc w:val="both"/>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License and Usage Restrictions:</w:t>
      </w:r>
    </w:p>
    <w:p>
      <w:pPr>
        <w:numPr>
          <w:ilvl w:val="0"/>
          <w:numId w:val="8"/>
        </w:numPr>
        <w:tabs>
          <w:tab w:val="left" w:pos="360"/>
          <w:tab w:val="clear" w:pos="420"/>
        </w:tabs>
        <w:spacing w:line="240" w:lineRule="auto"/>
        <w:ind w:left="420" w:leftChars="0" w:hanging="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Specify any licensing or usage restrictions for the dataset, if applicable.</w:t>
      </w:r>
    </w:p>
    <w:p>
      <w:pPr>
        <w:tabs>
          <w:tab w:val="left" w:pos="360"/>
        </w:tabs>
        <w:spacing w:line="240" w:lineRule="auto"/>
        <w:jc w:val="both"/>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Citation Information:</w:t>
      </w:r>
    </w:p>
    <w:p>
      <w:pPr>
        <w:numPr>
          <w:ilvl w:val="0"/>
          <w:numId w:val="8"/>
        </w:numPr>
        <w:tabs>
          <w:tab w:val="left" w:pos="360"/>
          <w:tab w:val="clear" w:pos="420"/>
        </w:tabs>
        <w:spacing w:line="240" w:lineRule="auto"/>
        <w:ind w:left="420" w:leftChars="0" w:hanging="420" w:firstLineChars="0"/>
        <w:jc w:val="both"/>
        <w:rPr>
          <w:rFonts w:hint="default" w:ascii="Times New Roman" w:hAnsi="Times New Roman" w:cs="Times New Roman"/>
          <w:b/>
          <w:bCs/>
          <w:sz w:val="28"/>
          <w:szCs w:val="28"/>
          <w:lang w:val="en"/>
        </w:rPr>
      </w:pPr>
      <w:r>
        <w:rPr>
          <w:rFonts w:hint="default" w:ascii="Times New Roman" w:hAnsi="Times New Roman" w:cs="Times New Roman"/>
          <w:b w:val="0"/>
          <w:bCs w:val="0"/>
          <w:sz w:val="28"/>
          <w:szCs w:val="28"/>
          <w:lang w:val="en"/>
        </w:rPr>
        <w:t>Provide guidance on how users should cite the dataset when used in research or publications.</w:t>
      </w:r>
    </w:p>
    <w:p>
      <w:pPr>
        <w:tabs>
          <w:tab w:val="left" w:pos="360"/>
        </w:tabs>
        <w:spacing w:line="240" w:lineRule="auto"/>
        <w:jc w:val="both"/>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Availability:</w:t>
      </w:r>
    </w:p>
    <w:p>
      <w:pPr>
        <w:numPr>
          <w:ilvl w:val="0"/>
          <w:numId w:val="8"/>
        </w:numPr>
        <w:tabs>
          <w:tab w:val="left" w:pos="360"/>
          <w:tab w:val="clear" w:pos="420"/>
        </w:tabs>
        <w:spacing w:line="240" w:lineRule="auto"/>
        <w:ind w:left="420" w:leftChars="0" w:hanging="420" w:firstLineChars="0"/>
        <w:jc w:val="both"/>
        <w:rPr>
          <w:rFonts w:hint="default" w:ascii="Times New Roman" w:hAnsi="Times New Roman" w:cs="Times New Roman"/>
          <w:b/>
          <w:bCs/>
          <w:sz w:val="28"/>
          <w:szCs w:val="28"/>
          <w:lang w:val="en"/>
        </w:rPr>
      </w:pPr>
      <w:r>
        <w:rPr>
          <w:rFonts w:hint="default" w:ascii="Times New Roman" w:hAnsi="Times New Roman" w:cs="Times New Roman"/>
          <w:b w:val="0"/>
          <w:bCs w:val="0"/>
          <w:sz w:val="28"/>
          <w:szCs w:val="28"/>
          <w:lang w:val="en"/>
        </w:rPr>
        <w:t>The dataset is accessible for research and analysis, either through a data repository or a project website.</w:t>
      </w:r>
    </w:p>
    <w:p>
      <w:pPr>
        <w:numPr>
          <w:ilvl w:val="0"/>
          <w:numId w:val="0"/>
        </w:numPr>
        <w:tabs>
          <w:tab w:val="left" w:pos="360"/>
        </w:tabs>
        <w:spacing w:line="240" w:lineRule="auto"/>
        <w:ind w:leftChars="0"/>
        <w:jc w:val="both"/>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Documentation:</w:t>
      </w:r>
    </w:p>
    <w:p>
      <w:pPr>
        <w:numPr>
          <w:ilvl w:val="0"/>
          <w:numId w:val="8"/>
        </w:numPr>
        <w:tabs>
          <w:tab w:val="left" w:pos="360"/>
          <w:tab w:val="clear" w:pos="420"/>
        </w:tabs>
        <w:spacing w:line="240" w:lineRule="auto"/>
        <w:ind w:left="420" w:leftChars="0" w:hanging="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Comprehensive documentation includes data dictionaries, codebooks, and metadata, enabling users to understand the dataset structure and content.</w:t>
      </w:r>
    </w:p>
    <w:p>
      <w:pPr>
        <w:tabs>
          <w:tab w:val="left" w:pos="360"/>
        </w:tabs>
        <w:spacing w:line="240" w:lineRule="auto"/>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A well-defined water quality analysis dataset is crucial for conducting detailed research, monitoring, and environmental assessments. It should be carefully curated, documented, and made available to the scientific community and policymakers to support informed decision-making and water resource management.</w:t>
      </w:r>
    </w:p>
    <w:p>
      <w:pPr>
        <w:spacing w:line="360" w:lineRule="auto"/>
        <w:jc w:val="both"/>
        <w:rPr>
          <w:rFonts w:hint="default" w:ascii="Times New Roman" w:hAnsi="Times New Roman"/>
          <w:b w:val="0"/>
          <w:bCs w:val="0"/>
          <w:sz w:val="28"/>
          <w:szCs w:val="28"/>
          <w:lang w:val="en-GB"/>
        </w:rPr>
      </w:pPr>
    </w:p>
    <w:p>
      <w:pPr>
        <w:spacing w:line="360" w:lineRule="auto"/>
        <w:jc w:val="both"/>
        <w:rPr>
          <w:rFonts w:hint="default" w:ascii="Times New Roman" w:hAnsi="Times New Roman"/>
          <w:b w:val="0"/>
          <w:bCs w:val="0"/>
          <w:sz w:val="28"/>
          <w:szCs w:val="28"/>
          <w:lang w:val="en-GB"/>
        </w:rPr>
      </w:pPr>
    </w:p>
    <w:p>
      <w:pPr>
        <w:spacing w:line="360" w:lineRule="auto"/>
        <w:jc w:val="both"/>
        <w:rPr>
          <w:rFonts w:hint="default" w:ascii="Times New Roman" w:hAnsi="Times New Roman"/>
          <w:b w:val="0"/>
          <w:bCs w:val="0"/>
          <w:sz w:val="28"/>
          <w:szCs w:val="28"/>
          <w:lang w:val="en-GB"/>
        </w:rPr>
      </w:pPr>
    </w:p>
    <w:p>
      <w:pPr>
        <w:spacing w:line="360" w:lineRule="auto"/>
        <w:jc w:val="both"/>
        <w:rPr>
          <w:rFonts w:hint="default" w:ascii="Times New Roman" w:hAnsi="Times New Roman"/>
          <w:b w:val="0"/>
          <w:bCs w:val="0"/>
          <w:sz w:val="28"/>
          <w:szCs w:val="28"/>
          <w:lang w:val="en-GB"/>
        </w:rPr>
      </w:pPr>
    </w:p>
    <w:p>
      <w:pPr>
        <w:spacing w:line="360" w:lineRule="auto"/>
        <w:jc w:val="both"/>
        <w:rPr>
          <w:rFonts w:hint="default" w:ascii="Times New Roman" w:hAnsi="Times New Roman"/>
          <w:b w:val="0"/>
          <w:bCs w:val="0"/>
          <w:sz w:val="28"/>
          <w:szCs w:val="28"/>
          <w:lang w:val="en-GB"/>
        </w:rPr>
      </w:pPr>
    </w:p>
    <w:p>
      <w:pPr>
        <w:spacing w:line="360" w:lineRule="auto"/>
        <w:jc w:val="both"/>
        <w:rPr>
          <w:rFonts w:hint="default" w:ascii="Times New Roman" w:hAnsi="Times New Roman"/>
          <w:b w:val="0"/>
          <w:bCs w:val="0"/>
          <w:sz w:val="28"/>
          <w:szCs w:val="28"/>
          <w:lang w:val="en-GB"/>
        </w:rPr>
      </w:pPr>
    </w:p>
    <w:p>
      <w:pPr>
        <w:spacing w:line="360" w:lineRule="auto"/>
        <w:jc w:val="both"/>
        <w:rPr>
          <w:rFonts w:hint="default" w:ascii="Times New Roman" w:hAnsi="Times New Roman"/>
          <w:b w:val="0"/>
          <w:bCs w:val="0"/>
          <w:sz w:val="28"/>
          <w:szCs w:val="28"/>
          <w:lang w:val="en-GB"/>
        </w:rPr>
      </w:pPr>
    </w:p>
    <w:p>
      <w:pPr>
        <w:spacing w:line="360" w:lineRule="auto"/>
        <w:jc w:val="both"/>
        <w:rPr>
          <w:rFonts w:hint="default" w:ascii="Times New Roman" w:hAnsi="Times New Roman"/>
          <w:b w:val="0"/>
          <w:bCs w:val="0"/>
          <w:sz w:val="28"/>
          <w:szCs w:val="28"/>
          <w:lang w:val="en-GB"/>
        </w:rPr>
      </w:pPr>
    </w:p>
    <w:p>
      <w:pPr>
        <w:spacing w:line="360" w:lineRule="auto"/>
        <w:jc w:val="both"/>
        <w:rPr>
          <w:rFonts w:hint="default" w:ascii="Times New Roman" w:hAnsi="Times New Roman"/>
          <w:b w:val="0"/>
          <w:bCs w:val="0"/>
          <w:sz w:val="28"/>
          <w:szCs w:val="28"/>
          <w:lang w:val="en-GB"/>
        </w:rPr>
      </w:pPr>
    </w:p>
    <w:p>
      <w:pPr>
        <w:spacing w:line="360" w:lineRule="auto"/>
        <w:jc w:val="both"/>
        <w:rPr>
          <w:rFonts w:hint="default" w:ascii="Times New Roman" w:hAnsi="Times New Roman"/>
          <w:b w:val="0"/>
          <w:bCs w:val="0"/>
          <w:sz w:val="28"/>
          <w:szCs w:val="28"/>
          <w:lang w:val="en-GB"/>
        </w:rPr>
      </w:pPr>
    </w:p>
    <w:p>
      <w:pPr>
        <w:tabs>
          <w:tab w:val="left" w:pos="360"/>
        </w:tabs>
        <w:spacing w:line="360" w:lineRule="auto"/>
        <w:ind w:left="90"/>
        <w:jc w:val="center"/>
        <w:rPr>
          <w:rFonts w:ascii="Times New Roman" w:hAnsi="Times New Roman" w:cs="Times New Roman"/>
          <w:b/>
          <w:bCs/>
          <w:sz w:val="28"/>
          <w:szCs w:val="28"/>
          <w:lang w:val="en"/>
        </w:rPr>
      </w:pPr>
      <w:r>
        <w:rPr>
          <w:rFonts w:ascii="Times New Roman" w:hAnsi="Times New Roman" w:cs="Times New Roman"/>
          <w:b/>
          <w:bCs/>
          <w:sz w:val="28"/>
          <w:szCs w:val="28"/>
          <w:lang w:val="en"/>
        </w:rPr>
        <w:t>CHAPTER 4</w:t>
      </w:r>
    </w:p>
    <w:p>
      <w:pPr>
        <w:tabs>
          <w:tab w:val="left" w:pos="360"/>
        </w:tabs>
        <w:spacing w:line="360" w:lineRule="auto"/>
        <w:ind w:left="90"/>
        <w:jc w:val="center"/>
        <w:rPr>
          <w:rFonts w:ascii="Times New Roman" w:hAnsi="Times New Roman" w:cs="Times New Roman"/>
          <w:b/>
          <w:bCs/>
          <w:sz w:val="28"/>
          <w:szCs w:val="28"/>
          <w:lang w:val="en"/>
        </w:rPr>
      </w:pPr>
      <w:r>
        <w:rPr>
          <w:rFonts w:ascii="Times New Roman" w:hAnsi="Times New Roman" w:cs="Times New Roman"/>
          <w:b/>
          <w:bCs/>
          <w:sz w:val="28"/>
          <w:szCs w:val="28"/>
          <w:lang w:val="en"/>
        </w:rPr>
        <w:t>DATA PREPROCESSING AND FEATURE EXTRACTION</w:t>
      </w:r>
    </w:p>
    <w:p>
      <w:pPr>
        <w:spacing w:line="360" w:lineRule="auto"/>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Data preprocessing and feature extraction are fundamental steps in the analysis of water quality data. These steps help prepare the raw data for analysis and extract relevant features that can be used to build predictive models or gain insights. Below is an outline of data preprocessing and feature extraction for water quality analysis:</w:t>
      </w:r>
    </w:p>
    <w:p>
      <w:pPr>
        <w:spacing w:line="360" w:lineRule="auto"/>
        <w:jc w:val="both"/>
        <w:rPr>
          <w:rFonts w:hint="default" w:ascii="Times New Roman" w:hAnsi="Times New Roman"/>
          <w:b/>
          <w:bCs/>
          <w:sz w:val="28"/>
          <w:szCs w:val="28"/>
          <w:lang w:val="en-GB"/>
        </w:rPr>
      </w:pPr>
      <w:r>
        <w:rPr>
          <w:rFonts w:hint="default" w:ascii="Times New Roman" w:hAnsi="Times New Roman"/>
          <w:b/>
          <w:bCs/>
          <w:sz w:val="28"/>
          <w:szCs w:val="28"/>
          <w:lang w:val="en-GB"/>
        </w:rPr>
        <w:t>Data Preprocessing:</w:t>
      </w:r>
    </w:p>
    <w:p>
      <w:pPr>
        <w:spacing w:line="360" w:lineRule="auto"/>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1. Data Collection:</w:t>
      </w:r>
    </w:p>
    <w:p>
      <w:pPr>
        <w:numPr>
          <w:ilvl w:val="0"/>
          <w:numId w:val="8"/>
        </w:numPr>
        <w:spacing w:line="360" w:lineRule="auto"/>
        <w:ind w:left="420" w:leftChars="0" w:hanging="420" w:firstLineChars="0"/>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 xml:space="preserve"> Collect water quality data from various sources, including monitoring stations, sensors, or manual measurements. Ensure that the data includes essential parameters like temperature, pH, turbidity, and chemical concentrations.</w:t>
      </w:r>
    </w:p>
    <w:p>
      <w:pPr>
        <w:spacing w:line="360" w:lineRule="auto"/>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2. Data Cleaning:</w:t>
      </w:r>
    </w:p>
    <w:p>
      <w:pPr>
        <w:numPr>
          <w:ilvl w:val="0"/>
          <w:numId w:val="9"/>
        </w:numPr>
        <w:spacing w:line="360" w:lineRule="auto"/>
        <w:ind w:left="420" w:leftChars="0" w:hanging="420" w:firstLineChars="0"/>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Handle missing values: Identify and handle missing data using techniques like imputation or removal of incomplete records.</w:t>
      </w:r>
    </w:p>
    <w:p>
      <w:pPr>
        <w:numPr>
          <w:ilvl w:val="0"/>
          <w:numId w:val="9"/>
        </w:numPr>
        <w:spacing w:line="360" w:lineRule="auto"/>
        <w:ind w:left="420" w:leftChars="0" w:hanging="420" w:firstLineChars="0"/>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Outlier detection: Detect and address outliers that may indicate measurement errors.</w:t>
      </w:r>
    </w:p>
    <w:p>
      <w:pPr>
        <w:spacing w:line="360" w:lineRule="auto"/>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3. Data Aggregation and Temporal Alignment:</w:t>
      </w:r>
    </w:p>
    <w:p>
      <w:pPr>
        <w:numPr>
          <w:ilvl w:val="0"/>
          <w:numId w:val="9"/>
        </w:numPr>
        <w:spacing w:line="360" w:lineRule="auto"/>
        <w:ind w:left="420" w:leftChars="0" w:hanging="420" w:firstLineChars="0"/>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 xml:space="preserve">   If the data is collected at irregular intervals, aggregate it into regular time intervals (e.g., daily, monthly) to ensure consistency for analysis.</w:t>
      </w:r>
    </w:p>
    <w:p>
      <w:pPr>
        <w:numPr>
          <w:ilvl w:val="0"/>
          <w:numId w:val="9"/>
        </w:numPr>
        <w:spacing w:line="360" w:lineRule="auto"/>
        <w:ind w:left="420" w:leftChars="0" w:hanging="420" w:firstLineChars="0"/>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 xml:space="preserve">   Temporal alignment ensures that data from different sources is synchronized for accurate comparisons.</w:t>
      </w:r>
    </w:p>
    <w:p>
      <w:pPr>
        <w:spacing w:line="360" w:lineRule="auto"/>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4. Normalization and Scaling:</w:t>
      </w:r>
    </w:p>
    <w:p>
      <w:pPr>
        <w:numPr>
          <w:ilvl w:val="0"/>
          <w:numId w:val="9"/>
        </w:numPr>
        <w:spacing w:line="360" w:lineRule="auto"/>
        <w:ind w:left="420" w:leftChars="0" w:hanging="420" w:firstLineChars="0"/>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 xml:space="preserve">   Normalize and scale data to ensure that different parameters are on a common scale. Common techniques include Min-Max scaling or Z-score normalization.</w:t>
      </w:r>
    </w:p>
    <w:p>
      <w:pPr>
        <w:spacing w:line="360" w:lineRule="auto"/>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5. Feature Engineering:</w:t>
      </w:r>
    </w:p>
    <w:p>
      <w:pPr>
        <w:numPr>
          <w:ilvl w:val="0"/>
          <w:numId w:val="9"/>
        </w:numPr>
        <w:spacing w:line="360" w:lineRule="auto"/>
        <w:ind w:left="420" w:leftChars="0" w:hanging="420" w:firstLineChars="0"/>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 xml:space="preserve">   Create new features that might be relevant for your analysis. For example, you could calculate the Chemical Oxygen Demand (COD) to Biological Oxygen Demand (BOD) ratio, which is an indicator of organic pollution.</w:t>
      </w:r>
    </w:p>
    <w:p>
      <w:pPr>
        <w:numPr>
          <w:ilvl w:val="0"/>
          <w:numId w:val="0"/>
        </w:numPr>
        <w:spacing w:line="360" w:lineRule="auto"/>
        <w:ind w:leftChars="0"/>
        <w:jc w:val="both"/>
        <w:rPr>
          <w:rFonts w:hint="default" w:ascii="Times New Roman" w:hAnsi="Times New Roman"/>
          <w:b w:val="0"/>
          <w:bCs w:val="0"/>
          <w:sz w:val="28"/>
          <w:szCs w:val="28"/>
          <w:lang w:val="en-GB"/>
        </w:rPr>
      </w:pPr>
      <w:r>
        <w:rPr>
          <w:rFonts w:hint="default" w:ascii="Times New Roman" w:hAnsi="Times New Roman"/>
          <w:b/>
          <w:bCs/>
          <w:sz w:val="28"/>
          <w:szCs w:val="28"/>
          <w:lang w:val="en-GB"/>
        </w:rPr>
        <w:t>Feature Extraction:</w:t>
      </w:r>
    </w:p>
    <w:p>
      <w:pPr>
        <w:numPr>
          <w:ilvl w:val="0"/>
          <w:numId w:val="0"/>
        </w:numPr>
        <w:spacing w:line="360" w:lineRule="auto"/>
        <w:ind w:leftChars="0"/>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1. Statistical Features:</w:t>
      </w:r>
    </w:p>
    <w:p>
      <w:pPr>
        <w:numPr>
          <w:ilvl w:val="0"/>
          <w:numId w:val="9"/>
        </w:numPr>
        <w:spacing w:line="360" w:lineRule="auto"/>
        <w:ind w:left="420" w:leftChars="0" w:hanging="420" w:firstLineChars="0"/>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Calculate statistical metrics for each parameter, such as mean, median, standard deviation, and percentiles over specific time intervals. These statistics can provide insights into the central tendencies and variability of water quality parameters.</w:t>
      </w:r>
    </w:p>
    <w:p>
      <w:pPr>
        <w:numPr>
          <w:ilvl w:val="0"/>
          <w:numId w:val="0"/>
        </w:numPr>
        <w:spacing w:line="360" w:lineRule="auto"/>
        <w:ind w:leftChars="0"/>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2. Time Series Features:</w:t>
      </w:r>
    </w:p>
    <w:p>
      <w:pPr>
        <w:numPr>
          <w:ilvl w:val="0"/>
          <w:numId w:val="9"/>
        </w:numPr>
        <w:spacing w:line="360" w:lineRule="auto"/>
        <w:ind w:left="420" w:leftChars="0" w:hanging="420" w:firstLineChars="0"/>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Extract time-specific features like seasonality and trends using time series analysis techniques. Decompose time series data into trend, seasonal, and residual components.</w:t>
      </w:r>
    </w:p>
    <w:p>
      <w:pPr>
        <w:numPr>
          <w:ilvl w:val="0"/>
          <w:numId w:val="0"/>
        </w:numPr>
        <w:spacing w:line="360" w:lineRule="auto"/>
        <w:ind w:leftChars="0"/>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3. Frequency Domain Features:</w:t>
      </w:r>
    </w:p>
    <w:p>
      <w:pPr>
        <w:numPr>
          <w:ilvl w:val="0"/>
          <w:numId w:val="9"/>
        </w:numPr>
        <w:spacing w:line="360" w:lineRule="auto"/>
        <w:ind w:left="420" w:leftChars="0" w:hanging="420" w:firstLineChars="0"/>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 xml:space="preserve">   Utilize Fourier or wavelet transformations to analyze periodic behaviors in the water quality data.</w:t>
      </w:r>
    </w:p>
    <w:p>
      <w:pPr>
        <w:numPr>
          <w:ilvl w:val="0"/>
          <w:numId w:val="0"/>
        </w:numPr>
        <w:spacing w:line="360" w:lineRule="auto"/>
        <w:ind w:leftChars="0"/>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4. Domain-Specific Features:</w:t>
      </w:r>
    </w:p>
    <w:p>
      <w:pPr>
        <w:numPr>
          <w:ilvl w:val="0"/>
          <w:numId w:val="9"/>
        </w:numPr>
        <w:spacing w:line="360" w:lineRule="auto"/>
        <w:ind w:left="420" w:leftChars="0" w:hanging="420" w:firstLineChars="0"/>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 xml:space="preserve">   Depending on the nature of your analysis, consider domain-specific features. For water quality, features like the Palmer Drought Severity Index (PDSI) can be useful for assessing drought conditions.</w:t>
      </w:r>
    </w:p>
    <w:p>
      <w:pPr>
        <w:numPr>
          <w:ilvl w:val="0"/>
          <w:numId w:val="0"/>
        </w:numPr>
        <w:spacing w:line="360" w:lineRule="auto"/>
        <w:ind w:leftChars="0"/>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5. Spatial Features:</w:t>
      </w:r>
    </w:p>
    <w:p>
      <w:pPr>
        <w:numPr>
          <w:ilvl w:val="0"/>
          <w:numId w:val="9"/>
        </w:numPr>
        <w:spacing w:line="360" w:lineRule="auto"/>
        <w:ind w:left="420" w:leftChars="0" w:hanging="420" w:firstLineChars="0"/>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 xml:space="preserve">   If you have data from multiple monitoring stations, spatial features like distance between stations and spatial autocorrelation can be relevant.</w:t>
      </w:r>
    </w:p>
    <w:p>
      <w:pPr>
        <w:numPr>
          <w:ilvl w:val="0"/>
          <w:numId w:val="0"/>
        </w:numPr>
        <w:spacing w:line="360" w:lineRule="auto"/>
        <w:ind w:leftChars="0"/>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6. Machine Learning-Based Feature Selection:</w:t>
      </w:r>
    </w:p>
    <w:p>
      <w:pPr>
        <w:numPr>
          <w:ilvl w:val="0"/>
          <w:numId w:val="9"/>
        </w:numPr>
        <w:spacing w:line="360" w:lineRule="auto"/>
        <w:ind w:left="420" w:leftChars="0" w:hanging="420" w:firstLineChars="0"/>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 xml:space="preserve">   Use machine learning algorithms to identify the most important features for predicting water quality or specific water quality events.</w:t>
      </w:r>
    </w:p>
    <w:p>
      <w:pPr>
        <w:numPr>
          <w:ilvl w:val="0"/>
          <w:numId w:val="0"/>
        </w:numPr>
        <w:spacing w:line="360" w:lineRule="auto"/>
        <w:ind w:leftChars="0"/>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The choice of data preprocessing and feature extraction methods will depend on the specific objectives of your water quality analysis and the characteristics of your dataset. These steps are essential for creating clean and informative data that can be used for various water quality assessments and predictive modeling tasks.</w:t>
      </w:r>
    </w:p>
    <w:p>
      <w:pPr>
        <w:numPr>
          <w:ilvl w:val="0"/>
          <w:numId w:val="0"/>
        </w:numPr>
        <w:spacing w:line="360" w:lineRule="auto"/>
        <w:ind w:leftChars="0"/>
        <w:jc w:val="both"/>
        <w:rPr>
          <w:rFonts w:hint="default" w:ascii="Times New Roman" w:hAnsi="Times New Roman"/>
          <w:b w:val="0"/>
          <w:bCs w:val="0"/>
          <w:sz w:val="28"/>
          <w:szCs w:val="28"/>
          <w:lang w:val="en-GB"/>
        </w:rPr>
      </w:pPr>
    </w:p>
    <w:p>
      <w:pPr>
        <w:numPr>
          <w:ilvl w:val="0"/>
          <w:numId w:val="0"/>
        </w:numPr>
        <w:spacing w:line="360" w:lineRule="auto"/>
        <w:ind w:leftChars="0"/>
        <w:jc w:val="both"/>
        <w:rPr>
          <w:rFonts w:hint="default" w:ascii="Times New Roman" w:hAnsi="Times New Roman"/>
          <w:b w:val="0"/>
          <w:bCs w:val="0"/>
          <w:sz w:val="28"/>
          <w:szCs w:val="28"/>
          <w:lang w:val="en-GB"/>
        </w:rPr>
      </w:pPr>
    </w:p>
    <w:p>
      <w:pPr>
        <w:numPr>
          <w:ilvl w:val="0"/>
          <w:numId w:val="0"/>
        </w:numPr>
        <w:spacing w:line="360" w:lineRule="auto"/>
        <w:ind w:leftChars="0"/>
        <w:jc w:val="both"/>
        <w:rPr>
          <w:rFonts w:hint="default" w:ascii="Times New Roman" w:hAnsi="Times New Roman"/>
          <w:b w:val="0"/>
          <w:bCs w:val="0"/>
          <w:sz w:val="28"/>
          <w:szCs w:val="28"/>
          <w:lang w:val="en-GB"/>
        </w:rPr>
      </w:pPr>
    </w:p>
    <w:p>
      <w:pPr>
        <w:spacing w:line="360" w:lineRule="auto"/>
        <w:jc w:val="both"/>
        <w:rPr>
          <w:rFonts w:hint="default" w:ascii="Times New Roman" w:hAnsi="Times New Roman"/>
          <w:b w:val="0"/>
          <w:bCs w:val="0"/>
          <w:sz w:val="28"/>
          <w:szCs w:val="28"/>
          <w:lang w:val="en-GB"/>
        </w:rPr>
      </w:pPr>
    </w:p>
    <w:p>
      <w:pPr>
        <w:spacing w:line="360" w:lineRule="auto"/>
        <w:jc w:val="both"/>
        <w:rPr>
          <w:rFonts w:hint="default" w:ascii="Times New Roman" w:hAnsi="Times New Roman"/>
          <w:b w:val="0"/>
          <w:bCs w:val="0"/>
          <w:sz w:val="28"/>
          <w:szCs w:val="28"/>
          <w:lang w:val="en-GB"/>
        </w:rPr>
      </w:pPr>
    </w:p>
    <w:p>
      <w:pPr>
        <w:spacing w:line="360" w:lineRule="auto"/>
        <w:jc w:val="both"/>
        <w:rPr>
          <w:rFonts w:hint="default" w:ascii="Times New Roman" w:hAnsi="Times New Roman"/>
          <w:b w:val="0"/>
          <w:bCs w:val="0"/>
          <w:sz w:val="28"/>
          <w:szCs w:val="28"/>
          <w:lang w:val="en-GB"/>
        </w:rPr>
      </w:pPr>
    </w:p>
    <w:p>
      <w:pPr>
        <w:spacing w:line="360" w:lineRule="auto"/>
        <w:jc w:val="both"/>
        <w:rPr>
          <w:rFonts w:hint="default" w:ascii="Times New Roman" w:hAnsi="Times New Roman"/>
          <w:b w:val="0"/>
          <w:bCs w:val="0"/>
          <w:sz w:val="28"/>
          <w:szCs w:val="28"/>
          <w:lang w:val="en-GB"/>
        </w:rPr>
      </w:pPr>
    </w:p>
    <w:p>
      <w:pPr>
        <w:spacing w:line="360" w:lineRule="auto"/>
        <w:jc w:val="both"/>
        <w:rPr>
          <w:rFonts w:hint="default" w:ascii="Times New Roman" w:hAnsi="Times New Roman"/>
          <w:b w:val="0"/>
          <w:bCs w:val="0"/>
          <w:sz w:val="28"/>
          <w:szCs w:val="28"/>
          <w:lang w:val="en-GB"/>
        </w:rPr>
      </w:pPr>
    </w:p>
    <w:p>
      <w:pPr>
        <w:spacing w:line="360" w:lineRule="auto"/>
        <w:jc w:val="both"/>
        <w:rPr>
          <w:rFonts w:hint="default" w:ascii="Times New Roman" w:hAnsi="Times New Roman"/>
          <w:b w:val="0"/>
          <w:bCs w:val="0"/>
          <w:sz w:val="28"/>
          <w:szCs w:val="28"/>
          <w:lang w:val="en-GB"/>
        </w:rPr>
      </w:pPr>
    </w:p>
    <w:p>
      <w:pPr>
        <w:spacing w:line="360" w:lineRule="auto"/>
        <w:jc w:val="both"/>
        <w:rPr>
          <w:rFonts w:hint="default" w:ascii="Times New Roman" w:hAnsi="Times New Roman"/>
          <w:b w:val="0"/>
          <w:bCs w:val="0"/>
          <w:sz w:val="28"/>
          <w:szCs w:val="28"/>
          <w:lang w:val="en-GB"/>
        </w:rPr>
      </w:pPr>
    </w:p>
    <w:p>
      <w:pPr>
        <w:spacing w:line="360" w:lineRule="auto"/>
        <w:jc w:val="both"/>
        <w:rPr>
          <w:rFonts w:hint="default" w:ascii="Times New Roman" w:hAnsi="Times New Roman"/>
          <w:b w:val="0"/>
          <w:bCs w:val="0"/>
          <w:sz w:val="28"/>
          <w:szCs w:val="28"/>
          <w:lang w:val="en-GB"/>
        </w:rPr>
      </w:pPr>
    </w:p>
    <w:p>
      <w:pPr>
        <w:tabs>
          <w:tab w:val="left" w:pos="360"/>
        </w:tabs>
        <w:spacing w:line="360" w:lineRule="auto"/>
        <w:ind w:right="26"/>
        <w:jc w:val="center"/>
        <w:rPr>
          <w:rFonts w:hint="default" w:ascii="Times New Roman" w:hAnsi="Times New Roman" w:cs="Times New Roman"/>
          <w:b/>
          <w:bCs/>
          <w:sz w:val="28"/>
          <w:szCs w:val="28"/>
          <w:lang w:val="en-GB"/>
        </w:rPr>
      </w:pPr>
      <w:r>
        <w:rPr>
          <w:rFonts w:ascii="Times New Roman" w:hAnsi="Times New Roman" w:cs="Times New Roman"/>
          <w:b/>
          <w:bCs/>
          <w:sz w:val="28"/>
          <w:szCs w:val="28"/>
          <w:lang w:val="en"/>
        </w:rPr>
        <w:t>CHAPTER 5</w:t>
      </w:r>
      <w:r>
        <w:rPr>
          <w:rFonts w:hint="default" w:ascii="Times New Roman" w:hAnsi="Times New Roman" w:cs="Times New Roman"/>
          <w:b/>
          <w:bCs/>
          <w:sz w:val="28"/>
          <w:szCs w:val="28"/>
          <w:lang w:val="en-GB"/>
        </w:rPr>
        <w:t xml:space="preserve"> </w:t>
      </w:r>
    </w:p>
    <w:p>
      <w:pPr>
        <w:tabs>
          <w:tab w:val="left" w:pos="360"/>
        </w:tabs>
        <w:spacing w:line="360" w:lineRule="auto"/>
        <w:ind w:right="26"/>
        <w:jc w:val="center"/>
        <w:rPr>
          <w:rFonts w:hint="default" w:ascii="Times New Roman" w:hAnsi="Times New Roman" w:cs="Times New Roman"/>
          <w:b/>
          <w:bCs/>
          <w:sz w:val="28"/>
          <w:szCs w:val="28"/>
          <w:lang w:val="en-GB"/>
        </w:rPr>
      </w:pPr>
    </w:p>
    <w:p>
      <w:pPr>
        <w:spacing w:line="360" w:lineRule="auto"/>
        <w:jc w:val="center"/>
        <w:rPr>
          <w:rFonts w:hint="default" w:ascii="Times New Roman" w:hAnsi="Times New Roman"/>
          <w:b/>
          <w:bCs/>
          <w:sz w:val="28"/>
          <w:szCs w:val="28"/>
          <w:lang w:val="en-GB"/>
        </w:rPr>
      </w:pPr>
      <w:r>
        <w:rPr>
          <w:rFonts w:hint="default" w:ascii="Times New Roman" w:hAnsi="Times New Roman"/>
          <w:b/>
          <w:bCs/>
          <w:sz w:val="28"/>
          <w:szCs w:val="28"/>
          <w:lang w:val="en-GB"/>
        </w:rPr>
        <w:t>PROPOSED ALGORITHM</w:t>
      </w:r>
    </w:p>
    <w:p>
      <w:pPr>
        <w:spacing w:line="360" w:lineRule="auto"/>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Proposing an algorithm for water quality analysis involves outlining a systematic approach for assessing and analyzing water quality data. Below is a high-level proposed algorithm for water quality analysis:</w:t>
      </w:r>
    </w:p>
    <w:p>
      <w:pPr>
        <w:spacing w:line="360" w:lineRule="auto"/>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Algorithm Name: Water Quality Analysis Algorithm</w:t>
      </w:r>
    </w:p>
    <w:p>
      <w:pPr>
        <w:spacing w:line="360" w:lineRule="auto"/>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Objective: To assess, analyze, and monitor the quality of water in a specific location or region.</w:t>
      </w:r>
    </w:p>
    <w:p>
      <w:pPr>
        <w:spacing w:line="360" w:lineRule="auto"/>
        <w:jc w:val="both"/>
        <w:rPr>
          <w:rFonts w:hint="default" w:ascii="Times New Roman" w:hAnsi="Times New Roman"/>
          <w:b/>
          <w:bCs/>
          <w:sz w:val="28"/>
          <w:szCs w:val="28"/>
          <w:lang w:val="en-GB"/>
        </w:rPr>
      </w:pPr>
      <w:r>
        <w:rPr>
          <w:rFonts w:hint="default" w:ascii="Times New Roman" w:hAnsi="Times New Roman"/>
          <w:b/>
          <w:bCs/>
          <w:sz w:val="28"/>
          <w:szCs w:val="28"/>
          <w:lang w:val="en-GB"/>
        </w:rPr>
        <w:t>Steps:</w:t>
      </w:r>
    </w:p>
    <w:p>
      <w:pPr>
        <w:spacing w:line="360" w:lineRule="auto"/>
        <w:jc w:val="both"/>
        <w:rPr>
          <w:rFonts w:hint="default" w:ascii="Times New Roman" w:hAnsi="Times New Roman"/>
          <w:b/>
          <w:bCs/>
          <w:sz w:val="28"/>
          <w:szCs w:val="28"/>
          <w:lang w:val="en-GB"/>
        </w:rPr>
      </w:pPr>
      <w:r>
        <w:rPr>
          <w:rFonts w:hint="default" w:ascii="Times New Roman" w:hAnsi="Times New Roman"/>
          <w:b/>
          <w:bCs/>
          <w:sz w:val="28"/>
          <w:szCs w:val="28"/>
          <w:lang w:val="en-GB"/>
        </w:rPr>
        <w:t>1. Data Collection:</w:t>
      </w:r>
    </w:p>
    <w:p>
      <w:pPr>
        <w:spacing w:line="360" w:lineRule="auto"/>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 xml:space="preserve">   - Collect water quality data from various sources, including monitoring stations, sensors, or manual measurements.</w:t>
      </w:r>
    </w:p>
    <w:p>
      <w:pPr>
        <w:spacing w:line="360" w:lineRule="auto"/>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 xml:space="preserve">   - Ensure data includes parameters like temperature, pH, turbidity, dissolved oxygen, nutrients, heavy metals, and biological indicators.</w:t>
      </w:r>
    </w:p>
    <w:p>
      <w:pPr>
        <w:spacing w:line="360" w:lineRule="auto"/>
        <w:jc w:val="both"/>
        <w:rPr>
          <w:rFonts w:hint="default" w:ascii="Times New Roman" w:hAnsi="Times New Roman"/>
          <w:b/>
          <w:bCs/>
          <w:sz w:val="28"/>
          <w:szCs w:val="28"/>
          <w:lang w:val="en-GB"/>
        </w:rPr>
      </w:pPr>
      <w:r>
        <w:rPr>
          <w:rFonts w:hint="default" w:ascii="Times New Roman" w:hAnsi="Times New Roman"/>
          <w:b/>
          <w:bCs/>
          <w:sz w:val="28"/>
          <w:szCs w:val="28"/>
          <w:lang w:val="en-GB"/>
        </w:rPr>
        <w:t>2. Data Preprocessing:</w:t>
      </w:r>
    </w:p>
    <w:p>
      <w:pPr>
        <w:spacing w:line="360" w:lineRule="auto"/>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 xml:space="preserve">   - Handle missing values: Identify and handle missing data using techniques like imputation or removal of incomplete records.</w:t>
      </w:r>
    </w:p>
    <w:p>
      <w:pPr>
        <w:spacing w:line="360" w:lineRule="auto"/>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 xml:space="preserve">   - Outlier detection: Detect and address outliers that may indicate measurement errors.</w:t>
      </w:r>
    </w:p>
    <w:p>
      <w:pPr>
        <w:spacing w:line="360" w:lineRule="auto"/>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 xml:space="preserve">   - Data aggregation: Aggregate data into regular time intervals (e.g., daily, monthly) for consistency.</w:t>
      </w:r>
    </w:p>
    <w:p>
      <w:pPr>
        <w:spacing w:line="360" w:lineRule="auto"/>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 xml:space="preserve">   - Data normalization and scaling: Normalize and scale data to ensure parameters are on a common scale.</w:t>
      </w:r>
    </w:p>
    <w:p>
      <w:pPr>
        <w:spacing w:line="360" w:lineRule="auto"/>
        <w:jc w:val="both"/>
        <w:rPr>
          <w:rFonts w:hint="default" w:ascii="Times New Roman" w:hAnsi="Times New Roman"/>
          <w:b w:val="0"/>
          <w:bCs w:val="0"/>
          <w:sz w:val="28"/>
          <w:szCs w:val="28"/>
          <w:lang w:val="en-GB"/>
        </w:rPr>
      </w:pPr>
    </w:p>
    <w:p>
      <w:pPr>
        <w:spacing w:line="360" w:lineRule="auto"/>
        <w:jc w:val="both"/>
        <w:rPr>
          <w:rFonts w:hint="default" w:ascii="Times New Roman" w:hAnsi="Times New Roman"/>
          <w:b/>
          <w:bCs/>
          <w:sz w:val="28"/>
          <w:szCs w:val="28"/>
          <w:lang w:val="en-GB"/>
        </w:rPr>
      </w:pPr>
      <w:r>
        <w:rPr>
          <w:rFonts w:hint="default" w:ascii="Times New Roman" w:hAnsi="Times New Roman"/>
          <w:b/>
          <w:bCs/>
          <w:sz w:val="28"/>
          <w:szCs w:val="28"/>
          <w:lang w:val="en-GB"/>
        </w:rPr>
        <w:t>3. Feature Extraction:</w:t>
      </w:r>
    </w:p>
    <w:p>
      <w:pPr>
        <w:spacing w:line="360" w:lineRule="auto"/>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 xml:space="preserve">   - Calculate statistical features (e.g., mean, median, standard deviation) for each parameter over specific time intervals.</w:t>
      </w:r>
    </w:p>
    <w:p>
      <w:pPr>
        <w:spacing w:line="360" w:lineRule="auto"/>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 xml:space="preserve">   - Decompose time series data into trend, seasonal, and residual components.</w:t>
      </w:r>
    </w:p>
    <w:p>
      <w:pPr>
        <w:spacing w:line="360" w:lineRule="auto"/>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 xml:space="preserve">   - Utilize Fourier or wavelet transformations to analyze periodic behaviors.</w:t>
      </w:r>
    </w:p>
    <w:p>
      <w:pPr>
        <w:spacing w:line="360" w:lineRule="auto"/>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 xml:space="preserve">   - Extract domain-specific features (e.g., Palmer Drought Severity Index for drought assessment).</w:t>
      </w:r>
    </w:p>
    <w:p>
      <w:pPr>
        <w:spacing w:line="360" w:lineRule="auto"/>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 xml:space="preserve">   - Consider spatial features if data is collected from multiple monitoring stations.</w:t>
      </w:r>
    </w:p>
    <w:p>
      <w:pPr>
        <w:spacing w:line="360" w:lineRule="auto"/>
        <w:jc w:val="both"/>
        <w:rPr>
          <w:rFonts w:hint="default" w:ascii="Times New Roman" w:hAnsi="Times New Roman"/>
          <w:b/>
          <w:bCs/>
          <w:sz w:val="28"/>
          <w:szCs w:val="28"/>
          <w:lang w:val="en-GB"/>
        </w:rPr>
      </w:pPr>
      <w:r>
        <w:rPr>
          <w:rFonts w:hint="default" w:ascii="Times New Roman" w:hAnsi="Times New Roman"/>
          <w:b/>
          <w:bCs/>
          <w:sz w:val="28"/>
          <w:szCs w:val="28"/>
          <w:lang w:val="en-GB"/>
        </w:rPr>
        <w:t>4. Data Visualization:</w:t>
      </w:r>
    </w:p>
    <w:p>
      <w:pPr>
        <w:spacing w:line="360" w:lineRule="auto"/>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 xml:space="preserve">   - Create visualizations (e.g., time series plots, box plots, heatmaps) to explore data patterns and identify trends.</w:t>
      </w:r>
    </w:p>
    <w:p>
      <w:pPr>
        <w:spacing w:line="360" w:lineRule="auto"/>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 xml:space="preserve">   - Use geographic information system (GIS) tools to create maps that display spatial variations in water quality.</w:t>
      </w:r>
    </w:p>
    <w:p>
      <w:pPr>
        <w:spacing w:line="360" w:lineRule="auto"/>
        <w:jc w:val="both"/>
        <w:rPr>
          <w:rFonts w:hint="default" w:ascii="Times New Roman" w:hAnsi="Times New Roman"/>
          <w:b/>
          <w:bCs/>
          <w:sz w:val="28"/>
          <w:szCs w:val="28"/>
          <w:lang w:val="en-GB"/>
        </w:rPr>
      </w:pPr>
      <w:r>
        <w:rPr>
          <w:rFonts w:hint="default" w:ascii="Times New Roman" w:hAnsi="Times New Roman"/>
          <w:b/>
          <w:bCs/>
          <w:sz w:val="28"/>
          <w:szCs w:val="28"/>
          <w:lang w:val="en-GB"/>
        </w:rPr>
        <w:t>5. Feature Selection:</w:t>
      </w:r>
    </w:p>
    <w:p>
      <w:pPr>
        <w:spacing w:line="360" w:lineRule="auto"/>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 xml:space="preserve">   - Utilize machine learning algorithms to identify the most important features for predicting water quality or specific water quality events.</w:t>
      </w:r>
    </w:p>
    <w:p>
      <w:pPr>
        <w:spacing w:line="360" w:lineRule="auto"/>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 xml:space="preserve">   - Select relevant features based on their impact on water quality.</w:t>
      </w:r>
    </w:p>
    <w:p>
      <w:pPr>
        <w:spacing w:line="360" w:lineRule="auto"/>
        <w:jc w:val="both"/>
        <w:rPr>
          <w:rFonts w:hint="default" w:ascii="Times New Roman" w:hAnsi="Times New Roman"/>
          <w:b/>
          <w:bCs/>
          <w:sz w:val="28"/>
          <w:szCs w:val="28"/>
          <w:lang w:val="en-GB"/>
        </w:rPr>
      </w:pPr>
      <w:r>
        <w:rPr>
          <w:rFonts w:hint="default" w:ascii="Times New Roman" w:hAnsi="Times New Roman"/>
          <w:b/>
          <w:bCs/>
          <w:sz w:val="28"/>
          <w:szCs w:val="28"/>
          <w:lang w:val="en-GB"/>
        </w:rPr>
        <w:t>6. Model Building and Prediction:</w:t>
      </w:r>
    </w:p>
    <w:p>
      <w:pPr>
        <w:spacing w:line="360" w:lineRule="auto"/>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 xml:space="preserve">   - Build predictive models using machine learning techniques such as regression, classification, or time series forecasting.</w:t>
      </w:r>
    </w:p>
    <w:p>
      <w:pPr>
        <w:spacing w:line="360" w:lineRule="auto"/>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 xml:space="preserve">   - Train models to predict water quality parameters or events (e.g., water contamination events).</w:t>
      </w:r>
    </w:p>
    <w:p>
      <w:pPr>
        <w:spacing w:line="360" w:lineRule="auto"/>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 xml:space="preserve">   - Use the selected features from the previous step as model input.</w:t>
      </w:r>
    </w:p>
    <w:p>
      <w:pPr>
        <w:spacing w:line="360" w:lineRule="auto"/>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 xml:space="preserve">   - Evaluate model performance using metrics like RMSE, MAE, accuracy, or F1 score.</w:t>
      </w:r>
    </w:p>
    <w:p>
      <w:pPr>
        <w:spacing w:line="360" w:lineRule="auto"/>
        <w:jc w:val="both"/>
        <w:rPr>
          <w:rFonts w:hint="default" w:ascii="Times New Roman" w:hAnsi="Times New Roman"/>
          <w:b/>
          <w:bCs/>
          <w:sz w:val="28"/>
          <w:szCs w:val="28"/>
          <w:lang w:val="en-GB"/>
        </w:rPr>
      </w:pPr>
      <w:r>
        <w:rPr>
          <w:rFonts w:hint="default" w:ascii="Times New Roman" w:hAnsi="Times New Roman"/>
          <w:b/>
          <w:bCs/>
          <w:sz w:val="28"/>
          <w:szCs w:val="28"/>
          <w:lang w:val="en-GB"/>
        </w:rPr>
        <w:t>7. Data Analysis and Interpretation:</w:t>
      </w:r>
    </w:p>
    <w:p>
      <w:pPr>
        <w:spacing w:line="360" w:lineRule="auto"/>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 xml:space="preserve">   - Analyze model results and data patterns to draw conclusions about the water quality in the studied area.</w:t>
      </w:r>
    </w:p>
    <w:p>
      <w:pPr>
        <w:spacing w:line="360" w:lineRule="auto"/>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 xml:space="preserve">   - Identify potential pollution sources or critical factors affecting water quality.</w:t>
      </w:r>
    </w:p>
    <w:p>
      <w:pPr>
        <w:spacing w:line="360" w:lineRule="auto"/>
        <w:jc w:val="both"/>
        <w:rPr>
          <w:rFonts w:hint="default" w:ascii="Times New Roman" w:hAnsi="Times New Roman"/>
          <w:b/>
          <w:bCs/>
          <w:sz w:val="28"/>
          <w:szCs w:val="28"/>
          <w:lang w:val="en-GB"/>
        </w:rPr>
      </w:pPr>
      <w:r>
        <w:rPr>
          <w:rFonts w:hint="default" w:ascii="Times New Roman" w:hAnsi="Times New Roman"/>
          <w:b/>
          <w:bCs/>
          <w:sz w:val="28"/>
          <w:szCs w:val="28"/>
          <w:lang w:val="en-GB"/>
        </w:rPr>
        <w:t>8. Reporting and Visualization:</w:t>
      </w:r>
    </w:p>
    <w:p>
      <w:pPr>
        <w:spacing w:line="360" w:lineRule="auto"/>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 xml:space="preserve">   - Create detailed reports summarizing the analysis results and any identified trends or issues.</w:t>
      </w:r>
    </w:p>
    <w:p>
      <w:pPr>
        <w:spacing w:line="360" w:lineRule="auto"/>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 xml:space="preserve">   - Generate graphical representations to communicate findings to stakeholders or the public.</w:t>
      </w:r>
    </w:p>
    <w:p>
      <w:pPr>
        <w:spacing w:line="360" w:lineRule="auto"/>
        <w:jc w:val="both"/>
        <w:rPr>
          <w:rFonts w:hint="default" w:ascii="Times New Roman" w:hAnsi="Times New Roman"/>
          <w:b/>
          <w:bCs/>
          <w:sz w:val="28"/>
          <w:szCs w:val="28"/>
          <w:lang w:val="en-GB"/>
        </w:rPr>
      </w:pPr>
      <w:r>
        <w:rPr>
          <w:rFonts w:hint="default" w:ascii="Times New Roman" w:hAnsi="Times New Roman"/>
          <w:b/>
          <w:bCs/>
          <w:sz w:val="28"/>
          <w:szCs w:val="28"/>
          <w:lang w:val="en-GB"/>
        </w:rPr>
        <w:t>9. Monitoring and Continuous Improvement:</w:t>
      </w:r>
    </w:p>
    <w:p>
      <w:pPr>
        <w:spacing w:line="360" w:lineRule="auto"/>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 xml:space="preserve">   - Implement a continuous monitoring system to regularly collect and update water quality data.</w:t>
      </w:r>
    </w:p>
    <w:p>
      <w:pPr>
        <w:spacing w:line="360" w:lineRule="auto"/>
        <w:jc w:val="both"/>
        <w:rPr>
          <w:rFonts w:hint="default" w:ascii="Times New Roman" w:hAnsi="Times New Roman"/>
          <w:b w:val="0"/>
          <w:bCs w:val="0"/>
          <w:sz w:val="28"/>
          <w:szCs w:val="28"/>
          <w:lang w:val="en-GB"/>
        </w:rPr>
      </w:pPr>
      <w:r>
        <w:rPr>
          <w:rFonts w:hint="default" w:ascii="Times New Roman" w:hAnsi="Times New Roman"/>
          <w:b w:val="0"/>
          <w:bCs w:val="0"/>
          <w:sz w:val="28"/>
          <w:szCs w:val="28"/>
          <w:lang w:val="en-GB"/>
        </w:rPr>
        <w:t xml:space="preserve">   - Re-run the analysis periodically to assess changes and trends over time.</w:t>
      </w:r>
    </w:p>
    <w:p>
      <w:pPr>
        <w:spacing w:line="360" w:lineRule="auto"/>
        <w:jc w:val="both"/>
        <w:rPr>
          <w:rFonts w:hint="default" w:ascii="Times New Roman" w:hAnsi="Times New Roman"/>
          <w:b w:val="0"/>
          <w:bCs w:val="0"/>
          <w:sz w:val="28"/>
          <w:szCs w:val="28"/>
          <w:lang w:val="en-GB"/>
        </w:rPr>
      </w:pPr>
    </w:p>
    <w:p>
      <w:pPr>
        <w:spacing w:line="360" w:lineRule="auto"/>
        <w:jc w:val="both"/>
        <w:rPr>
          <w:rFonts w:hint="default" w:ascii="Times New Roman" w:hAnsi="Times New Roman"/>
          <w:b w:val="0"/>
          <w:bCs w:val="0"/>
          <w:sz w:val="28"/>
          <w:szCs w:val="28"/>
          <w:lang w:val="en-GB"/>
        </w:rPr>
      </w:pPr>
    </w:p>
    <w:p>
      <w:pPr>
        <w:spacing w:line="360" w:lineRule="auto"/>
        <w:jc w:val="both"/>
        <w:rPr>
          <w:rFonts w:hint="default" w:ascii="Times New Roman" w:hAnsi="Times New Roman"/>
          <w:b w:val="0"/>
          <w:bCs w:val="0"/>
          <w:sz w:val="28"/>
          <w:szCs w:val="28"/>
          <w:lang w:val="en-GB"/>
        </w:rPr>
      </w:pPr>
    </w:p>
    <w:p>
      <w:pPr>
        <w:spacing w:line="360" w:lineRule="auto"/>
        <w:jc w:val="both"/>
        <w:rPr>
          <w:rFonts w:hint="default" w:ascii="Times New Roman" w:hAnsi="Times New Roman"/>
          <w:b w:val="0"/>
          <w:bCs w:val="0"/>
          <w:sz w:val="28"/>
          <w:szCs w:val="28"/>
          <w:lang w:val="en-GB"/>
        </w:rPr>
      </w:pPr>
    </w:p>
    <w:p>
      <w:pPr>
        <w:spacing w:line="360" w:lineRule="auto"/>
        <w:jc w:val="center"/>
        <w:rPr>
          <w:rFonts w:hint="default" w:ascii="Times New Roman" w:hAnsi="Times New Roman"/>
          <w:b/>
          <w:bCs/>
          <w:sz w:val="28"/>
          <w:szCs w:val="28"/>
          <w:lang w:val="en-GB"/>
        </w:rPr>
      </w:pPr>
      <w:r>
        <w:rPr>
          <w:rFonts w:hint="default" w:ascii="Times New Roman" w:hAnsi="Times New Roman"/>
          <w:b/>
          <w:bCs/>
          <w:sz w:val="28"/>
          <w:szCs w:val="28"/>
          <w:lang w:val="en-GB"/>
        </w:rPr>
        <w:t>CHAPTER 6</w:t>
      </w:r>
    </w:p>
    <w:p>
      <w:pPr>
        <w:spacing w:line="360" w:lineRule="auto"/>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PROPOSED INNOVATION</w:t>
      </w:r>
      <w:r>
        <w:rPr>
          <w:rFonts w:hint="default" w:ascii="Times New Roman" w:hAnsi="Times New Roman" w:eastAsia="Times New Roman" w:cs="Times New Roman"/>
          <w:b/>
          <w:bCs/>
          <w:sz w:val="28"/>
          <w:szCs w:val="28"/>
          <w:lang w:val="en-GB"/>
        </w:rPr>
        <w:t xml:space="preserve"> </w:t>
      </w:r>
      <w:r>
        <w:rPr>
          <w:rFonts w:hint="default" w:ascii="Times New Roman" w:hAnsi="Times New Roman" w:eastAsia="Times New Roman" w:cs="Times New Roman"/>
          <w:b/>
          <w:bCs/>
          <w:sz w:val="28"/>
          <w:szCs w:val="28"/>
          <w:lang w:val="en-US"/>
        </w:rPr>
        <w:t>TECHNIQUE</w:t>
      </w:r>
    </w:p>
    <w:p>
      <w:pPr>
        <w:spacing w:line="360" w:lineRule="auto"/>
        <w:jc w:val="both"/>
        <w:rPr>
          <w:rFonts w:hint="default" w:ascii="Times New Roman" w:hAnsi="Times New Roman" w:eastAsia="Times New Roman"/>
          <w:b w:val="0"/>
          <w:bCs w:val="0"/>
          <w:sz w:val="28"/>
          <w:szCs w:val="28"/>
          <w:lang w:val="en-GB"/>
        </w:rPr>
      </w:pPr>
      <w:r>
        <w:rPr>
          <w:rFonts w:hint="default" w:ascii="Times New Roman" w:hAnsi="Times New Roman" w:eastAsia="Times New Roman"/>
          <w:b w:val="0"/>
          <w:bCs w:val="0"/>
          <w:sz w:val="28"/>
          <w:szCs w:val="28"/>
          <w:lang w:val="en-GB"/>
        </w:rPr>
        <w:t>Proposing innovative techniques for water quality analysis is essential for ensuring the safety and sustainability of water resources. Here's a comprehensive proposed innovation technique for water quality analysis:</w:t>
      </w:r>
    </w:p>
    <w:p>
      <w:pPr>
        <w:spacing w:line="360" w:lineRule="auto"/>
        <w:jc w:val="both"/>
        <w:rPr>
          <w:rFonts w:hint="default" w:ascii="Times New Roman" w:hAnsi="Times New Roman" w:eastAsia="Times New Roman"/>
          <w:b/>
          <w:bCs/>
          <w:sz w:val="28"/>
          <w:szCs w:val="28"/>
          <w:lang w:val="en-GB"/>
        </w:rPr>
      </w:pPr>
      <w:r>
        <w:rPr>
          <w:rFonts w:hint="default" w:ascii="Times New Roman" w:hAnsi="Times New Roman" w:eastAsia="Times New Roman"/>
          <w:b/>
          <w:bCs/>
          <w:sz w:val="28"/>
          <w:szCs w:val="28"/>
          <w:lang w:val="en-GB"/>
        </w:rPr>
        <w:t>Introduction:</w:t>
      </w:r>
    </w:p>
    <w:p>
      <w:pPr>
        <w:spacing w:line="360" w:lineRule="auto"/>
        <w:ind w:firstLine="720" w:firstLineChars="0"/>
        <w:jc w:val="both"/>
        <w:rPr>
          <w:rFonts w:hint="default" w:ascii="Times New Roman" w:hAnsi="Times New Roman" w:eastAsia="Times New Roman"/>
          <w:b w:val="0"/>
          <w:bCs w:val="0"/>
          <w:sz w:val="28"/>
          <w:szCs w:val="28"/>
          <w:lang w:val="en-GB"/>
        </w:rPr>
      </w:pPr>
      <w:r>
        <w:rPr>
          <w:rFonts w:hint="default" w:ascii="Times New Roman" w:hAnsi="Times New Roman" w:eastAsia="Times New Roman"/>
          <w:b w:val="0"/>
          <w:bCs w:val="0"/>
          <w:sz w:val="28"/>
          <w:szCs w:val="28"/>
          <w:lang w:val="en-GB"/>
        </w:rPr>
        <w:t>Water quality analysis plays a critical role in assessing the safety of water for various applications, including drinking water, agriculture, and industrial processes. Traditional methods involve manual sampling and laboratory analysis, which are time-consuming and may not provide real-time data. To address these challenges, a proposed innovative technique combines the power of the Internet of Things (IoT) and Artificial Intelligence (AI) to enable real-time water quality monitoring.</w:t>
      </w:r>
    </w:p>
    <w:p>
      <w:pPr>
        <w:spacing w:line="360" w:lineRule="auto"/>
        <w:jc w:val="both"/>
        <w:rPr>
          <w:rFonts w:hint="default" w:ascii="Times New Roman" w:hAnsi="Times New Roman" w:eastAsia="Times New Roman"/>
          <w:b w:val="0"/>
          <w:bCs w:val="0"/>
          <w:sz w:val="28"/>
          <w:szCs w:val="28"/>
          <w:lang w:val="en-GB"/>
        </w:rPr>
      </w:pPr>
      <w:r>
        <w:rPr>
          <w:rFonts w:hint="default" w:ascii="Times New Roman" w:hAnsi="Times New Roman" w:eastAsia="Times New Roman"/>
          <w:b/>
          <w:bCs/>
          <w:sz w:val="28"/>
          <w:szCs w:val="28"/>
          <w:lang w:val="en-GB"/>
        </w:rPr>
        <w:t>Technique Description:</w:t>
      </w:r>
    </w:p>
    <w:p>
      <w:pPr>
        <w:spacing w:line="360" w:lineRule="auto"/>
        <w:jc w:val="both"/>
        <w:rPr>
          <w:rFonts w:hint="default" w:ascii="Times New Roman" w:hAnsi="Times New Roman" w:eastAsia="Times New Roman"/>
          <w:b/>
          <w:bCs/>
          <w:sz w:val="28"/>
          <w:szCs w:val="28"/>
          <w:lang w:val="en-GB"/>
        </w:rPr>
      </w:pPr>
      <w:r>
        <w:rPr>
          <w:rFonts w:hint="default" w:ascii="Times New Roman" w:hAnsi="Times New Roman" w:eastAsia="Times New Roman"/>
          <w:b/>
          <w:bCs/>
          <w:sz w:val="28"/>
          <w:szCs w:val="28"/>
          <w:lang w:val="en-GB"/>
        </w:rPr>
        <w:t>1. IoT Sensors and Data Collection:</w:t>
      </w:r>
    </w:p>
    <w:p>
      <w:pPr>
        <w:spacing w:line="360" w:lineRule="auto"/>
        <w:jc w:val="both"/>
        <w:rPr>
          <w:rFonts w:hint="default" w:ascii="Times New Roman" w:hAnsi="Times New Roman" w:eastAsia="Times New Roman"/>
          <w:b w:val="0"/>
          <w:bCs w:val="0"/>
          <w:sz w:val="28"/>
          <w:szCs w:val="28"/>
          <w:lang w:val="en-GB"/>
        </w:rPr>
      </w:pPr>
      <w:r>
        <w:rPr>
          <w:rFonts w:hint="default" w:ascii="Times New Roman" w:hAnsi="Times New Roman" w:eastAsia="Times New Roman"/>
          <w:b w:val="0"/>
          <w:bCs w:val="0"/>
          <w:sz w:val="28"/>
          <w:szCs w:val="28"/>
          <w:lang w:val="en-GB"/>
        </w:rPr>
        <w:t xml:space="preserve">   - Deploy a network of IoT sensors throughout the water bodies or distribution systems. These sensors should be capable of monitoring various water quality parameters, including pH, turbidity, dissolved oxygen, temperature, conductivity, and more.</w:t>
      </w:r>
    </w:p>
    <w:p>
      <w:pPr>
        <w:spacing w:line="360" w:lineRule="auto"/>
        <w:jc w:val="both"/>
        <w:rPr>
          <w:rFonts w:hint="default" w:ascii="Times New Roman" w:hAnsi="Times New Roman" w:eastAsia="Times New Roman"/>
          <w:b w:val="0"/>
          <w:bCs w:val="0"/>
          <w:sz w:val="28"/>
          <w:szCs w:val="28"/>
          <w:lang w:val="en-GB"/>
        </w:rPr>
      </w:pPr>
      <w:r>
        <w:rPr>
          <w:rFonts w:hint="default" w:ascii="Times New Roman" w:hAnsi="Times New Roman" w:eastAsia="Times New Roman"/>
          <w:b w:val="0"/>
          <w:bCs w:val="0"/>
          <w:sz w:val="28"/>
          <w:szCs w:val="28"/>
          <w:lang w:val="en-GB"/>
        </w:rPr>
        <w:t xml:space="preserve">   - These sensors will continuously collect data and transmit it to a centralized data management system through wireless or wired connections.</w:t>
      </w:r>
    </w:p>
    <w:p>
      <w:pPr>
        <w:spacing w:line="360" w:lineRule="auto"/>
        <w:jc w:val="both"/>
        <w:rPr>
          <w:rFonts w:hint="default" w:ascii="Times New Roman" w:hAnsi="Times New Roman" w:eastAsia="Times New Roman"/>
          <w:b/>
          <w:bCs/>
          <w:sz w:val="28"/>
          <w:szCs w:val="28"/>
          <w:lang w:val="en-GB"/>
        </w:rPr>
      </w:pPr>
      <w:r>
        <w:rPr>
          <w:rFonts w:hint="default" w:ascii="Times New Roman" w:hAnsi="Times New Roman" w:eastAsia="Times New Roman"/>
          <w:b/>
          <w:bCs/>
          <w:sz w:val="28"/>
          <w:szCs w:val="28"/>
          <w:lang w:val="en-GB"/>
        </w:rPr>
        <w:t>2. Data Management and Integration:</w:t>
      </w:r>
    </w:p>
    <w:p>
      <w:pPr>
        <w:spacing w:line="360" w:lineRule="auto"/>
        <w:jc w:val="both"/>
        <w:rPr>
          <w:rFonts w:hint="default" w:ascii="Times New Roman" w:hAnsi="Times New Roman" w:eastAsia="Times New Roman"/>
          <w:b w:val="0"/>
          <w:bCs w:val="0"/>
          <w:sz w:val="28"/>
          <w:szCs w:val="28"/>
          <w:lang w:val="en-GB"/>
        </w:rPr>
      </w:pPr>
      <w:r>
        <w:rPr>
          <w:rFonts w:hint="default" w:ascii="Times New Roman" w:hAnsi="Times New Roman" w:eastAsia="Times New Roman"/>
          <w:b w:val="0"/>
          <w:bCs w:val="0"/>
          <w:sz w:val="28"/>
          <w:szCs w:val="28"/>
          <w:lang w:val="en-GB"/>
        </w:rPr>
        <w:t xml:space="preserve">   - The collected data is stored in a cloud-based database that allows for easy access and management.</w:t>
      </w:r>
    </w:p>
    <w:p>
      <w:pPr>
        <w:spacing w:line="360" w:lineRule="auto"/>
        <w:jc w:val="both"/>
        <w:rPr>
          <w:rFonts w:hint="default" w:ascii="Times New Roman" w:hAnsi="Times New Roman" w:eastAsia="Times New Roman"/>
          <w:b w:val="0"/>
          <w:bCs w:val="0"/>
          <w:sz w:val="28"/>
          <w:szCs w:val="28"/>
          <w:lang w:val="en-GB"/>
        </w:rPr>
      </w:pPr>
      <w:r>
        <w:rPr>
          <w:rFonts w:hint="default" w:ascii="Times New Roman" w:hAnsi="Times New Roman" w:eastAsia="Times New Roman"/>
          <w:b w:val="0"/>
          <w:bCs w:val="0"/>
          <w:sz w:val="28"/>
          <w:szCs w:val="28"/>
          <w:lang w:val="en-GB"/>
        </w:rPr>
        <w:t xml:space="preserve">   - Integrate data from various sources, such as weather forecasts, water flow rates, and historical data, to provide context to the water quality information.</w:t>
      </w:r>
    </w:p>
    <w:p>
      <w:pPr>
        <w:spacing w:line="360" w:lineRule="auto"/>
        <w:jc w:val="both"/>
        <w:rPr>
          <w:rFonts w:hint="default" w:ascii="Times New Roman" w:hAnsi="Times New Roman" w:eastAsia="Times New Roman"/>
          <w:b/>
          <w:bCs/>
          <w:sz w:val="28"/>
          <w:szCs w:val="28"/>
          <w:lang w:val="en-GB"/>
        </w:rPr>
      </w:pPr>
      <w:r>
        <w:rPr>
          <w:rFonts w:hint="default" w:ascii="Times New Roman" w:hAnsi="Times New Roman" w:eastAsia="Times New Roman"/>
          <w:b/>
          <w:bCs/>
          <w:sz w:val="28"/>
          <w:szCs w:val="28"/>
          <w:lang w:val="en-GB"/>
        </w:rPr>
        <w:t>3. Artificial Intelligence for Predictive Analysis:</w:t>
      </w:r>
    </w:p>
    <w:p>
      <w:pPr>
        <w:spacing w:line="360" w:lineRule="auto"/>
        <w:jc w:val="both"/>
        <w:rPr>
          <w:rFonts w:hint="default" w:ascii="Times New Roman" w:hAnsi="Times New Roman" w:eastAsia="Times New Roman"/>
          <w:b w:val="0"/>
          <w:bCs w:val="0"/>
          <w:sz w:val="28"/>
          <w:szCs w:val="28"/>
          <w:lang w:val="en-GB"/>
        </w:rPr>
      </w:pPr>
      <w:r>
        <w:rPr>
          <w:rFonts w:hint="default" w:ascii="Times New Roman" w:hAnsi="Times New Roman" w:eastAsia="Times New Roman"/>
          <w:b w:val="0"/>
          <w:bCs w:val="0"/>
          <w:sz w:val="28"/>
          <w:szCs w:val="28"/>
          <w:lang w:val="en-GB"/>
        </w:rPr>
        <w:t xml:space="preserve">   - Implement AI algorithms, such as machine learning models, to analyze the data in real-time. These models can detect anomalies, trends, and patterns in water quality parameters.</w:t>
      </w:r>
    </w:p>
    <w:p>
      <w:pPr>
        <w:spacing w:line="360" w:lineRule="auto"/>
        <w:jc w:val="both"/>
        <w:rPr>
          <w:rFonts w:hint="default" w:ascii="Times New Roman" w:hAnsi="Times New Roman" w:eastAsia="Times New Roman"/>
          <w:b w:val="0"/>
          <w:bCs w:val="0"/>
          <w:sz w:val="28"/>
          <w:szCs w:val="28"/>
          <w:lang w:val="en-GB"/>
        </w:rPr>
      </w:pPr>
      <w:r>
        <w:rPr>
          <w:rFonts w:hint="default" w:ascii="Times New Roman" w:hAnsi="Times New Roman" w:eastAsia="Times New Roman"/>
          <w:b w:val="0"/>
          <w:bCs w:val="0"/>
          <w:sz w:val="28"/>
          <w:szCs w:val="28"/>
          <w:lang w:val="en-GB"/>
        </w:rPr>
        <w:t xml:space="preserve">   - Create predictive models to anticipate water quality changes based on historical data and real-time environmental conditions.</w:t>
      </w:r>
    </w:p>
    <w:p>
      <w:pPr>
        <w:spacing w:line="360" w:lineRule="auto"/>
        <w:jc w:val="both"/>
        <w:rPr>
          <w:rFonts w:hint="default" w:ascii="Times New Roman" w:hAnsi="Times New Roman" w:eastAsia="Times New Roman"/>
          <w:b/>
          <w:bCs/>
          <w:sz w:val="28"/>
          <w:szCs w:val="28"/>
          <w:lang w:val="en-GB"/>
        </w:rPr>
      </w:pPr>
      <w:r>
        <w:rPr>
          <w:rFonts w:hint="default" w:ascii="Times New Roman" w:hAnsi="Times New Roman" w:eastAsia="Times New Roman"/>
          <w:b/>
          <w:bCs/>
          <w:sz w:val="28"/>
          <w:szCs w:val="28"/>
          <w:lang w:val="en-GB"/>
        </w:rPr>
        <w:t>4. Alerting System:</w:t>
      </w:r>
    </w:p>
    <w:p>
      <w:pPr>
        <w:spacing w:line="360" w:lineRule="auto"/>
        <w:jc w:val="both"/>
        <w:rPr>
          <w:rFonts w:hint="default" w:ascii="Times New Roman" w:hAnsi="Times New Roman" w:eastAsia="Times New Roman"/>
          <w:b w:val="0"/>
          <w:bCs w:val="0"/>
          <w:sz w:val="28"/>
          <w:szCs w:val="28"/>
          <w:lang w:val="en-GB"/>
        </w:rPr>
      </w:pPr>
      <w:r>
        <w:rPr>
          <w:rFonts w:hint="default" w:ascii="Times New Roman" w:hAnsi="Times New Roman" w:eastAsia="Times New Roman"/>
          <w:b w:val="0"/>
          <w:bCs w:val="0"/>
          <w:sz w:val="28"/>
          <w:szCs w:val="28"/>
          <w:lang w:val="en-GB"/>
        </w:rPr>
        <w:t xml:space="preserve">   - Set up an alerting system that sends notifications to relevant stakeholders when water quality parameters deviate from predefined thresholds.</w:t>
      </w:r>
    </w:p>
    <w:p>
      <w:pPr>
        <w:spacing w:line="360" w:lineRule="auto"/>
        <w:jc w:val="both"/>
        <w:rPr>
          <w:rFonts w:hint="default" w:ascii="Times New Roman" w:hAnsi="Times New Roman" w:eastAsia="Times New Roman"/>
          <w:b/>
          <w:bCs/>
          <w:sz w:val="28"/>
          <w:szCs w:val="28"/>
          <w:lang w:val="en-GB"/>
        </w:rPr>
      </w:pPr>
      <w:r>
        <w:rPr>
          <w:rFonts w:hint="default" w:ascii="Times New Roman" w:hAnsi="Times New Roman" w:eastAsia="Times New Roman"/>
          <w:b/>
          <w:bCs/>
          <w:sz w:val="28"/>
          <w:szCs w:val="28"/>
          <w:lang w:val="en-GB"/>
        </w:rPr>
        <w:t>5. Visualization and User Interface:</w:t>
      </w:r>
    </w:p>
    <w:p>
      <w:pPr>
        <w:spacing w:line="360" w:lineRule="auto"/>
        <w:jc w:val="both"/>
        <w:rPr>
          <w:rFonts w:hint="default" w:ascii="Times New Roman" w:hAnsi="Times New Roman" w:eastAsia="Times New Roman"/>
          <w:b w:val="0"/>
          <w:bCs w:val="0"/>
          <w:sz w:val="28"/>
          <w:szCs w:val="28"/>
          <w:lang w:val="en-GB"/>
        </w:rPr>
      </w:pPr>
      <w:r>
        <w:rPr>
          <w:rFonts w:hint="default" w:ascii="Times New Roman" w:hAnsi="Times New Roman" w:eastAsia="Times New Roman"/>
          <w:b w:val="0"/>
          <w:bCs w:val="0"/>
          <w:sz w:val="28"/>
          <w:szCs w:val="28"/>
          <w:lang w:val="en-GB"/>
        </w:rPr>
        <w:t xml:space="preserve">   - Develop user-friendly dashboards and interfaces for different stakeholders, including water utility managers, environmental agencies, and the public.</w:t>
      </w:r>
    </w:p>
    <w:p>
      <w:pPr>
        <w:spacing w:line="360" w:lineRule="auto"/>
        <w:jc w:val="both"/>
        <w:rPr>
          <w:rFonts w:hint="default" w:ascii="Times New Roman" w:hAnsi="Times New Roman" w:eastAsia="Times New Roman"/>
          <w:b w:val="0"/>
          <w:bCs w:val="0"/>
          <w:sz w:val="28"/>
          <w:szCs w:val="28"/>
          <w:lang w:val="en-GB"/>
        </w:rPr>
      </w:pPr>
      <w:r>
        <w:rPr>
          <w:rFonts w:hint="default" w:ascii="Times New Roman" w:hAnsi="Times New Roman" w:eastAsia="Times New Roman"/>
          <w:b w:val="0"/>
          <w:bCs w:val="0"/>
          <w:sz w:val="28"/>
          <w:szCs w:val="28"/>
          <w:lang w:val="en-GB"/>
        </w:rPr>
        <w:t xml:space="preserve">   - Provide interactive maps, graphs, and real-time data displays to facilitate easy interpretation of water quality information.</w:t>
      </w:r>
    </w:p>
    <w:p>
      <w:pPr>
        <w:spacing w:line="360" w:lineRule="auto"/>
        <w:jc w:val="both"/>
        <w:rPr>
          <w:rFonts w:hint="default" w:ascii="Times New Roman" w:hAnsi="Times New Roman" w:eastAsia="Times New Roman"/>
          <w:b/>
          <w:bCs/>
          <w:sz w:val="28"/>
          <w:szCs w:val="28"/>
          <w:lang w:val="en-GB"/>
        </w:rPr>
      </w:pPr>
      <w:r>
        <w:rPr>
          <w:rFonts w:hint="default" w:ascii="Times New Roman" w:hAnsi="Times New Roman" w:eastAsia="Times New Roman"/>
          <w:b/>
          <w:bCs/>
          <w:sz w:val="28"/>
          <w:szCs w:val="28"/>
          <w:lang w:val="en-GB"/>
        </w:rPr>
        <w:t>6. Data Accessibility:</w:t>
      </w:r>
    </w:p>
    <w:p>
      <w:pPr>
        <w:spacing w:line="360" w:lineRule="auto"/>
        <w:jc w:val="both"/>
        <w:rPr>
          <w:rFonts w:hint="default" w:ascii="Times New Roman" w:hAnsi="Times New Roman" w:eastAsia="Times New Roman"/>
          <w:b w:val="0"/>
          <w:bCs w:val="0"/>
          <w:sz w:val="28"/>
          <w:szCs w:val="28"/>
          <w:lang w:val="en-GB"/>
        </w:rPr>
      </w:pPr>
      <w:r>
        <w:rPr>
          <w:rFonts w:hint="default" w:ascii="Times New Roman" w:hAnsi="Times New Roman" w:eastAsia="Times New Roman"/>
          <w:b w:val="0"/>
          <w:bCs w:val="0"/>
          <w:sz w:val="28"/>
          <w:szCs w:val="28"/>
          <w:lang w:val="en-GB"/>
        </w:rPr>
        <w:t xml:space="preserve">   - Ensure that the data is accessible to the public, enabling transparency and citizen engagement in monitoring water quality.</w:t>
      </w:r>
    </w:p>
    <w:p>
      <w:pPr>
        <w:spacing w:line="360" w:lineRule="auto"/>
        <w:jc w:val="both"/>
        <w:rPr>
          <w:rFonts w:hint="default" w:ascii="Times New Roman" w:hAnsi="Times New Roman" w:eastAsia="Times New Roman"/>
          <w:b w:val="0"/>
          <w:bCs w:val="0"/>
          <w:sz w:val="28"/>
          <w:szCs w:val="28"/>
          <w:lang w:val="en-GB"/>
        </w:rPr>
      </w:pPr>
      <w:r>
        <w:rPr>
          <w:rFonts w:hint="default" w:ascii="Times New Roman" w:hAnsi="Times New Roman" w:eastAsia="Times New Roman"/>
          <w:b w:val="0"/>
          <w:bCs w:val="0"/>
          <w:sz w:val="28"/>
          <w:szCs w:val="28"/>
          <w:lang w:val="en-GB"/>
        </w:rPr>
        <w:t xml:space="preserve">   - Provide open APIs for researchers and developers to access and analyze the data for further innovation.</w:t>
      </w:r>
    </w:p>
    <w:p>
      <w:pPr>
        <w:spacing w:line="360" w:lineRule="auto"/>
        <w:jc w:val="both"/>
        <w:rPr>
          <w:rFonts w:hint="default" w:ascii="Times New Roman" w:hAnsi="Times New Roman" w:eastAsia="Times New Roman"/>
          <w:b w:val="0"/>
          <w:bCs w:val="0"/>
          <w:sz w:val="28"/>
          <w:szCs w:val="28"/>
          <w:lang w:val="en-GB"/>
        </w:rPr>
      </w:pPr>
    </w:p>
    <w:p>
      <w:pPr>
        <w:spacing w:line="360" w:lineRule="auto"/>
        <w:jc w:val="center"/>
        <w:rPr>
          <w:rFonts w:hint="default" w:ascii="Times New Roman" w:hAnsi="Times New Roman" w:eastAsia="Times New Roman"/>
          <w:b/>
          <w:bCs/>
          <w:sz w:val="28"/>
          <w:szCs w:val="28"/>
          <w:lang w:val="en-GB"/>
        </w:rPr>
      </w:pPr>
      <w:r>
        <w:rPr>
          <w:rFonts w:hint="default" w:ascii="Times New Roman" w:hAnsi="Times New Roman" w:eastAsia="Times New Roman"/>
          <w:b/>
          <w:bCs/>
          <w:sz w:val="28"/>
          <w:szCs w:val="28"/>
          <w:lang w:val="en-GB"/>
        </w:rPr>
        <w:t>CHAPTER 7</w:t>
      </w:r>
    </w:p>
    <w:p>
      <w:pPr>
        <w:spacing w:line="360" w:lineRule="auto"/>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FUTURE SCOPE</w:t>
      </w:r>
      <w:r>
        <w:rPr>
          <w:rFonts w:hint="default" w:ascii="Times New Roman" w:hAnsi="Times New Roman" w:eastAsia="Times New Roman" w:cs="Times New Roman"/>
          <w:b/>
          <w:bCs/>
          <w:sz w:val="28"/>
          <w:szCs w:val="28"/>
          <w:lang w:val="en-US"/>
        </w:rPr>
        <w:t xml:space="preserve"> AND </w:t>
      </w:r>
      <w:r>
        <w:rPr>
          <w:rFonts w:hint="default" w:ascii="Times New Roman" w:hAnsi="Times New Roman" w:eastAsia="Times New Roman" w:cs="Times New Roman"/>
          <w:b/>
          <w:bCs/>
          <w:sz w:val="28"/>
          <w:szCs w:val="28"/>
          <w:lang w:val="en-US"/>
        </w:rPr>
        <w:t>CONCLUSION</w:t>
      </w:r>
    </w:p>
    <w:p>
      <w:pPr>
        <w:spacing w:line="360" w:lineRule="auto"/>
        <w:jc w:val="both"/>
        <w:rPr>
          <w:rFonts w:hint="default" w:ascii="Times New Roman" w:hAnsi="Times New Roman" w:eastAsia="Times New Roman"/>
          <w:b/>
          <w:bCs/>
          <w:sz w:val="28"/>
          <w:szCs w:val="28"/>
          <w:lang w:val="en-GB"/>
        </w:rPr>
      </w:pPr>
      <w:r>
        <w:rPr>
          <w:rFonts w:hint="default" w:ascii="Times New Roman" w:hAnsi="Times New Roman" w:eastAsia="Times New Roman"/>
          <w:b/>
          <w:bCs/>
          <w:sz w:val="28"/>
          <w:szCs w:val="28"/>
          <w:lang w:val="en-GB"/>
        </w:rPr>
        <w:t>BENEFITS</w:t>
      </w:r>
    </w:p>
    <w:p>
      <w:pPr>
        <w:spacing w:line="360" w:lineRule="auto"/>
        <w:jc w:val="both"/>
        <w:rPr>
          <w:rFonts w:hint="default" w:ascii="Times New Roman" w:hAnsi="Times New Roman" w:eastAsia="Times New Roman"/>
          <w:b w:val="0"/>
          <w:bCs w:val="0"/>
          <w:sz w:val="28"/>
          <w:szCs w:val="28"/>
          <w:lang w:val="en-GB"/>
        </w:rPr>
      </w:pPr>
      <w:r>
        <w:rPr>
          <w:rFonts w:hint="default" w:ascii="Times New Roman" w:hAnsi="Times New Roman" w:eastAsia="Times New Roman"/>
          <w:b w:val="0"/>
          <w:bCs w:val="0"/>
          <w:sz w:val="28"/>
          <w:szCs w:val="28"/>
          <w:lang w:val="en-GB"/>
        </w:rPr>
        <w:t>- Real-time monitoring: Enables rapid response to water quality issues.</w:t>
      </w:r>
    </w:p>
    <w:p>
      <w:pPr>
        <w:spacing w:line="360" w:lineRule="auto"/>
        <w:jc w:val="both"/>
        <w:rPr>
          <w:rFonts w:hint="default" w:ascii="Times New Roman" w:hAnsi="Times New Roman" w:eastAsia="Times New Roman"/>
          <w:b w:val="0"/>
          <w:bCs w:val="0"/>
          <w:sz w:val="28"/>
          <w:szCs w:val="28"/>
          <w:lang w:val="en-GB"/>
        </w:rPr>
      </w:pPr>
      <w:r>
        <w:rPr>
          <w:rFonts w:hint="default" w:ascii="Times New Roman" w:hAnsi="Times New Roman" w:eastAsia="Times New Roman"/>
          <w:b w:val="0"/>
          <w:bCs w:val="0"/>
          <w:sz w:val="28"/>
          <w:szCs w:val="28"/>
          <w:lang w:val="en-GB"/>
        </w:rPr>
        <w:t>- Data-driven decision-making: AI helps in proactive problem-solving.</w:t>
      </w:r>
    </w:p>
    <w:p>
      <w:pPr>
        <w:spacing w:line="360" w:lineRule="auto"/>
        <w:jc w:val="both"/>
        <w:rPr>
          <w:rFonts w:hint="default" w:ascii="Times New Roman" w:hAnsi="Times New Roman" w:eastAsia="Times New Roman"/>
          <w:b w:val="0"/>
          <w:bCs w:val="0"/>
          <w:sz w:val="28"/>
          <w:szCs w:val="28"/>
          <w:lang w:val="en-GB"/>
        </w:rPr>
      </w:pPr>
      <w:r>
        <w:rPr>
          <w:rFonts w:hint="default" w:ascii="Times New Roman" w:hAnsi="Times New Roman" w:eastAsia="Times New Roman"/>
          <w:b w:val="0"/>
          <w:bCs w:val="0"/>
          <w:sz w:val="28"/>
          <w:szCs w:val="28"/>
          <w:lang w:val="en-GB"/>
        </w:rPr>
        <w:t>- Cost-effective: Reduces the need for manual sampling and laboratory analysis.</w:t>
      </w:r>
    </w:p>
    <w:p>
      <w:pPr>
        <w:spacing w:line="360" w:lineRule="auto"/>
        <w:jc w:val="both"/>
        <w:rPr>
          <w:rFonts w:hint="default" w:ascii="Times New Roman" w:hAnsi="Times New Roman" w:eastAsia="Times New Roman"/>
          <w:b w:val="0"/>
          <w:bCs w:val="0"/>
          <w:sz w:val="28"/>
          <w:szCs w:val="28"/>
          <w:lang w:val="en-GB"/>
        </w:rPr>
      </w:pPr>
      <w:r>
        <w:rPr>
          <w:rFonts w:hint="default" w:ascii="Times New Roman" w:hAnsi="Times New Roman" w:eastAsia="Times New Roman"/>
          <w:b w:val="0"/>
          <w:bCs w:val="0"/>
          <w:sz w:val="28"/>
          <w:szCs w:val="28"/>
          <w:lang w:val="en-GB"/>
        </w:rPr>
        <w:t>- Improved public awareness: Empowers the public with access to water quality information.</w:t>
      </w:r>
    </w:p>
    <w:p>
      <w:pPr>
        <w:spacing w:line="360" w:lineRule="auto"/>
        <w:jc w:val="both"/>
        <w:rPr>
          <w:rFonts w:hint="default" w:ascii="Times New Roman" w:hAnsi="Times New Roman" w:eastAsia="Times New Roman"/>
          <w:b w:val="0"/>
          <w:bCs w:val="0"/>
          <w:sz w:val="28"/>
          <w:szCs w:val="28"/>
          <w:lang w:val="en-GB"/>
        </w:rPr>
      </w:pPr>
      <w:r>
        <w:rPr>
          <w:rFonts w:hint="default" w:ascii="Times New Roman" w:hAnsi="Times New Roman" w:eastAsia="Times New Roman"/>
          <w:b w:val="0"/>
          <w:bCs w:val="0"/>
          <w:sz w:val="28"/>
          <w:szCs w:val="28"/>
          <w:lang w:val="en-GB"/>
        </w:rPr>
        <w:t>- Environmental sustainability: Helps in protecting aquatic ecosystems and ensuring safe drinking water.</w:t>
      </w:r>
    </w:p>
    <w:p>
      <w:pPr>
        <w:spacing w:line="360" w:lineRule="auto"/>
        <w:jc w:val="both"/>
        <w:rPr>
          <w:rFonts w:hint="default" w:ascii="Times New Roman" w:hAnsi="Times New Roman" w:eastAsia="Times New Roman"/>
          <w:b w:val="0"/>
          <w:bCs w:val="0"/>
          <w:sz w:val="28"/>
          <w:szCs w:val="28"/>
          <w:lang w:val="en-GB"/>
        </w:rPr>
      </w:pPr>
      <w:r>
        <w:rPr>
          <w:rFonts w:hint="default" w:ascii="Times New Roman" w:hAnsi="Times New Roman" w:eastAsia="Times New Roman"/>
          <w:b/>
          <w:bCs/>
          <w:sz w:val="28"/>
          <w:szCs w:val="28"/>
          <w:lang w:val="en-GB"/>
        </w:rPr>
        <w:t>Advanced Sensor Technologies:</w:t>
      </w:r>
      <w:r>
        <w:rPr>
          <w:rFonts w:hint="default" w:ascii="Times New Roman" w:hAnsi="Times New Roman" w:eastAsia="Times New Roman"/>
          <w:b w:val="0"/>
          <w:bCs w:val="0"/>
          <w:sz w:val="28"/>
          <w:szCs w:val="28"/>
          <w:lang w:val="en-GB"/>
        </w:rPr>
        <w:t xml:space="preserve"> Sensor technologies for water quality analysis are becoming more sophisticated and affordable. These sensors can provide real-time data and can be deployed in remote or challenging environments. The future will likely see the development of even more advanced and compact sensors for a wider range of water quality parameters.</w:t>
      </w:r>
    </w:p>
    <w:p>
      <w:pPr>
        <w:spacing w:line="360" w:lineRule="auto"/>
        <w:jc w:val="both"/>
        <w:rPr>
          <w:rFonts w:hint="default" w:ascii="Times New Roman" w:hAnsi="Times New Roman" w:eastAsia="Times New Roman"/>
          <w:b w:val="0"/>
          <w:bCs w:val="0"/>
          <w:sz w:val="28"/>
          <w:szCs w:val="28"/>
          <w:lang w:val="en-GB"/>
        </w:rPr>
      </w:pPr>
      <w:bookmarkStart w:id="0" w:name="_GoBack"/>
      <w:bookmarkEnd w:id="0"/>
    </w:p>
    <w:p>
      <w:pPr>
        <w:spacing w:line="360" w:lineRule="auto"/>
        <w:jc w:val="both"/>
        <w:rPr>
          <w:rFonts w:hint="default" w:ascii="Times New Roman" w:hAnsi="Times New Roman" w:eastAsia="Times New Roman"/>
          <w:b/>
          <w:bCs/>
          <w:sz w:val="28"/>
          <w:szCs w:val="28"/>
          <w:lang w:val="en-GB"/>
        </w:rPr>
      </w:pPr>
      <w:r>
        <w:rPr>
          <w:rFonts w:hint="default" w:ascii="Times New Roman" w:hAnsi="Times New Roman" w:eastAsia="Times New Roman"/>
          <w:b/>
          <w:bCs/>
          <w:sz w:val="28"/>
          <w:szCs w:val="28"/>
          <w:lang w:val="en-GB"/>
        </w:rPr>
        <w:t>CONCLUSION:</w:t>
      </w:r>
    </w:p>
    <w:p>
      <w:pPr>
        <w:spacing w:line="360" w:lineRule="auto"/>
        <w:jc w:val="both"/>
        <w:rPr>
          <w:rFonts w:hint="default" w:ascii="Times New Roman" w:hAnsi="Times New Roman" w:eastAsia="Times New Roman" w:cs="Times New Roman"/>
          <w:b/>
          <w:bCs/>
          <w:sz w:val="28"/>
          <w:szCs w:val="28"/>
          <w:lang w:val="en-US"/>
        </w:rPr>
      </w:pPr>
      <w:r>
        <w:rPr>
          <w:rFonts w:hint="default" w:ascii="Times New Roman" w:hAnsi="Times New Roman" w:eastAsia="Times New Roman"/>
          <w:b w:val="0"/>
          <w:bCs w:val="0"/>
          <w:sz w:val="28"/>
          <w:szCs w:val="28"/>
          <w:lang w:val="en-GB"/>
        </w:rPr>
        <w:t>The proposed innovation technique, combining IoT and AI for real-time water quality monitoring, offers an efficient, cost-effective, and data-driven solution to ensure the safety and sustainability of water resources. By implementing this system, we can enhance the management and protection of our valuable water sources while fostering greater transparency and public engagement.</w:t>
      </w:r>
    </w:p>
    <w:p>
      <w:pPr>
        <w:spacing w:line="360" w:lineRule="auto"/>
        <w:jc w:val="both"/>
        <w:rPr>
          <w:rFonts w:hint="default" w:ascii="Times New Roman" w:hAnsi="Times New Roman" w:eastAsia="Times New Roman"/>
          <w:b w:val="0"/>
          <w:bCs w:val="0"/>
          <w:sz w:val="28"/>
          <w:szCs w:val="28"/>
          <w:lang w:val="en-GB"/>
        </w:rPr>
      </w:pPr>
    </w:p>
    <w:sectPr>
      <w:footerReference r:id="rId7" w:type="default"/>
      <w:pgSz w:w="11906" w:h="16838"/>
      <w:pgMar w:top="1440" w:right="1800" w:bottom="1440" w:left="1800" w:header="7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atha">
    <w:altName w:val="Segoe Print"/>
    <w:panose1 w:val="020B0604020202020204"/>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8zo/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L18zo/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7C5iHMAgAAIw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CzzGSJIOCv7IDg7dqAMae3X2&#10;2s4g6EFDmDvANvTMsG9h05M+NKbz/0AHgR+0fTpp68GoP5SP8jwBFwXfsAD8+HxcG+s+MtUhbxTY&#10;QPGCpmS3sq4PHUL8bVJVXIhQQCHRvsCTD+MkHDh5AFxIHwtZAMbR6gvzY5pMb/PbPIuy0eQ2ypKy&#10;jBbVMosmVXo5Lj+Uy2WZ/vR4aTZreV0z6e8bmiTN3laEY6P05T21iVWC1x7Op2TNZr0UBu0INGkV&#10;fl5hSP5ZWPwyjeAGVq8opaMsuRlNo2qSX0ZZlY2j6WWSR0k6vZlOkm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7C5iH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m4xqb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332B16"/>
    <w:multiLevelType w:val="singleLevel"/>
    <w:tmpl w:val="82332B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DD20DB6"/>
    <w:multiLevelType w:val="singleLevel"/>
    <w:tmpl w:val="9DD20D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F993F21"/>
    <w:multiLevelType w:val="singleLevel"/>
    <w:tmpl w:val="9F993F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F9718C3"/>
    <w:multiLevelType w:val="singleLevel"/>
    <w:tmpl w:val="DF9718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9FA3CBF"/>
    <w:multiLevelType w:val="singleLevel"/>
    <w:tmpl w:val="09FA3CB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49EEC99"/>
    <w:multiLevelType w:val="singleLevel"/>
    <w:tmpl w:val="249EEC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315598F6"/>
    <w:multiLevelType w:val="singleLevel"/>
    <w:tmpl w:val="315598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749C99C5"/>
    <w:multiLevelType w:val="singleLevel"/>
    <w:tmpl w:val="749C99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7F3ACD62"/>
    <w:multiLevelType w:val="singleLevel"/>
    <w:tmpl w:val="7F3ACD62"/>
    <w:lvl w:ilvl="0" w:tentative="0">
      <w:start w:val="1"/>
      <w:numFmt w:val="bullet"/>
      <w:lvlText w:val=""/>
      <w:lvlJc w:val="left"/>
      <w:pPr>
        <w:tabs>
          <w:tab w:val="left" w:pos="420"/>
        </w:tabs>
        <w:ind w:left="420" w:leftChars="0" w:hanging="420" w:firstLineChars="0"/>
      </w:pPr>
      <w:rPr>
        <w:rFonts w:hint="default" w:ascii="Wingdings" w:hAnsi="Wingdings"/>
        <w:b w:val="0"/>
        <w:bCs w:val="0"/>
      </w:rPr>
    </w:lvl>
  </w:abstractNum>
  <w:num w:numId="1">
    <w:abstractNumId w:val="3"/>
  </w:num>
  <w:num w:numId="2">
    <w:abstractNumId w:val="8"/>
  </w:num>
  <w:num w:numId="3">
    <w:abstractNumId w:val="1"/>
  </w:num>
  <w:num w:numId="4">
    <w:abstractNumId w:val="4"/>
  </w:num>
  <w:num w:numId="5">
    <w:abstractNumId w:val="2"/>
  </w:num>
  <w:num w:numId="6">
    <w:abstractNumId w:val="7"/>
  </w:num>
  <w:num w:numId="7">
    <w:abstractNumId w:val="6"/>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F62AFC"/>
    <w:rsid w:val="16371982"/>
    <w:rsid w:val="18316649"/>
    <w:rsid w:val="19831126"/>
    <w:rsid w:val="1B95123F"/>
    <w:rsid w:val="1FD82262"/>
    <w:rsid w:val="20381902"/>
    <w:rsid w:val="24995637"/>
    <w:rsid w:val="24F62AFC"/>
    <w:rsid w:val="2C9D4DE8"/>
    <w:rsid w:val="3436332C"/>
    <w:rsid w:val="3B8D5444"/>
    <w:rsid w:val="3C011A07"/>
    <w:rsid w:val="3D6B0E07"/>
    <w:rsid w:val="4CD85575"/>
    <w:rsid w:val="4D122806"/>
    <w:rsid w:val="4E9F1040"/>
    <w:rsid w:val="53156E66"/>
    <w:rsid w:val="551B49B7"/>
    <w:rsid w:val="5A2877FE"/>
    <w:rsid w:val="5B6B4A40"/>
    <w:rsid w:val="692E0B2A"/>
    <w:rsid w:val="6CCF2536"/>
    <w:rsid w:val="6E083C9D"/>
    <w:rsid w:val="760E3B38"/>
    <w:rsid w:val="7C666E84"/>
    <w:rsid w:val="7DB76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nhideWhenUsed="0"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Latha"/>
      <w:kern w:val="0"/>
      <w:sz w:val="22"/>
      <w:szCs w:val="22"/>
      <w:lang w:val="en-IN" w:eastAsia="en-US" w:bidi="ar-SA"/>
      <w14:ligatures w14:val="none"/>
    </w:rPr>
  </w:style>
  <w:style w:type="paragraph" w:styleId="2">
    <w:name w:val="heading 7"/>
    <w:basedOn w:val="1"/>
    <w:next w:val="1"/>
    <w:qFormat/>
    <w:uiPriority w:val="0"/>
    <w:pPr>
      <w:keepNext/>
      <w:keepLines/>
      <w:spacing w:before="40" w:after="0"/>
      <w:outlineLvl w:val="6"/>
    </w:pPr>
    <w:rPr>
      <w:rFonts w:ascii="Calibri Light" w:hAnsi="Calibri Light" w:eastAsia="Times New Roman" w:cs="Times New Roman"/>
      <w:i/>
      <w:iCs/>
      <w:color w:val="1F3763"/>
      <w:sz w:val="20"/>
      <w:szCs w:val="20"/>
      <w:lang w:val="zh-CN" w:eastAsia="zh-CN"/>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table" w:styleId="7">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2023-10-31T12:09:00Z</dcterms:created>
  <dc:creator>Salman A</dc:creator>
  <cp:lastModifiedBy>Salman A</cp:lastModifiedBy>
  <dcterms:modified xsi:type="dcterms:W3CDTF">2023-11-01T04:32:15Z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373DBD842696409EA98E84FCF5FCE554</vt:lpwstr>
  </property>
</Properties>
</file>