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-n AABBCCCDDDACCESSKEY | base64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-n AABBCCCDDDSECRETKEY | base64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Secret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aws-access-keys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Opaque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AWS_ACCESS_KEY_ID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QUtJQVFFTUlKQllGNVNSWVhaSUgK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AWS_SECRET_ACCESS_KEY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RUh5MTkzTjBoV2oxMmxqaFduZFBoeW0xU1E1SVp2ZEtaL002U1hBRw==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configmap awsregion --from-literal=AWS_DEFAULT_REGION='us-east-1'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awscli-deployment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awscli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awscli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awscli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awscli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banst/awscli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#command: ["s3 ls"] #ENTRYPOINT in Dockerfile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"describe-instances"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#CMD in Dockerfile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3306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AWS_ACCESS_KEY_ID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aws-access-keys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AWS_ACCESS_KEY_ID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AWS_SECRET_ACCESS_KEY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aws-access-keys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AWS_SECRET_ACCESS_KEY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AWS_DEFAULT_REGION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awsregion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AWS_DEFAULT_REGION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