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070c0"/>
        </w:rPr>
      </w:pPr>
      <w:r w:rsidDel="00000000" w:rsidR="00000000" w:rsidRPr="00000000">
        <w:rPr>
          <w:b w:val="1"/>
          <w:color w:val="0070c0"/>
          <w:rtl w:val="0"/>
        </w:rPr>
        <w:t xml:space="preserve">MCIS 6333_002 – Data Visualization Programming</w:t>
      </w:r>
    </w:p>
    <w:p w:rsidR="00000000" w:rsidDel="00000000" w:rsidP="00000000" w:rsidRDefault="00000000" w:rsidRPr="00000000" w14:paraId="00000002">
      <w:pPr>
        <w:rPr>
          <w:b w:val="1"/>
          <w:color w:val="0070c0"/>
        </w:rPr>
      </w:pPr>
      <w:r w:rsidDel="00000000" w:rsidR="00000000" w:rsidRPr="00000000">
        <w:rPr>
          <w:b w:val="1"/>
          <w:color w:val="0070c0"/>
          <w:rtl w:val="0"/>
        </w:rPr>
        <w:t xml:space="preserve">Fall 2023</w:t>
        <w:tab/>
        <w:tab/>
        <w:t xml:space="preserve">Dr. Esther Ledelle Mead, Professor</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Assignment 6 (A6)</w:t>
      </w:r>
      <w:r w:rsidDel="00000000" w:rsidR="00000000" w:rsidRPr="00000000">
        <w:rPr>
          <w:rtl w:val="0"/>
        </w:rPr>
        <w:tab/>
        <w:tab/>
        <w:tab/>
        <w:t xml:space="preserve">Module 6</w:t>
        <w:tab/>
        <w:tab/>
        <w:tab/>
        <w:tab/>
        <w:t xml:space="preserve">12 points</w:t>
      </w:r>
    </w:p>
    <w:p w:rsidR="00000000" w:rsidDel="00000000" w:rsidP="00000000" w:rsidRDefault="00000000" w:rsidRPr="00000000" w14:paraId="00000005">
      <w:pPr>
        <w:rPr>
          <w:sz w:val="22"/>
          <w:szCs w:val="22"/>
        </w:rPr>
      </w:pPr>
      <w:r w:rsidDel="00000000" w:rsidR="00000000" w:rsidRPr="00000000">
        <w:rPr>
          <w:rtl w:val="0"/>
        </w:rPr>
      </w:r>
    </w:p>
    <w:p w:rsidR="00000000" w:rsidDel="00000000" w:rsidP="00000000" w:rsidRDefault="00000000" w:rsidRPr="00000000" w14:paraId="00000006">
      <w:pPr>
        <w:rPr>
          <w:b w:val="1"/>
          <w:color w:val="ff0000"/>
          <w:sz w:val="22"/>
          <w:szCs w:val="22"/>
        </w:rPr>
      </w:pPr>
      <w:r w:rsidDel="00000000" w:rsidR="00000000" w:rsidRPr="00000000">
        <w:rPr>
          <w:b w:val="1"/>
          <w:sz w:val="22"/>
          <w:szCs w:val="22"/>
          <w:rtl w:val="0"/>
        </w:rPr>
        <w:t xml:space="preserve">Instructions</w:t>
      </w:r>
      <w:r w:rsidDel="00000000" w:rsidR="00000000" w:rsidRPr="00000000">
        <w:rPr>
          <w:sz w:val="22"/>
          <w:szCs w:val="22"/>
          <w:rtl w:val="0"/>
        </w:rPr>
        <w:t xml:space="preserve">: Work as a team to fill in your team and team member information. Then continue to work as a team to enter responses for each of the three sections: 1) DVs programmed in Python, 2) DVs programmed in R, and 3) Data insights. Do not change the file name of this template except for adding your Team Number and name at the end of "A6-MCIS6333_002" (for example, "A6-MCIS6333_002-Team_1-Bad-To-The-Bone.docx"). </w:t>
      </w:r>
      <w:r w:rsidDel="00000000" w:rsidR="00000000" w:rsidRPr="00000000">
        <w:rPr>
          <w:sz w:val="22"/>
          <w:szCs w:val="22"/>
          <w:u w:val="single"/>
          <w:rtl w:val="0"/>
        </w:rPr>
        <w:t xml:space="preserve">Do not remove any content from this template.</w:t>
      </w:r>
      <w:r w:rsidDel="00000000" w:rsidR="00000000" w:rsidRPr="00000000">
        <w:rPr>
          <w:sz w:val="22"/>
          <w:szCs w:val="22"/>
          <w:rtl w:val="0"/>
        </w:rPr>
        <w:t xml:space="preserve"> </w:t>
      </w:r>
      <w:r w:rsidDel="00000000" w:rsidR="00000000" w:rsidRPr="00000000">
        <w:rPr>
          <w:b w:val="1"/>
          <w:color w:val="ed7d31"/>
          <w:sz w:val="22"/>
          <w:szCs w:val="22"/>
          <w:rtl w:val="0"/>
        </w:rPr>
        <w:t xml:space="preserve">Before submission, be sure that all required components are visible on the final version of your file by expanding their edges as needed and by inserting extra space as needed. </w:t>
      </w:r>
      <w:r w:rsidDel="00000000" w:rsidR="00000000" w:rsidRPr="00000000">
        <w:rPr>
          <w:b w:val="1"/>
          <w:color w:val="ff0000"/>
          <w:sz w:val="22"/>
          <w:szCs w:val="22"/>
          <w:rtl w:val="0"/>
        </w:rPr>
        <w:t xml:space="preserve">Be careful not to move around the objects on this document in a way that messes up the flow. As you add content, the items will be pushed down, which is fine, but be sure to not let any DVs get split up or caught in between two pages. Create as many additional pages on this file as necessary. Turning in work created by students/teams from a past semester will result in a score of zero (0) and an official Academic Dishonesty and Integrity Violation report for each team member to the SAU Authorities.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i w:val="1"/>
          <w:sz w:val="22"/>
          <w:szCs w:val="22"/>
        </w:rPr>
      </w:pPr>
      <w:r w:rsidDel="00000000" w:rsidR="00000000" w:rsidRPr="00000000">
        <w:rPr>
          <w:b w:val="1"/>
          <w:sz w:val="22"/>
          <w:szCs w:val="22"/>
          <w:rtl w:val="0"/>
        </w:rPr>
        <w:t xml:space="preserve">Team #: 1____</w:t>
        <w:tab/>
        <w:t xml:space="preserve">Team Name:  _</w:t>
      </w:r>
      <w:r w:rsidDel="00000000" w:rsidR="00000000" w:rsidRPr="00000000">
        <w:rPr>
          <w:b w:val="1"/>
          <w:sz w:val="22"/>
          <w:szCs w:val="22"/>
          <w:u w:val="single"/>
          <w:rtl w:val="0"/>
        </w:rPr>
        <w:t xml:space="preserve">Datavana</w:t>
      </w:r>
      <w:r w:rsidDel="00000000" w:rsidR="00000000" w:rsidRPr="00000000">
        <w:rPr>
          <w:b w:val="1"/>
          <w:sz w:val="22"/>
          <w:szCs w:val="22"/>
          <w:rtl w:val="0"/>
        </w:rPr>
        <w:t xml:space="preserve">__________________</w:t>
        <w:br w:type="textWrapping"/>
        <w:t xml:space="preserve"> </w:t>
        <w:br w:type="textWrapping"/>
        <w:tab/>
        <w:tab/>
        <w:tab/>
        <w:tab/>
        <w:tab/>
        <w:t xml:space="preserve">             </w:t>
        <w:tab/>
        <w:t xml:space="preserve">            Contributed effort to this A6? </w:t>
      </w:r>
      <w:r w:rsidDel="00000000" w:rsidR="00000000" w:rsidRPr="00000000">
        <w:rPr>
          <w:b w:val="1"/>
          <w:i w:val="1"/>
          <w:sz w:val="22"/>
          <w:szCs w:val="22"/>
          <w:rtl w:val="0"/>
        </w:rPr>
        <w:t xml:space="preserve">(Y or N)</w:t>
      </w:r>
    </w:p>
    <w:p w:rsidR="00000000" w:rsidDel="00000000" w:rsidP="00000000" w:rsidRDefault="00000000" w:rsidRPr="00000000" w14:paraId="00000009">
      <w:pPr>
        <w:rPr>
          <w:b w:val="1"/>
          <w:i w:val="1"/>
          <w:sz w:val="20"/>
          <w:szCs w:val="20"/>
        </w:rPr>
      </w:pPr>
      <w:r w:rsidDel="00000000" w:rsidR="00000000" w:rsidRPr="00000000">
        <w:rPr>
          <w:b w:val="1"/>
          <w:sz w:val="22"/>
          <w:szCs w:val="22"/>
          <w:rtl w:val="0"/>
        </w:rPr>
        <w:t xml:space="preserve">Team Members (</w:t>
      </w:r>
      <w:r w:rsidDel="00000000" w:rsidR="00000000" w:rsidRPr="00000000">
        <w:rPr>
          <w:b w:val="1"/>
          <w:i w:val="1"/>
          <w:sz w:val="22"/>
          <w:szCs w:val="22"/>
          <w:rtl w:val="0"/>
        </w:rPr>
        <w:t xml:space="preserve">full names are </w:t>
      </w:r>
      <w:r w:rsidDel="00000000" w:rsidR="00000000" w:rsidRPr="00000000">
        <w:rPr>
          <w:b w:val="1"/>
          <w:i w:val="1"/>
          <w:color w:val="ff0000"/>
          <w:sz w:val="22"/>
          <w:szCs w:val="22"/>
          <w:rtl w:val="0"/>
        </w:rPr>
        <w:t xml:space="preserve">required</w:t>
      </w:r>
      <w:r w:rsidDel="00000000" w:rsidR="00000000" w:rsidRPr="00000000">
        <w:rPr>
          <w:b w:val="1"/>
          <w:sz w:val="22"/>
          <w:szCs w:val="22"/>
          <w:rtl w:val="0"/>
        </w:rPr>
        <w:t xml:space="preserve">):</w:t>
        <w:tab/>
        <w:tab/>
        <w:t xml:space="preserve">   </w:t>
      </w:r>
      <w:r w:rsidDel="00000000" w:rsidR="00000000" w:rsidRPr="00000000">
        <w:rPr>
          <w:b w:val="1"/>
          <w:i w:val="1"/>
          <w:sz w:val="20"/>
          <w:szCs w:val="20"/>
          <w:rtl w:val="0"/>
        </w:rPr>
        <w:t xml:space="preserve">Answer </w:t>
      </w:r>
      <w:r w:rsidDel="00000000" w:rsidR="00000000" w:rsidRPr="00000000">
        <w:rPr>
          <w:b w:val="1"/>
          <w:i w:val="1"/>
          <w:color w:val="ff0000"/>
          <w:sz w:val="20"/>
          <w:szCs w:val="20"/>
          <w:rtl w:val="0"/>
        </w:rPr>
        <w:t xml:space="preserve">required for each team member</w:t>
      </w:r>
      <w:r w:rsidDel="00000000" w:rsidR="00000000" w:rsidRPr="00000000">
        <w:rPr>
          <w:b w:val="1"/>
          <w:i w:val="1"/>
          <w:sz w:val="20"/>
          <w:szCs w:val="20"/>
          <w:rtl w:val="0"/>
        </w:rPr>
        <w:t xml:space="preserve">):</w:t>
      </w:r>
      <w:r w:rsidDel="00000000" w:rsidR="00000000" w:rsidRPr="00000000">
        <w:rPr>
          <w:b w:val="1"/>
          <w:sz w:val="22"/>
          <w:szCs w:val="22"/>
          <w:rtl w:val="0"/>
        </w:rPr>
        <w:br w:type="textWrapping"/>
        <w:t xml:space="preserve">1. </w:t>
      </w:r>
      <w:r w:rsidDel="00000000" w:rsidR="00000000" w:rsidRPr="00000000">
        <w:rPr>
          <w:b w:val="1"/>
          <w:sz w:val="22"/>
          <w:szCs w:val="22"/>
          <w:u w:val="single"/>
          <w:rtl w:val="0"/>
        </w:rPr>
        <w:t xml:space="preserve">Revanth Kumar Madasu</w:t>
      </w:r>
      <w:r w:rsidDel="00000000" w:rsidR="00000000" w:rsidRPr="00000000">
        <w:rPr>
          <w:b w:val="1"/>
          <w:sz w:val="22"/>
          <w:szCs w:val="22"/>
          <w:rtl w:val="0"/>
        </w:rPr>
        <w:t xml:space="preserve">____________________</w:t>
        <w:tab/>
        <w:tab/>
        <w:tab/>
        <w:tab/>
        <w:tab/>
      </w:r>
      <w:r w:rsidDel="00000000" w:rsidR="00000000" w:rsidRPr="00000000">
        <w:rPr>
          <w:b w:val="1"/>
          <w:sz w:val="22"/>
          <w:szCs w:val="22"/>
          <w:u w:val="single"/>
          <w:rtl w:val="0"/>
        </w:rPr>
        <w:t xml:space="preserve">Y_</w:t>
      </w:r>
      <w:r w:rsidDel="00000000" w:rsidR="00000000" w:rsidRPr="00000000">
        <w:rPr>
          <w:b w:val="1"/>
          <w:sz w:val="22"/>
          <w:szCs w:val="22"/>
          <w:rtl w:val="0"/>
        </w:rPr>
        <w:t xml:space="preserve">___</w:t>
        <w:br w:type="textWrapping"/>
        <w:t xml:space="preserve">2. </w:t>
      </w:r>
      <w:r w:rsidDel="00000000" w:rsidR="00000000" w:rsidRPr="00000000">
        <w:rPr>
          <w:b w:val="1"/>
          <w:sz w:val="22"/>
          <w:szCs w:val="22"/>
          <w:u w:val="single"/>
          <w:rtl w:val="0"/>
        </w:rPr>
        <w:t xml:space="preserve">Anusha Pakkiru</w:t>
      </w:r>
      <w:r w:rsidDel="00000000" w:rsidR="00000000" w:rsidRPr="00000000">
        <w:rPr>
          <w:b w:val="1"/>
          <w:sz w:val="22"/>
          <w:szCs w:val="22"/>
          <w:rtl w:val="0"/>
        </w:rPr>
        <w:t xml:space="preserve">__________________________</w:t>
        <w:tab/>
        <w:tab/>
        <w:tab/>
        <w:tab/>
        <w:tab/>
      </w:r>
      <w:r w:rsidDel="00000000" w:rsidR="00000000" w:rsidRPr="00000000">
        <w:rPr>
          <w:b w:val="1"/>
          <w:sz w:val="22"/>
          <w:szCs w:val="22"/>
          <w:u w:val="single"/>
          <w:rtl w:val="0"/>
        </w:rPr>
        <w:t xml:space="preserve">Y</w:t>
      </w:r>
      <w:r w:rsidDel="00000000" w:rsidR="00000000" w:rsidRPr="00000000">
        <w:rPr>
          <w:b w:val="1"/>
          <w:sz w:val="22"/>
          <w:szCs w:val="22"/>
          <w:rtl w:val="0"/>
        </w:rPr>
        <w:t xml:space="preserve">____</w:t>
        <w:br w:type="textWrapping"/>
        <w:t xml:space="preserve">3. ________________________________________</w:t>
        <w:tab/>
        <w:tab/>
        <w:tab/>
        <w:tab/>
        <w:tab/>
        <w:t xml:space="preserve">_____</w:t>
        <w:br w:type="textWrapping"/>
      </w:r>
      <w:r w:rsidDel="00000000" w:rsidR="00000000" w:rsidRPr="00000000">
        <w:rPr>
          <w:b w:val="1"/>
          <w:i w:val="1"/>
          <w:sz w:val="22"/>
          <w:szCs w:val="22"/>
          <w:rtl w:val="0"/>
        </w:rPr>
        <w:t xml:space="preserve">(Remove any unused lines from above.)</w:t>
      </w: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sz w:val="22"/>
          <w:szCs w:val="22"/>
        </w:rPr>
      </w:pPr>
      <w:r w:rsidDel="00000000" w:rsidR="00000000" w:rsidRPr="00000000">
        <w:rPr>
          <w:b w:val="1"/>
          <w:sz w:val="22"/>
          <w:szCs w:val="22"/>
          <w:rtl w:val="0"/>
        </w:rPr>
        <w:t xml:space="preserve">1) Data visualizations (DVs) programmed in Python that show the Parallel Coordinates plot, Radar Plots based on Ethnicity, Dietary Preferences</w:t>
      </w:r>
      <w:r w:rsidDel="00000000" w:rsidR="00000000" w:rsidRPr="00000000">
        <w:rPr>
          <w:sz w:val="22"/>
          <w:szCs w:val="22"/>
          <w:rtl w:val="0"/>
        </w:rPr>
        <w:t xml:space="preserve">:</w:t>
      </w:r>
    </w:p>
    <w:p w:rsidR="00000000" w:rsidDel="00000000" w:rsidP="00000000" w:rsidRDefault="00000000" w:rsidRPr="00000000" w14:paraId="0000000C">
      <w:pPr>
        <w:rPr>
          <w:sz w:val="22"/>
          <w:szCs w:val="22"/>
        </w:rPr>
      </w:pPr>
      <w:r w:rsidDel="00000000" w:rsidR="00000000" w:rsidRPr="00000000">
        <w:rPr>
          <w:sz w:val="22"/>
          <w:szCs w:val="22"/>
        </w:rPr>
        <w:drawing>
          <wp:inline distB="114300" distT="114300" distL="114300" distR="114300">
            <wp:extent cx="5486400" cy="4114800"/>
            <wp:effectExtent b="0" l="0" r="0" t="0"/>
            <wp:docPr id="1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2"/>
          <w:szCs w:val="22"/>
        </w:rPr>
      </w:pPr>
      <w:r w:rsidDel="00000000" w:rsidR="00000000" w:rsidRPr="00000000">
        <w:rPr>
          <w:sz w:val="22"/>
          <w:szCs w:val="22"/>
        </w:rPr>
        <w:drawing>
          <wp:inline distB="114300" distT="114300" distL="114300" distR="114300">
            <wp:extent cx="5486400" cy="4114800"/>
            <wp:effectExtent b="0" l="0" r="0" t="0"/>
            <wp:docPr id="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2"/>
          <w:szCs w:val="22"/>
        </w:rPr>
      </w:pPr>
      <w:r w:rsidDel="00000000" w:rsidR="00000000" w:rsidRPr="00000000">
        <w:rPr>
          <w:rtl w:val="0"/>
        </w:rPr>
      </w:r>
    </w:p>
    <w:p w:rsidR="00000000" w:rsidDel="00000000" w:rsidP="00000000" w:rsidRDefault="00000000" w:rsidRPr="00000000" w14:paraId="0000000F">
      <w:pPr>
        <w:rPr>
          <w:sz w:val="22"/>
          <w:szCs w:val="22"/>
        </w:rPr>
      </w:pPr>
      <w:r w:rsidDel="00000000" w:rsidR="00000000" w:rsidRPr="00000000">
        <w:rPr>
          <w:sz w:val="22"/>
          <w:szCs w:val="22"/>
        </w:rPr>
        <w:drawing>
          <wp:inline distB="114300" distT="114300" distL="114300" distR="114300">
            <wp:extent cx="5486400" cy="3543300"/>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4864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2"/>
          <w:szCs w:val="22"/>
        </w:rPr>
      </w:pPr>
      <w:r w:rsidDel="00000000" w:rsidR="00000000" w:rsidRPr="00000000">
        <w:rPr>
          <w:sz w:val="22"/>
          <w:szCs w:val="22"/>
        </w:rPr>
        <w:drawing>
          <wp:inline distB="114300" distT="114300" distL="114300" distR="114300">
            <wp:extent cx="5486400" cy="40640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864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2"/>
          <w:szCs w:val="22"/>
        </w:rPr>
      </w:pPr>
      <w:r w:rsidDel="00000000" w:rsidR="00000000" w:rsidRPr="00000000">
        <w:rPr>
          <w:sz w:val="22"/>
          <w:szCs w:val="22"/>
        </w:rPr>
        <w:drawing>
          <wp:inline distB="114300" distT="114300" distL="114300" distR="114300">
            <wp:extent cx="5486400" cy="38100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2"/>
          <w:szCs w:val="22"/>
        </w:rPr>
      </w:pPr>
      <w:r w:rsidDel="00000000" w:rsidR="00000000" w:rsidRPr="00000000">
        <w:rPr>
          <w:sz w:val="22"/>
          <w:szCs w:val="22"/>
        </w:rPr>
        <w:drawing>
          <wp:inline distB="114300" distT="114300" distL="114300" distR="114300">
            <wp:extent cx="5486400" cy="4064000"/>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864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2"/>
          <w:szCs w:val="22"/>
        </w:rPr>
      </w:pPr>
      <w:r w:rsidDel="00000000" w:rsidR="00000000" w:rsidRPr="00000000">
        <w:rPr>
          <w:sz w:val="22"/>
          <w:szCs w:val="22"/>
        </w:rPr>
        <w:drawing>
          <wp:inline distB="114300" distT="114300" distL="114300" distR="114300">
            <wp:extent cx="5486400" cy="443230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4864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2"/>
          <w:szCs w:val="22"/>
        </w:rPr>
      </w:pPr>
      <w:r w:rsidDel="00000000" w:rsidR="00000000" w:rsidRPr="00000000">
        <w:rPr>
          <w:sz w:val="22"/>
          <w:szCs w:val="22"/>
        </w:rPr>
        <w:drawing>
          <wp:inline distB="114300" distT="114300" distL="114300" distR="114300">
            <wp:extent cx="5486400" cy="4394200"/>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864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2"/>
          <w:szCs w:val="22"/>
        </w:rPr>
      </w:pPr>
      <w:r w:rsidDel="00000000" w:rsidR="00000000" w:rsidRPr="00000000">
        <w:rPr>
          <w:sz w:val="22"/>
          <w:szCs w:val="22"/>
        </w:rPr>
        <w:drawing>
          <wp:inline distB="114300" distT="114300" distL="114300" distR="114300">
            <wp:extent cx="5486400" cy="1600200"/>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486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2"/>
          <w:szCs w:val="22"/>
        </w:rPr>
      </w:pPr>
      <w:r w:rsidDel="00000000" w:rsidR="00000000" w:rsidRPr="00000000">
        <w:rPr>
          <w:rtl w:val="0"/>
        </w:rPr>
      </w:r>
    </w:p>
    <w:p w:rsidR="00000000" w:rsidDel="00000000" w:rsidP="00000000" w:rsidRDefault="00000000" w:rsidRPr="00000000" w14:paraId="00000017">
      <w:pPr>
        <w:rPr>
          <w:sz w:val="22"/>
          <w:szCs w:val="22"/>
        </w:rPr>
      </w:pPr>
      <w:r w:rsidDel="00000000" w:rsidR="00000000" w:rsidRPr="00000000">
        <w:rPr>
          <w:b w:val="1"/>
          <w:sz w:val="22"/>
          <w:szCs w:val="22"/>
          <w:rtl w:val="0"/>
        </w:rPr>
        <w:t xml:space="preserve">2) Data visualizations (DVs) programmed in R that show the Parallel Coordinates plot based on Ethnicity, Dietary Preferences</w:t>
      </w:r>
      <w:r w:rsidDel="00000000" w:rsidR="00000000" w:rsidRPr="00000000">
        <w:rPr>
          <w:sz w:val="22"/>
          <w:szCs w:val="22"/>
          <w:rtl w:val="0"/>
        </w:rPr>
        <w:t xml:space="preserve">:</w:t>
      </w:r>
    </w:p>
    <w:p w:rsidR="00000000" w:rsidDel="00000000" w:rsidP="00000000" w:rsidRDefault="00000000" w:rsidRPr="00000000" w14:paraId="00000018">
      <w:pPr>
        <w:rPr>
          <w:sz w:val="22"/>
          <w:szCs w:val="22"/>
        </w:rPr>
      </w:pPr>
      <w:r w:rsidDel="00000000" w:rsidR="00000000" w:rsidRPr="00000000">
        <w:rPr>
          <w:sz w:val="22"/>
          <w:szCs w:val="22"/>
        </w:rPr>
        <w:drawing>
          <wp:inline distB="114300" distT="114300" distL="114300" distR="114300">
            <wp:extent cx="5486400" cy="32893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864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2"/>
          <w:szCs w:val="22"/>
        </w:rPr>
      </w:pPr>
      <w:r w:rsidDel="00000000" w:rsidR="00000000" w:rsidRPr="00000000">
        <w:rPr>
          <w:rtl w:val="0"/>
        </w:rPr>
      </w:r>
    </w:p>
    <w:p w:rsidR="00000000" w:rsidDel="00000000" w:rsidP="00000000" w:rsidRDefault="00000000" w:rsidRPr="00000000" w14:paraId="0000001A">
      <w:pPr>
        <w:rPr>
          <w:sz w:val="22"/>
          <w:szCs w:val="22"/>
        </w:rPr>
      </w:pPr>
      <w:r w:rsidDel="00000000" w:rsidR="00000000" w:rsidRPr="00000000">
        <w:rPr>
          <w:rtl w:val="0"/>
        </w:rPr>
      </w:r>
    </w:p>
    <w:p w:rsidR="00000000" w:rsidDel="00000000" w:rsidP="00000000" w:rsidRDefault="00000000" w:rsidRPr="00000000" w14:paraId="0000001B">
      <w:pPr>
        <w:rPr>
          <w:sz w:val="22"/>
          <w:szCs w:val="22"/>
        </w:rPr>
      </w:pPr>
      <w:r w:rsidDel="00000000" w:rsidR="00000000" w:rsidRPr="00000000">
        <w:rPr>
          <w:sz w:val="22"/>
          <w:szCs w:val="22"/>
        </w:rPr>
        <w:drawing>
          <wp:inline distB="114300" distT="114300" distL="114300" distR="114300">
            <wp:extent cx="5486400" cy="2197100"/>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4864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sz w:val="22"/>
          <w:szCs w:val="22"/>
        </w:rPr>
        <w:drawing>
          <wp:inline distB="114300" distT="114300" distL="114300" distR="114300">
            <wp:extent cx="5486400" cy="21971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864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sz w:val="22"/>
          <w:szCs w:val="22"/>
        </w:rPr>
        <w:drawing>
          <wp:inline distB="114300" distT="114300" distL="114300" distR="114300">
            <wp:extent cx="5486400" cy="2197100"/>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4864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sz w:val="22"/>
          <w:szCs w:val="22"/>
        </w:rPr>
        <w:drawing>
          <wp:inline distB="114300" distT="114300" distL="114300" distR="114300">
            <wp:extent cx="5486400" cy="2197100"/>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4864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sz w:val="22"/>
          <w:szCs w:val="22"/>
        </w:rPr>
        <w:drawing>
          <wp:inline distB="114300" distT="114300" distL="114300" distR="114300">
            <wp:extent cx="5486400" cy="6159500"/>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864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sz w:val="22"/>
          <w:szCs w:val="22"/>
        </w:rPr>
        <w:drawing>
          <wp:inline distB="114300" distT="114300" distL="114300" distR="114300">
            <wp:extent cx="5381625" cy="6153150"/>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381625" cy="61531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sz w:val="22"/>
          <w:szCs w:val="22"/>
        </w:rPr>
        <w:drawing>
          <wp:inline distB="114300" distT="114300" distL="114300" distR="114300">
            <wp:extent cx="5076825" cy="5553075"/>
            <wp:effectExtent b="0" l="0" r="0" t="0"/>
            <wp:docPr id="1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76825"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sz w:val="22"/>
          <w:szCs w:val="22"/>
        </w:rPr>
        <w:drawing>
          <wp:inline distB="114300" distT="114300" distL="114300" distR="114300">
            <wp:extent cx="5486400" cy="6172200"/>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864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sz w:val="22"/>
          <w:szCs w:val="22"/>
        </w:rPr>
        <w:drawing>
          <wp:inline distB="114300" distT="114300" distL="114300" distR="114300">
            <wp:extent cx="5486400" cy="6261100"/>
            <wp:effectExtent b="0" l="0" r="0" t="0"/>
            <wp:docPr id="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4864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sz w:val="22"/>
          <w:szCs w:val="22"/>
        </w:rPr>
        <w:drawing>
          <wp:inline distB="114300" distT="114300" distL="114300" distR="114300">
            <wp:extent cx="5257800" cy="5848350"/>
            <wp:effectExtent b="0" l="0" r="0" t="0"/>
            <wp:docPr id="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257800"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sz w:val="22"/>
          <w:szCs w:val="22"/>
        </w:rPr>
        <w:drawing>
          <wp:inline distB="114300" distT="114300" distL="114300" distR="114300">
            <wp:extent cx="5486400" cy="6057900"/>
            <wp:effectExtent b="0" l="0" r="0" t="0"/>
            <wp:docPr id="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4864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i w:val="1"/>
          <w:sz w:val="22"/>
          <w:szCs w:val="22"/>
        </w:rPr>
      </w:pPr>
      <w:r w:rsidDel="00000000" w:rsidR="00000000" w:rsidRPr="00000000">
        <w:rPr>
          <w:rtl w:val="0"/>
        </w:rPr>
      </w:r>
    </w:p>
    <w:p w:rsidR="00000000" w:rsidDel="00000000" w:rsidP="00000000" w:rsidRDefault="00000000" w:rsidRPr="00000000" w14:paraId="0000002C">
      <w:pPr>
        <w:rPr>
          <w:b w:val="1"/>
          <w:sz w:val="22"/>
          <w:szCs w:val="22"/>
        </w:rPr>
      </w:pPr>
      <w:r w:rsidDel="00000000" w:rsidR="00000000" w:rsidRPr="00000000">
        <w:rPr>
          <w:b w:val="1"/>
          <w:sz w:val="22"/>
          <w:szCs w:val="22"/>
          <w:rtl w:val="0"/>
        </w:rPr>
        <w:t xml:space="preserve">3) Data insights:</w:t>
      </w:r>
    </w:p>
    <w:p w:rsidR="00000000" w:rsidDel="00000000" w:rsidP="00000000" w:rsidRDefault="00000000" w:rsidRPr="00000000" w14:paraId="0000002D">
      <w:pPr>
        <w:rPr>
          <w:color w:val="ff0000"/>
          <w:sz w:val="22"/>
          <w:szCs w:val="22"/>
          <w:u w:val="single"/>
        </w:rPr>
      </w:pPr>
      <w:r w:rsidDel="00000000" w:rsidR="00000000" w:rsidRPr="00000000">
        <w:rPr>
          <w:sz w:val="22"/>
          <w:szCs w:val="22"/>
          <w:rtl w:val="0"/>
        </w:rPr>
        <w:t xml:space="preserve">Below this text instruction line, insert at least three properly structured and arranged sentences </w:t>
      </w:r>
      <w:r w:rsidDel="00000000" w:rsidR="00000000" w:rsidRPr="00000000">
        <w:rPr>
          <w:b w:val="1"/>
          <w:sz w:val="22"/>
          <w:szCs w:val="22"/>
          <w:rtl w:val="0"/>
        </w:rPr>
        <w:t xml:space="preserve">in written paragraph format</w:t>
      </w:r>
      <w:r w:rsidDel="00000000" w:rsidR="00000000" w:rsidRPr="00000000">
        <w:rPr>
          <w:sz w:val="22"/>
          <w:szCs w:val="22"/>
          <w:rtl w:val="0"/>
        </w:rPr>
        <w:t xml:space="preserve"> (grammar, spelling, sentence casing, use of spacing, symbols and punctuation) to compose some data insights that can be logically deduced from the DVs that you provided above and </w:t>
      </w:r>
      <w:r w:rsidDel="00000000" w:rsidR="00000000" w:rsidRPr="00000000">
        <w:rPr>
          <w:b w:val="1"/>
          <w:sz w:val="22"/>
          <w:szCs w:val="22"/>
          <w:rtl w:val="0"/>
        </w:rPr>
        <w:t xml:space="preserve">that say something about the data with regard to the M6 theme of Relationships</w:t>
      </w:r>
      <w:r w:rsidDel="00000000" w:rsidR="00000000" w:rsidRPr="00000000">
        <w:rPr>
          <w:sz w:val="22"/>
          <w:szCs w:val="22"/>
          <w:rtl w:val="0"/>
        </w:rPr>
        <w:t xml:space="preserve">. If you write more than three sentences, be sure to use appropriate paragraphing structure for technical writing</w:t>
      </w:r>
      <w:r w:rsidDel="00000000" w:rsidR="00000000" w:rsidRPr="00000000">
        <w:rPr>
          <w:sz w:val="22"/>
          <w:szCs w:val="22"/>
          <w:vertAlign w:val="superscript"/>
        </w:rPr>
        <w:footnoteReference w:customMarkFollows="0" w:id="0"/>
      </w:r>
      <w:r w:rsidDel="00000000" w:rsidR="00000000" w:rsidRPr="00000000">
        <w:rPr>
          <w:sz w:val="22"/>
          <w:szCs w:val="22"/>
          <w:rtl w:val="0"/>
        </w:rPr>
        <w:t xml:space="preserve">. </w:t>
      </w:r>
      <w:r w:rsidDel="00000000" w:rsidR="00000000" w:rsidRPr="00000000">
        <w:rPr>
          <w:color w:val="ff0000"/>
          <w:sz w:val="22"/>
          <w:szCs w:val="22"/>
          <w:u w:val="single"/>
          <w:rtl w:val="0"/>
        </w:rPr>
        <w:t xml:space="preserve">Do not remove this instruction block content. Removing any content from this template results in a 1 point penalty.</w:t>
      </w:r>
    </w:p>
    <w:p w:rsidR="00000000" w:rsidDel="00000000" w:rsidP="00000000" w:rsidRDefault="00000000" w:rsidRPr="00000000" w14:paraId="0000002E">
      <w:pPr>
        <w:rPr>
          <w:sz w:val="22"/>
          <w:szCs w:val="22"/>
        </w:rPr>
      </w:pPr>
      <w:r w:rsidDel="00000000" w:rsidR="00000000" w:rsidRPr="00000000">
        <w:rPr>
          <w:rtl w:val="0"/>
        </w:rPr>
      </w:r>
    </w:p>
    <w:p w:rsidR="00000000" w:rsidDel="00000000" w:rsidP="00000000" w:rsidRDefault="00000000" w:rsidRPr="00000000" w14:paraId="0000002F">
      <w:pPr>
        <w:rPr>
          <w:b w:val="1"/>
          <w:sz w:val="22"/>
          <w:szCs w:val="22"/>
        </w:rPr>
      </w:pPr>
      <w:r w:rsidDel="00000000" w:rsidR="00000000" w:rsidRPr="00000000">
        <w:rPr>
          <w:b w:val="1"/>
          <w:sz w:val="22"/>
          <w:szCs w:val="22"/>
          <w:rtl w:val="0"/>
        </w:rPr>
        <w:t xml:space="preserve">Dietary Preferences by Ethnicities:</w:t>
      </w:r>
    </w:p>
    <w:p w:rsidR="00000000" w:rsidDel="00000000" w:rsidP="00000000" w:rsidRDefault="00000000" w:rsidRPr="00000000" w14:paraId="00000030">
      <w:pPr>
        <w:numPr>
          <w:ilvl w:val="0"/>
          <w:numId w:val="1"/>
        </w:numPr>
        <w:ind w:left="720" w:hanging="360"/>
        <w:rPr>
          <w:sz w:val="22"/>
          <w:szCs w:val="22"/>
          <w:u w:val="none"/>
        </w:rPr>
      </w:pPr>
      <w:r w:rsidDel="00000000" w:rsidR="00000000" w:rsidRPr="00000000">
        <w:rPr>
          <w:sz w:val="22"/>
          <w:szCs w:val="22"/>
          <w:rtl w:val="0"/>
        </w:rPr>
        <w:t xml:space="preserve">Poultry is most preferred among different ethnic groups. Groups reported as “White”, “Asian” and “Multiple ethnicities” have the highest poultry preference.</w:t>
      </w:r>
    </w:p>
    <w:p w:rsidR="00000000" w:rsidDel="00000000" w:rsidP="00000000" w:rsidRDefault="00000000" w:rsidRPr="00000000" w14:paraId="00000031">
      <w:pPr>
        <w:numPr>
          <w:ilvl w:val="0"/>
          <w:numId w:val="1"/>
        </w:numPr>
        <w:ind w:left="720" w:hanging="360"/>
        <w:rPr>
          <w:sz w:val="22"/>
          <w:szCs w:val="22"/>
          <w:u w:val="none"/>
        </w:rPr>
      </w:pPr>
      <w:r w:rsidDel="00000000" w:rsidR="00000000" w:rsidRPr="00000000">
        <w:rPr>
          <w:sz w:val="22"/>
          <w:szCs w:val="22"/>
          <w:rtl w:val="0"/>
        </w:rPr>
        <w:t xml:space="preserve">Most Preferred dietary choice after “Poultry” is “Vegetarian”. Groups reported as “White” and “Multiple Ethnicities” have highest vegetarian preference.</w:t>
      </w:r>
    </w:p>
    <w:p w:rsidR="00000000" w:rsidDel="00000000" w:rsidP="00000000" w:rsidRDefault="00000000" w:rsidRPr="00000000" w14:paraId="00000032">
      <w:pPr>
        <w:numPr>
          <w:ilvl w:val="0"/>
          <w:numId w:val="1"/>
        </w:numPr>
        <w:ind w:left="720" w:hanging="360"/>
        <w:rPr>
          <w:sz w:val="22"/>
          <w:szCs w:val="22"/>
          <w:u w:val="none"/>
        </w:rPr>
      </w:pPr>
      <w:r w:rsidDel="00000000" w:rsidR="00000000" w:rsidRPr="00000000">
        <w:rPr>
          <w:sz w:val="22"/>
          <w:szCs w:val="22"/>
          <w:rtl w:val="0"/>
        </w:rPr>
        <w:t xml:space="preserve">Groups reported as “Asian” have less proportion of Vegetarian and Vegan preferences compared to other groups.</w:t>
      </w:r>
    </w:p>
    <w:p w:rsidR="00000000" w:rsidDel="00000000" w:rsidP="00000000" w:rsidRDefault="00000000" w:rsidRPr="00000000" w14:paraId="00000033">
      <w:pPr>
        <w:ind w:left="0" w:firstLine="0"/>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b w:val="1"/>
          <w:sz w:val="22"/>
          <w:szCs w:val="22"/>
          <w:rtl w:val="0"/>
        </w:rPr>
        <w:t xml:space="preserve">Insights from Party Planning Scatter Plots</w:t>
      </w:r>
      <w:r w:rsidDel="00000000" w:rsidR="00000000" w:rsidRPr="00000000">
        <w:rPr>
          <w:rtl w:val="0"/>
        </w:rPr>
      </w:r>
    </w:p>
    <w:p w:rsidR="00000000" w:rsidDel="00000000" w:rsidP="00000000" w:rsidRDefault="00000000" w:rsidRPr="00000000" w14:paraId="00000035">
      <w:pPr>
        <w:ind w:left="0" w:firstLine="0"/>
        <w:rPr>
          <w:sz w:val="22"/>
          <w:szCs w:val="22"/>
        </w:rPr>
      </w:pPr>
      <w:r w:rsidDel="00000000" w:rsidR="00000000" w:rsidRPr="00000000">
        <w:rPr>
          <w:sz w:val="22"/>
          <w:szCs w:val="22"/>
          <w:rtl w:val="0"/>
        </w:rPr>
        <w:t xml:space="preserve">The scatter plots in your code show that party planners have diverse preferences. There's no strong trade-off between attributes like "Ability to Get Things Done" and "Creativity" or "Price" and "Availability." However, there's a positive correlation between "Venue Importance" and "Food Importance." </w:t>
      </w:r>
    </w:p>
    <w:p w:rsidR="00000000" w:rsidDel="00000000" w:rsidP="00000000" w:rsidRDefault="00000000" w:rsidRPr="00000000" w14:paraId="00000036">
      <w:pPr>
        <w:ind w:left="0" w:firstLine="0"/>
        <w:rPr>
          <w:sz w:val="22"/>
          <w:szCs w:val="22"/>
        </w:rPr>
      </w:pPr>
      <w:r w:rsidDel="00000000" w:rsidR="00000000" w:rsidRPr="00000000">
        <w:rPr>
          <w:sz w:val="22"/>
          <w:szCs w:val="22"/>
          <w:rtl w:val="0"/>
        </w:rPr>
        <w:t xml:space="preserve">The scatter plots visually highlight these differences, emphasizing the need for flexibility in catering to various preferences in party planning. </w:t>
      </w:r>
    </w:p>
    <w:p w:rsidR="00000000" w:rsidDel="00000000" w:rsidP="00000000" w:rsidRDefault="00000000" w:rsidRPr="00000000" w14:paraId="00000037">
      <w:pPr>
        <w:ind w:left="0" w:firstLine="0"/>
        <w:rPr>
          <w:sz w:val="22"/>
          <w:szCs w:val="22"/>
        </w:rPr>
      </w:pPr>
      <w:r w:rsidDel="00000000" w:rsidR="00000000" w:rsidRPr="00000000">
        <w:rPr>
          <w:sz w:val="22"/>
          <w:szCs w:val="22"/>
          <w:rtl w:val="0"/>
        </w:rPr>
        <w:t xml:space="preserve">The matrix of scatter plots also allows for the examination of relationships between numerical and categorical attributes, helping to better understand customer preferences.</w:t>
      </w:r>
    </w:p>
    <w:p w:rsidR="00000000" w:rsidDel="00000000" w:rsidP="00000000" w:rsidRDefault="00000000" w:rsidRPr="00000000" w14:paraId="00000038">
      <w:pPr>
        <w:ind w:left="0" w:firstLine="0"/>
        <w:rPr>
          <w:sz w:val="22"/>
          <w:szCs w:val="22"/>
        </w:rPr>
      </w:pPr>
      <w:r w:rsidDel="00000000" w:rsidR="00000000" w:rsidRPr="00000000">
        <w:rPr>
          <w:rtl w:val="0"/>
        </w:rPr>
      </w:r>
    </w:p>
    <w:p w:rsidR="00000000" w:rsidDel="00000000" w:rsidP="00000000" w:rsidRDefault="00000000" w:rsidRPr="00000000" w14:paraId="00000039">
      <w:pPr>
        <w:rPr>
          <w:b w:val="1"/>
          <w:color w:val="0070c0"/>
        </w:rPr>
      </w:pPr>
      <w:r w:rsidDel="00000000" w:rsidR="00000000" w:rsidRPr="00000000">
        <w:rPr>
          <w:b w:val="1"/>
          <w:color w:val="0070c0"/>
          <w:rtl w:val="0"/>
        </w:rPr>
        <w:t xml:space="preserve">MCIS 6333_002 – Data Visualization Programming</w:t>
      </w:r>
    </w:p>
    <w:p w:rsidR="00000000" w:rsidDel="00000000" w:rsidP="00000000" w:rsidRDefault="00000000" w:rsidRPr="00000000" w14:paraId="0000003A">
      <w:pPr>
        <w:rPr>
          <w:b w:val="1"/>
          <w:color w:val="0070c0"/>
        </w:rPr>
      </w:pPr>
      <w:r w:rsidDel="00000000" w:rsidR="00000000" w:rsidRPr="00000000">
        <w:rPr>
          <w:b w:val="1"/>
          <w:color w:val="0070c0"/>
          <w:rtl w:val="0"/>
        </w:rPr>
        <w:t xml:space="preserve">Fall 2023</w:t>
        <w:tab/>
        <w:tab/>
        <w:t xml:space="preserve">Dr. Esther Ledelle Mead, Professor</w:t>
      </w:r>
    </w:p>
    <w:sectPr>
      <w:footerReference r:id="rId28" w:type="default"/>
      <w:footerReference r:id="rId29" w:type="even"/>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https://developers.google.com/tech-writing/one/paragraphs</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png"/><Relationship Id="rId26" Type="http://schemas.openxmlformats.org/officeDocument/2006/relationships/image" Target="media/image16.png"/><Relationship Id="rId25" Type="http://schemas.openxmlformats.org/officeDocument/2006/relationships/image" Target="media/image12.png"/><Relationship Id="rId28" Type="http://schemas.openxmlformats.org/officeDocument/2006/relationships/footer" Target="footer1.xml"/><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2.xml"/><Relationship Id="rId7" Type="http://schemas.openxmlformats.org/officeDocument/2006/relationships/image" Target="media/image20.png"/><Relationship Id="rId8" Type="http://schemas.openxmlformats.org/officeDocument/2006/relationships/image" Target="media/image21.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s.google.com/tech-writing/one/paragrap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