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6C7F" w14:textId="77777777" w:rsidR="00B06E53" w:rsidRDefault="00000000">
      <w:pPr>
        <w:spacing w:after="0"/>
        <w:ind w:left="-5" w:hanging="10"/>
      </w:pPr>
      <w:r>
        <w:rPr>
          <w:b/>
          <w:color w:val="203864"/>
          <w:sz w:val="48"/>
        </w:rPr>
        <w:t>BUSINESS SALES PERFORMANCE ANALYTICS</w:t>
      </w:r>
      <w:r>
        <w:rPr>
          <w:b/>
          <w:sz w:val="48"/>
        </w:rPr>
        <w:t xml:space="preserve"> </w:t>
      </w:r>
    </w:p>
    <w:p w14:paraId="71974636" w14:textId="77777777" w:rsidR="00B06E53" w:rsidRDefault="00000000">
      <w:pPr>
        <w:spacing w:after="285"/>
      </w:pPr>
      <w:r>
        <w:t xml:space="preserve"> </w:t>
      </w:r>
    </w:p>
    <w:p w14:paraId="536D6C0B" w14:textId="77777777" w:rsidR="00B06E53" w:rsidRDefault="00000000">
      <w:pPr>
        <w:spacing w:after="159"/>
        <w:ind w:left="-5" w:right="605" w:hanging="10"/>
      </w:pPr>
      <w:r>
        <w:rPr>
          <w:color w:val="2F5597"/>
          <w:sz w:val="52"/>
        </w:rPr>
        <w:t xml:space="preserve">Power BI Dashboard Report </w:t>
      </w:r>
    </w:p>
    <w:p w14:paraId="27D6C787" w14:textId="77777777" w:rsidR="00B06E53" w:rsidRDefault="00000000">
      <w:pPr>
        <w:spacing w:after="0"/>
        <w:ind w:left="-5" w:hanging="10"/>
      </w:pPr>
      <w:r>
        <w:rPr>
          <w:b/>
          <w:color w:val="203864"/>
          <w:sz w:val="52"/>
        </w:rPr>
        <w:t>Prepared By:</w:t>
      </w:r>
      <w:r>
        <w:rPr>
          <w:sz w:val="52"/>
        </w:rPr>
        <w:t xml:space="preserve"> </w:t>
      </w:r>
    </w:p>
    <w:p w14:paraId="75B13E3C" w14:textId="2620BBFF" w:rsidR="00B06E53" w:rsidRDefault="00000000">
      <w:pPr>
        <w:spacing w:after="201"/>
      </w:pPr>
      <w:r>
        <w:rPr>
          <w:b/>
          <w:color w:val="2F5597"/>
          <w:sz w:val="48"/>
        </w:rPr>
        <w:t xml:space="preserve">- </w:t>
      </w:r>
      <w:r w:rsidR="00B01310">
        <w:rPr>
          <w:color w:val="2F5597"/>
          <w:sz w:val="48"/>
        </w:rPr>
        <w:t xml:space="preserve">Revanth Reddy </w:t>
      </w:r>
      <w:proofErr w:type="spellStart"/>
      <w:r w:rsidR="00B01310">
        <w:rPr>
          <w:color w:val="2F5597"/>
          <w:sz w:val="48"/>
        </w:rPr>
        <w:t>Munnangi</w:t>
      </w:r>
      <w:proofErr w:type="spellEnd"/>
      <w:r>
        <w:rPr>
          <w:color w:val="2F5597"/>
          <w:sz w:val="48"/>
        </w:rPr>
        <w:t xml:space="preserve"> </w:t>
      </w:r>
    </w:p>
    <w:p w14:paraId="2BAD8CD8" w14:textId="77777777" w:rsidR="00B06E53" w:rsidRDefault="00000000">
      <w:pPr>
        <w:spacing w:after="159"/>
        <w:ind w:left="-5" w:right="605" w:hanging="10"/>
      </w:pPr>
      <w:r>
        <w:rPr>
          <w:color w:val="2F5597"/>
          <w:sz w:val="52"/>
        </w:rPr>
        <w:t xml:space="preserve">Data Science &amp; Analytics Internship Future Interns </w:t>
      </w:r>
    </w:p>
    <w:p w14:paraId="3C00F67D" w14:textId="77777777" w:rsidR="00B06E53" w:rsidRDefault="00000000">
      <w:pPr>
        <w:spacing w:after="23"/>
      </w:pPr>
      <w:r>
        <w:rPr>
          <w:color w:val="2F5597"/>
          <w:sz w:val="52"/>
        </w:rPr>
        <w:t xml:space="preserve"> </w:t>
      </w:r>
    </w:p>
    <w:p w14:paraId="0BFCDFD9" w14:textId="77777777" w:rsidR="00B06E53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25C6C91" wp14:editId="2EBDA56F">
            <wp:extent cx="5999481" cy="492252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9481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597"/>
          <w:sz w:val="48"/>
        </w:rPr>
        <w:t xml:space="preserve"> </w:t>
      </w:r>
    </w:p>
    <w:p w14:paraId="7F24316A" w14:textId="77777777" w:rsidR="00B06E53" w:rsidRDefault="00000000">
      <w:pPr>
        <w:pStyle w:val="Heading1"/>
      </w:pPr>
      <w:r>
        <w:lastRenderedPageBreak/>
        <w:t>Executive Summary</w:t>
      </w:r>
      <w:r>
        <w:rPr>
          <w:color w:val="2F5597"/>
          <w:sz w:val="48"/>
        </w:rPr>
        <w:t xml:space="preserve"> </w:t>
      </w:r>
    </w:p>
    <w:p w14:paraId="2A88A872" w14:textId="77777777" w:rsidR="00B06E53" w:rsidRDefault="00000000">
      <w:pPr>
        <w:spacing w:after="161"/>
        <w:ind w:left="-5" w:right="515" w:hanging="10"/>
        <w:jc w:val="both"/>
      </w:pPr>
      <w:r>
        <w:rPr>
          <w:color w:val="2F5597"/>
          <w:sz w:val="40"/>
        </w:rPr>
        <w:t xml:space="preserve">This report presents a business sales performance analysis created using Power BI. The project focuses on </w:t>
      </w:r>
      <w:proofErr w:type="spellStart"/>
      <w:r>
        <w:rPr>
          <w:color w:val="2F5597"/>
          <w:sz w:val="40"/>
        </w:rPr>
        <w:t>analyzing</w:t>
      </w:r>
      <w:proofErr w:type="spellEnd"/>
      <w:r>
        <w:rPr>
          <w:color w:val="2F5597"/>
          <w:sz w:val="40"/>
        </w:rPr>
        <w:t xml:space="preserve"> sales data to identify revenue trends, category performance, regional sales insights, and top-selling products. Interactive dashboards and visualizations were used to better understand business performance and support data-driven decision-making. </w:t>
      </w:r>
    </w:p>
    <w:p w14:paraId="57B2D77B" w14:textId="77777777" w:rsidR="00B06E53" w:rsidRDefault="00000000">
      <w:pPr>
        <w:spacing w:after="161"/>
        <w:ind w:left="-5" w:right="515" w:hanging="10"/>
        <w:jc w:val="both"/>
      </w:pPr>
      <w:r>
        <w:rPr>
          <w:color w:val="2F5597"/>
          <w:sz w:val="40"/>
        </w:rPr>
        <w:t xml:space="preserve">The dashboard includes KPI cards, sales trend analysis, category-wise sales distribution, top product analysis, and regional performance comparison. Filters were also added to make the dashboard interactive and </w:t>
      </w:r>
      <w:proofErr w:type="spellStart"/>
      <w:r>
        <w:rPr>
          <w:color w:val="2F5597"/>
          <w:sz w:val="40"/>
        </w:rPr>
        <w:t>userfriendly</w:t>
      </w:r>
      <w:proofErr w:type="spellEnd"/>
      <w:r>
        <w:rPr>
          <w:color w:val="2F5597"/>
          <w:sz w:val="40"/>
        </w:rPr>
        <w:t xml:space="preserve">. </w:t>
      </w:r>
    </w:p>
    <w:p w14:paraId="03018120" w14:textId="77777777" w:rsidR="00B06E53" w:rsidRDefault="00000000">
      <w:pPr>
        <w:spacing w:after="233"/>
        <w:ind w:left="-5" w:right="363" w:hanging="10"/>
      </w:pPr>
      <w:r>
        <w:rPr>
          <w:color w:val="2F5597"/>
          <w:sz w:val="40"/>
        </w:rPr>
        <w:t xml:space="preserve">Key Performance Indicators (KPIs) </w:t>
      </w:r>
    </w:p>
    <w:p w14:paraId="6BC34A44" w14:textId="77777777" w:rsidR="00B06E53" w:rsidRDefault="00000000">
      <w:pPr>
        <w:numPr>
          <w:ilvl w:val="0"/>
          <w:numId w:val="1"/>
        </w:numPr>
        <w:spacing w:after="0"/>
        <w:ind w:hanging="348"/>
      </w:pPr>
      <w:r>
        <w:rPr>
          <w:b/>
          <w:color w:val="203864"/>
          <w:sz w:val="48"/>
        </w:rPr>
        <w:t xml:space="preserve">Total Sales: 2.30M </w:t>
      </w:r>
    </w:p>
    <w:p w14:paraId="3E0501E6" w14:textId="77777777" w:rsidR="00B06E53" w:rsidRDefault="00000000">
      <w:pPr>
        <w:numPr>
          <w:ilvl w:val="0"/>
          <w:numId w:val="1"/>
        </w:numPr>
        <w:spacing w:after="0"/>
        <w:ind w:hanging="348"/>
      </w:pPr>
      <w:r>
        <w:rPr>
          <w:b/>
          <w:color w:val="203864"/>
          <w:sz w:val="48"/>
        </w:rPr>
        <w:t xml:space="preserve">Total Profit: 286K </w:t>
      </w:r>
    </w:p>
    <w:p w14:paraId="6126B463" w14:textId="77777777" w:rsidR="00B06E53" w:rsidRDefault="00000000">
      <w:pPr>
        <w:numPr>
          <w:ilvl w:val="0"/>
          <w:numId w:val="1"/>
        </w:numPr>
        <w:spacing w:after="0"/>
        <w:ind w:hanging="348"/>
      </w:pPr>
      <w:r>
        <w:rPr>
          <w:b/>
          <w:color w:val="203864"/>
          <w:sz w:val="48"/>
        </w:rPr>
        <w:t xml:space="preserve">Total Quantity Sold: 38K </w:t>
      </w:r>
    </w:p>
    <w:p w14:paraId="24E32005" w14:textId="77777777" w:rsidR="00B06E53" w:rsidRDefault="00000000">
      <w:pPr>
        <w:spacing w:after="161"/>
        <w:ind w:left="-5" w:right="515" w:hanging="10"/>
        <w:jc w:val="both"/>
      </w:pPr>
      <w:r>
        <w:rPr>
          <w:color w:val="2F5597"/>
          <w:sz w:val="40"/>
        </w:rPr>
        <w:t xml:space="preserve">The analysis showed that the Technology category generated the highest sales, while the West region demonstrated strong business performance and profitability. </w:t>
      </w:r>
    </w:p>
    <w:p w14:paraId="3850226E" w14:textId="77777777" w:rsidR="00B06E53" w:rsidRDefault="00000000">
      <w:pPr>
        <w:spacing w:after="158"/>
      </w:pPr>
      <w:r>
        <w:rPr>
          <w:color w:val="2F5597"/>
          <w:sz w:val="40"/>
        </w:rPr>
        <w:t xml:space="preserve"> </w:t>
      </w:r>
    </w:p>
    <w:p w14:paraId="75459BCB" w14:textId="77777777" w:rsidR="00B06E53" w:rsidRDefault="00000000">
      <w:pPr>
        <w:spacing w:after="0"/>
      </w:pPr>
      <w:r>
        <w:rPr>
          <w:color w:val="2F5597"/>
          <w:sz w:val="40"/>
        </w:rPr>
        <w:t xml:space="preserve"> </w:t>
      </w:r>
    </w:p>
    <w:p w14:paraId="0A769FAE" w14:textId="77777777" w:rsidR="00B06E53" w:rsidRDefault="00000000">
      <w:pPr>
        <w:pStyle w:val="Heading2"/>
        <w:ind w:left="-5"/>
      </w:pPr>
      <w:r>
        <w:lastRenderedPageBreak/>
        <w:t xml:space="preserve">Key Insights </w:t>
      </w:r>
    </w:p>
    <w:p w14:paraId="03D87D1A" w14:textId="77777777" w:rsidR="00B06E53" w:rsidRDefault="00000000">
      <w:pPr>
        <w:numPr>
          <w:ilvl w:val="0"/>
          <w:numId w:val="2"/>
        </w:numPr>
        <w:spacing w:after="1"/>
        <w:ind w:right="363" w:hanging="10"/>
      </w:pPr>
      <w:r>
        <w:rPr>
          <w:color w:val="2F5597"/>
          <w:sz w:val="40"/>
        </w:rPr>
        <w:t xml:space="preserve">Technology category contributed the highest revenue among all categories. </w:t>
      </w:r>
    </w:p>
    <w:p w14:paraId="23440C57" w14:textId="77777777" w:rsidR="00B06E53" w:rsidRDefault="00000000">
      <w:pPr>
        <w:numPr>
          <w:ilvl w:val="0"/>
          <w:numId w:val="2"/>
        </w:numPr>
        <w:spacing w:after="1"/>
        <w:ind w:right="363" w:hanging="10"/>
      </w:pPr>
      <w:r>
        <w:rPr>
          <w:color w:val="2F5597"/>
          <w:sz w:val="40"/>
        </w:rPr>
        <w:t xml:space="preserve">West region showed better profitability compared to other regions. </w:t>
      </w:r>
    </w:p>
    <w:p w14:paraId="049A1A6F" w14:textId="77777777" w:rsidR="00B06E53" w:rsidRDefault="00000000">
      <w:pPr>
        <w:numPr>
          <w:ilvl w:val="0"/>
          <w:numId w:val="2"/>
        </w:numPr>
        <w:spacing w:after="1"/>
        <w:ind w:right="363" w:hanging="10"/>
      </w:pPr>
      <w:r>
        <w:rPr>
          <w:color w:val="2F5597"/>
          <w:sz w:val="40"/>
        </w:rPr>
        <w:t xml:space="preserve">Certain products generated significantly higher sales than others. </w:t>
      </w:r>
    </w:p>
    <w:p w14:paraId="26F4C9FA" w14:textId="77777777" w:rsidR="00B06E53" w:rsidRDefault="00000000">
      <w:pPr>
        <w:numPr>
          <w:ilvl w:val="0"/>
          <w:numId w:val="2"/>
        </w:numPr>
        <w:spacing w:after="272"/>
        <w:ind w:right="363" w:hanging="10"/>
      </w:pPr>
      <w:r>
        <w:rPr>
          <w:color w:val="2F5597"/>
          <w:sz w:val="40"/>
        </w:rPr>
        <w:t xml:space="preserve">Sales trends varied across different time periods. • Interactive filters helped </w:t>
      </w:r>
      <w:proofErr w:type="spellStart"/>
      <w:r>
        <w:rPr>
          <w:color w:val="2F5597"/>
          <w:sz w:val="40"/>
        </w:rPr>
        <w:t>analyze</w:t>
      </w:r>
      <w:proofErr w:type="spellEnd"/>
      <w:r>
        <w:rPr>
          <w:color w:val="2F5597"/>
          <w:sz w:val="40"/>
        </w:rPr>
        <w:t xml:space="preserve"> regional and category-wise performance efficiently. </w:t>
      </w:r>
    </w:p>
    <w:p w14:paraId="17F53166" w14:textId="77777777" w:rsidR="00B06E53" w:rsidRDefault="00000000">
      <w:pPr>
        <w:spacing w:after="45"/>
        <w:ind w:left="-5" w:hanging="10"/>
      </w:pPr>
      <w:r>
        <w:rPr>
          <w:b/>
          <w:color w:val="203864"/>
          <w:sz w:val="52"/>
        </w:rPr>
        <w:t xml:space="preserve">Recommendations </w:t>
      </w:r>
    </w:p>
    <w:p w14:paraId="3474C4A9" w14:textId="77777777" w:rsidR="00B06E53" w:rsidRDefault="00000000">
      <w:pPr>
        <w:numPr>
          <w:ilvl w:val="0"/>
          <w:numId w:val="2"/>
        </w:numPr>
        <w:spacing w:after="1"/>
        <w:ind w:right="363" w:hanging="10"/>
      </w:pPr>
      <w:r>
        <w:rPr>
          <w:color w:val="2F5597"/>
          <w:sz w:val="40"/>
        </w:rPr>
        <w:t xml:space="preserve">Focus marketing strategies on high-performing categories and products. </w:t>
      </w:r>
    </w:p>
    <w:p w14:paraId="7EA9607B" w14:textId="77777777" w:rsidR="00B06E53" w:rsidRDefault="00000000">
      <w:pPr>
        <w:numPr>
          <w:ilvl w:val="0"/>
          <w:numId w:val="2"/>
        </w:numPr>
        <w:spacing w:after="1"/>
        <w:ind w:right="363" w:hanging="10"/>
      </w:pPr>
      <w:r>
        <w:rPr>
          <w:color w:val="2F5597"/>
          <w:sz w:val="40"/>
        </w:rPr>
        <w:t xml:space="preserve">Improve sales strategies in lower-performing regions. • Use sales trend analysis for better business planning and forecasting. </w:t>
      </w:r>
    </w:p>
    <w:p w14:paraId="42E74DC3" w14:textId="77777777" w:rsidR="00B06E53" w:rsidRDefault="00000000">
      <w:pPr>
        <w:numPr>
          <w:ilvl w:val="0"/>
          <w:numId w:val="2"/>
        </w:numPr>
        <w:spacing w:after="311"/>
        <w:ind w:right="363" w:hanging="10"/>
      </w:pPr>
      <w:r>
        <w:rPr>
          <w:color w:val="2F5597"/>
          <w:sz w:val="40"/>
        </w:rPr>
        <w:t xml:space="preserve">Continue using interactive dashboards for performance monitoring and decision-making. </w:t>
      </w:r>
    </w:p>
    <w:p w14:paraId="3E9F0E14" w14:textId="77777777" w:rsidR="00B06E53" w:rsidRDefault="00000000">
      <w:pPr>
        <w:pStyle w:val="Heading2"/>
        <w:ind w:left="-5"/>
      </w:pPr>
      <w:r>
        <w:t xml:space="preserve">Conclusion </w:t>
      </w:r>
    </w:p>
    <w:p w14:paraId="76EBDFBE" w14:textId="77777777" w:rsidR="00B06E53" w:rsidRDefault="00000000">
      <w:pPr>
        <w:spacing w:after="1"/>
        <w:ind w:left="-5" w:right="363" w:hanging="10"/>
      </w:pPr>
      <w:r>
        <w:rPr>
          <w:color w:val="2F5597"/>
          <w:sz w:val="40"/>
        </w:rPr>
        <w:t xml:space="preserve">This project improved my understanding of business analytics, dashboard development, data visualization, and insight generation using Power BI. </w:t>
      </w:r>
    </w:p>
    <w:p w14:paraId="51F36AFE" w14:textId="77777777" w:rsidR="00B06E53" w:rsidRDefault="00000000">
      <w:pPr>
        <w:spacing w:after="0"/>
      </w:pPr>
      <w:r>
        <w:rPr>
          <w:color w:val="2F5597"/>
        </w:rPr>
        <w:t xml:space="preserve"> </w:t>
      </w:r>
    </w:p>
    <w:sectPr w:rsidR="00B06E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36" w:right="907" w:bottom="144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51224" w14:textId="77777777" w:rsidR="00190613" w:rsidRDefault="00190613">
      <w:pPr>
        <w:spacing w:after="0" w:line="240" w:lineRule="auto"/>
      </w:pPr>
      <w:r>
        <w:separator/>
      </w:r>
    </w:p>
  </w:endnote>
  <w:endnote w:type="continuationSeparator" w:id="0">
    <w:p w14:paraId="2E41CE20" w14:textId="77777777" w:rsidR="00190613" w:rsidRDefault="00190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05AF" w14:textId="77777777" w:rsidR="00B06E53" w:rsidRDefault="00000000">
    <w:pPr>
      <w:spacing w:after="0"/>
      <w:ind w:left="-1440" w:right="1099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87E39CD" wp14:editId="6D7C14A8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81" name="Group 13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88" name="Shape 14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9" name="Shape 148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0" name="Shape 149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1" style="width:547.44pt;height:0.47998pt;position:absolute;mso-position-horizontal-relative:page;mso-position-horizontal:absolute;margin-left:24pt;mso-position-vertical-relative:page;margin-top:817.56pt;" coordsize="69524,60">
              <v:shape id="Shape 14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9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9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E5448" w14:textId="77777777" w:rsidR="00B06E53" w:rsidRDefault="00000000">
    <w:pPr>
      <w:spacing w:after="0"/>
      <w:ind w:left="-1440" w:right="10999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C317129" wp14:editId="1FCEFCC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62" name="Group 1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82" name="Shape 148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" name="Shape 148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4" name="Shape 148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62" style="width:547.44pt;height:0.47998pt;position:absolute;mso-position-horizontal-relative:page;mso-position-horizontal:absolute;margin-left:24pt;mso-position-vertical-relative:page;margin-top:817.56pt;" coordsize="69524,60">
              <v:shape id="Shape 148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8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8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C8200" w14:textId="77777777" w:rsidR="00B06E53" w:rsidRDefault="00000000">
    <w:pPr>
      <w:spacing w:after="0"/>
      <w:ind w:left="-1440" w:right="1099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28B9CC4" wp14:editId="4109CEB7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43" name="Group 13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76" name="Shape 14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7" name="Shape 147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8" name="Shape 147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3" style="width:547.44pt;height:0.47998pt;position:absolute;mso-position-horizontal-relative:page;mso-position-horizontal:absolute;margin-left:24pt;mso-position-vertical-relative:page;margin-top:817.56pt;" coordsize="69524,60">
              <v:shape id="Shape 147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8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8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59C48" w14:textId="77777777" w:rsidR="00190613" w:rsidRDefault="00190613">
      <w:pPr>
        <w:spacing w:after="0" w:line="240" w:lineRule="auto"/>
      </w:pPr>
      <w:r>
        <w:separator/>
      </w:r>
    </w:p>
  </w:footnote>
  <w:footnote w:type="continuationSeparator" w:id="0">
    <w:p w14:paraId="3FE7866E" w14:textId="77777777" w:rsidR="00190613" w:rsidRDefault="00190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C662" w14:textId="77777777" w:rsidR="00B06E53" w:rsidRDefault="00000000">
    <w:pPr>
      <w:spacing w:after="0"/>
      <w:ind w:left="-1440" w:right="1099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EABE85" wp14:editId="619BE09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70" name="Group 13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66" name="Shape 146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7" name="Shape 146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8" name="Shape 146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70" style="width:547.44pt;height:0.47998pt;position:absolute;mso-position-horizontal-relative:page;mso-position-horizontal:absolute;margin-left:24pt;mso-position-vertical-relative:page;margin-top:24pt;" coordsize="69524,60">
              <v:shape id="Shape 146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7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7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91052F3" w14:textId="77777777" w:rsidR="00B06E5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403C677" wp14:editId="0FE19342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74" name="Group 13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72" name="Shape 1472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3" name="Shape 1473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7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474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475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50EC" w14:textId="77777777" w:rsidR="00B06E53" w:rsidRDefault="00000000">
    <w:pPr>
      <w:spacing w:after="0"/>
      <w:ind w:left="-1440" w:right="1099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BDAFE27" wp14:editId="7B54FA5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51" name="Group 1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56" name="Shape 14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7" name="Shape 145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8" name="Shape 145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1" style="width:547.44pt;height:0.47998pt;position:absolute;mso-position-horizontal-relative:page;mso-position-horizontal:absolute;margin-left:24pt;mso-position-vertical-relative:page;margin-top:24pt;" coordsize="69524,60">
              <v:shape id="Shape 145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6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6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8C925F0" w14:textId="77777777" w:rsidR="00B06E5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6145265" wp14:editId="54A9932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55" name="Group 1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62" name="Shape 1462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3" name="Shape 1463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464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465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EAC87" w14:textId="77777777" w:rsidR="00B06E53" w:rsidRDefault="00000000">
    <w:pPr>
      <w:spacing w:after="0"/>
      <w:ind w:left="-1440" w:right="1099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2C316D5" wp14:editId="714FD55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32" name="Group 1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46" name="Shape 14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" name="Shape 144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8" name="Shape 144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2" style="width:547.44pt;height:0.47998pt;position:absolute;mso-position-horizontal-relative:page;mso-position-horizontal:absolute;margin-left:24pt;mso-position-vertical-relative:page;margin-top:24pt;" coordsize="69524,60">
              <v:shape id="Shape 144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5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5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76D8E68" w14:textId="77777777" w:rsidR="00B06E5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EB8ADB9" wp14:editId="2DED4562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36" name="Group 13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52" name="Shape 1452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" name="Shape 1453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454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455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70441"/>
    <w:multiLevelType w:val="hybridMultilevel"/>
    <w:tmpl w:val="E25A3C9C"/>
    <w:lvl w:ilvl="0" w:tplc="99F4AC74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F5597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6808850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F5597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3FC247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F5597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95A6E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F5597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E312D78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F5597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A76675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F5597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C72C73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F5597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56270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F5597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919477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F5597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F30B1C"/>
    <w:multiLevelType w:val="hybridMultilevel"/>
    <w:tmpl w:val="35F67DEE"/>
    <w:lvl w:ilvl="0" w:tplc="9A14663A">
      <w:start w:val="1"/>
      <w:numFmt w:val="bullet"/>
      <w:lvlText w:val="•"/>
      <w:lvlJc w:val="left"/>
      <w:pPr>
        <w:ind w:left="348"/>
      </w:pPr>
      <w:rPr>
        <w:rFonts w:ascii="Calibri" w:eastAsia="Calibri" w:hAnsi="Calibri" w:cs="Calibri"/>
        <w:b/>
        <w:bCs/>
        <w:i w:val="0"/>
        <w:strike w:val="0"/>
        <w:dstrike w:val="0"/>
        <w:color w:val="203864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48DEEF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03864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71A664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03864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8800CF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03864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C3C4B42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03864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B0CE6C6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03864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CEF89A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03864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4362595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03864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DB7E106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203864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6159333">
    <w:abstractNumId w:val="1"/>
  </w:num>
  <w:num w:numId="2" w16cid:durableId="19713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E53"/>
    <w:rsid w:val="00190613"/>
    <w:rsid w:val="00431D25"/>
    <w:rsid w:val="00B01310"/>
    <w:rsid w:val="00B0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5518"/>
  <w15:docId w15:val="{081D9F1A-521B-4434-84C8-50AF2587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203864"/>
      <w:sz w:val="9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" w:line="259" w:lineRule="auto"/>
      <w:ind w:left="10" w:hanging="10"/>
      <w:outlineLvl w:val="1"/>
    </w:pPr>
    <w:rPr>
      <w:rFonts w:ascii="Calibri" w:eastAsia="Calibri" w:hAnsi="Calibri" w:cs="Calibri"/>
      <w:b/>
      <w:color w:val="203864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03864"/>
      <w:sz w:val="5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03864"/>
      <w:sz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Rapolu</dc:creator>
  <cp:keywords/>
  <cp:lastModifiedBy>Kavya Rapolu</cp:lastModifiedBy>
  <cp:revision>3</cp:revision>
  <cp:lastPrinted>2026-05-31T13:39:00Z</cp:lastPrinted>
  <dcterms:created xsi:type="dcterms:W3CDTF">2026-05-31T13:40:00Z</dcterms:created>
  <dcterms:modified xsi:type="dcterms:W3CDTF">2026-05-31T13:40:00Z</dcterms:modified>
</cp:coreProperties>
</file>