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EC1" w:rsidRPr="00E81DED" w:rsidRDefault="00834EC1">
      <w:pPr>
        <w:pStyle w:val="PreformattedText"/>
        <w:rPr>
          <w:rFonts w:asciiTheme="minorHAnsi" w:hAnsiTheme="minorHAnsi"/>
          <w:sz w:val="22"/>
          <w:szCs w:val="22"/>
          <w:u w:val="single"/>
        </w:rPr>
      </w:pPr>
    </w:p>
    <w:p w:rsidR="00834EC1" w:rsidRPr="00E81DED" w:rsidRDefault="00834EC1">
      <w:pPr>
        <w:pStyle w:val="PreformattedText"/>
        <w:rPr>
          <w:rFonts w:asciiTheme="minorHAnsi" w:hAnsiTheme="minorHAnsi"/>
          <w:sz w:val="22"/>
          <w:szCs w:val="22"/>
          <w:u w:val="single"/>
        </w:rPr>
      </w:pPr>
    </w:p>
    <w:p w:rsidR="00834EC1" w:rsidRPr="006A4907" w:rsidRDefault="00E81DED">
      <w:pPr>
        <w:pStyle w:val="PreformattedText"/>
        <w:jc w:val="center"/>
        <w:rPr>
          <w:rFonts w:asciiTheme="minorHAnsi" w:hAnsiTheme="minorHAnsi"/>
          <w:b/>
          <w:bCs/>
          <w:sz w:val="28"/>
          <w:szCs w:val="28"/>
        </w:rPr>
      </w:pPr>
      <w:r w:rsidRPr="006A4907">
        <w:rPr>
          <w:rFonts w:asciiTheme="minorHAnsi" w:hAnsiTheme="minorHAnsi"/>
          <w:b/>
          <w:bCs/>
          <w:sz w:val="28"/>
          <w:szCs w:val="28"/>
        </w:rPr>
        <w:t>Pavan Kumar Revanuru – 01578776</w:t>
      </w:r>
    </w:p>
    <w:p w:rsidR="00E81DED" w:rsidRPr="006A4907" w:rsidRDefault="00E81DED">
      <w:pPr>
        <w:pStyle w:val="PreformattedText"/>
        <w:pBdr>
          <w:bottom w:val="single" w:sz="6" w:space="1" w:color="auto"/>
        </w:pBdr>
        <w:jc w:val="center"/>
        <w:rPr>
          <w:rFonts w:asciiTheme="minorHAnsi" w:hAnsiTheme="minorHAnsi"/>
          <w:b/>
          <w:bCs/>
          <w:sz w:val="28"/>
          <w:szCs w:val="28"/>
        </w:rPr>
      </w:pPr>
      <w:r w:rsidRPr="006A4907">
        <w:rPr>
          <w:rFonts w:asciiTheme="minorHAnsi" w:hAnsiTheme="minorHAnsi"/>
          <w:b/>
          <w:bCs/>
          <w:sz w:val="28"/>
          <w:szCs w:val="28"/>
        </w:rPr>
        <w:t>Computer Network Security - Project 1</w:t>
      </w:r>
    </w:p>
    <w:p w:rsidR="00E81DED" w:rsidRPr="00E81DED" w:rsidRDefault="00E81DED">
      <w:pPr>
        <w:pStyle w:val="PreformattedText"/>
        <w:rPr>
          <w:rFonts w:asciiTheme="minorHAnsi" w:hAnsiTheme="minorHAnsi"/>
          <w:sz w:val="22"/>
          <w:szCs w:val="22"/>
        </w:rPr>
      </w:pPr>
    </w:p>
    <w:p w:rsidR="00834EC1" w:rsidRPr="00E81DED" w:rsidRDefault="00834EC1">
      <w:pPr>
        <w:pStyle w:val="PreformattedText"/>
        <w:rPr>
          <w:rFonts w:asciiTheme="minorHAnsi" w:hAnsiTheme="minorHAnsi"/>
          <w:sz w:val="22"/>
          <w:szCs w:val="22"/>
          <w:u w:val="single"/>
        </w:rPr>
      </w:pPr>
    </w:p>
    <w:p w:rsidR="00834EC1" w:rsidRPr="006A4907" w:rsidRDefault="00515C6A">
      <w:pPr>
        <w:pStyle w:val="PreformattedText"/>
        <w:rPr>
          <w:rFonts w:asciiTheme="minorHAnsi" w:hAnsiTheme="minorHAnsi"/>
          <w:b/>
          <w:sz w:val="24"/>
          <w:szCs w:val="24"/>
        </w:rPr>
      </w:pPr>
      <w:r w:rsidRPr="006A4907">
        <w:rPr>
          <w:rFonts w:asciiTheme="minorHAnsi" w:hAnsiTheme="minorHAnsi"/>
          <w:b/>
          <w:sz w:val="24"/>
          <w:szCs w:val="24"/>
          <w:u w:val="single"/>
        </w:rPr>
        <w:t>Objective</w:t>
      </w:r>
      <w:r w:rsidRPr="006A4907">
        <w:rPr>
          <w:rFonts w:asciiTheme="minorHAnsi" w:hAnsiTheme="minorHAnsi"/>
          <w:b/>
          <w:sz w:val="24"/>
          <w:szCs w:val="24"/>
        </w:rPr>
        <w:t>:</w:t>
      </w:r>
    </w:p>
    <w:p w:rsidR="00834EC1" w:rsidRPr="00E81DED" w:rsidRDefault="00515C6A">
      <w:pPr>
        <w:pStyle w:val="PreformattedText"/>
        <w:rPr>
          <w:rFonts w:asciiTheme="minorHAnsi" w:hAnsiTheme="minorHAnsi"/>
          <w:sz w:val="22"/>
          <w:szCs w:val="22"/>
        </w:rPr>
      </w:pPr>
      <w:r w:rsidRPr="00E81DED">
        <w:rPr>
          <w:rFonts w:asciiTheme="minorHAnsi" w:hAnsiTheme="minorHAnsi"/>
          <w:sz w:val="22"/>
          <w:szCs w:val="22"/>
        </w:rPr>
        <w:t>To implement DES</w:t>
      </w:r>
      <w:r w:rsidR="00E80973" w:rsidRPr="00E81DED">
        <w:rPr>
          <w:rFonts w:asciiTheme="minorHAnsi" w:hAnsiTheme="minorHAnsi"/>
          <w:sz w:val="22"/>
          <w:szCs w:val="22"/>
        </w:rPr>
        <w:t xml:space="preserve"> with EBC and CBC operations</w:t>
      </w:r>
      <w:r w:rsidRPr="00E81DED">
        <w:rPr>
          <w:rFonts w:asciiTheme="minorHAnsi" w:hAnsiTheme="minorHAnsi"/>
          <w:sz w:val="22"/>
          <w:szCs w:val="22"/>
        </w:rPr>
        <w:t xml:space="preserve"> in Java</w:t>
      </w:r>
      <w:r w:rsidR="00E80973" w:rsidRPr="00E81DED">
        <w:rPr>
          <w:rFonts w:asciiTheme="minorHAnsi" w:hAnsiTheme="minorHAnsi"/>
          <w:sz w:val="22"/>
          <w:szCs w:val="22"/>
        </w:rPr>
        <w:t xml:space="preserve"> from scratch.</w:t>
      </w:r>
    </w:p>
    <w:p w:rsidR="00834EC1" w:rsidRPr="00E81DED" w:rsidRDefault="00834EC1">
      <w:pPr>
        <w:pStyle w:val="PreformattedText"/>
        <w:rPr>
          <w:rFonts w:asciiTheme="minorHAnsi" w:hAnsiTheme="minorHAnsi"/>
          <w:sz w:val="22"/>
          <w:szCs w:val="22"/>
        </w:rPr>
      </w:pPr>
    </w:p>
    <w:p w:rsidR="00834EC1" w:rsidRPr="006A4907" w:rsidRDefault="00515C6A">
      <w:pPr>
        <w:pStyle w:val="PreformattedText"/>
        <w:rPr>
          <w:rFonts w:asciiTheme="minorHAnsi" w:hAnsiTheme="minorHAnsi"/>
          <w:b/>
          <w:sz w:val="24"/>
          <w:szCs w:val="24"/>
        </w:rPr>
      </w:pPr>
      <w:r w:rsidRPr="006A4907">
        <w:rPr>
          <w:rFonts w:asciiTheme="minorHAnsi" w:hAnsiTheme="minorHAnsi"/>
          <w:b/>
          <w:sz w:val="24"/>
          <w:szCs w:val="24"/>
          <w:u w:val="single"/>
        </w:rPr>
        <w:t>DES Algorithm</w:t>
      </w:r>
      <w:r w:rsidRPr="006A4907">
        <w:rPr>
          <w:rFonts w:asciiTheme="minorHAnsi" w:hAnsiTheme="minorHAnsi"/>
          <w:b/>
          <w:sz w:val="24"/>
          <w:szCs w:val="24"/>
        </w:rPr>
        <w:t>:</w:t>
      </w:r>
    </w:p>
    <w:p w:rsidR="00834EC1" w:rsidRPr="00E81DED" w:rsidRDefault="00834EC1">
      <w:pPr>
        <w:pStyle w:val="PreformattedText"/>
        <w:rPr>
          <w:rFonts w:asciiTheme="minorHAnsi" w:hAnsiTheme="minorHAnsi"/>
          <w:sz w:val="22"/>
          <w:szCs w:val="22"/>
        </w:rPr>
      </w:pPr>
    </w:p>
    <w:p w:rsidR="00834EC1" w:rsidRPr="00E81DED" w:rsidRDefault="00515C6A">
      <w:pPr>
        <w:pStyle w:val="PreformattedText"/>
        <w:rPr>
          <w:rFonts w:asciiTheme="minorHAnsi" w:hAnsiTheme="minorHAnsi"/>
          <w:sz w:val="22"/>
          <w:szCs w:val="22"/>
        </w:rPr>
      </w:pPr>
      <w:r w:rsidRPr="00E81DED">
        <w:rPr>
          <w:rFonts w:asciiTheme="minorHAnsi" w:hAnsiTheme="minorHAnsi"/>
          <w:noProof/>
          <w:sz w:val="22"/>
          <w:szCs w:val="22"/>
          <w:lang w:eastAsia="en-US" w:bidi="ar-SA"/>
        </w:rPr>
        <w:drawing>
          <wp:anchor distT="0" distB="0" distL="0" distR="0" simplePos="0" relativeHeight="251653120" behindDoc="0" locked="0" layoutInCell="1" allowOverlap="1">
            <wp:simplePos x="0" y="0"/>
            <wp:positionH relativeFrom="column">
              <wp:posOffset>0</wp:posOffset>
            </wp:positionH>
            <wp:positionV relativeFrom="paragraph">
              <wp:posOffset>0</wp:posOffset>
            </wp:positionV>
            <wp:extent cx="5859780" cy="1141095"/>
            <wp:effectExtent l="0" t="0" r="0" b="0"/>
            <wp:wrapTopAndBottom/>
            <wp:docPr id="1"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ic:cNvPicPr>
                      <a:picLocks noChangeAspect="1" noChangeArrowheads="1"/>
                    </pic:cNvPicPr>
                  </pic:nvPicPr>
                  <pic:blipFill>
                    <a:blip r:embed="rId7"/>
                    <a:stretch>
                      <a:fillRect/>
                    </a:stretch>
                  </pic:blipFill>
                  <pic:spPr bwMode="auto">
                    <a:xfrm>
                      <a:off x="0" y="0"/>
                      <a:ext cx="5859780" cy="1141095"/>
                    </a:xfrm>
                    <a:prstGeom prst="rect">
                      <a:avLst/>
                    </a:prstGeom>
                    <a:noFill/>
                    <a:ln w="9525">
                      <a:noFill/>
                      <a:miter lim="800000"/>
                      <a:headEnd/>
                      <a:tailEnd/>
                    </a:ln>
                  </pic:spPr>
                </pic:pic>
              </a:graphicData>
            </a:graphic>
          </wp:anchor>
        </w:drawing>
      </w:r>
    </w:p>
    <w:p w:rsidR="00834EC1" w:rsidRPr="00E81DED" w:rsidRDefault="00834EC1">
      <w:pPr>
        <w:pStyle w:val="PreformattedText"/>
        <w:rPr>
          <w:rFonts w:asciiTheme="minorHAnsi" w:hAnsiTheme="minorHAnsi"/>
          <w:sz w:val="22"/>
          <w:szCs w:val="22"/>
        </w:rPr>
      </w:pPr>
    </w:p>
    <w:p w:rsidR="00834EC1" w:rsidRPr="00E81DED" w:rsidRDefault="00834EC1">
      <w:pPr>
        <w:pStyle w:val="PreformattedText"/>
        <w:rPr>
          <w:rFonts w:asciiTheme="minorHAnsi" w:hAnsiTheme="minorHAnsi"/>
          <w:sz w:val="22"/>
          <w:szCs w:val="22"/>
        </w:rPr>
      </w:pPr>
    </w:p>
    <w:p w:rsidR="00E81DED" w:rsidRPr="00E81DED" w:rsidRDefault="00E81DED" w:rsidP="00E81DED">
      <w:pPr>
        <w:pStyle w:val="PreformattedText"/>
        <w:rPr>
          <w:rFonts w:asciiTheme="minorHAnsi" w:hAnsiTheme="minorHAnsi"/>
          <w:sz w:val="22"/>
          <w:szCs w:val="22"/>
        </w:rPr>
      </w:pPr>
      <w:r w:rsidRPr="00E81DED">
        <w:rPr>
          <w:rFonts w:asciiTheme="minorHAnsi" w:hAnsiTheme="minorHAnsi"/>
          <w:sz w:val="22"/>
          <w:szCs w:val="22"/>
        </w:rPr>
        <w:t>Initial permutation is used for rearranging the bits to form the “permuted input” followed by 16 iterations of the same function. The output of the last iteration consists of 64 bits which is a function of the plaintext and key. The left and right halves are swapped to produce the preoutput. Finally, the preoutput is passed through a permutation (IP−1) which is simply the inverse of the initial permutation (IP). The output of IP−1 is the 64-bit ciphertext.</w:t>
      </w:r>
    </w:p>
    <w:p w:rsidR="00834EC1" w:rsidRPr="00E81DED" w:rsidRDefault="00515C6A">
      <w:pPr>
        <w:pStyle w:val="PreformattedText"/>
        <w:rPr>
          <w:rFonts w:asciiTheme="minorHAnsi" w:hAnsiTheme="minorHAnsi"/>
          <w:sz w:val="22"/>
          <w:szCs w:val="22"/>
        </w:rPr>
      </w:pPr>
      <w:r w:rsidRPr="00E81DED">
        <w:rPr>
          <w:rFonts w:asciiTheme="minorHAnsi" w:hAnsiTheme="minorHAnsi"/>
          <w:sz w:val="22"/>
          <w:szCs w:val="22"/>
        </w:rPr>
        <w:t>.</w:t>
      </w:r>
    </w:p>
    <w:p w:rsidR="00834EC1" w:rsidRPr="00E81DED" w:rsidRDefault="00834EC1">
      <w:pPr>
        <w:pStyle w:val="PreformattedText"/>
        <w:rPr>
          <w:rFonts w:asciiTheme="minorHAnsi" w:hAnsiTheme="minorHAnsi"/>
          <w:sz w:val="22"/>
          <w:szCs w:val="22"/>
        </w:rPr>
      </w:pPr>
    </w:p>
    <w:p w:rsidR="00834EC1" w:rsidRPr="006A4907" w:rsidRDefault="00515C6A">
      <w:pPr>
        <w:pStyle w:val="PreformattedText"/>
        <w:rPr>
          <w:rFonts w:asciiTheme="minorHAnsi" w:hAnsiTheme="minorHAnsi"/>
          <w:b/>
          <w:sz w:val="24"/>
          <w:szCs w:val="24"/>
          <w:u w:val="single"/>
        </w:rPr>
      </w:pPr>
      <w:r w:rsidRPr="006A4907">
        <w:rPr>
          <w:rFonts w:asciiTheme="minorHAnsi" w:hAnsiTheme="minorHAnsi"/>
          <w:b/>
          <w:sz w:val="24"/>
          <w:szCs w:val="24"/>
          <w:u w:val="single"/>
        </w:rPr>
        <w:t>Flow Chart of DES algorithm</w:t>
      </w:r>
      <w:r w:rsidR="006A4907">
        <w:rPr>
          <w:rFonts w:asciiTheme="minorHAnsi" w:hAnsiTheme="minorHAnsi"/>
          <w:b/>
          <w:sz w:val="24"/>
          <w:szCs w:val="24"/>
          <w:u w:val="single"/>
        </w:rPr>
        <w:t>:</w:t>
      </w:r>
    </w:p>
    <w:p w:rsidR="00834EC1" w:rsidRPr="00E81DED" w:rsidRDefault="00515C6A">
      <w:pPr>
        <w:pStyle w:val="PreformattedText"/>
        <w:rPr>
          <w:rFonts w:asciiTheme="minorHAnsi" w:hAnsiTheme="minorHAnsi"/>
          <w:sz w:val="22"/>
          <w:szCs w:val="22"/>
        </w:rPr>
      </w:pPr>
      <w:r w:rsidRPr="00E81DED">
        <w:rPr>
          <w:rFonts w:asciiTheme="minorHAnsi" w:hAnsiTheme="minorHAnsi"/>
          <w:sz w:val="22"/>
          <w:szCs w:val="22"/>
        </w:rPr>
        <w:t>This is t</w:t>
      </w:r>
      <w:r w:rsidRPr="00E81DED">
        <w:rPr>
          <w:rFonts w:asciiTheme="minorHAnsi" w:hAnsiTheme="minorHAnsi"/>
          <w:sz w:val="22"/>
          <w:szCs w:val="22"/>
        </w:rPr>
        <w:t xml:space="preserve">he flow chart followed to implement DES </w:t>
      </w:r>
      <w:r w:rsidR="004F14C4" w:rsidRPr="00E81DED">
        <w:rPr>
          <w:rFonts w:asciiTheme="minorHAnsi" w:hAnsiTheme="minorHAnsi"/>
          <w:sz w:val="22"/>
          <w:szCs w:val="22"/>
        </w:rPr>
        <w:t xml:space="preserve">Encryption </w:t>
      </w:r>
      <w:r w:rsidRPr="00E81DED">
        <w:rPr>
          <w:rFonts w:asciiTheme="minorHAnsi" w:hAnsiTheme="minorHAnsi"/>
          <w:sz w:val="22"/>
          <w:szCs w:val="22"/>
        </w:rPr>
        <w:t xml:space="preserve">Algorithm. </w:t>
      </w:r>
    </w:p>
    <w:p w:rsidR="00834EC1" w:rsidRPr="00E81DED" w:rsidRDefault="00E81DED">
      <w:pPr>
        <w:pStyle w:val="PreformattedText"/>
        <w:rPr>
          <w:rFonts w:asciiTheme="minorHAnsi" w:hAnsiTheme="minorHAnsi"/>
          <w:sz w:val="22"/>
          <w:szCs w:val="22"/>
          <w:u w:val="single"/>
        </w:rPr>
      </w:pPr>
      <w:r w:rsidRPr="00E81DED">
        <w:rPr>
          <w:rFonts w:asciiTheme="minorHAnsi" w:hAnsiTheme="minorHAnsi"/>
          <w:noProof/>
          <w:sz w:val="22"/>
          <w:szCs w:val="22"/>
          <w:lang w:eastAsia="en-US" w:bidi="ar-SA"/>
        </w:rPr>
        <w:drawing>
          <wp:anchor distT="0" distB="0" distL="0" distR="0" simplePos="0" relativeHeight="251662336" behindDoc="0" locked="0" layoutInCell="1" allowOverlap="1" wp14:anchorId="2DE40F55" wp14:editId="212CE90D">
            <wp:simplePos x="0" y="0"/>
            <wp:positionH relativeFrom="column">
              <wp:posOffset>37465</wp:posOffset>
            </wp:positionH>
            <wp:positionV relativeFrom="paragraph">
              <wp:posOffset>191135</wp:posOffset>
            </wp:positionV>
            <wp:extent cx="5457190" cy="2773680"/>
            <wp:effectExtent l="0" t="0" r="0" b="0"/>
            <wp:wrapTopAndBottom/>
            <wp:docPr id="2"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8"/>
                    <a:stretch>
                      <a:fillRect/>
                    </a:stretch>
                  </pic:blipFill>
                  <pic:spPr bwMode="auto">
                    <a:xfrm>
                      <a:off x="0" y="0"/>
                      <a:ext cx="5457190" cy="2773680"/>
                    </a:xfrm>
                    <a:prstGeom prst="rect">
                      <a:avLst/>
                    </a:prstGeom>
                    <a:noFill/>
                    <a:ln w="9525">
                      <a:noFill/>
                      <a:miter lim="800000"/>
                      <a:headEnd/>
                      <a:tailEnd/>
                    </a:ln>
                  </pic:spPr>
                </pic:pic>
              </a:graphicData>
            </a:graphic>
          </wp:anchor>
        </w:drawing>
      </w:r>
    </w:p>
    <w:p w:rsidR="00834EC1" w:rsidRPr="00E81DED" w:rsidRDefault="00834EC1">
      <w:pPr>
        <w:pStyle w:val="PreformattedText"/>
        <w:rPr>
          <w:rFonts w:asciiTheme="minorHAnsi" w:hAnsiTheme="minorHAnsi"/>
          <w:sz w:val="22"/>
          <w:szCs w:val="22"/>
          <w:u w:val="single"/>
        </w:rPr>
      </w:pPr>
    </w:p>
    <w:p w:rsidR="00834EC1" w:rsidRPr="00E81DED" w:rsidRDefault="00834EC1">
      <w:pPr>
        <w:pStyle w:val="PreformattedText"/>
        <w:rPr>
          <w:rFonts w:asciiTheme="minorHAnsi" w:hAnsiTheme="minorHAnsi"/>
          <w:sz w:val="22"/>
          <w:szCs w:val="22"/>
          <w:u w:val="single"/>
        </w:rPr>
      </w:pPr>
    </w:p>
    <w:p w:rsidR="006A4907" w:rsidRDefault="006A4907">
      <w:pPr>
        <w:pStyle w:val="PreformattedText"/>
        <w:rPr>
          <w:rFonts w:asciiTheme="minorHAnsi" w:hAnsiTheme="minorHAnsi"/>
          <w:sz w:val="22"/>
          <w:szCs w:val="22"/>
        </w:rPr>
      </w:pPr>
    </w:p>
    <w:p w:rsidR="00834EC1" w:rsidRDefault="00E81DED">
      <w:pPr>
        <w:pStyle w:val="PreformattedText"/>
        <w:rPr>
          <w:rFonts w:asciiTheme="minorHAnsi" w:hAnsiTheme="minorHAnsi"/>
          <w:sz w:val="22"/>
          <w:szCs w:val="22"/>
        </w:rPr>
      </w:pPr>
      <w:r>
        <w:rPr>
          <w:rFonts w:asciiTheme="minorHAnsi" w:hAnsiTheme="minorHAnsi"/>
          <w:sz w:val="22"/>
          <w:szCs w:val="22"/>
        </w:rPr>
        <w:t>The per-round algorithm is depicted below:</w:t>
      </w:r>
    </w:p>
    <w:p w:rsidR="00E81DED" w:rsidRDefault="00E81DED">
      <w:pPr>
        <w:pStyle w:val="PreformattedText"/>
        <w:rPr>
          <w:rFonts w:asciiTheme="minorHAnsi" w:hAnsiTheme="minorHAnsi"/>
          <w:sz w:val="22"/>
          <w:szCs w:val="22"/>
        </w:rPr>
      </w:pPr>
      <w:r>
        <w:rPr>
          <w:rFonts w:asciiTheme="minorHAnsi" w:hAnsiTheme="minorHAnsi"/>
          <w:noProof/>
          <w:sz w:val="22"/>
          <w:szCs w:val="22"/>
          <w:lang w:eastAsia="en-US" w:bidi="ar-SA"/>
        </w:rPr>
        <w:drawing>
          <wp:inline distT="0" distB="0" distL="0" distR="0">
            <wp:extent cx="5581650" cy="3857625"/>
            <wp:effectExtent l="0" t="0" r="0" b="0"/>
            <wp:docPr id="4" name="Picture 4" descr="C:\Users\Pavan\Deskto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Desktop\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857625"/>
                    </a:xfrm>
                    <a:prstGeom prst="rect">
                      <a:avLst/>
                    </a:prstGeom>
                    <a:noFill/>
                    <a:ln>
                      <a:noFill/>
                    </a:ln>
                  </pic:spPr>
                </pic:pic>
              </a:graphicData>
            </a:graphic>
          </wp:inline>
        </w:drawing>
      </w:r>
    </w:p>
    <w:p w:rsidR="00E81DED" w:rsidRDefault="00E81DED">
      <w:pPr>
        <w:pStyle w:val="PreformattedText"/>
        <w:rPr>
          <w:rFonts w:asciiTheme="minorHAnsi" w:hAnsiTheme="minorHAnsi"/>
          <w:sz w:val="22"/>
          <w:szCs w:val="22"/>
        </w:rPr>
      </w:pPr>
    </w:p>
    <w:p w:rsidR="0017385B" w:rsidRDefault="0017385B">
      <w:pPr>
        <w:pStyle w:val="PreformattedText"/>
        <w:rPr>
          <w:rFonts w:asciiTheme="minorHAnsi" w:hAnsiTheme="minorHAnsi"/>
          <w:sz w:val="22"/>
          <w:szCs w:val="22"/>
        </w:rPr>
      </w:pPr>
      <w:r>
        <w:rPr>
          <w:rFonts w:asciiTheme="minorHAnsi" w:hAnsiTheme="minorHAnsi"/>
          <w:sz w:val="22"/>
          <w:szCs w:val="22"/>
        </w:rPr>
        <w:t>The typical difference between ECB and CBC is shown below:</w:t>
      </w:r>
    </w:p>
    <w:p w:rsidR="0017385B" w:rsidRDefault="0017385B">
      <w:pPr>
        <w:pStyle w:val="PreformattedText"/>
        <w:rPr>
          <w:rFonts w:asciiTheme="minorHAnsi" w:hAnsiTheme="minorHAnsi"/>
          <w:sz w:val="22"/>
          <w:szCs w:val="22"/>
        </w:rPr>
      </w:pPr>
      <w:r>
        <w:rPr>
          <w:rFonts w:asciiTheme="minorHAnsi" w:hAnsiTheme="minorHAnsi"/>
          <w:noProof/>
          <w:sz w:val="22"/>
          <w:szCs w:val="22"/>
          <w:lang w:eastAsia="en-US" w:bidi="ar-SA"/>
        </w:rPr>
        <w:drawing>
          <wp:inline distT="0" distB="0" distL="0" distR="0">
            <wp:extent cx="4857750" cy="1628775"/>
            <wp:effectExtent l="0" t="0" r="0" b="0"/>
            <wp:docPr id="5" name="Picture 5" descr="C:\Users\Pavan\Desktop\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an\Desktop\3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628775"/>
                    </a:xfrm>
                    <a:prstGeom prst="rect">
                      <a:avLst/>
                    </a:prstGeom>
                    <a:noFill/>
                    <a:ln>
                      <a:noFill/>
                    </a:ln>
                  </pic:spPr>
                </pic:pic>
              </a:graphicData>
            </a:graphic>
          </wp:inline>
        </w:drawing>
      </w:r>
    </w:p>
    <w:p w:rsidR="006A4907" w:rsidRDefault="006A4907">
      <w:pPr>
        <w:pStyle w:val="PreformattedText"/>
        <w:rPr>
          <w:rFonts w:asciiTheme="minorHAnsi" w:hAnsiTheme="minorHAnsi"/>
          <w:sz w:val="22"/>
          <w:szCs w:val="22"/>
        </w:rPr>
      </w:pPr>
    </w:p>
    <w:p w:rsidR="006A4907" w:rsidRDefault="006A4907">
      <w:pPr>
        <w:pStyle w:val="PreformattedText"/>
        <w:rPr>
          <w:rFonts w:asciiTheme="minorHAnsi" w:hAnsiTheme="minorHAnsi"/>
          <w:sz w:val="22"/>
          <w:szCs w:val="22"/>
        </w:rPr>
      </w:pPr>
      <w:r>
        <w:rPr>
          <w:rFonts w:asciiTheme="minorHAnsi" w:hAnsiTheme="minorHAnsi"/>
          <w:sz w:val="22"/>
          <w:szCs w:val="22"/>
        </w:rPr>
        <w:t>The general working of code is as follows:</w:t>
      </w:r>
    </w:p>
    <w:p w:rsidR="006A4907" w:rsidRDefault="006A4907" w:rsidP="006A4907">
      <w:pPr>
        <w:pStyle w:val="ListParagraph"/>
        <w:numPr>
          <w:ilvl w:val="0"/>
          <w:numId w:val="1"/>
        </w:numPr>
      </w:pPr>
      <w:r>
        <w:t>First the random numbers are generated using the random function.</w:t>
      </w:r>
    </w:p>
    <w:p w:rsidR="006A4907" w:rsidRDefault="006A4907" w:rsidP="006A4907">
      <w:pPr>
        <w:pStyle w:val="ListParagraph"/>
        <w:numPr>
          <w:ilvl w:val="0"/>
          <w:numId w:val="1"/>
        </w:numPr>
      </w:pPr>
      <w:r>
        <w:t>The random numbers are converted into the bits.</w:t>
      </w:r>
    </w:p>
    <w:p w:rsidR="006A4907" w:rsidRDefault="006A4907" w:rsidP="006A4907">
      <w:pPr>
        <w:pStyle w:val="ListParagraph"/>
        <w:numPr>
          <w:ilvl w:val="0"/>
          <w:numId w:val="1"/>
        </w:numPr>
      </w:pPr>
      <w:r>
        <w:t>The input string that has to be encrypted is given when asked in the command prompt window.</w:t>
      </w:r>
    </w:p>
    <w:p w:rsidR="006A4907" w:rsidRDefault="006A4907" w:rsidP="006A4907">
      <w:pPr>
        <w:pStyle w:val="ListParagraph"/>
        <w:numPr>
          <w:ilvl w:val="0"/>
          <w:numId w:val="1"/>
        </w:numPr>
      </w:pPr>
      <w:r>
        <w:t>The input string is converted to bytes and then bits.</w:t>
      </w:r>
    </w:p>
    <w:p w:rsidR="006A4907" w:rsidRDefault="006A4907" w:rsidP="006A4907">
      <w:pPr>
        <w:pStyle w:val="ListParagraph"/>
        <w:numPr>
          <w:ilvl w:val="0"/>
          <w:numId w:val="1"/>
        </w:numPr>
      </w:pPr>
      <w:r>
        <w:t>The bits are stored into an integer array.</w:t>
      </w:r>
    </w:p>
    <w:p w:rsidR="006A4907" w:rsidRDefault="006A4907" w:rsidP="006A4907">
      <w:pPr>
        <w:pStyle w:val="ListParagraph"/>
        <w:numPr>
          <w:ilvl w:val="0"/>
          <w:numId w:val="1"/>
        </w:numPr>
      </w:pPr>
      <w:r>
        <w:t>A 8 character key is given which will be converted into 64 bits.</w:t>
      </w:r>
    </w:p>
    <w:p w:rsidR="006A4907" w:rsidRDefault="006A4907" w:rsidP="006A4907">
      <w:pPr>
        <w:pStyle w:val="ListParagraph"/>
        <w:numPr>
          <w:ilvl w:val="0"/>
          <w:numId w:val="1"/>
        </w:numPr>
      </w:pPr>
      <w:r>
        <w:t>The functions are executed in order such that each round is executed for sixteen times.</w:t>
      </w:r>
    </w:p>
    <w:p w:rsidR="006A4907" w:rsidRDefault="006A4907" w:rsidP="006A4907">
      <w:pPr>
        <w:pStyle w:val="ListParagraph"/>
        <w:numPr>
          <w:ilvl w:val="0"/>
          <w:numId w:val="1"/>
        </w:numPr>
      </w:pPr>
      <w:r>
        <w:t>Each round is executed as per DES.</w:t>
      </w:r>
    </w:p>
    <w:p w:rsidR="006A4907" w:rsidRDefault="006A4907" w:rsidP="006A4907">
      <w:pPr>
        <w:pStyle w:val="ListParagraph"/>
        <w:numPr>
          <w:ilvl w:val="0"/>
          <w:numId w:val="1"/>
        </w:numPr>
      </w:pPr>
      <w:r>
        <w:t>ECB is applied when there is no repetition of data in the input string.</w:t>
      </w:r>
    </w:p>
    <w:p w:rsidR="006A4907" w:rsidRDefault="006A4907" w:rsidP="006A4907">
      <w:pPr>
        <w:pStyle w:val="ListParagraph"/>
        <w:numPr>
          <w:ilvl w:val="0"/>
          <w:numId w:val="1"/>
        </w:numPr>
      </w:pPr>
      <w:r>
        <w:t>CBC is implemented when the data is repeated along the bits.</w:t>
      </w:r>
    </w:p>
    <w:p w:rsidR="006A4907" w:rsidRDefault="006A4907" w:rsidP="006A4907">
      <w:pPr>
        <w:pStyle w:val="ListParagraph"/>
        <w:numPr>
          <w:ilvl w:val="0"/>
          <w:numId w:val="1"/>
        </w:numPr>
      </w:pPr>
      <w:r>
        <w:t>The cipher text is again xor with the random number and the 64 bit blocks are decrypted.</w:t>
      </w:r>
    </w:p>
    <w:p w:rsidR="006A4907" w:rsidRDefault="006A4907">
      <w:pPr>
        <w:pStyle w:val="PreformattedText"/>
        <w:rPr>
          <w:rFonts w:asciiTheme="minorHAnsi" w:hAnsiTheme="minorHAnsi"/>
          <w:sz w:val="22"/>
          <w:szCs w:val="22"/>
        </w:rPr>
      </w:pPr>
    </w:p>
    <w:p w:rsidR="006A4907" w:rsidRDefault="006A4907">
      <w:pPr>
        <w:pStyle w:val="PreformattedText"/>
        <w:rPr>
          <w:rFonts w:asciiTheme="minorHAnsi" w:hAnsiTheme="minorHAnsi"/>
          <w:sz w:val="22"/>
          <w:szCs w:val="22"/>
        </w:rPr>
      </w:pPr>
    </w:p>
    <w:p w:rsidR="006A4907" w:rsidRDefault="006A4907">
      <w:pPr>
        <w:pStyle w:val="PreformattedText"/>
        <w:rPr>
          <w:rFonts w:asciiTheme="minorHAnsi" w:hAnsiTheme="minorHAnsi"/>
          <w:sz w:val="22"/>
          <w:szCs w:val="22"/>
        </w:rPr>
      </w:pPr>
      <w:r>
        <w:rPr>
          <w:rFonts w:asciiTheme="minorHAnsi" w:hAnsiTheme="minorHAnsi"/>
          <w:sz w:val="22"/>
          <w:szCs w:val="22"/>
        </w:rPr>
        <w:t>The output is shown below:</w:t>
      </w:r>
    </w:p>
    <w:p w:rsidR="006A4907" w:rsidRDefault="006A4907">
      <w:pPr>
        <w:pStyle w:val="PreformattedText"/>
        <w:rPr>
          <w:rFonts w:asciiTheme="minorHAnsi" w:hAnsiTheme="minorHAnsi"/>
          <w:sz w:val="22"/>
          <w:szCs w:val="22"/>
        </w:rPr>
      </w:pPr>
      <w:r>
        <w:rPr>
          <w:rFonts w:asciiTheme="minorHAnsi" w:hAnsiTheme="minorHAnsi"/>
          <w:noProof/>
          <w:sz w:val="22"/>
          <w:szCs w:val="22"/>
          <w:lang w:eastAsia="en-US" w:bidi="ar-SA"/>
        </w:rPr>
        <w:drawing>
          <wp:inline distT="0" distB="0" distL="0" distR="0">
            <wp:extent cx="6343650" cy="4714875"/>
            <wp:effectExtent l="0" t="0" r="0" b="9525"/>
            <wp:docPr id="6" name="Picture 6" descr="C:\Users\Pavan\Desktop\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an\Desktop\3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0" cy="4714875"/>
                    </a:xfrm>
                    <a:prstGeom prst="rect">
                      <a:avLst/>
                    </a:prstGeom>
                    <a:noFill/>
                    <a:ln>
                      <a:noFill/>
                    </a:ln>
                  </pic:spPr>
                </pic:pic>
              </a:graphicData>
            </a:graphic>
          </wp:inline>
        </w:drawing>
      </w:r>
    </w:p>
    <w:p w:rsidR="006A4907" w:rsidRDefault="006A4907">
      <w:pPr>
        <w:pStyle w:val="PreformattedText"/>
        <w:rPr>
          <w:rFonts w:asciiTheme="minorHAnsi" w:hAnsiTheme="minorHAnsi"/>
          <w:sz w:val="22"/>
          <w:szCs w:val="22"/>
        </w:rPr>
      </w:pPr>
    </w:p>
    <w:p w:rsidR="006A4907" w:rsidRPr="006A4907" w:rsidRDefault="006A4907">
      <w:pPr>
        <w:pStyle w:val="PreformattedText"/>
        <w:rPr>
          <w:rFonts w:asciiTheme="minorHAnsi" w:hAnsiTheme="minorHAnsi"/>
          <w:b/>
          <w:sz w:val="24"/>
          <w:szCs w:val="24"/>
        </w:rPr>
      </w:pPr>
      <w:r w:rsidRPr="006A4907">
        <w:rPr>
          <w:rFonts w:asciiTheme="minorHAnsi" w:hAnsiTheme="minorHAnsi"/>
          <w:b/>
          <w:sz w:val="24"/>
          <w:szCs w:val="24"/>
        </w:rPr>
        <w:t>Conclusion:</w:t>
      </w:r>
    </w:p>
    <w:p w:rsidR="006A4907" w:rsidRDefault="006A4907">
      <w:pPr>
        <w:pStyle w:val="PreformattedText"/>
        <w:rPr>
          <w:rFonts w:asciiTheme="minorHAnsi" w:hAnsiTheme="minorHAnsi"/>
          <w:sz w:val="22"/>
          <w:szCs w:val="22"/>
        </w:rPr>
      </w:pPr>
      <w:r>
        <w:rPr>
          <w:rFonts w:asciiTheme="minorHAnsi" w:hAnsiTheme="minorHAnsi"/>
          <w:sz w:val="22"/>
          <w:szCs w:val="22"/>
        </w:rPr>
        <w:t>The given data is encrypted and decrypted using EBC and CBC successfully.</w:t>
      </w:r>
    </w:p>
    <w:p w:rsidR="0017385B" w:rsidRDefault="0017385B">
      <w:pPr>
        <w:pStyle w:val="PreformattedText"/>
        <w:rPr>
          <w:rFonts w:asciiTheme="minorHAnsi" w:hAnsiTheme="minorHAnsi"/>
          <w:sz w:val="22"/>
          <w:szCs w:val="22"/>
        </w:rPr>
      </w:pPr>
    </w:p>
    <w:p w:rsidR="0017385B" w:rsidRPr="00E81DED" w:rsidRDefault="0017385B">
      <w:pPr>
        <w:pStyle w:val="PreformattedText"/>
        <w:rPr>
          <w:rFonts w:asciiTheme="minorHAnsi" w:hAnsiTheme="minorHAnsi"/>
          <w:sz w:val="22"/>
          <w:szCs w:val="22"/>
        </w:rPr>
      </w:pPr>
    </w:p>
    <w:p w:rsidR="00834EC1" w:rsidRPr="00E81DED" w:rsidRDefault="00834EC1">
      <w:pPr>
        <w:pStyle w:val="PreformattedText"/>
        <w:rPr>
          <w:rFonts w:asciiTheme="minorHAnsi" w:hAnsiTheme="minorHAnsi"/>
          <w:sz w:val="22"/>
          <w:szCs w:val="22"/>
          <w:u w:val="single"/>
        </w:rPr>
      </w:pPr>
    </w:p>
    <w:p w:rsidR="00834EC1" w:rsidRPr="00E81DED" w:rsidRDefault="00834EC1">
      <w:pPr>
        <w:pStyle w:val="PreformattedText"/>
        <w:rPr>
          <w:rFonts w:asciiTheme="minorHAnsi" w:hAnsiTheme="minorHAnsi"/>
          <w:sz w:val="22"/>
          <w:szCs w:val="22"/>
          <w:u w:val="single"/>
        </w:rPr>
      </w:pPr>
    </w:p>
    <w:p w:rsidR="00834EC1" w:rsidRPr="00E81DED" w:rsidRDefault="00834EC1">
      <w:pPr>
        <w:pStyle w:val="PreformattedText"/>
        <w:rPr>
          <w:rFonts w:asciiTheme="minorHAnsi" w:hAnsiTheme="minorHAnsi"/>
          <w:sz w:val="22"/>
          <w:szCs w:val="22"/>
          <w:u w:val="single"/>
        </w:rPr>
      </w:pPr>
    </w:p>
    <w:p w:rsidR="00834EC1" w:rsidRPr="00E81DED" w:rsidRDefault="00834EC1">
      <w:pPr>
        <w:pStyle w:val="PreformattedText"/>
        <w:rPr>
          <w:rFonts w:asciiTheme="minorHAnsi" w:hAnsiTheme="minorHAnsi"/>
          <w:sz w:val="22"/>
          <w:szCs w:val="22"/>
        </w:rPr>
      </w:pPr>
      <w:bookmarkStart w:id="0" w:name="_GoBack"/>
      <w:bookmarkEnd w:id="0"/>
    </w:p>
    <w:sectPr w:rsidR="00834EC1" w:rsidRPr="00E81DED">
      <w:headerReference w:type="even" r:id="rId12"/>
      <w:headerReference w:type="default" r:id="rId13"/>
      <w:footerReference w:type="even" r:id="rId14"/>
      <w:footerReference w:type="default" r:id="rId15"/>
      <w:headerReference w:type="first" r:id="rId16"/>
      <w:footerReference w:type="first" r:id="rId17"/>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C6A" w:rsidRDefault="00515C6A" w:rsidP="005307EA">
      <w:r>
        <w:separator/>
      </w:r>
    </w:p>
  </w:endnote>
  <w:endnote w:type="continuationSeparator" w:id="0">
    <w:p w:rsidR="00515C6A" w:rsidRDefault="00515C6A" w:rsidP="0053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EA" w:rsidRDefault="005307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EA" w:rsidRDefault="005307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EA" w:rsidRDefault="00530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C6A" w:rsidRDefault="00515C6A" w:rsidP="005307EA">
      <w:r>
        <w:separator/>
      </w:r>
    </w:p>
  </w:footnote>
  <w:footnote w:type="continuationSeparator" w:id="0">
    <w:p w:rsidR="00515C6A" w:rsidRDefault="00515C6A" w:rsidP="00530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EA" w:rsidRDefault="005307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EA" w:rsidRDefault="005307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EA" w:rsidRDefault="005307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94276"/>
    <w:multiLevelType w:val="hybridMultilevel"/>
    <w:tmpl w:val="C49E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C1"/>
    <w:rsid w:val="0017385B"/>
    <w:rsid w:val="00414067"/>
    <w:rsid w:val="004F14C4"/>
    <w:rsid w:val="00515C6A"/>
    <w:rsid w:val="005307EA"/>
    <w:rsid w:val="006A4907"/>
    <w:rsid w:val="00834EC1"/>
    <w:rsid w:val="00E80973"/>
    <w:rsid w:val="00E8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Courier New" w:eastAsia="Courier New" w:hAnsi="Courier New" w:cs="Courier New"/>
      <w:sz w:val="20"/>
      <w:szCs w:val="20"/>
    </w:rPr>
  </w:style>
  <w:style w:type="paragraph" w:styleId="ListParagraph">
    <w:name w:val="List Paragraph"/>
    <w:basedOn w:val="Normal"/>
    <w:uiPriority w:val="34"/>
    <w:qFormat/>
    <w:rsid w:val="006A4907"/>
    <w:pPr>
      <w:widowControl/>
      <w:suppressAutoHyphens w:val="0"/>
      <w:overflowPunct/>
      <w:spacing w:after="160" w:line="259" w:lineRule="auto"/>
      <w:ind w:left="720"/>
      <w:contextualSpacing/>
    </w:pPr>
    <w:rPr>
      <w:rFonts w:asciiTheme="minorHAnsi" w:eastAsiaTheme="minorHAnsi" w:hAnsiTheme="minorHAnsi" w:cstheme="minorBidi"/>
      <w:color w:val="auto"/>
      <w:sz w:val="22"/>
      <w:szCs w:val="22"/>
      <w:lang w:eastAsia="en-US" w:bidi="ar-SA"/>
    </w:rPr>
  </w:style>
  <w:style w:type="paragraph" w:styleId="Header">
    <w:name w:val="header"/>
    <w:basedOn w:val="Normal"/>
    <w:link w:val="HeaderChar"/>
    <w:uiPriority w:val="99"/>
    <w:unhideWhenUsed/>
    <w:rsid w:val="005307E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307EA"/>
    <w:rPr>
      <w:rFonts w:cs="Mangal"/>
      <w:color w:val="00000A"/>
      <w:sz w:val="24"/>
      <w:szCs w:val="21"/>
    </w:rPr>
  </w:style>
  <w:style w:type="paragraph" w:styleId="Footer">
    <w:name w:val="footer"/>
    <w:basedOn w:val="Normal"/>
    <w:link w:val="FooterChar"/>
    <w:uiPriority w:val="99"/>
    <w:unhideWhenUsed/>
    <w:rsid w:val="005307E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307EA"/>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2016-03-24T05:30:00Z</dcterms:created>
  <dcterms:modified xsi:type="dcterms:W3CDTF">2016-03-24T05:30:00Z</dcterms:modified>
  <dc:language/>
</cp:coreProperties>
</file>