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339D" w14:textId="77777777" w:rsidR="000B4583" w:rsidRDefault="000B4583" w:rsidP="000B4583">
      <w:pPr>
        <w:jc w:val="center"/>
        <w:rPr>
          <w:b/>
          <w:bCs/>
        </w:rPr>
      </w:pPr>
      <w:r w:rsidRPr="000B4583">
        <w:rPr>
          <w:b/>
          <w:bCs/>
          <w:sz w:val="28"/>
          <w:szCs w:val="28"/>
        </w:rPr>
        <w:t>Quiz Questions</w:t>
      </w:r>
      <w:r>
        <w:rPr>
          <w:b/>
          <w:bCs/>
        </w:rPr>
        <w:br/>
      </w:r>
      <w:r>
        <w:rPr>
          <w:b/>
          <w:bCs/>
        </w:rPr>
        <w:br/>
      </w:r>
    </w:p>
    <w:p w14:paraId="366D423A" w14:textId="1ED9AB8E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1</w:t>
      </w:r>
    </w:p>
    <w:p w14:paraId="18927806" w14:textId="77777777" w:rsidR="000B4583" w:rsidRPr="000B4583" w:rsidRDefault="000B4583" w:rsidP="000B4583">
      <w:r w:rsidRPr="000B4583">
        <w:t xml:space="preserve">What is the main problem </w:t>
      </w:r>
      <w:proofErr w:type="gramStart"/>
      <w:r w:rsidRPr="000B4583">
        <w:t>in</w:t>
      </w:r>
      <w:proofErr w:type="gramEnd"/>
      <w:r w:rsidRPr="000B4583">
        <w:t xml:space="preserve"> causal inference?</w:t>
      </w:r>
    </w:p>
    <w:p w14:paraId="4613468F" w14:textId="77777777" w:rsidR="000B4583" w:rsidRPr="000B4583" w:rsidRDefault="000B4583" w:rsidP="000B4583">
      <w:r w:rsidRPr="000B4583">
        <w:t>A) We cannot measure confounding variables accurately</w:t>
      </w:r>
      <w:r w:rsidRPr="000B4583">
        <w:br/>
        <w:t>B) We can only see what happens to each person in ONE situation, not both</w:t>
      </w:r>
      <w:r w:rsidRPr="000B4583">
        <w:br/>
        <w:t>C) Treatment effects are always different for everyone</w:t>
      </w:r>
      <w:r w:rsidRPr="000B4583">
        <w:br/>
        <w:t>D) Experiments cost too much money</w:t>
      </w:r>
    </w:p>
    <w:p w14:paraId="6C86C79E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09A4F947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We can only see if someone got treatment OR didn't get treatment, never </w:t>
      </w:r>
      <w:proofErr w:type="gramStart"/>
      <w:r w:rsidRPr="000B4583">
        <w:t>both for</w:t>
      </w:r>
      <w:proofErr w:type="gramEnd"/>
      <w:r w:rsidRPr="000B4583">
        <w:t xml:space="preserve"> the same person. The other options are practical problems, but this is the fundamental issue.</w:t>
      </w:r>
    </w:p>
    <w:p w14:paraId="18FBDC75" w14:textId="77777777" w:rsidR="000B4583" w:rsidRPr="000B4583" w:rsidRDefault="000B4583" w:rsidP="000B4583">
      <w:r w:rsidRPr="000B4583">
        <w:pict w14:anchorId="2C6CF203">
          <v:rect id="_x0000_i1109" style="width:0;height:1.5pt" o:hralign="center" o:hrstd="t" o:hr="t" fillcolor="#a0a0a0" stroked="f"/>
        </w:pict>
      </w:r>
    </w:p>
    <w:p w14:paraId="114528CF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2</w:t>
      </w:r>
    </w:p>
    <w:p w14:paraId="253B386F" w14:textId="77777777" w:rsidR="000B4583" w:rsidRPr="000B4583" w:rsidRDefault="000B4583" w:rsidP="000B4583">
      <w:r w:rsidRPr="000B4583">
        <w:t>Why do we use propensity scores?</w:t>
      </w:r>
    </w:p>
    <w:p w14:paraId="6BF0CCBE" w14:textId="77777777" w:rsidR="000B4583" w:rsidRPr="000B4583" w:rsidRDefault="000B4583" w:rsidP="000B4583">
      <w:r w:rsidRPr="000B4583">
        <w:t>A) To predict outcomes better</w:t>
      </w:r>
      <w:r w:rsidRPr="000B4583">
        <w:br/>
        <w:t>B) To combine many variables into one simple number for matching</w:t>
      </w:r>
      <w:r w:rsidRPr="000B4583">
        <w:br/>
        <w:t>C) To remove all bias from our study</w:t>
      </w:r>
      <w:r w:rsidRPr="000B4583">
        <w:br/>
        <w:t>D) To find confounders</w:t>
      </w:r>
    </w:p>
    <w:p w14:paraId="0FEB8DBC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5AA930C0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Instead of matching people </w:t>
      </w:r>
      <w:proofErr w:type="gramStart"/>
      <w:r w:rsidRPr="000B4583">
        <w:t>on</w:t>
      </w:r>
      <w:proofErr w:type="gramEnd"/>
      <w:r w:rsidRPr="000B4583">
        <w:t xml:space="preserve"> 10+ characteristics, we match on one number (the propensity score) that combines everything. Options A and C are wrong because propensity scores are for matching, not prediction, and they only fix observed bias.</w:t>
      </w:r>
    </w:p>
    <w:p w14:paraId="27C00C38" w14:textId="77777777" w:rsidR="000B4583" w:rsidRPr="000B4583" w:rsidRDefault="000B4583" w:rsidP="000B4583">
      <w:r w:rsidRPr="000B4583">
        <w:pict w14:anchorId="6A8D332E">
          <v:rect id="_x0000_i1110" style="width:0;height:1.5pt" o:hralign="center" o:hrstd="t" o:hr="t" fillcolor="#a0a0a0" stroked="f"/>
        </w:pict>
      </w:r>
    </w:p>
    <w:p w14:paraId="0DA18B5A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3</w:t>
      </w:r>
    </w:p>
    <w:p w14:paraId="096BA85B" w14:textId="77777777" w:rsidR="000B4583" w:rsidRPr="000B4583" w:rsidRDefault="000B4583" w:rsidP="000B4583">
      <w:r w:rsidRPr="000B4583">
        <w:t>Which variables should you NOT include in a propensity score model?</w:t>
      </w:r>
    </w:p>
    <w:p w14:paraId="0226686E" w14:textId="77777777" w:rsidR="000B4583" w:rsidRPr="000B4583" w:rsidRDefault="000B4583" w:rsidP="000B4583">
      <w:r w:rsidRPr="000B4583">
        <w:t>A) Variables that affect both treatment choice and outcome</w:t>
      </w:r>
      <w:r w:rsidRPr="000B4583">
        <w:br/>
        <w:t>B) Variables that only affect treatment choice</w:t>
      </w:r>
      <w:r w:rsidRPr="000B4583">
        <w:br/>
        <w:t>C) Variables caused by both treatment and outcome</w:t>
      </w:r>
      <w:r w:rsidRPr="000B4583">
        <w:br/>
        <w:t>D) Both B and C</w:t>
      </w:r>
    </w:p>
    <w:p w14:paraId="1680EE60" w14:textId="77777777" w:rsidR="000B4583" w:rsidRPr="000B4583" w:rsidRDefault="000B4583" w:rsidP="000B4583">
      <w:r w:rsidRPr="000B4583">
        <w:rPr>
          <w:b/>
          <w:bCs/>
        </w:rPr>
        <w:lastRenderedPageBreak/>
        <w:t>Correct Answer: D</w:t>
      </w:r>
    </w:p>
    <w:p w14:paraId="6B458502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Don't include variables that only affect treatment (B) or are caused by both treatment and outcome (C) - they create bias. Only include confounders (A) that affect both treatment choice and outcome.</w:t>
      </w:r>
    </w:p>
    <w:p w14:paraId="650C8E0B" w14:textId="77777777" w:rsidR="000B4583" w:rsidRPr="000B4583" w:rsidRDefault="000B4583" w:rsidP="000B4583">
      <w:r w:rsidRPr="000B4583">
        <w:pict w14:anchorId="45F16099">
          <v:rect id="_x0000_i1111" style="width:0;height:1.5pt" o:hralign="center" o:hrstd="t" o:hr="t" fillcolor="#a0a0a0" stroked="f"/>
        </w:pict>
      </w:r>
    </w:p>
    <w:p w14:paraId="2DB220A0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4</w:t>
      </w:r>
    </w:p>
    <w:p w14:paraId="259A71CB" w14:textId="77777777" w:rsidR="000B4583" w:rsidRPr="000B4583" w:rsidRDefault="000B4583" w:rsidP="000B4583">
      <w:r w:rsidRPr="000B4583">
        <w:t>What does the "</w:t>
      </w:r>
      <w:proofErr w:type="spellStart"/>
      <w:r w:rsidRPr="000B4583">
        <w:t>unconfoundedness</w:t>
      </w:r>
      <w:proofErr w:type="spellEnd"/>
      <w:r w:rsidRPr="000B4583">
        <w:t>" assumption mean?</w:t>
      </w:r>
    </w:p>
    <w:p w14:paraId="310C4027" w14:textId="77777777" w:rsidR="000B4583" w:rsidRPr="000B4583" w:rsidRDefault="000B4583" w:rsidP="000B4583">
      <w:r w:rsidRPr="000B4583">
        <w:t>A) We measured all important confounders</w:t>
      </w:r>
      <w:r w:rsidRPr="000B4583">
        <w:br/>
        <w:t>B) Treatment and control groups overlap</w:t>
      </w:r>
      <w:r w:rsidRPr="000B4583">
        <w:br/>
        <w:t>C) The effect is the same for everyone</w:t>
      </w:r>
      <w:r w:rsidRPr="000B4583">
        <w:br/>
        <w:t>D) Treatment was assigned randomly</w:t>
      </w:r>
    </w:p>
    <w:p w14:paraId="3E05F5FB" w14:textId="77777777" w:rsidR="000B4583" w:rsidRPr="000B4583" w:rsidRDefault="000B4583" w:rsidP="000B4583">
      <w:r w:rsidRPr="000B4583">
        <w:rPr>
          <w:b/>
          <w:bCs/>
        </w:rPr>
        <w:t>Correct Answer: A</w:t>
      </w:r>
    </w:p>
    <w:p w14:paraId="05BA618C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</w:t>
      </w:r>
      <w:proofErr w:type="spellStart"/>
      <w:r w:rsidRPr="000B4583">
        <w:t>Unconfoundedness</w:t>
      </w:r>
      <w:proofErr w:type="spellEnd"/>
      <w:r w:rsidRPr="000B4583">
        <w:t xml:space="preserve"> means we measured ALL the important variables that affect both treatment and outcome. Option B is about </w:t>
      </w:r>
      <w:proofErr w:type="gramStart"/>
      <w:r w:rsidRPr="000B4583">
        <w:t>overlap</w:t>
      </w:r>
      <w:proofErr w:type="gramEnd"/>
      <w:r w:rsidRPr="000B4583">
        <w:t>, C is about constant effects, and D would make PSM unnecessary.</w:t>
      </w:r>
    </w:p>
    <w:p w14:paraId="5A3CF6A6" w14:textId="77777777" w:rsidR="000B4583" w:rsidRPr="000B4583" w:rsidRDefault="000B4583" w:rsidP="000B4583">
      <w:r w:rsidRPr="000B4583">
        <w:pict w14:anchorId="5813B535">
          <v:rect id="_x0000_i1112" style="width:0;height:1.5pt" o:hralign="center" o:hrstd="t" o:hr="t" fillcolor="#a0a0a0" stroked="f"/>
        </w:pict>
      </w:r>
    </w:p>
    <w:p w14:paraId="6FCF2062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5</w:t>
      </w:r>
    </w:p>
    <w:p w14:paraId="781A46E2" w14:textId="77777777" w:rsidR="000B4583" w:rsidRPr="000B4583" w:rsidRDefault="000B4583" w:rsidP="000B4583">
      <w:r w:rsidRPr="000B4583">
        <w:t>What does "common support" mean?</w:t>
      </w:r>
    </w:p>
    <w:p w14:paraId="231E52E6" w14:textId="77777777" w:rsidR="000B4583" w:rsidRPr="000B4583" w:rsidRDefault="000B4583" w:rsidP="000B4583">
      <w:r w:rsidRPr="000B4583">
        <w:t>A) Both groups need similar sizes</w:t>
      </w:r>
      <w:r w:rsidRPr="000B4583">
        <w:br/>
        <w:t>B) All variables need to overlap</w:t>
      </w:r>
      <w:r w:rsidRPr="000B4583">
        <w:br/>
        <w:t>C) We can find similar people in both treatment and control groups</w:t>
      </w:r>
      <w:r w:rsidRPr="000B4583">
        <w:br/>
        <w:t>D) The propensity score model is correct</w:t>
      </w:r>
    </w:p>
    <w:p w14:paraId="5D5F12B3" w14:textId="77777777" w:rsidR="000B4583" w:rsidRPr="000B4583" w:rsidRDefault="000B4583" w:rsidP="000B4583">
      <w:r w:rsidRPr="000B4583">
        <w:rPr>
          <w:b/>
          <w:bCs/>
        </w:rPr>
        <w:t>Correct Answer: C</w:t>
      </w:r>
    </w:p>
    <w:p w14:paraId="235D525E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Common support means we have comparable people in both groups at all propensity score levels. Without this, we're comparing totally different types of people.</w:t>
      </w:r>
    </w:p>
    <w:p w14:paraId="4E2DA4DB" w14:textId="77777777" w:rsidR="000B4583" w:rsidRPr="000B4583" w:rsidRDefault="000B4583" w:rsidP="000B4583">
      <w:r w:rsidRPr="000B4583">
        <w:pict w14:anchorId="071B941D">
          <v:rect id="_x0000_i1113" style="width:0;height:1.5pt" o:hralign="center" o:hrstd="t" o:hr="t" fillcolor="#a0a0a0" stroked="f"/>
        </w:pict>
      </w:r>
    </w:p>
    <w:p w14:paraId="481A550D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6</w:t>
      </w:r>
    </w:p>
    <w:p w14:paraId="353DB85A" w14:textId="77777777" w:rsidR="000B4583" w:rsidRPr="000B4583" w:rsidRDefault="000B4583" w:rsidP="000B4583">
      <w:r w:rsidRPr="000B4583">
        <w:t>Why is it wrong to include "unemployment after training" in a job training study?</w:t>
      </w:r>
    </w:p>
    <w:p w14:paraId="1BD62C5D" w14:textId="77777777" w:rsidR="000B4583" w:rsidRPr="000B4583" w:rsidRDefault="000B4583" w:rsidP="000B4583">
      <w:r w:rsidRPr="000B4583">
        <w:t>A) Unemployment is hard to measure</w:t>
      </w:r>
      <w:r w:rsidRPr="000B4583">
        <w:br/>
        <w:t>B) It happened AFTER the training, so the training might have caused it</w:t>
      </w:r>
      <w:r w:rsidRPr="000B4583">
        <w:br/>
      </w:r>
      <w:r w:rsidRPr="000B4583">
        <w:lastRenderedPageBreak/>
        <w:t>C) It doesn't predict outcomes well</w:t>
      </w:r>
      <w:r w:rsidRPr="000B4583">
        <w:br/>
        <w:t>D) The data is often missing</w:t>
      </w:r>
    </w:p>
    <w:p w14:paraId="0270B332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38973C9D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Never include variables measured after treatment because they might be affected by the treatment. All variables must be measured BEFORE treatment happens.</w:t>
      </w:r>
    </w:p>
    <w:p w14:paraId="1CFD1667" w14:textId="77777777" w:rsidR="000B4583" w:rsidRPr="000B4583" w:rsidRDefault="000B4583" w:rsidP="000B4583">
      <w:r w:rsidRPr="000B4583">
        <w:pict w14:anchorId="480DD88D">
          <v:rect id="_x0000_i1114" style="width:0;height:1.5pt" o:hralign="center" o:hrstd="t" o:hr="t" fillcolor="#a0a0a0" stroked="f"/>
        </w:pict>
      </w:r>
    </w:p>
    <w:p w14:paraId="34511CD9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7</w:t>
      </w:r>
    </w:p>
    <w:p w14:paraId="26CC89D9" w14:textId="77777777" w:rsidR="000B4583" w:rsidRPr="000B4583" w:rsidRDefault="000B4583" w:rsidP="000B4583">
      <w:r w:rsidRPr="000B4583">
        <w:t>After matching, you find SMD = 0.18 for age. What does this mean?</w:t>
      </w:r>
    </w:p>
    <w:p w14:paraId="0FD11B95" w14:textId="77777777" w:rsidR="000B4583" w:rsidRPr="000B4583" w:rsidRDefault="000B4583" w:rsidP="000B4583">
      <w:r w:rsidRPr="000B4583">
        <w:t>A) Age is perfectly balanced</w:t>
      </w:r>
      <w:r w:rsidRPr="000B4583">
        <w:br/>
        <w:t>B) Age is balanced enough (0.18 is acceptable)</w:t>
      </w:r>
      <w:r w:rsidRPr="000B4583">
        <w:br/>
        <w:t>C) Age still has too much imbalance</w:t>
      </w:r>
      <w:r w:rsidRPr="000B4583">
        <w:br/>
        <w:t>D) You must start over completely</w:t>
      </w:r>
    </w:p>
    <w:p w14:paraId="641BDD1F" w14:textId="77777777" w:rsidR="000B4583" w:rsidRPr="000B4583" w:rsidRDefault="000B4583" w:rsidP="000B4583">
      <w:r w:rsidRPr="000B4583">
        <w:rPr>
          <w:b/>
          <w:bCs/>
        </w:rPr>
        <w:t>Correct Answer: C</w:t>
      </w:r>
    </w:p>
    <w:p w14:paraId="1BFEDEBB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SMD should be less than 0.1 for good balance, so 0.18 is too high. You should improve your model (try adding age-squared or use a stricter caliper), but you don't need to start over.</w:t>
      </w:r>
    </w:p>
    <w:p w14:paraId="1BB37810" w14:textId="77777777" w:rsidR="000B4583" w:rsidRPr="000B4583" w:rsidRDefault="000B4583" w:rsidP="000B4583">
      <w:r w:rsidRPr="000B4583">
        <w:pict w14:anchorId="56398604">
          <v:rect id="_x0000_i1115" style="width:0;height:1.5pt" o:hralign="center" o:hrstd="t" o:hr="t" fillcolor="#a0a0a0" stroked="f"/>
        </w:pict>
      </w:r>
    </w:p>
    <w:p w14:paraId="4F11C644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8</w:t>
      </w:r>
    </w:p>
    <w:p w14:paraId="77F01157" w14:textId="77777777" w:rsidR="000B4583" w:rsidRPr="000B4583" w:rsidRDefault="000B4583" w:rsidP="000B4583">
      <w:r w:rsidRPr="000B4583">
        <w:t>Why check balance AFTER matching instead of just checking the model fit?</w:t>
      </w:r>
    </w:p>
    <w:p w14:paraId="4FD6335C" w14:textId="77777777" w:rsidR="000B4583" w:rsidRPr="000B4583" w:rsidRDefault="000B4583" w:rsidP="000B4583">
      <w:r w:rsidRPr="000B4583">
        <w:t>A) The model might miss something even with good fit</w:t>
      </w:r>
      <w:r w:rsidRPr="000B4583">
        <w:br/>
        <w:t>B) Good prediction doesn't guarantee balanced groups</w:t>
      </w:r>
      <w:r w:rsidRPr="000B4583">
        <w:br/>
        <w:t xml:space="preserve">C) We need to verify matching </w:t>
      </w:r>
      <w:proofErr w:type="gramStart"/>
      <w:r w:rsidRPr="000B4583">
        <w:t>actually worked</w:t>
      </w:r>
      <w:proofErr w:type="gramEnd"/>
      <w:r w:rsidRPr="000B4583">
        <w:br/>
        <w:t>D) All of the above</w:t>
      </w:r>
    </w:p>
    <w:p w14:paraId="677D3AE5" w14:textId="77777777" w:rsidR="000B4583" w:rsidRPr="000B4583" w:rsidRDefault="000B4583" w:rsidP="000B4583">
      <w:r w:rsidRPr="000B4583">
        <w:rPr>
          <w:b/>
          <w:bCs/>
        </w:rPr>
        <w:t>Correct Answer: D</w:t>
      </w:r>
    </w:p>
    <w:p w14:paraId="4A49414D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All three are true - good model fit doesn't guarantee balance in matched samples. Checking balance is the only way to know if matching succeeded.</w:t>
      </w:r>
    </w:p>
    <w:p w14:paraId="775B0634" w14:textId="77777777" w:rsidR="000B4583" w:rsidRPr="000B4583" w:rsidRDefault="000B4583" w:rsidP="000B4583">
      <w:r w:rsidRPr="000B4583">
        <w:pict w14:anchorId="77D73DC3">
          <v:rect id="_x0000_i1116" style="width:0;height:1.5pt" o:hralign="center" o:hrstd="t" o:hr="t" fillcolor="#a0a0a0" stroked="f"/>
        </w:pict>
      </w:r>
    </w:p>
    <w:p w14:paraId="7A09F3EB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9</w:t>
      </w:r>
    </w:p>
    <w:p w14:paraId="6ADF8876" w14:textId="77777777" w:rsidR="000B4583" w:rsidRPr="000B4583" w:rsidRDefault="000B4583" w:rsidP="000B4583">
      <w:r w:rsidRPr="000B4583">
        <w:t>What is a caliper?</w:t>
      </w:r>
    </w:p>
    <w:p w14:paraId="1C830E15" w14:textId="77777777" w:rsidR="000B4583" w:rsidRPr="000B4583" w:rsidRDefault="000B4583" w:rsidP="000B4583">
      <w:r w:rsidRPr="000B4583">
        <w:lastRenderedPageBreak/>
        <w:t>A) How many controls to match to each treated person</w:t>
      </w:r>
      <w:r w:rsidRPr="000B4583">
        <w:br/>
        <w:t>B) The maximum allowed difference in propensity scores</w:t>
      </w:r>
      <w:r w:rsidRPr="000B4583">
        <w:br/>
        <w:t>C) The minimum sample size needed</w:t>
      </w:r>
      <w:r w:rsidRPr="000B4583">
        <w:br/>
        <w:t>D) A parameter in kernel matching</w:t>
      </w:r>
    </w:p>
    <w:p w14:paraId="6ABFEECD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603930FF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A caliper is like a maximum distance - people can only be matched if their propensity scores are within this distance. Smaller calipers = better matches but fewer people matched.</w:t>
      </w:r>
    </w:p>
    <w:p w14:paraId="0D199084" w14:textId="77777777" w:rsidR="000B4583" w:rsidRPr="000B4583" w:rsidRDefault="000B4583" w:rsidP="000B4583">
      <w:r w:rsidRPr="000B4583">
        <w:pict w14:anchorId="17695AC7">
          <v:rect id="_x0000_i1117" style="width:0;height:1.5pt" o:hralign="center" o:hrstd="t" o:hr="t" fillcolor="#a0a0a0" stroked="f"/>
        </w:pict>
      </w:r>
    </w:p>
    <w:p w14:paraId="28C9BE51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10</w:t>
      </w:r>
    </w:p>
    <w:p w14:paraId="5E970343" w14:textId="77777777" w:rsidR="000B4583" w:rsidRPr="000B4583" w:rsidRDefault="000B4583" w:rsidP="000B4583">
      <w:r w:rsidRPr="000B4583">
        <w:t>Email campaign effect: naive estimate = $150, PSM estimate = $40. Why the difference?</w:t>
      </w:r>
    </w:p>
    <w:p w14:paraId="62651960" w14:textId="77777777" w:rsidR="000B4583" w:rsidRPr="000B4583" w:rsidRDefault="000B4583" w:rsidP="000B4583">
      <w:r w:rsidRPr="000B4583">
        <w:t>A) The propensity model was wrong</w:t>
      </w:r>
      <w:r w:rsidRPr="000B4583">
        <w:br/>
        <w:t>B) Companies sent emails to their best customers who buy more anyway</w:t>
      </w:r>
      <w:r w:rsidRPr="000B4583">
        <w:br/>
        <w:t>C) Sample size was too small</w:t>
      </w:r>
      <w:r w:rsidRPr="000B4583">
        <w:br/>
        <w:t>D) Propensity scores didn't overlap</w:t>
      </w:r>
    </w:p>
    <w:p w14:paraId="5B8B5143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0AB96BEF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Marketing targets high-value customers who would buy more even without </w:t>
      </w:r>
      <w:proofErr w:type="gramStart"/>
      <w:r w:rsidRPr="000B4583">
        <w:t>the email</w:t>
      </w:r>
      <w:proofErr w:type="gramEnd"/>
      <w:r w:rsidRPr="000B4583">
        <w:t>. PSM compares similar customers to find the real email effect ($40), removing the bias from targeting ($110 difference).</w:t>
      </w:r>
    </w:p>
    <w:p w14:paraId="066E5538" w14:textId="77777777" w:rsidR="000B4583" w:rsidRPr="000B4583" w:rsidRDefault="000B4583" w:rsidP="000B4583">
      <w:r w:rsidRPr="000B4583">
        <w:pict w14:anchorId="3FCC3E5D">
          <v:rect id="_x0000_i1118" style="width:0;height:1.5pt" o:hralign="center" o:hrstd="t" o:hr="t" fillcolor="#a0a0a0" stroked="f"/>
        </w:pict>
      </w:r>
    </w:p>
    <w:p w14:paraId="51C7EAF5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11</w:t>
      </w:r>
    </w:p>
    <w:p w14:paraId="7D8D99E2" w14:textId="77777777" w:rsidR="000B4583" w:rsidRPr="000B4583" w:rsidRDefault="000B4583" w:rsidP="000B4583">
      <w:r w:rsidRPr="000B4583">
        <w:t>When is SUTVA violated?</w:t>
      </w:r>
    </w:p>
    <w:p w14:paraId="3C556DFC" w14:textId="77777777" w:rsidR="000B4583" w:rsidRPr="000B4583" w:rsidRDefault="000B4583" w:rsidP="000B4583">
      <w:r w:rsidRPr="000B4583">
        <w:t>A) Training participants share job leads with each other</w:t>
      </w:r>
      <w:r w:rsidRPr="000B4583">
        <w:br/>
        <w:t>B) Treatment effects vary by age</w:t>
      </w:r>
      <w:r w:rsidRPr="000B4583">
        <w:br/>
        <w:t>C) Some data is missing</w:t>
      </w:r>
      <w:r w:rsidRPr="000B4583">
        <w:br/>
        <w:t>D) Groups have unequal sizes</w:t>
      </w:r>
    </w:p>
    <w:p w14:paraId="34693231" w14:textId="77777777" w:rsidR="000B4583" w:rsidRPr="000B4583" w:rsidRDefault="000B4583" w:rsidP="000B4583">
      <w:r w:rsidRPr="000B4583">
        <w:rPr>
          <w:b/>
          <w:bCs/>
        </w:rPr>
        <w:t>Correct Answer: A</w:t>
      </w:r>
    </w:p>
    <w:p w14:paraId="42B74CE1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SUTVA means one person's treatment doesn't affect another person's outcome - violated when people help each other. Different effects by age (B) </w:t>
      </w:r>
      <w:proofErr w:type="gramStart"/>
      <w:r w:rsidRPr="000B4583">
        <w:t>is</w:t>
      </w:r>
      <w:proofErr w:type="gramEnd"/>
      <w:r w:rsidRPr="000B4583">
        <w:t xml:space="preserve"> fine; C and D are unrelated issues.</w:t>
      </w:r>
    </w:p>
    <w:p w14:paraId="0D0D2DBB" w14:textId="77777777" w:rsidR="000B4583" w:rsidRPr="000B4583" w:rsidRDefault="000B4583" w:rsidP="000B4583">
      <w:r w:rsidRPr="000B4583">
        <w:pict w14:anchorId="198146DC">
          <v:rect id="_x0000_i1119" style="width:0;height:1.5pt" o:hralign="center" o:hrstd="t" o:hr="t" fillcolor="#a0a0a0" stroked="f"/>
        </w:pict>
      </w:r>
    </w:p>
    <w:p w14:paraId="4DA0182E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lastRenderedPageBreak/>
        <w:t>Question 12</w:t>
      </w:r>
    </w:p>
    <w:p w14:paraId="11CC6DDD" w14:textId="77777777" w:rsidR="000B4583" w:rsidRPr="000B4583" w:rsidRDefault="000B4583" w:rsidP="000B4583">
      <w:r w:rsidRPr="000B4583">
        <w:t>What's the difference between ATE and ATT?</w:t>
      </w:r>
    </w:p>
    <w:p w14:paraId="6A9F5FE5" w14:textId="77777777" w:rsidR="000B4583" w:rsidRPr="000B4583" w:rsidRDefault="000B4583" w:rsidP="000B4583">
      <w:r w:rsidRPr="000B4583">
        <w:t>A) ATE uses regression, ATT uses matching</w:t>
      </w:r>
      <w:r w:rsidRPr="000B4583">
        <w:br/>
        <w:t>B) ATE = effect on everyone; ATT = effect on people who got treatment</w:t>
      </w:r>
      <w:r w:rsidRPr="000B4583">
        <w:br/>
        <w:t>C) ATE needs randomization, ATT doesn't</w:t>
      </w:r>
      <w:r w:rsidRPr="000B4583">
        <w:br/>
        <w:t>D) ATE is always bigger</w:t>
      </w:r>
    </w:p>
    <w:p w14:paraId="7F2EBF43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3F6C5CD5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ATE is the average effect if everyone got treatment; ATT is the effect on people who </w:t>
      </w:r>
      <w:proofErr w:type="gramStart"/>
      <w:r w:rsidRPr="000B4583">
        <w:t>actually got</w:t>
      </w:r>
      <w:proofErr w:type="gramEnd"/>
      <w:r w:rsidRPr="000B4583">
        <w:t xml:space="preserve"> treatment. PSM usually estimates ATT because we match controls to treated people.</w:t>
      </w:r>
    </w:p>
    <w:p w14:paraId="3B323C02" w14:textId="77777777" w:rsidR="000B4583" w:rsidRPr="000B4583" w:rsidRDefault="000B4583" w:rsidP="000B4583">
      <w:r w:rsidRPr="000B4583">
        <w:pict w14:anchorId="0F882DEE">
          <v:rect id="_x0000_i1120" style="width:0;height:1.5pt" o:hralign="center" o:hrstd="t" o:hr="t" fillcolor="#a0a0a0" stroked="f"/>
        </w:pict>
      </w:r>
    </w:p>
    <w:p w14:paraId="1134F065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13</w:t>
      </w:r>
    </w:p>
    <w:p w14:paraId="36F71A19" w14:textId="77777777" w:rsidR="000B4583" w:rsidRPr="000B4583" w:rsidRDefault="000B4583" w:rsidP="000B4583">
      <w:r w:rsidRPr="000B4583">
        <w:t>Why adjust standard errors after matching?</w:t>
      </w:r>
    </w:p>
    <w:p w14:paraId="40B10EE4" w14:textId="77777777" w:rsidR="000B4583" w:rsidRPr="000B4583" w:rsidRDefault="000B4583" w:rsidP="000B4583">
      <w:r w:rsidRPr="000B4583">
        <w:t>A) Matched pairs are connected, not independent</w:t>
      </w:r>
      <w:r w:rsidRPr="000B4583">
        <w:br/>
        <w:t>B) Propensity scores are estimates, not exact</w:t>
      </w:r>
      <w:r w:rsidRPr="000B4583">
        <w:br/>
        <w:t>C) Some people were dropped</w:t>
      </w:r>
      <w:r w:rsidRPr="000B4583">
        <w:br/>
        <w:t>D) All of the above</w:t>
      </w:r>
    </w:p>
    <w:p w14:paraId="63952A8D" w14:textId="77777777" w:rsidR="000B4583" w:rsidRPr="000B4583" w:rsidRDefault="000B4583" w:rsidP="000B4583">
      <w:r w:rsidRPr="000B4583">
        <w:rPr>
          <w:b/>
          <w:bCs/>
        </w:rPr>
        <w:t>Correct Answer: D</w:t>
      </w:r>
    </w:p>
    <w:p w14:paraId="6C8E4860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All three reasons matter - matched people aren't independent, scores are estimated, and dropping people changes the population. Regular standard errors will be too small and give false significance.</w:t>
      </w:r>
    </w:p>
    <w:p w14:paraId="297B6CF5" w14:textId="77777777" w:rsidR="000B4583" w:rsidRPr="000B4583" w:rsidRDefault="000B4583" w:rsidP="000B4583">
      <w:r w:rsidRPr="000B4583">
        <w:pict w14:anchorId="7656CC4A">
          <v:rect id="_x0000_i1121" style="width:0;height:1.5pt" o:hralign="center" o:hrstd="t" o:hr="t" fillcolor="#a0a0a0" stroked="f"/>
        </w:pict>
      </w:r>
    </w:p>
    <w:p w14:paraId="7F0FC3FF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14</w:t>
      </w:r>
    </w:p>
    <w:p w14:paraId="1ADF1B67" w14:textId="77777777" w:rsidR="000B4583" w:rsidRPr="000B4583" w:rsidRDefault="000B4583" w:rsidP="000B4583">
      <w:r w:rsidRPr="000B4583">
        <w:t>What does Γ = 2.0 mean in sensitivity analysis?</w:t>
      </w:r>
    </w:p>
    <w:p w14:paraId="7C2B0B5E" w14:textId="77777777" w:rsidR="000B4583" w:rsidRPr="000B4583" w:rsidRDefault="000B4583" w:rsidP="000B4583">
      <w:r w:rsidRPr="000B4583">
        <w:t>A) An unmeasured confounder could double the effect</w:t>
      </w:r>
      <w:r w:rsidRPr="000B4583">
        <w:br/>
        <w:t>B) Results stay valid even if hidden bias makes treatment odds differ by 2x</w:t>
      </w:r>
      <w:r w:rsidRPr="000B4583">
        <w:br/>
        <w:t>C) R-squared is 0.20</w:t>
      </w:r>
      <w:r w:rsidRPr="000B4583">
        <w:br/>
        <w:t>D) Two controls per treated person</w:t>
      </w:r>
    </w:p>
    <w:p w14:paraId="1A6003E5" w14:textId="77777777" w:rsidR="000B4583" w:rsidRPr="000B4583" w:rsidRDefault="000B4583" w:rsidP="000B4583">
      <w:r w:rsidRPr="000B4583">
        <w:rPr>
          <w:b/>
          <w:bCs/>
        </w:rPr>
        <w:t>Correct Answer: B</w:t>
      </w:r>
    </w:p>
    <w:p w14:paraId="70822DA6" w14:textId="77777777" w:rsidR="000B4583" w:rsidRPr="000B4583" w:rsidRDefault="000B4583" w:rsidP="000B4583">
      <w:r w:rsidRPr="000B4583">
        <w:rPr>
          <w:b/>
          <w:bCs/>
        </w:rPr>
        <w:lastRenderedPageBreak/>
        <w:t>Explanation:</w:t>
      </w:r>
      <w:r w:rsidRPr="000B4583">
        <w:t xml:space="preserve"> Γ = 2.0 means even if there's hidden confounding strong enough to change treatment odds by 2x, your results still hold. This tests how robust findings are to unmeasured confounders.</w:t>
      </w:r>
    </w:p>
    <w:p w14:paraId="4D1E21C1" w14:textId="77777777" w:rsidR="000B4583" w:rsidRPr="000B4583" w:rsidRDefault="000B4583" w:rsidP="000B4583">
      <w:r w:rsidRPr="000B4583">
        <w:pict w14:anchorId="7AE82200">
          <v:rect id="_x0000_i1122" style="width:0;height:1.5pt" o:hralign="center" o:hrstd="t" o:hr="t" fillcolor="#a0a0a0" stroked="f"/>
        </w:pict>
      </w:r>
    </w:p>
    <w:p w14:paraId="1801CB0C" w14:textId="77777777" w:rsidR="000B4583" w:rsidRPr="000B4583" w:rsidRDefault="000B4583" w:rsidP="000B4583">
      <w:pPr>
        <w:rPr>
          <w:b/>
          <w:bCs/>
        </w:rPr>
      </w:pPr>
      <w:r w:rsidRPr="000B4583">
        <w:rPr>
          <w:b/>
          <w:bCs/>
        </w:rPr>
        <w:t>Question 15</w:t>
      </w:r>
    </w:p>
    <w:p w14:paraId="17D74E59" w14:textId="77777777" w:rsidR="000B4583" w:rsidRPr="000B4583" w:rsidRDefault="000B4583" w:rsidP="000B4583">
      <w:r w:rsidRPr="000B4583">
        <w:t>When should you NOT use PSM?</w:t>
      </w:r>
    </w:p>
    <w:p w14:paraId="39E56EA5" w14:textId="77777777" w:rsidR="000B4583" w:rsidRPr="000B4583" w:rsidRDefault="000B4583" w:rsidP="000B4583">
      <w:r w:rsidRPr="000B4583">
        <w:t>A) Treatment is a continuous dose, not yes/no</w:t>
      </w:r>
      <w:r w:rsidRPr="000B4583">
        <w:br/>
        <w:t>B) You have data over multiple time periods</w:t>
      </w:r>
      <w:r w:rsidRPr="000B4583">
        <w:br/>
        <w:t>C) Effects differ across people</w:t>
      </w:r>
      <w:r w:rsidRPr="000B4583">
        <w:br/>
        <w:t>D) Both A and B</w:t>
      </w:r>
    </w:p>
    <w:p w14:paraId="31D28044" w14:textId="77777777" w:rsidR="000B4583" w:rsidRPr="000B4583" w:rsidRDefault="000B4583" w:rsidP="000B4583">
      <w:r w:rsidRPr="000B4583">
        <w:rPr>
          <w:b/>
          <w:bCs/>
        </w:rPr>
        <w:t>Correct Answer: D</w:t>
      </w:r>
    </w:p>
    <w:p w14:paraId="738F7FC0" w14:textId="77777777" w:rsidR="000B4583" w:rsidRPr="000B4583" w:rsidRDefault="000B4583" w:rsidP="000B4583">
      <w:r w:rsidRPr="000B4583">
        <w:rPr>
          <w:b/>
          <w:bCs/>
        </w:rPr>
        <w:t>Explanation:</w:t>
      </w:r>
      <w:r w:rsidRPr="000B4583">
        <w:t xml:space="preserve"> PSM works for binary (yes/no) treatments at one time point - use other methods for continuous treatments or panel data. Different effects across people (C) </w:t>
      </w:r>
      <w:proofErr w:type="gramStart"/>
      <w:r w:rsidRPr="000B4583">
        <w:t>is</w:t>
      </w:r>
      <w:proofErr w:type="gramEnd"/>
      <w:r w:rsidRPr="000B4583">
        <w:t xml:space="preserve"> fine for PSM.</w:t>
      </w:r>
    </w:p>
    <w:p w14:paraId="6FEC84D1" w14:textId="77777777" w:rsidR="000B4583" w:rsidRDefault="000B4583"/>
    <w:sectPr w:rsidR="000B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83"/>
    <w:rsid w:val="000B4583"/>
    <w:rsid w:val="0034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B273"/>
  <w15:chartTrackingRefBased/>
  <w15:docId w15:val="{877B866F-1774-4F4E-AC4A-60557E70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 Pethe</dc:creator>
  <cp:keywords/>
  <dc:description/>
  <cp:lastModifiedBy>Reva Pethe</cp:lastModifiedBy>
  <cp:revision>1</cp:revision>
  <dcterms:created xsi:type="dcterms:W3CDTF">2026-02-12T05:18:00Z</dcterms:created>
  <dcterms:modified xsi:type="dcterms:W3CDTF">2026-02-12T05:21:00Z</dcterms:modified>
</cp:coreProperties>
</file>