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2FB" w:rsidRPr="005942FB" w:rsidRDefault="005942FB" w:rsidP="006334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sz w:val="40"/>
          <w:szCs w:val="40"/>
        </w:rPr>
        <w:t>1</w:t>
      </w:r>
    </w:p>
    <w:p w:rsidR="005942FB" w:rsidRDefault="005942FB" w:rsidP="0063340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(Properties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UserDataManager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UserDataManager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unhashedPassword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unhashedPassword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batchTypeString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batchTypeString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attendance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tasks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userRoleString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userRoleString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.createTestAssociate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unhashedPassword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attendance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tasks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"firstName1"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"lastName1"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unhashedPassword1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"unhashedPassword1"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batchTypeString1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"batchType1"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batchType1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batchTypeString1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attendance1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tasks1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userRoleString1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"userRole1"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userRole1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userRoleString1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.createTestAssociate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lastName1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unhashedPassword1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batchType1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attendance1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tasks1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userRole1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"firstName2"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"lastName2"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unhashedPassword2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"unhashedPassword2"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batchTypeString2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"batchType2"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batchType2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batchTypeString2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attendance2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tasks2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userRoleString2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"userRole2"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userRole2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userRoleString2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.createTestAssociate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lastName2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unhashedPassword2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batchType2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attendance2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tasks2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userRole2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"firstName3"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"lastName3"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unhashedPassword3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"unhashedPassword3"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batchTypeString3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"batchType3"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batchType3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batchTypeString3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attendance3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tasks3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userRoleString3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"userRole3"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userRole3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userRoleString3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.createTestAssociate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lastName3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unhashedPassword3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batchType3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attendance3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tasks3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userRole3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firstName4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"firstName4"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lastName4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"lastName4"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unhashedPassword4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"unhashedPassword4"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batchTypeString4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"batchType4"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batchType4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BatchType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batchTypeString4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attendance4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tasks4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AssociateTask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userRoleString4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"userRole4"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userRole4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userRoleString4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.createTestAssociate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username4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firstName4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lastName4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unhashedPassword4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batchType4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attendance4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tasks4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userRole4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405" w:rsidRDefault="00633405" w:rsidP="0063340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udm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6DFF" w:rsidRDefault="00633405" w:rsidP="006334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714F06" w:rsidRDefault="00714F06" w:rsidP="006334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Kdiff3</w:t>
      </w:r>
    </w:p>
    <w:p w:rsidR="00046521" w:rsidRDefault="00046521" w:rsidP="0063340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DbUnit</w:t>
      </w:r>
      <w:proofErr w:type="spellEnd"/>
    </w:p>
    <w:p w:rsidR="005942FB" w:rsidRDefault="005942FB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5942FB" w:rsidRDefault="005942FB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5942FB" w:rsidRDefault="005942FB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5942FB" w:rsidRDefault="005942FB" w:rsidP="00633405">
      <w:pPr>
        <w:rPr>
          <w:rFonts w:ascii="Consolas" w:hAnsi="Consolas" w:cs="Consolas"/>
          <w:color w:val="000000"/>
          <w:sz w:val="20"/>
          <w:szCs w:val="20"/>
        </w:rPr>
      </w:pPr>
    </w:p>
    <w:p w:rsidR="005942FB" w:rsidRDefault="005942FB" w:rsidP="00633405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</w:p>
    <w:p w:rsidR="005942FB" w:rsidRDefault="005942FB" w:rsidP="00633405">
      <w:pPr>
        <w:rPr>
          <w:b/>
          <w:sz w:val="40"/>
          <w:szCs w:val="40"/>
        </w:rPr>
      </w:pP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columnNumber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attendanceDate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dates2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"attendanceDate1"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dates3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"attendanceDate2"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dates4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"attendanceDate3"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dates5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"attendanceDate4"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enterDateListIntoListOfDateLists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enterDateListIntoListOfDateLists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enterDateListIntoListOfDateLists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enterDateListIntoListOfDateLists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enterDateListIntoListOfDateLists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allDates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dates5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checkedIn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verifications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eh</w:t>
      </w:r>
      <w:r>
        <w:rPr>
          <w:rFonts w:ascii="Consolas" w:hAnsi="Consolas" w:cs="Consolas"/>
          <w:color w:val="000000"/>
          <w:sz w:val="20"/>
          <w:szCs w:val="20"/>
        </w:rPr>
        <w:t>.getValues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attendanceNote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columnNumber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allDates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allDates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allDates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allDates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date4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allDates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Timestamp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convertDate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checkIns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verified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verifications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verified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notes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AssociateAttendance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&lt;User&gt;)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udm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createdUsers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createdUser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setAttendance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42FB" w:rsidRDefault="005942FB" w:rsidP="005942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0BF6" w:rsidRDefault="00FE0BF6" w:rsidP="005942FB">
      <w:pPr>
        <w:rPr>
          <w:rFonts w:ascii="Consolas" w:hAnsi="Consolas" w:cs="Consolas"/>
          <w:color w:val="000000"/>
          <w:sz w:val="20"/>
          <w:szCs w:val="20"/>
        </w:rPr>
      </w:pPr>
    </w:p>
    <w:p w:rsidR="00FE0BF6" w:rsidRDefault="00FE0BF6" w:rsidP="005942FB">
      <w:pPr>
        <w:rPr>
          <w:rFonts w:ascii="Consolas" w:hAnsi="Consolas" w:cs="Consolas"/>
          <w:color w:val="000000"/>
          <w:sz w:val="20"/>
          <w:szCs w:val="20"/>
        </w:rPr>
      </w:pPr>
    </w:p>
    <w:p w:rsidR="00FE0BF6" w:rsidRDefault="00FE0BF6" w:rsidP="005942FB">
      <w:pPr>
        <w:rPr>
          <w:rFonts w:ascii="Consolas" w:hAnsi="Consolas" w:cs="Consolas"/>
          <w:color w:val="000000"/>
          <w:sz w:val="20"/>
          <w:szCs w:val="20"/>
        </w:rPr>
      </w:pPr>
    </w:p>
    <w:p w:rsidR="00FE0BF6" w:rsidRDefault="00FE0BF6" w:rsidP="005942FB">
      <w:pPr>
        <w:rPr>
          <w:rFonts w:ascii="Consolas" w:hAnsi="Consolas" w:cs="Consolas"/>
          <w:color w:val="000000"/>
          <w:sz w:val="20"/>
          <w:szCs w:val="20"/>
        </w:rPr>
      </w:pPr>
    </w:p>
    <w:p w:rsidR="00FE0BF6" w:rsidRDefault="00FE0BF6" w:rsidP="005942FB">
      <w:pPr>
        <w:rPr>
          <w:rFonts w:ascii="Consolas" w:hAnsi="Consolas" w:cs="Consolas"/>
          <w:color w:val="000000"/>
          <w:sz w:val="20"/>
          <w:szCs w:val="20"/>
        </w:rPr>
      </w:pPr>
    </w:p>
    <w:p w:rsidR="003D500F" w:rsidRPr="003D500F" w:rsidRDefault="003D500F" w:rsidP="003D500F">
      <w:pPr>
        <w:rPr>
          <w:sz w:val="40"/>
          <w:szCs w:val="40"/>
        </w:rPr>
      </w:pPr>
    </w:p>
    <w:p w:rsidR="00FE0BF6" w:rsidRDefault="004F3C45" w:rsidP="00FE0BF6">
      <w:pPr>
        <w:rPr>
          <w:sz w:val="40"/>
          <w:szCs w:val="40"/>
        </w:rPr>
      </w:pPr>
      <w:r>
        <w:rPr>
          <w:sz w:val="40"/>
          <w:szCs w:val="40"/>
        </w:rPr>
        <w:t>Selenium/Jenkins Error:</w:t>
      </w:r>
    </w:p>
    <w:p w:rsidR="004F3C45" w:rsidRDefault="004F3C45" w:rsidP="00FE0BF6">
      <w:pPr>
        <w:rPr>
          <w:sz w:val="40"/>
          <w:szCs w:val="40"/>
        </w:rPr>
      </w:pP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/root/.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jenkins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/workspace/Feature Branch Tests/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src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/test/resources/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testBrowserDrivers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/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chromedriver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: error while loading shared libraries: libgconf-2.so.4: cannot open shared object file: No such file or directory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2017-01-18 16:36:26.187 ERROR 10691 --- </w:t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[ null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to remote]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org.openqa.selenium.os.UnixProcess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: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org.apache.commons.exec.ExecuteException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: Process exited with an error: 127 (Exit value: 127)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Tests run: 2, Failures: 0, Errors: 2, Skipped: 0, Time elapsed: 32.235 sec &lt;&lt;&lt; FAILURE! - </w:t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in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com.revature.sms.ViewAssociatesTest</w:t>
      </w:r>
      <w:proofErr w:type="spellEnd"/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viewAsSuperAdmin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com.revature.sms.ViewAssociatesTest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)  Time elapsed: 0.018 sec  &lt;&lt;&lt; ERROR!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org.openqa.selenium.remote.UnreachableBrowserException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: Could not start a new session. Possible causes are invalid address of the remote server or browser start-up failure.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Build info: version: '2.53.1', revision: 'a36b8b1cd5757287168e54b817830adce9b0158d', time: '2016-06-30 19:26:09'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System info: host: 'ip-172-31-19-244',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ip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: '172.31.19.244', os.name: 'Linux',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os.arch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: 'amd64',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os.version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: '4.4.41-35.53.amzn1.x86_64',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java.version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: '1.8.0_111'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Driver info: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driver.version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: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ChromeDriver</w:t>
      </w:r>
      <w:proofErr w:type="spellEnd"/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java.util.concurrent.FutureTask.get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(FutureTask.java:205)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lastRenderedPageBreak/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com.google.common.util.concurrent.SimpleTimeLimiter.callWithTimeout(SimpleTimeLimiter.java:130)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org.openqa.selenium.net.UrlChecker.waitUntilAvailable(UrlChecker.java:80)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org.openqa.selenium.remote.service.DriverService.waitUntilAvailable(DriverService.java:175)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org.openqa.selenium.remote.service.DriverService.start(DriverService.java:166)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org.openqa.selenium.remote.service.DriverCommandExecutor.execute(DriverCommandExecutor.java:78)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org.openqa.selenium.remote.RemoteWebDriver.execute(RemoteWebDriver.java:644)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org.openqa.selenium.remote.RemoteWebDriver.startSession(RemoteWebDriver.java:249)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org.openqa.selenium.remote.RemoteWebDriver.&lt;init&gt;(RemoteWebDriver.java:131)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org.openqa.selenium.remote.RemoteWebDriver.&lt;init&gt;(RemoteWebDriver.java:144)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org.openqa.selenium.chrome.ChromeDriver.&lt;init&gt;(ChromeDriver.java:174)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org.openqa.selenium.chrome.ChromeDriver.&lt;init&gt;(ChromeDriver.java:163)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org.openqa.selenium.chrome.ChromeDriver.&lt;init&gt;(ChromeDriver.java:120)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com.revature.sms.util.TestSetup.getChrome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(TestSetup.java:63)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com.revature.sms.ViewAssociatesTest.beforeClassSetup(ViewAssociatesTest.java:54)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viewAsAdmin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com.revature.sms.ViewAssociatesTest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)  Time elapsed: 0.023 sec  &lt;&lt;&lt; ERROR!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java.lang.NullPointerException</w:t>
      </w:r>
      <w:proofErr w:type="spell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: null</w:t>
      </w:r>
    </w:p>
    <w:p w:rsidR="004F3C45" w:rsidRPr="004F3C45" w:rsidRDefault="004F3C45" w:rsidP="004F3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ab/>
      </w:r>
      <w:proofErr w:type="gramStart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>at</w:t>
      </w:r>
      <w:proofErr w:type="gramEnd"/>
      <w:r w:rsidRPr="004F3C45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com.revature.sms.ViewAssociatesTest.before(ViewAssociatesTest.java:79)</w:t>
      </w:r>
    </w:p>
    <w:p w:rsidR="004F3C45" w:rsidRDefault="004F3C45" w:rsidP="00FE0BF6">
      <w:pPr>
        <w:rPr>
          <w:sz w:val="20"/>
          <w:szCs w:val="20"/>
        </w:rPr>
      </w:pPr>
    </w:p>
    <w:p w:rsidR="00574585" w:rsidRDefault="00574585" w:rsidP="00FE0BF6">
      <w:pPr>
        <w:rPr>
          <w:sz w:val="20"/>
          <w:szCs w:val="20"/>
        </w:rPr>
      </w:pPr>
    </w:p>
    <w:p w:rsidR="00574585" w:rsidRDefault="00574585" w:rsidP="00FE0BF6">
      <w:pPr>
        <w:rPr>
          <w:sz w:val="20"/>
          <w:szCs w:val="20"/>
        </w:rPr>
      </w:pPr>
    </w:p>
    <w:p w:rsidR="00574585" w:rsidRDefault="00574585" w:rsidP="00FE0BF6">
      <w:pPr>
        <w:rPr>
          <w:sz w:val="20"/>
          <w:szCs w:val="20"/>
        </w:rPr>
      </w:pPr>
    </w:p>
    <w:p w:rsidR="00574585" w:rsidRDefault="00574585" w:rsidP="00FE0BF6">
      <w:pPr>
        <w:rPr>
          <w:rFonts w:ascii="Georgia" w:hAnsi="Georgia"/>
          <w:color w:val="333333"/>
          <w:sz w:val="18"/>
          <w:szCs w:val="18"/>
        </w:rPr>
      </w:pPr>
      <w:proofErr w:type="spellStart"/>
      <w:proofErr w:type="gramStart"/>
      <w:r>
        <w:rPr>
          <w:rFonts w:ascii="Georgia" w:hAnsi="Georgia"/>
          <w:color w:val="333333"/>
          <w:sz w:val="18"/>
          <w:szCs w:val="18"/>
        </w:rPr>
        <w:t>taskkill</w:t>
      </w:r>
      <w:proofErr w:type="spellEnd"/>
      <w:proofErr w:type="gramEnd"/>
      <w:r>
        <w:rPr>
          <w:rFonts w:ascii="Georgia" w:hAnsi="Georgia"/>
          <w:color w:val="333333"/>
          <w:sz w:val="18"/>
          <w:szCs w:val="18"/>
        </w:rPr>
        <w:t xml:space="preserve"> /F /IM chromedriver.exe /T</w:t>
      </w:r>
    </w:p>
    <w:p w:rsidR="001C7B9C" w:rsidRDefault="001C7B9C" w:rsidP="00FE0BF6">
      <w:pPr>
        <w:rPr>
          <w:rFonts w:ascii="Georgia" w:hAnsi="Georgia"/>
          <w:color w:val="333333"/>
          <w:sz w:val="18"/>
          <w:szCs w:val="18"/>
        </w:rPr>
      </w:pPr>
    </w:p>
    <w:p w:rsidR="001C7B9C" w:rsidRDefault="001C7B9C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SERVER_PORT = 81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Java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HTML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C++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Python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Angular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JavaScript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CSS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Spring Boot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C#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REST</w:t>
      </w:r>
    </w:p>
    <w:p w:rsidR="00773D43" w:rsidRDefault="00773D43" w:rsidP="00FE0BF6">
      <w:pPr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JDBC</w:t>
      </w:r>
    </w:p>
    <w:p w:rsidR="002A35BF" w:rsidRDefault="002A35BF" w:rsidP="00FE0BF6">
      <w:pPr>
        <w:rPr>
          <w:rFonts w:ascii="Georgia" w:hAnsi="Georgia"/>
          <w:color w:val="333333"/>
          <w:sz w:val="18"/>
          <w:szCs w:val="18"/>
        </w:rPr>
      </w:pPr>
    </w:p>
    <w:p w:rsidR="002A35BF" w:rsidRDefault="002A35BF" w:rsidP="00FE0BF6">
      <w:pPr>
        <w:rPr>
          <w:rFonts w:ascii="Georgia" w:hAnsi="Georgia"/>
          <w:color w:val="333333"/>
          <w:sz w:val="18"/>
          <w:szCs w:val="18"/>
        </w:rPr>
      </w:pPr>
    </w:p>
    <w:p w:rsidR="002A35BF" w:rsidRDefault="002A35BF" w:rsidP="00FE0BF6">
      <w:pPr>
        <w:rPr>
          <w:rFonts w:ascii="Georgia" w:hAnsi="Georgia"/>
          <w:color w:val="333333"/>
          <w:sz w:val="18"/>
          <w:szCs w:val="18"/>
        </w:rPr>
      </w:pPr>
    </w:p>
    <w:p w:rsidR="002A35BF" w:rsidRPr="002A35BF" w:rsidRDefault="002A35BF" w:rsidP="00FE0BF6">
      <w:pPr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Database Related Test Progress</w:t>
      </w:r>
    </w:p>
    <w:p w:rsidR="002A35BF" w:rsidRDefault="002A35BF" w:rsidP="00FE0BF6">
      <w:pPr>
        <w:rPr>
          <w:rFonts w:ascii="Georgia" w:hAnsi="Georgia"/>
          <w:color w:val="333333"/>
          <w:sz w:val="18"/>
          <w:szCs w:val="18"/>
        </w:rPr>
      </w:pPr>
    </w:p>
    <w:p w:rsidR="002A35BF" w:rsidRDefault="002A35BF" w:rsidP="00FE0BF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Associate:</w:t>
      </w:r>
    </w:p>
    <w:p w:rsidR="002A35BF" w:rsidRPr="002A35BF" w:rsidRDefault="002A35BF" w:rsidP="00FE0BF6">
      <w:pPr>
        <w:rPr>
          <w:rFonts w:ascii="Times New Roman" w:hAnsi="Times New Roman" w:cs="Times New Roman"/>
          <w:sz w:val="24"/>
          <w:szCs w:val="24"/>
        </w:rPr>
      </w:pPr>
    </w:p>
    <w:p w:rsidR="002A35BF" w:rsidRPr="002A35BF" w:rsidRDefault="002A35BF" w:rsidP="00FE0BF6">
      <w:pPr>
        <w:rPr>
          <w:rFonts w:ascii="Times New Roman" w:hAnsi="Times New Roman" w:cs="Times New Roman"/>
          <w:sz w:val="24"/>
          <w:szCs w:val="24"/>
        </w:rPr>
      </w:pPr>
    </w:p>
    <w:sectPr w:rsidR="002A35BF" w:rsidRPr="002A35BF" w:rsidSect="00304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3405"/>
    <w:rsid w:val="00046521"/>
    <w:rsid w:val="001C17BD"/>
    <w:rsid w:val="001C7B9C"/>
    <w:rsid w:val="002A35BF"/>
    <w:rsid w:val="0030413B"/>
    <w:rsid w:val="003D500F"/>
    <w:rsid w:val="00476ECA"/>
    <w:rsid w:val="00491AEC"/>
    <w:rsid w:val="004F3C45"/>
    <w:rsid w:val="00574585"/>
    <w:rsid w:val="005942FB"/>
    <w:rsid w:val="005E3F18"/>
    <w:rsid w:val="00600CBA"/>
    <w:rsid w:val="00633405"/>
    <w:rsid w:val="00714F06"/>
    <w:rsid w:val="00773D43"/>
    <w:rsid w:val="00784320"/>
    <w:rsid w:val="0082563A"/>
    <w:rsid w:val="00C120FF"/>
    <w:rsid w:val="00C14F22"/>
    <w:rsid w:val="00D41230"/>
    <w:rsid w:val="00E66769"/>
    <w:rsid w:val="00F47547"/>
    <w:rsid w:val="00FE0BF6"/>
    <w:rsid w:val="00FE0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</dc:creator>
  <cp:lastModifiedBy>Corey</cp:lastModifiedBy>
  <cp:revision>10</cp:revision>
  <dcterms:created xsi:type="dcterms:W3CDTF">2017-01-11T20:33:00Z</dcterms:created>
  <dcterms:modified xsi:type="dcterms:W3CDTF">2017-02-02T20:48:00Z</dcterms:modified>
</cp:coreProperties>
</file>