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00"/>
        <w:jc w:val="center"/>
      </w:pPr>
      <w:r>
        <w:rPr>
          <w:rFonts w:ascii="Arial" w:hAnsi="Arial" w:eastAsia="Arial"/>
          <w:b/>
          <w:color w:val="A67C26"/>
          <w:sz w:val="24"/>
          <w:lang w:val="pt-BR"/>
        </w:rPr>
        <w:t>COLEÇÃO PALAVRA, MESA E MISSÃO</w:t>
      </w:r>
    </w:p>
    <w:p>
      <w:pPr>
        <w:spacing w:after="1300"/>
        <w:jc w:val="center"/>
      </w:pPr>
      <w:r>
        <w:rPr>
          <w:rFonts w:ascii="Arial" w:hAnsi="Arial" w:eastAsia="Arial"/>
          <w:b/>
          <w:color w:val="5F6863"/>
          <w:sz w:val="19"/>
          <w:lang w:val="pt-BR"/>
        </w:rPr>
        <w:t>CADERNOS DE FORMAÇÃO CRISTÃ REFORMADA</w:t>
      </w:r>
    </w:p>
    <w:p>
      <w:pPr>
        <w:spacing w:after="80"/>
        <w:jc w:val="center"/>
      </w:pPr>
      <w:r>
        <w:rPr>
          <w:rFonts w:ascii="Arial" w:hAnsi="Arial" w:eastAsia="Arial"/>
          <w:b/>
          <w:color w:val="A67C26"/>
          <w:sz w:val="22"/>
          <w:lang w:val="pt-BR"/>
        </w:rPr>
        <w:t>VOLUME 6</w:t>
      </w:r>
    </w:p>
    <w:p>
      <w:pPr>
        <w:spacing w:after="200"/>
        <w:jc w:val="center"/>
        <w:pBdr>
          <w:bottom w:val="single" w:sz="18" w:space="8" w:color="A67C26"/>
        </w:pBdr>
      </w:pPr>
      <w:r>
        <w:rPr>
          <w:rFonts w:ascii="Arial" w:hAnsi="Arial" w:eastAsia="Arial"/>
          <w:b/>
          <w:color w:val="0B3528"/>
          <w:sz w:val="62"/>
          <w:lang w:val="pt-BR"/>
        </w:rPr>
        <w:t>DEIXARAM VIVER</w:t>
      </w:r>
    </w:p>
    <w:p>
      <w:pPr>
        <w:spacing w:after="760"/>
        <w:ind w:left="737" w:right="737"/>
        <w:jc w:val="center"/>
      </w:pPr>
      <w:r>
        <w:rPr>
          <w:rFonts w:ascii="Georgia" w:hAnsi="Georgia" w:eastAsia="Georgia"/>
          <w:i/>
          <w:color w:val="174A3A"/>
          <w:sz w:val="28"/>
          <w:lang w:val="pt-BR"/>
        </w:rPr>
        <w:t>O Deus da vida forma um povo que resiste ao mal, oferece-se em serviço e confessa Cristo</w:t>
      </w:r>
    </w:p>
    <w:tbl>
      <w:tblPr>
        <w:jc w:val="left"/>
        <w:tblLook w:firstColumn="1" w:firstRow="1" w:lastColumn="0" w:lastRow="0" w:noHBand="0" w:noVBand="1" w:val="04A0"/>
        <w:tblW w:w="9360" w:type="dxa"/>
        <w:tblInd w:w="120" w:type="dxa"/>
        <w:tblLayout w:type="fixed"/>
        <w:tblBorders>
          <w:top w:val="single" w:sz="4" w:space="0" w:color="174A3A"/>
          <w:left w:val="single" w:sz="4" w:space="0" w:color="174A3A"/>
          <w:bottom w:val="single" w:sz="4" w:space="0" w:color="174A3A"/>
          <w:right w:val="single" w:sz="4" w:space="0" w:color="174A3A"/>
          <w:insideH w:val="single" w:sz="4" w:space="0" w:color="174A3A"/>
          <w:insideV w:val="single" w:sz="4" w:space="0" w:color="174A3A"/>
        </w:tblBorders>
      </w:tblPr>
      <w:tblGrid>
        <w:gridCol w:w="9360"/>
      </w:tblGrid>
      <w:tr>
        <w:trPr>
          <w:cantSplit/>
        </w:trPr>
        <w:tc>
          <w:tcPr>
            <w:tcW w:type="dxa" w:w="9360"/>
            <w:vAlign w:val="center"/>
            <w:tcMar>
              <w:top w:w="210" w:type="dxa"/>
              <w:start w:w="260" w:type="dxa"/>
              <w:bottom w:w="210" w:type="dxa"/>
              <w:end w:w="260" w:type="dxa"/>
            </w:tcMar>
            <w:shd w:fill="174A3A" w:val="clear"/>
          </w:tcPr>
          <w:p>
            <w:pPr>
              <w:spacing w:after="100"/>
              <w:jc w:val="center"/>
            </w:pPr>
            <w:r>
              <w:rPr>
                <w:rFonts w:ascii="Arial" w:hAnsi="Arial" w:eastAsia="Arial"/>
                <w:b/>
                <w:color w:val="FFFFFF"/>
                <w:sz w:val="21"/>
                <w:lang w:val="pt-BR"/>
              </w:rPr>
              <w:t>21º DOMINGO DO TEMPO COMUM   ·   ANO A</w:t>
            </w:r>
          </w:p>
          <w:p>
            <w:pPr>
              <w:spacing w:after="80"/>
              <w:jc w:val="center"/>
            </w:pPr>
            <w:r>
              <w:rPr>
                <w:rFonts w:ascii="Arial" w:hAnsi="Arial" w:eastAsia="Arial"/>
                <w:b/>
                <w:color w:val="FFFFFF"/>
                <w:sz w:val="28"/>
                <w:lang w:val="pt-BR"/>
              </w:rPr>
              <w:t>23 DE AGOSTO DE 2026</w:t>
            </w:r>
          </w:p>
          <w:p>
            <w:pPr>
              <w:spacing w:after="0"/>
              <w:jc w:val="center"/>
            </w:pPr>
            <w:r>
              <w:rPr>
                <w:rFonts w:ascii="Georgia" w:hAnsi="Georgia" w:eastAsia="Georgia"/>
                <w:color w:val="F3E8C8"/>
                <w:sz w:val="18"/>
                <w:lang w:val="pt-BR"/>
              </w:rPr>
              <w:t>Êxodo 1.8–2.10  ·  Salmo 124  ·  Romanos 12.1–8  ·  Mateus 16.13–20</w:t>
            </w:r>
          </w:p>
        </w:tc>
      </w:tr>
    </w:tbl>
    <w:p>
      <w:pPr>
        <w:spacing w:before="900" w:after="80"/>
        <w:jc w:val="center"/>
      </w:pPr>
      <w:r>
        <w:rPr>
          <w:rFonts w:ascii="Arial" w:hAnsi="Arial" w:eastAsia="Arial"/>
          <w:b/>
          <w:color w:val="174A3A"/>
          <w:sz w:val="20"/>
          <w:lang w:val="pt-BR"/>
        </w:rPr>
        <w:t>Palavra proclamada  •  Fé fortalecida  •  Igreja enviada</w:t>
      </w:r>
    </w:p>
    <w:p>
      <w:pPr>
        <w:spacing w:after="60"/>
        <w:jc w:val="center"/>
      </w:pPr>
      <w:r>
        <w:rPr>
          <w:rFonts w:ascii="Georgia" w:hAnsi="Georgia" w:eastAsia="Georgia"/>
          <w:i/>
          <w:color w:val="A67C26"/>
          <w:sz w:val="21"/>
          <w:lang w:val="pt-BR"/>
        </w:rPr>
        <w:t>Soli Deo Gloria</w:t>
      </w:r>
    </w:p>
    <w:p>
      <w:pPr>
        <w:spacing w:before="240"/>
        <w:jc w:val="center"/>
      </w:pPr>
      <w:r>
        <w:rPr>
          <w:rFonts w:ascii="Arial" w:hAnsi="Arial" w:eastAsia="Arial"/>
          <w:b/>
          <w:color w:val="5F6863"/>
          <w:sz w:val="15"/>
          <w:lang w:val="pt-BR"/>
        </w:rPr>
        <w:t>EDIÇÃO INTEGRADA PARA CONFERÊNCIA  ·  CAPÍTULOS 1–26</w:t>
      </w:r>
    </w:p>
    <w:p>
      <w:r>
        <w:br w:type="page"/>
      </w:r>
    </w:p>
    <w:p>
      <w:pPr>
        <w:spacing w:before="140" w:after="80"/>
        <w:pBdr>
          <w:bottom w:val="single" w:sz="12" w:space="5" w:color="A67C26"/>
        </w:pBdr>
      </w:pPr>
      <w:r>
        <w:rPr>
          <w:rFonts w:ascii="Arial" w:hAnsi="Arial" w:eastAsia="Arial"/>
          <w:b/>
          <w:color w:val="0B3528"/>
          <w:sz w:val="46"/>
          <w:lang w:val="pt-BR"/>
        </w:rPr>
        <w:t>SUMÁRIO GERAL</w:t>
      </w:r>
    </w:p>
    <w:p>
      <w:pPr>
        <w:spacing w:after="180"/>
      </w:pPr>
      <w:r>
        <w:rPr>
          <w:rFonts w:ascii="Georgia" w:hAnsi="Georgia" w:eastAsia="Georgia"/>
          <w:i/>
          <w:color w:val="5F6863"/>
          <w:sz w:val="20"/>
          <w:lang w:val="pt-BR"/>
        </w:rPr>
        <w:t>Edição integrada para conferência — Capítulos 1 a 13</w:t>
      </w:r>
    </w:p>
    <w:tbl>
      <w:tblPr>
        <w:jc w:val="left"/>
        <w:tblLook w:firstColumn="1" w:firstRow="1" w:lastColumn="0" w:lastRow="0" w:noHBand="0" w:noVBand="1" w:val="04A0"/>
        <w:tblW w:w="9360" w:type="dxa"/>
        <w:tblInd w:w="120" w:type="dxa"/>
        <w:tblLayout w:type="fixed"/>
        <w:tblBorders>
          <w:top w:val="single" w:sz="4" w:space="0" w:color="D9E2DC"/>
          <w:left w:val="single" w:sz="4" w:space="0" w:color="D9E2DC"/>
          <w:bottom w:val="single" w:sz="4" w:space="0" w:color="D9E2DC"/>
          <w:right w:val="single" w:sz="4" w:space="0" w:color="D9E2DC"/>
          <w:insideH w:val="single" w:sz="4" w:space="0" w:color="D9E2DC"/>
          <w:insideV w:val="single" w:sz="4" w:space="0" w:color="D9E2DC"/>
        </w:tblBorders>
      </w:tblPr>
      <w:tblGrid>
        <w:gridCol w:w="650"/>
        <w:gridCol w:w="8000"/>
        <w:gridCol w:w="710"/>
      </w:tblGrid>
      <w:tr>
        <w:trPr>
          <w:cantSplit/>
        </w:trPr>
        <w:tc>
          <w:tcPr>
            <w:tcW w:type="dxa" w:w="650"/>
            <w:vAlign w:val="center"/>
            <w:tcMar>
              <w:top w:w="72" w:type="dxa"/>
              <w:start w:w="90" w:type="dxa"/>
              <w:bottom w:w="72" w:type="dxa"/>
              <w:end w:w="90" w:type="dxa"/>
            </w:tcMar>
            <w:shd w:fill="FFFFFF" w:val="clear"/>
          </w:tcPr>
          <w:p>
            <w:pPr>
              <w:spacing w:after="0"/>
              <w:jc w:val="center"/>
            </w:pPr>
            <w:r>
              <w:rPr>
                <w:rFonts w:ascii="Arial" w:hAnsi="Arial" w:eastAsia="Arial"/>
                <w:b/>
                <w:color w:val="A67C26"/>
                <w:sz w:val="18"/>
                <w:lang w:val="pt-BR"/>
              </w:rPr>
              <w:t>1</w:t>
            </w:r>
          </w:p>
        </w:tc>
        <w:tc>
          <w:tcPr>
            <w:tcW w:type="dxa" w:w="8000"/>
            <w:vAlign w:val="center"/>
            <w:tcMar>
              <w:top w:w="72" w:type="dxa"/>
              <w:start w:w="90" w:type="dxa"/>
              <w:bottom w:w="72" w:type="dxa"/>
              <w:end w:w="90" w:type="dxa"/>
            </w:tcMar>
            <w:shd w:fill="FFFFFF" w:val="clear"/>
          </w:tcPr>
          <w:p>
            <w:pPr>
              <w:spacing w:after="0"/>
            </w:pPr>
            <w:r>
              <w:rPr>
                <w:rFonts w:ascii="Arial" w:hAnsi="Arial" w:eastAsia="Arial"/>
                <w:b/>
                <w:color w:val="0B3528"/>
                <w:sz w:val="18"/>
                <w:lang w:val="pt-BR"/>
              </w:rPr>
              <w:t>Apresentação do Caderno</w:t>
            </w:r>
          </w:p>
        </w:tc>
        <w:tc>
          <w:tcPr>
            <w:tcW w:type="dxa" w:w="710"/>
            <w:vAlign w:val="center"/>
            <w:tcMar>
              <w:top w:w="72" w:type="dxa"/>
              <w:start w:w="90" w:type="dxa"/>
              <w:bottom w:w="72" w:type="dxa"/>
              <w:end w:w="90" w:type="dxa"/>
            </w:tcMar>
            <w:shd w:fill="FFFFFF" w:val="clear"/>
          </w:tcPr>
          <w:p>
            <w:pPr>
              <w:spacing w:after="0"/>
              <w:jc w:val="right"/>
            </w:pPr>
            <w:r>
              <w:rPr>
                <w:rFonts w:ascii="Arial" w:hAnsi="Arial" w:eastAsia="Arial"/>
                <w:b/>
                <w:color w:val="5F6863"/>
                <w:sz w:val="18"/>
                <w:lang w:val="pt-BR"/>
              </w:rPr>
              <w:t>4</w:t>
            </w:r>
          </w:p>
        </w:tc>
      </w:tr>
      <w:tr>
        <w:trPr>
          <w:cantSplit/>
        </w:trPr>
        <w:tc>
          <w:tcPr>
            <w:tcW w:type="dxa" w:w="650"/>
            <w:vAlign w:val="center"/>
            <w:tcMar>
              <w:top w:w="72" w:type="dxa"/>
              <w:start w:w="90" w:type="dxa"/>
              <w:bottom w:w="72" w:type="dxa"/>
              <w:end w:w="90" w:type="dxa"/>
            </w:tcMar>
            <w:shd w:fill="FAF7EF" w:val="clear"/>
          </w:tcPr>
          <w:p>
            <w:pPr>
              <w:spacing w:after="0"/>
              <w:jc w:val="center"/>
            </w:pPr>
            <w:r>
              <w:rPr>
                <w:rFonts w:ascii="Arial" w:hAnsi="Arial" w:eastAsia="Arial"/>
                <w:b/>
                <w:color w:val="A67C26"/>
                <w:sz w:val="18"/>
                <w:lang w:val="pt-BR"/>
              </w:rPr>
              <w:t>2</w:t>
            </w:r>
          </w:p>
        </w:tc>
        <w:tc>
          <w:tcPr>
            <w:tcW w:type="dxa" w:w="8000"/>
            <w:vAlign w:val="center"/>
            <w:tcMar>
              <w:top w:w="72" w:type="dxa"/>
              <w:start w:w="90" w:type="dxa"/>
              <w:bottom w:w="72" w:type="dxa"/>
              <w:end w:w="90" w:type="dxa"/>
            </w:tcMar>
            <w:shd w:fill="FAF7EF" w:val="clear"/>
          </w:tcPr>
          <w:p>
            <w:pPr>
              <w:spacing w:after="0"/>
            </w:pPr>
            <w:r>
              <w:rPr>
                <w:rFonts w:ascii="Arial" w:hAnsi="Arial" w:eastAsia="Arial"/>
                <w:b/>
                <w:color w:val="0B3528"/>
                <w:sz w:val="18"/>
                <w:lang w:val="pt-BR"/>
              </w:rPr>
              <w:t>Como Utilizar Este Caderno</w:t>
            </w:r>
          </w:p>
        </w:tc>
        <w:tc>
          <w:tcPr>
            <w:tcW w:type="dxa" w:w="710"/>
            <w:vAlign w:val="center"/>
            <w:tcMar>
              <w:top w:w="72" w:type="dxa"/>
              <w:start w:w="90" w:type="dxa"/>
              <w:bottom w:w="72" w:type="dxa"/>
              <w:end w:w="90" w:type="dxa"/>
            </w:tcMar>
            <w:shd w:fill="FAF7EF" w:val="clear"/>
          </w:tcPr>
          <w:p>
            <w:pPr>
              <w:spacing w:after="0"/>
              <w:jc w:val="right"/>
            </w:pPr>
            <w:r>
              <w:rPr>
                <w:rFonts w:ascii="Arial" w:hAnsi="Arial" w:eastAsia="Arial"/>
                <w:b/>
                <w:color w:val="5F6863"/>
                <w:sz w:val="18"/>
                <w:lang w:val="pt-BR"/>
              </w:rPr>
              <w:t>5</w:t>
            </w:r>
          </w:p>
        </w:tc>
      </w:tr>
      <w:tr>
        <w:trPr>
          <w:cantSplit/>
        </w:trPr>
        <w:tc>
          <w:tcPr>
            <w:tcW w:type="dxa" w:w="650"/>
            <w:vAlign w:val="center"/>
            <w:tcMar>
              <w:top w:w="72" w:type="dxa"/>
              <w:start w:w="90" w:type="dxa"/>
              <w:bottom w:w="72" w:type="dxa"/>
              <w:end w:w="90" w:type="dxa"/>
            </w:tcMar>
            <w:shd w:fill="FFFFFF" w:val="clear"/>
          </w:tcPr>
          <w:p>
            <w:pPr>
              <w:spacing w:after="0"/>
              <w:jc w:val="center"/>
            </w:pPr>
            <w:r>
              <w:rPr>
                <w:rFonts w:ascii="Arial" w:hAnsi="Arial" w:eastAsia="Arial"/>
                <w:b/>
                <w:color w:val="A67C26"/>
                <w:sz w:val="18"/>
                <w:lang w:val="pt-BR"/>
              </w:rPr>
              <w:t>3</w:t>
            </w:r>
          </w:p>
        </w:tc>
        <w:tc>
          <w:tcPr>
            <w:tcW w:type="dxa" w:w="8000"/>
            <w:vAlign w:val="center"/>
            <w:tcMar>
              <w:top w:w="72" w:type="dxa"/>
              <w:start w:w="90" w:type="dxa"/>
              <w:bottom w:w="72" w:type="dxa"/>
              <w:end w:w="90" w:type="dxa"/>
            </w:tcMar>
            <w:shd w:fill="FFFFFF" w:val="clear"/>
          </w:tcPr>
          <w:p>
            <w:pPr>
              <w:spacing w:after="0"/>
            </w:pPr>
            <w:r>
              <w:rPr>
                <w:rFonts w:ascii="Arial" w:hAnsi="Arial" w:eastAsia="Arial"/>
                <w:b/>
                <w:color w:val="0B3528"/>
                <w:sz w:val="18"/>
                <w:lang w:val="pt-BR"/>
              </w:rPr>
              <w:t>Ficha do Domingo</w:t>
            </w:r>
          </w:p>
        </w:tc>
        <w:tc>
          <w:tcPr>
            <w:tcW w:type="dxa" w:w="710"/>
            <w:vAlign w:val="center"/>
            <w:tcMar>
              <w:top w:w="72" w:type="dxa"/>
              <w:start w:w="90" w:type="dxa"/>
              <w:bottom w:w="72" w:type="dxa"/>
              <w:end w:w="90" w:type="dxa"/>
            </w:tcMar>
            <w:shd w:fill="FFFFFF" w:val="clear"/>
          </w:tcPr>
          <w:p>
            <w:pPr>
              <w:spacing w:after="0"/>
              <w:jc w:val="right"/>
            </w:pPr>
            <w:r>
              <w:rPr>
                <w:rFonts w:ascii="Arial" w:hAnsi="Arial" w:eastAsia="Arial"/>
                <w:b/>
                <w:color w:val="5F6863"/>
                <w:sz w:val="18"/>
                <w:lang w:val="pt-BR"/>
              </w:rPr>
              <w:t>7</w:t>
            </w:r>
          </w:p>
        </w:tc>
      </w:tr>
      <w:tr>
        <w:trPr>
          <w:cantSplit/>
        </w:trPr>
        <w:tc>
          <w:tcPr>
            <w:tcW w:type="dxa" w:w="650"/>
            <w:vAlign w:val="center"/>
            <w:tcMar>
              <w:top w:w="72" w:type="dxa"/>
              <w:start w:w="90" w:type="dxa"/>
              <w:bottom w:w="72" w:type="dxa"/>
              <w:end w:w="90" w:type="dxa"/>
            </w:tcMar>
            <w:shd w:fill="FAF7EF" w:val="clear"/>
          </w:tcPr>
          <w:p>
            <w:pPr>
              <w:spacing w:after="0"/>
              <w:jc w:val="center"/>
            </w:pPr>
            <w:r>
              <w:rPr>
                <w:rFonts w:ascii="Arial" w:hAnsi="Arial" w:eastAsia="Arial"/>
                <w:b/>
                <w:color w:val="A67C26"/>
                <w:sz w:val="18"/>
                <w:lang w:val="pt-BR"/>
              </w:rPr>
              <w:t>4</w:t>
            </w:r>
          </w:p>
        </w:tc>
        <w:tc>
          <w:tcPr>
            <w:tcW w:type="dxa" w:w="8000"/>
            <w:vAlign w:val="center"/>
            <w:tcMar>
              <w:top w:w="72" w:type="dxa"/>
              <w:start w:w="90" w:type="dxa"/>
              <w:bottom w:w="72" w:type="dxa"/>
              <w:end w:w="90" w:type="dxa"/>
            </w:tcMar>
            <w:shd w:fill="FAF7EF" w:val="clear"/>
          </w:tcPr>
          <w:p>
            <w:pPr>
              <w:spacing w:after="0"/>
            </w:pPr>
            <w:r>
              <w:rPr>
                <w:rFonts w:ascii="Arial" w:hAnsi="Arial" w:eastAsia="Arial"/>
                <w:b/>
                <w:color w:val="0B3528"/>
                <w:sz w:val="18"/>
                <w:lang w:val="pt-BR"/>
              </w:rPr>
              <w:t>Os Quatro Textos em uma Única Proclamação</w:t>
            </w:r>
          </w:p>
        </w:tc>
        <w:tc>
          <w:tcPr>
            <w:tcW w:type="dxa" w:w="710"/>
            <w:vAlign w:val="center"/>
            <w:tcMar>
              <w:top w:w="72" w:type="dxa"/>
              <w:start w:w="90" w:type="dxa"/>
              <w:bottom w:w="72" w:type="dxa"/>
              <w:end w:w="90" w:type="dxa"/>
            </w:tcMar>
            <w:shd w:fill="FAF7EF" w:val="clear"/>
          </w:tcPr>
          <w:p>
            <w:pPr>
              <w:spacing w:after="0"/>
              <w:jc w:val="right"/>
            </w:pPr>
            <w:r>
              <w:rPr>
                <w:rFonts w:ascii="Arial" w:hAnsi="Arial" w:eastAsia="Arial"/>
                <w:b/>
                <w:color w:val="5F6863"/>
                <w:sz w:val="18"/>
                <w:lang w:val="pt-BR"/>
              </w:rPr>
              <w:t>9</w:t>
            </w:r>
          </w:p>
        </w:tc>
      </w:tr>
      <w:tr>
        <w:trPr>
          <w:cantSplit/>
        </w:trPr>
        <w:tc>
          <w:tcPr>
            <w:tcW w:type="dxa" w:w="650"/>
            <w:vAlign w:val="center"/>
            <w:tcMar>
              <w:top w:w="72" w:type="dxa"/>
              <w:start w:w="90" w:type="dxa"/>
              <w:bottom w:w="72" w:type="dxa"/>
              <w:end w:w="90" w:type="dxa"/>
            </w:tcMar>
            <w:shd w:fill="FFFFFF" w:val="clear"/>
          </w:tcPr>
          <w:p>
            <w:pPr>
              <w:spacing w:after="0"/>
              <w:jc w:val="center"/>
            </w:pPr>
            <w:r>
              <w:rPr>
                <w:rFonts w:ascii="Arial" w:hAnsi="Arial" w:eastAsia="Arial"/>
                <w:b/>
                <w:color w:val="A67C26"/>
                <w:sz w:val="18"/>
                <w:lang w:val="pt-BR"/>
              </w:rPr>
              <w:t>5</w:t>
            </w:r>
          </w:p>
        </w:tc>
        <w:tc>
          <w:tcPr>
            <w:tcW w:type="dxa" w:w="8000"/>
            <w:vAlign w:val="center"/>
            <w:tcMar>
              <w:top w:w="72" w:type="dxa"/>
              <w:start w:w="90" w:type="dxa"/>
              <w:bottom w:w="72" w:type="dxa"/>
              <w:end w:w="90" w:type="dxa"/>
            </w:tcMar>
            <w:shd w:fill="FFFFFF" w:val="clear"/>
          </w:tcPr>
          <w:p>
            <w:pPr>
              <w:spacing w:after="0"/>
            </w:pPr>
            <w:r>
              <w:rPr>
                <w:rFonts w:ascii="Arial" w:hAnsi="Arial" w:eastAsia="Arial"/>
                <w:b/>
                <w:color w:val="0B3528"/>
                <w:sz w:val="18"/>
                <w:lang w:val="pt-BR"/>
              </w:rPr>
              <w:t>Primeira Leitura — Êxodo 1.8–2.10</w:t>
            </w:r>
          </w:p>
        </w:tc>
        <w:tc>
          <w:tcPr>
            <w:tcW w:type="dxa" w:w="710"/>
            <w:vAlign w:val="center"/>
            <w:tcMar>
              <w:top w:w="72" w:type="dxa"/>
              <w:start w:w="90" w:type="dxa"/>
              <w:bottom w:w="72" w:type="dxa"/>
              <w:end w:w="90" w:type="dxa"/>
            </w:tcMar>
            <w:shd w:fill="FFFFFF" w:val="clear"/>
          </w:tcPr>
          <w:p>
            <w:pPr>
              <w:spacing w:after="0"/>
              <w:jc w:val="right"/>
            </w:pPr>
            <w:r>
              <w:rPr>
                <w:rFonts w:ascii="Arial" w:hAnsi="Arial" w:eastAsia="Arial"/>
                <w:b/>
                <w:color w:val="5F6863"/>
                <w:sz w:val="18"/>
                <w:lang w:val="pt-BR"/>
              </w:rPr>
              <w:t>11</w:t>
            </w:r>
          </w:p>
        </w:tc>
      </w:tr>
      <w:tr>
        <w:trPr>
          <w:cantSplit/>
        </w:trPr>
        <w:tc>
          <w:tcPr>
            <w:tcW w:type="dxa" w:w="650"/>
            <w:vAlign w:val="center"/>
            <w:tcMar>
              <w:top w:w="72" w:type="dxa"/>
              <w:start w:w="90" w:type="dxa"/>
              <w:bottom w:w="72" w:type="dxa"/>
              <w:end w:w="90" w:type="dxa"/>
            </w:tcMar>
            <w:shd w:fill="FAF7EF" w:val="clear"/>
          </w:tcPr>
          <w:p>
            <w:pPr>
              <w:spacing w:after="0"/>
              <w:jc w:val="center"/>
            </w:pPr>
            <w:r>
              <w:rPr>
                <w:rFonts w:ascii="Arial" w:hAnsi="Arial" w:eastAsia="Arial"/>
                <w:b/>
                <w:color w:val="A67C26"/>
                <w:sz w:val="18"/>
                <w:lang w:val="pt-BR"/>
              </w:rPr>
              <w:t>6</w:t>
            </w:r>
          </w:p>
        </w:tc>
        <w:tc>
          <w:tcPr>
            <w:tcW w:type="dxa" w:w="8000"/>
            <w:vAlign w:val="center"/>
            <w:tcMar>
              <w:top w:w="72" w:type="dxa"/>
              <w:start w:w="90" w:type="dxa"/>
              <w:bottom w:w="72" w:type="dxa"/>
              <w:end w:w="90" w:type="dxa"/>
            </w:tcMar>
            <w:shd w:fill="FAF7EF" w:val="clear"/>
          </w:tcPr>
          <w:p>
            <w:pPr>
              <w:spacing w:after="0"/>
            </w:pPr>
            <w:r>
              <w:rPr>
                <w:rFonts w:ascii="Arial" w:hAnsi="Arial" w:eastAsia="Arial"/>
                <w:b/>
                <w:color w:val="0B3528"/>
                <w:sz w:val="18"/>
                <w:lang w:val="pt-BR"/>
              </w:rPr>
              <w:t>Contexto Histórico, Literário e Canônico</w:t>
            </w:r>
          </w:p>
        </w:tc>
        <w:tc>
          <w:tcPr>
            <w:tcW w:type="dxa" w:w="710"/>
            <w:vAlign w:val="center"/>
            <w:tcMar>
              <w:top w:w="72" w:type="dxa"/>
              <w:start w:w="90" w:type="dxa"/>
              <w:bottom w:w="72" w:type="dxa"/>
              <w:end w:w="90" w:type="dxa"/>
            </w:tcMar>
            <w:shd w:fill="FAF7EF" w:val="clear"/>
          </w:tcPr>
          <w:p>
            <w:pPr>
              <w:spacing w:after="0"/>
              <w:jc w:val="right"/>
            </w:pPr>
            <w:r>
              <w:rPr>
                <w:rFonts w:ascii="Arial" w:hAnsi="Arial" w:eastAsia="Arial"/>
                <w:b/>
                <w:color w:val="5F6863"/>
                <w:sz w:val="18"/>
                <w:lang w:val="pt-BR"/>
              </w:rPr>
              <w:t>14</w:t>
            </w:r>
          </w:p>
        </w:tc>
      </w:tr>
      <w:tr>
        <w:trPr>
          <w:cantSplit/>
        </w:trPr>
        <w:tc>
          <w:tcPr>
            <w:tcW w:type="dxa" w:w="650"/>
            <w:vAlign w:val="center"/>
            <w:tcMar>
              <w:top w:w="72" w:type="dxa"/>
              <w:start w:w="90" w:type="dxa"/>
              <w:bottom w:w="72" w:type="dxa"/>
              <w:end w:w="90" w:type="dxa"/>
            </w:tcMar>
            <w:shd w:fill="FFFFFF" w:val="clear"/>
          </w:tcPr>
          <w:p>
            <w:pPr>
              <w:spacing w:after="0"/>
              <w:jc w:val="center"/>
            </w:pPr>
            <w:r>
              <w:rPr>
                <w:rFonts w:ascii="Arial" w:hAnsi="Arial" w:eastAsia="Arial"/>
                <w:b/>
                <w:color w:val="A67C26"/>
                <w:sz w:val="18"/>
                <w:lang w:val="pt-BR"/>
              </w:rPr>
              <w:t>7</w:t>
            </w:r>
          </w:p>
        </w:tc>
        <w:tc>
          <w:tcPr>
            <w:tcW w:type="dxa" w:w="8000"/>
            <w:vAlign w:val="center"/>
            <w:tcMar>
              <w:top w:w="72" w:type="dxa"/>
              <w:start w:w="90" w:type="dxa"/>
              <w:bottom w:w="72" w:type="dxa"/>
              <w:end w:w="90" w:type="dxa"/>
            </w:tcMar>
            <w:shd w:fill="FFFFFF" w:val="clear"/>
          </w:tcPr>
          <w:p>
            <w:pPr>
              <w:spacing w:after="0"/>
            </w:pPr>
            <w:r>
              <w:rPr>
                <w:rFonts w:ascii="Arial" w:hAnsi="Arial" w:eastAsia="Arial"/>
                <w:b/>
                <w:color w:val="0B3528"/>
                <w:sz w:val="18"/>
                <w:lang w:val="pt-BR"/>
              </w:rPr>
              <w:t>Exegese Pastoral de Êxodo 1.8–2.10</w:t>
            </w:r>
          </w:p>
        </w:tc>
        <w:tc>
          <w:tcPr>
            <w:tcW w:type="dxa" w:w="710"/>
            <w:vAlign w:val="center"/>
            <w:tcMar>
              <w:top w:w="72" w:type="dxa"/>
              <w:start w:w="90" w:type="dxa"/>
              <w:bottom w:w="72" w:type="dxa"/>
              <w:end w:w="90" w:type="dxa"/>
            </w:tcMar>
            <w:shd w:fill="FFFFFF" w:val="clear"/>
          </w:tcPr>
          <w:p>
            <w:pPr>
              <w:spacing w:after="0"/>
              <w:jc w:val="right"/>
            </w:pPr>
            <w:r>
              <w:rPr>
                <w:rFonts w:ascii="Arial" w:hAnsi="Arial" w:eastAsia="Arial"/>
                <w:b/>
                <w:color w:val="5F6863"/>
                <w:sz w:val="18"/>
                <w:lang w:val="pt-BR"/>
              </w:rPr>
              <w:t>16</w:t>
            </w:r>
          </w:p>
        </w:tc>
      </w:tr>
      <w:tr>
        <w:trPr>
          <w:cantSplit/>
        </w:trPr>
        <w:tc>
          <w:tcPr>
            <w:tcW w:type="dxa" w:w="650"/>
            <w:vAlign w:val="center"/>
            <w:tcMar>
              <w:top w:w="72" w:type="dxa"/>
              <w:start w:w="90" w:type="dxa"/>
              <w:bottom w:w="72" w:type="dxa"/>
              <w:end w:w="90" w:type="dxa"/>
            </w:tcMar>
            <w:shd w:fill="FAF7EF" w:val="clear"/>
          </w:tcPr>
          <w:p>
            <w:pPr>
              <w:spacing w:after="0"/>
              <w:jc w:val="center"/>
            </w:pPr>
            <w:r>
              <w:rPr>
                <w:rFonts w:ascii="Arial" w:hAnsi="Arial" w:eastAsia="Arial"/>
                <w:b/>
                <w:color w:val="A67C26"/>
                <w:sz w:val="18"/>
                <w:lang w:val="pt-BR"/>
              </w:rPr>
              <w:t>8</w:t>
            </w:r>
          </w:p>
        </w:tc>
        <w:tc>
          <w:tcPr>
            <w:tcW w:type="dxa" w:w="8000"/>
            <w:vAlign w:val="center"/>
            <w:tcMar>
              <w:top w:w="72" w:type="dxa"/>
              <w:start w:w="90" w:type="dxa"/>
              <w:bottom w:w="72" w:type="dxa"/>
              <w:end w:w="90" w:type="dxa"/>
            </w:tcMar>
            <w:shd w:fill="FAF7EF" w:val="clear"/>
          </w:tcPr>
          <w:p>
            <w:pPr>
              <w:spacing w:after="0"/>
            </w:pPr>
            <w:r>
              <w:rPr>
                <w:rFonts w:ascii="Arial" w:hAnsi="Arial" w:eastAsia="Arial"/>
                <w:b/>
                <w:color w:val="0B3528"/>
                <w:sz w:val="18"/>
                <w:lang w:val="pt-BR"/>
              </w:rPr>
              <w:t>Segunda Leitura — Salmo 124</w:t>
            </w:r>
          </w:p>
        </w:tc>
        <w:tc>
          <w:tcPr>
            <w:tcW w:type="dxa" w:w="710"/>
            <w:vAlign w:val="center"/>
            <w:tcMar>
              <w:top w:w="72" w:type="dxa"/>
              <w:start w:w="90" w:type="dxa"/>
              <w:bottom w:w="72" w:type="dxa"/>
              <w:end w:w="90" w:type="dxa"/>
            </w:tcMar>
            <w:shd w:fill="FAF7EF" w:val="clear"/>
          </w:tcPr>
          <w:p>
            <w:pPr>
              <w:spacing w:after="0"/>
              <w:jc w:val="right"/>
            </w:pPr>
            <w:r>
              <w:rPr>
                <w:rFonts w:ascii="Arial" w:hAnsi="Arial" w:eastAsia="Arial"/>
                <w:b/>
                <w:color w:val="5F6863"/>
                <w:sz w:val="18"/>
                <w:lang w:val="pt-BR"/>
              </w:rPr>
              <w:t>20</w:t>
            </w:r>
          </w:p>
        </w:tc>
      </w:tr>
      <w:tr>
        <w:trPr>
          <w:cantSplit/>
        </w:trPr>
        <w:tc>
          <w:tcPr>
            <w:tcW w:type="dxa" w:w="650"/>
            <w:vAlign w:val="center"/>
            <w:tcMar>
              <w:top w:w="72" w:type="dxa"/>
              <w:start w:w="90" w:type="dxa"/>
              <w:bottom w:w="72" w:type="dxa"/>
              <w:end w:w="90" w:type="dxa"/>
            </w:tcMar>
            <w:shd w:fill="FFFFFF" w:val="clear"/>
          </w:tcPr>
          <w:p>
            <w:pPr>
              <w:spacing w:after="0"/>
              <w:jc w:val="center"/>
            </w:pPr>
            <w:r>
              <w:rPr>
                <w:rFonts w:ascii="Arial" w:hAnsi="Arial" w:eastAsia="Arial"/>
                <w:b/>
                <w:color w:val="A67C26"/>
                <w:sz w:val="18"/>
                <w:lang w:val="pt-BR"/>
              </w:rPr>
              <w:t>9</w:t>
            </w:r>
          </w:p>
        </w:tc>
        <w:tc>
          <w:tcPr>
            <w:tcW w:type="dxa" w:w="8000"/>
            <w:vAlign w:val="center"/>
            <w:tcMar>
              <w:top w:w="72" w:type="dxa"/>
              <w:start w:w="90" w:type="dxa"/>
              <w:bottom w:w="72" w:type="dxa"/>
              <w:end w:w="90" w:type="dxa"/>
            </w:tcMar>
            <w:shd w:fill="FFFFFF" w:val="clear"/>
          </w:tcPr>
          <w:p>
            <w:pPr>
              <w:spacing w:after="0"/>
            </w:pPr>
            <w:r>
              <w:rPr>
                <w:rFonts w:ascii="Arial" w:hAnsi="Arial" w:eastAsia="Arial"/>
                <w:b/>
                <w:color w:val="0B3528"/>
                <w:sz w:val="18"/>
                <w:lang w:val="pt-BR"/>
              </w:rPr>
              <w:t>Terceira Leitura — Romanos 12.1–8</w:t>
            </w:r>
          </w:p>
        </w:tc>
        <w:tc>
          <w:tcPr>
            <w:tcW w:type="dxa" w:w="710"/>
            <w:vAlign w:val="center"/>
            <w:tcMar>
              <w:top w:w="72" w:type="dxa"/>
              <w:start w:w="90" w:type="dxa"/>
              <w:bottom w:w="72" w:type="dxa"/>
              <w:end w:w="90" w:type="dxa"/>
            </w:tcMar>
            <w:shd w:fill="FFFFFF" w:val="clear"/>
          </w:tcPr>
          <w:p>
            <w:pPr>
              <w:spacing w:after="0"/>
              <w:jc w:val="right"/>
            </w:pPr>
            <w:r>
              <w:rPr>
                <w:rFonts w:ascii="Arial" w:hAnsi="Arial" w:eastAsia="Arial"/>
                <w:b/>
                <w:color w:val="5F6863"/>
                <w:sz w:val="18"/>
                <w:lang w:val="pt-BR"/>
              </w:rPr>
              <w:t>22</w:t>
            </w:r>
          </w:p>
        </w:tc>
      </w:tr>
      <w:tr>
        <w:trPr>
          <w:cantSplit/>
        </w:trPr>
        <w:tc>
          <w:tcPr>
            <w:tcW w:type="dxa" w:w="650"/>
            <w:vAlign w:val="center"/>
            <w:tcMar>
              <w:top w:w="72" w:type="dxa"/>
              <w:start w:w="90" w:type="dxa"/>
              <w:bottom w:w="72" w:type="dxa"/>
              <w:end w:w="90" w:type="dxa"/>
            </w:tcMar>
            <w:shd w:fill="FAF7EF" w:val="clear"/>
          </w:tcPr>
          <w:p>
            <w:pPr>
              <w:spacing w:after="0"/>
              <w:jc w:val="center"/>
            </w:pPr>
            <w:r>
              <w:rPr>
                <w:rFonts w:ascii="Arial" w:hAnsi="Arial" w:eastAsia="Arial"/>
                <w:b/>
                <w:color w:val="A67C26"/>
                <w:sz w:val="18"/>
                <w:lang w:val="pt-BR"/>
              </w:rPr>
              <w:t>10</w:t>
            </w:r>
          </w:p>
        </w:tc>
        <w:tc>
          <w:tcPr>
            <w:tcW w:type="dxa" w:w="8000"/>
            <w:vAlign w:val="center"/>
            <w:tcMar>
              <w:top w:w="72" w:type="dxa"/>
              <w:start w:w="90" w:type="dxa"/>
              <w:bottom w:w="72" w:type="dxa"/>
              <w:end w:w="90" w:type="dxa"/>
            </w:tcMar>
            <w:shd w:fill="FAF7EF" w:val="clear"/>
          </w:tcPr>
          <w:p>
            <w:pPr>
              <w:spacing w:after="0"/>
            </w:pPr>
            <w:r>
              <w:rPr>
                <w:rFonts w:ascii="Arial" w:hAnsi="Arial" w:eastAsia="Arial"/>
                <w:b/>
                <w:color w:val="0B3528"/>
                <w:sz w:val="18"/>
                <w:lang w:val="pt-BR"/>
              </w:rPr>
              <w:t>Quarta Leitura — Mateus 16.13–20</w:t>
            </w:r>
          </w:p>
        </w:tc>
        <w:tc>
          <w:tcPr>
            <w:tcW w:type="dxa" w:w="710"/>
            <w:vAlign w:val="center"/>
            <w:tcMar>
              <w:top w:w="72" w:type="dxa"/>
              <w:start w:w="90" w:type="dxa"/>
              <w:bottom w:w="72" w:type="dxa"/>
              <w:end w:w="90" w:type="dxa"/>
            </w:tcMar>
            <w:shd w:fill="FAF7EF" w:val="clear"/>
          </w:tcPr>
          <w:p>
            <w:pPr>
              <w:spacing w:after="0"/>
              <w:jc w:val="right"/>
            </w:pPr>
            <w:r>
              <w:rPr>
                <w:rFonts w:ascii="Arial" w:hAnsi="Arial" w:eastAsia="Arial"/>
                <w:b/>
                <w:color w:val="5F6863"/>
                <w:sz w:val="18"/>
                <w:lang w:val="pt-BR"/>
              </w:rPr>
              <w:t>26</w:t>
            </w:r>
          </w:p>
        </w:tc>
      </w:tr>
      <w:tr>
        <w:trPr>
          <w:cantSplit/>
        </w:trPr>
        <w:tc>
          <w:tcPr>
            <w:tcW w:type="dxa" w:w="650"/>
            <w:vAlign w:val="center"/>
            <w:tcMar>
              <w:top w:w="72" w:type="dxa"/>
              <w:start w:w="90" w:type="dxa"/>
              <w:bottom w:w="72" w:type="dxa"/>
              <w:end w:w="90" w:type="dxa"/>
            </w:tcMar>
            <w:shd w:fill="FFFFFF" w:val="clear"/>
          </w:tcPr>
          <w:p>
            <w:pPr>
              <w:spacing w:after="0"/>
              <w:jc w:val="center"/>
            </w:pPr>
            <w:r>
              <w:rPr>
                <w:rFonts w:ascii="Arial" w:hAnsi="Arial" w:eastAsia="Arial"/>
                <w:b/>
                <w:color w:val="A67C26"/>
                <w:sz w:val="18"/>
                <w:lang w:val="pt-BR"/>
              </w:rPr>
              <w:t>11</w:t>
            </w:r>
          </w:p>
        </w:tc>
        <w:tc>
          <w:tcPr>
            <w:tcW w:type="dxa" w:w="8000"/>
            <w:vAlign w:val="center"/>
            <w:tcMar>
              <w:top w:w="72" w:type="dxa"/>
              <w:start w:w="90" w:type="dxa"/>
              <w:bottom w:w="72" w:type="dxa"/>
              <w:end w:w="90" w:type="dxa"/>
            </w:tcMar>
            <w:shd w:fill="FFFFFF" w:val="clear"/>
          </w:tcPr>
          <w:p>
            <w:pPr>
              <w:spacing w:after="0"/>
            </w:pPr>
            <w:r>
              <w:rPr>
                <w:rFonts w:ascii="Arial" w:hAnsi="Arial" w:eastAsia="Arial"/>
                <w:b/>
                <w:color w:val="0B3528"/>
                <w:sz w:val="18"/>
                <w:lang w:val="pt-BR"/>
              </w:rPr>
              <w:t>Palavra e Fé Reformada</w:t>
            </w:r>
          </w:p>
        </w:tc>
        <w:tc>
          <w:tcPr>
            <w:tcW w:type="dxa" w:w="710"/>
            <w:vAlign w:val="center"/>
            <w:tcMar>
              <w:top w:w="72" w:type="dxa"/>
              <w:start w:w="90" w:type="dxa"/>
              <w:bottom w:w="72" w:type="dxa"/>
              <w:end w:w="90" w:type="dxa"/>
            </w:tcMar>
            <w:shd w:fill="FFFFFF" w:val="clear"/>
          </w:tcPr>
          <w:p>
            <w:pPr>
              <w:spacing w:after="0"/>
              <w:jc w:val="right"/>
            </w:pPr>
            <w:r>
              <w:rPr>
                <w:rFonts w:ascii="Arial" w:hAnsi="Arial" w:eastAsia="Arial"/>
                <w:b/>
                <w:color w:val="5F6863"/>
                <w:sz w:val="18"/>
                <w:lang w:val="pt-BR"/>
              </w:rPr>
              <w:t>30</w:t>
            </w:r>
          </w:p>
        </w:tc>
      </w:tr>
      <w:tr>
        <w:trPr>
          <w:cantSplit/>
        </w:trPr>
        <w:tc>
          <w:tcPr>
            <w:tcW w:type="dxa" w:w="650"/>
            <w:vAlign w:val="center"/>
            <w:tcMar>
              <w:top w:w="72" w:type="dxa"/>
              <w:start w:w="90" w:type="dxa"/>
              <w:bottom w:w="72" w:type="dxa"/>
              <w:end w:w="90" w:type="dxa"/>
            </w:tcMar>
            <w:shd w:fill="FAF7EF" w:val="clear"/>
          </w:tcPr>
          <w:p>
            <w:pPr>
              <w:spacing w:after="0"/>
              <w:jc w:val="center"/>
            </w:pPr>
            <w:r>
              <w:rPr>
                <w:rFonts w:ascii="Arial" w:hAnsi="Arial" w:eastAsia="Arial"/>
                <w:b/>
                <w:color w:val="A67C26"/>
                <w:sz w:val="18"/>
                <w:lang w:val="pt-BR"/>
              </w:rPr>
              <w:t>12</w:t>
            </w:r>
          </w:p>
        </w:tc>
        <w:tc>
          <w:tcPr>
            <w:tcW w:type="dxa" w:w="8000"/>
            <w:vAlign w:val="center"/>
            <w:tcMar>
              <w:top w:w="72" w:type="dxa"/>
              <w:start w:w="90" w:type="dxa"/>
              <w:bottom w:w="72" w:type="dxa"/>
              <w:end w:w="90" w:type="dxa"/>
            </w:tcMar>
            <w:shd w:fill="FAF7EF" w:val="clear"/>
          </w:tcPr>
          <w:p>
            <w:pPr>
              <w:spacing w:after="0"/>
            </w:pPr>
            <w:r>
              <w:rPr>
                <w:rFonts w:ascii="Arial" w:hAnsi="Arial" w:eastAsia="Arial"/>
                <w:b/>
                <w:color w:val="0B3528"/>
                <w:sz w:val="18"/>
                <w:lang w:val="pt-BR"/>
              </w:rPr>
              <w:t>Sermão Expositivo — Deixaram Viver</w:t>
            </w:r>
          </w:p>
        </w:tc>
        <w:tc>
          <w:tcPr>
            <w:tcW w:type="dxa" w:w="710"/>
            <w:vAlign w:val="center"/>
            <w:tcMar>
              <w:top w:w="72" w:type="dxa"/>
              <w:start w:w="90" w:type="dxa"/>
              <w:bottom w:w="72" w:type="dxa"/>
              <w:end w:w="90" w:type="dxa"/>
            </w:tcMar>
            <w:shd w:fill="FAF7EF" w:val="clear"/>
          </w:tcPr>
          <w:p>
            <w:pPr>
              <w:spacing w:after="0"/>
              <w:jc w:val="right"/>
            </w:pPr>
            <w:r>
              <w:rPr>
                <w:rFonts w:ascii="Arial" w:hAnsi="Arial" w:eastAsia="Arial"/>
                <w:b/>
                <w:color w:val="5F6863"/>
                <w:sz w:val="18"/>
                <w:lang w:val="pt-BR"/>
              </w:rPr>
              <w:t>33</w:t>
            </w:r>
          </w:p>
        </w:tc>
      </w:tr>
      <w:tr>
        <w:trPr>
          <w:cantSplit/>
        </w:trPr>
        <w:tc>
          <w:tcPr>
            <w:tcW w:type="dxa" w:w="650"/>
            <w:vAlign w:val="center"/>
            <w:tcMar>
              <w:top w:w="72" w:type="dxa"/>
              <w:start w:w="90" w:type="dxa"/>
              <w:bottom w:w="72" w:type="dxa"/>
              <w:end w:w="90" w:type="dxa"/>
            </w:tcMar>
            <w:shd w:fill="FFFFFF" w:val="clear"/>
          </w:tcPr>
          <w:p>
            <w:pPr>
              <w:spacing w:after="0"/>
              <w:jc w:val="center"/>
            </w:pPr>
            <w:r>
              <w:rPr>
                <w:rFonts w:ascii="Arial" w:hAnsi="Arial" w:eastAsia="Arial"/>
                <w:b/>
                <w:color w:val="A67C26"/>
                <w:sz w:val="18"/>
                <w:lang w:val="pt-BR"/>
              </w:rPr>
              <w:t>13</w:t>
            </w:r>
          </w:p>
        </w:tc>
        <w:tc>
          <w:tcPr>
            <w:tcW w:type="dxa" w:w="8000"/>
            <w:vAlign w:val="center"/>
            <w:tcMar>
              <w:top w:w="72" w:type="dxa"/>
              <w:start w:w="90" w:type="dxa"/>
              <w:bottom w:w="72" w:type="dxa"/>
              <w:end w:w="90" w:type="dxa"/>
            </w:tcMar>
            <w:shd w:fill="FFFFFF" w:val="clear"/>
          </w:tcPr>
          <w:p>
            <w:pPr>
              <w:spacing w:after="0"/>
            </w:pPr>
            <w:r>
              <w:rPr>
                <w:rFonts w:ascii="Arial" w:hAnsi="Arial" w:eastAsia="Arial"/>
                <w:b/>
                <w:color w:val="0B3528"/>
                <w:sz w:val="18"/>
                <w:lang w:val="pt-BR"/>
              </w:rPr>
              <w:t>Aplicação Pastoral e Comunitária</w:t>
            </w:r>
          </w:p>
        </w:tc>
        <w:tc>
          <w:tcPr>
            <w:tcW w:type="dxa" w:w="710"/>
            <w:vAlign w:val="center"/>
            <w:tcMar>
              <w:top w:w="72" w:type="dxa"/>
              <w:start w:w="90" w:type="dxa"/>
              <w:bottom w:w="72" w:type="dxa"/>
              <w:end w:w="90" w:type="dxa"/>
            </w:tcMar>
            <w:shd w:fill="FFFFFF" w:val="clear"/>
          </w:tcPr>
          <w:p>
            <w:pPr>
              <w:spacing w:after="0"/>
              <w:jc w:val="right"/>
            </w:pPr>
            <w:r>
              <w:rPr>
                <w:rFonts w:ascii="Arial" w:hAnsi="Arial" w:eastAsia="Arial"/>
                <w:b/>
                <w:color w:val="5F6863"/>
                <w:sz w:val="18"/>
                <w:lang w:val="pt-BR"/>
              </w:rPr>
              <w:t>39</w:t>
            </w:r>
          </w:p>
        </w:tc>
      </w:tr>
    </w:tbl>
    <w:p>
      <w:r>
        <w:br w:type="page"/>
      </w:r>
    </w:p>
    <w:p>
      <w:pPr>
        <w:spacing w:before="140" w:after="80"/>
        <w:pBdr>
          <w:bottom w:val="single" w:sz="12" w:space="5" w:color="A67C26"/>
        </w:pBdr>
      </w:pPr>
      <w:r>
        <w:rPr>
          <w:rFonts w:ascii="Arial" w:hAnsi="Arial" w:eastAsia="Arial"/>
          <w:b/>
          <w:color w:val="0B3528"/>
          <w:sz w:val="46"/>
          <w:lang w:val="pt-BR"/>
        </w:rPr>
        <w:t>SUMÁRIO GERAL — CONTINUAÇÃO</w:t>
      </w:r>
    </w:p>
    <w:p>
      <w:pPr>
        <w:spacing w:after="180"/>
      </w:pPr>
      <w:r>
        <w:rPr>
          <w:rFonts w:ascii="Georgia" w:hAnsi="Georgia" w:eastAsia="Georgia"/>
          <w:i/>
          <w:color w:val="5F6863"/>
          <w:sz w:val="20"/>
          <w:lang w:val="pt-BR"/>
        </w:rPr>
        <w:t>Edição integrada para conferência — Capítulos 14 a 26</w:t>
      </w:r>
    </w:p>
    <w:tbl>
      <w:tblPr>
        <w:jc w:val="left"/>
        <w:tblLook w:firstColumn="1" w:firstRow="1" w:lastColumn="0" w:lastRow="0" w:noHBand="0" w:noVBand="1" w:val="04A0"/>
        <w:tblW w:w="9360" w:type="dxa"/>
        <w:tblInd w:w="120" w:type="dxa"/>
        <w:tblLayout w:type="fixed"/>
        <w:tblBorders>
          <w:top w:val="single" w:sz="4" w:space="0" w:color="D9E2DC"/>
          <w:left w:val="single" w:sz="4" w:space="0" w:color="D9E2DC"/>
          <w:bottom w:val="single" w:sz="4" w:space="0" w:color="D9E2DC"/>
          <w:right w:val="single" w:sz="4" w:space="0" w:color="D9E2DC"/>
          <w:insideH w:val="single" w:sz="4" w:space="0" w:color="D9E2DC"/>
          <w:insideV w:val="single" w:sz="4" w:space="0" w:color="D9E2DC"/>
        </w:tblBorders>
      </w:tblPr>
      <w:tblGrid>
        <w:gridCol w:w="650"/>
        <w:gridCol w:w="8000"/>
        <w:gridCol w:w="710"/>
      </w:tblGrid>
      <w:tr>
        <w:trPr>
          <w:cantSplit/>
        </w:trPr>
        <w:tc>
          <w:tcPr>
            <w:tcW w:type="dxa" w:w="650"/>
            <w:vAlign w:val="center"/>
            <w:tcMar>
              <w:top w:w="72" w:type="dxa"/>
              <w:start w:w="90" w:type="dxa"/>
              <w:bottom w:w="72" w:type="dxa"/>
              <w:end w:w="90" w:type="dxa"/>
            </w:tcMar>
            <w:shd w:fill="FFFFFF" w:val="clear"/>
          </w:tcPr>
          <w:p>
            <w:pPr>
              <w:spacing w:after="0"/>
              <w:jc w:val="center"/>
            </w:pPr>
            <w:r>
              <w:rPr>
                <w:rFonts w:ascii="Arial" w:hAnsi="Arial" w:eastAsia="Arial"/>
                <w:b/>
                <w:color w:val="A67C26"/>
                <w:sz w:val="18"/>
                <w:lang w:val="pt-BR"/>
              </w:rPr>
              <w:t>14</w:t>
            </w:r>
          </w:p>
        </w:tc>
        <w:tc>
          <w:tcPr>
            <w:tcW w:type="dxa" w:w="8000"/>
            <w:vAlign w:val="center"/>
            <w:tcMar>
              <w:top w:w="72" w:type="dxa"/>
              <w:start w:w="90" w:type="dxa"/>
              <w:bottom w:w="72" w:type="dxa"/>
              <w:end w:w="90" w:type="dxa"/>
            </w:tcMar>
            <w:shd w:fill="FFFFFF" w:val="clear"/>
          </w:tcPr>
          <w:p>
            <w:pPr>
              <w:spacing w:after="0"/>
            </w:pPr>
            <w:r>
              <w:rPr>
                <w:rFonts w:ascii="Arial" w:hAnsi="Arial" w:eastAsia="Arial"/>
                <w:b/>
                <w:color w:val="0B3528"/>
                <w:sz w:val="18"/>
                <w:lang w:val="pt-BR"/>
              </w:rPr>
              <w:t>Confissão de Fé Congregacional</w:t>
            </w:r>
          </w:p>
        </w:tc>
        <w:tc>
          <w:tcPr>
            <w:tcW w:type="dxa" w:w="710"/>
            <w:vAlign w:val="center"/>
            <w:tcMar>
              <w:top w:w="72" w:type="dxa"/>
              <w:start w:w="90" w:type="dxa"/>
              <w:bottom w:w="72" w:type="dxa"/>
              <w:end w:w="90" w:type="dxa"/>
            </w:tcMar>
            <w:shd w:fill="FFFFFF" w:val="clear"/>
          </w:tcPr>
          <w:p>
            <w:pPr>
              <w:spacing w:after="0"/>
              <w:jc w:val="right"/>
            </w:pPr>
            <w:r>
              <w:rPr>
                <w:rFonts w:ascii="Arial" w:hAnsi="Arial" w:eastAsia="Arial"/>
                <w:b/>
                <w:color w:val="5F6863"/>
                <w:sz w:val="18"/>
                <w:lang w:val="pt-BR"/>
              </w:rPr>
              <w:t>43</w:t>
            </w:r>
          </w:p>
        </w:tc>
      </w:tr>
      <w:tr>
        <w:trPr>
          <w:cantSplit/>
        </w:trPr>
        <w:tc>
          <w:tcPr>
            <w:tcW w:type="dxa" w:w="650"/>
            <w:vAlign w:val="center"/>
            <w:tcMar>
              <w:top w:w="72" w:type="dxa"/>
              <w:start w:w="90" w:type="dxa"/>
              <w:bottom w:w="72" w:type="dxa"/>
              <w:end w:w="90" w:type="dxa"/>
            </w:tcMar>
            <w:shd w:fill="FAF7EF" w:val="clear"/>
          </w:tcPr>
          <w:p>
            <w:pPr>
              <w:spacing w:after="0"/>
              <w:jc w:val="center"/>
            </w:pPr>
            <w:r>
              <w:rPr>
                <w:rFonts w:ascii="Arial" w:hAnsi="Arial" w:eastAsia="Arial"/>
                <w:b/>
                <w:color w:val="A67C26"/>
                <w:sz w:val="18"/>
                <w:lang w:val="pt-BR"/>
              </w:rPr>
              <w:t>15</w:t>
            </w:r>
          </w:p>
        </w:tc>
        <w:tc>
          <w:tcPr>
            <w:tcW w:type="dxa" w:w="8000"/>
            <w:vAlign w:val="center"/>
            <w:tcMar>
              <w:top w:w="72" w:type="dxa"/>
              <w:start w:w="90" w:type="dxa"/>
              <w:bottom w:w="72" w:type="dxa"/>
              <w:end w:w="90" w:type="dxa"/>
            </w:tcMar>
            <w:shd w:fill="FAF7EF" w:val="clear"/>
          </w:tcPr>
          <w:p>
            <w:pPr>
              <w:spacing w:after="0"/>
            </w:pPr>
            <w:r>
              <w:rPr>
                <w:rFonts w:ascii="Arial" w:hAnsi="Arial" w:eastAsia="Arial"/>
                <w:b/>
                <w:color w:val="0B3528"/>
                <w:sz w:val="18"/>
                <w:lang w:val="pt-BR"/>
              </w:rPr>
              <w:t>Oração de Intercessão</w:t>
            </w:r>
          </w:p>
        </w:tc>
        <w:tc>
          <w:tcPr>
            <w:tcW w:type="dxa" w:w="710"/>
            <w:vAlign w:val="center"/>
            <w:tcMar>
              <w:top w:w="72" w:type="dxa"/>
              <w:start w:w="90" w:type="dxa"/>
              <w:bottom w:w="72" w:type="dxa"/>
              <w:end w:w="90" w:type="dxa"/>
            </w:tcMar>
            <w:shd w:fill="FAF7EF" w:val="clear"/>
          </w:tcPr>
          <w:p>
            <w:pPr>
              <w:spacing w:after="0"/>
              <w:jc w:val="right"/>
            </w:pPr>
            <w:r>
              <w:rPr>
                <w:rFonts w:ascii="Arial" w:hAnsi="Arial" w:eastAsia="Arial"/>
                <w:b/>
                <w:color w:val="5F6863"/>
                <w:sz w:val="18"/>
                <w:lang w:val="pt-BR"/>
              </w:rPr>
              <w:t>45</w:t>
            </w:r>
          </w:p>
        </w:tc>
      </w:tr>
      <w:tr>
        <w:trPr>
          <w:cantSplit/>
        </w:trPr>
        <w:tc>
          <w:tcPr>
            <w:tcW w:type="dxa" w:w="650"/>
            <w:vAlign w:val="center"/>
            <w:tcMar>
              <w:top w:w="72" w:type="dxa"/>
              <w:start w:w="90" w:type="dxa"/>
              <w:bottom w:w="72" w:type="dxa"/>
              <w:end w:w="90" w:type="dxa"/>
            </w:tcMar>
            <w:shd w:fill="FFFFFF" w:val="clear"/>
          </w:tcPr>
          <w:p>
            <w:pPr>
              <w:spacing w:after="0"/>
              <w:jc w:val="center"/>
            </w:pPr>
            <w:r>
              <w:rPr>
                <w:rFonts w:ascii="Arial" w:hAnsi="Arial" w:eastAsia="Arial"/>
                <w:b/>
                <w:color w:val="A67C26"/>
                <w:sz w:val="18"/>
                <w:lang w:val="pt-BR"/>
              </w:rPr>
              <w:t>16</w:t>
            </w:r>
          </w:p>
        </w:tc>
        <w:tc>
          <w:tcPr>
            <w:tcW w:type="dxa" w:w="8000"/>
            <w:vAlign w:val="center"/>
            <w:tcMar>
              <w:top w:w="72" w:type="dxa"/>
              <w:start w:w="90" w:type="dxa"/>
              <w:bottom w:w="72" w:type="dxa"/>
              <w:end w:w="90" w:type="dxa"/>
            </w:tcMar>
            <w:shd w:fill="FFFFFF" w:val="clear"/>
          </w:tcPr>
          <w:p>
            <w:pPr>
              <w:spacing w:after="0"/>
            </w:pPr>
            <w:r>
              <w:rPr>
                <w:rFonts w:ascii="Arial" w:hAnsi="Arial" w:eastAsia="Arial"/>
                <w:b/>
                <w:color w:val="0B3528"/>
                <w:sz w:val="18"/>
                <w:lang w:val="pt-BR"/>
              </w:rPr>
              <w:t>Compromisso da Semana</w:t>
            </w:r>
          </w:p>
        </w:tc>
        <w:tc>
          <w:tcPr>
            <w:tcW w:type="dxa" w:w="710"/>
            <w:vAlign w:val="center"/>
            <w:tcMar>
              <w:top w:w="72" w:type="dxa"/>
              <w:start w:w="90" w:type="dxa"/>
              <w:bottom w:w="72" w:type="dxa"/>
              <w:end w:w="90" w:type="dxa"/>
            </w:tcMar>
            <w:shd w:fill="FFFFFF" w:val="clear"/>
          </w:tcPr>
          <w:p>
            <w:pPr>
              <w:spacing w:after="0"/>
              <w:jc w:val="right"/>
            </w:pPr>
            <w:r>
              <w:rPr>
                <w:rFonts w:ascii="Arial" w:hAnsi="Arial" w:eastAsia="Arial"/>
                <w:b/>
                <w:color w:val="5F6863"/>
                <w:sz w:val="18"/>
                <w:lang w:val="pt-BR"/>
              </w:rPr>
              <w:t>49</w:t>
            </w:r>
          </w:p>
        </w:tc>
      </w:tr>
      <w:tr>
        <w:trPr>
          <w:cantSplit/>
        </w:trPr>
        <w:tc>
          <w:tcPr>
            <w:tcW w:type="dxa" w:w="650"/>
            <w:vAlign w:val="center"/>
            <w:tcMar>
              <w:top w:w="72" w:type="dxa"/>
              <w:start w:w="90" w:type="dxa"/>
              <w:bottom w:w="72" w:type="dxa"/>
              <w:end w:w="90" w:type="dxa"/>
            </w:tcMar>
            <w:shd w:fill="FAF7EF" w:val="clear"/>
          </w:tcPr>
          <w:p>
            <w:pPr>
              <w:spacing w:after="0"/>
              <w:jc w:val="center"/>
            </w:pPr>
            <w:r>
              <w:rPr>
                <w:rFonts w:ascii="Arial" w:hAnsi="Arial" w:eastAsia="Arial"/>
                <w:b/>
                <w:color w:val="A67C26"/>
                <w:sz w:val="18"/>
                <w:lang w:val="pt-BR"/>
              </w:rPr>
              <w:t>17</w:t>
            </w:r>
          </w:p>
        </w:tc>
        <w:tc>
          <w:tcPr>
            <w:tcW w:type="dxa" w:w="8000"/>
            <w:vAlign w:val="center"/>
            <w:tcMar>
              <w:top w:w="72" w:type="dxa"/>
              <w:start w:w="90" w:type="dxa"/>
              <w:bottom w:w="72" w:type="dxa"/>
              <w:end w:w="90" w:type="dxa"/>
            </w:tcMar>
            <w:shd w:fill="FAF7EF" w:val="clear"/>
          </w:tcPr>
          <w:p>
            <w:pPr>
              <w:spacing w:after="0"/>
            </w:pPr>
            <w:r>
              <w:rPr>
                <w:rFonts w:ascii="Arial" w:hAnsi="Arial" w:eastAsia="Arial"/>
                <w:b/>
                <w:color w:val="0B3528"/>
                <w:sz w:val="18"/>
                <w:lang w:val="pt-BR"/>
              </w:rPr>
              <w:t>Orientação para Grupos Familiares e Pequenos Grupos</w:t>
            </w:r>
          </w:p>
        </w:tc>
        <w:tc>
          <w:tcPr>
            <w:tcW w:type="dxa" w:w="710"/>
            <w:vAlign w:val="center"/>
            <w:tcMar>
              <w:top w:w="72" w:type="dxa"/>
              <w:start w:w="90" w:type="dxa"/>
              <w:bottom w:w="72" w:type="dxa"/>
              <w:end w:w="90" w:type="dxa"/>
            </w:tcMar>
            <w:shd w:fill="FAF7EF" w:val="clear"/>
          </w:tcPr>
          <w:p>
            <w:pPr>
              <w:spacing w:after="0"/>
              <w:jc w:val="right"/>
            </w:pPr>
            <w:r>
              <w:rPr>
                <w:rFonts w:ascii="Arial" w:hAnsi="Arial" w:eastAsia="Arial"/>
                <w:b/>
                <w:color w:val="5F6863"/>
                <w:sz w:val="18"/>
                <w:lang w:val="pt-BR"/>
              </w:rPr>
              <w:t>51</w:t>
            </w:r>
          </w:p>
        </w:tc>
      </w:tr>
      <w:tr>
        <w:trPr>
          <w:cantSplit/>
        </w:trPr>
        <w:tc>
          <w:tcPr>
            <w:tcW w:type="dxa" w:w="650"/>
            <w:vAlign w:val="center"/>
            <w:tcMar>
              <w:top w:w="72" w:type="dxa"/>
              <w:start w:w="90" w:type="dxa"/>
              <w:bottom w:w="72" w:type="dxa"/>
              <w:end w:w="90" w:type="dxa"/>
            </w:tcMar>
            <w:shd w:fill="FFFFFF" w:val="clear"/>
          </w:tcPr>
          <w:p>
            <w:pPr>
              <w:spacing w:after="0"/>
              <w:jc w:val="center"/>
            </w:pPr>
            <w:r>
              <w:rPr>
                <w:rFonts w:ascii="Arial" w:hAnsi="Arial" w:eastAsia="Arial"/>
                <w:b/>
                <w:color w:val="A67C26"/>
                <w:sz w:val="18"/>
                <w:lang w:val="pt-BR"/>
              </w:rPr>
              <w:t>18</w:t>
            </w:r>
          </w:p>
        </w:tc>
        <w:tc>
          <w:tcPr>
            <w:tcW w:type="dxa" w:w="8000"/>
            <w:vAlign w:val="center"/>
            <w:tcMar>
              <w:top w:w="72" w:type="dxa"/>
              <w:start w:w="90" w:type="dxa"/>
              <w:bottom w:w="72" w:type="dxa"/>
              <w:end w:w="90" w:type="dxa"/>
            </w:tcMar>
            <w:shd w:fill="FFFFFF" w:val="clear"/>
          </w:tcPr>
          <w:p>
            <w:pPr>
              <w:spacing w:after="0"/>
            </w:pPr>
            <w:r>
              <w:rPr>
                <w:rFonts w:ascii="Arial" w:hAnsi="Arial" w:eastAsia="Arial"/>
                <w:b/>
                <w:color w:val="0B3528"/>
                <w:sz w:val="18"/>
                <w:lang w:val="pt-BR"/>
              </w:rPr>
              <w:t>Primeiro Estudo — Quando o Temor de Deus Liberta a Consciência</w:t>
            </w:r>
          </w:p>
        </w:tc>
        <w:tc>
          <w:tcPr>
            <w:tcW w:type="dxa" w:w="710"/>
            <w:vAlign w:val="center"/>
            <w:tcMar>
              <w:top w:w="72" w:type="dxa"/>
              <w:start w:w="90" w:type="dxa"/>
              <w:bottom w:w="72" w:type="dxa"/>
              <w:end w:w="90" w:type="dxa"/>
            </w:tcMar>
            <w:shd w:fill="FFFFFF" w:val="clear"/>
          </w:tcPr>
          <w:p>
            <w:pPr>
              <w:spacing w:after="0"/>
              <w:jc w:val="right"/>
            </w:pPr>
            <w:r>
              <w:rPr>
                <w:rFonts w:ascii="Arial" w:hAnsi="Arial" w:eastAsia="Arial"/>
                <w:b/>
                <w:color w:val="5F6863"/>
                <w:sz w:val="18"/>
                <w:lang w:val="pt-BR"/>
              </w:rPr>
              <w:t>52</w:t>
            </w:r>
          </w:p>
        </w:tc>
      </w:tr>
      <w:tr>
        <w:trPr>
          <w:cantSplit/>
        </w:trPr>
        <w:tc>
          <w:tcPr>
            <w:tcW w:type="dxa" w:w="650"/>
            <w:vAlign w:val="center"/>
            <w:tcMar>
              <w:top w:w="72" w:type="dxa"/>
              <w:start w:w="90" w:type="dxa"/>
              <w:bottom w:w="72" w:type="dxa"/>
              <w:end w:w="90" w:type="dxa"/>
            </w:tcMar>
            <w:shd w:fill="FAF7EF" w:val="clear"/>
          </w:tcPr>
          <w:p>
            <w:pPr>
              <w:spacing w:after="0"/>
              <w:jc w:val="center"/>
            </w:pPr>
            <w:r>
              <w:rPr>
                <w:rFonts w:ascii="Arial" w:hAnsi="Arial" w:eastAsia="Arial"/>
                <w:b/>
                <w:color w:val="A67C26"/>
                <w:sz w:val="18"/>
                <w:lang w:val="pt-BR"/>
              </w:rPr>
              <w:t>19</w:t>
            </w:r>
          </w:p>
        </w:tc>
        <w:tc>
          <w:tcPr>
            <w:tcW w:type="dxa" w:w="8000"/>
            <w:vAlign w:val="center"/>
            <w:tcMar>
              <w:top w:w="72" w:type="dxa"/>
              <w:start w:w="90" w:type="dxa"/>
              <w:bottom w:w="72" w:type="dxa"/>
              <w:end w:w="90" w:type="dxa"/>
            </w:tcMar>
            <w:shd w:fill="FAF7EF" w:val="clear"/>
          </w:tcPr>
          <w:p>
            <w:pPr>
              <w:spacing w:after="0"/>
            </w:pPr>
            <w:r>
              <w:rPr>
                <w:rFonts w:ascii="Arial" w:hAnsi="Arial" w:eastAsia="Arial"/>
                <w:b/>
                <w:color w:val="0B3528"/>
                <w:sz w:val="18"/>
                <w:lang w:val="pt-BR"/>
              </w:rPr>
              <w:t>Segundo Estudo — Um Corpo Vivo a Serviço de Cristo</w:t>
            </w:r>
          </w:p>
        </w:tc>
        <w:tc>
          <w:tcPr>
            <w:tcW w:type="dxa" w:w="710"/>
            <w:vAlign w:val="center"/>
            <w:tcMar>
              <w:top w:w="72" w:type="dxa"/>
              <w:start w:w="90" w:type="dxa"/>
              <w:bottom w:w="72" w:type="dxa"/>
              <w:end w:w="90" w:type="dxa"/>
            </w:tcMar>
            <w:shd w:fill="FAF7EF" w:val="clear"/>
          </w:tcPr>
          <w:p>
            <w:pPr>
              <w:spacing w:after="0"/>
              <w:jc w:val="right"/>
            </w:pPr>
            <w:r>
              <w:rPr>
                <w:rFonts w:ascii="Arial" w:hAnsi="Arial" w:eastAsia="Arial"/>
                <w:b/>
                <w:color w:val="5F6863"/>
                <w:sz w:val="18"/>
                <w:lang w:val="pt-BR"/>
              </w:rPr>
              <w:t>54</w:t>
            </w:r>
          </w:p>
        </w:tc>
      </w:tr>
      <w:tr>
        <w:trPr>
          <w:cantSplit/>
        </w:trPr>
        <w:tc>
          <w:tcPr>
            <w:tcW w:type="dxa" w:w="650"/>
            <w:vAlign w:val="center"/>
            <w:tcMar>
              <w:top w:w="72" w:type="dxa"/>
              <w:start w:w="90" w:type="dxa"/>
              <w:bottom w:w="72" w:type="dxa"/>
              <w:end w:w="90" w:type="dxa"/>
            </w:tcMar>
            <w:shd w:fill="FFFFFF" w:val="clear"/>
          </w:tcPr>
          <w:p>
            <w:pPr>
              <w:spacing w:after="0"/>
              <w:jc w:val="center"/>
            </w:pPr>
            <w:r>
              <w:rPr>
                <w:rFonts w:ascii="Arial" w:hAnsi="Arial" w:eastAsia="Arial"/>
                <w:b/>
                <w:color w:val="A67C26"/>
                <w:sz w:val="18"/>
                <w:lang w:val="pt-BR"/>
              </w:rPr>
              <w:t>20</w:t>
            </w:r>
          </w:p>
        </w:tc>
        <w:tc>
          <w:tcPr>
            <w:tcW w:type="dxa" w:w="8000"/>
            <w:vAlign w:val="center"/>
            <w:tcMar>
              <w:top w:w="72" w:type="dxa"/>
              <w:start w:w="90" w:type="dxa"/>
              <w:bottom w:w="72" w:type="dxa"/>
              <w:end w:w="90" w:type="dxa"/>
            </w:tcMar>
            <w:shd w:fill="FFFFFF" w:val="clear"/>
          </w:tcPr>
          <w:p>
            <w:pPr>
              <w:spacing w:after="0"/>
            </w:pPr>
            <w:r>
              <w:rPr>
                <w:rFonts w:ascii="Arial" w:hAnsi="Arial" w:eastAsia="Arial"/>
                <w:b/>
                <w:color w:val="0B3528"/>
                <w:sz w:val="18"/>
                <w:lang w:val="pt-BR"/>
              </w:rPr>
              <w:t>Liturgia do Dia do Senhor — Sem Santa Ceia</w:t>
            </w:r>
          </w:p>
        </w:tc>
        <w:tc>
          <w:tcPr>
            <w:tcW w:type="dxa" w:w="710"/>
            <w:vAlign w:val="center"/>
            <w:tcMar>
              <w:top w:w="72" w:type="dxa"/>
              <w:start w:w="90" w:type="dxa"/>
              <w:bottom w:w="72" w:type="dxa"/>
              <w:end w:w="90" w:type="dxa"/>
            </w:tcMar>
            <w:shd w:fill="FFFFFF" w:val="clear"/>
          </w:tcPr>
          <w:p>
            <w:pPr>
              <w:spacing w:after="0"/>
              <w:jc w:val="right"/>
            </w:pPr>
            <w:r>
              <w:rPr>
                <w:rFonts w:ascii="Arial" w:hAnsi="Arial" w:eastAsia="Arial"/>
                <w:b/>
                <w:color w:val="5F6863"/>
                <w:sz w:val="18"/>
                <w:lang w:val="pt-BR"/>
              </w:rPr>
              <w:t>56</w:t>
            </w:r>
          </w:p>
        </w:tc>
      </w:tr>
      <w:tr>
        <w:trPr>
          <w:cantSplit/>
        </w:trPr>
        <w:tc>
          <w:tcPr>
            <w:tcW w:type="dxa" w:w="650"/>
            <w:vAlign w:val="center"/>
            <w:tcMar>
              <w:top w:w="72" w:type="dxa"/>
              <w:start w:w="90" w:type="dxa"/>
              <w:bottom w:w="72" w:type="dxa"/>
              <w:end w:w="90" w:type="dxa"/>
            </w:tcMar>
            <w:shd w:fill="FAF7EF" w:val="clear"/>
          </w:tcPr>
          <w:p>
            <w:pPr>
              <w:spacing w:after="0"/>
              <w:jc w:val="center"/>
            </w:pPr>
            <w:r>
              <w:rPr>
                <w:rFonts w:ascii="Arial" w:hAnsi="Arial" w:eastAsia="Arial"/>
                <w:b/>
                <w:color w:val="A67C26"/>
                <w:sz w:val="18"/>
                <w:lang w:val="pt-BR"/>
              </w:rPr>
              <w:t>21</w:t>
            </w:r>
          </w:p>
        </w:tc>
        <w:tc>
          <w:tcPr>
            <w:tcW w:type="dxa" w:w="8000"/>
            <w:vAlign w:val="center"/>
            <w:tcMar>
              <w:top w:w="72" w:type="dxa"/>
              <w:start w:w="90" w:type="dxa"/>
              <w:bottom w:w="72" w:type="dxa"/>
              <w:end w:w="90" w:type="dxa"/>
            </w:tcMar>
            <w:shd w:fill="FAF7EF" w:val="clear"/>
          </w:tcPr>
          <w:p>
            <w:pPr>
              <w:spacing w:after="0"/>
            </w:pPr>
            <w:r>
              <w:rPr>
                <w:rFonts w:ascii="Arial" w:hAnsi="Arial" w:eastAsia="Arial"/>
                <w:b/>
                <w:color w:val="0B3528"/>
                <w:sz w:val="18"/>
                <w:lang w:val="pt-BR"/>
              </w:rPr>
              <w:t>Celebração da Santa Ceia — Suplemento à Liturgia</w:t>
            </w:r>
          </w:p>
        </w:tc>
        <w:tc>
          <w:tcPr>
            <w:tcW w:type="dxa" w:w="710"/>
            <w:vAlign w:val="center"/>
            <w:tcMar>
              <w:top w:w="72" w:type="dxa"/>
              <w:start w:w="90" w:type="dxa"/>
              <w:bottom w:w="72" w:type="dxa"/>
              <w:end w:w="90" w:type="dxa"/>
            </w:tcMar>
            <w:shd w:fill="FAF7EF" w:val="clear"/>
          </w:tcPr>
          <w:p>
            <w:pPr>
              <w:spacing w:after="0"/>
              <w:jc w:val="right"/>
            </w:pPr>
            <w:r>
              <w:rPr>
                <w:rFonts w:ascii="Arial" w:hAnsi="Arial" w:eastAsia="Arial"/>
                <w:b/>
                <w:color w:val="5F6863"/>
                <w:sz w:val="18"/>
                <w:lang w:val="pt-BR"/>
              </w:rPr>
              <w:t>60</w:t>
            </w:r>
          </w:p>
        </w:tc>
      </w:tr>
      <w:tr>
        <w:trPr>
          <w:cantSplit/>
        </w:trPr>
        <w:tc>
          <w:tcPr>
            <w:tcW w:type="dxa" w:w="650"/>
            <w:vAlign w:val="center"/>
            <w:tcMar>
              <w:top w:w="72" w:type="dxa"/>
              <w:start w:w="90" w:type="dxa"/>
              <w:bottom w:w="72" w:type="dxa"/>
              <w:end w:w="90" w:type="dxa"/>
            </w:tcMar>
            <w:shd w:fill="FFFFFF" w:val="clear"/>
          </w:tcPr>
          <w:p>
            <w:pPr>
              <w:spacing w:after="0"/>
              <w:jc w:val="center"/>
            </w:pPr>
            <w:r>
              <w:rPr>
                <w:rFonts w:ascii="Arial" w:hAnsi="Arial" w:eastAsia="Arial"/>
                <w:b/>
                <w:color w:val="A67C26"/>
                <w:sz w:val="18"/>
                <w:lang w:val="pt-BR"/>
              </w:rPr>
              <w:t>22</w:t>
            </w:r>
          </w:p>
        </w:tc>
        <w:tc>
          <w:tcPr>
            <w:tcW w:type="dxa" w:w="8000"/>
            <w:vAlign w:val="center"/>
            <w:tcMar>
              <w:top w:w="72" w:type="dxa"/>
              <w:start w:w="90" w:type="dxa"/>
              <w:bottom w:w="72" w:type="dxa"/>
              <w:end w:w="90" w:type="dxa"/>
            </w:tcMar>
            <w:shd w:fill="FFFFFF" w:val="clear"/>
          </w:tcPr>
          <w:p>
            <w:pPr>
              <w:spacing w:after="0"/>
            </w:pPr>
            <w:r>
              <w:rPr>
                <w:rFonts w:ascii="Arial" w:hAnsi="Arial" w:eastAsia="Arial"/>
                <w:b/>
                <w:color w:val="0B3528"/>
                <w:sz w:val="18"/>
                <w:lang w:val="pt-BR"/>
              </w:rPr>
              <w:t>Culto Doméstico</w:t>
            </w:r>
          </w:p>
        </w:tc>
        <w:tc>
          <w:tcPr>
            <w:tcW w:type="dxa" w:w="710"/>
            <w:vAlign w:val="center"/>
            <w:tcMar>
              <w:top w:w="72" w:type="dxa"/>
              <w:start w:w="90" w:type="dxa"/>
              <w:bottom w:w="72" w:type="dxa"/>
              <w:end w:w="90" w:type="dxa"/>
            </w:tcMar>
            <w:shd w:fill="FFFFFF" w:val="clear"/>
          </w:tcPr>
          <w:p>
            <w:pPr>
              <w:spacing w:after="0"/>
              <w:jc w:val="right"/>
            </w:pPr>
            <w:r>
              <w:rPr>
                <w:rFonts w:ascii="Arial" w:hAnsi="Arial" w:eastAsia="Arial"/>
                <w:b/>
                <w:color w:val="5F6863"/>
                <w:sz w:val="18"/>
                <w:lang w:val="pt-BR"/>
              </w:rPr>
              <w:t>63</w:t>
            </w:r>
          </w:p>
        </w:tc>
      </w:tr>
      <w:tr>
        <w:trPr>
          <w:cantSplit/>
        </w:trPr>
        <w:tc>
          <w:tcPr>
            <w:tcW w:type="dxa" w:w="650"/>
            <w:vAlign w:val="center"/>
            <w:tcMar>
              <w:top w:w="72" w:type="dxa"/>
              <w:start w:w="90" w:type="dxa"/>
              <w:bottom w:w="72" w:type="dxa"/>
              <w:end w:w="90" w:type="dxa"/>
            </w:tcMar>
            <w:shd w:fill="FAF7EF" w:val="clear"/>
          </w:tcPr>
          <w:p>
            <w:pPr>
              <w:spacing w:after="0"/>
              <w:jc w:val="center"/>
            </w:pPr>
            <w:r>
              <w:rPr>
                <w:rFonts w:ascii="Arial" w:hAnsi="Arial" w:eastAsia="Arial"/>
                <w:b/>
                <w:color w:val="A67C26"/>
                <w:sz w:val="18"/>
                <w:lang w:val="pt-BR"/>
              </w:rPr>
              <w:t>23</w:t>
            </w:r>
          </w:p>
        </w:tc>
        <w:tc>
          <w:tcPr>
            <w:tcW w:type="dxa" w:w="8000"/>
            <w:vAlign w:val="center"/>
            <w:tcMar>
              <w:top w:w="72" w:type="dxa"/>
              <w:start w:w="90" w:type="dxa"/>
              <w:bottom w:w="72" w:type="dxa"/>
              <w:end w:w="90" w:type="dxa"/>
            </w:tcMar>
            <w:shd w:fill="FAF7EF" w:val="clear"/>
          </w:tcPr>
          <w:p>
            <w:pPr>
              <w:spacing w:after="0"/>
            </w:pPr>
            <w:r>
              <w:rPr>
                <w:rFonts w:ascii="Arial" w:hAnsi="Arial" w:eastAsia="Arial"/>
                <w:b/>
                <w:color w:val="0B3528"/>
                <w:sz w:val="18"/>
                <w:lang w:val="pt-BR"/>
              </w:rPr>
              <w:t>Devocionais da Semana</w:t>
            </w:r>
          </w:p>
        </w:tc>
        <w:tc>
          <w:tcPr>
            <w:tcW w:type="dxa" w:w="710"/>
            <w:vAlign w:val="center"/>
            <w:tcMar>
              <w:top w:w="72" w:type="dxa"/>
              <w:start w:w="90" w:type="dxa"/>
              <w:bottom w:w="72" w:type="dxa"/>
              <w:end w:w="90" w:type="dxa"/>
            </w:tcMar>
            <w:shd w:fill="FAF7EF" w:val="clear"/>
          </w:tcPr>
          <w:p>
            <w:pPr>
              <w:spacing w:after="0"/>
              <w:jc w:val="right"/>
            </w:pPr>
            <w:r>
              <w:rPr>
                <w:rFonts w:ascii="Arial" w:hAnsi="Arial" w:eastAsia="Arial"/>
                <w:b/>
                <w:color w:val="5F6863"/>
                <w:sz w:val="18"/>
                <w:lang w:val="pt-BR"/>
              </w:rPr>
              <w:t>65</w:t>
            </w:r>
          </w:p>
        </w:tc>
      </w:tr>
      <w:tr>
        <w:trPr>
          <w:cantSplit/>
        </w:trPr>
        <w:tc>
          <w:tcPr>
            <w:tcW w:type="dxa" w:w="650"/>
            <w:vAlign w:val="center"/>
            <w:tcMar>
              <w:top w:w="72" w:type="dxa"/>
              <w:start w:w="90" w:type="dxa"/>
              <w:bottom w:w="72" w:type="dxa"/>
              <w:end w:w="90" w:type="dxa"/>
            </w:tcMar>
            <w:shd w:fill="FFFFFF" w:val="clear"/>
          </w:tcPr>
          <w:p>
            <w:pPr>
              <w:spacing w:after="0"/>
              <w:jc w:val="center"/>
            </w:pPr>
            <w:r>
              <w:rPr>
                <w:rFonts w:ascii="Arial" w:hAnsi="Arial" w:eastAsia="Arial"/>
                <w:b/>
                <w:color w:val="A67C26"/>
                <w:sz w:val="18"/>
                <w:lang w:val="pt-BR"/>
              </w:rPr>
              <w:t>24</w:t>
            </w:r>
          </w:p>
        </w:tc>
        <w:tc>
          <w:tcPr>
            <w:tcW w:type="dxa" w:w="8000"/>
            <w:vAlign w:val="center"/>
            <w:tcMar>
              <w:top w:w="72" w:type="dxa"/>
              <w:start w:w="90" w:type="dxa"/>
              <w:bottom w:w="72" w:type="dxa"/>
              <w:end w:w="90" w:type="dxa"/>
            </w:tcMar>
            <w:shd w:fill="FFFFFF" w:val="clear"/>
          </w:tcPr>
          <w:p>
            <w:pPr>
              <w:spacing w:after="0"/>
            </w:pPr>
            <w:r>
              <w:rPr>
                <w:rFonts w:ascii="Arial" w:hAnsi="Arial" w:eastAsia="Arial"/>
                <w:b/>
                <w:color w:val="0B3528"/>
                <w:sz w:val="18"/>
                <w:lang w:val="pt-BR"/>
              </w:rPr>
              <w:t>Três Propostas de Leitura Bíblica</w:t>
            </w:r>
          </w:p>
        </w:tc>
        <w:tc>
          <w:tcPr>
            <w:tcW w:type="dxa" w:w="710"/>
            <w:vAlign w:val="center"/>
            <w:tcMar>
              <w:top w:w="72" w:type="dxa"/>
              <w:start w:w="90" w:type="dxa"/>
              <w:bottom w:w="72" w:type="dxa"/>
              <w:end w:w="90" w:type="dxa"/>
            </w:tcMar>
            <w:shd w:fill="FFFFFF" w:val="clear"/>
          </w:tcPr>
          <w:p>
            <w:pPr>
              <w:spacing w:after="0"/>
              <w:jc w:val="right"/>
            </w:pPr>
            <w:r>
              <w:rPr>
                <w:rFonts w:ascii="Arial" w:hAnsi="Arial" w:eastAsia="Arial"/>
                <w:b/>
                <w:color w:val="5F6863"/>
                <w:sz w:val="18"/>
                <w:lang w:val="pt-BR"/>
              </w:rPr>
              <w:t>69</w:t>
            </w:r>
          </w:p>
        </w:tc>
      </w:tr>
      <w:tr>
        <w:trPr>
          <w:cantSplit/>
        </w:trPr>
        <w:tc>
          <w:tcPr>
            <w:tcW w:type="dxa" w:w="650"/>
            <w:vAlign w:val="center"/>
            <w:tcMar>
              <w:top w:w="72" w:type="dxa"/>
              <w:start w:w="90" w:type="dxa"/>
              <w:bottom w:w="72" w:type="dxa"/>
              <w:end w:w="90" w:type="dxa"/>
            </w:tcMar>
            <w:shd w:fill="FAF7EF" w:val="clear"/>
          </w:tcPr>
          <w:p>
            <w:pPr>
              <w:spacing w:after="0"/>
              <w:jc w:val="center"/>
            </w:pPr>
            <w:r>
              <w:rPr>
                <w:rFonts w:ascii="Arial" w:hAnsi="Arial" w:eastAsia="Arial"/>
                <w:b/>
                <w:color w:val="A67C26"/>
                <w:sz w:val="18"/>
                <w:lang w:val="pt-BR"/>
              </w:rPr>
              <w:t>25</w:t>
            </w:r>
          </w:p>
        </w:tc>
        <w:tc>
          <w:tcPr>
            <w:tcW w:type="dxa" w:w="8000"/>
            <w:vAlign w:val="center"/>
            <w:tcMar>
              <w:top w:w="72" w:type="dxa"/>
              <w:start w:w="90" w:type="dxa"/>
              <w:bottom w:w="72" w:type="dxa"/>
              <w:end w:w="90" w:type="dxa"/>
            </w:tcMar>
            <w:shd w:fill="FAF7EF" w:val="clear"/>
          </w:tcPr>
          <w:p>
            <w:pPr>
              <w:spacing w:after="0"/>
            </w:pPr>
            <w:r>
              <w:rPr>
                <w:rFonts w:ascii="Arial" w:hAnsi="Arial" w:eastAsia="Arial"/>
                <w:b/>
                <w:color w:val="0B3528"/>
                <w:sz w:val="18"/>
                <w:lang w:val="pt-BR"/>
              </w:rPr>
              <w:t>Bibliografia Seletiva</w:t>
            </w:r>
          </w:p>
        </w:tc>
        <w:tc>
          <w:tcPr>
            <w:tcW w:type="dxa" w:w="710"/>
            <w:vAlign w:val="center"/>
            <w:tcMar>
              <w:top w:w="72" w:type="dxa"/>
              <w:start w:w="90" w:type="dxa"/>
              <w:bottom w:w="72" w:type="dxa"/>
              <w:end w:w="90" w:type="dxa"/>
            </w:tcMar>
            <w:shd w:fill="FAF7EF" w:val="clear"/>
          </w:tcPr>
          <w:p>
            <w:pPr>
              <w:spacing w:after="0"/>
              <w:jc w:val="right"/>
            </w:pPr>
            <w:r>
              <w:rPr>
                <w:rFonts w:ascii="Arial" w:hAnsi="Arial" w:eastAsia="Arial"/>
                <w:b/>
                <w:color w:val="5F6863"/>
                <w:sz w:val="18"/>
                <w:lang w:val="pt-BR"/>
              </w:rPr>
              <w:t>71</w:t>
            </w:r>
          </w:p>
        </w:tc>
      </w:tr>
      <w:tr>
        <w:trPr>
          <w:cantSplit/>
        </w:trPr>
        <w:tc>
          <w:tcPr>
            <w:tcW w:type="dxa" w:w="650"/>
            <w:vAlign w:val="center"/>
            <w:tcMar>
              <w:top w:w="72" w:type="dxa"/>
              <w:start w:w="90" w:type="dxa"/>
              <w:bottom w:w="72" w:type="dxa"/>
              <w:end w:w="90" w:type="dxa"/>
            </w:tcMar>
            <w:shd w:fill="FFFFFF" w:val="clear"/>
          </w:tcPr>
          <w:p>
            <w:pPr>
              <w:spacing w:after="0"/>
              <w:jc w:val="center"/>
            </w:pPr>
            <w:r>
              <w:rPr>
                <w:rFonts w:ascii="Arial" w:hAnsi="Arial" w:eastAsia="Arial"/>
                <w:b/>
                <w:color w:val="A67C26"/>
                <w:sz w:val="18"/>
                <w:lang w:val="pt-BR"/>
              </w:rPr>
              <w:t>26</w:t>
            </w:r>
          </w:p>
        </w:tc>
        <w:tc>
          <w:tcPr>
            <w:tcW w:type="dxa" w:w="8000"/>
            <w:vAlign w:val="center"/>
            <w:tcMar>
              <w:top w:w="72" w:type="dxa"/>
              <w:start w:w="90" w:type="dxa"/>
              <w:bottom w:w="72" w:type="dxa"/>
              <w:end w:w="90" w:type="dxa"/>
            </w:tcMar>
            <w:shd w:fill="FFFFFF" w:val="clear"/>
          </w:tcPr>
          <w:p>
            <w:pPr>
              <w:spacing w:after="0"/>
            </w:pPr>
            <w:r>
              <w:rPr>
                <w:rFonts w:ascii="Arial" w:hAnsi="Arial" w:eastAsia="Arial"/>
                <w:b/>
                <w:color w:val="0B3528"/>
                <w:sz w:val="18"/>
                <w:lang w:val="pt-BR"/>
              </w:rPr>
              <w:t>Perspectiva Pastoral e Missional</w:t>
            </w:r>
          </w:p>
        </w:tc>
        <w:tc>
          <w:tcPr>
            <w:tcW w:type="dxa" w:w="710"/>
            <w:vAlign w:val="center"/>
            <w:tcMar>
              <w:top w:w="72" w:type="dxa"/>
              <w:start w:w="90" w:type="dxa"/>
              <w:bottom w:w="72" w:type="dxa"/>
              <w:end w:w="90" w:type="dxa"/>
            </w:tcMar>
            <w:shd w:fill="FFFFFF" w:val="clear"/>
          </w:tcPr>
          <w:p>
            <w:pPr>
              <w:spacing w:after="0"/>
              <w:jc w:val="right"/>
            </w:pPr>
            <w:r>
              <w:rPr>
                <w:rFonts w:ascii="Arial" w:hAnsi="Arial" w:eastAsia="Arial"/>
                <w:b/>
                <w:color w:val="5F6863"/>
                <w:sz w:val="18"/>
                <w:lang w:val="pt-BR"/>
              </w:rPr>
              <w:t>72</w:t>
            </w:r>
          </w:p>
        </w:tc>
      </w:tr>
    </w:tbl>
    <w:p>
      <w:pPr>
        <w:spacing w:before="200" w:after="0"/>
      </w:pPr>
      <w:r>
        <w:rPr>
          <w:rFonts w:ascii="Georgia" w:hAnsi="Georgia" w:eastAsia="Georgia"/>
          <w:i/>
          <w:color w:val="5F6863"/>
          <w:sz w:val="17"/>
          <w:lang w:val="pt-BR"/>
        </w:rPr>
        <w:t>Nota editorial: os capítulos 1–15 correspondem à revisão editorial do conteúdo recuperado. Os capítulos 16–26 são reconstituição editorial e devem ser conferidos antes da aprovação final.</w:t>
      </w:r>
    </w:p>
    <w:p>
      <w:r>
        <w:br w:type="page"/>
      </w:r>
    </w:p>
    <w:p>
      <w:pPr>
        <w:pStyle w:val="Heading1"/>
        <w:pBdr>
          <w:bottom w:val="single" w:sz="10" w:space="5" w:color="A67C26"/>
        </w:pBdr>
      </w:pPr>
      <w:r>
        <w:rPr>
          <w:rFonts w:ascii="Arial" w:hAnsi="Arial" w:eastAsia="Arial"/>
          <w:b/>
          <w:i w:val="0"/>
          <w:color w:val="0B3528"/>
          <w:sz w:val="34"/>
          <w:lang w:val="pt-BR"/>
        </w:rPr>
        <w:t>1. APRESENTAÇÃO DO CADERNO</w:t>
      </w:r>
    </w:p>
    <w:p>
      <w:pPr>
        <w:pStyle w:val="Heading2"/>
      </w:pPr>
      <w:r>
        <w:rPr>
          <w:rFonts w:ascii="Arial" w:hAnsi="Arial" w:eastAsia="Arial"/>
          <w:b/>
          <w:i w:val="0"/>
          <w:color w:val="174A3A"/>
          <w:sz w:val="26"/>
          <w:lang w:val="pt-BR"/>
        </w:rPr>
        <w:t>O Deus da vida forma um povo que não se curva ao mal</w:t>
      </w:r>
    </w:p>
    <w:p>
      <w:pPr>
        <w:keepLines/>
        <w:spacing w:before="60" w:after="60" w:line="276" w:lineRule="auto"/>
        <w:ind w:left="312" w:right="170"/>
        <w:pBdr>
          <w:left w:val="single" w:sz="14" w:space="7" w:color="A67C26"/>
        </w:pBdr>
        <w:shd w:fill="FAF7EF"/>
      </w:pPr>
      <w:r>
        <w:rPr>
          <w:rFonts w:ascii="Georgia" w:hAnsi="Georgia" w:eastAsia="Georgia"/>
          <w:b w:val="0"/>
          <w:i/>
          <w:color w:val="0B3528"/>
          <w:sz w:val="21"/>
          <w:lang w:val="pt-BR"/>
        </w:rPr>
        <w:t>“Um novo rei se levantou sobre o Egito, que não conhecera José.”</w:t>
      </w:r>
    </w:p>
    <w:p>
      <w:pPr>
        <w:keepLines/>
        <w:spacing w:before="60" w:after="60" w:line="276" w:lineRule="auto"/>
        <w:ind w:left="312" w:right="170"/>
        <w:pBdr>
          <w:left w:val="single" w:sz="14" w:space="7" w:color="A67C26"/>
        </w:pBdr>
        <w:shd w:fill="FAF7EF"/>
      </w:pPr>
      <w:r>
        <w:rPr>
          <w:rFonts w:ascii="Georgia" w:hAnsi="Georgia" w:eastAsia="Georgia"/>
          <w:b w:val="0"/>
          <w:i/>
          <w:color w:val="0B3528"/>
          <w:sz w:val="21"/>
          <w:lang w:val="pt-BR"/>
        </w:rPr>
        <w:t>Êxodo 1.8</w:t>
      </w:r>
    </w:p>
    <w:p>
      <w:pPr>
        <w:keepLines w:val="0"/>
      </w:pPr>
      <w:r>
        <w:rPr>
          <w:rFonts w:ascii="Georgia" w:hAnsi="Georgia" w:eastAsia="Georgia"/>
          <w:b w:val="0"/>
          <w:i w:val="0"/>
          <w:color w:val="202522"/>
          <w:sz w:val="22"/>
          <w:lang w:val="pt-BR"/>
        </w:rPr>
        <w:t>A história deste domingo começa com uma perda de memória. O novo faraó desconhece José, esquece a contribuição de seu povo e passa a enxergar os hebreus como ameaça. Quando a memória é apagada, a gratidão cede lugar à desconfiança. O medo transforma o próximo em inimigo, o trabalho em escravidão e o nascimento de uma criança em perigo para o poder.</w:t>
      </w:r>
    </w:p>
    <w:p>
      <w:pPr>
        <w:keepLines w:val="0"/>
      </w:pPr>
      <w:r>
        <w:rPr>
          <w:rFonts w:ascii="Georgia" w:hAnsi="Georgia" w:eastAsia="Georgia"/>
          <w:b w:val="0"/>
          <w:i w:val="0"/>
          <w:color w:val="202522"/>
          <w:sz w:val="22"/>
          <w:lang w:val="pt-BR"/>
        </w:rPr>
        <w:t>O faraó constrói uma política de morte. Deus, porém, começa a realizar sua obra de libertação por meio de pessoas que quase nunca seriam mencionadas nos registros oficiais do império. Sifrá e Puá, duas parteiras hebreias, temem a Deus e se recusam a executar a ordem do rei. Elas não possuem exércitos, cargos ou influência pública. Têm apenas fé, consciência e coragem. Diante de uma ordem injusta, escolhem preservar a vida.</w:t>
      </w:r>
    </w:p>
    <w:p>
      <w:pPr>
        <w:keepLines w:val="0"/>
      </w:pPr>
      <w:r>
        <w:rPr>
          <w:rFonts w:ascii="Georgia" w:hAnsi="Georgia" w:eastAsia="Georgia"/>
          <w:b w:val="0"/>
          <w:i w:val="0"/>
          <w:color w:val="202522"/>
          <w:sz w:val="22"/>
          <w:lang w:val="pt-BR"/>
        </w:rPr>
        <w:t>O temor de Deus, nesse texto, não significa pavor. É o reconhecimento de que nenhuma autoridade humana ocupa o lugar do Senhor. As parteiras compreendem que obedecer ao rei não poderia significar desobedecer ao Deus da vida. Sua resistência não nasce de ambição política, mas de fidelidade. Antes que Moisés pudesse falar ao faraó, Deus já estava agindo por intermédio dessas mulheres.</w:t>
      </w:r>
    </w:p>
    <w:p>
      <w:pPr>
        <w:keepLines w:val="0"/>
      </w:pPr>
      <w:r>
        <w:rPr>
          <w:rFonts w:ascii="Georgia" w:hAnsi="Georgia" w:eastAsia="Georgia"/>
          <w:b w:val="0"/>
          <w:i w:val="0"/>
          <w:color w:val="202522"/>
          <w:sz w:val="22"/>
          <w:lang w:val="pt-BR"/>
        </w:rPr>
        <w:t>As demais leituras ampliam esse testemunho. O Salmo 124 reconhece que o socorro vem do Senhor; Romanos 12 apresenta a vida inteira como culto e os dons como serviço; Mateus 16 confessa Jesus como o Cristo, o Filho do Deus vivo. Juntas, as Escrituras anunciam que o poder da morte não possui a palavra final. O Deus vivo preserva seu povo, renova sua mente, reúne-o em um só corpo e o sustenta na confissão de Cristo.</w:t>
      </w:r>
    </w:p>
    <w:p>
      <w:pPr>
        <w:keepLines w:val="0"/>
      </w:pPr>
      <w:r>
        <w:rPr>
          <w:rFonts w:ascii="Georgia" w:hAnsi="Georgia" w:eastAsia="Georgia"/>
          <w:b w:val="0"/>
          <w:i w:val="0"/>
          <w:color w:val="202522"/>
          <w:sz w:val="22"/>
          <w:lang w:val="pt-BR"/>
        </w:rPr>
        <w:t>O Volume 6 foi preparado para auxiliar a pregação, a Escola Dominical, os pequenos grupos, o culto doméstico e a formação pessoal. Ao longo de suas páginas, as leituras serão examinadas em sua riqueza bíblica, reunidas em sua unidade teológica e aplicadas à vida da Igreja. A linguagem será acessível, sem abandonar a profundidade necessária à formação cristã reformada.</w:t>
      </w:r>
    </w:p>
    <w:p>
      <w:pPr>
        <w:keepLines w:val="0"/>
      </w:pPr>
      <w:r>
        <w:rPr>
          <w:rFonts w:ascii="Georgia" w:hAnsi="Georgia" w:eastAsia="Georgia"/>
          <w:b w:val="0"/>
          <w:i w:val="0"/>
          <w:color w:val="202522"/>
          <w:sz w:val="22"/>
          <w:lang w:val="pt-BR"/>
        </w:rPr>
        <w:t>Que o Espírito Santo renove nossa mente, fortaleça nossa coragem e nos ensine a proteger a vida, servir com humildade e permanecer firmes na confissão de Cristo.</w:t>
      </w:r>
    </w:p>
    <w:p>
      <w:pPr>
        <w:keepLines w:val="0"/>
        <w:jc w:val="left"/>
      </w:pPr>
      <w:r>
        <w:rPr>
          <w:rFonts w:ascii="Georgia" w:hAnsi="Georgia" w:eastAsia="Georgia"/>
          <w:b/>
          <w:i w:val="0"/>
          <w:color w:val="202522"/>
          <w:sz w:val="22"/>
          <w:lang w:val="pt-BR"/>
        </w:rPr>
        <w:t>Palavra proclamada • Fé fortalecida • Igreja enviada</w:t>
      </w:r>
    </w:p>
    <w:p>
      <w:pPr>
        <w:keepLines w:val="0"/>
      </w:pPr>
      <w:r>
        <w:rPr>
          <w:rFonts w:ascii="Georgia" w:hAnsi="Georgia" w:eastAsia="Georgia"/>
          <w:b w:val="0"/>
          <w:i/>
          <w:color w:val="202522"/>
          <w:sz w:val="22"/>
          <w:lang w:val="pt-BR"/>
        </w:rPr>
        <w:t>Soli Deo Gloria</w:t>
      </w:r>
    </w:p>
    <w:p>
      <w:pPr>
        <w:pStyle w:val="Heading1"/>
        <w:pageBreakBefore/>
        <w:pBdr>
          <w:bottom w:val="single" w:sz="10" w:space="5" w:color="A67C26"/>
        </w:pBdr>
      </w:pPr>
      <w:r>
        <w:rPr>
          <w:rFonts w:ascii="Arial" w:hAnsi="Arial" w:eastAsia="Arial"/>
          <w:b/>
          <w:i w:val="0"/>
          <w:color w:val="0B3528"/>
          <w:sz w:val="34"/>
          <w:lang w:val="pt-BR"/>
        </w:rPr>
        <w:t>2. COMO UTILIZAR ESTE CADERNO</w:t>
      </w:r>
    </w:p>
    <w:p>
      <w:pPr>
        <w:keepLines w:val="0"/>
      </w:pPr>
      <w:r>
        <w:rPr>
          <w:rFonts w:ascii="Georgia" w:hAnsi="Georgia" w:eastAsia="Georgia"/>
          <w:b w:val="0"/>
          <w:i w:val="0"/>
          <w:color w:val="202522"/>
          <w:sz w:val="22"/>
          <w:lang w:val="pt-BR"/>
        </w:rPr>
        <w:t>Este caderno acompanha a comunidade desde a escuta da Palavra até o serviço cristão. Suas partes podem ser estudadas em sequência ou utilizadas conforme a necessidade da Igreja.</w:t>
      </w:r>
    </w:p>
    <w:p>
      <w:pPr>
        <w:pStyle w:val="Heading2"/>
      </w:pPr>
      <w:r>
        <w:rPr>
          <w:rFonts w:ascii="Arial" w:hAnsi="Arial" w:eastAsia="Arial"/>
          <w:b/>
          <w:i w:val="0"/>
          <w:color w:val="174A3A"/>
          <w:sz w:val="26"/>
          <w:lang w:val="pt-BR"/>
        </w:rPr>
        <w:t>Para a preparação da pregação</w:t>
      </w:r>
    </w:p>
    <w:p>
      <w:pPr>
        <w:keepLines w:val="0"/>
      </w:pPr>
      <w:r>
        <w:rPr>
          <w:rFonts w:ascii="Georgia" w:hAnsi="Georgia" w:eastAsia="Georgia"/>
          <w:b w:val="0"/>
          <w:i w:val="0"/>
          <w:color w:val="202522"/>
          <w:sz w:val="22"/>
          <w:lang w:val="pt-BR"/>
        </w:rPr>
        <w:t>Antes de consultar o sermão e o esboço, leia integralmente os quatro textos do domingo. Observe a contribuição própria de cada passagem e, depois, acompanhe a unidade teológica apresentada no caderno.</w:t>
      </w:r>
    </w:p>
    <w:p>
      <w:pPr>
        <w:keepLines w:val="0"/>
      </w:pPr>
      <w:r>
        <w:rPr>
          <w:rFonts w:ascii="Georgia" w:hAnsi="Georgia" w:eastAsia="Georgia"/>
          <w:b w:val="0"/>
          <w:i w:val="0"/>
          <w:color w:val="202522"/>
          <w:sz w:val="22"/>
          <w:lang w:val="pt-BR"/>
        </w:rPr>
        <w:t>O sermão oferecido serve como fundamento para a preparação do pregador, não como uma fórmula rígida. Deve ser acolhido, meditado e relacionado à realidade da comunidade. Recomenda-se que o pregador:</w:t>
      </w:r>
    </w:p>
    <w:p>
      <w:pPr>
        <w:spacing w:after="80"/>
        <w:jc w:val="left"/>
        <w:numPr>
          <w:ilvl w:val="0"/>
          <w:numId w:val="10"/>
        </w:numPr>
      </w:pPr>
      <w:r>
        <w:rPr>
          <w:rFonts w:ascii="Georgia" w:hAnsi="Georgia" w:eastAsia="Georgia"/>
          <w:b w:val="0"/>
          <w:i w:val="0"/>
          <w:color w:val="202522"/>
          <w:sz w:val="21"/>
          <w:lang w:val="pt-BR"/>
        </w:rPr>
        <w:t>preserve a centralidade de Cristo;</w:t>
      </w:r>
    </w:p>
    <w:p>
      <w:pPr>
        <w:spacing w:after="80"/>
        <w:jc w:val="left"/>
        <w:numPr>
          <w:ilvl w:val="0"/>
          <w:numId w:val="10"/>
        </w:numPr>
      </w:pPr>
      <w:r>
        <w:rPr>
          <w:rFonts w:ascii="Georgia" w:hAnsi="Georgia" w:eastAsia="Georgia"/>
          <w:b w:val="0"/>
          <w:i w:val="0"/>
          <w:color w:val="202522"/>
          <w:sz w:val="21"/>
          <w:lang w:val="pt-BR"/>
        </w:rPr>
        <w:t>exponha o sentido do texto antes da aplicação;</w:t>
      </w:r>
    </w:p>
    <w:p>
      <w:pPr>
        <w:spacing w:after="80"/>
        <w:jc w:val="left"/>
        <w:numPr>
          <w:ilvl w:val="0"/>
          <w:numId w:val="10"/>
        </w:numPr>
      </w:pPr>
      <w:r>
        <w:rPr>
          <w:rFonts w:ascii="Georgia" w:hAnsi="Georgia" w:eastAsia="Georgia"/>
          <w:b w:val="0"/>
          <w:i w:val="0"/>
          <w:color w:val="202522"/>
          <w:sz w:val="21"/>
          <w:lang w:val="pt-BR"/>
        </w:rPr>
        <w:t>mostre que a coragem das parteiras responde à iniciativa de Deus;</w:t>
      </w:r>
    </w:p>
    <w:p>
      <w:pPr>
        <w:spacing w:after="80"/>
        <w:jc w:val="left"/>
        <w:numPr>
          <w:ilvl w:val="0"/>
          <w:numId w:val="10"/>
        </w:numPr>
      </w:pPr>
      <w:r>
        <w:rPr>
          <w:rFonts w:ascii="Georgia" w:hAnsi="Georgia" w:eastAsia="Georgia"/>
          <w:b w:val="0"/>
          <w:i w:val="0"/>
          <w:color w:val="202522"/>
          <w:sz w:val="21"/>
          <w:lang w:val="pt-BR"/>
        </w:rPr>
        <w:t>conduza a Igreja da compreensão bíblica à resposta de fé.</w:t>
      </w:r>
    </w:p>
    <w:p>
      <w:pPr>
        <w:pStyle w:val="Heading2"/>
      </w:pPr>
      <w:r>
        <w:rPr>
          <w:rFonts w:ascii="Arial" w:hAnsi="Arial" w:eastAsia="Arial"/>
          <w:b/>
          <w:i w:val="0"/>
          <w:color w:val="174A3A"/>
          <w:sz w:val="26"/>
          <w:lang w:val="pt-BR"/>
        </w:rPr>
        <w:t>Para a Escola Dominical</w:t>
      </w:r>
    </w:p>
    <w:p>
      <w:pPr>
        <w:keepLines w:val="0"/>
      </w:pPr>
      <w:r>
        <w:rPr>
          <w:rFonts w:ascii="Georgia" w:hAnsi="Georgia" w:eastAsia="Georgia"/>
          <w:b w:val="0"/>
          <w:i w:val="0"/>
          <w:color w:val="202522"/>
          <w:sz w:val="22"/>
          <w:lang w:val="pt-BR"/>
        </w:rPr>
        <w:t>O conteúdo pode ser distribuído em dois encontros: o primeiro dedicado a Êxodo 1.8–2.10 e ao Salmo 124; o segundo, a Romanos 12.1–8, Mateus 16.13–20 e à resposta da Igreja. O professor deverá estimular a participação sem reduzir o encontro a opiniões pessoais: as perguntas devem conduzir novamente ao texto bíblico.</w:t>
      </w:r>
    </w:p>
    <w:p>
      <w:pPr>
        <w:pStyle w:val="Heading2"/>
      </w:pPr>
      <w:r>
        <w:rPr>
          <w:rFonts w:ascii="Arial" w:hAnsi="Arial" w:eastAsia="Arial"/>
          <w:b/>
          <w:i w:val="0"/>
          <w:color w:val="174A3A"/>
          <w:sz w:val="26"/>
          <w:lang w:val="pt-BR"/>
        </w:rPr>
        <w:t>Para pequenos grupos e grupos familiares</w:t>
      </w:r>
    </w:p>
    <w:p>
      <w:pPr>
        <w:keepLines w:val="0"/>
      </w:pPr>
      <w:r>
        <w:rPr>
          <w:rFonts w:ascii="Georgia" w:hAnsi="Georgia" w:eastAsia="Georgia"/>
          <w:b w:val="0"/>
          <w:i w:val="0"/>
          <w:color w:val="202522"/>
          <w:sz w:val="22"/>
          <w:lang w:val="pt-BR"/>
        </w:rPr>
        <w:t>Os encontros podem seguir esta ordem:</w:t>
      </w:r>
    </w:p>
    <w:p>
      <w:pPr>
        <w:spacing w:after="80"/>
        <w:jc w:val="left"/>
        <w:numPr>
          <w:ilvl w:val="0"/>
          <w:numId w:val="12"/>
        </w:numPr>
      </w:pPr>
      <w:r>
        <w:rPr>
          <w:rFonts w:ascii="Georgia" w:hAnsi="Georgia" w:eastAsia="Georgia"/>
          <w:b w:val="0"/>
          <w:i w:val="0"/>
          <w:color w:val="202522"/>
          <w:sz w:val="21"/>
          <w:lang w:val="pt-BR"/>
        </w:rPr>
        <w:t>Acolhimento e oração;</w:t>
      </w:r>
    </w:p>
    <w:p>
      <w:pPr>
        <w:spacing w:after="80"/>
        <w:jc w:val="left"/>
        <w:numPr>
          <w:ilvl w:val="0"/>
          <w:numId w:val="12"/>
        </w:numPr>
      </w:pPr>
      <w:r>
        <w:rPr>
          <w:rFonts w:ascii="Georgia" w:hAnsi="Georgia" w:eastAsia="Georgia"/>
          <w:b w:val="0"/>
          <w:i w:val="0"/>
          <w:color w:val="202522"/>
          <w:sz w:val="21"/>
          <w:lang w:val="pt-BR"/>
        </w:rPr>
        <w:t>Leitura do texto indicado;</w:t>
      </w:r>
    </w:p>
    <w:p>
      <w:pPr>
        <w:spacing w:after="80"/>
        <w:jc w:val="left"/>
        <w:numPr>
          <w:ilvl w:val="0"/>
          <w:numId w:val="12"/>
        </w:numPr>
      </w:pPr>
      <w:r>
        <w:rPr>
          <w:rFonts w:ascii="Georgia" w:hAnsi="Georgia" w:eastAsia="Georgia"/>
          <w:b w:val="0"/>
          <w:i w:val="0"/>
          <w:color w:val="202522"/>
          <w:sz w:val="21"/>
          <w:lang w:val="pt-BR"/>
        </w:rPr>
        <w:t>Breve explicação e conversa orientada;</w:t>
      </w:r>
    </w:p>
    <w:p>
      <w:pPr>
        <w:spacing w:after="80"/>
        <w:jc w:val="left"/>
        <w:numPr>
          <w:ilvl w:val="0"/>
          <w:numId w:val="12"/>
        </w:numPr>
      </w:pPr>
      <w:r>
        <w:rPr>
          <w:rFonts w:ascii="Georgia" w:hAnsi="Georgia" w:eastAsia="Georgia"/>
          <w:b w:val="0"/>
          <w:i w:val="0"/>
          <w:color w:val="202522"/>
          <w:sz w:val="21"/>
          <w:lang w:val="pt-BR"/>
        </w:rPr>
        <w:t>Identificação de uma aplicação concreta;</w:t>
      </w:r>
    </w:p>
    <w:p>
      <w:pPr>
        <w:spacing w:after="80"/>
        <w:jc w:val="left"/>
        <w:numPr>
          <w:ilvl w:val="0"/>
          <w:numId w:val="12"/>
        </w:numPr>
      </w:pPr>
      <w:r>
        <w:rPr>
          <w:rFonts w:ascii="Georgia" w:hAnsi="Georgia" w:eastAsia="Georgia"/>
          <w:b w:val="0"/>
          <w:i w:val="0"/>
          <w:color w:val="202522"/>
          <w:sz w:val="21"/>
          <w:lang w:val="pt-BR"/>
        </w:rPr>
        <w:t>Intercessão, compromisso da semana e oração final.</w:t>
      </w:r>
    </w:p>
    <w:p>
      <w:pPr>
        <w:keepLines w:val="0"/>
      </w:pPr>
      <w:r>
        <w:rPr>
          <w:rFonts w:ascii="Georgia" w:hAnsi="Georgia" w:eastAsia="Georgia"/>
          <w:b w:val="0"/>
          <w:i w:val="0"/>
          <w:color w:val="202522"/>
          <w:sz w:val="22"/>
          <w:lang w:val="pt-BR"/>
        </w:rPr>
        <w:t>O objetivo não é concluir rapidamente todas as perguntas, mas criar espaço para que a Palavra examine a vida do grupo.</w:t>
      </w:r>
    </w:p>
    <w:p>
      <w:pPr>
        <w:pStyle w:val="Heading2"/>
      </w:pPr>
      <w:r>
        <w:rPr>
          <w:rFonts w:ascii="Arial" w:hAnsi="Arial" w:eastAsia="Arial"/>
          <w:b/>
          <w:i w:val="0"/>
          <w:color w:val="174A3A"/>
          <w:sz w:val="26"/>
          <w:lang w:val="pt-BR"/>
        </w:rPr>
        <w:t>Para o culto doméstico</w:t>
      </w:r>
    </w:p>
    <w:p>
      <w:pPr>
        <w:keepLines w:val="0"/>
      </w:pPr>
      <w:r>
        <w:rPr>
          <w:rFonts w:ascii="Georgia" w:hAnsi="Georgia" w:eastAsia="Georgia"/>
          <w:b w:val="0"/>
          <w:i w:val="0"/>
          <w:color w:val="202522"/>
          <w:sz w:val="22"/>
          <w:lang w:val="pt-BR"/>
        </w:rPr>
        <w:t>As famílias poderão utilizar a leitura bíblica, a palavra para guardar, uma pergunta e a oração correspondente. O encontro pode ser breve, preservando quatro movimentos:</w:t>
      </w:r>
    </w:p>
    <w:p>
      <w:pPr>
        <w:keepLines w:val="0"/>
        <w:jc w:val="left"/>
      </w:pPr>
      <w:r>
        <w:rPr>
          <w:rFonts w:ascii="Georgia" w:hAnsi="Georgia" w:eastAsia="Georgia"/>
          <w:b/>
          <w:i w:val="0"/>
          <w:color w:val="202522"/>
          <w:sz w:val="22"/>
          <w:lang w:val="pt-BR"/>
        </w:rPr>
        <w:t>Ler • Conversar • Orar • Praticar</w:t>
      </w:r>
    </w:p>
    <w:p>
      <w:pPr>
        <w:keepLines w:val="0"/>
      </w:pPr>
      <w:r>
        <w:rPr>
          <w:rFonts w:ascii="Georgia" w:hAnsi="Georgia" w:eastAsia="Georgia"/>
          <w:b w:val="0"/>
          <w:i w:val="0"/>
          <w:color w:val="202522"/>
          <w:sz w:val="22"/>
          <w:lang w:val="pt-BR"/>
        </w:rPr>
        <w:t>Quando houver crianças, os adultos deverão explicar que Sifrá e Puá ajudaram a proteger pessoas ameaçadas porque amavam a Deus e sabiam que a ordem do faraó era injusta.</w:t>
      </w:r>
    </w:p>
    <w:p>
      <w:pPr>
        <w:pStyle w:val="Heading2"/>
      </w:pPr>
      <w:r>
        <w:rPr>
          <w:rFonts w:ascii="Arial" w:hAnsi="Arial" w:eastAsia="Arial"/>
          <w:b/>
          <w:i w:val="0"/>
          <w:color w:val="174A3A"/>
          <w:sz w:val="26"/>
          <w:lang w:val="pt-BR"/>
        </w:rPr>
        <w:t>Para o estudo pessoal</w:t>
      </w:r>
    </w:p>
    <w:p>
      <w:pPr>
        <w:keepLines w:val="0"/>
      </w:pPr>
      <w:r>
        <w:rPr>
          <w:rFonts w:ascii="Georgia" w:hAnsi="Georgia" w:eastAsia="Georgia"/>
          <w:b w:val="0"/>
          <w:i w:val="0"/>
          <w:color w:val="202522"/>
          <w:sz w:val="22"/>
          <w:lang w:val="pt-BR"/>
        </w:rPr>
        <w:t>O leitor poderá estudar uma seção por dia e registrar:</w:t>
      </w:r>
    </w:p>
    <w:p>
      <w:pPr>
        <w:spacing w:after="80"/>
        <w:jc w:val="left"/>
        <w:numPr>
          <w:ilvl w:val="0"/>
          <w:numId w:val="10"/>
        </w:numPr>
      </w:pPr>
      <w:r>
        <w:rPr>
          <w:rFonts w:ascii="Georgia" w:hAnsi="Georgia" w:eastAsia="Georgia"/>
          <w:b w:val="0"/>
          <w:i w:val="0"/>
          <w:color w:val="202522"/>
          <w:sz w:val="21"/>
          <w:lang w:val="pt-BR"/>
        </w:rPr>
        <w:t>O que o texto revela sobre Deus?</w:t>
      </w:r>
    </w:p>
    <w:p>
      <w:pPr>
        <w:spacing w:after="80"/>
        <w:jc w:val="left"/>
        <w:numPr>
          <w:ilvl w:val="0"/>
          <w:numId w:val="10"/>
        </w:numPr>
      </w:pPr>
      <w:r>
        <w:rPr>
          <w:rFonts w:ascii="Georgia" w:hAnsi="Georgia" w:eastAsia="Georgia"/>
          <w:b w:val="0"/>
          <w:i w:val="0"/>
          <w:color w:val="202522"/>
          <w:sz w:val="21"/>
          <w:lang w:val="pt-BR"/>
        </w:rPr>
        <w:t>O que a Palavra confronta ou renova em mim?</w:t>
      </w:r>
    </w:p>
    <w:p>
      <w:pPr>
        <w:spacing w:after="80"/>
        <w:jc w:val="left"/>
        <w:numPr>
          <w:ilvl w:val="0"/>
          <w:numId w:val="10"/>
        </w:numPr>
      </w:pPr>
      <w:r>
        <w:rPr>
          <w:rFonts w:ascii="Georgia" w:hAnsi="Georgia" w:eastAsia="Georgia"/>
          <w:b w:val="0"/>
          <w:i w:val="0"/>
          <w:color w:val="202522"/>
          <w:sz w:val="21"/>
          <w:lang w:val="pt-BR"/>
        </w:rPr>
        <w:t>Que resposta concreta devo oferecer?</w:t>
      </w:r>
    </w:p>
    <w:p>
      <w:pPr>
        <w:keepLines w:val="0"/>
      </w:pPr>
      <w:r>
        <w:rPr>
          <w:rFonts w:ascii="Georgia" w:hAnsi="Georgia" w:eastAsia="Georgia"/>
          <w:b w:val="0"/>
          <w:i w:val="0"/>
          <w:color w:val="202522"/>
          <w:sz w:val="22"/>
          <w:lang w:val="pt-BR"/>
        </w:rPr>
        <w:t>A leitura deve terminar em oração, para que o conhecimento alcance a consciência, os relacionamentos e o serviço.</w:t>
      </w:r>
    </w:p>
    <w:p>
      <w:pPr>
        <w:pStyle w:val="Heading2"/>
      </w:pPr>
      <w:r>
        <w:rPr>
          <w:rFonts w:ascii="Arial" w:hAnsi="Arial" w:eastAsia="Arial"/>
          <w:b/>
          <w:i w:val="0"/>
          <w:color w:val="174A3A"/>
          <w:sz w:val="26"/>
          <w:lang w:val="pt-BR"/>
        </w:rPr>
        <w:t>Para a preparação litúrgica</w:t>
      </w:r>
    </w:p>
    <w:p>
      <w:pPr>
        <w:keepLines w:val="0"/>
      </w:pPr>
      <w:r>
        <w:rPr>
          <w:rFonts w:ascii="Georgia" w:hAnsi="Georgia" w:eastAsia="Georgia"/>
          <w:b w:val="0"/>
          <w:i w:val="0"/>
          <w:color w:val="202522"/>
          <w:sz w:val="22"/>
          <w:lang w:val="pt-BR"/>
        </w:rPr>
        <w:t>As orações, afirmações de fé e demais elementos celebrativos devem nascer da mensagem dos textos. Quando houver Santa Ceia, a Mesa deverá aparecer como sinal da graça de Cristo, que reúne muitos membros em um só corpo e os envia para servir.</w:t>
      </w:r>
    </w:p>
    <w:p>
      <w:pPr>
        <w:pStyle w:val="Heading2"/>
      </w:pPr>
      <w:r>
        <w:rPr>
          <w:rFonts w:ascii="Arial" w:hAnsi="Arial" w:eastAsia="Arial"/>
          <w:b/>
          <w:i w:val="0"/>
          <w:color w:val="174A3A"/>
          <w:sz w:val="26"/>
          <w:lang w:val="pt-BR"/>
        </w:rPr>
        <w:t>Princípio orientador</w:t>
      </w:r>
    </w:p>
    <w:p>
      <w:pPr>
        <w:keepLines w:val="0"/>
      </w:pPr>
      <w:r>
        <w:rPr>
          <w:rFonts w:ascii="Georgia" w:hAnsi="Georgia" w:eastAsia="Georgia"/>
          <w:b w:val="0"/>
          <w:i w:val="0"/>
          <w:color w:val="202522"/>
          <w:sz w:val="22"/>
          <w:lang w:val="pt-BR"/>
        </w:rPr>
        <w:t>Cada parte do caderno deve ajudar a Igreja a passar:</w:t>
      </w:r>
    </w:p>
    <w:p>
      <w:pPr>
        <w:keepLines w:val="0"/>
        <w:jc w:val="left"/>
      </w:pPr>
      <w:r>
        <w:rPr>
          <w:rFonts w:ascii="Georgia" w:hAnsi="Georgia" w:eastAsia="Georgia"/>
          <w:b/>
          <w:i w:val="0"/>
          <w:color w:val="202522"/>
          <w:sz w:val="22"/>
          <w:lang w:val="pt-BR"/>
        </w:rPr>
        <w:t>da informação à formação;</w:t>
      </w:r>
    </w:p>
    <w:p>
      <w:pPr>
        <w:keepLines w:val="0"/>
        <w:jc w:val="left"/>
      </w:pPr>
      <w:r>
        <w:rPr>
          <w:rFonts w:ascii="Georgia" w:hAnsi="Georgia" w:eastAsia="Georgia"/>
          <w:b/>
          <w:i w:val="0"/>
          <w:color w:val="202522"/>
          <w:sz w:val="22"/>
          <w:lang w:val="pt-BR"/>
        </w:rPr>
        <w:t>da formação ao serviço;</w:t>
      </w:r>
    </w:p>
    <w:p>
      <w:pPr>
        <w:keepLines w:val="0"/>
        <w:jc w:val="left"/>
      </w:pPr>
      <w:r>
        <w:rPr>
          <w:rFonts w:ascii="Georgia" w:hAnsi="Georgia" w:eastAsia="Georgia"/>
          <w:b/>
          <w:i w:val="0"/>
          <w:color w:val="202522"/>
          <w:sz w:val="22"/>
          <w:lang w:val="pt-BR"/>
        </w:rPr>
        <w:t>do serviço à glória de Deus.</w:t>
      </w:r>
    </w:p>
    <w:p>
      <w:pPr>
        <w:keepLines w:val="0"/>
      </w:pPr>
      <w:r>
        <w:rPr>
          <w:rFonts w:ascii="Georgia" w:hAnsi="Georgia" w:eastAsia="Georgia"/>
          <w:b w:val="0"/>
          <w:i w:val="0"/>
          <w:color w:val="202522"/>
          <w:sz w:val="22"/>
          <w:lang w:val="pt-BR"/>
        </w:rPr>
        <w:t>O caderno cumprirá seu propósito quando a Palavra estudada se tornar fé confessada, comunhão vivida e missão praticada.</w:t>
      </w:r>
    </w:p>
    <w:p>
      <w:pPr>
        <w:pStyle w:val="Heading1"/>
        <w:pageBreakBefore/>
        <w:pBdr>
          <w:bottom w:val="single" w:sz="10" w:space="5" w:color="A67C26"/>
        </w:pBdr>
      </w:pPr>
      <w:r>
        <w:rPr>
          <w:rFonts w:ascii="Arial" w:hAnsi="Arial" w:eastAsia="Arial"/>
          <w:b/>
          <w:i w:val="0"/>
          <w:color w:val="0B3528"/>
          <w:sz w:val="34"/>
          <w:lang w:val="pt-BR"/>
        </w:rPr>
        <w:t>3. FICHA DO DOMINGO</w:t>
      </w:r>
    </w:p>
    <w:tbl>
      <w:tblPr>
        <w:jc w:val="left"/>
        <w:tblLook w:firstColumn="1" w:firstRow="1" w:lastColumn="0" w:lastRow="0" w:noHBand="0" w:noVBand="1" w:val="04A0"/>
        <w:tblW w:w="9360" w:type="dxa"/>
        <w:tblInd w:w="120" w:type="dxa"/>
        <w:tblLayout w:type="fixed"/>
        <w:tblBorders>
          <w:top w:val="single" w:sz="6" w:space="0" w:color="CAD7D0"/>
          <w:left w:val="single" w:sz="6" w:space="0" w:color="CAD7D0"/>
          <w:bottom w:val="single" w:sz="6" w:space="0" w:color="CAD7D0"/>
          <w:right w:val="single" w:sz="6" w:space="0" w:color="CAD7D0"/>
          <w:insideH w:val="single" w:sz="6" w:space="0" w:color="CAD7D0"/>
          <w:insideV w:val="single" w:sz="6" w:space="0" w:color="CAD7D0"/>
        </w:tblBorders>
      </w:tblPr>
      <w:tblGrid>
        <w:gridCol w:w="2300"/>
        <w:gridCol w:w="7060"/>
      </w:tblGrid>
      <w:tr>
        <w:trPr>
          <w:cantSplit/>
          <w:tblHeader w:val="true"/>
        </w:trPr>
        <w:tc>
          <w:tcPr>
            <w:tcW w:type="dxa" w:w="2300"/>
            <w:vAlign w:val="center"/>
            <w:tcMar>
              <w:top w:w="100" w:type="dxa"/>
              <w:start w:w="140" w:type="dxa"/>
              <w:bottom w:w="100" w:type="dxa"/>
              <w:end w:w="140" w:type="dxa"/>
            </w:tcMar>
            <w:shd w:fill="174A3A" w:val="clear"/>
          </w:tcPr>
          <w:p>
            <w:pPr>
              <w:spacing w:after="0"/>
              <w:jc w:val="left"/>
            </w:pPr>
            <w:r>
              <w:rPr>
                <w:rFonts w:ascii="Arial" w:hAnsi="Arial" w:eastAsia="Arial"/>
                <w:b/>
                <w:i w:val="0"/>
                <w:color w:val="FFFFFF"/>
                <w:sz w:val="18"/>
                <w:lang w:val="pt-BR"/>
              </w:rPr>
              <w:t>Identificação</w:t>
            </w:r>
          </w:p>
        </w:tc>
        <w:tc>
          <w:tcPr>
            <w:tcW w:type="dxa" w:w="7060"/>
            <w:vAlign w:val="center"/>
            <w:tcMar>
              <w:top w:w="100" w:type="dxa"/>
              <w:start w:w="140" w:type="dxa"/>
              <w:bottom w:w="100" w:type="dxa"/>
              <w:end w:w="140" w:type="dxa"/>
            </w:tcMar>
            <w:shd w:fill="174A3A" w:val="clear"/>
          </w:tcPr>
          <w:p>
            <w:pPr>
              <w:spacing w:after="0"/>
              <w:jc w:val="left"/>
            </w:pPr>
            <w:r>
              <w:rPr>
                <w:rFonts w:ascii="Arial" w:hAnsi="Arial" w:eastAsia="Arial"/>
                <w:b/>
                <w:i w:val="0"/>
                <w:color w:val="FFFFFF"/>
                <w:sz w:val="18"/>
                <w:lang w:val="pt-BR"/>
              </w:rPr>
              <w:t>Conteúdo</w:t>
            </w:r>
          </w:p>
        </w:tc>
      </w:tr>
      <w:tr>
        <w:trPr>
          <w:cantSplit/>
        </w:trPr>
        <w:tc>
          <w:tcPr>
            <w:tcW w:type="dxa" w:w="2300"/>
            <w:vAlign w:val="center"/>
            <w:tcMar>
              <w:top w:w="100" w:type="dxa"/>
              <w:start w:w="140" w:type="dxa"/>
              <w:bottom w:w="100" w:type="dxa"/>
              <w:end w:w="140" w:type="dxa"/>
            </w:tcMar>
            <w:shd w:fill="FFFFFF" w:val="clear"/>
          </w:tcPr>
          <w:p>
            <w:pPr>
              <w:spacing w:after="0" w:line="269" w:lineRule="auto"/>
              <w:jc w:val="left"/>
            </w:pPr>
            <w:r>
              <w:rPr>
                <w:rFonts w:ascii="Georgia" w:hAnsi="Georgia" w:eastAsia="Georgia"/>
                <w:b/>
                <w:i w:val="0"/>
                <w:color w:val="202522"/>
                <w:sz w:val="18"/>
                <w:lang w:val="pt-BR"/>
              </w:rPr>
              <w:t>Data</w:t>
            </w:r>
          </w:p>
        </w:tc>
        <w:tc>
          <w:tcPr>
            <w:tcW w:type="dxa" w:w="7060"/>
            <w:vAlign w:val="center"/>
            <w:tcMar>
              <w:top w:w="100" w:type="dxa"/>
              <w:start w:w="140" w:type="dxa"/>
              <w:bottom w:w="100" w:type="dxa"/>
              <w:end w:w="140" w:type="dxa"/>
            </w:tcMar>
            <w:shd w:fill="FFFFFF" w:val="clear"/>
          </w:tcPr>
          <w:p>
            <w:pPr>
              <w:spacing w:after="0" w:line="269" w:lineRule="auto"/>
              <w:jc w:val="left"/>
            </w:pPr>
            <w:r>
              <w:rPr>
                <w:rFonts w:ascii="Georgia" w:hAnsi="Georgia" w:eastAsia="Georgia"/>
                <w:b w:val="0"/>
                <w:i w:val="0"/>
                <w:color w:val="202522"/>
                <w:sz w:val="18"/>
                <w:lang w:val="pt-BR"/>
              </w:rPr>
              <w:t>23 de agosto de 2026</w:t>
            </w:r>
          </w:p>
        </w:tc>
      </w:tr>
      <w:tr>
        <w:trPr>
          <w:cantSplit/>
        </w:trPr>
        <w:tc>
          <w:tcPr>
            <w:tcW w:type="dxa" w:w="2300"/>
            <w:vAlign w:val="center"/>
            <w:tcMar>
              <w:top w:w="100" w:type="dxa"/>
              <w:start w:w="140" w:type="dxa"/>
              <w:bottom w:w="100" w:type="dxa"/>
              <w:end w:w="140" w:type="dxa"/>
            </w:tcMar>
            <w:shd w:fill="FAF7EF" w:val="clear"/>
          </w:tcPr>
          <w:p>
            <w:pPr>
              <w:spacing w:after="0" w:line="269" w:lineRule="auto"/>
              <w:jc w:val="left"/>
            </w:pPr>
            <w:r>
              <w:rPr>
                <w:rFonts w:ascii="Georgia" w:hAnsi="Georgia" w:eastAsia="Georgia"/>
                <w:b/>
                <w:i w:val="0"/>
                <w:color w:val="202522"/>
                <w:sz w:val="18"/>
                <w:lang w:val="pt-BR"/>
              </w:rPr>
              <w:t>Calendário litúrgico</w:t>
            </w:r>
          </w:p>
        </w:tc>
        <w:tc>
          <w:tcPr>
            <w:tcW w:type="dxa" w:w="7060"/>
            <w:vAlign w:val="center"/>
            <w:tcMar>
              <w:top w:w="100" w:type="dxa"/>
              <w:start w:w="140" w:type="dxa"/>
              <w:bottom w:w="100" w:type="dxa"/>
              <w:end w:w="140" w:type="dxa"/>
            </w:tcMar>
            <w:shd w:fill="FAF7EF" w:val="clear"/>
          </w:tcPr>
          <w:p>
            <w:pPr>
              <w:spacing w:after="0" w:line="269" w:lineRule="auto"/>
              <w:jc w:val="left"/>
            </w:pPr>
            <w:r>
              <w:rPr>
                <w:rFonts w:ascii="Georgia" w:hAnsi="Georgia" w:eastAsia="Georgia"/>
                <w:b w:val="0"/>
                <w:i w:val="0"/>
                <w:color w:val="202522"/>
                <w:sz w:val="18"/>
                <w:lang w:val="pt-BR"/>
              </w:rPr>
              <w:t>21º Domingo do Tempo Comum</w:t>
            </w:r>
          </w:p>
        </w:tc>
      </w:tr>
      <w:tr>
        <w:trPr>
          <w:cantSplit/>
        </w:trPr>
        <w:tc>
          <w:tcPr>
            <w:tcW w:type="dxa" w:w="2300"/>
            <w:vAlign w:val="center"/>
            <w:tcMar>
              <w:top w:w="100" w:type="dxa"/>
              <w:start w:w="140" w:type="dxa"/>
              <w:bottom w:w="100" w:type="dxa"/>
              <w:end w:w="140" w:type="dxa"/>
            </w:tcMar>
            <w:shd w:fill="FFFFFF" w:val="clear"/>
          </w:tcPr>
          <w:p>
            <w:pPr>
              <w:spacing w:after="0" w:line="269" w:lineRule="auto"/>
              <w:jc w:val="left"/>
            </w:pPr>
            <w:r>
              <w:rPr>
                <w:rFonts w:ascii="Georgia" w:hAnsi="Georgia" w:eastAsia="Georgia"/>
                <w:b/>
                <w:i w:val="0"/>
                <w:color w:val="202522"/>
                <w:sz w:val="18"/>
                <w:lang w:val="pt-BR"/>
              </w:rPr>
              <w:t>Outra identificação</w:t>
            </w:r>
          </w:p>
        </w:tc>
        <w:tc>
          <w:tcPr>
            <w:tcW w:type="dxa" w:w="7060"/>
            <w:vAlign w:val="center"/>
            <w:tcMar>
              <w:top w:w="100" w:type="dxa"/>
              <w:start w:w="140" w:type="dxa"/>
              <w:bottom w:w="100" w:type="dxa"/>
              <w:end w:w="140" w:type="dxa"/>
            </w:tcMar>
            <w:shd w:fill="FFFFFF" w:val="clear"/>
          </w:tcPr>
          <w:p>
            <w:pPr>
              <w:spacing w:after="0" w:line="269" w:lineRule="auto"/>
              <w:jc w:val="left"/>
            </w:pPr>
            <w:r>
              <w:rPr>
                <w:rFonts w:ascii="Georgia" w:hAnsi="Georgia" w:eastAsia="Georgia"/>
                <w:b w:val="0"/>
                <w:i w:val="0"/>
                <w:color w:val="202522"/>
                <w:sz w:val="18"/>
                <w:lang w:val="pt-BR"/>
              </w:rPr>
              <w:t>13º Domingo após Pentecostes — Próprio 16 (21)</w:t>
            </w:r>
          </w:p>
        </w:tc>
      </w:tr>
      <w:tr>
        <w:trPr>
          <w:cantSplit/>
        </w:trPr>
        <w:tc>
          <w:tcPr>
            <w:tcW w:type="dxa" w:w="2300"/>
            <w:vAlign w:val="center"/>
            <w:tcMar>
              <w:top w:w="100" w:type="dxa"/>
              <w:start w:w="140" w:type="dxa"/>
              <w:bottom w:w="100" w:type="dxa"/>
              <w:end w:w="140" w:type="dxa"/>
            </w:tcMar>
            <w:shd w:fill="FAF7EF" w:val="clear"/>
          </w:tcPr>
          <w:p>
            <w:pPr>
              <w:spacing w:after="0" w:line="269" w:lineRule="auto"/>
              <w:jc w:val="left"/>
            </w:pPr>
            <w:r>
              <w:rPr>
                <w:rFonts w:ascii="Georgia" w:hAnsi="Georgia" w:eastAsia="Georgia"/>
                <w:b/>
                <w:i w:val="0"/>
                <w:color w:val="202522"/>
                <w:sz w:val="18"/>
                <w:lang w:val="pt-BR"/>
              </w:rPr>
              <w:t>Ciclo</w:t>
            </w:r>
          </w:p>
        </w:tc>
        <w:tc>
          <w:tcPr>
            <w:tcW w:type="dxa" w:w="7060"/>
            <w:vAlign w:val="center"/>
            <w:tcMar>
              <w:top w:w="100" w:type="dxa"/>
              <w:start w:w="140" w:type="dxa"/>
              <w:bottom w:w="100" w:type="dxa"/>
              <w:end w:w="140" w:type="dxa"/>
            </w:tcMar>
            <w:shd w:fill="FAF7EF" w:val="clear"/>
          </w:tcPr>
          <w:p>
            <w:pPr>
              <w:spacing w:after="0" w:line="269" w:lineRule="auto"/>
              <w:jc w:val="left"/>
            </w:pPr>
            <w:r>
              <w:rPr>
                <w:rFonts w:ascii="Georgia" w:hAnsi="Georgia" w:eastAsia="Georgia"/>
                <w:b w:val="0"/>
                <w:i w:val="0"/>
                <w:color w:val="202522"/>
                <w:sz w:val="18"/>
                <w:lang w:val="pt-BR"/>
              </w:rPr>
              <w:t>Ano A</w:t>
            </w:r>
          </w:p>
        </w:tc>
      </w:tr>
      <w:tr>
        <w:trPr>
          <w:cantSplit/>
        </w:trPr>
        <w:tc>
          <w:tcPr>
            <w:tcW w:type="dxa" w:w="2300"/>
            <w:vAlign w:val="center"/>
            <w:tcMar>
              <w:top w:w="100" w:type="dxa"/>
              <w:start w:w="140" w:type="dxa"/>
              <w:bottom w:w="100" w:type="dxa"/>
              <w:end w:w="140" w:type="dxa"/>
            </w:tcMar>
            <w:shd w:fill="FFFFFF" w:val="clear"/>
          </w:tcPr>
          <w:p>
            <w:pPr>
              <w:spacing w:after="0" w:line="269" w:lineRule="auto"/>
              <w:jc w:val="left"/>
            </w:pPr>
            <w:r>
              <w:rPr>
                <w:rFonts w:ascii="Georgia" w:hAnsi="Georgia" w:eastAsia="Georgia"/>
                <w:b/>
                <w:i w:val="0"/>
                <w:color w:val="202522"/>
                <w:sz w:val="18"/>
                <w:lang w:val="pt-BR"/>
              </w:rPr>
              <w:t>Cor litúrgica</w:t>
            </w:r>
          </w:p>
        </w:tc>
        <w:tc>
          <w:tcPr>
            <w:tcW w:type="dxa" w:w="7060"/>
            <w:vAlign w:val="center"/>
            <w:tcMar>
              <w:top w:w="100" w:type="dxa"/>
              <w:start w:w="140" w:type="dxa"/>
              <w:bottom w:w="100" w:type="dxa"/>
              <w:end w:w="140" w:type="dxa"/>
            </w:tcMar>
            <w:shd w:fill="FFFFFF" w:val="clear"/>
          </w:tcPr>
          <w:p>
            <w:pPr>
              <w:spacing w:after="0" w:line="269" w:lineRule="auto"/>
              <w:jc w:val="left"/>
            </w:pPr>
            <w:r>
              <w:rPr>
                <w:rFonts w:ascii="Georgia" w:hAnsi="Georgia" w:eastAsia="Georgia"/>
                <w:b w:val="0"/>
                <w:i w:val="0"/>
                <w:color w:val="202522"/>
                <w:sz w:val="18"/>
                <w:lang w:val="pt-BR"/>
              </w:rPr>
              <w:t>Verde</w:t>
            </w:r>
          </w:p>
        </w:tc>
      </w:tr>
      <w:tr>
        <w:trPr>
          <w:cantSplit/>
        </w:trPr>
        <w:tc>
          <w:tcPr>
            <w:tcW w:type="dxa" w:w="2300"/>
            <w:vAlign w:val="center"/>
            <w:tcMar>
              <w:top w:w="100" w:type="dxa"/>
              <w:start w:w="140" w:type="dxa"/>
              <w:bottom w:w="100" w:type="dxa"/>
              <w:end w:w="140" w:type="dxa"/>
            </w:tcMar>
            <w:shd w:fill="FAF7EF" w:val="clear"/>
          </w:tcPr>
          <w:p>
            <w:pPr>
              <w:spacing w:after="0" w:line="269" w:lineRule="auto"/>
              <w:jc w:val="left"/>
            </w:pPr>
            <w:r>
              <w:rPr>
                <w:rFonts w:ascii="Georgia" w:hAnsi="Georgia" w:eastAsia="Georgia"/>
                <w:b/>
                <w:i w:val="0"/>
                <w:color w:val="202522"/>
                <w:sz w:val="18"/>
                <w:lang w:val="pt-BR"/>
              </w:rPr>
              <w:t>Volume</w:t>
            </w:r>
          </w:p>
        </w:tc>
        <w:tc>
          <w:tcPr>
            <w:tcW w:type="dxa" w:w="7060"/>
            <w:vAlign w:val="center"/>
            <w:tcMar>
              <w:top w:w="100" w:type="dxa"/>
              <w:start w:w="140" w:type="dxa"/>
              <w:bottom w:w="100" w:type="dxa"/>
              <w:end w:w="140" w:type="dxa"/>
            </w:tcMar>
            <w:shd w:fill="FAF7EF" w:val="clear"/>
          </w:tcPr>
          <w:p>
            <w:pPr>
              <w:spacing w:after="0" w:line="269" w:lineRule="auto"/>
              <w:jc w:val="left"/>
            </w:pPr>
            <w:r>
              <w:rPr>
                <w:rFonts w:ascii="Georgia" w:hAnsi="Georgia" w:eastAsia="Georgia"/>
                <w:b w:val="0"/>
                <w:i w:val="0"/>
                <w:color w:val="202522"/>
                <w:sz w:val="18"/>
                <w:lang w:val="pt-BR"/>
              </w:rPr>
              <w:t>Volume 6</w:t>
            </w:r>
          </w:p>
        </w:tc>
      </w:tr>
      <w:tr>
        <w:trPr>
          <w:cantSplit/>
        </w:trPr>
        <w:tc>
          <w:tcPr>
            <w:tcW w:type="dxa" w:w="2300"/>
            <w:vAlign w:val="center"/>
            <w:tcMar>
              <w:top w:w="100" w:type="dxa"/>
              <w:start w:w="140" w:type="dxa"/>
              <w:bottom w:w="100" w:type="dxa"/>
              <w:end w:w="140" w:type="dxa"/>
            </w:tcMar>
            <w:shd w:fill="FFFFFF" w:val="clear"/>
          </w:tcPr>
          <w:p>
            <w:pPr>
              <w:spacing w:after="0" w:line="269" w:lineRule="auto"/>
              <w:jc w:val="left"/>
            </w:pPr>
            <w:r>
              <w:rPr>
                <w:rFonts w:ascii="Georgia" w:hAnsi="Georgia" w:eastAsia="Georgia"/>
                <w:b/>
                <w:i w:val="0"/>
                <w:color w:val="202522"/>
                <w:sz w:val="18"/>
                <w:lang w:val="pt-BR"/>
              </w:rPr>
              <w:t>Título</w:t>
            </w:r>
          </w:p>
        </w:tc>
        <w:tc>
          <w:tcPr>
            <w:tcW w:type="dxa" w:w="7060"/>
            <w:vAlign w:val="center"/>
            <w:tcMar>
              <w:top w:w="100" w:type="dxa"/>
              <w:start w:w="140" w:type="dxa"/>
              <w:bottom w:w="100" w:type="dxa"/>
              <w:end w:w="140" w:type="dxa"/>
            </w:tcMar>
            <w:shd w:fill="FFFFFF" w:val="clear"/>
          </w:tcPr>
          <w:p>
            <w:pPr>
              <w:spacing w:after="0" w:line="269" w:lineRule="auto"/>
              <w:jc w:val="left"/>
            </w:pPr>
            <w:r>
              <w:rPr>
                <w:rFonts w:ascii="Georgia" w:hAnsi="Georgia" w:eastAsia="Georgia"/>
                <w:b/>
                <w:i w:val="0"/>
                <w:color w:val="202522"/>
                <w:sz w:val="18"/>
                <w:lang w:val="pt-BR"/>
              </w:rPr>
              <w:t>DEIXARAM VIVER</w:t>
            </w:r>
          </w:p>
        </w:tc>
      </w:tr>
      <w:tr>
        <w:trPr>
          <w:cantSplit/>
        </w:trPr>
        <w:tc>
          <w:tcPr>
            <w:tcW w:type="dxa" w:w="2300"/>
            <w:vAlign w:val="center"/>
            <w:tcMar>
              <w:top w:w="100" w:type="dxa"/>
              <w:start w:w="140" w:type="dxa"/>
              <w:bottom w:w="100" w:type="dxa"/>
              <w:end w:w="140" w:type="dxa"/>
            </w:tcMar>
            <w:shd w:fill="FAF7EF" w:val="clear"/>
          </w:tcPr>
          <w:p>
            <w:pPr>
              <w:spacing w:after="0" w:line="269" w:lineRule="auto"/>
              <w:jc w:val="left"/>
            </w:pPr>
            <w:r>
              <w:rPr>
                <w:rFonts w:ascii="Georgia" w:hAnsi="Georgia" w:eastAsia="Georgia"/>
                <w:b/>
                <w:i w:val="0"/>
                <w:color w:val="202522"/>
                <w:sz w:val="18"/>
                <w:lang w:val="pt-BR"/>
              </w:rPr>
              <w:t>Subtítulo</w:t>
            </w:r>
          </w:p>
        </w:tc>
        <w:tc>
          <w:tcPr>
            <w:tcW w:type="dxa" w:w="7060"/>
            <w:vAlign w:val="center"/>
            <w:tcMar>
              <w:top w:w="100" w:type="dxa"/>
              <w:start w:w="140" w:type="dxa"/>
              <w:bottom w:w="100" w:type="dxa"/>
              <w:end w:w="140" w:type="dxa"/>
            </w:tcMar>
            <w:shd w:fill="FAF7EF" w:val="clear"/>
          </w:tcPr>
          <w:p>
            <w:pPr>
              <w:spacing w:after="0" w:line="269" w:lineRule="auto"/>
              <w:jc w:val="left"/>
            </w:pPr>
            <w:r>
              <w:rPr>
                <w:rFonts w:ascii="Georgia" w:hAnsi="Georgia" w:eastAsia="Georgia"/>
                <w:b w:val="0"/>
                <w:i w:val="0"/>
                <w:color w:val="202522"/>
                <w:sz w:val="18"/>
                <w:lang w:val="pt-BR"/>
              </w:rPr>
              <w:t>O Deus da vida forma um povo que resiste ao mal, oferece-se em serviço e confessa Cristo</w:t>
            </w:r>
          </w:p>
        </w:tc>
      </w:tr>
      <w:tr>
        <w:trPr>
          <w:cantSplit/>
        </w:trPr>
        <w:tc>
          <w:tcPr>
            <w:tcW w:type="dxa" w:w="2300"/>
            <w:vAlign w:val="center"/>
            <w:tcMar>
              <w:top w:w="100" w:type="dxa"/>
              <w:start w:w="140" w:type="dxa"/>
              <w:bottom w:w="100" w:type="dxa"/>
              <w:end w:w="140" w:type="dxa"/>
            </w:tcMar>
            <w:shd w:fill="FFFFFF" w:val="clear"/>
          </w:tcPr>
          <w:p>
            <w:pPr>
              <w:spacing w:after="0" w:line="269" w:lineRule="auto"/>
              <w:jc w:val="left"/>
            </w:pPr>
            <w:r>
              <w:rPr>
                <w:rFonts w:ascii="Georgia" w:hAnsi="Georgia" w:eastAsia="Georgia"/>
                <w:b/>
                <w:i w:val="0"/>
                <w:color w:val="202522"/>
                <w:sz w:val="18"/>
                <w:lang w:val="pt-BR"/>
              </w:rPr>
              <w:t>Texto principal</w:t>
            </w:r>
          </w:p>
        </w:tc>
        <w:tc>
          <w:tcPr>
            <w:tcW w:type="dxa" w:w="7060"/>
            <w:vAlign w:val="center"/>
            <w:tcMar>
              <w:top w:w="100" w:type="dxa"/>
              <w:start w:w="140" w:type="dxa"/>
              <w:bottom w:w="100" w:type="dxa"/>
              <w:end w:w="140" w:type="dxa"/>
            </w:tcMar>
            <w:shd w:fill="FFFFFF" w:val="clear"/>
          </w:tcPr>
          <w:p>
            <w:pPr>
              <w:spacing w:after="0" w:line="269" w:lineRule="auto"/>
              <w:jc w:val="left"/>
            </w:pPr>
            <w:r>
              <w:rPr>
                <w:rFonts w:ascii="Georgia" w:hAnsi="Georgia" w:eastAsia="Georgia"/>
                <w:b w:val="0"/>
                <w:i w:val="0"/>
                <w:color w:val="202522"/>
                <w:sz w:val="18"/>
                <w:lang w:val="pt-BR"/>
              </w:rPr>
              <w:t>Êxodo 1.8–2.10</w:t>
            </w:r>
          </w:p>
        </w:tc>
      </w:tr>
      <w:tr>
        <w:trPr>
          <w:cantSplit/>
        </w:trPr>
        <w:tc>
          <w:tcPr>
            <w:tcW w:type="dxa" w:w="2300"/>
            <w:vAlign w:val="center"/>
            <w:tcMar>
              <w:top w:w="100" w:type="dxa"/>
              <w:start w:w="140" w:type="dxa"/>
              <w:bottom w:w="100" w:type="dxa"/>
              <w:end w:w="140" w:type="dxa"/>
            </w:tcMar>
            <w:shd w:fill="FAF7EF" w:val="clear"/>
          </w:tcPr>
          <w:p>
            <w:pPr>
              <w:spacing w:after="0" w:line="269" w:lineRule="auto"/>
              <w:jc w:val="left"/>
            </w:pPr>
            <w:r>
              <w:rPr>
                <w:rFonts w:ascii="Georgia" w:hAnsi="Georgia" w:eastAsia="Georgia"/>
                <w:b/>
                <w:i w:val="0"/>
                <w:color w:val="202522"/>
                <w:sz w:val="18"/>
                <w:lang w:val="pt-BR"/>
              </w:rPr>
              <w:t>Salmo</w:t>
            </w:r>
          </w:p>
        </w:tc>
        <w:tc>
          <w:tcPr>
            <w:tcW w:type="dxa" w:w="7060"/>
            <w:vAlign w:val="center"/>
            <w:tcMar>
              <w:top w:w="100" w:type="dxa"/>
              <w:start w:w="140" w:type="dxa"/>
              <w:bottom w:w="100" w:type="dxa"/>
              <w:end w:w="140" w:type="dxa"/>
            </w:tcMar>
            <w:shd w:fill="FAF7EF" w:val="clear"/>
          </w:tcPr>
          <w:p>
            <w:pPr>
              <w:spacing w:after="0" w:line="269" w:lineRule="auto"/>
              <w:jc w:val="left"/>
            </w:pPr>
            <w:r>
              <w:rPr>
                <w:rFonts w:ascii="Georgia" w:hAnsi="Georgia" w:eastAsia="Georgia"/>
                <w:b w:val="0"/>
                <w:i w:val="0"/>
                <w:color w:val="202522"/>
                <w:sz w:val="18"/>
                <w:lang w:val="pt-BR"/>
              </w:rPr>
              <w:t>Salmo 124</w:t>
            </w:r>
          </w:p>
        </w:tc>
      </w:tr>
      <w:tr>
        <w:trPr>
          <w:cantSplit/>
        </w:trPr>
        <w:tc>
          <w:tcPr>
            <w:tcW w:type="dxa" w:w="2300"/>
            <w:vAlign w:val="center"/>
            <w:tcMar>
              <w:top w:w="100" w:type="dxa"/>
              <w:start w:w="140" w:type="dxa"/>
              <w:bottom w:w="100" w:type="dxa"/>
              <w:end w:w="140" w:type="dxa"/>
            </w:tcMar>
            <w:shd w:fill="FFFFFF" w:val="clear"/>
          </w:tcPr>
          <w:p>
            <w:pPr>
              <w:spacing w:after="0" w:line="269" w:lineRule="auto"/>
              <w:jc w:val="left"/>
            </w:pPr>
            <w:r>
              <w:rPr>
                <w:rFonts w:ascii="Georgia" w:hAnsi="Georgia" w:eastAsia="Georgia"/>
                <w:b/>
                <w:i w:val="0"/>
                <w:color w:val="202522"/>
                <w:sz w:val="18"/>
                <w:lang w:val="pt-BR"/>
              </w:rPr>
              <w:t>Epístola</w:t>
            </w:r>
          </w:p>
        </w:tc>
        <w:tc>
          <w:tcPr>
            <w:tcW w:type="dxa" w:w="7060"/>
            <w:vAlign w:val="center"/>
            <w:tcMar>
              <w:top w:w="100" w:type="dxa"/>
              <w:start w:w="140" w:type="dxa"/>
              <w:bottom w:w="100" w:type="dxa"/>
              <w:end w:w="140" w:type="dxa"/>
            </w:tcMar>
            <w:shd w:fill="FFFFFF" w:val="clear"/>
          </w:tcPr>
          <w:p>
            <w:pPr>
              <w:spacing w:after="0" w:line="269" w:lineRule="auto"/>
              <w:jc w:val="left"/>
            </w:pPr>
            <w:r>
              <w:rPr>
                <w:rFonts w:ascii="Georgia" w:hAnsi="Georgia" w:eastAsia="Georgia"/>
                <w:b w:val="0"/>
                <w:i w:val="0"/>
                <w:color w:val="202522"/>
                <w:sz w:val="18"/>
                <w:lang w:val="pt-BR"/>
              </w:rPr>
              <w:t>Romanos 12.1–8</w:t>
            </w:r>
          </w:p>
        </w:tc>
      </w:tr>
      <w:tr>
        <w:trPr>
          <w:cantSplit/>
        </w:trPr>
        <w:tc>
          <w:tcPr>
            <w:tcW w:type="dxa" w:w="2300"/>
            <w:vAlign w:val="center"/>
            <w:tcMar>
              <w:top w:w="100" w:type="dxa"/>
              <w:start w:w="140" w:type="dxa"/>
              <w:bottom w:w="100" w:type="dxa"/>
              <w:end w:w="140" w:type="dxa"/>
            </w:tcMar>
            <w:shd w:fill="FAF7EF" w:val="clear"/>
          </w:tcPr>
          <w:p>
            <w:pPr>
              <w:spacing w:after="0" w:line="269" w:lineRule="auto"/>
              <w:jc w:val="left"/>
            </w:pPr>
            <w:r>
              <w:rPr>
                <w:rFonts w:ascii="Georgia" w:hAnsi="Georgia" w:eastAsia="Georgia"/>
                <w:b/>
                <w:i w:val="0"/>
                <w:color w:val="202522"/>
                <w:sz w:val="18"/>
                <w:lang w:val="pt-BR"/>
              </w:rPr>
              <w:t>Evangelho</w:t>
            </w:r>
          </w:p>
        </w:tc>
        <w:tc>
          <w:tcPr>
            <w:tcW w:type="dxa" w:w="7060"/>
            <w:vAlign w:val="center"/>
            <w:tcMar>
              <w:top w:w="100" w:type="dxa"/>
              <w:start w:w="140" w:type="dxa"/>
              <w:bottom w:w="100" w:type="dxa"/>
              <w:end w:w="140" w:type="dxa"/>
            </w:tcMar>
            <w:shd w:fill="FAF7EF" w:val="clear"/>
          </w:tcPr>
          <w:p>
            <w:pPr>
              <w:spacing w:after="0" w:line="269" w:lineRule="auto"/>
              <w:jc w:val="left"/>
            </w:pPr>
            <w:r>
              <w:rPr>
                <w:rFonts w:ascii="Georgia" w:hAnsi="Georgia" w:eastAsia="Georgia"/>
                <w:b w:val="0"/>
                <w:i w:val="0"/>
                <w:color w:val="202522"/>
                <w:sz w:val="18"/>
                <w:lang w:val="pt-BR"/>
              </w:rPr>
              <w:t>Mateus 16.13–20</w:t>
            </w:r>
          </w:p>
        </w:tc>
      </w:tr>
    </w:tbl>
    <w:p>
      <w:pPr>
        <w:spacing w:after="40"/>
      </w:pPr>
    </w:p>
    <w:p>
      <w:pPr>
        <w:pStyle w:val="Heading2"/>
      </w:pPr>
      <w:r>
        <w:rPr>
          <w:rFonts w:ascii="Arial" w:hAnsi="Arial" w:eastAsia="Arial"/>
          <w:b/>
          <w:i w:val="0"/>
          <w:color w:val="174A3A"/>
          <w:sz w:val="26"/>
          <w:lang w:val="pt-BR"/>
        </w:rPr>
        <w:t>Palavra para guardar</w:t>
      </w:r>
    </w:p>
    <w:p>
      <w:pPr>
        <w:keepLines/>
        <w:spacing w:before="60" w:after="60" w:line="276" w:lineRule="auto"/>
        <w:ind w:left="312" w:right="170"/>
        <w:pBdr>
          <w:left w:val="single" w:sz="14" w:space="7" w:color="A67C26"/>
        </w:pBdr>
        <w:shd w:fill="FAF7EF"/>
      </w:pPr>
      <w:r>
        <w:rPr>
          <w:rFonts w:ascii="Georgia" w:hAnsi="Georgia" w:eastAsia="Georgia"/>
          <w:b w:val="0"/>
          <w:i/>
          <w:color w:val="0B3528"/>
          <w:sz w:val="21"/>
          <w:lang w:val="pt-BR"/>
        </w:rPr>
        <w:t>“As parteiras, porém, temeram a Deus e não fizeram como o rei do Egito lhes ordenara; antes, deixaram viver os meninos.”</w:t>
      </w:r>
    </w:p>
    <w:p>
      <w:pPr>
        <w:keepLines/>
        <w:spacing w:before="60" w:after="60" w:line="276" w:lineRule="auto"/>
        <w:ind w:left="312" w:right="170"/>
        <w:pBdr>
          <w:left w:val="single" w:sz="14" w:space="7" w:color="A67C26"/>
        </w:pBdr>
        <w:shd w:fill="FAF7EF"/>
      </w:pPr>
      <w:r>
        <w:rPr>
          <w:rFonts w:ascii="Georgia" w:hAnsi="Georgia" w:eastAsia="Georgia"/>
          <w:b/>
          <w:i/>
          <w:color w:val="0B3528"/>
          <w:sz w:val="21"/>
          <w:lang w:val="pt-BR"/>
        </w:rPr>
        <w:t>Êxodo 1.17</w:t>
      </w:r>
    </w:p>
    <w:p>
      <w:pPr>
        <w:pStyle w:val="Heading2"/>
      </w:pPr>
      <w:r>
        <w:rPr>
          <w:rFonts w:ascii="Arial" w:hAnsi="Arial" w:eastAsia="Arial"/>
          <w:b/>
          <w:i w:val="0"/>
          <w:color w:val="174A3A"/>
          <w:sz w:val="26"/>
          <w:lang w:val="pt-BR"/>
        </w:rPr>
        <w:t>Tema central</w:t>
      </w:r>
    </w:p>
    <w:p>
      <w:pPr>
        <w:keepLines w:val="0"/>
      </w:pPr>
      <w:r>
        <w:rPr>
          <w:rFonts w:ascii="Georgia" w:hAnsi="Georgia" w:eastAsia="Georgia"/>
          <w:b w:val="0"/>
          <w:i w:val="0"/>
          <w:color w:val="202522"/>
          <w:sz w:val="22"/>
          <w:lang w:val="pt-BR"/>
        </w:rPr>
        <w:t>O temor de Deus concede coragem para resistir às ordens que produzem morte, proteger as pessoas ameaçadas e servir à vida.</w:t>
      </w:r>
    </w:p>
    <w:p>
      <w:pPr>
        <w:pStyle w:val="Heading2"/>
      </w:pPr>
      <w:r>
        <w:rPr>
          <w:rFonts w:ascii="Arial" w:hAnsi="Arial" w:eastAsia="Arial"/>
          <w:b/>
          <w:i w:val="0"/>
          <w:color w:val="174A3A"/>
          <w:sz w:val="26"/>
          <w:lang w:val="pt-BR"/>
        </w:rPr>
        <w:t>Afirmação teológica central</w:t>
      </w:r>
    </w:p>
    <w:p>
      <w:pPr>
        <w:keepLines w:val="0"/>
      </w:pPr>
      <w:r>
        <w:rPr>
          <w:rFonts w:ascii="Georgia" w:hAnsi="Georgia" w:eastAsia="Georgia"/>
          <w:b w:val="0"/>
          <w:i w:val="0"/>
          <w:color w:val="202522"/>
          <w:sz w:val="22"/>
          <w:lang w:val="pt-BR"/>
        </w:rPr>
        <w:t>Deus é o Senhor da vida e da história. Em sua providência, ele age por meio de pessoas comuns, preserva seu povo e prepara a libertação. Em Cristo, forma uma Igreja que não se conforma com o mal, oferece-se em serviço e confessa publicamente que Jesus é o Filho do Deus vivo.</w:t>
      </w:r>
    </w:p>
    <w:p>
      <w:pPr>
        <w:pStyle w:val="Heading2"/>
      </w:pPr>
      <w:r>
        <w:rPr>
          <w:rFonts w:ascii="Arial" w:hAnsi="Arial" w:eastAsia="Arial"/>
          <w:b/>
          <w:i w:val="0"/>
          <w:color w:val="174A3A"/>
          <w:sz w:val="26"/>
          <w:lang w:val="pt-BR"/>
        </w:rPr>
        <w:t>Pergunta orientadora</w:t>
      </w:r>
    </w:p>
    <w:p>
      <w:pPr>
        <w:keepLines w:val="0"/>
        <w:jc w:val="left"/>
      </w:pPr>
      <w:r>
        <w:rPr>
          <w:rFonts w:ascii="Georgia" w:hAnsi="Georgia" w:eastAsia="Georgia"/>
          <w:b/>
          <w:i w:val="0"/>
          <w:color w:val="202522"/>
          <w:sz w:val="22"/>
          <w:lang w:val="pt-BR"/>
        </w:rPr>
        <w:t>Como o temor de Deus transforma nossa maneira de responder ao medo, à injustiça e às pressões de nosso tempo?</w:t>
      </w:r>
    </w:p>
    <w:p>
      <w:pPr>
        <w:pStyle w:val="Heading2"/>
      </w:pPr>
      <w:r>
        <w:rPr>
          <w:rFonts w:ascii="Arial" w:hAnsi="Arial" w:eastAsia="Arial"/>
          <w:b/>
          <w:i w:val="0"/>
          <w:color w:val="174A3A"/>
          <w:sz w:val="26"/>
          <w:lang w:val="pt-BR"/>
        </w:rPr>
        <w:t>Objetivo geral</w:t>
      </w:r>
    </w:p>
    <w:p>
      <w:pPr>
        <w:keepLines w:val="0"/>
      </w:pPr>
      <w:r>
        <w:rPr>
          <w:rFonts w:ascii="Georgia" w:hAnsi="Georgia" w:eastAsia="Georgia"/>
          <w:b w:val="0"/>
          <w:i w:val="0"/>
          <w:color w:val="202522"/>
          <w:sz w:val="22"/>
          <w:lang w:val="pt-BR"/>
        </w:rPr>
        <w:t>Compreender que a fidelidade ao Deus da vida exige discernimento, coragem e responsabilidade, levando a comunidade cristã a resistir ao mal sem abandonar a humildade, a comunhão e o serviço.</w:t>
      </w:r>
    </w:p>
    <w:p>
      <w:pPr>
        <w:pStyle w:val="Heading2"/>
      </w:pPr>
      <w:r>
        <w:rPr>
          <w:rFonts w:ascii="Arial" w:hAnsi="Arial" w:eastAsia="Arial"/>
          <w:b/>
          <w:i w:val="0"/>
          <w:color w:val="174A3A"/>
          <w:sz w:val="26"/>
          <w:lang w:val="pt-BR"/>
        </w:rPr>
        <w:t>Objetivos formativos</w:t>
      </w:r>
    </w:p>
    <w:p>
      <w:pPr>
        <w:keepLines w:val="0"/>
      </w:pPr>
      <w:r>
        <w:rPr>
          <w:rFonts w:ascii="Georgia" w:hAnsi="Georgia" w:eastAsia="Georgia"/>
          <w:b w:val="0"/>
          <w:i w:val="0"/>
          <w:color w:val="202522"/>
          <w:sz w:val="22"/>
          <w:lang w:val="pt-BR"/>
        </w:rPr>
        <w:t>Ao final do estudo, espera-se que a comunidade possa:</w:t>
      </w:r>
    </w:p>
    <w:p>
      <w:pPr>
        <w:spacing w:after="80"/>
        <w:jc w:val="left"/>
        <w:numPr>
          <w:ilvl w:val="0"/>
          <w:numId w:val="10"/>
        </w:numPr>
      </w:pPr>
      <w:r>
        <w:rPr>
          <w:rFonts w:ascii="Georgia" w:hAnsi="Georgia" w:eastAsia="Georgia"/>
          <w:b w:val="0"/>
          <w:i w:val="0"/>
          <w:color w:val="202522"/>
          <w:sz w:val="21"/>
          <w:lang w:val="pt-BR"/>
        </w:rPr>
        <w:t>reconhecer como o medo pode ser utilizado para justificar a opressão;</w:t>
      </w:r>
    </w:p>
    <w:p>
      <w:pPr>
        <w:spacing w:after="80"/>
        <w:jc w:val="left"/>
        <w:numPr>
          <w:ilvl w:val="0"/>
          <w:numId w:val="10"/>
        </w:numPr>
      </w:pPr>
      <w:r>
        <w:rPr>
          <w:rFonts w:ascii="Georgia" w:hAnsi="Georgia" w:eastAsia="Georgia"/>
          <w:b w:val="0"/>
          <w:i w:val="0"/>
          <w:color w:val="202522"/>
          <w:sz w:val="21"/>
          <w:lang w:val="pt-BR"/>
        </w:rPr>
        <w:t>compreender o temor de Deus como lealdade que liberta a consciência;</w:t>
      </w:r>
    </w:p>
    <w:p>
      <w:pPr>
        <w:spacing w:after="80"/>
        <w:jc w:val="left"/>
        <w:numPr>
          <w:ilvl w:val="0"/>
          <w:numId w:val="10"/>
        </w:numPr>
      </w:pPr>
      <w:r>
        <w:rPr>
          <w:rFonts w:ascii="Georgia" w:hAnsi="Georgia" w:eastAsia="Georgia"/>
          <w:b w:val="0"/>
          <w:i w:val="0"/>
          <w:color w:val="202522"/>
          <w:sz w:val="21"/>
          <w:lang w:val="pt-BR"/>
        </w:rPr>
        <w:t>reconhecer a providência divina na ação de pessoas comuns;</w:t>
      </w:r>
    </w:p>
    <w:p>
      <w:pPr>
        <w:spacing w:after="80"/>
        <w:jc w:val="left"/>
        <w:numPr>
          <w:ilvl w:val="0"/>
          <w:numId w:val="10"/>
        </w:numPr>
      </w:pPr>
      <w:r>
        <w:rPr>
          <w:rFonts w:ascii="Georgia" w:hAnsi="Georgia" w:eastAsia="Georgia"/>
          <w:b w:val="0"/>
          <w:i w:val="0"/>
          <w:color w:val="202522"/>
          <w:sz w:val="21"/>
          <w:lang w:val="pt-BR"/>
        </w:rPr>
        <w:t>relacionar a não conformidade de Romanos 12 com a proteção da vida, o serviço e a confissão de Cristo.</w:t>
      </w:r>
    </w:p>
    <w:p>
      <w:pPr>
        <w:pStyle w:val="Heading2"/>
      </w:pPr>
      <w:r>
        <w:rPr>
          <w:rFonts w:ascii="Arial" w:hAnsi="Arial" w:eastAsia="Arial"/>
          <w:b/>
          <w:i w:val="0"/>
          <w:color w:val="174A3A"/>
          <w:sz w:val="26"/>
          <w:lang w:val="pt-BR"/>
        </w:rPr>
        <w:t>Palavras-chave</w:t>
      </w:r>
    </w:p>
    <w:p>
      <w:pPr>
        <w:keepLines w:val="0"/>
        <w:jc w:val="left"/>
      </w:pPr>
      <w:r>
        <w:rPr>
          <w:rFonts w:ascii="Georgia" w:hAnsi="Georgia" w:eastAsia="Georgia"/>
          <w:b/>
          <w:i w:val="0"/>
          <w:color w:val="202522"/>
          <w:sz w:val="22"/>
          <w:lang w:val="pt-BR"/>
        </w:rPr>
        <w:t>Memória • Medo • Temor de Deus • Coragem • Vida • Providência • Resistência • Culto • Serviço • Confissão • Igreja</w:t>
      </w:r>
    </w:p>
    <w:p>
      <w:pPr>
        <w:pStyle w:val="Heading2"/>
      </w:pPr>
      <w:r>
        <w:rPr>
          <w:rFonts w:ascii="Arial" w:hAnsi="Arial" w:eastAsia="Arial"/>
          <w:b/>
          <w:i w:val="0"/>
          <w:color w:val="174A3A"/>
          <w:sz w:val="26"/>
          <w:lang w:val="pt-BR"/>
        </w:rPr>
        <w:t>Frase-síntese</w:t>
      </w:r>
    </w:p>
    <w:p>
      <w:pPr>
        <w:keepLines w:val="0"/>
        <w:jc w:val="left"/>
      </w:pPr>
      <w:r>
        <w:rPr>
          <w:rFonts w:ascii="Georgia" w:hAnsi="Georgia" w:eastAsia="Georgia"/>
          <w:b/>
          <w:i w:val="0"/>
          <w:color w:val="202522"/>
          <w:sz w:val="22"/>
          <w:lang w:val="pt-BR"/>
        </w:rPr>
        <w:t>Quem teme a Deus não se curva ao poder da morte, porque sabe que a vida pertence ao Senhor.</w:t>
      </w:r>
    </w:p>
    <w:p>
      <w:pPr>
        <w:pStyle w:val="Heading1"/>
        <w:pageBreakBefore/>
        <w:pBdr>
          <w:bottom w:val="single" w:sz="10" w:space="5" w:color="A67C26"/>
        </w:pBdr>
      </w:pPr>
      <w:r>
        <w:rPr>
          <w:rFonts w:ascii="Arial" w:hAnsi="Arial" w:eastAsia="Arial"/>
          <w:b/>
          <w:i w:val="0"/>
          <w:color w:val="0B3528"/>
          <w:sz w:val="34"/>
          <w:lang w:val="pt-BR"/>
        </w:rPr>
        <w:t>4. OS QUATRO TEXTOS EM UMA ÚNICA PROCLAMAÇÃO</w:t>
      </w:r>
    </w:p>
    <w:p>
      <w:pPr>
        <w:keepLines w:val="0"/>
      </w:pPr>
      <w:r>
        <w:rPr>
          <w:rFonts w:ascii="Georgia" w:hAnsi="Georgia" w:eastAsia="Georgia"/>
          <w:b w:val="0"/>
          <w:i w:val="0"/>
          <w:color w:val="202522"/>
          <w:sz w:val="22"/>
          <w:lang w:val="pt-BR"/>
        </w:rPr>
        <w:t>As leituras deste domingo surgem de contextos históricos e literários diferentes. Cada uma deve ser compreendida em sua própria voz antes que sejam estabelecidas relações entre elas. A unidade não deve ser construída por associações artificiais, mas reconhecida no testemunho conjunto das Escrituras.</w:t>
      </w:r>
    </w:p>
    <w:p>
      <w:pPr>
        <w:keepLines w:val="0"/>
      </w:pPr>
      <w:r>
        <w:rPr>
          <w:rFonts w:ascii="Georgia" w:hAnsi="Georgia" w:eastAsia="Georgia"/>
          <w:b w:val="0"/>
          <w:i w:val="0"/>
          <w:color w:val="202522"/>
          <w:sz w:val="22"/>
          <w:lang w:val="pt-BR"/>
        </w:rPr>
        <w:t>Na sequência semicontínua do Antigo Testamento, deixamos as narrativas de Gênesis e entramos no livro de Êxodo. A família acolhida no Egito transforma-se em um povo numeroso, mas um novo faraó converte sua presença em motivo de medo e opressão.</w:t>
      </w:r>
    </w:p>
    <w:p>
      <w:pPr>
        <w:pStyle w:val="Heading2"/>
      </w:pPr>
      <w:r>
        <w:rPr>
          <w:rFonts w:ascii="Arial" w:hAnsi="Arial" w:eastAsia="Arial"/>
          <w:b/>
          <w:i w:val="0"/>
          <w:color w:val="174A3A"/>
          <w:sz w:val="26"/>
          <w:lang w:val="pt-BR"/>
        </w:rPr>
        <w:t>A contribuição de cada leitura</w:t>
      </w:r>
    </w:p>
    <w:tbl>
      <w:tblPr>
        <w:jc w:val="left"/>
        <w:tblLook w:firstColumn="1" w:firstRow="1" w:lastColumn="0" w:lastRow="0" w:noHBand="0" w:noVBand="1" w:val="04A0"/>
        <w:tblW w:w="9360" w:type="dxa"/>
        <w:tblInd w:w="120" w:type="dxa"/>
        <w:tblLayout w:type="fixed"/>
        <w:tblBorders>
          <w:top w:val="single" w:sz="6" w:space="0" w:color="CAD7D0"/>
          <w:left w:val="single" w:sz="6" w:space="0" w:color="CAD7D0"/>
          <w:bottom w:val="single" w:sz="6" w:space="0" w:color="CAD7D0"/>
          <w:right w:val="single" w:sz="6" w:space="0" w:color="CAD7D0"/>
          <w:insideH w:val="single" w:sz="6" w:space="0" w:color="CAD7D0"/>
          <w:insideV w:val="single" w:sz="6" w:space="0" w:color="CAD7D0"/>
        </w:tblBorders>
      </w:tblPr>
      <w:tblGrid>
        <w:gridCol w:w="2050"/>
        <w:gridCol w:w="3300"/>
        <w:gridCol w:w="4010"/>
      </w:tblGrid>
      <w:tr>
        <w:trPr>
          <w:cantSplit/>
          <w:tblHeader w:val="true"/>
        </w:trPr>
        <w:tc>
          <w:tcPr>
            <w:tcW w:type="dxa" w:w="2050"/>
            <w:vAlign w:val="center"/>
            <w:tcMar>
              <w:top w:w="100" w:type="dxa"/>
              <w:start w:w="140" w:type="dxa"/>
              <w:bottom w:w="100" w:type="dxa"/>
              <w:end w:w="140" w:type="dxa"/>
            </w:tcMar>
            <w:shd w:fill="174A3A" w:val="clear"/>
          </w:tcPr>
          <w:p>
            <w:pPr>
              <w:spacing w:after="0"/>
              <w:jc w:val="left"/>
            </w:pPr>
            <w:r>
              <w:rPr>
                <w:rFonts w:ascii="Arial" w:hAnsi="Arial" w:eastAsia="Arial"/>
                <w:b/>
                <w:i w:val="0"/>
                <w:color w:val="FFFFFF"/>
                <w:sz w:val="18"/>
                <w:lang w:val="pt-BR"/>
              </w:rPr>
              <w:t>Texto</w:t>
            </w:r>
          </w:p>
        </w:tc>
        <w:tc>
          <w:tcPr>
            <w:tcW w:type="dxa" w:w="3300"/>
            <w:vAlign w:val="center"/>
            <w:tcMar>
              <w:top w:w="100" w:type="dxa"/>
              <w:start w:w="140" w:type="dxa"/>
              <w:bottom w:w="100" w:type="dxa"/>
              <w:end w:w="140" w:type="dxa"/>
            </w:tcMar>
            <w:shd w:fill="174A3A" w:val="clear"/>
          </w:tcPr>
          <w:p>
            <w:pPr>
              <w:spacing w:after="0"/>
              <w:jc w:val="left"/>
            </w:pPr>
            <w:r>
              <w:rPr>
                <w:rFonts w:ascii="Arial" w:hAnsi="Arial" w:eastAsia="Arial"/>
                <w:b/>
                <w:i w:val="0"/>
                <w:color w:val="FFFFFF"/>
                <w:sz w:val="18"/>
                <w:lang w:val="pt-BR"/>
              </w:rPr>
              <w:t>Situação apresentada</w:t>
            </w:r>
          </w:p>
        </w:tc>
        <w:tc>
          <w:tcPr>
            <w:tcW w:type="dxa" w:w="4010"/>
            <w:vAlign w:val="center"/>
            <w:tcMar>
              <w:top w:w="100" w:type="dxa"/>
              <w:start w:w="140" w:type="dxa"/>
              <w:bottom w:w="100" w:type="dxa"/>
              <w:end w:w="140" w:type="dxa"/>
            </w:tcMar>
            <w:shd w:fill="174A3A" w:val="clear"/>
          </w:tcPr>
          <w:p>
            <w:pPr>
              <w:spacing w:after="0"/>
              <w:jc w:val="left"/>
            </w:pPr>
            <w:r>
              <w:rPr>
                <w:rFonts w:ascii="Arial" w:hAnsi="Arial" w:eastAsia="Arial"/>
                <w:b/>
                <w:i w:val="0"/>
                <w:color w:val="FFFFFF"/>
                <w:sz w:val="18"/>
                <w:lang w:val="pt-BR"/>
              </w:rPr>
              <w:t>Testemunho principal</w:t>
            </w:r>
          </w:p>
        </w:tc>
      </w:tr>
      <w:tr>
        <w:trPr>
          <w:cantSplit/>
        </w:trPr>
        <w:tc>
          <w:tcPr>
            <w:tcW w:type="dxa" w:w="2050"/>
            <w:vAlign w:val="center"/>
            <w:tcMar>
              <w:top w:w="100" w:type="dxa"/>
              <w:start w:w="140" w:type="dxa"/>
              <w:bottom w:w="100" w:type="dxa"/>
              <w:end w:w="140" w:type="dxa"/>
            </w:tcMar>
            <w:shd w:fill="FFFFFF" w:val="clear"/>
          </w:tcPr>
          <w:p>
            <w:pPr>
              <w:spacing w:after="0" w:line="269" w:lineRule="auto"/>
              <w:jc w:val="left"/>
            </w:pPr>
            <w:r>
              <w:rPr>
                <w:rFonts w:ascii="Georgia" w:hAnsi="Georgia" w:eastAsia="Georgia"/>
                <w:b/>
                <w:i w:val="0"/>
                <w:color w:val="202522"/>
                <w:sz w:val="18"/>
                <w:lang w:val="pt-BR"/>
              </w:rPr>
              <w:t>Êxodo 1.8–2.10</w:t>
            </w:r>
          </w:p>
        </w:tc>
        <w:tc>
          <w:tcPr>
            <w:tcW w:type="dxa" w:w="3300"/>
            <w:vAlign w:val="center"/>
            <w:tcMar>
              <w:top w:w="100" w:type="dxa"/>
              <w:start w:w="140" w:type="dxa"/>
              <w:bottom w:w="100" w:type="dxa"/>
              <w:end w:w="140" w:type="dxa"/>
            </w:tcMar>
            <w:shd w:fill="FFFFFF" w:val="clear"/>
          </w:tcPr>
          <w:p>
            <w:pPr>
              <w:spacing w:after="0" w:line="269" w:lineRule="auto"/>
              <w:jc w:val="left"/>
            </w:pPr>
            <w:r>
              <w:rPr>
                <w:rFonts w:ascii="Georgia" w:hAnsi="Georgia" w:eastAsia="Georgia"/>
                <w:b w:val="0"/>
                <w:i w:val="0"/>
                <w:color w:val="202522"/>
                <w:sz w:val="18"/>
                <w:lang w:val="pt-BR"/>
              </w:rPr>
              <w:t>O faraó escraviza os hebreus e ordena a morte dos meninos</w:t>
            </w:r>
          </w:p>
        </w:tc>
        <w:tc>
          <w:tcPr>
            <w:tcW w:type="dxa" w:w="4010"/>
            <w:vAlign w:val="center"/>
            <w:tcMar>
              <w:top w:w="100" w:type="dxa"/>
              <w:start w:w="140" w:type="dxa"/>
              <w:bottom w:w="100" w:type="dxa"/>
              <w:end w:w="140" w:type="dxa"/>
            </w:tcMar>
            <w:shd w:fill="FFFFFF" w:val="clear"/>
          </w:tcPr>
          <w:p>
            <w:pPr>
              <w:spacing w:after="0" w:line="269" w:lineRule="auto"/>
              <w:jc w:val="left"/>
            </w:pPr>
            <w:r>
              <w:rPr>
                <w:rFonts w:ascii="Georgia" w:hAnsi="Georgia" w:eastAsia="Georgia"/>
                <w:b w:val="0"/>
                <w:i w:val="0"/>
                <w:color w:val="202522"/>
                <w:sz w:val="18"/>
                <w:lang w:val="pt-BR"/>
              </w:rPr>
              <w:t>As parteiras temem a Deus, preservam a vida e a providência prepara o libertador</w:t>
            </w:r>
          </w:p>
        </w:tc>
      </w:tr>
      <w:tr>
        <w:trPr>
          <w:cantSplit/>
        </w:trPr>
        <w:tc>
          <w:tcPr>
            <w:tcW w:type="dxa" w:w="2050"/>
            <w:vAlign w:val="center"/>
            <w:tcMar>
              <w:top w:w="100" w:type="dxa"/>
              <w:start w:w="140" w:type="dxa"/>
              <w:bottom w:w="100" w:type="dxa"/>
              <w:end w:w="140" w:type="dxa"/>
            </w:tcMar>
            <w:shd w:fill="FAF7EF" w:val="clear"/>
          </w:tcPr>
          <w:p>
            <w:pPr>
              <w:spacing w:after="0" w:line="269" w:lineRule="auto"/>
              <w:jc w:val="left"/>
            </w:pPr>
            <w:r>
              <w:rPr>
                <w:rFonts w:ascii="Georgia" w:hAnsi="Georgia" w:eastAsia="Georgia"/>
                <w:b/>
                <w:i w:val="0"/>
                <w:color w:val="202522"/>
                <w:sz w:val="18"/>
                <w:lang w:val="pt-BR"/>
              </w:rPr>
              <w:t>Salmo 124</w:t>
            </w:r>
          </w:p>
        </w:tc>
        <w:tc>
          <w:tcPr>
            <w:tcW w:type="dxa" w:w="3300"/>
            <w:vAlign w:val="center"/>
            <w:tcMar>
              <w:top w:w="100" w:type="dxa"/>
              <w:start w:w="140" w:type="dxa"/>
              <w:bottom w:w="100" w:type="dxa"/>
              <w:end w:w="140" w:type="dxa"/>
            </w:tcMar>
            <w:shd w:fill="FAF7EF" w:val="clear"/>
          </w:tcPr>
          <w:p>
            <w:pPr>
              <w:spacing w:after="0" w:line="269" w:lineRule="auto"/>
              <w:jc w:val="left"/>
            </w:pPr>
            <w:r>
              <w:rPr>
                <w:rFonts w:ascii="Georgia" w:hAnsi="Georgia" w:eastAsia="Georgia"/>
                <w:b w:val="0"/>
                <w:i w:val="0"/>
                <w:color w:val="202522"/>
                <w:sz w:val="18"/>
                <w:lang w:val="pt-BR"/>
              </w:rPr>
              <w:t>A comunidade recorda uma ameaça que poderia tê-la destruído</w:t>
            </w:r>
          </w:p>
        </w:tc>
        <w:tc>
          <w:tcPr>
            <w:tcW w:type="dxa" w:w="4010"/>
            <w:vAlign w:val="center"/>
            <w:tcMar>
              <w:top w:w="100" w:type="dxa"/>
              <w:start w:w="140" w:type="dxa"/>
              <w:bottom w:w="100" w:type="dxa"/>
              <w:end w:w="140" w:type="dxa"/>
            </w:tcMar>
            <w:shd w:fill="FAF7EF" w:val="clear"/>
          </w:tcPr>
          <w:p>
            <w:pPr>
              <w:spacing w:after="0" w:line="269" w:lineRule="auto"/>
              <w:jc w:val="left"/>
            </w:pPr>
            <w:r>
              <w:rPr>
                <w:rFonts w:ascii="Georgia" w:hAnsi="Georgia" w:eastAsia="Georgia"/>
                <w:b w:val="0"/>
                <w:i w:val="0"/>
                <w:color w:val="202522"/>
                <w:sz w:val="18"/>
                <w:lang w:val="pt-BR"/>
              </w:rPr>
              <w:t>A sobrevivência do povo dependeu do socorro do Senhor</w:t>
            </w:r>
          </w:p>
        </w:tc>
      </w:tr>
      <w:tr>
        <w:trPr>
          <w:cantSplit/>
        </w:trPr>
        <w:tc>
          <w:tcPr>
            <w:tcW w:type="dxa" w:w="2050"/>
            <w:vAlign w:val="center"/>
            <w:tcMar>
              <w:top w:w="100" w:type="dxa"/>
              <w:start w:w="140" w:type="dxa"/>
              <w:bottom w:w="100" w:type="dxa"/>
              <w:end w:w="140" w:type="dxa"/>
            </w:tcMar>
            <w:shd w:fill="FFFFFF" w:val="clear"/>
          </w:tcPr>
          <w:p>
            <w:pPr>
              <w:spacing w:after="0" w:line="269" w:lineRule="auto"/>
              <w:jc w:val="left"/>
            </w:pPr>
            <w:r>
              <w:rPr>
                <w:rFonts w:ascii="Georgia" w:hAnsi="Georgia" w:eastAsia="Georgia"/>
                <w:b/>
                <w:i w:val="0"/>
                <w:color w:val="202522"/>
                <w:sz w:val="18"/>
                <w:lang w:val="pt-BR"/>
              </w:rPr>
              <w:t>Romanos 12.1–8</w:t>
            </w:r>
          </w:p>
        </w:tc>
        <w:tc>
          <w:tcPr>
            <w:tcW w:type="dxa" w:w="3300"/>
            <w:vAlign w:val="center"/>
            <w:tcMar>
              <w:top w:w="100" w:type="dxa"/>
              <w:start w:w="140" w:type="dxa"/>
              <w:bottom w:w="100" w:type="dxa"/>
              <w:end w:w="140" w:type="dxa"/>
            </w:tcMar>
            <w:shd w:fill="FFFFFF" w:val="clear"/>
          </w:tcPr>
          <w:p>
            <w:pPr>
              <w:spacing w:after="0" w:line="269" w:lineRule="auto"/>
              <w:jc w:val="left"/>
            </w:pPr>
            <w:r>
              <w:rPr>
                <w:rFonts w:ascii="Georgia" w:hAnsi="Georgia" w:eastAsia="Georgia"/>
                <w:b w:val="0"/>
                <w:i w:val="0"/>
                <w:color w:val="202522"/>
                <w:sz w:val="18"/>
                <w:lang w:val="pt-BR"/>
              </w:rPr>
              <w:t>A Igreja é chamada a responder às misericórdias de Deus</w:t>
            </w:r>
          </w:p>
        </w:tc>
        <w:tc>
          <w:tcPr>
            <w:tcW w:type="dxa" w:w="4010"/>
            <w:vAlign w:val="center"/>
            <w:tcMar>
              <w:top w:w="100" w:type="dxa"/>
              <w:start w:w="140" w:type="dxa"/>
              <w:bottom w:w="100" w:type="dxa"/>
              <w:end w:w="140" w:type="dxa"/>
            </w:tcMar>
            <w:shd w:fill="FFFFFF" w:val="clear"/>
          </w:tcPr>
          <w:p>
            <w:pPr>
              <w:spacing w:after="0" w:line="269" w:lineRule="auto"/>
              <w:jc w:val="left"/>
            </w:pPr>
            <w:r>
              <w:rPr>
                <w:rFonts w:ascii="Georgia" w:hAnsi="Georgia" w:eastAsia="Georgia"/>
                <w:b w:val="0"/>
                <w:i w:val="0"/>
                <w:color w:val="202522"/>
                <w:sz w:val="18"/>
                <w:lang w:val="pt-BR"/>
              </w:rPr>
              <w:t>O culto envolve a vida inteira, a mente renovada e os dons colocados a serviço do corpo</w:t>
            </w:r>
          </w:p>
        </w:tc>
      </w:tr>
      <w:tr>
        <w:trPr>
          <w:cantSplit/>
        </w:trPr>
        <w:tc>
          <w:tcPr>
            <w:tcW w:type="dxa" w:w="2050"/>
            <w:vAlign w:val="center"/>
            <w:tcMar>
              <w:top w:w="100" w:type="dxa"/>
              <w:start w:w="140" w:type="dxa"/>
              <w:bottom w:w="100" w:type="dxa"/>
              <w:end w:w="140" w:type="dxa"/>
            </w:tcMar>
            <w:shd w:fill="FAF7EF" w:val="clear"/>
          </w:tcPr>
          <w:p>
            <w:pPr>
              <w:spacing w:after="0" w:line="269" w:lineRule="auto"/>
              <w:jc w:val="left"/>
            </w:pPr>
            <w:r>
              <w:rPr>
                <w:rFonts w:ascii="Georgia" w:hAnsi="Georgia" w:eastAsia="Georgia"/>
                <w:b/>
                <w:i w:val="0"/>
                <w:color w:val="202522"/>
                <w:sz w:val="18"/>
                <w:lang w:val="pt-BR"/>
              </w:rPr>
              <w:t>Mateus 16.13–20</w:t>
            </w:r>
          </w:p>
        </w:tc>
        <w:tc>
          <w:tcPr>
            <w:tcW w:type="dxa" w:w="3300"/>
            <w:vAlign w:val="center"/>
            <w:tcMar>
              <w:top w:w="100" w:type="dxa"/>
              <w:start w:w="140" w:type="dxa"/>
              <w:bottom w:w="100" w:type="dxa"/>
              <w:end w:w="140" w:type="dxa"/>
            </w:tcMar>
            <w:shd w:fill="FAF7EF" w:val="clear"/>
          </w:tcPr>
          <w:p>
            <w:pPr>
              <w:spacing w:after="0" w:line="269" w:lineRule="auto"/>
              <w:jc w:val="left"/>
            </w:pPr>
            <w:r>
              <w:rPr>
                <w:rFonts w:ascii="Georgia" w:hAnsi="Georgia" w:eastAsia="Georgia"/>
                <w:b w:val="0"/>
                <w:i w:val="0"/>
                <w:color w:val="202522"/>
                <w:sz w:val="18"/>
                <w:lang w:val="pt-BR"/>
              </w:rPr>
              <w:t>Jesus pergunta aos discípulos quem eles dizem que ele é</w:t>
            </w:r>
          </w:p>
        </w:tc>
        <w:tc>
          <w:tcPr>
            <w:tcW w:type="dxa" w:w="4010"/>
            <w:vAlign w:val="center"/>
            <w:tcMar>
              <w:top w:w="100" w:type="dxa"/>
              <w:start w:w="140" w:type="dxa"/>
              <w:bottom w:w="100" w:type="dxa"/>
              <w:end w:w="140" w:type="dxa"/>
            </w:tcMar>
            <w:shd w:fill="FAF7EF" w:val="clear"/>
          </w:tcPr>
          <w:p>
            <w:pPr>
              <w:spacing w:after="0" w:line="269" w:lineRule="auto"/>
              <w:jc w:val="left"/>
            </w:pPr>
            <w:r>
              <w:rPr>
                <w:rFonts w:ascii="Georgia" w:hAnsi="Georgia" w:eastAsia="Georgia"/>
                <w:b w:val="0"/>
                <w:i w:val="0"/>
                <w:color w:val="202522"/>
                <w:sz w:val="18"/>
                <w:lang w:val="pt-BR"/>
              </w:rPr>
              <w:t>Pedro confessa o Cristo, e Jesus declara que edificará sua Igreja</w:t>
            </w:r>
          </w:p>
        </w:tc>
      </w:tr>
    </w:tbl>
    <w:p>
      <w:pPr>
        <w:spacing w:after="40"/>
      </w:pPr>
    </w:p>
    <w:p>
      <w:pPr>
        <w:pStyle w:val="Heading2"/>
      </w:pPr>
      <w:r>
        <w:rPr>
          <w:rFonts w:ascii="Arial" w:hAnsi="Arial" w:eastAsia="Arial"/>
          <w:b/>
          <w:i w:val="0"/>
          <w:color w:val="174A3A"/>
          <w:sz w:val="26"/>
          <w:lang w:val="pt-BR"/>
        </w:rPr>
        <w:t>A palavra que atravessa as leituras</w:t>
      </w:r>
    </w:p>
    <w:p>
      <w:pPr>
        <w:keepLines w:val="0"/>
      </w:pPr>
      <w:r>
        <w:rPr>
          <w:rFonts w:ascii="Georgia" w:hAnsi="Georgia" w:eastAsia="Georgia"/>
          <w:b w:val="0"/>
          <w:i w:val="0"/>
          <w:color w:val="202522"/>
          <w:sz w:val="22"/>
          <w:lang w:val="pt-BR"/>
        </w:rPr>
        <w:t xml:space="preserve">A palavra que percorre os quatro textos é </w:t>
      </w:r>
      <w:r>
        <w:rPr>
          <w:rFonts w:ascii="Georgia" w:hAnsi="Georgia" w:eastAsia="Georgia"/>
          <w:b/>
          <w:i w:val="0"/>
          <w:color w:val="202522"/>
          <w:sz w:val="22"/>
          <w:lang w:val="pt-BR"/>
        </w:rPr>
        <w:t>vida</w:t>
      </w:r>
      <w:r>
        <w:rPr>
          <w:rFonts w:ascii="Georgia" w:hAnsi="Georgia" w:eastAsia="Georgia"/>
          <w:b w:val="0"/>
          <w:i w:val="0"/>
          <w:color w:val="202522"/>
          <w:sz w:val="22"/>
          <w:lang w:val="pt-BR"/>
        </w:rPr>
        <w:t>.</w:t>
      </w:r>
    </w:p>
    <w:p>
      <w:pPr>
        <w:keepLines w:val="0"/>
      </w:pPr>
      <w:r>
        <w:rPr>
          <w:rFonts w:ascii="Georgia" w:hAnsi="Georgia" w:eastAsia="Georgia"/>
          <w:b w:val="0"/>
          <w:i w:val="0"/>
          <w:color w:val="202522"/>
          <w:sz w:val="22"/>
          <w:lang w:val="pt-BR"/>
        </w:rPr>
        <w:t>Em Êxodo, as parteiras “deixaram viver” os meninos. No Salmo, o povo reconhece que escapou de uma ameaça mortal. Em Romanos, os cristãos são chamados a apresentar o corpo como “sacrifício vivo”. No Evangelho, Pedro confessa Jesus como o Filho do “Deus vivo”, e Cristo anuncia que as portas da morte não prevalecerão contra sua Igreja.</w:t>
      </w:r>
    </w:p>
    <w:p>
      <w:pPr>
        <w:keepLines w:val="0"/>
      </w:pPr>
      <w:r>
        <w:rPr>
          <w:rFonts w:ascii="Georgia" w:hAnsi="Georgia" w:eastAsia="Georgia"/>
          <w:b w:val="0"/>
          <w:i w:val="0"/>
          <w:color w:val="202522"/>
          <w:sz w:val="22"/>
          <w:lang w:val="pt-BR"/>
        </w:rPr>
        <w:t xml:space="preserve">Essa convergência permite ouvir uma única proclamação: </w:t>
      </w:r>
      <w:r>
        <w:rPr>
          <w:rFonts w:ascii="Georgia" w:hAnsi="Georgia" w:eastAsia="Georgia"/>
          <w:b/>
          <w:i w:val="0"/>
          <w:color w:val="202522"/>
          <w:sz w:val="22"/>
          <w:lang w:val="pt-BR"/>
        </w:rPr>
        <w:t>o poder da morte não possui a palavra final, porque o Deus vivo preserva, transforma e reúne seu povo em Cristo.</w:t>
      </w:r>
    </w:p>
    <w:p>
      <w:pPr>
        <w:pStyle w:val="Heading2"/>
      </w:pPr>
      <w:r>
        <w:rPr>
          <w:rFonts w:ascii="Arial" w:hAnsi="Arial" w:eastAsia="Arial"/>
          <w:b/>
          <w:i w:val="0"/>
          <w:color w:val="174A3A"/>
          <w:sz w:val="26"/>
          <w:lang w:val="pt-BR"/>
        </w:rPr>
        <w:t>Movimento da proclamação</w:t>
      </w:r>
    </w:p>
    <w:tbl>
      <w:tblPr>
        <w:jc w:val="left"/>
        <w:tblLook w:firstColumn="1" w:firstRow="1" w:lastColumn="0" w:lastRow="0" w:noHBand="0" w:noVBand="1" w:val="04A0"/>
        <w:tblW w:w="9360" w:type="dxa"/>
        <w:tblInd w:w="120" w:type="dxa"/>
        <w:tblLayout w:type="fixed"/>
        <w:tblBorders>
          <w:top w:val="single" w:sz="6" w:space="0" w:color="CAD7D0"/>
          <w:left w:val="single" w:sz="6" w:space="0" w:color="CAD7D0"/>
          <w:bottom w:val="single" w:sz="6" w:space="0" w:color="CAD7D0"/>
          <w:right w:val="single" w:sz="6" w:space="0" w:color="CAD7D0"/>
          <w:insideH w:val="single" w:sz="6" w:space="0" w:color="CAD7D0"/>
          <w:insideV w:val="single" w:sz="6" w:space="0" w:color="CAD7D0"/>
        </w:tblBorders>
      </w:tblPr>
      <w:tblGrid>
        <w:gridCol w:w="2400"/>
        <w:gridCol w:w="1850"/>
        <w:gridCol w:w="5110"/>
      </w:tblGrid>
      <w:tr>
        <w:trPr>
          <w:cantSplit/>
          <w:tblHeader w:val="true"/>
        </w:trPr>
        <w:tc>
          <w:tcPr>
            <w:tcW w:type="dxa" w:w="2400"/>
            <w:vAlign w:val="center"/>
            <w:tcMar>
              <w:top w:w="100" w:type="dxa"/>
              <w:start w:w="140" w:type="dxa"/>
              <w:bottom w:w="100" w:type="dxa"/>
              <w:end w:w="140" w:type="dxa"/>
            </w:tcMar>
            <w:shd w:fill="174A3A" w:val="clear"/>
          </w:tcPr>
          <w:p>
            <w:pPr>
              <w:spacing w:after="0"/>
              <w:jc w:val="left"/>
            </w:pPr>
            <w:r>
              <w:rPr>
                <w:rFonts w:ascii="Arial" w:hAnsi="Arial" w:eastAsia="Arial"/>
                <w:b/>
                <w:i w:val="0"/>
                <w:color w:val="FFFFFF"/>
                <w:sz w:val="18"/>
                <w:lang w:val="pt-BR"/>
              </w:rPr>
              <w:t>Movimento</w:t>
            </w:r>
          </w:p>
        </w:tc>
        <w:tc>
          <w:tcPr>
            <w:tcW w:type="dxa" w:w="1850"/>
            <w:vAlign w:val="center"/>
            <w:tcMar>
              <w:top w:w="100" w:type="dxa"/>
              <w:start w:w="140" w:type="dxa"/>
              <w:bottom w:w="100" w:type="dxa"/>
              <w:end w:w="140" w:type="dxa"/>
            </w:tcMar>
            <w:shd w:fill="174A3A" w:val="clear"/>
          </w:tcPr>
          <w:p>
            <w:pPr>
              <w:spacing w:after="0"/>
              <w:jc w:val="left"/>
            </w:pPr>
            <w:r>
              <w:rPr>
                <w:rFonts w:ascii="Arial" w:hAnsi="Arial" w:eastAsia="Arial"/>
                <w:b/>
                <w:i w:val="0"/>
                <w:color w:val="FFFFFF"/>
                <w:sz w:val="18"/>
                <w:lang w:val="pt-BR"/>
              </w:rPr>
              <w:t>Testemunho bíblico</w:t>
            </w:r>
          </w:p>
        </w:tc>
        <w:tc>
          <w:tcPr>
            <w:tcW w:type="dxa" w:w="5110"/>
            <w:vAlign w:val="center"/>
            <w:tcMar>
              <w:top w:w="100" w:type="dxa"/>
              <w:start w:w="140" w:type="dxa"/>
              <w:bottom w:w="100" w:type="dxa"/>
              <w:end w:w="140" w:type="dxa"/>
            </w:tcMar>
            <w:shd w:fill="174A3A" w:val="clear"/>
          </w:tcPr>
          <w:p>
            <w:pPr>
              <w:spacing w:after="0"/>
              <w:jc w:val="left"/>
            </w:pPr>
            <w:r>
              <w:rPr>
                <w:rFonts w:ascii="Arial" w:hAnsi="Arial" w:eastAsia="Arial"/>
                <w:b/>
                <w:i w:val="0"/>
                <w:color w:val="FFFFFF"/>
                <w:sz w:val="18"/>
                <w:lang w:val="pt-BR"/>
              </w:rPr>
              <w:t>Resposta da Igreja</w:t>
            </w:r>
          </w:p>
        </w:tc>
      </w:tr>
      <w:tr>
        <w:trPr>
          <w:cantSplit/>
        </w:trPr>
        <w:tc>
          <w:tcPr>
            <w:tcW w:type="dxa" w:w="2400"/>
            <w:vAlign w:val="center"/>
            <w:tcMar>
              <w:top w:w="100" w:type="dxa"/>
              <w:start w:w="140" w:type="dxa"/>
              <w:bottom w:w="100" w:type="dxa"/>
              <w:end w:w="140" w:type="dxa"/>
            </w:tcMar>
            <w:shd w:fill="FFFFFF" w:val="clear"/>
          </w:tcPr>
          <w:p>
            <w:pPr>
              <w:spacing w:after="0" w:line="269" w:lineRule="auto"/>
              <w:jc w:val="left"/>
            </w:pPr>
            <w:r>
              <w:rPr>
                <w:rFonts w:ascii="Georgia" w:hAnsi="Georgia" w:eastAsia="Georgia"/>
                <w:b/>
                <w:i w:val="0"/>
                <w:color w:val="202522"/>
                <w:sz w:val="18"/>
                <w:lang w:val="pt-BR"/>
              </w:rPr>
              <w:t>O medo organiza a morte</w:t>
            </w:r>
          </w:p>
        </w:tc>
        <w:tc>
          <w:tcPr>
            <w:tcW w:type="dxa" w:w="1850"/>
            <w:vAlign w:val="center"/>
            <w:tcMar>
              <w:top w:w="100" w:type="dxa"/>
              <w:start w:w="140" w:type="dxa"/>
              <w:bottom w:w="100" w:type="dxa"/>
              <w:end w:w="140" w:type="dxa"/>
            </w:tcMar>
            <w:shd w:fill="FFFFFF" w:val="clear"/>
          </w:tcPr>
          <w:p>
            <w:pPr>
              <w:spacing w:after="0" w:line="269" w:lineRule="auto"/>
              <w:jc w:val="left"/>
            </w:pPr>
            <w:r>
              <w:rPr>
                <w:rFonts w:ascii="Georgia" w:hAnsi="Georgia" w:eastAsia="Georgia"/>
                <w:b w:val="0"/>
                <w:i w:val="0"/>
                <w:color w:val="202522"/>
                <w:sz w:val="18"/>
                <w:lang w:val="pt-BR"/>
              </w:rPr>
              <w:t>O faraó transforma os hebreus em ameaça e emprega a autoridade para explorar e eliminar</w:t>
            </w:r>
          </w:p>
        </w:tc>
        <w:tc>
          <w:tcPr>
            <w:tcW w:type="dxa" w:w="5110"/>
            <w:vAlign w:val="center"/>
            <w:tcMar>
              <w:top w:w="100" w:type="dxa"/>
              <w:start w:w="140" w:type="dxa"/>
              <w:bottom w:w="100" w:type="dxa"/>
              <w:end w:w="140" w:type="dxa"/>
            </w:tcMar>
            <w:shd w:fill="FFFFFF" w:val="clear"/>
          </w:tcPr>
          <w:p>
            <w:pPr>
              <w:spacing w:after="0" w:line="269" w:lineRule="auto"/>
              <w:jc w:val="left"/>
            </w:pPr>
            <w:r>
              <w:rPr>
                <w:rFonts w:ascii="Georgia" w:hAnsi="Georgia" w:eastAsia="Georgia"/>
                <w:b w:val="0"/>
                <w:i w:val="0"/>
                <w:color w:val="202522"/>
                <w:sz w:val="18"/>
                <w:lang w:val="pt-BR"/>
              </w:rPr>
              <w:t>A comunidade examina os medos, discursos e práticas que desumanizam o próximo</w:t>
            </w:r>
          </w:p>
        </w:tc>
      </w:tr>
      <w:tr>
        <w:trPr>
          <w:cantSplit/>
        </w:trPr>
        <w:tc>
          <w:tcPr>
            <w:tcW w:type="dxa" w:w="2400"/>
            <w:vAlign w:val="center"/>
            <w:tcMar>
              <w:top w:w="100" w:type="dxa"/>
              <w:start w:w="140" w:type="dxa"/>
              <w:bottom w:w="100" w:type="dxa"/>
              <w:end w:w="140" w:type="dxa"/>
            </w:tcMar>
            <w:shd w:fill="FAF7EF" w:val="clear"/>
          </w:tcPr>
          <w:p>
            <w:pPr>
              <w:spacing w:after="0" w:line="269" w:lineRule="auto"/>
              <w:jc w:val="left"/>
            </w:pPr>
            <w:r>
              <w:rPr>
                <w:rFonts w:ascii="Georgia" w:hAnsi="Georgia" w:eastAsia="Georgia"/>
                <w:b/>
                <w:i w:val="0"/>
                <w:color w:val="202522"/>
                <w:sz w:val="18"/>
                <w:lang w:val="pt-BR"/>
              </w:rPr>
              <w:t>O temor de Deus preserva a vida</w:t>
            </w:r>
          </w:p>
        </w:tc>
        <w:tc>
          <w:tcPr>
            <w:tcW w:type="dxa" w:w="1850"/>
            <w:vAlign w:val="center"/>
            <w:tcMar>
              <w:top w:w="100" w:type="dxa"/>
              <w:start w:w="140" w:type="dxa"/>
              <w:bottom w:w="100" w:type="dxa"/>
              <w:end w:w="140" w:type="dxa"/>
            </w:tcMar>
            <w:shd w:fill="FAF7EF" w:val="clear"/>
          </w:tcPr>
          <w:p>
            <w:pPr>
              <w:spacing w:after="0" w:line="269" w:lineRule="auto"/>
              <w:jc w:val="left"/>
            </w:pPr>
            <w:r>
              <w:rPr>
                <w:rFonts w:ascii="Georgia" w:hAnsi="Georgia" w:eastAsia="Georgia"/>
                <w:b w:val="0"/>
                <w:i w:val="0"/>
                <w:color w:val="202522"/>
                <w:sz w:val="18"/>
                <w:lang w:val="pt-BR"/>
              </w:rPr>
              <w:t>Sifrá e Puá reconhecem que a ordem do rei possui limites</w:t>
            </w:r>
          </w:p>
        </w:tc>
        <w:tc>
          <w:tcPr>
            <w:tcW w:type="dxa" w:w="5110"/>
            <w:vAlign w:val="center"/>
            <w:tcMar>
              <w:top w:w="100" w:type="dxa"/>
              <w:start w:w="140" w:type="dxa"/>
              <w:bottom w:w="100" w:type="dxa"/>
              <w:end w:w="140" w:type="dxa"/>
            </w:tcMar>
            <w:shd w:fill="FAF7EF" w:val="clear"/>
          </w:tcPr>
          <w:p>
            <w:pPr>
              <w:spacing w:after="0" w:line="269" w:lineRule="auto"/>
              <w:jc w:val="left"/>
            </w:pPr>
            <w:r>
              <w:rPr>
                <w:rFonts w:ascii="Georgia" w:hAnsi="Georgia" w:eastAsia="Georgia"/>
                <w:b w:val="0"/>
                <w:i w:val="0"/>
                <w:color w:val="202522"/>
                <w:sz w:val="18"/>
                <w:lang w:val="pt-BR"/>
              </w:rPr>
              <w:t>A fidelidade ao Senhor produz discernimento e coragem responsável</w:t>
            </w:r>
          </w:p>
        </w:tc>
      </w:tr>
      <w:tr>
        <w:trPr>
          <w:cantSplit/>
        </w:trPr>
        <w:tc>
          <w:tcPr>
            <w:tcW w:type="dxa" w:w="2400"/>
            <w:vAlign w:val="center"/>
            <w:tcMar>
              <w:top w:w="100" w:type="dxa"/>
              <w:start w:w="140" w:type="dxa"/>
              <w:bottom w:w="100" w:type="dxa"/>
              <w:end w:w="140" w:type="dxa"/>
            </w:tcMar>
            <w:shd w:fill="FFFFFF" w:val="clear"/>
          </w:tcPr>
          <w:p>
            <w:pPr>
              <w:spacing w:after="0" w:line="269" w:lineRule="auto"/>
              <w:jc w:val="left"/>
            </w:pPr>
            <w:r>
              <w:rPr>
                <w:rFonts w:ascii="Georgia" w:hAnsi="Georgia" w:eastAsia="Georgia"/>
                <w:b/>
                <w:i w:val="0"/>
                <w:color w:val="202522"/>
                <w:sz w:val="18"/>
                <w:lang w:val="pt-BR"/>
              </w:rPr>
              <w:t>O Senhor é quem socorre</w:t>
            </w:r>
          </w:p>
        </w:tc>
        <w:tc>
          <w:tcPr>
            <w:tcW w:type="dxa" w:w="1850"/>
            <w:vAlign w:val="center"/>
            <w:tcMar>
              <w:top w:w="100" w:type="dxa"/>
              <w:start w:w="140" w:type="dxa"/>
              <w:bottom w:w="100" w:type="dxa"/>
              <w:end w:w="140" w:type="dxa"/>
            </w:tcMar>
            <w:shd w:fill="FFFFFF" w:val="clear"/>
          </w:tcPr>
          <w:p>
            <w:pPr>
              <w:spacing w:after="0" w:line="269" w:lineRule="auto"/>
              <w:jc w:val="left"/>
            </w:pPr>
            <w:r>
              <w:rPr>
                <w:rFonts w:ascii="Georgia" w:hAnsi="Georgia" w:eastAsia="Georgia"/>
                <w:b w:val="0"/>
                <w:i w:val="0"/>
                <w:color w:val="202522"/>
                <w:sz w:val="18"/>
                <w:lang w:val="pt-BR"/>
              </w:rPr>
              <w:t>O Salmo 124 atribui a preservação à graça do Criador</w:t>
            </w:r>
          </w:p>
        </w:tc>
        <w:tc>
          <w:tcPr>
            <w:tcW w:type="dxa" w:w="5110"/>
            <w:vAlign w:val="center"/>
            <w:tcMar>
              <w:top w:w="100" w:type="dxa"/>
              <w:start w:w="140" w:type="dxa"/>
              <w:bottom w:w="100" w:type="dxa"/>
              <w:end w:w="140" w:type="dxa"/>
            </w:tcMar>
            <w:shd w:fill="FFFFFF" w:val="clear"/>
          </w:tcPr>
          <w:p>
            <w:pPr>
              <w:spacing w:after="0" w:line="269" w:lineRule="auto"/>
              <w:jc w:val="left"/>
            </w:pPr>
            <w:r>
              <w:rPr>
                <w:rFonts w:ascii="Georgia" w:hAnsi="Georgia" w:eastAsia="Georgia"/>
                <w:b w:val="0"/>
                <w:i w:val="0"/>
                <w:color w:val="202522"/>
                <w:sz w:val="18"/>
                <w:lang w:val="pt-BR"/>
              </w:rPr>
              <w:t>A Igreja age sem confiar em sua própria força</w:t>
            </w:r>
          </w:p>
        </w:tc>
      </w:tr>
      <w:tr>
        <w:trPr>
          <w:cantSplit/>
        </w:trPr>
        <w:tc>
          <w:tcPr>
            <w:tcW w:type="dxa" w:w="2400"/>
            <w:vAlign w:val="center"/>
            <w:tcMar>
              <w:top w:w="100" w:type="dxa"/>
              <w:start w:w="140" w:type="dxa"/>
              <w:bottom w:w="100" w:type="dxa"/>
              <w:end w:w="140" w:type="dxa"/>
            </w:tcMar>
            <w:shd w:fill="FAF7EF" w:val="clear"/>
          </w:tcPr>
          <w:p>
            <w:pPr>
              <w:spacing w:after="0" w:line="269" w:lineRule="auto"/>
              <w:jc w:val="left"/>
            </w:pPr>
            <w:r>
              <w:rPr>
                <w:rFonts w:ascii="Georgia" w:hAnsi="Georgia" w:eastAsia="Georgia"/>
                <w:b/>
                <w:i w:val="0"/>
                <w:color w:val="202522"/>
                <w:sz w:val="18"/>
                <w:lang w:val="pt-BR"/>
              </w:rPr>
              <w:t>A misericórdia forma um corpo servidor</w:t>
            </w:r>
          </w:p>
        </w:tc>
        <w:tc>
          <w:tcPr>
            <w:tcW w:type="dxa" w:w="1850"/>
            <w:vAlign w:val="center"/>
            <w:tcMar>
              <w:top w:w="100" w:type="dxa"/>
              <w:start w:w="140" w:type="dxa"/>
              <w:bottom w:w="100" w:type="dxa"/>
              <w:end w:w="140" w:type="dxa"/>
            </w:tcMar>
            <w:shd w:fill="FAF7EF" w:val="clear"/>
          </w:tcPr>
          <w:p>
            <w:pPr>
              <w:spacing w:after="0" w:line="269" w:lineRule="auto"/>
              <w:jc w:val="left"/>
            </w:pPr>
            <w:r>
              <w:rPr>
                <w:rFonts w:ascii="Georgia" w:hAnsi="Georgia" w:eastAsia="Georgia"/>
                <w:b w:val="0"/>
                <w:i w:val="0"/>
                <w:color w:val="202522"/>
                <w:sz w:val="18"/>
                <w:lang w:val="pt-BR"/>
              </w:rPr>
              <w:t>Romanos 12 une culto, mente renovada, humildade e dons</w:t>
            </w:r>
          </w:p>
        </w:tc>
        <w:tc>
          <w:tcPr>
            <w:tcW w:type="dxa" w:w="5110"/>
            <w:vAlign w:val="center"/>
            <w:tcMar>
              <w:top w:w="100" w:type="dxa"/>
              <w:start w:w="140" w:type="dxa"/>
              <w:bottom w:w="100" w:type="dxa"/>
              <w:end w:w="140" w:type="dxa"/>
            </w:tcMar>
            <w:shd w:fill="FAF7EF" w:val="clear"/>
          </w:tcPr>
          <w:p>
            <w:pPr>
              <w:spacing w:after="0" w:line="269" w:lineRule="auto"/>
              <w:jc w:val="left"/>
            </w:pPr>
            <w:r>
              <w:rPr>
                <w:rFonts w:ascii="Georgia" w:hAnsi="Georgia" w:eastAsia="Georgia"/>
                <w:b w:val="0"/>
                <w:i w:val="0"/>
                <w:color w:val="202522"/>
                <w:sz w:val="18"/>
                <w:lang w:val="pt-BR"/>
              </w:rPr>
              <w:t>A vida inteira é oferecida a Deus em comunhão e serviço</w:t>
            </w:r>
          </w:p>
        </w:tc>
      </w:tr>
      <w:tr>
        <w:trPr>
          <w:cantSplit/>
        </w:trPr>
        <w:tc>
          <w:tcPr>
            <w:tcW w:type="dxa" w:w="2400"/>
            <w:vAlign w:val="center"/>
            <w:tcMar>
              <w:top w:w="100" w:type="dxa"/>
              <w:start w:w="140" w:type="dxa"/>
              <w:bottom w:w="100" w:type="dxa"/>
              <w:end w:w="140" w:type="dxa"/>
            </w:tcMar>
            <w:shd w:fill="FFFFFF" w:val="clear"/>
          </w:tcPr>
          <w:p>
            <w:pPr>
              <w:spacing w:after="0" w:line="269" w:lineRule="auto"/>
              <w:jc w:val="left"/>
            </w:pPr>
            <w:r>
              <w:rPr>
                <w:rFonts w:ascii="Georgia" w:hAnsi="Georgia" w:eastAsia="Georgia"/>
                <w:b/>
                <w:i w:val="0"/>
                <w:color w:val="202522"/>
                <w:sz w:val="18"/>
                <w:lang w:val="pt-BR"/>
              </w:rPr>
              <w:t>Cristo edifica sua Igreja</w:t>
            </w:r>
          </w:p>
        </w:tc>
        <w:tc>
          <w:tcPr>
            <w:tcW w:type="dxa" w:w="1850"/>
            <w:vAlign w:val="center"/>
            <w:tcMar>
              <w:top w:w="100" w:type="dxa"/>
              <w:start w:w="140" w:type="dxa"/>
              <w:bottom w:w="100" w:type="dxa"/>
              <w:end w:w="140" w:type="dxa"/>
            </w:tcMar>
            <w:shd w:fill="FFFFFF" w:val="clear"/>
          </w:tcPr>
          <w:p>
            <w:pPr>
              <w:spacing w:after="0" w:line="269" w:lineRule="auto"/>
              <w:jc w:val="left"/>
            </w:pPr>
            <w:r>
              <w:rPr>
                <w:rFonts w:ascii="Georgia" w:hAnsi="Georgia" w:eastAsia="Georgia"/>
                <w:b w:val="0"/>
                <w:i w:val="0"/>
                <w:color w:val="202522"/>
                <w:sz w:val="18"/>
                <w:lang w:val="pt-BR"/>
              </w:rPr>
              <w:t>Pedro confessa o Filho do Deus vivo, contra quem a morte não prevalece</w:t>
            </w:r>
          </w:p>
        </w:tc>
        <w:tc>
          <w:tcPr>
            <w:tcW w:type="dxa" w:w="5110"/>
            <w:vAlign w:val="center"/>
            <w:tcMar>
              <w:top w:w="100" w:type="dxa"/>
              <w:start w:w="140" w:type="dxa"/>
              <w:bottom w:w="100" w:type="dxa"/>
              <w:end w:w="140" w:type="dxa"/>
            </w:tcMar>
            <w:shd w:fill="FFFFFF" w:val="clear"/>
          </w:tcPr>
          <w:p>
            <w:pPr>
              <w:spacing w:after="0" w:line="269" w:lineRule="auto"/>
              <w:jc w:val="left"/>
            </w:pPr>
            <w:r>
              <w:rPr>
                <w:rFonts w:ascii="Georgia" w:hAnsi="Georgia" w:eastAsia="Georgia"/>
                <w:b w:val="0"/>
                <w:i w:val="0"/>
                <w:color w:val="202522"/>
                <w:sz w:val="18"/>
                <w:lang w:val="pt-BR"/>
              </w:rPr>
              <w:t>A missão nasce da confissão de Cristo e da confiança em sua promessa</w:t>
            </w:r>
          </w:p>
        </w:tc>
      </w:tr>
    </w:tbl>
    <w:p>
      <w:pPr>
        <w:spacing w:after="40"/>
      </w:pPr>
    </w:p>
    <w:p>
      <w:pPr>
        <w:keepLines w:val="0"/>
      </w:pPr>
      <w:r>
        <w:rPr>
          <w:rFonts w:ascii="Georgia" w:hAnsi="Georgia" w:eastAsia="Georgia"/>
          <w:b w:val="0"/>
          <w:i w:val="0"/>
          <w:color w:val="202522"/>
          <w:sz w:val="22"/>
          <w:lang w:val="pt-BR"/>
        </w:rPr>
        <w:t>A unidade das leituras não apaga suas diferenças. Ela conduz da vida ameaçada à vida preservada, da misericórdia recebida ao serviço e da confissão de Cristo ao testemunho público da Igreja.</w:t>
      </w:r>
    </w:p>
    <w:p>
      <w:pPr>
        <w:pStyle w:val="Heading2"/>
      </w:pPr>
      <w:r>
        <w:rPr>
          <w:rFonts w:ascii="Arial" w:hAnsi="Arial" w:eastAsia="Arial"/>
          <w:b/>
          <w:i w:val="0"/>
          <w:color w:val="174A3A"/>
          <w:sz w:val="26"/>
          <w:lang w:val="pt-BR"/>
        </w:rPr>
        <w:t>Proposição central</w:t>
      </w:r>
    </w:p>
    <w:p>
      <w:pPr>
        <w:keepLines w:val="0"/>
        <w:jc w:val="left"/>
      </w:pPr>
      <w:r>
        <w:rPr>
          <w:rFonts w:ascii="Georgia" w:hAnsi="Georgia" w:eastAsia="Georgia"/>
          <w:b/>
          <w:i w:val="0"/>
          <w:color w:val="202522"/>
          <w:sz w:val="22"/>
          <w:lang w:val="pt-BR"/>
        </w:rPr>
        <w:t>Porque o Deus vivo nos alcançou com sua misericórdia e nos reuniu em Cristo, somos chamados a resistir ao mal, proteger a vida e servir como membros de um só corpo.</w:t>
      </w:r>
    </w:p>
    <w:p>
      <w:pPr>
        <w:pStyle w:val="Heading1"/>
        <w:pageBreakBefore/>
        <w:pBdr>
          <w:bottom w:val="single" w:sz="10" w:space="5" w:color="A67C26"/>
        </w:pBdr>
      </w:pPr>
      <w:r>
        <w:rPr>
          <w:rFonts w:ascii="Arial" w:hAnsi="Arial" w:eastAsia="Arial"/>
          <w:b/>
          <w:i w:val="0"/>
          <w:color w:val="0B3528"/>
          <w:sz w:val="34"/>
          <w:lang w:val="pt-BR"/>
        </w:rPr>
        <w:t>5. PRIMEIRA LEITURA — ÊXODO 1.8–2.10</w:t>
      </w:r>
    </w:p>
    <w:p>
      <w:pPr>
        <w:pStyle w:val="Heading2"/>
      </w:pPr>
      <w:r>
        <w:rPr>
          <w:rFonts w:ascii="Arial" w:hAnsi="Arial" w:eastAsia="Arial"/>
          <w:b/>
          <w:i w:val="0"/>
          <w:color w:val="174A3A"/>
          <w:sz w:val="26"/>
          <w:lang w:val="pt-BR"/>
        </w:rPr>
        <w:t>Deus preserva a vida em meio à opressão</w:t>
      </w:r>
    </w:p>
    <w:p>
      <w:pPr>
        <w:keepLines w:val="0"/>
      </w:pPr>
      <w:r>
        <w:rPr>
          <w:rFonts w:ascii="Georgia" w:hAnsi="Georgia" w:eastAsia="Georgia"/>
          <w:b w:val="0"/>
          <w:i w:val="0"/>
          <w:color w:val="202522"/>
          <w:sz w:val="22"/>
          <w:lang w:val="pt-BR"/>
        </w:rPr>
        <w:t>A versão abaixo foi preparada para este caderno a partir do texto hebraico, com linguagem pastoral e finalidade de estudo. Na leitura pública do culto, a comunidade poderá utilizar a tradução bíblica adotada pela Igreja.</w:t>
      </w:r>
    </w:p>
    <w:p>
      <w:pPr>
        <w:pStyle w:val="Heading2"/>
      </w:pPr>
      <w:r>
        <w:rPr>
          <w:rFonts w:ascii="Arial" w:hAnsi="Arial" w:eastAsia="Arial"/>
          <w:b/>
          <w:i w:val="0"/>
          <w:color w:val="174A3A"/>
          <w:sz w:val="26"/>
          <w:lang w:val="pt-BR"/>
        </w:rPr>
        <w:t>Um novo rei e uma antiga promessa</w:t>
      </w:r>
    </w:p>
    <w:p>
      <w:pPr>
        <w:keepLines w:val="0"/>
      </w:pPr>
      <w:r>
        <w:rPr>
          <w:rFonts w:ascii="Georgia" w:hAnsi="Georgia" w:eastAsia="Georgia"/>
          <w:b/>
          <w:i w:val="0"/>
          <w:color w:val="202522"/>
          <w:sz w:val="22"/>
          <w:lang w:val="pt-BR"/>
        </w:rPr>
        <w:t>8</w:t>
      </w:r>
      <w:r>
        <w:rPr>
          <w:rFonts w:ascii="Georgia" w:hAnsi="Georgia" w:eastAsia="Georgia"/>
          <w:b w:val="0"/>
          <w:i w:val="0"/>
          <w:color w:val="202522"/>
          <w:sz w:val="22"/>
          <w:lang w:val="pt-BR"/>
        </w:rPr>
        <w:t xml:space="preserve"> Levantou-se sobre o Egito um novo rei, que não conhecia José.</w:t>
      </w:r>
    </w:p>
    <w:p>
      <w:pPr>
        <w:keepLines w:val="0"/>
      </w:pPr>
      <w:r>
        <w:rPr>
          <w:rFonts w:ascii="Georgia" w:hAnsi="Georgia" w:eastAsia="Georgia"/>
          <w:b/>
          <w:i w:val="0"/>
          <w:color w:val="202522"/>
          <w:sz w:val="22"/>
          <w:lang w:val="pt-BR"/>
        </w:rPr>
        <w:t>9</w:t>
      </w:r>
      <w:r>
        <w:rPr>
          <w:rFonts w:ascii="Georgia" w:hAnsi="Georgia" w:eastAsia="Georgia"/>
          <w:b w:val="0"/>
          <w:i w:val="0"/>
          <w:color w:val="202522"/>
          <w:sz w:val="22"/>
          <w:lang w:val="pt-BR"/>
        </w:rPr>
        <w:t xml:space="preserve"> Ele disse ao seu povo:</w:t>
      </w:r>
    </w:p>
    <w:p>
      <w:pPr>
        <w:keepLines w:val="0"/>
        <w:ind w:left="255" w:right="142"/>
        <w:jc w:val="left"/>
      </w:pPr>
      <w:r>
        <w:rPr>
          <w:rFonts w:ascii="Georgia" w:hAnsi="Georgia" w:eastAsia="Georgia"/>
          <w:b w:val="0"/>
          <w:i w:val="0"/>
          <w:color w:val="202522"/>
          <w:sz w:val="22"/>
          <w:lang w:val="pt-BR"/>
        </w:rPr>
        <w:t>— Vejam! O povo dos filhos de Israel tornou-se mais numeroso e mais forte do que nós.</w:t>
      </w:r>
    </w:p>
    <w:p>
      <w:pPr>
        <w:keepLines w:val="0"/>
      </w:pPr>
      <w:r>
        <w:rPr>
          <w:rFonts w:ascii="Georgia" w:hAnsi="Georgia" w:eastAsia="Georgia"/>
          <w:b/>
          <w:i w:val="0"/>
          <w:color w:val="202522"/>
          <w:sz w:val="22"/>
          <w:lang w:val="pt-BR"/>
        </w:rPr>
        <w:t>10</w:t>
      </w:r>
      <w:r>
        <w:rPr>
          <w:rFonts w:ascii="Georgia" w:hAnsi="Georgia" w:eastAsia="Georgia"/>
          <w:b w:val="0"/>
          <w:i w:val="0"/>
          <w:color w:val="202522"/>
          <w:sz w:val="22"/>
          <w:lang w:val="pt-BR"/>
        </w:rPr>
        <w:t xml:space="preserve"> Venham, ajamos com astúcia contra ele, para que não continue se multiplicando. Se houver uma guerra, poderá unir-se aos nossos inimigos, lutar contra nós e sair desta terra.</w:t>
      </w:r>
    </w:p>
    <w:p>
      <w:pPr>
        <w:keepLines w:val="0"/>
      </w:pPr>
      <w:r>
        <w:rPr>
          <w:rFonts w:ascii="Georgia" w:hAnsi="Georgia" w:eastAsia="Georgia"/>
          <w:b/>
          <w:i w:val="0"/>
          <w:color w:val="202522"/>
          <w:sz w:val="22"/>
          <w:lang w:val="pt-BR"/>
        </w:rPr>
        <w:t>11</w:t>
      </w:r>
      <w:r>
        <w:rPr>
          <w:rFonts w:ascii="Georgia" w:hAnsi="Georgia" w:eastAsia="Georgia"/>
          <w:b w:val="0"/>
          <w:i w:val="0"/>
          <w:color w:val="202522"/>
          <w:sz w:val="22"/>
          <w:lang w:val="pt-BR"/>
        </w:rPr>
        <w:t xml:space="preserve"> Então colocaram sobre os israelitas supervisores de trabalhos forçados, a fim de oprimi-los com cargas pesadas. Eles construíram para o faraó as cidades-armazéns de Pitom e Ramessés.</w:t>
      </w:r>
    </w:p>
    <w:p>
      <w:pPr>
        <w:keepLines w:val="0"/>
      </w:pPr>
      <w:r>
        <w:rPr>
          <w:rFonts w:ascii="Georgia" w:hAnsi="Georgia" w:eastAsia="Georgia"/>
          <w:b/>
          <w:i w:val="0"/>
          <w:color w:val="202522"/>
          <w:sz w:val="22"/>
          <w:lang w:val="pt-BR"/>
        </w:rPr>
        <w:t>12</w:t>
      </w:r>
      <w:r>
        <w:rPr>
          <w:rFonts w:ascii="Georgia" w:hAnsi="Georgia" w:eastAsia="Georgia"/>
          <w:b w:val="0"/>
          <w:i w:val="0"/>
          <w:color w:val="202522"/>
          <w:sz w:val="22"/>
          <w:lang w:val="pt-BR"/>
        </w:rPr>
        <w:t xml:space="preserve"> Mas, quanto mais eram oprimidos, mais se multiplicavam e se espalhavam. Por isso, os egípcios passaram a temer os filhos de Israel.</w:t>
      </w:r>
    </w:p>
    <w:p>
      <w:pPr>
        <w:keepLines w:val="0"/>
      </w:pPr>
      <w:r>
        <w:rPr>
          <w:rFonts w:ascii="Georgia" w:hAnsi="Georgia" w:eastAsia="Georgia"/>
          <w:b/>
          <w:i w:val="0"/>
          <w:color w:val="202522"/>
          <w:sz w:val="22"/>
          <w:lang w:val="pt-BR"/>
        </w:rPr>
        <w:t>13</w:t>
      </w:r>
      <w:r>
        <w:rPr>
          <w:rFonts w:ascii="Georgia" w:hAnsi="Georgia" w:eastAsia="Georgia"/>
          <w:b w:val="0"/>
          <w:i w:val="0"/>
          <w:color w:val="202522"/>
          <w:sz w:val="22"/>
          <w:lang w:val="pt-BR"/>
        </w:rPr>
        <w:t xml:space="preserve"> Os egípcios obrigavam os israelitas a trabalhar com crueldade.</w:t>
      </w:r>
    </w:p>
    <w:p>
      <w:pPr>
        <w:keepLines w:val="0"/>
      </w:pPr>
      <w:r>
        <w:rPr>
          <w:rFonts w:ascii="Georgia" w:hAnsi="Georgia" w:eastAsia="Georgia"/>
          <w:b/>
          <w:i w:val="0"/>
          <w:color w:val="202522"/>
          <w:sz w:val="22"/>
          <w:lang w:val="pt-BR"/>
        </w:rPr>
        <w:t>14</w:t>
      </w:r>
      <w:r>
        <w:rPr>
          <w:rFonts w:ascii="Georgia" w:hAnsi="Georgia" w:eastAsia="Georgia"/>
          <w:b w:val="0"/>
          <w:i w:val="0"/>
          <w:color w:val="202522"/>
          <w:sz w:val="22"/>
          <w:lang w:val="pt-BR"/>
        </w:rPr>
        <w:t xml:space="preserve"> Tornaram amarga a vida deles com trabalhos pesados: preparação de argamassa, fabricação de tijolos e todo tipo de serviço nos campos. Em todo esse trabalho, eram tratados com crueldade.</w:t>
      </w:r>
    </w:p>
    <w:p>
      <w:pPr>
        <w:pStyle w:val="Heading2"/>
      </w:pPr>
      <w:r>
        <w:rPr>
          <w:rFonts w:ascii="Arial" w:hAnsi="Arial" w:eastAsia="Arial"/>
          <w:b/>
          <w:i w:val="0"/>
          <w:color w:val="174A3A"/>
          <w:sz w:val="26"/>
          <w:lang w:val="pt-BR"/>
        </w:rPr>
        <w:t>As mulheres que temeram a Deus</w:t>
      </w:r>
    </w:p>
    <w:p>
      <w:pPr>
        <w:keepLines w:val="0"/>
      </w:pPr>
      <w:r>
        <w:rPr>
          <w:rFonts w:ascii="Georgia" w:hAnsi="Georgia" w:eastAsia="Georgia"/>
          <w:b/>
          <w:i w:val="0"/>
          <w:color w:val="202522"/>
          <w:sz w:val="22"/>
          <w:lang w:val="pt-BR"/>
        </w:rPr>
        <w:t>15</w:t>
      </w:r>
      <w:r>
        <w:rPr>
          <w:rFonts w:ascii="Georgia" w:hAnsi="Georgia" w:eastAsia="Georgia"/>
          <w:b w:val="0"/>
          <w:i w:val="0"/>
          <w:color w:val="202522"/>
          <w:sz w:val="22"/>
          <w:lang w:val="pt-BR"/>
        </w:rPr>
        <w:t xml:space="preserve"> O rei do Egito falou às parteiras das hebreias. Uma delas se chamava Sifrá, e a outra, Puá.</w:t>
      </w:r>
    </w:p>
    <w:p>
      <w:pPr>
        <w:keepLines w:val="0"/>
      </w:pPr>
      <w:r>
        <w:rPr>
          <w:rFonts w:ascii="Georgia" w:hAnsi="Georgia" w:eastAsia="Georgia"/>
          <w:b/>
          <w:i w:val="0"/>
          <w:color w:val="202522"/>
          <w:sz w:val="22"/>
          <w:lang w:val="pt-BR"/>
        </w:rPr>
        <w:t>16</w:t>
      </w:r>
      <w:r>
        <w:rPr>
          <w:rFonts w:ascii="Georgia" w:hAnsi="Georgia" w:eastAsia="Georgia"/>
          <w:b w:val="0"/>
          <w:i w:val="0"/>
          <w:color w:val="202522"/>
          <w:sz w:val="22"/>
          <w:lang w:val="pt-BR"/>
        </w:rPr>
        <w:t xml:space="preserve"> Ele lhes ordenou:</w:t>
      </w:r>
    </w:p>
    <w:p>
      <w:pPr>
        <w:keepLines w:val="0"/>
        <w:ind w:left="255" w:right="142"/>
        <w:jc w:val="left"/>
      </w:pPr>
      <w:r>
        <w:rPr>
          <w:rFonts w:ascii="Georgia" w:hAnsi="Georgia" w:eastAsia="Georgia"/>
          <w:b w:val="0"/>
          <w:i w:val="0"/>
          <w:color w:val="202522"/>
          <w:sz w:val="22"/>
          <w:lang w:val="pt-BR"/>
        </w:rPr>
        <w:t>— Quando ajudarem as mulheres hebreias no parto e as virem sobre os assentos de parto, observem a criança: se for menino, matem-no; se for menina, deixem-na viver.</w:t>
      </w:r>
    </w:p>
    <w:p>
      <w:pPr>
        <w:keepLines w:val="0"/>
      </w:pPr>
      <w:r>
        <w:rPr>
          <w:rFonts w:ascii="Georgia" w:hAnsi="Georgia" w:eastAsia="Georgia"/>
          <w:b/>
          <w:i w:val="0"/>
          <w:color w:val="202522"/>
          <w:sz w:val="22"/>
          <w:lang w:val="pt-BR"/>
        </w:rPr>
        <w:t>17</w:t>
      </w:r>
      <w:r>
        <w:rPr>
          <w:rFonts w:ascii="Georgia" w:hAnsi="Georgia" w:eastAsia="Georgia"/>
          <w:b w:val="0"/>
          <w:i w:val="0"/>
          <w:color w:val="202522"/>
          <w:sz w:val="22"/>
          <w:lang w:val="pt-BR"/>
        </w:rPr>
        <w:t xml:space="preserve"> As parteiras, porém, temeram a Deus. Não fizeram o que o rei do Egito lhes havia ordenado e deixaram os meninos viver.</w:t>
      </w:r>
    </w:p>
    <w:p>
      <w:pPr>
        <w:keepLines w:val="0"/>
      </w:pPr>
      <w:r>
        <w:rPr>
          <w:rFonts w:ascii="Georgia" w:hAnsi="Georgia" w:eastAsia="Georgia"/>
          <w:b/>
          <w:i w:val="0"/>
          <w:color w:val="202522"/>
          <w:sz w:val="22"/>
          <w:lang w:val="pt-BR"/>
        </w:rPr>
        <w:t>18</w:t>
      </w:r>
      <w:r>
        <w:rPr>
          <w:rFonts w:ascii="Georgia" w:hAnsi="Georgia" w:eastAsia="Georgia"/>
          <w:b w:val="0"/>
          <w:i w:val="0"/>
          <w:color w:val="202522"/>
          <w:sz w:val="22"/>
          <w:lang w:val="pt-BR"/>
        </w:rPr>
        <w:t xml:space="preserve"> Então o rei do Egito chamou as parteiras e perguntou:</w:t>
      </w:r>
    </w:p>
    <w:p>
      <w:pPr>
        <w:keepLines w:val="0"/>
        <w:ind w:left="255" w:right="142"/>
        <w:jc w:val="left"/>
      </w:pPr>
      <w:r>
        <w:rPr>
          <w:rFonts w:ascii="Georgia" w:hAnsi="Georgia" w:eastAsia="Georgia"/>
          <w:b w:val="0"/>
          <w:i w:val="0"/>
          <w:color w:val="202522"/>
          <w:sz w:val="22"/>
          <w:lang w:val="pt-BR"/>
        </w:rPr>
        <w:t>— Por que vocês fizeram isso? Por que deixaram os meninos viver?</w:t>
      </w:r>
    </w:p>
    <w:p>
      <w:pPr>
        <w:keepLines w:val="0"/>
      </w:pPr>
      <w:r>
        <w:rPr>
          <w:rFonts w:ascii="Georgia" w:hAnsi="Georgia" w:eastAsia="Georgia"/>
          <w:b/>
          <w:i w:val="0"/>
          <w:color w:val="202522"/>
          <w:sz w:val="22"/>
          <w:lang w:val="pt-BR"/>
        </w:rPr>
        <w:t>19</w:t>
      </w:r>
      <w:r>
        <w:rPr>
          <w:rFonts w:ascii="Georgia" w:hAnsi="Georgia" w:eastAsia="Georgia"/>
          <w:b w:val="0"/>
          <w:i w:val="0"/>
          <w:color w:val="202522"/>
          <w:sz w:val="22"/>
          <w:lang w:val="pt-BR"/>
        </w:rPr>
        <w:t xml:space="preserve"> As parteiras responderam ao faraó:</w:t>
      </w:r>
    </w:p>
    <w:p>
      <w:pPr>
        <w:keepLines w:val="0"/>
        <w:ind w:left="255" w:right="142"/>
        <w:jc w:val="left"/>
      </w:pPr>
      <w:r>
        <w:rPr>
          <w:rFonts w:ascii="Georgia" w:hAnsi="Georgia" w:eastAsia="Georgia"/>
          <w:b w:val="0"/>
          <w:i w:val="0"/>
          <w:color w:val="202522"/>
          <w:sz w:val="22"/>
          <w:lang w:val="pt-BR"/>
        </w:rPr>
        <w:t>— As mulheres hebreias não são como as egípcias. Elas são vigorosas e dão à luz antes que a parteira chegue.</w:t>
      </w:r>
    </w:p>
    <w:p>
      <w:pPr>
        <w:keepLines w:val="0"/>
      </w:pPr>
      <w:r>
        <w:rPr>
          <w:rFonts w:ascii="Georgia" w:hAnsi="Georgia" w:eastAsia="Georgia"/>
          <w:b/>
          <w:i w:val="0"/>
          <w:color w:val="202522"/>
          <w:sz w:val="22"/>
          <w:lang w:val="pt-BR"/>
        </w:rPr>
        <w:t>20</w:t>
      </w:r>
      <w:r>
        <w:rPr>
          <w:rFonts w:ascii="Georgia" w:hAnsi="Georgia" w:eastAsia="Georgia"/>
          <w:b w:val="0"/>
          <w:i w:val="0"/>
          <w:color w:val="202522"/>
          <w:sz w:val="22"/>
          <w:lang w:val="pt-BR"/>
        </w:rPr>
        <w:t xml:space="preserve"> Deus fez bem às parteiras. O povo continuou se multiplicando e tornou-se muito forte.</w:t>
      </w:r>
    </w:p>
    <w:p>
      <w:pPr>
        <w:keepLines w:val="0"/>
      </w:pPr>
      <w:r>
        <w:rPr>
          <w:rFonts w:ascii="Georgia" w:hAnsi="Georgia" w:eastAsia="Georgia"/>
          <w:b/>
          <w:i w:val="0"/>
          <w:color w:val="202522"/>
          <w:sz w:val="22"/>
          <w:lang w:val="pt-BR"/>
        </w:rPr>
        <w:t>21</w:t>
      </w:r>
      <w:r>
        <w:rPr>
          <w:rFonts w:ascii="Georgia" w:hAnsi="Georgia" w:eastAsia="Georgia"/>
          <w:b w:val="0"/>
          <w:i w:val="0"/>
          <w:color w:val="202522"/>
          <w:sz w:val="22"/>
          <w:lang w:val="pt-BR"/>
        </w:rPr>
        <w:t xml:space="preserve"> E, porque as parteiras temeram a Deus, ele também lhes concedeu famílias.</w:t>
      </w:r>
    </w:p>
    <w:p>
      <w:pPr>
        <w:pStyle w:val="Heading2"/>
      </w:pPr>
      <w:r>
        <w:rPr>
          <w:rFonts w:ascii="Arial" w:hAnsi="Arial" w:eastAsia="Arial"/>
          <w:b/>
          <w:i w:val="0"/>
          <w:color w:val="174A3A"/>
          <w:sz w:val="26"/>
          <w:lang w:val="pt-BR"/>
        </w:rPr>
        <w:t>A violência torna-se uma ordem nacional</w:t>
      </w:r>
    </w:p>
    <w:p>
      <w:pPr>
        <w:keepLines w:val="0"/>
      </w:pPr>
      <w:r>
        <w:rPr>
          <w:rFonts w:ascii="Georgia" w:hAnsi="Georgia" w:eastAsia="Georgia"/>
          <w:b/>
          <w:i w:val="0"/>
          <w:color w:val="202522"/>
          <w:sz w:val="22"/>
          <w:lang w:val="pt-BR"/>
        </w:rPr>
        <w:t>22</w:t>
      </w:r>
      <w:r>
        <w:rPr>
          <w:rFonts w:ascii="Georgia" w:hAnsi="Georgia" w:eastAsia="Georgia"/>
          <w:b w:val="0"/>
          <w:i w:val="0"/>
          <w:color w:val="202522"/>
          <w:sz w:val="22"/>
          <w:lang w:val="pt-BR"/>
        </w:rPr>
        <w:t xml:space="preserve"> Então o faraó deu uma ordem a todo o seu povo:</w:t>
      </w:r>
    </w:p>
    <w:p>
      <w:pPr>
        <w:keepLines w:val="0"/>
        <w:ind w:left="255" w:right="142"/>
        <w:jc w:val="left"/>
      </w:pPr>
      <w:r>
        <w:rPr>
          <w:rFonts w:ascii="Georgia" w:hAnsi="Georgia" w:eastAsia="Georgia"/>
          <w:b w:val="0"/>
          <w:i w:val="0"/>
          <w:color w:val="202522"/>
          <w:sz w:val="22"/>
          <w:lang w:val="pt-BR"/>
        </w:rPr>
        <w:t>— Lancem no rio Nilo todo menino hebreu que nascer, mas deixem viver todas as meninas.</w:t>
      </w:r>
    </w:p>
    <w:p>
      <w:pPr>
        <w:pStyle w:val="Heading2"/>
      </w:pPr>
      <w:r>
        <w:rPr>
          <w:rFonts w:ascii="Arial" w:hAnsi="Arial" w:eastAsia="Arial"/>
          <w:b/>
          <w:i w:val="0"/>
          <w:color w:val="174A3A"/>
          <w:sz w:val="26"/>
          <w:lang w:val="pt-BR"/>
        </w:rPr>
        <w:t>Uma pequena arca sobre as águas</w:t>
      </w:r>
    </w:p>
    <w:p>
      <w:pPr>
        <w:keepLines w:val="0"/>
      </w:pPr>
      <w:r>
        <w:rPr>
          <w:rFonts w:ascii="Georgia" w:hAnsi="Georgia" w:eastAsia="Georgia"/>
          <w:b/>
          <w:i w:val="0"/>
          <w:color w:val="202522"/>
          <w:sz w:val="22"/>
          <w:lang w:val="pt-BR"/>
        </w:rPr>
        <w:t>1</w:t>
      </w:r>
      <w:r>
        <w:rPr>
          <w:rFonts w:ascii="Georgia" w:hAnsi="Georgia" w:eastAsia="Georgia"/>
          <w:b w:val="0"/>
          <w:i w:val="0"/>
          <w:color w:val="202522"/>
          <w:sz w:val="22"/>
          <w:lang w:val="pt-BR"/>
        </w:rPr>
        <w:t xml:space="preserve"> Um homem da família de Levi tomou por esposa uma mulher também descendente de Levi.</w:t>
      </w:r>
    </w:p>
    <w:p>
      <w:pPr>
        <w:keepLines w:val="0"/>
      </w:pPr>
      <w:r>
        <w:rPr>
          <w:rFonts w:ascii="Georgia" w:hAnsi="Georgia" w:eastAsia="Georgia"/>
          <w:b/>
          <w:i w:val="0"/>
          <w:color w:val="202522"/>
          <w:sz w:val="22"/>
          <w:lang w:val="pt-BR"/>
        </w:rPr>
        <w:t>2</w:t>
      </w:r>
      <w:r>
        <w:rPr>
          <w:rFonts w:ascii="Georgia" w:hAnsi="Georgia" w:eastAsia="Georgia"/>
          <w:b w:val="0"/>
          <w:i w:val="0"/>
          <w:color w:val="202522"/>
          <w:sz w:val="22"/>
          <w:lang w:val="pt-BR"/>
        </w:rPr>
        <w:t xml:space="preserve"> A mulher concebeu e deu à luz um filho. Vendo que o menino era belo e saudável, escondeu-o durante três meses.</w:t>
      </w:r>
    </w:p>
    <w:p>
      <w:pPr>
        <w:keepLines w:val="0"/>
      </w:pPr>
      <w:r>
        <w:rPr>
          <w:rFonts w:ascii="Georgia" w:hAnsi="Georgia" w:eastAsia="Georgia"/>
          <w:b/>
          <w:i w:val="0"/>
          <w:color w:val="202522"/>
          <w:sz w:val="22"/>
          <w:lang w:val="pt-BR"/>
        </w:rPr>
        <w:t>3</w:t>
      </w:r>
      <w:r>
        <w:rPr>
          <w:rFonts w:ascii="Georgia" w:hAnsi="Georgia" w:eastAsia="Georgia"/>
          <w:b w:val="0"/>
          <w:i w:val="0"/>
          <w:color w:val="202522"/>
          <w:sz w:val="22"/>
          <w:lang w:val="pt-BR"/>
        </w:rPr>
        <w:t xml:space="preserve"> Quando já não conseguiu mantê-lo escondido, preparou para ele uma pequena arca de papiro. Revestiu-a com betume e piche, colocou nela o menino e deixou a pequena arca entre os juncos, à margem do Nilo.</w:t>
      </w:r>
    </w:p>
    <w:p>
      <w:pPr>
        <w:keepLines w:val="0"/>
      </w:pPr>
      <w:r>
        <w:rPr>
          <w:rFonts w:ascii="Georgia" w:hAnsi="Georgia" w:eastAsia="Georgia"/>
          <w:b/>
          <w:i w:val="0"/>
          <w:color w:val="202522"/>
          <w:sz w:val="22"/>
          <w:lang w:val="pt-BR"/>
        </w:rPr>
        <w:t>4</w:t>
      </w:r>
      <w:r>
        <w:rPr>
          <w:rFonts w:ascii="Georgia" w:hAnsi="Georgia" w:eastAsia="Georgia"/>
          <w:b w:val="0"/>
          <w:i w:val="0"/>
          <w:color w:val="202522"/>
          <w:sz w:val="22"/>
          <w:lang w:val="pt-BR"/>
        </w:rPr>
        <w:t xml:space="preserve"> A irmã do menino permaneceu observando de longe, para saber o que lhe aconteceria.</w:t>
      </w:r>
    </w:p>
    <w:p>
      <w:pPr>
        <w:keepLines w:val="0"/>
      </w:pPr>
      <w:r>
        <w:rPr>
          <w:rFonts w:ascii="Georgia" w:hAnsi="Georgia" w:eastAsia="Georgia"/>
          <w:b/>
          <w:i w:val="0"/>
          <w:color w:val="202522"/>
          <w:sz w:val="22"/>
          <w:lang w:val="pt-BR"/>
        </w:rPr>
        <w:t>5</w:t>
      </w:r>
      <w:r>
        <w:rPr>
          <w:rFonts w:ascii="Georgia" w:hAnsi="Georgia" w:eastAsia="Georgia"/>
          <w:b w:val="0"/>
          <w:i w:val="0"/>
          <w:color w:val="202522"/>
          <w:sz w:val="22"/>
          <w:lang w:val="pt-BR"/>
        </w:rPr>
        <w:t xml:space="preserve"> A filha do faraó desceu ao Nilo para se banhar, enquanto suas servas caminhavam pela margem do rio. Ela viu a pequena arca entre os juncos e mandou uma serva buscá-la.</w:t>
      </w:r>
    </w:p>
    <w:p>
      <w:pPr>
        <w:keepLines w:val="0"/>
      </w:pPr>
      <w:r>
        <w:rPr>
          <w:rFonts w:ascii="Georgia" w:hAnsi="Georgia" w:eastAsia="Georgia"/>
          <w:b/>
          <w:i w:val="0"/>
          <w:color w:val="202522"/>
          <w:sz w:val="22"/>
          <w:lang w:val="pt-BR"/>
        </w:rPr>
        <w:t>6</w:t>
      </w:r>
      <w:r>
        <w:rPr>
          <w:rFonts w:ascii="Georgia" w:hAnsi="Georgia" w:eastAsia="Georgia"/>
          <w:b w:val="0"/>
          <w:i w:val="0"/>
          <w:color w:val="202522"/>
          <w:sz w:val="22"/>
          <w:lang w:val="pt-BR"/>
        </w:rPr>
        <w:t xml:space="preserve"> Quando a abriu, viu o menino. A criança estava chorando, e ela sentiu compaixão.</w:t>
      </w:r>
    </w:p>
    <w:p>
      <w:pPr>
        <w:keepLines w:val="0"/>
        <w:ind w:left="255" w:right="142"/>
        <w:jc w:val="left"/>
      </w:pPr>
      <w:r>
        <w:rPr>
          <w:rFonts w:ascii="Georgia" w:hAnsi="Georgia" w:eastAsia="Georgia"/>
          <w:b w:val="0"/>
          <w:i w:val="0"/>
          <w:color w:val="202522"/>
          <w:sz w:val="22"/>
          <w:lang w:val="pt-BR"/>
        </w:rPr>
        <w:t>— Este é um dos meninos hebreus — disse ela.</w:t>
      </w:r>
    </w:p>
    <w:p>
      <w:pPr>
        <w:keepLines w:val="0"/>
      </w:pPr>
      <w:r>
        <w:rPr>
          <w:rFonts w:ascii="Georgia" w:hAnsi="Georgia" w:eastAsia="Georgia"/>
          <w:b/>
          <w:i w:val="0"/>
          <w:color w:val="202522"/>
          <w:sz w:val="22"/>
          <w:lang w:val="pt-BR"/>
        </w:rPr>
        <w:t>7</w:t>
      </w:r>
      <w:r>
        <w:rPr>
          <w:rFonts w:ascii="Georgia" w:hAnsi="Georgia" w:eastAsia="Georgia"/>
          <w:b w:val="0"/>
          <w:i w:val="0"/>
          <w:color w:val="202522"/>
          <w:sz w:val="22"/>
          <w:lang w:val="pt-BR"/>
        </w:rPr>
        <w:t xml:space="preserve"> Então a irmã do menino perguntou à filha do faraó:</w:t>
      </w:r>
    </w:p>
    <w:p>
      <w:pPr>
        <w:keepLines w:val="0"/>
        <w:ind w:left="255" w:right="142"/>
        <w:jc w:val="left"/>
      </w:pPr>
      <w:r>
        <w:rPr>
          <w:rFonts w:ascii="Georgia" w:hAnsi="Georgia" w:eastAsia="Georgia"/>
          <w:b w:val="0"/>
          <w:i w:val="0"/>
          <w:color w:val="202522"/>
          <w:sz w:val="22"/>
          <w:lang w:val="pt-BR"/>
        </w:rPr>
        <w:t>— A senhora quer que eu procure, entre as mulheres hebreias, alguém que possa amamentar o menino?</w:t>
      </w:r>
    </w:p>
    <w:p>
      <w:pPr>
        <w:keepLines w:val="0"/>
      </w:pPr>
      <w:r>
        <w:rPr>
          <w:rFonts w:ascii="Georgia" w:hAnsi="Georgia" w:eastAsia="Georgia"/>
          <w:b/>
          <w:i w:val="0"/>
          <w:color w:val="202522"/>
          <w:sz w:val="22"/>
          <w:lang w:val="pt-BR"/>
        </w:rPr>
        <w:t>8</w:t>
      </w:r>
      <w:r>
        <w:rPr>
          <w:rFonts w:ascii="Georgia" w:hAnsi="Georgia" w:eastAsia="Georgia"/>
          <w:b w:val="0"/>
          <w:i w:val="0"/>
          <w:color w:val="202522"/>
          <w:sz w:val="22"/>
          <w:lang w:val="pt-BR"/>
        </w:rPr>
        <w:t xml:space="preserve"> A filha do faraó respondeu:</w:t>
      </w:r>
    </w:p>
    <w:p>
      <w:pPr>
        <w:keepLines w:val="0"/>
        <w:ind w:left="255" w:right="142"/>
        <w:jc w:val="left"/>
      </w:pPr>
      <w:r>
        <w:rPr>
          <w:rFonts w:ascii="Georgia" w:hAnsi="Georgia" w:eastAsia="Georgia"/>
          <w:b w:val="0"/>
          <w:i w:val="0"/>
          <w:color w:val="202522"/>
          <w:sz w:val="22"/>
          <w:lang w:val="pt-BR"/>
        </w:rPr>
        <w:t>— Vá.</w:t>
      </w:r>
    </w:p>
    <w:p>
      <w:pPr>
        <w:keepLines w:val="0"/>
      </w:pPr>
      <w:r>
        <w:rPr>
          <w:rFonts w:ascii="Georgia" w:hAnsi="Georgia" w:eastAsia="Georgia"/>
          <w:b w:val="0"/>
          <w:i w:val="0"/>
          <w:color w:val="202522"/>
          <w:sz w:val="22"/>
          <w:lang w:val="pt-BR"/>
        </w:rPr>
        <w:t>A jovem foi e chamou a própria mãe do menino.</w:t>
      </w:r>
    </w:p>
    <w:p>
      <w:pPr>
        <w:keepLines w:val="0"/>
      </w:pPr>
      <w:r>
        <w:rPr>
          <w:rFonts w:ascii="Georgia" w:hAnsi="Georgia" w:eastAsia="Georgia"/>
          <w:b/>
          <w:i w:val="0"/>
          <w:color w:val="202522"/>
          <w:sz w:val="22"/>
          <w:lang w:val="pt-BR"/>
        </w:rPr>
        <w:t>9</w:t>
      </w:r>
      <w:r>
        <w:rPr>
          <w:rFonts w:ascii="Georgia" w:hAnsi="Georgia" w:eastAsia="Georgia"/>
          <w:b w:val="0"/>
          <w:i w:val="0"/>
          <w:color w:val="202522"/>
          <w:sz w:val="22"/>
          <w:lang w:val="pt-BR"/>
        </w:rPr>
        <w:t xml:space="preserve"> A filha do faraó lhe disse:</w:t>
      </w:r>
    </w:p>
    <w:p>
      <w:pPr>
        <w:keepLines w:val="0"/>
        <w:ind w:left="255" w:right="142"/>
        <w:jc w:val="left"/>
      </w:pPr>
      <w:r>
        <w:rPr>
          <w:rFonts w:ascii="Georgia" w:hAnsi="Georgia" w:eastAsia="Georgia"/>
          <w:b w:val="0"/>
          <w:i w:val="0"/>
          <w:color w:val="202522"/>
          <w:sz w:val="22"/>
          <w:lang w:val="pt-BR"/>
        </w:rPr>
        <w:t>— Leve este menino e amamente-o para mim. Eu lhe pagarei por isso.</w:t>
      </w:r>
    </w:p>
    <w:p>
      <w:pPr>
        <w:keepLines w:val="0"/>
      </w:pPr>
      <w:r>
        <w:rPr>
          <w:rFonts w:ascii="Georgia" w:hAnsi="Georgia" w:eastAsia="Georgia"/>
          <w:b w:val="0"/>
          <w:i w:val="0"/>
          <w:color w:val="202522"/>
          <w:sz w:val="22"/>
          <w:lang w:val="pt-BR"/>
        </w:rPr>
        <w:t>A mulher levou o menino e o amamentou.</w:t>
      </w:r>
    </w:p>
    <w:p>
      <w:pPr>
        <w:keepLines w:val="0"/>
      </w:pPr>
      <w:r>
        <w:rPr>
          <w:rFonts w:ascii="Georgia" w:hAnsi="Georgia" w:eastAsia="Georgia"/>
          <w:b/>
          <w:i w:val="0"/>
          <w:color w:val="202522"/>
          <w:sz w:val="22"/>
          <w:lang w:val="pt-BR"/>
        </w:rPr>
        <w:t>10</w:t>
      </w:r>
      <w:r>
        <w:rPr>
          <w:rFonts w:ascii="Georgia" w:hAnsi="Georgia" w:eastAsia="Georgia"/>
          <w:b w:val="0"/>
          <w:i w:val="0"/>
          <w:color w:val="202522"/>
          <w:sz w:val="22"/>
          <w:lang w:val="pt-BR"/>
        </w:rPr>
        <w:t xml:space="preserve"> Quando o menino cresceu, ela o levou à filha do faraó, que o adotou como filho. Ela lhe deu o nome de Moisés, dizendo:</w:t>
      </w:r>
    </w:p>
    <w:p>
      <w:pPr>
        <w:keepLines w:val="0"/>
        <w:ind w:left="255" w:right="142"/>
        <w:jc w:val="left"/>
      </w:pPr>
      <w:r>
        <w:rPr>
          <w:rFonts w:ascii="Georgia" w:hAnsi="Georgia" w:eastAsia="Georgia"/>
          <w:b w:val="0"/>
          <w:i w:val="0"/>
          <w:color w:val="202522"/>
          <w:sz w:val="22"/>
          <w:lang w:val="pt-BR"/>
        </w:rPr>
        <w:t>— Eu o retirei das águas.</w:t>
      </w:r>
    </w:p>
    <w:p>
      <w:pPr>
        <w:pStyle w:val="Heading2"/>
      </w:pPr>
      <w:r>
        <w:rPr>
          <w:rFonts w:ascii="Arial" w:hAnsi="Arial" w:eastAsia="Arial"/>
          <w:b/>
          <w:i w:val="0"/>
          <w:color w:val="174A3A"/>
          <w:sz w:val="26"/>
          <w:lang w:val="pt-BR"/>
        </w:rPr>
        <w:t>Primeira aproximação ao texto</w:t>
      </w:r>
    </w:p>
    <w:p>
      <w:pPr>
        <w:keepLines w:val="0"/>
      </w:pPr>
      <w:r>
        <w:rPr>
          <w:rFonts w:ascii="Georgia" w:hAnsi="Georgia" w:eastAsia="Georgia"/>
          <w:b w:val="0"/>
          <w:i w:val="0"/>
          <w:color w:val="202522"/>
          <w:sz w:val="22"/>
          <w:lang w:val="pt-BR"/>
        </w:rPr>
        <w:t>A narrativa apresenta uma sucessão de mulheres que protegem a vida: Sifrá, Puá, a mãe de Moisés, sua irmã, a filha do faraó e suas servas. Enquanto o poder imperial organiza a morte, essas mulheres formam uma corrente de preservação.</w:t>
      </w:r>
    </w:p>
    <w:p>
      <w:pPr>
        <w:keepLines w:val="0"/>
      </w:pPr>
      <w:r>
        <w:rPr>
          <w:rFonts w:ascii="Georgia" w:hAnsi="Georgia" w:eastAsia="Georgia"/>
          <w:b w:val="0"/>
          <w:i w:val="0"/>
          <w:color w:val="202522"/>
          <w:sz w:val="22"/>
          <w:lang w:val="pt-BR"/>
        </w:rPr>
        <w:t>O faraó possui autoridade, soldados e construções monumentais. As mulheres dispõem de coragem, compaixão, inteligência e temor de Deus. A narrativa já indica de que lado está o Senhor.</w:t>
      </w:r>
    </w:p>
    <w:p>
      <w:pPr>
        <w:keepLines w:val="0"/>
      </w:pPr>
      <w:r>
        <w:rPr>
          <w:rFonts w:ascii="Georgia" w:hAnsi="Georgia" w:eastAsia="Georgia"/>
          <w:b w:val="0"/>
          <w:i w:val="0"/>
          <w:color w:val="202522"/>
          <w:sz w:val="22"/>
          <w:lang w:val="pt-BR"/>
        </w:rPr>
        <w:t>O futuro libertador de Israel não é preservado por sua própria força. Moisés começa sua história como uma criança vulnerável, salva pelas mãos de outras pessoas. Antes de se tornar instrumento da libertação, ele próprio precisa ser libertado.</w:t>
      </w:r>
    </w:p>
    <w:p>
      <w:pPr>
        <w:pStyle w:val="Heading1"/>
        <w:pageBreakBefore/>
        <w:pBdr>
          <w:bottom w:val="single" w:sz="10" w:space="5" w:color="A67C26"/>
        </w:pBdr>
      </w:pPr>
      <w:r>
        <w:rPr>
          <w:rFonts w:ascii="Arial" w:hAnsi="Arial" w:eastAsia="Arial"/>
          <w:b/>
          <w:i w:val="0"/>
          <w:color w:val="0B3528"/>
          <w:sz w:val="34"/>
          <w:lang w:val="pt-BR"/>
        </w:rPr>
        <w:t>6. CONTEXTO HISTÓRICO, LITERÁRIO E CANÔNICO</w:t>
      </w:r>
    </w:p>
    <w:p>
      <w:pPr>
        <w:pStyle w:val="Heading2"/>
      </w:pPr>
      <w:r>
        <w:rPr>
          <w:rFonts w:ascii="Arial" w:hAnsi="Arial" w:eastAsia="Arial"/>
          <w:b/>
          <w:i w:val="0"/>
          <w:color w:val="174A3A"/>
          <w:sz w:val="26"/>
          <w:lang w:val="pt-BR"/>
        </w:rPr>
        <w:t>De uma família acolhida a um povo escravizado</w:t>
      </w:r>
    </w:p>
    <w:p>
      <w:pPr>
        <w:keepLines w:val="0"/>
      </w:pPr>
      <w:r>
        <w:rPr>
          <w:rFonts w:ascii="Georgia" w:hAnsi="Georgia" w:eastAsia="Georgia"/>
          <w:b w:val="0"/>
          <w:i w:val="0"/>
          <w:color w:val="202522"/>
          <w:sz w:val="22"/>
          <w:lang w:val="pt-BR"/>
        </w:rPr>
        <w:t>O livro de Êxodo continua diretamente a história de Gênesis. Jacó e sua família haviam descido ao Egito durante o período de fome e foram recebidos por causa da atuação de José. Com o passar das gerações, aquela família cresceu e tornou-se um povo numeroso.</w:t>
      </w:r>
    </w:p>
    <w:p>
      <w:pPr>
        <w:keepLines w:val="0"/>
      </w:pPr>
      <w:r>
        <w:rPr>
          <w:rFonts w:ascii="Georgia" w:hAnsi="Georgia" w:eastAsia="Georgia"/>
          <w:b w:val="0"/>
          <w:i w:val="0"/>
          <w:color w:val="202522"/>
          <w:sz w:val="22"/>
          <w:lang w:val="pt-BR"/>
        </w:rPr>
        <w:t xml:space="preserve">O nome hebraico do livro é </w:t>
      </w:r>
      <w:r>
        <w:rPr>
          <w:rFonts w:ascii="Georgia" w:hAnsi="Georgia" w:eastAsia="Georgia"/>
          <w:b/>
          <w:i w:val="0"/>
          <w:color w:val="202522"/>
          <w:sz w:val="22"/>
          <w:lang w:val="pt-BR"/>
        </w:rPr>
        <w:t>Shemot</w:t>
      </w:r>
      <w:r>
        <w:rPr>
          <w:rFonts w:ascii="Georgia" w:hAnsi="Georgia" w:eastAsia="Georgia"/>
          <w:b w:val="0"/>
          <w:i w:val="0"/>
          <w:color w:val="202522"/>
          <w:sz w:val="22"/>
          <w:lang w:val="pt-BR"/>
        </w:rPr>
        <w:t xml:space="preserve">, “Nomes”, palavra que aparece em sua frase inicial: “Estes são os nomes dos filhos de Israel”. A tradição grega utilizou o título </w:t>
      </w:r>
      <w:r>
        <w:rPr>
          <w:rFonts w:ascii="Georgia" w:hAnsi="Georgia" w:eastAsia="Georgia"/>
          <w:b/>
          <w:i w:val="0"/>
          <w:color w:val="202522"/>
          <w:sz w:val="22"/>
          <w:lang w:val="pt-BR"/>
        </w:rPr>
        <w:t>Êxodo</w:t>
      </w:r>
      <w:r>
        <w:rPr>
          <w:rFonts w:ascii="Georgia" w:hAnsi="Georgia" w:eastAsia="Georgia"/>
          <w:b w:val="0"/>
          <w:i w:val="0"/>
          <w:color w:val="202522"/>
          <w:sz w:val="22"/>
          <w:lang w:val="pt-BR"/>
        </w:rPr>
        <w:t>, indicando a saída ou partida do povo. Entretanto, antes de narrar a libertação, o livro apresenta a situação da qual Israel precisava ser libertado.</w:t>
      </w:r>
    </w:p>
    <w:p>
      <w:pPr>
        <w:keepLines w:val="0"/>
      </w:pPr>
      <w:r>
        <w:rPr>
          <w:rFonts w:ascii="Georgia" w:hAnsi="Georgia" w:eastAsia="Georgia"/>
          <w:b w:val="0"/>
          <w:i w:val="0"/>
          <w:color w:val="202522"/>
          <w:sz w:val="22"/>
          <w:lang w:val="pt-BR"/>
        </w:rPr>
        <w:t>Êxodo 1 funciona como uma ponte entre a promessa feita aos patriarcas e a formação de Israel como povo da aliança. A multiplicação dos hebreus mostra que a bênção de Deus permanece ativa. O faraó interpreta esse crescimento como ameaça, mas o texto o apresenta como cumprimento da promessa divina.</w:t>
      </w:r>
    </w:p>
    <w:p>
      <w:pPr>
        <w:pStyle w:val="Heading2"/>
      </w:pPr>
      <w:r>
        <w:rPr>
          <w:rFonts w:ascii="Arial" w:hAnsi="Arial" w:eastAsia="Arial"/>
          <w:b/>
          <w:i w:val="0"/>
          <w:color w:val="174A3A"/>
          <w:sz w:val="26"/>
          <w:lang w:val="pt-BR"/>
        </w:rPr>
        <w:t>Um rei sem nome e parteiras com nome</w:t>
      </w:r>
    </w:p>
    <w:p>
      <w:pPr>
        <w:keepLines w:val="0"/>
      </w:pPr>
      <w:r>
        <w:rPr>
          <w:rFonts w:ascii="Georgia" w:hAnsi="Georgia" w:eastAsia="Georgia"/>
          <w:b w:val="0"/>
          <w:i w:val="0"/>
          <w:color w:val="202522"/>
          <w:sz w:val="22"/>
          <w:lang w:val="pt-BR"/>
        </w:rPr>
        <w:t xml:space="preserve">A narrativa não informa o nome do faraó. Ele é identificado apenas por seu cargo e pelo poder que exerce. As parteiras, entretanto, são chamadas pelo nome: </w:t>
      </w:r>
      <w:r>
        <w:rPr>
          <w:rFonts w:ascii="Georgia" w:hAnsi="Georgia" w:eastAsia="Georgia"/>
          <w:b/>
          <w:i w:val="0"/>
          <w:color w:val="202522"/>
          <w:sz w:val="22"/>
          <w:lang w:val="pt-BR"/>
        </w:rPr>
        <w:t>Sifrá e Puá</w:t>
      </w:r>
      <w:r>
        <w:rPr>
          <w:rFonts w:ascii="Georgia" w:hAnsi="Georgia" w:eastAsia="Georgia"/>
          <w:b w:val="0"/>
          <w:i w:val="0"/>
          <w:color w:val="202522"/>
          <w:sz w:val="22"/>
          <w:lang w:val="pt-BR"/>
        </w:rPr>
        <w:t>.</w:t>
      </w:r>
    </w:p>
    <w:p>
      <w:pPr>
        <w:keepLines w:val="0"/>
      </w:pPr>
      <w:r>
        <w:rPr>
          <w:rFonts w:ascii="Georgia" w:hAnsi="Georgia" w:eastAsia="Georgia"/>
          <w:b w:val="0"/>
          <w:i w:val="0"/>
          <w:color w:val="202522"/>
          <w:sz w:val="22"/>
          <w:lang w:val="pt-BR"/>
        </w:rPr>
        <w:t>Essa diferença é teologicamente significativa. O governante que se considerava grande permanece anônimo, enquanto a memória bíblica preserva os nomes de duas mulheres que escolheram proteger a vida. A Escritura não mede a importância das pessoas pela posição que ocupam, mas pela fidelidade demonstrada diante de Deus.</w:t>
      </w:r>
    </w:p>
    <w:p>
      <w:pPr>
        <w:keepLines w:val="0"/>
      </w:pPr>
      <w:r>
        <w:rPr>
          <w:rFonts w:ascii="Georgia" w:hAnsi="Georgia" w:eastAsia="Georgia"/>
          <w:b w:val="0"/>
          <w:i w:val="0"/>
          <w:color w:val="202522"/>
          <w:sz w:val="22"/>
          <w:lang w:val="pt-BR"/>
        </w:rPr>
        <w:t>A identificação histórica exata do faraó permanece discutida. Pitom e Ramessés situam a narrativa no ambiente dos grandes projetos egípcios, mas o interesse do texto está na natureza da opressão e na fidelidade de Deus.</w:t>
      </w:r>
    </w:p>
    <w:p>
      <w:pPr>
        <w:pStyle w:val="Heading2"/>
      </w:pPr>
      <w:r>
        <w:rPr>
          <w:rFonts w:ascii="Arial" w:hAnsi="Arial" w:eastAsia="Arial"/>
          <w:b/>
          <w:i w:val="0"/>
          <w:color w:val="174A3A"/>
          <w:sz w:val="26"/>
          <w:lang w:val="pt-BR"/>
        </w:rPr>
        <w:t>A progressão da violência</w:t>
      </w:r>
    </w:p>
    <w:p>
      <w:pPr>
        <w:keepLines w:val="0"/>
      </w:pPr>
      <w:r>
        <w:rPr>
          <w:rFonts w:ascii="Georgia" w:hAnsi="Georgia" w:eastAsia="Georgia"/>
          <w:b w:val="0"/>
          <w:i w:val="0"/>
          <w:color w:val="202522"/>
          <w:sz w:val="22"/>
          <w:lang w:val="pt-BR"/>
        </w:rPr>
        <w:t>A política do faraó não começa diretamente com a ordem pública de lançar crianças no Nilo. A violência cresce progressivamente:</w:t>
      </w:r>
    </w:p>
    <w:tbl>
      <w:tblPr>
        <w:jc w:val="left"/>
        <w:tblLook w:firstColumn="1" w:firstRow="1" w:lastColumn="0" w:lastRow="0" w:noHBand="0" w:noVBand="1" w:val="04A0"/>
        <w:tblW w:w="9360" w:type="dxa"/>
        <w:tblInd w:w="120" w:type="dxa"/>
        <w:tblLayout w:type="fixed"/>
        <w:tblBorders>
          <w:top w:val="single" w:sz="6" w:space="0" w:color="CAD7D0"/>
          <w:left w:val="single" w:sz="6" w:space="0" w:color="CAD7D0"/>
          <w:bottom w:val="single" w:sz="6" w:space="0" w:color="CAD7D0"/>
          <w:right w:val="single" w:sz="6" w:space="0" w:color="CAD7D0"/>
          <w:insideH w:val="single" w:sz="6" w:space="0" w:color="CAD7D0"/>
          <w:insideV w:val="single" w:sz="6" w:space="0" w:color="CAD7D0"/>
        </w:tblBorders>
      </w:tblPr>
      <w:tblGrid>
        <w:gridCol w:w="2400"/>
        <w:gridCol w:w="1850"/>
        <w:gridCol w:w="5110"/>
      </w:tblGrid>
      <w:tr>
        <w:trPr>
          <w:cantSplit/>
          <w:tblHeader w:val="true"/>
        </w:trPr>
        <w:tc>
          <w:tcPr>
            <w:tcW w:type="dxa" w:w="2400"/>
            <w:vAlign w:val="center"/>
            <w:tcMar>
              <w:top w:w="100" w:type="dxa"/>
              <w:start w:w="140" w:type="dxa"/>
              <w:bottom w:w="100" w:type="dxa"/>
              <w:end w:w="140" w:type="dxa"/>
            </w:tcMar>
            <w:shd w:fill="174A3A" w:val="clear"/>
          </w:tcPr>
          <w:p>
            <w:pPr>
              <w:spacing w:after="0"/>
              <w:jc w:val="left"/>
            </w:pPr>
            <w:r>
              <w:rPr>
                <w:rFonts w:ascii="Arial" w:hAnsi="Arial" w:eastAsia="Arial"/>
                <w:b/>
                <w:i w:val="0"/>
                <w:color w:val="FFFFFF"/>
                <w:sz w:val="18"/>
                <w:lang w:val="pt-BR"/>
              </w:rPr>
              <w:t>Etapa</w:t>
            </w:r>
          </w:p>
        </w:tc>
        <w:tc>
          <w:tcPr>
            <w:tcW w:type="dxa" w:w="1850"/>
            <w:vAlign w:val="center"/>
            <w:tcMar>
              <w:top w:w="100" w:type="dxa"/>
              <w:start w:w="140" w:type="dxa"/>
              <w:bottom w:w="100" w:type="dxa"/>
              <w:end w:w="140" w:type="dxa"/>
            </w:tcMar>
            <w:shd w:fill="174A3A" w:val="clear"/>
          </w:tcPr>
          <w:p>
            <w:pPr>
              <w:spacing w:after="0"/>
              <w:jc w:val="left"/>
            </w:pPr>
            <w:r>
              <w:rPr>
                <w:rFonts w:ascii="Arial" w:hAnsi="Arial" w:eastAsia="Arial"/>
                <w:b/>
                <w:i w:val="0"/>
                <w:color w:val="FFFFFF"/>
                <w:sz w:val="18"/>
                <w:lang w:val="pt-BR"/>
              </w:rPr>
              <w:t>Texto</w:t>
            </w:r>
          </w:p>
        </w:tc>
        <w:tc>
          <w:tcPr>
            <w:tcW w:type="dxa" w:w="5110"/>
            <w:vAlign w:val="center"/>
            <w:tcMar>
              <w:top w:w="100" w:type="dxa"/>
              <w:start w:w="140" w:type="dxa"/>
              <w:bottom w:w="100" w:type="dxa"/>
              <w:end w:w="140" w:type="dxa"/>
            </w:tcMar>
            <w:shd w:fill="174A3A" w:val="clear"/>
          </w:tcPr>
          <w:p>
            <w:pPr>
              <w:spacing w:after="0"/>
              <w:jc w:val="left"/>
            </w:pPr>
            <w:r>
              <w:rPr>
                <w:rFonts w:ascii="Arial" w:hAnsi="Arial" w:eastAsia="Arial"/>
                <w:b/>
                <w:i w:val="0"/>
                <w:color w:val="FFFFFF"/>
                <w:sz w:val="18"/>
                <w:lang w:val="pt-BR"/>
              </w:rPr>
              <w:t>Ação do faraó</w:t>
            </w:r>
          </w:p>
        </w:tc>
      </w:tr>
      <w:tr>
        <w:trPr>
          <w:cantSplit/>
        </w:trPr>
        <w:tc>
          <w:tcPr>
            <w:tcW w:type="dxa" w:w="2400"/>
            <w:vAlign w:val="center"/>
            <w:tcMar>
              <w:top w:w="100" w:type="dxa"/>
              <w:start w:w="140" w:type="dxa"/>
              <w:bottom w:w="100" w:type="dxa"/>
              <w:end w:w="140" w:type="dxa"/>
            </w:tcMar>
            <w:shd w:fill="FFFFFF" w:val="clear"/>
          </w:tcPr>
          <w:p>
            <w:pPr>
              <w:spacing w:after="0" w:line="269" w:lineRule="auto"/>
              <w:jc w:val="left"/>
            </w:pPr>
            <w:r>
              <w:rPr>
                <w:rFonts w:ascii="Georgia" w:hAnsi="Georgia" w:eastAsia="Georgia"/>
                <w:b/>
                <w:i w:val="0"/>
                <w:color w:val="202522"/>
                <w:sz w:val="18"/>
                <w:lang w:val="pt-BR"/>
              </w:rPr>
              <w:t>Construção do medo</w:t>
            </w:r>
          </w:p>
        </w:tc>
        <w:tc>
          <w:tcPr>
            <w:tcW w:type="dxa" w:w="1850"/>
            <w:vAlign w:val="center"/>
            <w:tcMar>
              <w:top w:w="100" w:type="dxa"/>
              <w:start w:w="140" w:type="dxa"/>
              <w:bottom w:w="100" w:type="dxa"/>
              <w:end w:w="140" w:type="dxa"/>
            </w:tcMar>
            <w:shd w:fill="FFFFFF" w:val="clear"/>
          </w:tcPr>
          <w:p>
            <w:pPr>
              <w:spacing w:after="0" w:line="269" w:lineRule="auto"/>
              <w:jc w:val="left"/>
            </w:pPr>
            <w:r>
              <w:rPr>
                <w:rFonts w:ascii="Georgia" w:hAnsi="Georgia" w:eastAsia="Georgia"/>
                <w:b w:val="0"/>
                <w:i w:val="0"/>
                <w:color w:val="202522"/>
                <w:sz w:val="18"/>
                <w:lang w:val="pt-BR"/>
              </w:rPr>
              <w:t>Êxodo 1.8–10</w:t>
            </w:r>
          </w:p>
        </w:tc>
        <w:tc>
          <w:tcPr>
            <w:tcW w:type="dxa" w:w="5110"/>
            <w:vAlign w:val="center"/>
            <w:tcMar>
              <w:top w:w="100" w:type="dxa"/>
              <w:start w:w="140" w:type="dxa"/>
              <w:bottom w:w="100" w:type="dxa"/>
              <w:end w:w="140" w:type="dxa"/>
            </w:tcMar>
            <w:shd w:fill="FFFFFF" w:val="clear"/>
          </w:tcPr>
          <w:p>
            <w:pPr>
              <w:spacing w:after="0" w:line="269" w:lineRule="auto"/>
              <w:jc w:val="left"/>
            </w:pPr>
            <w:r>
              <w:rPr>
                <w:rFonts w:ascii="Georgia" w:hAnsi="Georgia" w:eastAsia="Georgia"/>
                <w:b w:val="0"/>
                <w:i w:val="0"/>
                <w:color w:val="202522"/>
                <w:sz w:val="18"/>
                <w:lang w:val="pt-BR"/>
              </w:rPr>
              <w:t>Os hebreus são apresentados como ameaça</w:t>
            </w:r>
          </w:p>
        </w:tc>
      </w:tr>
      <w:tr>
        <w:trPr>
          <w:cantSplit/>
        </w:trPr>
        <w:tc>
          <w:tcPr>
            <w:tcW w:type="dxa" w:w="2400"/>
            <w:vAlign w:val="center"/>
            <w:tcMar>
              <w:top w:w="100" w:type="dxa"/>
              <w:start w:w="140" w:type="dxa"/>
              <w:bottom w:w="100" w:type="dxa"/>
              <w:end w:w="140" w:type="dxa"/>
            </w:tcMar>
            <w:shd w:fill="FAF7EF" w:val="clear"/>
          </w:tcPr>
          <w:p>
            <w:pPr>
              <w:spacing w:after="0" w:line="269" w:lineRule="auto"/>
              <w:jc w:val="left"/>
            </w:pPr>
            <w:r>
              <w:rPr>
                <w:rFonts w:ascii="Georgia" w:hAnsi="Georgia" w:eastAsia="Georgia"/>
                <w:b/>
                <w:i w:val="0"/>
                <w:color w:val="202522"/>
                <w:sz w:val="18"/>
                <w:lang w:val="pt-BR"/>
              </w:rPr>
              <w:t>Exploração econômica</w:t>
            </w:r>
          </w:p>
        </w:tc>
        <w:tc>
          <w:tcPr>
            <w:tcW w:type="dxa" w:w="1850"/>
            <w:vAlign w:val="center"/>
            <w:tcMar>
              <w:top w:w="100" w:type="dxa"/>
              <w:start w:w="140" w:type="dxa"/>
              <w:bottom w:w="100" w:type="dxa"/>
              <w:end w:w="140" w:type="dxa"/>
            </w:tcMar>
            <w:shd w:fill="FAF7EF" w:val="clear"/>
          </w:tcPr>
          <w:p>
            <w:pPr>
              <w:spacing w:after="0" w:line="269" w:lineRule="auto"/>
              <w:jc w:val="left"/>
            </w:pPr>
            <w:r>
              <w:rPr>
                <w:rFonts w:ascii="Georgia" w:hAnsi="Georgia" w:eastAsia="Georgia"/>
                <w:b w:val="0"/>
                <w:i w:val="0"/>
                <w:color w:val="202522"/>
                <w:sz w:val="18"/>
                <w:lang w:val="pt-BR"/>
              </w:rPr>
              <w:t>Êxodo 1.11–14</w:t>
            </w:r>
          </w:p>
        </w:tc>
        <w:tc>
          <w:tcPr>
            <w:tcW w:type="dxa" w:w="5110"/>
            <w:vAlign w:val="center"/>
            <w:tcMar>
              <w:top w:w="100" w:type="dxa"/>
              <w:start w:w="140" w:type="dxa"/>
              <w:bottom w:w="100" w:type="dxa"/>
              <w:end w:w="140" w:type="dxa"/>
            </w:tcMar>
            <w:shd w:fill="FAF7EF" w:val="clear"/>
          </w:tcPr>
          <w:p>
            <w:pPr>
              <w:spacing w:after="0" w:line="269" w:lineRule="auto"/>
              <w:jc w:val="left"/>
            </w:pPr>
            <w:r>
              <w:rPr>
                <w:rFonts w:ascii="Georgia" w:hAnsi="Georgia" w:eastAsia="Georgia"/>
                <w:b w:val="0"/>
                <w:i w:val="0"/>
                <w:color w:val="202522"/>
                <w:sz w:val="18"/>
                <w:lang w:val="pt-BR"/>
              </w:rPr>
              <w:t>O povo é submetido a trabalhos forçados</w:t>
            </w:r>
          </w:p>
        </w:tc>
      </w:tr>
      <w:tr>
        <w:trPr>
          <w:cantSplit/>
        </w:trPr>
        <w:tc>
          <w:tcPr>
            <w:tcW w:type="dxa" w:w="2400"/>
            <w:vAlign w:val="center"/>
            <w:tcMar>
              <w:top w:w="100" w:type="dxa"/>
              <w:start w:w="140" w:type="dxa"/>
              <w:bottom w:w="100" w:type="dxa"/>
              <w:end w:w="140" w:type="dxa"/>
            </w:tcMar>
            <w:shd w:fill="FFFFFF" w:val="clear"/>
          </w:tcPr>
          <w:p>
            <w:pPr>
              <w:spacing w:after="0" w:line="269" w:lineRule="auto"/>
              <w:jc w:val="left"/>
            </w:pPr>
            <w:r>
              <w:rPr>
                <w:rFonts w:ascii="Georgia" w:hAnsi="Georgia" w:eastAsia="Georgia"/>
                <w:b/>
                <w:i w:val="0"/>
                <w:color w:val="202522"/>
                <w:sz w:val="18"/>
                <w:lang w:val="pt-BR"/>
              </w:rPr>
              <w:t>Eliminação secreta</w:t>
            </w:r>
          </w:p>
        </w:tc>
        <w:tc>
          <w:tcPr>
            <w:tcW w:type="dxa" w:w="1850"/>
            <w:vAlign w:val="center"/>
            <w:tcMar>
              <w:top w:w="100" w:type="dxa"/>
              <w:start w:w="140" w:type="dxa"/>
              <w:bottom w:w="100" w:type="dxa"/>
              <w:end w:w="140" w:type="dxa"/>
            </w:tcMar>
            <w:shd w:fill="FFFFFF" w:val="clear"/>
          </w:tcPr>
          <w:p>
            <w:pPr>
              <w:spacing w:after="0" w:line="269" w:lineRule="auto"/>
              <w:jc w:val="left"/>
            </w:pPr>
            <w:r>
              <w:rPr>
                <w:rFonts w:ascii="Georgia" w:hAnsi="Georgia" w:eastAsia="Georgia"/>
                <w:b w:val="0"/>
                <w:i w:val="0"/>
                <w:color w:val="202522"/>
                <w:sz w:val="18"/>
                <w:lang w:val="pt-BR"/>
              </w:rPr>
              <w:t>Êxodo 1.15–21</w:t>
            </w:r>
          </w:p>
        </w:tc>
        <w:tc>
          <w:tcPr>
            <w:tcW w:type="dxa" w:w="5110"/>
            <w:vAlign w:val="center"/>
            <w:tcMar>
              <w:top w:w="100" w:type="dxa"/>
              <w:start w:w="140" w:type="dxa"/>
              <w:bottom w:w="100" w:type="dxa"/>
              <w:end w:w="140" w:type="dxa"/>
            </w:tcMar>
            <w:shd w:fill="FFFFFF" w:val="clear"/>
          </w:tcPr>
          <w:p>
            <w:pPr>
              <w:spacing w:after="0" w:line="269" w:lineRule="auto"/>
              <w:jc w:val="left"/>
            </w:pPr>
            <w:r>
              <w:rPr>
                <w:rFonts w:ascii="Georgia" w:hAnsi="Georgia" w:eastAsia="Georgia"/>
                <w:b w:val="0"/>
                <w:i w:val="0"/>
                <w:color w:val="202522"/>
                <w:sz w:val="18"/>
                <w:lang w:val="pt-BR"/>
              </w:rPr>
              <w:t>As parteiras recebem ordem para matar os meninos</w:t>
            </w:r>
          </w:p>
        </w:tc>
      </w:tr>
      <w:tr>
        <w:trPr>
          <w:cantSplit/>
        </w:trPr>
        <w:tc>
          <w:tcPr>
            <w:tcW w:type="dxa" w:w="2400"/>
            <w:vAlign w:val="center"/>
            <w:tcMar>
              <w:top w:w="100" w:type="dxa"/>
              <w:start w:w="140" w:type="dxa"/>
              <w:bottom w:w="100" w:type="dxa"/>
              <w:end w:w="140" w:type="dxa"/>
            </w:tcMar>
            <w:shd w:fill="FAF7EF" w:val="clear"/>
          </w:tcPr>
          <w:p>
            <w:pPr>
              <w:spacing w:after="0" w:line="269" w:lineRule="auto"/>
              <w:jc w:val="left"/>
            </w:pPr>
            <w:r>
              <w:rPr>
                <w:rFonts w:ascii="Georgia" w:hAnsi="Georgia" w:eastAsia="Georgia"/>
                <w:b/>
                <w:i w:val="0"/>
                <w:color w:val="202522"/>
                <w:sz w:val="18"/>
                <w:lang w:val="pt-BR"/>
              </w:rPr>
              <w:t>Violência pública</w:t>
            </w:r>
          </w:p>
        </w:tc>
        <w:tc>
          <w:tcPr>
            <w:tcW w:type="dxa" w:w="1850"/>
            <w:vAlign w:val="center"/>
            <w:tcMar>
              <w:top w:w="100" w:type="dxa"/>
              <w:start w:w="140" w:type="dxa"/>
              <w:bottom w:w="100" w:type="dxa"/>
              <w:end w:w="140" w:type="dxa"/>
            </w:tcMar>
            <w:shd w:fill="FAF7EF" w:val="clear"/>
          </w:tcPr>
          <w:p>
            <w:pPr>
              <w:spacing w:after="0" w:line="269" w:lineRule="auto"/>
              <w:jc w:val="left"/>
            </w:pPr>
            <w:r>
              <w:rPr>
                <w:rFonts w:ascii="Georgia" w:hAnsi="Georgia" w:eastAsia="Georgia"/>
                <w:b w:val="0"/>
                <w:i w:val="0"/>
                <w:color w:val="202522"/>
                <w:sz w:val="18"/>
                <w:lang w:val="pt-BR"/>
              </w:rPr>
              <w:t>Êxodo 1.22</w:t>
            </w:r>
          </w:p>
        </w:tc>
        <w:tc>
          <w:tcPr>
            <w:tcW w:type="dxa" w:w="5110"/>
            <w:vAlign w:val="center"/>
            <w:tcMar>
              <w:top w:w="100" w:type="dxa"/>
              <w:start w:w="140" w:type="dxa"/>
              <w:bottom w:w="100" w:type="dxa"/>
              <w:end w:w="140" w:type="dxa"/>
            </w:tcMar>
            <w:shd w:fill="FAF7EF" w:val="clear"/>
          </w:tcPr>
          <w:p>
            <w:pPr>
              <w:spacing w:after="0" w:line="269" w:lineRule="auto"/>
              <w:jc w:val="left"/>
            </w:pPr>
            <w:r>
              <w:rPr>
                <w:rFonts w:ascii="Georgia" w:hAnsi="Georgia" w:eastAsia="Georgia"/>
                <w:b w:val="0"/>
                <w:i w:val="0"/>
                <w:color w:val="202522"/>
                <w:sz w:val="18"/>
                <w:lang w:val="pt-BR"/>
              </w:rPr>
              <w:t>Toda a população é convocada a participar</w:t>
            </w:r>
          </w:p>
        </w:tc>
      </w:tr>
      <w:tr>
        <w:trPr>
          <w:cantSplit/>
        </w:trPr>
        <w:tc>
          <w:tcPr>
            <w:tcW w:type="dxa" w:w="2400"/>
            <w:vAlign w:val="center"/>
            <w:tcMar>
              <w:top w:w="100" w:type="dxa"/>
              <w:start w:w="140" w:type="dxa"/>
              <w:bottom w:w="100" w:type="dxa"/>
              <w:end w:w="140" w:type="dxa"/>
            </w:tcMar>
            <w:shd w:fill="FFFFFF" w:val="clear"/>
          </w:tcPr>
          <w:p>
            <w:pPr>
              <w:spacing w:after="0" w:line="269" w:lineRule="auto"/>
              <w:jc w:val="left"/>
            </w:pPr>
            <w:r>
              <w:rPr>
                <w:rFonts w:ascii="Georgia" w:hAnsi="Georgia" w:eastAsia="Georgia"/>
                <w:b/>
                <w:i w:val="0"/>
                <w:color w:val="202522"/>
                <w:sz w:val="18"/>
                <w:lang w:val="pt-BR"/>
              </w:rPr>
              <w:t>Preservação da vida</w:t>
            </w:r>
          </w:p>
        </w:tc>
        <w:tc>
          <w:tcPr>
            <w:tcW w:type="dxa" w:w="1850"/>
            <w:vAlign w:val="center"/>
            <w:tcMar>
              <w:top w:w="100" w:type="dxa"/>
              <w:start w:w="140" w:type="dxa"/>
              <w:bottom w:w="100" w:type="dxa"/>
              <w:end w:w="140" w:type="dxa"/>
            </w:tcMar>
            <w:shd w:fill="FFFFFF" w:val="clear"/>
          </w:tcPr>
          <w:p>
            <w:pPr>
              <w:spacing w:after="0" w:line="269" w:lineRule="auto"/>
              <w:jc w:val="left"/>
            </w:pPr>
            <w:r>
              <w:rPr>
                <w:rFonts w:ascii="Georgia" w:hAnsi="Georgia" w:eastAsia="Georgia"/>
                <w:b w:val="0"/>
                <w:i w:val="0"/>
                <w:color w:val="202522"/>
                <w:sz w:val="18"/>
                <w:lang w:val="pt-BR"/>
              </w:rPr>
              <w:t>Êxodo 2.1–10</w:t>
            </w:r>
          </w:p>
        </w:tc>
        <w:tc>
          <w:tcPr>
            <w:tcW w:type="dxa" w:w="5110"/>
            <w:vAlign w:val="center"/>
            <w:tcMar>
              <w:top w:w="100" w:type="dxa"/>
              <w:start w:w="140" w:type="dxa"/>
              <w:bottom w:w="100" w:type="dxa"/>
              <w:end w:w="140" w:type="dxa"/>
            </w:tcMar>
            <w:shd w:fill="FFFFFF" w:val="clear"/>
          </w:tcPr>
          <w:p>
            <w:pPr>
              <w:spacing w:after="0" w:line="269" w:lineRule="auto"/>
              <w:jc w:val="left"/>
            </w:pPr>
            <w:r>
              <w:rPr>
                <w:rFonts w:ascii="Georgia" w:hAnsi="Georgia" w:eastAsia="Georgia"/>
                <w:b w:val="0"/>
                <w:i w:val="0"/>
                <w:color w:val="202522"/>
                <w:sz w:val="18"/>
                <w:lang w:val="pt-BR"/>
              </w:rPr>
              <w:t>Mulheres cooperam para salvar uma criança</w:t>
            </w:r>
          </w:p>
        </w:tc>
      </w:tr>
    </w:tbl>
    <w:p>
      <w:pPr>
        <w:spacing w:after="40"/>
      </w:pPr>
    </w:p>
    <w:p>
      <w:pPr>
        <w:pStyle w:val="Heading2"/>
      </w:pPr>
      <w:r>
        <w:rPr>
          <w:rFonts w:ascii="Arial" w:hAnsi="Arial" w:eastAsia="Arial"/>
          <w:b/>
          <w:i w:val="0"/>
          <w:color w:val="174A3A"/>
          <w:sz w:val="26"/>
          <w:lang w:val="pt-BR"/>
        </w:rPr>
        <w:t>“Um rei que não conhecia José”</w:t>
      </w:r>
    </w:p>
    <w:p>
      <w:pPr>
        <w:keepLines w:val="0"/>
      </w:pPr>
      <w:r>
        <w:rPr>
          <w:rFonts w:ascii="Georgia" w:hAnsi="Georgia" w:eastAsia="Georgia"/>
          <w:b w:val="0"/>
          <w:i w:val="0"/>
          <w:color w:val="202522"/>
          <w:sz w:val="22"/>
          <w:lang w:val="pt-BR"/>
        </w:rPr>
        <w:t>Na linguagem bíblica, conhecer é mais do que possuir informação. O faraó governa como se José nunca tivesse servido ao Egito: apaga a contribuição dos hebreus para tratá-los como inimigos. O esquecimento torna-se instrumento político.</w:t>
      </w:r>
    </w:p>
    <w:p>
      <w:pPr>
        <w:pStyle w:val="Heading2"/>
      </w:pPr>
      <w:r>
        <w:rPr>
          <w:rFonts w:ascii="Arial" w:hAnsi="Arial" w:eastAsia="Arial"/>
          <w:b/>
          <w:i w:val="0"/>
          <w:color w:val="174A3A"/>
          <w:sz w:val="26"/>
          <w:lang w:val="pt-BR"/>
        </w:rPr>
        <w:t>A promessa que o faraó não consegue impedir</w:t>
      </w:r>
    </w:p>
    <w:p>
      <w:pPr>
        <w:keepLines w:val="0"/>
      </w:pPr>
      <w:r>
        <w:rPr>
          <w:rFonts w:ascii="Georgia" w:hAnsi="Georgia" w:eastAsia="Georgia"/>
          <w:b w:val="0"/>
          <w:i w:val="0"/>
          <w:color w:val="202522"/>
          <w:sz w:val="22"/>
          <w:lang w:val="pt-BR"/>
        </w:rPr>
        <w:t>Quanto mais os israelitas são oprimidos, mais se multiplicam. A linguagem da criação e das promessas de Gênesis mostra que o faraó combate aquilo que Deus está abençoando. A escravidão é real e cruel, mas não pode cancelar o propósito divino.</w:t>
      </w:r>
    </w:p>
    <w:p>
      <w:pPr>
        <w:pStyle w:val="Heading2"/>
      </w:pPr>
      <w:r>
        <w:rPr>
          <w:rFonts w:ascii="Arial" w:hAnsi="Arial" w:eastAsia="Arial"/>
          <w:b/>
          <w:i w:val="0"/>
          <w:color w:val="174A3A"/>
          <w:sz w:val="26"/>
          <w:lang w:val="pt-BR"/>
        </w:rPr>
        <w:t>O temor que liberta da submissão ao medo</w:t>
      </w:r>
    </w:p>
    <w:p>
      <w:pPr>
        <w:keepLines w:val="0"/>
      </w:pPr>
      <w:r>
        <w:rPr>
          <w:rFonts w:ascii="Georgia" w:hAnsi="Georgia" w:eastAsia="Georgia"/>
          <w:b w:val="0"/>
          <w:i w:val="0"/>
          <w:color w:val="202522"/>
          <w:sz w:val="22"/>
          <w:lang w:val="pt-BR"/>
        </w:rPr>
        <w:t>O faraó age porque teme o povo; as parteiras agem porque temem a Deus. O primeiro temor produz controle e morte; o segundo liberta a consciência da submissão absoluta. A resistência não nasce de qualquer discordância, mas de uma ordem direta para eliminar vidas inocentes.</w:t>
      </w:r>
    </w:p>
    <w:p>
      <w:pPr>
        <w:pStyle w:val="Heading2"/>
      </w:pPr>
      <w:r>
        <w:rPr>
          <w:rFonts w:ascii="Arial" w:hAnsi="Arial" w:eastAsia="Arial"/>
          <w:b/>
          <w:i w:val="0"/>
          <w:color w:val="174A3A"/>
          <w:sz w:val="26"/>
          <w:lang w:val="pt-BR"/>
        </w:rPr>
        <w:t>Motivos literários: a criação e a pequena arca</w:t>
      </w:r>
    </w:p>
    <w:p>
      <w:pPr>
        <w:keepLines w:val="0"/>
      </w:pPr>
      <w:r>
        <w:rPr>
          <w:rFonts w:ascii="Georgia" w:hAnsi="Georgia" w:eastAsia="Georgia"/>
          <w:b w:val="0"/>
          <w:i w:val="0"/>
          <w:color w:val="202522"/>
          <w:sz w:val="22"/>
          <w:lang w:val="pt-BR"/>
        </w:rPr>
        <w:t xml:space="preserve">O recipiente de papiro recebe o nome hebraico </w:t>
      </w:r>
      <w:r>
        <w:rPr>
          <w:rFonts w:ascii="Georgia" w:hAnsi="Georgia" w:eastAsia="Georgia"/>
          <w:b/>
          <w:i w:val="0"/>
          <w:color w:val="202522"/>
          <w:sz w:val="22"/>
          <w:lang w:val="pt-BR"/>
        </w:rPr>
        <w:t>tevah</w:t>
      </w:r>
      <w:r>
        <w:rPr>
          <w:rFonts w:ascii="Georgia" w:hAnsi="Georgia" w:eastAsia="Georgia"/>
          <w:b w:val="0"/>
          <w:i w:val="0"/>
          <w:color w:val="202522"/>
          <w:sz w:val="22"/>
          <w:lang w:val="pt-BR"/>
        </w:rPr>
        <w:t>, palavra usada também para a arca de Noé. Em ambas as narrativas, a vida ameaçada pelas águas é preservada dentro de uma arca. O Nilo, escolhido como instrumento de morte, torna-se lugar de resgate.</w:t>
      </w:r>
    </w:p>
    <w:p>
      <w:pPr>
        <w:keepLines w:val="0"/>
      </w:pPr>
      <w:r>
        <w:rPr>
          <w:rFonts w:ascii="Georgia" w:hAnsi="Georgia" w:eastAsia="Georgia"/>
          <w:b w:val="0"/>
          <w:i w:val="0"/>
          <w:color w:val="202522"/>
          <w:sz w:val="22"/>
          <w:lang w:val="pt-BR"/>
        </w:rPr>
        <w:t>A mãe vê que o menino era “bom”, termo que também recorda o relato da criação. O poder enxerga uma ameaça; a fé reconhece a bondade de uma vida que deve ser protegida.</w:t>
      </w:r>
    </w:p>
    <w:p>
      <w:pPr>
        <w:pStyle w:val="Heading2"/>
      </w:pPr>
      <w:r>
        <w:rPr>
          <w:rFonts w:ascii="Arial" w:hAnsi="Arial" w:eastAsia="Arial"/>
          <w:b/>
          <w:i w:val="0"/>
          <w:color w:val="174A3A"/>
          <w:sz w:val="26"/>
          <w:lang w:val="pt-BR"/>
        </w:rPr>
        <w:t>A providência presente no cotidiano</w:t>
      </w:r>
    </w:p>
    <w:p>
      <w:pPr>
        <w:keepLines w:val="0"/>
      </w:pPr>
      <w:r>
        <w:rPr>
          <w:rFonts w:ascii="Georgia" w:hAnsi="Georgia" w:eastAsia="Georgia"/>
          <w:b w:val="0"/>
          <w:i w:val="0"/>
          <w:color w:val="202522"/>
          <w:sz w:val="22"/>
          <w:lang w:val="pt-BR"/>
        </w:rPr>
        <w:t>Não há intervenção espetacular: o rio ainda não se abre e a voz de Deus não é ouvida. Mesmo assim, a providência reúne a coragem das parteiras, o cuidado da mãe, a vigilância da irmã e a compaixão da filha do faraó. A aparente ausência de Deus não significa inatividade; ele prepara a libertação por meio de vocações e decisões comuns.</w:t>
      </w:r>
    </w:p>
    <w:p>
      <w:pPr>
        <w:pStyle w:val="Heading2"/>
      </w:pPr>
      <w:r>
        <w:rPr>
          <w:rFonts w:ascii="Arial" w:hAnsi="Arial" w:eastAsia="Arial"/>
          <w:b/>
          <w:i w:val="0"/>
          <w:color w:val="174A3A"/>
          <w:sz w:val="26"/>
          <w:lang w:val="pt-BR"/>
        </w:rPr>
        <w:t>Lugar da passagem na história da redenção</w:t>
      </w:r>
    </w:p>
    <w:p>
      <w:pPr>
        <w:keepLines w:val="0"/>
      </w:pPr>
      <w:r>
        <w:rPr>
          <w:rFonts w:ascii="Georgia" w:hAnsi="Georgia" w:eastAsia="Georgia"/>
          <w:b w:val="0"/>
          <w:i w:val="0"/>
          <w:color w:val="202522"/>
          <w:sz w:val="22"/>
          <w:lang w:val="pt-BR"/>
        </w:rPr>
        <w:t>Êxodo 1.8–2.10 apresenta o conflito entre a promessa de Deus e um poder que pretende controlar a vida. Moisés ainda não é o libertador; é uma criança que precisa ser libertada. Sua sobrevivência demonstra que a libertação começa na graça e não na força daquele que será chamado.</w:t>
      </w:r>
    </w:p>
    <w:p>
      <w:pPr>
        <w:keepLines w:val="0"/>
      </w:pPr>
      <w:r>
        <w:rPr>
          <w:rFonts w:ascii="Georgia" w:hAnsi="Georgia" w:eastAsia="Georgia"/>
          <w:b w:val="0"/>
          <w:i w:val="0"/>
          <w:color w:val="202522"/>
          <w:sz w:val="22"/>
          <w:lang w:val="pt-BR"/>
        </w:rPr>
        <w:t>O Deus que preserva Moisés continuará conduzindo a história até retirar Israel da escravidão. Essa libertação, por sua vez, aponta para a obra maior de Deus em Cristo, que vence o pecado e a morte e reúne para si um povo livre para adorar, servir e testemunhar.</w:t>
      </w:r>
    </w:p>
    <w:p>
      <w:pPr>
        <w:pStyle w:val="Heading1"/>
        <w:pageBreakBefore/>
        <w:pBdr>
          <w:bottom w:val="single" w:sz="10" w:space="5" w:color="A67C26"/>
        </w:pBdr>
      </w:pPr>
      <w:r>
        <w:rPr>
          <w:rFonts w:ascii="Arial" w:hAnsi="Arial" w:eastAsia="Arial"/>
          <w:b/>
          <w:i w:val="0"/>
          <w:color w:val="0B3528"/>
          <w:sz w:val="34"/>
          <w:lang w:val="pt-BR"/>
        </w:rPr>
        <w:t>7. EXEGESE PASTORAL DE ÊXODO 1.8–2.10</w:t>
      </w:r>
    </w:p>
    <w:p>
      <w:pPr>
        <w:pStyle w:val="Heading2"/>
      </w:pPr>
      <w:r>
        <w:rPr>
          <w:rFonts w:ascii="Arial" w:hAnsi="Arial" w:eastAsia="Arial"/>
          <w:b/>
          <w:i w:val="0"/>
          <w:color w:val="174A3A"/>
          <w:sz w:val="26"/>
          <w:lang w:val="pt-BR"/>
        </w:rPr>
        <w:t>Êxodo 1.8–10 — O medo transforma o próximo em ameaça</w:t>
      </w:r>
    </w:p>
    <w:p>
      <w:pPr>
        <w:keepLines w:val="0"/>
      </w:pPr>
      <w:r>
        <w:rPr>
          <w:rFonts w:ascii="Georgia" w:hAnsi="Georgia" w:eastAsia="Georgia"/>
          <w:b w:val="0"/>
          <w:i w:val="0"/>
          <w:color w:val="202522"/>
          <w:sz w:val="22"/>
          <w:lang w:val="pt-BR"/>
        </w:rPr>
        <w:t>O novo faraó não começa apresentando fatos, mas construindo uma interpretação: os israelitas seriam numerosos e potencialmente perigosos. A linguagem do “nós” e “eles” transforma pessoas que viviam no Egito havia gerações em um corpo estranho. Não há agressão cometida pelos hebreus; há uma possibilidade futura utilizada para justificar a opressão.</w:t>
      </w:r>
    </w:p>
    <w:p>
      <w:pPr>
        <w:keepLines w:val="0"/>
      </w:pPr>
      <w:r>
        <w:rPr>
          <w:rFonts w:ascii="Georgia" w:hAnsi="Georgia" w:eastAsia="Georgia"/>
          <w:b w:val="0"/>
          <w:i w:val="0"/>
          <w:color w:val="202522"/>
          <w:sz w:val="22"/>
          <w:lang w:val="pt-BR"/>
        </w:rPr>
        <w:t>A expressão “ajamos com astúcia” revela uma sabedoria corrompida. Em vez de utilizar a inteligência para governar com justiça, o faraó a emprega para controlar, explorar e destruir. A prudência política separada do temor de Deus transforma-se em instrumento de opressão.</w:t>
      </w:r>
    </w:p>
    <w:p>
      <w:pPr>
        <w:keepLines w:val="0"/>
      </w:pPr>
      <w:r>
        <w:rPr>
          <w:rFonts w:ascii="Georgia" w:hAnsi="Georgia" w:eastAsia="Georgia"/>
          <w:b w:val="0"/>
          <w:i w:val="0"/>
          <w:color w:val="202522"/>
          <w:sz w:val="22"/>
          <w:lang w:val="pt-BR"/>
        </w:rPr>
        <w:t>Há também uma contradição em seu raciocínio. O faraó teme que os israelitas deixem o Egito, mas responde a esse medo tornando a vida deles insuportável. O poder, quando dominado pela insegurança, pode produzir justamente a crise que desejava evitar.</w:t>
      </w:r>
    </w:p>
    <w:p>
      <w:pPr>
        <w:pStyle w:val="Heading2"/>
      </w:pPr>
      <w:r>
        <w:rPr>
          <w:rFonts w:ascii="Arial" w:hAnsi="Arial" w:eastAsia="Arial"/>
          <w:b/>
          <w:i w:val="0"/>
          <w:color w:val="174A3A"/>
          <w:sz w:val="26"/>
          <w:lang w:val="pt-BR"/>
        </w:rPr>
        <w:t>Êxodo 1.11–14 — A opressão não consegue interromper a promessa</w:t>
      </w:r>
    </w:p>
    <w:p>
      <w:pPr>
        <w:keepLines w:val="0"/>
      </w:pPr>
      <w:r>
        <w:rPr>
          <w:rFonts w:ascii="Georgia" w:hAnsi="Georgia" w:eastAsia="Georgia"/>
          <w:b w:val="0"/>
          <w:i w:val="0"/>
          <w:color w:val="202522"/>
          <w:sz w:val="22"/>
          <w:lang w:val="pt-BR"/>
        </w:rPr>
        <w:t>Os supervisores de trabalhos forçados são colocados sobre os israelitas para afligi-los com cargas. A exploração não é acidental: existe uma estrutura organizada para controlar o trabalho, aumentar a produção e reduzir a liberdade.</w:t>
      </w:r>
    </w:p>
    <w:p>
      <w:pPr>
        <w:keepLines w:val="0"/>
      </w:pPr>
      <w:r>
        <w:rPr>
          <w:rFonts w:ascii="Georgia" w:hAnsi="Georgia" w:eastAsia="Georgia"/>
          <w:b w:val="0"/>
          <w:i w:val="0"/>
          <w:color w:val="202522"/>
          <w:sz w:val="22"/>
          <w:lang w:val="pt-BR"/>
        </w:rPr>
        <w:t>Pitom e Ramessés são chamadas cidades-armazéns. Elas representam os grandes projetos do faraó, construídos sobre o sofrimento de trabalhadores escravizados. A narrativa bíblica olha para trás das obras monumentais e mostra o custo humano escondido sob sua grandeza.</w:t>
      </w:r>
    </w:p>
    <w:p>
      <w:pPr>
        <w:keepLines w:val="0"/>
      </w:pPr>
      <w:r>
        <w:rPr>
          <w:rFonts w:ascii="Georgia" w:hAnsi="Georgia" w:eastAsia="Georgia"/>
          <w:b w:val="0"/>
          <w:i w:val="0"/>
          <w:color w:val="202522"/>
          <w:sz w:val="22"/>
          <w:lang w:val="pt-BR"/>
        </w:rPr>
        <w:t>Entretanto, o resultado não corresponde ao plano do faraó:</w:t>
      </w:r>
    </w:p>
    <w:p>
      <w:pPr>
        <w:keepLines/>
        <w:spacing w:before="60" w:after="60" w:line="276" w:lineRule="auto"/>
        <w:ind w:left="312" w:right="170"/>
        <w:pBdr>
          <w:left w:val="single" w:sz="14" w:space="7" w:color="A67C26"/>
        </w:pBdr>
        <w:shd w:fill="FAF7EF"/>
      </w:pPr>
      <w:r>
        <w:rPr>
          <w:rFonts w:ascii="Georgia" w:hAnsi="Georgia" w:eastAsia="Georgia"/>
          <w:b w:val="0"/>
          <w:i/>
          <w:color w:val="0B3528"/>
          <w:sz w:val="21"/>
          <w:lang w:val="pt-BR"/>
        </w:rPr>
        <w:t>Quanto mais o povo era oprimido, mais se multiplicava e se espalhava.</w:t>
      </w:r>
    </w:p>
    <w:p>
      <w:pPr>
        <w:keepLines w:val="0"/>
      </w:pPr>
      <w:r>
        <w:rPr>
          <w:rFonts w:ascii="Georgia" w:hAnsi="Georgia" w:eastAsia="Georgia"/>
          <w:b w:val="0"/>
          <w:i w:val="0"/>
          <w:color w:val="202522"/>
          <w:sz w:val="22"/>
          <w:lang w:val="pt-BR"/>
        </w:rPr>
        <w:t>A opressão causa sofrimento verdadeiro, mas não consegue anular a bênção de Deus. O crescimento de Israel não deve ser interpretado como resultado da escravidão, e sim como demonstração de que a promessa divina permanece apesar dela.</w:t>
      </w:r>
    </w:p>
    <w:p>
      <w:pPr>
        <w:keepLines w:val="0"/>
      </w:pPr>
      <w:r>
        <w:rPr>
          <w:rFonts w:ascii="Georgia" w:hAnsi="Georgia" w:eastAsia="Georgia"/>
          <w:b w:val="0"/>
          <w:i w:val="0"/>
          <w:color w:val="202522"/>
          <w:sz w:val="22"/>
          <w:lang w:val="pt-BR"/>
        </w:rPr>
        <w:t>A expressão traduzida como “com crueldade” aparece repetidamente. O texto não permite romantizar a experiência de Israel. A vida se tornou amarga. A providência de Deus não transforma o sofrimento em algo bom; ela impede que o mal alcance sua finalidade última.</w:t>
      </w:r>
    </w:p>
    <w:p>
      <w:pPr>
        <w:pStyle w:val="Heading2"/>
      </w:pPr>
      <w:r>
        <w:rPr>
          <w:rFonts w:ascii="Arial" w:hAnsi="Arial" w:eastAsia="Arial"/>
          <w:b/>
          <w:i w:val="0"/>
          <w:color w:val="174A3A"/>
          <w:sz w:val="26"/>
          <w:lang w:val="pt-BR"/>
        </w:rPr>
        <w:t>Êxodo 1.15–17 — A primeira resistência organizada</w:t>
      </w:r>
    </w:p>
    <w:p>
      <w:pPr>
        <w:keepLines w:val="0"/>
      </w:pPr>
      <w:r>
        <w:rPr>
          <w:rFonts w:ascii="Georgia" w:hAnsi="Georgia" w:eastAsia="Georgia"/>
          <w:b w:val="0"/>
          <w:i w:val="0"/>
          <w:color w:val="202522"/>
          <w:sz w:val="22"/>
          <w:lang w:val="pt-BR"/>
        </w:rPr>
        <w:t>O faraó passa da exploração econômica para a tentativa secreta de eliminar os meninos hebreus. Ele procura utilizar as parteiras como agentes de sua política.</w:t>
      </w:r>
    </w:p>
    <w:p>
      <w:pPr>
        <w:keepLines w:val="0"/>
      </w:pPr>
      <w:r>
        <w:rPr>
          <w:rFonts w:ascii="Georgia" w:hAnsi="Georgia" w:eastAsia="Georgia"/>
          <w:b w:val="0"/>
          <w:i w:val="0"/>
          <w:color w:val="202522"/>
          <w:sz w:val="22"/>
          <w:lang w:val="pt-BR"/>
        </w:rPr>
        <w:t>Sifrá e Puá trabalhavam exatamente no lugar em que a vida chegava ao mundo. O faraó tenta transformar uma vocação de cuidado em instrumento de morte. Elas deveriam utilizar a confiança das famílias para executar silenciosamente o decreto.</w:t>
      </w:r>
    </w:p>
    <w:p>
      <w:pPr>
        <w:keepLines w:val="0"/>
      </w:pPr>
      <w:r>
        <w:rPr>
          <w:rFonts w:ascii="Georgia" w:hAnsi="Georgia" w:eastAsia="Georgia"/>
          <w:b w:val="0"/>
          <w:i w:val="0"/>
          <w:color w:val="202522"/>
          <w:sz w:val="22"/>
          <w:lang w:val="pt-BR"/>
        </w:rPr>
        <w:t>A ordem também revela a lógica do império. Os meninos eram considerados uma futura ameaça militar; as meninas poderiam ser assimiladas, exploradas ou incorporadas à sociedade egípcia. O faraó não reconhece crianças, famílias ou pessoas: enxerga apenas aquilo que pode ameaçar ou servir ao seu poder.</w:t>
      </w:r>
    </w:p>
    <w:p>
      <w:pPr>
        <w:keepLines w:val="0"/>
      </w:pPr>
      <w:r>
        <w:rPr>
          <w:rFonts w:ascii="Georgia" w:hAnsi="Georgia" w:eastAsia="Georgia"/>
          <w:b w:val="0"/>
          <w:i w:val="0"/>
          <w:color w:val="202522"/>
          <w:sz w:val="22"/>
          <w:lang w:val="pt-BR"/>
        </w:rPr>
        <w:t>O versículo 17 apresenta a decisão fundamental:</w:t>
      </w:r>
    </w:p>
    <w:p>
      <w:pPr>
        <w:keepLines/>
        <w:spacing w:before="60" w:after="60" w:line="276" w:lineRule="auto"/>
        <w:ind w:left="312" w:right="170"/>
        <w:pBdr>
          <w:left w:val="single" w:sz="14" w:space="7" w:color="A67C26"/>
        </w:pBdr>
        <w:shd w:fill="FAF7EF"/>
      </w:pPr>
      <w:r>
        <w:rPr>
          <w:rFonts w:ascii="Georgia" w:hAnsi="Georgia" w:eastAsia="Georgia"/>
          <w:b w:val="0"/>
          <w:i/>
          <w:color w:val="0B3528"/>
          <w:sz w:val="21"/>
          <w:lang w:val="pt-BR"/>
        </w:rPr>
        <w:t>“As parteiras, porém, temeram a Deus.”</w:t>
      </w:r>
    </w:p>
    <w:p>
      <w:pPr>
        <w:keepLines w:val="0"/>
      </w:pPr>
      <w:r>
        <w:rPr>
          <w:rFonts w:ascii="Georgia" w:hAnsi="Georgia" w:eastAsia="Georgia"/>
          <w:b w:val="0"/>
          <w:i w:val="0"/>
          <w:color w:val="202522"/>
          <w:sz w:val="22"/>
          <w:lang w:val="pt-BR"/>
        </w:rPr>
        <w:t>O texto não diz que elas deixaram de sentir medo do rei. Sua coragem nasce de um temor maior. Porque reconhecem a autoridade de Deus, recusam conceder ao faraó obediência absoluta.</w:t>
      </w:r>
    </w:p>
    <w:p>
      <w:pPr>
        <w:keepLines w:val="0"/>
      </w:pPr>
      <w:r>
        <w:rPr>
          <w:rFonts w:ascii="Georgia" w:hAnsi="Georgia" w:eastAsia="Georgia"/>
          <w:b w:val="0"/>
          <w:i w:val="0"/>
          <w:color w:val="202522"/>
          <w:sz w:val="22"/>
          <w:lang w:val="pt-BR"/>
        </w:rPr>
        <w:t>O verbo “deixar viver” contrasta diretamente com a ordem de matar. A resistência das parteiras não é abstrata. Ela possui rostos, corpos e consequências: crianças continuam respirando porque duas mulheres se recusaram a colaborar.</w:t>
      </w:r>
    </w:p>
    <w:p>
      <w:pPr>
        <w:pStyle w:val="Heading2"/>
      </w:pPr>
      <w:r>
        <w:rPr>
          <w:rFonts w:ascii="Arial" w:hAnsi="Arial" w:eastAsia="Arial"/>
          <w:b/>
          <w:i w:val="0"/>
          <w:color w:val="174A3A"/>
          <w:sz w:val="26"/>
          <w:lang w:val="pt-BR"/>
        </w:rPr>
        <w:t>Êxodo 1.18–21 — Sabedoria diante de um interrogatório injusto</w:t>
      </w:r>
    </w:p>
    <w:p>
      <w:pPr>
        <w:keepLines w:val="0"/>
      </w:pPr>
      <w:r>
        <w:rPr>
          <w:rFonts w:ascii="Georgia" w:hAnsi="Georgia" w:eastAsia="Georgia"/>
          <w:b w:val="0"/>
          <w:i w:val="0"/>
          <w:color w:val="202522"/>
          <w:sz w:val="22"/>
          <w:lang w:val="pt-BR"/>
        </w:rPr>
        <w:t>Quando o plano fracassa, o faraó chama as parteiras para prestar contas. A pergunta “Por que vocês fizeram isso?” mostra que ele percebeu sua desobediência.</w:t>
      </w:r>
    </w:p>
    <w:p>
      <w:pPr>
        <w:keepLines w:val="0"/>
      </w:pPr>
      <w:r>
        <w:rPr>
          <w:rFonts w:ascii="Georgia" w:hAnsi="Georgia" w:eastAsia="Georgia"/>
          <w:b w:val="0"/>
          <w:i w:val="0"/>
          <w:color w:val="202522"/>
          <w:sz w:val="22"/>
          <w:lang w:val="pt-BR"/>
        </w:rPr>
        <w:t>Elas respondem que as mulheres hebreias eram vigorosas e davam à luz antes da chegada das parteiras. A palavra empregada para descrevê-las está relacionada à ideia de vitalidade. Em uma narrativa marcada por ordens de morte, as mulheres são caracterizadas pela força da vida.</w:t>
      </w:r>
    </w:p>
    <w:p>
      <w:pPr>
        <w:keepLines w:val="0"/>
      </w:pPr>
      <w:r>
        <w:rPr>
          <w:rFonts w:ascii="Georgia" w:hAnsi="Georgia" w:eastAsia="Georgia"/>
          <w:b w:val="0"/>
          <w:i w:val="0"/>
          <w:color w:val="202522"/>
          <w:sz w:val="22"/>
          <w:lang w:val="pt-BR"/>
        </w:rPr>
        <w:t>Muito se discute se as parteiras mentiram ao faraó. O texto não oferece informações suficientes para reconstruir todas as circunstâncias dos partos. Também não declara que Deus as recompensou por causa da explicação dada ao rei. A aprovação divina está relacionada explicitamente ao fato de terem temido a Deus e preservado as crianças.</w:t>
      </w:r>
    </w:p>
    <w:p>
      <w:pPr>
        <w:keepLines w:val="0"/>
      </w:pPr>
      <w:r>
        <w:rPr>
          <w:rFonts w:ascii="Georgia" w:hAnsi="Georgia" w:eastAsia="Georgia"/>
          <w:b w:val="0"/>
          <w:i w:val="0"/>
          <w:color w:val="202522"/>
          <w:sz w:val="22"/>
          <w:lang w:val="pt-BR"/>
        </w:rPr>
        <w:t>A passagem não deve ser transformada em uma autorização geral para mentir. Ela apresenta mulheres submetidas ao interrogatório de um governante que pretendia obrigá-las a participar de assassinatos. A questão central é sua recusa em entregar vidas inocentes ao poder.</w:t>
      </w:r>
    </w:p>
    <w:p>
      <w:pPr>
        <w:keepLines w:val="0"/>
      </w:pPr>
      <w:r>
        <w:rPr>
          <w:rFonts w:ascii="Georgia" w:hAnsi="Georgia" w:eastAsia="Georgia"/>
          <w:b w:val="0"/>
          <w:i w:val="0"/>
          <w:color w:val="202522"/>
          <w:sz w:val="22"/>
          <w:lang w:val="pt-BR"/>
        </w:rPr>
        <w:t>Deus lhes faz bem e lhes concede “casas”, expressão que pode significar famílias ou descendência. Elas preservaram as famílias hebreias e receberam do Senhor a bênção de também constituir suas próprias famílias.</w:t>
      </w:r>
    </w:p>
    <w:p>
      <w:pPr>
        <w:pStyle w:val="Heading2"/>
      </w:pPr>
      <w:r>
        <w:rPr>
          <w:rFonts w:ascii="Arial" w:hAnsi="Arial" w:eastAsia="Arial"/>
          <w:b/>
          <w:i w:val="0"/>
          <w:color w:val="174A3A"/>
          <w:sz w:val="26"/>
          <w:lang w:val="pt-BR"/>
        </w:rPr>
        <w:t>Êxodo 1.22 — A sociedade convocada a participar da violência</w:t>
      </w:r>
    </w:p>
    <w:p>
      <w:pPr>
        <w:keepLines w:val="0"/>
      </w:pPr>
      <w:r>
        <w:rPr>
          <w:rFonts w:ascii="Georgia" w:hAnsi="Georgia" w:eastAsia="Georgia"/>
          <w:b w:val="0"/>
          <w:i w:val="0"/>
          <w:color w:val="202522"/>
          <w:sz w:val="22"/>
          <w:lang w:val="pt-BR"/>
        </w:rPr>
        <w:t>Depois de fracassar por meio dos trabalhos forçados e das parteiras, o faraó ordena que todo o povo lance os meninos hebreus no Nilo.</w:t>
      </w:r>
    </w:p>
    <w:p>
      <w:pPr>
        <w:keepLines w:val="0"/>
      </w:pPr>
      <w:r>
        <w:rPr>
          <w:rFonts w:ascii="Georgia" w:hAnsi="Georgia" w:eastAsia="Georgia"/>
          <w:b w:val="0"/>
          <w:i w:val="0"/>
          <w:color w:val="202522"/>
          <w:sz w:val="22"/>
          <w:lang w:val="pt-BR"/>
        </w:rPr>
        <w:t>A violência deixa de ser uma operação secreta e torna-se responsabilidade coletiva. O governante procura transformar cada egípcio em fiscal, acusador ou executor. A ordem também procura destruir os vínculos de solidariedade: ajudar uma família hebreia passa a significar desobedecer ao rei.</w:t>
      </w:r>
    </w:p>
    <w:p>
      <w:pPr>
        <w:keepLines w:val="0"/>
      </w:pPr>
      <w:r>
        <w:rPr>
          <w:rFonts w:ascii="Georgia" w:hAnsi="Georgia" w:eastAsia="Georgia"/>
          <w:b w:val="0"/>
          <w:i w:val="0"/>
          <w:color w:val="202522"/>
          <w:sz w:val="22"/>
          <w:lang w:val="pt-BR"/>
        </w:rPr>
        <w:t>O Nilo sustentava a agricultura, a economia e a vida do Egito. O faraó transforma esse símbolo de fertilidade em instrumento de morte. O rio que alimentava a terra deveria receber os corpos das crianças.</w:t>
      </w:r>
    </w:p>
    <w:p>
      <w:pPr>
        <w:keepLines w:val="0"/>
      </w:pPr>
      <w:r>
        <w:rPr>
          <w:rFonts w:ascii="Georgia" w:hAnsi="Georgia" w:eastAsia="Georgia"/>
          <w:b w:val="0"/>
          <w:i w:val="0"/>
          <w:color w:val="202522"/>
          <w:sz w:val="22"/>
          <w:lang w:val="pt-BR"/>
        </w:rPr>
        <w:t>A narrativa seguinte mostrará a ironia da providência: o mesmo rio escolhido para destruir será utilizado na preservação de Moisés.</w:t>
      </w:r>
    </w:p>
    <w:p>
      <w:pPr>
        <w:pStyle w:val="Heading2"/>
      </w:pPr>
      <w:r>
        <w:rPr>
          <w:rFonts w:ascii="Arial" w:hAnsi="Arial" w:eastAsia="Arial"/>
          <w:b/>
          <w:i w:val="0"/>
          <w:color w:val="174A3A"/>
          <w:sz w:val="26"/>
          <w:lang w:val="pt-BR"/>
        </w:rPr>
        <w:t>Êxodo 2.1–4 — Uma pequena arca e uma esperança vulnerável</w:t>
      </w:r>
    </w:p>
    <w:p>
      <w:pPr>
        <w:keepLines w:val="0"/>
      </w:pPr>
      <w:r>
        <w:rPr>
          <w:rFonts w:ascii="Georgia" w:hAnsi="Georgia" w:eastAsia="Georgia"/>
          <w:b w:val="0"/>
          <w:i w:val="0"/>
          <w:color w:val="202522"/>
          <w:sz w:val="22"/>
          <w:lang w:val="pt-BR"/>
        </w:rPr>
        <w:t>O texto apresenta um homem e uma mulher da tribo de Levi. Seus nomes aparecem posteriormente nas Escrituras, mas aqui a atenção está concentrada em suas ações.</w:t>
      </w:r>
    </w:p>
    <w:p>
      <w:pPr>
        <w:keepLines w:val="0"/>
      </w:pPr>
      <w:r>
        <w:rPr>
          <w:rFonts w:ascii="Georgia" w:hAnsi="Georgia" w:eastAsia="Georgia"/>
          <w:b w:val="0"/>
          <w:i w:val="0"/>
          <w:color w:val="202522"/>
          <w:sz w:val="22"/>
          <w:lang w:val="pt-BR"/>
        </w:rPr>
        <w:t>A mãe vê que a criança é “boa”. A palavra hebraica também aparece repetidamente no relato da criação. Contra o olhar do faraó, que vê uma ameaça, ela olha para o filho e reconhece o valor da vida que Deus criou.</w:t>
      </w:r>
    </w:p>
    <w:p>
      <w:pPr>
        <w:keepLines w:val="0"/>
      </w:pPr>
      <w:r>
        <w:rPr>
          <w:rFonts w:ascii="Georgia" w:hAnsi="Georgia" w:eastAsia="Georgia"/>
          <w:b w:val="0"/>
          <w:i w:val="0"/>
          <w:color w:val="202522"/>
          <w:sz w:val="22"/>
          <w:lang w:val="pt-BR"/>
        </w:rPr>
        <w:t>Durante três meses, a família esconde o menino. Quando isso se torna impossível, a mãe não simplesmente o abandona. Ela prepara cuidadosamente uma pequena arca de papiro, impermeabiliza-a e a coloca entre os juncos, em um local no qual poderia ser encontrada.</w:t>
      </w:r>
    </w:p>
    <w:p>
      <w:pPr>
        <w:keepLines w:val="0"/>
      </w:pPr>
      <w:r>
        <w:rPr>
          <w:rFonts w:ascii="Georgia" w:hAnsi="Georgia" w:eastAsia="Georgia"/>
          <w:b w:val="0"/>
          <w:i w:val="0"/>
          <w:color w:val="202522"/>
          <w:sz w:val="22"/>
          <w:lang w:val="pt-BR"/>
        </w:rPr>
        <w:t>A irmã permanece à distância. Sua presença mostra que a família continua acompanhando o menino. A pequena arca não é entregue ao acaso sem vigilância; há uma esperança atenta às margens do rio.</w:t>
      </w:r>
    </w:p>
    <w:p>
      <w:pPr>
        <w:pStyle w:val="Heading2"/>
      </w:pPr>
      <w:r>
        <w:rPr>
          <w:rFonts w:ascii="Arial" w:hAnsi="Arial" w:eastAsia="Arial"/>
          <w:b/>
          <w:i w:val="0"/>
          <w:color w:val="174A3A"/>
          <w:sz w:val="26"/>
          <w:lang w:val="pt-BR"/>
        </w:rPr>
        <w:t>Êxodo 2.5–6 — A compaixão atravessa as fronteiras</w:t>
      </w:r>
    </w:p>
    <w:p>
      <w:pPr>
        <w:keepLines w:val="0"/>
      </w:pPr>
      <w:r>
        <w:rPr>
          <w:rFonts w:ascii="Georgia" w:hAnsi="Georgia" w:eastAsia="Georgia"/>
          <w:b w:val="0"/>
          <w:i w:val="0"/>
          <w:color w:val="202522"/>
          <w:sz w:val="22"/>
          <w:lang w:val="pt-BR"/>
        </w:rPr>
        <w:t>A filha do faraó encontra a criança e imediatamente reconhece que se trata de um menino hebreu. Ela conhece o decreto de seu pai e compreende o que se esperava que fizesse.</w:t>
      </w:r>
    </w:p>
    <w:p>
      <w:pPr>
        <w:keepLines w:val="0"/>
      </w:pPr>
      <w:r>
        <w:rPr>
          <w:rFonts w:ascii="Georgia" w:hAnsi="Georgia" w:eastAsia="Georgia"/>
          <w:b w:val="0"/>
          <w:i w:val="0"/>
          <w:color w:val="202522"/>
          <w:sz w:val="22"/>
          <w:lang w:val="pt-BR"/>
        </w:rPr>
        <w:t>Sua reação, entretanto, é de compaixão. O choro do menino rompe a barreira construída pela política do faraó. Ela deixa de enxergar uma categoria ameaçadora e vê uma criança vulnerável.</w:t>
      </w:r>
    </w:p>
    <w:p>
      <w:pPr>
        <w:keepLines w:val="0"/>
      </w:pPr>
      <w:r>
        <w:rPr>
          <w:rFonts w:ascii="Georgia" w:hAnsi="Georgia" w:eastAsia="Georgia"/>
          <w:b w:val="0"/>
          <w:i w:val="0"/>
          <w:color w:val="202522"/>
          <w:sz w:val="22"/>
          <w:lang w:val="pt-BR"/>
        </w:rPr>
        <w:t>A narrativa não apresenta todos os egípcios como igualmente comprometidos com a violência. Dentro da própria casa do faraó surge alguém disposta a contrariar a lógica da morte. A filha do rei torna-se participante da preservação do futuro libertador de Israel.</w:t>
      </w:r>
    </w:p>
    <w:p>
      <w:pPr>
        <w:keepLines w:val="0"/>
      </w:pPr>
      <w:r>
        <w:rPr>
          <w:rFonts w:ascii="Georgia" w:hAnsi="Georgia" w:eastAsia="Georgia"/>
          <w:b w:val="0"/>
          <w:i w:val="0"/>
          <w:color w:val="202522"/>
          <w:sz w:val="22"/>
          <w:lang w:val="pt-BR"/>
        </w:rPr>
        <w:t>Sua atitude ensina que a identidade familiar, nacional ou institucional não elimina a responsabilidade pessoal. Ela poderia ter utilizado a ordem recebida como justificativa. Em vez disso, permite que a compaixão oriente sua decisão.</w:t>
      </w:r>
    </w:p>
    <w:p>
      <w:pPr>
        <w:pStyle w:val="Heading2"/>
      </w:pPr>
      <w:r>
        <w:rPr>
          <w:rFonts w:ascii="Arial" w:hAnsi="Arial" w:eastAsia="Arial"/>
          <w:b/>
          <w:i w:val="0"/>
          <w:color w:val="174A3A"/>
          <w:sz w:val="26"/>
          <w:lang w:val="pt-BR"/>
        </w:rPr>
        <w:t>Êxodo 2.7–9 — A inteligência da irmã e a reversão do decreto</w:t>
      </w:r>
    </w:p>
    <w:p>
      <w:pPr>
        <w:keepLines w:val="0"/>
      </w:pPr>
      <w:r>
        <w:rPr>
          <w:rFonts w:ascii="Georgia" w:hAnsi="Georgia" w:eastAsia="Georgia"/>
          <w:b w:val="0"/>
          <w:i w:val="0"/>
          <w:color w:val="202522"/>
          <w:sz w:val="22"/>
          <w:lang w:val="pt-BR"/>
        </w:rPr>
        <w:t>A irmã de Moisés percebe a oportunidade e se aproxima. Sua pergunta é cuidadosa: oferece-se para encontrar uma mulher hebreia que amamente a criança. A filha do faraó aceita, e a jovem chama a própria mãe do menino.</w:t>
      </w:r>
    </w:p>
    <w:p>
      <w:pPr>
        <w:keepLines w:val="0"/>
      </w:pPr>
      <w:r>
        <w:rPr>
          <w:rFonts w:ascii="Georgia" w:hAnsi="Georgia" w:eastAsia="Georgia"/>
          <w:b w:val="0"/>
          <w:i w:val="0"/>
          <w:color w:val="202522"/>
          <w:sz w:val="22"/>
          <w:lang w:val="pt-BR"/>
        </w:rPr>
        <w:t>O poder que pretendia separar mãe e filho acaba permitindo que permaneçam juntos, e a mãe recebe pagamento para cuidar da criança condenada. A casa do opressor passa a proteger, sem saber, aquele que será usado na libertação.</w:t>
      </w:r>
    </w:p>
    <w:p>
      <w:pPr>
        <w:keepLines w:val="0"/>
      </w:pPr>
      <w:r>
        <w:rPr>
          <w:rFonts w:ascii="Georgia" w:hAnsi="Georgia" w:eastAsia="Georgia"/>
          <w:b w:val="0"/>
          <w:i w:val="0"/>
          <w:color w:val="202522"/>
          <w:sz w:val="22"/>
          <w:lang w:val="pt-BR"/>
        </w:rPr>
        <w:t>A providência não elimina a participação humana. A preservação de Moisés envolve o preparo da mãe, a vigilância da irmã, a compaixão da princesa e o trabalho de suas servas.</w:t>
      </w:r>
    </w:p>
    <w:p>
      <w:pPr>
        <w:pStyle w:val="Heading2"/>
      </w:pPr>
      <w:r>
        <w:rPr>
          <w:rFonts w:ascii="Arial" w:hAnsi="Arial" w:eastAsia="Arial"/>
          <w:b/>
          <w:i w:val="0"/>
          <w:color w:val="174A3A"/>
          <w:sz w:val="26"/>
          <w:lang w:val="pt-BR"/>
        </w:rPr>
        <w:t>Êxodo 2.10 — O libertador que primeiro foi libertado</w:t>
      </w:r>
    </w:p>
    <w:p>
      <w:pPr>
        <w:keepLines w:val="0"/>
      </w:pPr>
      <w:r>
        <w:rPr>
          <w:rFonts w:ascii="Georgia" w:hAnsi="Georgia" w:eastAsia="Georgia"/>
          <w:b w:val="0"/>
          <w:i w:val="0"/>
          <w:color w:val="202522"/>
          <w:sz w:val="22"/>
          <w:lang w:val="pt-BR"/>
        </w:rPr>
        <w:t>Depois de crescer, o menino é levado à filha do faraó e adotado por ela. Recebe o nome de Moisés, explicado na narrativa pela declaração: “Eu o retirei das águas”.</w:t>
      </w:r>
    </w:p>
    <w:p>
      <w:pPr>
        <w:keepLines w:val="0"/>
      </w:pPr>
      <w:r>
        <w:rPr>
          <w:rFonts w:ascii="Georgia" w:hAnsi="Georgia" w:eastAsia="Georgia"/>
          <w:b w:val="0"/>
          <w:i w:val="0"/>
          <w:color w:val="202522"/>
          <w:sz w:val="22"/>
          <w:lang w:val="pt-BR"/>
        </w:rPr>
        <w:t>O nome antecipa sua vocação. Aquele que foi retirado das águas será utilizado por Deus para retirar um povo da escravidão. Antes de conduzir outros à liberdade, Moisés experimenta a libertação como alguém completamente dependente.</w:t>
      </w:r>
    </w:p>
    <w:p>
      <w:pPr>
        <w:keepLines w:val="0"/>
      </w:pPr>
      <w:r>
        <w:rPr>
          <w:rFonts w:ascii="Georgia" w:hAnsi="Georgia" w:eastAsia="Georgia"/>
          <w:b w:val="0"/>
          <w:i w:val="0"/>
          <w:color w:val="202522"/>
          <w:sz w:val="22"/>
          <w:lang w:val="pt-BR"/>
        </w:rPr>
        <w:t>Isso impede que sua história seja transformada em exaltação de um herói autossuficiente. Moisés não constrói sozinho seu destino. Sua vida é recebida como dádiva e preservada pela ação de muitas pessoas.</w:t>
      </w:r>
    </w:p>
    <w:p>
      <w:pPr>
        <w:pStyle w:val="Heading2"/>
      </w:pPr>
      <w:r>
        <w:rPr>
          <w:rFonts w:ascii="Arial" w:hAnsi="Arial" w:eastAsia="Arial"/>
          <w:b/>
          <w:i w:val="0"/>
          <w:color w:val="174A3A"/>
          <w:sz w:val="26"/>
          <w:lang w:val="pt-BR"/>
        </w:rPr>
        <w:t>A providência nas inversões da narrativa</w:t>
      </w:r>
    </w:p>
    <w:p>
      <w:pPr>
        <w:keepLines w:val="0"/>
      </w:pPr>
      <w:r>
        <w:rPr>
          <w:rFonts w:ascii="Georgia" w:hAnsi="Georgia" w:eastAsia="Georgia"/>
          <w:b w:val="0"/>
          <w:i w:val="0"/>
          <w:color w:val="202522"/>
          <w:sz w:val="22"/>
          <w:lang w:val="pt-BR"/>
        </w:rPr>
        <w:t>O faraó permanece sem nome, mas as parteiras são lembradas; o rio destinado à morte preserva; a mãe perseguida é paga para cuidar do filho; e o palácio abriga o futuro libertador. Deus não é mencionado em cada acontecimento, mas toda a narrativa testemunha sua providência sem transformar as pessoas em instrumentos passivos.</w:t>
      </w:r>
    </w:p>
    <w:p>
      <w:pPr>
        <w:pStyle w:val="Heading2"/>
      </w:pPr>
      <w:r>
        <w:rPr>
          <w:rFonts w:ascii="Arial" w:hAnsi="Arial" w:eastAsia="Arial"/>
          <w:b/>
          <w:i w:val="0"/>
          <w:color w:val="174A3A"/>
          <w:sz w:val="26"/>
          <w:lang w:val="pt-BR"/>
        </w:rPr>
        <w:t>Sentido principal da passagem</w:t>
      </w:r>
    </w:p>
    <w:p>
      <w:pPr>
        <w:keepLines w:val="0"/>
      </w:pPr>
      <w:r>
        <w:rPr>
          <w:rFonts w:ascii="Georgia" w:hAnsi="Georgia" w:eastAsia="Georgia"/>
          <w:b w:val="0"/>
          <w:i w:val="0"/>
          <w:color w:val="202522"/>
          <w:sz w:val="22"/>
          <w:lang w:val="pt-BR"/>
        </w:rPr>
        <w:t>Êxodo 1.8–2.10 proclama que nenhum poder humano consegue reivindicar domínio absoluto sobre a vida. O faraó pode decretar, explorar e ameaçar, mas não consegue revogar a promessa de Deus.</w:t>
      </w:r>
    </w:p>
    <w:p>
      <w:pPr>
        <w:keepLines w:val="0"/>
      </w:pPr>
      <w:r>
        <w:rPr>
          <w:rFonts w:ascii="Georgia" w:hAnsi="Georgia" w:eastAsia="Georgia"/>
          <w:b w:val="0"/>
          <w:i w:val="0"/>
          <w:color w:val="202522"/>
          <w:sz w:val="22"/>
          <w:lang w:val="pt-BR"/>
        </w:rPr>
        <w:t>O Senhor inicia a libertação por meio de pessoas comuns que escolhem a fidelidade dentro das possibilidades que possuem. O temor de Deus não as afasta da realidade; dá-lhes coragem para agir dentro dela.</w:t>
      </w:r>
    </w:p>
    <w:p>
      <w:pPr>
        <w:keepLines w:val="0"/>
        <w:jc w:val="left"/>
      </w:pPr>
      <w:r>
        <w:rPr>
          <w:rFonts w:ascii="Georgia" w:hAnsi="Georgia" w:eastAsia="Georgia"/>
          <w:b/>
          <w:i w:val="0"/>
          <w:color w:val="202522"/>
          <w:sz w:val="22"/>
          <w:lang w:val="pt-BR"/>
        </w:rPr>
        <w:t>A libertação de Israel começa quando mulheres sem exércitos se recusam a entregar a vida ao poder da morte.</w:t>
      </w:r>
    </w:p>
    <w:p>
      <w:pPr>
        <w:pStyle w:val="Heading1"/>
        <w:pageBreakBefore/>
        <w:pBdr>
          <w:bottom w:val="single" w:sz="10" w:space="5" w:color="A67C26"/>
        </w:pBdr>
      </w:pPr>
      <w:r>
        <w:rPr>
          <w:rFonts w:ascii="Arial" w:hAnsi="Arial" w:eastAsia="Arial"/>
          <w:b/>
          <w:i w:val="0"/>
          <w:color w:val="0B3528"/>
          <w:sz w:val="34"/>
          <w:lang w:val="pt-BR"/>
        </w:rPr>
        <w:t>8. SEGUNDA LEITURA — SALMO 124</w:t>
      </w:r>
    </w:p>
    <w:p>
      <w:pPr>
        <w:pStyle w:val="Heading2"/>
      </w:pPr>
      <w:r>
        <w:rPr>
          <w:rFonts w:ascii="Arial" w:hAnsi="Arial" w:eastAsia="Arial"/>
          <w:b/>
          <w:i w:val="0"/>
          <w:color w:val="174A3A"/>
          <w:sz w:val="26"/>
          <w:lang w:val="pt-BR"/>
        </w:rPr>
        <w:t>Nosso socorro está no nome do Senhor</w:t>
      </w:r>
    </w:p>
    <w:p>
      <w:pPr>
        <w:pStyle w:val="Heading2"/>
      </w:pPr>
      <w:r>
        <w:rPr>
          <w:rFonts w:ascii="Arial" w:hAnsi="Arial" w:eastAsia="Arial"/>
          <w:b/>
          <w:i w:val="0"/>
          <w:color w:val="174A3A"/>
          <w:sz w:val="26"/>
          <w:lang w:val="pt-BR"/>
        </w:rPr>
        <w:t>Tradução pastoral a partir do texto hebraico</w:t>
      </w:r>
    </w:p>
    <w:p>
      <w:pPr>
        <w:keepLines w:val="0"/>
      </w:pPr>
      <w:r>
        <w:rPr>
          <w:rFonts w:ascii="Georgia" w:hAnsi="Georgia" w:eastAsia="Georgia"/>
          <w:b/>
          <w:i w:val="0"/>
          <w:color w:val="202522"/>
          <w:sz w:val="22"/>
          <w:lang w:val="pt-BR"/>
        </w:rPr>
        <w:t>1</w:t>
      </w:r>
      <w:r>
        <w:rPr>
          <w:rFonts w:ascii="Georgia" w:hAnsi="Georgia" w:eastAsia="Georgia"/>
          <w:b w:val="0"/>
          <w:i w:val="0"/>
          <w:color w:val="202522"/>
          <w:sz w:val="22"/>
          <w:lang w:val="pt-BR"/>
        </w:rPr>
        <w:t xml:space="preserve"> Se o Senhor não estivesse conosco — diga Israel —,</w:t>
      </w:r>
    </w:p>
    <w:p>
      <w:pPr>
        <w:keepLines w:val="0"/>
      </w:pPr>
      <w:r>
        <w:rPr>
          <w:rFonts w:ascii="Georgia" w:hAnsi="Georgia" w:eastAsia="Georgia"/>
          <w:b/>
          <w:i w:val="0"/>
          <w:color w:val="202522"/>
          <w:sz w:val="22"/>
          <w:lang w:val="pt-BR"/>
        </w:rPr>
        <w:t>2</w:t>
      </w:r>
      <w:r>
        <w:rPr>
          <w:rFonts w:ascii="Georgia" w:hAnsi="Georgia" w:eastAsia="Georgia"/>
          <w:b w:val="0"/>
          <w:i w:val="0"/>
          <w:color w:val="202522"/>
          <w:sz w:val="22"/>
          <w:lang w:val="pt-BR"/>
        </w:rPr>
        <w:t xml:space="preserve"> se o Senhor não estivesse conosco quando pessoas se levantaram contra nós,</w:t>
      </w:r>
    </w:p>
    <w:p>
      <w:pPr>
        <w:keepLines w:val="0"/>
      </w:pPr>
      <w:r>
        <w:rPr>
          <w:rFonts w:ascii="Georgia" w:hAnsi="Georgia" w:eastAsia="Georgia"/>
          <w:b/>
          <w:i w:val="0"/>
          <w:color w:val="202522"/>
          <w:sz w:val="22"/>
          <w:lang w:val="pt-BR"/>
        </w:rPr>
        <w:t>3</w:t>
      </w:r>
      <w:r>
        <w:rPr>
          <w:rFonts w:ascii="Georgia" w:hAnsi="Georgia" w:eastAsia="Georgia"/>
          <w:b w:val="0"/>
          <w:i w:val="0"/>
          <w:color w:val="202522"/>
          <w:sz w:val="22"/>
          <w:lang w:val="pt-BR"/>
        </w:rPr>
        <w:t xml:space="preserve"> então nos teriam engolido vivos, quando a ira deles se acendeu contra nós;</w:t>
      </w:r>
    </w:p>
    <w:p>
      <w:pPr>
        <w:keepLines w:val="0"/>
      </w:pPr>
      <w:r>
        <w:rPr>
          <w:rFonts w:ascii="Georgia" w:hAnsi="Georgia" w:eastAsia="Georgia"/>
          <w:b/>
          <w:i w:val="0"/>
          <w:color w:val="202522"/>
          <w:sz w:val="22"/>
          <w:lang w:val="pt-BR"/>
        </w:rPr>
        <w:t>4</w:t>
      </w:r>
      <w:r>
        <w:rPr>
          <w:rFonts w:ascii="Georgia" w:hAnsi="Georgia" w:eastAsia="Georgia"/>
          <w:b w:val="0"/>
          <w:i w:val="0"/>
          <w:color w:val="202522"/>
          <w:sz w:val="22"/>
          <w:lang w:val="pt-BR"/>
        </w:rPr>
        <w:t xml:space="preserve"> então as águas nos teriam arrastado, e a torrente teria passado sobre nossa vida;</w:t>
      </w:r>
    </w:p>
    <w:p>
      <w:pPr>
        <w:keepLines w:val="0"/>
      </w:pPr>
      <w:r>
        <w:rPr>
          <w:rFonts w:ascii="Georgia" w:hAnsi="Georgia" w:eastAsia="Georgia"/>
          <w:b/>
          <w:i w:val="0"/>
          <w:color w:val="202522"/>
          <w:sz w:val="22"/>
          <w:lang w:val="pt-BR"/>
        </w:rPr>
        <w:t>5</w:t>
      </w:r>
      <w:r>
        <w:rPr>
          <w:rFonts w:ascii="Georgia" w:hAnsi="Georgia" w:eastAsia="Georgia"/>
          <w:b w:val="0"/>
          <w:i w:val="0"/>
          <w:color w:val="202522"/>
          <w:sz w:val="22"/>
          <w:lang w:val="pt-BR"/>
        </w:rPr>
        <w:t xml:space="preserve"> então as águas violentas teriam passado sobre nós.</w:t>
      </w:r>
    </w:p>
    <w:p>
      <w:pPr>
        <w:keepLines w:val="0"/>
      </w:pPr>
      <w:r>
        <w:rPr>
          <w:rFonts w:ascii="Georgia" w:hAnsi="Georgia" w:eastAsia="Georgia"/>
          <w:b/>
          <w:i w:val="0"/>
          <w:color w:val="202522"/>
          <w:sz w:val="22"/>
          <w:lang w:val="pt-BR"/>
        </w:rPr>
        <w:t>6</w:t>
      </w:r>
      <w:r>
        <w:rPr>
          <w:rFonts w:ascii="Georgia" w:hAnsi="Georgia" w:eastAsia="Georgia"/>
          <w:b w:val="0"/>
          <w:i w:val="0"/>
          <w:color w:val="202522"/>
          <w:sz w:val="22"/>
          <w:lang w:val="pt-BR"/>
        </w:rPr>
        <w:t xml:space="preserve"> Bendito seja o Senhor, que não nos entregou como presa aos dentes deles.</w:t>
      </w:r>
    </w:p>
    <w:p>
      <w:pPr>
        <w:keepLines w:val="0"/>
      </w:pPr>
      <w:r>
        <w:rPr>
          <w:rFonts w:ascii="Georgia" w:hAnsi="Georgia" w:eastAsia="Georgia"/>
          <w:b/>
          <w:i w:val="0"/>
          <w:color w:val="202522"/>
          <w:sz w:val="22"/>
          <w:lang w:val="pt-BR"/>
        </w:rPr>
        <w:t>7</w:t>
      </w:r>
      <w:r>
        <w:rPr>
          <w:rFonts w:ascii="Georgia" w:hAnsi="Georgia" w:eastAsia="Georgia"/>
          <w:b w:val="0"/>
          <w:i w:val="0"/>
          <w:color w:val="202522"/>
          <w:sz w:val="22"/>
          <w:lang w:val="pt-BR"/>
        </w:rPr>
        <w:t xml:space="preserve"> Nossa vida escapou como um pássaro da armadilha dos caçadores. A armadilha se quebrou, e nós escapamos.</w:t>
      </w:r>
    </w:p>
    <w:p>
      <w:pPr>
        <w:keepLines w:val="0"/>
      </w:pPr>
      <w:r>
        <w:rPr>
          <w:rFonts w:ascii="Georgia" w:hAnsi="Georgia" w:eastAsia="Georgia"/>
          <w:b/>
          <w:i w:val="0"/>
          <w:color w:val="202522"/>
          <w:sz w:val="22"/>
          <w:lang w:val="pt-BR"/>
        </w:rPr>
        <w:t>8</w:t>
      </w:r>
      <w:r>
        <w:rPr>
          <w:rFonts w:ascii="Georgia" w:hAnsi="Georgia" w:eastAsia="Georgia"/>
          <w:b w:val="0"/>
          <w:i w:val="0"/>
          <w:color w:val="202522"/>
          <w:sz w:val="22"/>
          <w:lang w:val="pt-BR"/>
        </w:rPr>
        <w:t xml:space="preserve"> Nosso socorro está no nome do Senhor, que fez os céus e a terra.</w:t>
      </w:r>
    </w:p>
    <w:p>
      <w:pPr>
        <w:pStyle w:val="Heading2"/>
      </w:pPr>
      <w:r>
        <w:rPr>
          <w:rFonts w:ascii="Arial" w:hAnsi="Arial" w:eastAsia="Arial"/>
          <w:b/>
          <w:i w:val="0"/>
          <w:color w:val="174A3A"/>
          <w:sz w:val="26"/>
          <w:lang w:val="pt-BR"/>
        </w:rPr>
        <w:t>Contexto do Salmo</w:t>
      </w:r>
    </w:p>
    <w:p>
      <w:pPr>
        <w:keepLines w:val="0"/>
      </w:pPr>
      <w:r>
        <w:rPr>
          <w:rFonts w:ascii="Georgia" w:hAnsi="Georgia" w:eastAsia="Georgia"/>
          <w:b w:val="0"/>
          <w:i w:val="0"/>
          <w:color w:val="202522"/>
          <w:sz w:val="22"/>
          <w:lang w:val="pt-BR"/>
        </w:rPr>
        <w:t>O Salmo 124 integra os “Cânticos de Peregrinação” ou “Cânticos de Subida” (Salmos 120–134), usados na caminhada para Jerusalém. O título o relaciona a Davi, mas a crise não é identificada, permitindo que diferentes gerações reconheçam sua história nessas palavras.</w:t>
      </w:r>
    </w:p>
    <w:p>
      <w:pPr>
        <w:keepLines w:val="0"/>
      </w:pPr>
      <w:r>
        <w:rPr>
          <w:rFonts w:ascii="Georgia" w:hAnsi="Georgia" w:eastAsia="Georgia"/>
          <w:b w:val="0"/>
          <w:i w:val="0"/>
          <w:color w:val="202522"/>
          <w:sz w:val="22"/>
          <w:lang w:val="pt-BR"/>
        </w:rPr>
        <w:t>Não é oração isolada. O chamado “Diga Israel” convoca o povo a recordar conjuntamente o perigo e confessar que sua preservação veio do Senhor.</w:t>
      </w:r>
    </w:p>
    <w:tbl>
      <w:tblPr>
        <w:jc w:val="left"/>
        <w:tblLook w:firstColumn="1" w:firstRow="1" w:lastColumn="0" w:lastRow="0" w:noHBand="0" w:noVBand="1" w:val="04A0"/>
        <w:tblW w:w="9360" w:type="dxa"/>
        <w:tblInd w:w="120" w:type="dxa"/>
        <w:tblLayout w:type="fixed"/>
        <w:tblBorders>
          <w:top w:val="single" w:sz="6" w:space="0" w:color="CAD7D0"/>
          <w:left w:val="single" w:sz="6" w:space="0" w:color="CAD7D0"/>
          <w:bottom w:val="single" w:sz="6" w:space="0" w:color="CAD7D0"/>
          <w:right w:val="single" w:sz="6" w:space="0" w:color="CAD7D0"/>
          <w:insideH w:val="single" w:sz="6" w:space="0" w:color="CAD7D0"/>
          <w:insideV w:val="single" w:sz="6" w:space="0" w:color="CAD7D0"/>
        </w:tblBorders>
      </w:tblPr>
      <w:tblGrid>
        <w:gridCol w:w="2400"/>
        <w:gridCol w:w="1850"/>
        <w:gridCol w:w="5110"/>
      </w:tblGrid>
      <w:tr>
        <w:trPr>
          <w:cantSplit/>
          <w:tblHeader w:val="true"/>
        </w:trPr>
        <w:tc>
          <w:tcPr>
            <w:tcW w:type="dxa" w:w="2400"/>
            <w:vAlign w:val="center"/>
            <w:tcMar>
              <w:top w:w="100" w:type="dxa"/>
              <w:start w:w="140" w:type="dxa"/>
              <w:bottom w:w="100" w:type="dxa"/>
              <w:end w:w="140" w:type="dxa"/>
            </w:tcMar>
            <w:shd w:fill="174A3A" w:val="clear"/>
          </w:tcPr>
          <w:p>
            <w:pPr>
              <w:spacing w:after="0"/>
              <w:jc w:val="left"/>
            </w:pPr>
            <w:r>
              <w:rPr>
                <w:rFonts w:ascii="Arial" w:hAnsi="Arial" w:eastAsia="Arial"/>
                <w:b/>
                <w:i w:val="0"/>
                <w:color w:val="FFFFFF"/>
                <w:sz w:val="18"/>
                <w:lang w:val="pt-BR"/>
              </w:rPr>
              <w:t>Versículos</w:t>
            </w:r>
          </w:p>
        </w:tc>
        <w:tc>
          <w:tcPr>
            <w:tcW w:type="dxa" w:w="1850"/>
            <w:vAlign w:val="center"/>
            <w:tcMar>
              <w:top w:w="100" w:type="dxa"/>
              <w:start w:w="140" w:type="dxa"/>
              <w:bottom w:w="100" w:type="dxa"/>
              <w:end w:w="140" w:type="dxa"/>
            </w:tcMar>
            <w:shd w:fill="174A3A" w:val="clear"/>
          </w:tcPr>
          <w:p>
            <w:pPr>
              <w:spacing w:after="0"/>
              <w:jc w:val="left"/>
            </w:pPr>
            <w:r>
              <w:rPr>
                <w:rFonts w:ascii="Arial" w:hAnsi="Arial" w:eastAsia="Arial"/>
                <w:b/>
                <w:i w:val="0"/>
                <w:color w:val="FFFFFF"/>
                <w:sz w:val="18"/>
                <w:lang w:val="pt-BR"/>
              </w:rPr>
              <w:t>Movimento</w:t>
            </w:r>
          </w:p>
        </w:tc>
        <w:tc>
          <w:tcPr>
            <w:tcW w:type="dxa" w:w="5110"/>
            <w:vAlign w:val="center"/>
            <w:tcMar>
              <w:top w:w="100" w:type="dxa"/>
              <w:start w:w="140" w:type="dxa"/>
              <w:bottom w:w="100" w:type="dxa"/>
              <w:end w:w="140" w:type="dxa"/>
            </w:tcMar>
            <w:shd w:fill="174A3A" w:val="clear"/>
          </w:tcPr>
          <w:p>
            <w:pPr>
              <w:spacing w:after="0"/>
              <w:jc w:val="left"/>
            </w:pPr>
            <w:r>
              <w:rPr>
                <w:rFonts w:ascii="Arial" w:hAnsi="Arial" w:eastAsia="Arial"/>
                <w:b/>
                <w:i w:val="0"/>
                <w:color w:val="FFFFFF"/>
                <w:sz w:val="18"/>
                <w:lang w:val="pt-BR"/>
              </w:rPr>
              <w:t>Confissão</w:t>
            </w:r>
          </w:p>
        </w:tc>
      </w:tr>
      <w:tr>
        <w:trPr>
          <w:cantSplit/>
        </w:trPr>
        <w:tc>
          <w:tcPr>
            <w:tcW w:type="dxa" w:w="2400"/>
            <w:vAlign w:val="center"/>
            <w:tcMar>
              <w:top w:w="100" w:type="dxa"/>
              <w:start w:w="140" w:type="dxa"/>
              <w:bottom w:w="100" w:type="dxa"/>
              <w:end w:w="140" w:type="dxa"/>
            </w:tcMar>
            <w:shd w:fill="FFFFFF" w:val="clear"/>
          </w:tcPr>
          <w:p>
            <w:pPr>
              <w:spacing w:after="0" w:line="269" w:lineRule="auto"/>
              <w:jc w:val="left"/>
            </w:pPr>
            <w:r>
              <w:rPr>
                <w:rFonts w:ascii="Georgia" w:hAnsi="Georgia" w:eastAsia="Georgia"/>
                <w:b w:val="0"/>
                <w:i w:val="0"/>
                <w:color w:val="202522"/>
                <w:sz w:val="18"/>
                <w:lang w:val="pt-BR"/>
              </w:rPr>
              <w:t>1–2</w:t>
            </w:r>
          </w:p>
        </w:tc>
        <w:tc>
          <w:tcPr>
            <w:tcW w:type="dxa" w:w="1850"/>
            <w:vAlign w:val="center"/>
            <w:tcMar>
              <w:top w:w="100" w:type="dxa"/>
              <w:start w:w="140" w:type="dxa"/>
              <w:bottom w:w="100" w:type="dxa"/>
              <w:end w:w="140" w:type="dxa"/>
            </w:tcMar>
            <w:shd w:fill="FFFFFF" w:val="clear"/>
          </w:tcPr>
          <w:p>
            <w:pPr>
              <w:spacing w:after="0" w:line="269" w:lineRule="auto"/>
              <w:jc w:val="left"/>
            </w:pPr>
            <w:r>
              <w:rPr>
                <w:rFonts w:ascii="Georgia" w:hAnsi="Georgia" w:eastAsia="Georgia"/>
                <w:b w:val="0"/>
                <w:i w:val="0"/>
                <w:color w:val="202522"/>
                <w:sz w:val="18"/>
                <w:lang w:val="pt-BR"/>
              </w:rPr>
              <w:t>A comunidade recorda</w:t>
            </w:r>
          </w:p>
        </w:tc>
        <w:tc>
          <w:tcPr>
            <w:tcW w:type="dxa" w:w="5110"/>
            <w:vAlign w:val="center"/>
            <w:tcMar>
              <w:top w:w="100" w:type="dxa"/>
              <w:start w:w="140" w:type="dxa"/>
              <w:bottom w:w="100" w:type="dxa"/>
              <w:end w:w="140" w:type="dxa"/>
            </w:tcMar>
            <w:shd w:fill="FFFFFF" w:val="clear"/>
          </w:tcPr>
          <w:p>
            <w:pPr>
              <w:spacing w:after="0" w:line="269" w:lineRule="auto"/>
              <w:jc w:val="left"/>
            </w:pPr>
            <w:r>
              <w:rPr>
                <w:rFonts w:ascii="Georgia" w:hAnsi="Georgia" w:eastAsia="Georgia"/>
                <w:b w:val="0"/>
                <w:i w:val="0"/>
                <w:color w:val="202522"/>
                <w:sz w:val="18"/>
                <w:lang w:val="pt-BR"/>
              </w:rPr>
              <w:t>O Senhor esteve conosco</w:t>
            </w:r>
          </w:p>
        </w:tc>
      </w:tr>
      <w:tr>
        <w:trPr>
          <w:cantSplit/>
        </w:trPr>
        <w:tc>
          <w:tcPr>
            <w:tcW w:type="dxa" w:w="2400"/>
            <w:vAlign w:val="center"/>
            <w:tcMar>
              <w:top w:w="100" w:type="dxa"/>
              <w:start w:w="140" w:type="dxa"/>
              <w:bottom w:w="100" w:type="dxa"/>
              <w:end w:w="140" w:type="dxa"/>
            </w:tcMar>
            <w:shd w:fill="FAF7EF" w:val="clear"/>
          </w:tcPr>
          <w:p>
            <w:pPr>
              <w:spacing w:after="0" w:line="269" w:lineRule="auto"/>
              <w:jc w:val="left"/>
            </w:pPr>
            <w:r>
              <w:rPr>
                <w:rFonts w:ascii="Georgia" w:hAnsi="Georgia" w:eastAsia="Georgia"/>
                <w:b w:val="0"/>
                <w:i w:val="0"/>
                <w:color w:val="202522"/>
                <w:sz w:val="18"/>
                <w:lang w:val="pt-BR"/>
              </w:rPr>
              <w:t>3–5</w:t>
            </w:r>
          </w:p>
        </w:tc>
        <w:tc>
          <w:tcPr>
            <w:tcW w:type="dxa" w:w="1850"/>
            <w:vAlign w:val="center"/>
            <w:tcMar>
              <w:top w:w="100" w:type="dxa"/>
              <w:start w:w="140" w:type="dxa"/>
              <w:bottom w:w="100" w:type="dxa"/>
              <w:end w:w="140" w:type="dxa"/>
            </w:tcMar>
            <w:shd w:fill="FAF7EF" w:val="clear"/>
          </w:tcPr>
          <w:p>
            <w:pPr>
              <w:spacing w:after="0" w:line="269" w:lineRule="auto"/>
              <w:jc w:val="left"/>
            </w:pPr>
            <w:r>
              <w:rPr>
                <w:rFonts w:ascii="Georgia" w:hAnsi="Georgia" w:eastAsia="Georgia"/>
                <w:b w:val="0"/>
                <w:i w:val="0"/>
                <w:color w:val="202522"/>
                <w:sz w:val="18"/>
                <w:lang w:val="pt-BR"/>
              </w:rPr>
              <w:t>O perigo é descrito</w:t>
            </w:r>
          </w:p>
        </w:tc>
        <w:tc>
          <w:tcPr>
            <w:tcW w:type="dxa" w:w="5110"/>
            <w:vAlign w:val="center"/>
            <w:tcMar>
              <w:top w:w="100" w:type="dxa"/>
              <w:start w:w="140" w:type="dxa"/>
              <w:bottom w:w="100" w:type="dxa"/>
              <w:end w:w="140" w:type="dxa"/>
            </w:tcMar>
            <w:shd w:fill="FAF7EF" w:val="clear"/>
          </w:tcPr>
          <w:p>
            <w:pPr>
              <w:spacing w:after="0" w:line="269" w:lineRule="auto"/>
              <w:jc w:val="left"/>
            </w:pPr>
            <w:r>
              <w:rPr>
                <w:rFonts w:ascii="Georgia" w:hAnsi="Georgia" w:eastAsia="Georgia"/>
                <w:b w:val="0"/>
                <w:i w:val="0"/>
                <w:color w:val="202522"/>
                <w:sz w:val="18"/>
                <w:lang w:val="pt-BR"/>
              </w:rPr>
              <w:t>A destruição teria sido completa</w:t>
            </w:r>
          </w:p>
        </w:tc>
      </w:tr>
      <w:tr>
        <w:trPr>
          <w:cantSplit/>
        </w:trPr>
        <w:tc>
          <w:tcPr>
            <w:tcW w:type="dxa" w:w="2400"/>
            <w:vAlign w:val="center"/>
            <w:tcMar>
              <w:top w:w="100" w:type="dxa"/>
              <w:start w:w="140" w:type="dxa"/>
              <w:bottom w:w="100" w:type="dxa"/>
              <w:end w:w="140" w:type="dxa"/>
            </w:tcMar>
            <w:shd w:fill="FFFFFF" w:val="clear"/>
          </w:tcPr>
          <w:p>
            <w:pPr>
              <w:spacing w:after="0" w:line="269" w:lineRule="auto"/>
              <w:jc w:val="left"/>
            </w:pPr>
            <w:r>
              <w:rPr>
                <w:rFonts w:ascii="Georgia" w:hAnsi="Georgia" w:eastAsia="Georgia"/>
                <w:b w:val="0"/>
                <w:i w:val="0"/>
                <w:color w:val="202522"/>
                <w:sz w:val="18"/>
                <w:lang w:val="pt-BR"/>
              </w:rPr>
              <w:t>6–7</w:t>
            </w:r>
          </w:p>
        </w:tc>
        <w:tc>
          <w:tcPr>
            <w:tcW w:type="dxa" w:w="1850"/>
            <w:vAlign w:val="center"/>
            <w:tcMar>
              <w:top w:w="100" w:type="dxa"/>
              <w:start w:w="140" w:type="dxa"/>
              <w:bottom w:w="100" w:type="dxa"/>
              <w:end w:w="140" w:type="dxa"/>
            </w:tcMar>
            <w:shd w:fill="FFFFFF" w:val="clear"/>
          </w:tcPr>
          <w:p>
            <w:pPr>
              <w:spacing w:after="0" w:line="269" w:lineRule="auto"/>
              <w:jc w:val="left"/>
            </w:pPr>
            <w:r>
              <w:rPr>
                <w:rFonts w:ascii="Georgia" w:hAnsi="Georgia" w:eastAsia="Georgia"/>
                <w:b w:val="0"/>
                <w:i w:val="0"/>
                <w:color w:val="202522"/>
                <w:sz w:val="18"/>
                <w:lang w:val="pt-BR"/>
              </w:rPr>
              <w:t>O livramento é celebrado</w:t>
            </w:r>
          </w:p>
        </w:tc>
        <w:tc>
          <w:tcPr>
            <w:tcW w:type="dxa" w:w="5110"/>
            <w:vAlign w:val="center"/>
            <w:tcMar>
              <w:top w:w="100" w:type="dxa"/>
              <w:start w:w="140" w:type="dxa"/>
              <w:bottom w:w="100" w:type="dxa"/>
              <w:end w:w="140" w:type="dxa"/>
            </w:tcMar>
            <w:shd w:fill="FFFFFF" w:val="clear"/>
          </w:tcPr>
          <w:p>
            <w:pPr>
              <w:spacing w:after="0" w:line="269" w:lineRule="auto"/>
              <w:jc w:val="left"/>
            </w:pPr>
            <w:r>
              <w:rPr>
                <w:rFonts w:ascii="Georgia" w:hAnsi="Georgia" w:eastAsia="Georgia"/>
                <w:b w:val="0"/>
                <w:i w:val="0"/>
                <w:color w:val="202522"/>
                <w:sz w:val="18"/>
                <w:lang w:val="pt-BR"/>
              </w:rPr>
              <w:t>A armadilha foi quebrada</w:t>
            </w:r>
          </w:p>
        </w:tc>
      </w:tr>
      <w:tr>
        <w:trPr>
          <w:cantSplit/>
        </w:trPr>
        <w:tc>
          <w:tcPr>
            <w:tcW w:type="dxa" w:w="2400"/>
            <w:vAlign w:val="center"/>
            <w:tcMar>
              <w:top w:w="100" w:type="dxa"/>
              <w:start w:w="140" w:type="dxa"/>
              <w:bottom w:w="100" w:type="dxa"/>
              <w:end w:w="140" w:type="dxa"/>
            </w:tcMar>
            <w:shd w:fill="FAF7EF" w:val="clear"/>
          </w:tcPr>
          <w:p>
            <w:pPr>
              <w:spacing w:after="0" w:line="269" w:lineRule="auto"/>
              <w:jc w:val="left"/>
            </w:pPr>
            <w:r>
              <w:rPr>
                <w:rFonts w:ascii="Georgia" w:hAnsi="Georgia" w:eastAsia="Georgia"/>
                <w:b w:val="0"/>
                <w:i w:val="0"/>
                <w:color w:val="202522"/>
                <w:sz w:val="18"/>
                <w:lang w:val="pt-BR"/>
              </w:rPr>
              <w:t>8</w:t>
            </w:r>
          </w:p>
        </w:tc>
        <w:tc>
          <w:tcPr>
            <w:tcW w:type="dxa" w:w="1850"/>
            <w:vAlign w:val="center"/>
            <w:tcMar>
              <w:top w:w="100" w:type="dxa"/>
              <w:start w:w="140" w:type="dxa"/>
              <w:bottom w:w="100" w:type="dxa"/>
              <w:end w:w="140" w:type="dxa"/>
            </w:tcMar>
            <w:shd w:fill="FAF7EF" w:val="clear"/>
          </w:tcPr>
          <w:p>
            <w:pPr>
              <w:spacing w:after="0" w:line="269" w:lineRule="auto"/>
              <w:jc w:val="left"/>
            </w:pPr>
            <w:r>
              <w:rPr>
                <w:rFonts w:ascii="Georgia" w:hAnsi="Georgia" w:eastAsia="Georgia"/>
                <w:b w:val="0"/>
                <w:i w:val="0"/>
                <w:color w:val="202522"/>
                <w:sz w:val="18"/>
                <w:lang w:val="pt-BR"/>
              </w:rPr>
              <w:t>A fé é reafirmada</w:t>
            </w:r>
          </w:p>
        </w:tc>
        <w:tc>
          <w:tcPr>
            <w:tcW w:type="dxa" w:w="5110"/>
            <w:vAlign w:val="center"/>
            <w:tcMar>
              <w:top w:w="100" w:type="dxa"/>
              <w:start w:w="140" w:type="dxa"/>
              <w:bottom w:w="100" w:type="dxa"/>
              <w:end w:w="140" w:type="dxa"/>
            </w:tcMar>
            <w:shd w:fill="FAF7EF" w:val="clear"/>
          </w:tcPr>
          <w:p>
            <w:pPr>
              <w:spacing w:after="0" w:line="269" w:lineRule="auto"/>
              <w:jc w:val="left"/>
            </w:pPr>
            <w:r>
              <w:rPr>
                <w:rFonts w:ascii="Georgia" w:hAnsi="Georgia" w:eastAsia="Georgia"/>
                <w:b w:val="0"/>
                <w:i w:val="0"/>
                <w:color w:val="202522"/>
                <w:sz w:val="18"/>
                <w:lang w:val="pt-BR"/>
              </w:rPr>
              <w:t>O socorro vem do Criador</w:t>
            </w:r>
          </w:p>
        </w:tc>
      </w:tr>
    </w:tbl>
    <w:p>
      <w:pPr>
        <w:spacing w:after="40"/>
      </w:pPr>
    </w:p>
    <w:p>
      <w:pPr>
        <w:pStyle w:val="Heading2"/>
      </w:pPr>
      <w:r>
        <w:rPr>
          <w:rFonts w:ascii="Arial" w:hAnsi="Arial" w:eastAsia="Arial"/>
          <w:b/>
          <w:i w:val="0"/>
          <w:color w:val="174A3A"/>
          <w:sz w:val="26"/>
          <w:lang w:val="pt-BR"/>
        </w:rPr>
        <w:t>8.1. “Se o Senhor não estivesse conosco”</w:t>
      </w:r>
    </w:p>
    <w:p>
      <w:pPr>
        <w:keepLines w:val="0"/>
      </w:pPr>
      <w:r>
        <w:rPr>
          <w:rFonts w:ascii="Georgia" w:hAnsi="Georgia" w:eastAsia="Georgia"/>
          <w:b w:val="0"/>
          <w:i w:val="0"/>
          <w:color w:val="202522"/>
          <w:sz w:val="22"/>
          <w:lang w:val="pt-BR"/>
        </w:rPr>
        <w:t>O salmo convida o povo a imaginar o que teria acontecido sem a presença do Senhor. A recordação não alimenta o medo, mas a gratidão: Israel não explica sua sobrevivência pela força ou pela perfeição de seus líderes. “Conosco” não significa ausência de sofrimento, e sim que o sofrimento não teve a palavra final.</w:t>
      </w:r>
    </w:p>
    <w:p>
      <w:pPr>
        <w:pStyle w:val="Heading2"/>
      </w:pPr>
      <w:r>
        <w:rPr>
          <w:rFonts w:ascii="Arial" w:hAnsi="Arial" w:eastAsia="Arial"/>
          <w:b/>
          <w:i w:val="0"/>
          <w:color w:val="174A3A"/>
          <w:sz w:val="26"/>
          <w:lang w:val="pt-BR"/>
        </w:rPr>
        <w:t>8.2. Três imagens de destruição</w:t>
      </w:r>
    </w:p>
    <w:p>
      <w:pPr>
        <w:keepLines w:val="0"/>
      </w:pPr>
      <w:r>
        <w:rPr>
          <w:rFonts w:ascii="Georgia" w:hAnsi="Georgia" w:eastAsia="Georgia"/>
          <w:b w:val="0"/>
          <w:i w:val="0"/>
          <w:color w:val="202522"/>
          <w:sz w:val="22"/>
          <w:lang w:val="pt-BR"/>
        </w:rPr>
        <w:t>O salmista descreve o perigo por três imagens: ser engolido por uma força brutal; ser arrastado por águas incontroláveis; e ficar preso numa armadilha calculada. O perigo pode ser aberto ou oculto, mas a conclusão é a mesma: se dependesse apenas de sua capacidade, o povo teria sido destruído.</w:t>
      </w:r>
    </w:p>
    <w:p>
      <w:pPr>
        <w:pStyle w:val="Heading2"/>
      </w:pPr>
      <w:r>
        <w:rPr>
          <w:rFonts w:ascii="Arial" w:hAnsi="Arial" w:eastAsia="Arial"/>
          <w:b/>
          <w:i w:val="0"/>
          <w:color w:val="174A3A"/>
          <w:sz w:val="26"/>
          <w:lang w:val="pt-BR"/>
        </w:rPr>
        <w:t>8.3. “Bendito seja o Senhor”</w:t>
      </w:r>
    </w:p>
    <w:p>
      <w:pPr>
        <w:keepLines w:val="0"/>
      </w:pPr>
      <w:r>
        <w:rPr>
          <w:rFonts w:ascii="Georgia" w:hAnsi="Georgia" w:eastAsia="Georgia"/>
          <w:b w:val="0"/>
          <w:i w:val="0"/>
          <w:color w:val="202522"/>
          <w:sz w:val="22"/>
          <w:lang w:val="pt-BR"/>
        </w:rPr>
        <w:t>Depois de recordar o perigo, o salmo se transforma em louvor. O povo não permanece contemplando a força dos inimigos. Volta sua atenção para o Senhor que não o entregou como presa.</w:t>
      </w:r>
    </w:p>
    <w:p>
      <w:pPr>
        <w:keepLines w:val="0"/>
      </w:pPr>
      <w:r>
        <w:rPr>
          <w:rFonts w:ascii="Georgia" w:hAnsi="Georgia" w:eastAsia="Georgia"/>
          <w:b w:val="0"/>
          <w:i w:val="0"/>
          <w:color w:val="202522"/>
          <w:sz w:val="22"/>
          <w:lang w:val="pt-BR"/>
        </w:rPr>
        <w:t>A fé bíblica não nega a gravidade da ameaça. Ela a nomeia com honestidade e, depois, reconhece que Deus foi maior do que aquilo que ameaçava o povo.</w:t>
      </w:r>
    </w:p>
    <w:p>
      <w:pPr>
        <w:keepLines w:val="0"/>
      </w:pPr>
      <w:r>
        <w:rPr>
          <w:rFonts w:ascii="Georgia" w:hAnsi="Georgia" w:eastAsia="Georgia"/>
          <w:b w:val="0"/>
          <w:i w:val="0"/>
          <w:color w:val="202522"/>
          <w:sz w:val="22"/>
          <w:lang w:val="pt-BR"/>
        </w:rPr>
        <w:t>O louvor nasce da memória. Quando a comunidade esquece de onde foi retirada, começa a atribuir a si mesma a glória de sua preservação.</w:t>
      </w:r>
    </w:p>
    <w:p>
      <w:pPr>
        <w:pStyle w:val="Heading2"/>
      </w:pPr>
      <w:r>
        <w:rPr>
          <w:rFonts w:ascii="Arial" w:hAnsi="Arial" w:eastAsia="Arial"/>
          <w:b/>
          <w:i w:val="0"/>
          <w:color w:val="174A3A"/>
          <w:sz w:val="26"/>
          <w:lang w:val="pt-BR"/>
        </w:rPr>
        <w:t>8.4. “Nossa vida escapou”</w:t>
      </w:r>
    </w:p>
    <w:p>
      <w:pPr>
        <w:keepLines w:val="0"/>
      </w:pPr>
      <w:r>
        <w:rPr>
          <w:rFonts w:ascii="Georgia" w:hAnsi="Georgia" w:eastAsia="Georgia"/>
          <w:b w:val="0"/>
          <w:i w:val="0"/>
          <w:color w:val="202522"/>
          <w:sz w:val="22"/>
          <w:lang w:val="pt-BR"/>
        </w:rPr>
        <w:t>A palavra hebraica frequentemente traduzida como “alma” também pode significar vida ou pessoa. O salmista celebra a preservação concreta da comunidade. O pássaro não rompe a rede por força extraordinária: a armadilha se quebra e então ele escapa. A imagem preserva a ordem da graça: Deus abre o caminho e torna possível a resposta humana.</w:t>
      </w:r>
    </w:p>
    <w:p>
      <w:pPr>
        <w:pStyle w:val="Heading2"/>
      </w:pPr>
      <w:r>
        <w:rPr>
          <w:rFonts w:ascii="Arial" w:hAnsi="Arial" w:eastAsia="Arial"/>
          <w:b/>
          <w:i w:val="0"/>
          <w:color w:val="174A3A"/>
          <w:sz w:val="26"/>
          <w:lang w:val="pt-BR"/>
        </w:rPr>
        <w:t>8.5. “Nosso socorro está no nome do Senhor”</w:t>
      </w:r>
    </w:p>
    <w:p>
      <w:pPr>
        <w:keepLines w:val="0"/>
      </w:pPr>
      <w:r>
        <w:rPr>
          <w:rFonts w:ascii="Georgia" w:hAnsi="Georgia" w:eastAsia="Georgia"/>
          <w:b w:val="0"/>
          <w:i w:val="0"/>
          <w:color w:val="202522"/>
          <w:sz w:val="22"/>
          <w:lang w:val="pt-BR"/>
        </w:rPr>
        <w:t>O salmo termina com uma das mais conhecidas confissões da tradição bíblica:</w:t>
      </w:r>
    </w:p>
    <w:p>
      <w:pPr>
        <w:keepLines/>
        <w:spacing w:before="60" w:after="60" w:line="276" w:lineRule="auto"/>
        <w:ind w:left="312" w:right="170"/>
        <w:pBdr>
          <w:left w:val="single" w:sz="14" w:space="7" w:color="A67C26"/>
        </w:pBdr>
        <w:shd w:fill="FAF7EF"/>
      </w:pPr>
      <w:r>
        <w:rPr>
          <w:rFonts w:ascii="Georgia" w:hAnsi="Georgia" w:eastAsia="Georgia"/>
          <w:b/>
          <w:i/>
          <w:color w:val="0B3528"/>
          <w:sz w:val="21"/>
          <w:lang w:val="pt-BR"/>
        </w:rPr>
        <w:t>Nosso socorro está no nome do Senhor, que fez os céus e a terra.</w:t>
      </w:r>
    </w:p>
    <w:p>
      <w:pPr>
        <w:keepLines w:val="0"/>
      </w:pPr>
      <w:r>
        <w:rPr>
          <w:rFonts w:ascii="Georgia" w:hAnsi="Georgia" w:eastAsia="Georgia"/>
          <w:b w:val="0"/>
          <w:i w:val="0"/>
          <w:color w:val="202522"/>
          <w:sz w:val="22"/>
          <w:lang w:val="pt-BR"/>
        </w:rPr>
        <w:t>O socorro não está em uma força limitada. Ele vem daquele que criou tudo o que existe. O Deus que fez os céus e a terra não está preso às estruturas que ameaçam seu povo.</w:t>
      </w:r>
    </w:p>
    <w:p>
      <w:pPr>
        <w:keepLines w:val="0"/>
      </w:pPr>
      <w:r>
        <w:rPr>
          <w:rFonts w:ascii="Georgia" w:hAnsi="Georgia" w:eastAsia="Georgia"/>
          <w:b w:val="0"/>
          <w:i w:val="0"/>
          <w:color w:val="202522"/>
          <w:sz w:val="22"/>
          <w:lang w:val="pt-BR"/>
        </w:rPr>
        <w:t>Invocar o nome do Senhor significa confiar em seu caráter, em sua fidelidade e em suas promessas.</w:t>
      </w:r>
    </w:p>
    <w:p>
      <w:pPr>
        <w:pStyle w:val="Heading2"/>
      </w:pPr>
      <w:r>
        <w:rPr>
          <w:rFonts w:ascii="Arial" w:hAnsi="Arial" w:eastAsia="Arial"/>
          <w:b/>
          <w:i w:val="0"/>
          <w:color w:val="174A3A"/>
          <w:sz w:val="26"/>
          <w:lang w:val="pt-BR"/>
        </w:rPr>
        <w:t>8.6. Cuidado pastoral</w:t>
      </w:r>
    </w:p>
    <w:p>
      <w:pPr>
        <w:keepLines w:val="0"/>
      </w:pPr>
      <w:r>
        <w:rPr>
          <w:rFonts w:ascii="Georgia" w:hAnsi="Georgia" w:eastAsia="Georgia"/>
          <w:b w:val="0"/>
          <w:i w:val="0"/>
          <w:color w:val="202522"/>
          <w:sz w:val="22"/>
          <w:lang w:val="pt-BR"/>
        </w:rPr>
        <w:t>O salmo não promete que toda pessoa fiel será poupada do sofrimento. A comunidade preservada não usa seu testemunho para silenciar vítimas, mas para cultivar gratidão, solidariedade e responsabilidade por quem ainda está cercado pelas águas ou preso em armadilhas.</w:t>
      </w:r>
    </w:p>
    <w:p>
      <w:pPr>
        <w:pStyle w:val="Heading2"/>
      </w:pPr>
      <w:r>
        <w:rPr>
          <w:rFonts w:ascii="Arial" w:hAnsi="Arial" w:eastAsia="Arial"/>
          <w:b/>
          <w:i w:val="0"/>
          <w:color w:val="174A3A"/>
          <w:sz w:val="26"/>
          <w:lang w:val="pt-BR"/>
        </w:rPr>
        <w:t>Afirmação central</w:t>
      </w:r>
    </w:p>
    <w:p>
      <w:pPr>
        <w:keepLines/>
        <w:spacing w:before="60" w:after="60" w:line="276" w:lineRule="auto"/>
        <w:ind w:left="312" w:right="170"/>
        <w:pBdr>
          <w:left w:val="single" w:sz="14" w:space="7" w:color="A67C26"/>
        </w:pBdr>
        <w:shd w:fill="FAF7EF"/>
      </w:pPr>
      <w:r>
        <w:rPr>
          <w:rFonts w:ascii="Georgia" w:hAnsi="Georgia" w:eastAsia="Georgia"/>
          <w:b/>
          <w:i/>
          <w:color w:val="0B3528"/>
          <w:sz w:val="21"/>
          <w:lang w:val="pt-BR"/>
        </w:rPr>
        <w:t>A comunidade preservada não glorifica sua própria força: reconhece que sua vida depende da presença e do socorro do Senhor.</w:t>
      </w:r>
    </w:p>
    <w:p>
      <w:pPr>
        <w:pStyle w:val="Heading1"/>
        <w:pageBreakBefore/>
        <w:pBdr>
          <w:bottom w:val="single" w:sz="10" w:space="5" w:color="A67C26"/>
        </w:pBdr>
      </w:pPr>
      <w:r>
        <w:rPr>
          <w:rFonts w:ascii="Arial" w:hAnsi="Arial" w:eastAsia="Arial"/>
          <w:b/>
          <w:i w:val="0"/>
          <w:color w:val="0B3528"/>
          <w:sz w:val="34"/>
          <w:lang w:val="pt-BR"/>
        </w:rPr>
        <w:t>9. TERCEIRA LEITURA — ROMANOS 12.1–8</w:t>
      </w:r>
    </w:p>
    <w:p>
      <w:pPr>
        <w:pStyle w:val="Heading2"/>
      </w:pPr>
      <w:r>
        <w:rPr>
          <w:rFonts w:ascii="Arial" w:hAnsi="Arial" w:eastAsia="Arial"/>
          <w:b/>
          <w:i w:val="0"/>
          <w:color w:val="174A3A"/>
          <w:sz w:val="26"/>
          <w:lang w:val="pt-BR"/>
        </w:rPr>
        <w:t>Uma vida inteira oferecida a Deus</w:t>
      </w:r>
    </w:p>
    <w:p>
      <w:pPr>
        <w:pStyle w:val="Heading2"/>
      </w:pPr>
      <w:r>
        <w:rPr>
          <w:rFonts w:ascii="Arial" w:hAnsi="Arial" w:eastAsia="Arial"/>
          <w:b/>
          <w:i w:val="0"/>
          <w:color w:val="174A3A"/>
          <w:sz w:val="26"/>
          <w:lang w:val="pt-BR"/>
        </w:rPr>
        <w:t>Tradução pastoral a partir do texto grego</w:t>
      </w:r>
    </w:p>
    <w:p>
      <w:pPr>
        <w:keepLines w:val="0"/>
      </w:pPr>
      <w:r>
        <w:rPr>
          <w:rFonts w:ascii="Georgia" w:hAnsi="Georgia" w:eastAsia="Georgia"/>
          <w:b/>
          <w:i w:val="0"/>
          <w:color w:val="202522"/>
          <w:sz w:val="22"/>
          <w:lang w:val="pt-BR"/>
        </w:rPr>
        <w:t>1</w:t>
      </w:r>
      <w:r>
        <w:rPr>
          <w:rFonts w:ascii="Georgia" w:hAnsi="Georgia" w:eastAsia="Georgia"/>
          <w:b w:val="0"/>
          <w:i w:val="0"/>
          <w:color w:val="202522"/>
          <w:sz w:val="22"/>
          <w:lang w:val="pt-BR"/>
        </w:rPr>
        <w:t xml:space="preserve"> Portanto, irmãos e irmãs, pelas misericórdias de Deus, peço que ofereçam seus corpos como sacrifício vivo, santo e agradável a Deus. Este é o culto consciente e coerente com a fé.</w:t>
      </w:r>
    </w:p>
    <w:p>
      <w:pPr>
        <w:keepLines w:val="0"/>
      </w:pPr>
      <w:r>
        <w:rPr>
          <w:rFonts w:ascii="Georgia" w:hAnsi="Georgia" w:eastAsia="Georgia"/>
          <w:b/>
          <w:i w:val="0"/>
          <w:color w:val="202522"/>
          <w:sz w:val="22"/>
          <w:lang w:val="pt-BR"/>
        </w:rPr>
        <w:t>2</w:t>
      </w:r>
      <w:r>
        <w:rPr>
          <w:rFonts w:ascii="Georgia" w:hAnsi="Georgia" w:eastAsia="Georgia"/>
          <w:b w:val="0"/>
          <w:i w:val="0"/>
          <w:color w:val="202522"/>
          <w:sz w:val="22"/>
          <w:lang w:val="pt-BR"/>
        </w:rPr>
        <w:t xml:space="preserve"> Não se amoldem a este tempo, mas sejam transformados pela renovação da mente, para que possam discernir qual é a vontade de Deus — aquilo que é bom, agradável e perfeito.</w:t>
      </w:r>
    </w:p>
    <w:p>
      <w:pPr>
        <w:keepLines w:val="0"/>
      </w:pPr>
      <w:r>
        <w:rPr>
          <w:rFonts w:ascii="Georgia" w:hAnsi="Georgia" w:eastAsia="Georgia"/>
          <w:b/>
          <w:i w:val="0"/>
          <w:color w:val="202522"/>
          <w:sz w:val="22"/>
          <w:lang w:val="pt-BR"/>
        </w:rPr>
        <w:t>3</w:t>
      </w:r>
      <w:r>
        <w:rPr>
          <w:rFonts w:ascii="Georgia" w:hAnsi="Georgia" w:eastAsia="Georgia"/>
          <w:b w:val="0"/>
          <w:i w:val="0"/>
          <w:color w:val="202522"/>
          <w:sz w:val="22"/>
          <w:lang w:val="pt-BR"/>
        </w:rPr>
        <w:t xml:space="preserve"> Pois, pela graça que me foi dada, digo a cada pessoa entre vocês: ninguém pense de si mesmo além do que convém. Ao contrário, pense com sensatez, segundo a medida da fé que Deus concedeu a cada um.</w:t>
      </w:r>
    </w:p>
    <w:p>
      <w:pPr>
        <w:keepLines w:val="0"/>
      </w:pPr>
      <w:r>
        <w:rPr>
          <w:rFonts w:ascii="Georgia" w:hAnsi="Georgia" w:eastAsia="Georgia"/>
          <w:b/>
          <w:i w:val="0"/>
          <w:color w:val="202522"/>
          <w:sz w:val="22"/>
          <w:lang w:val="pt-BR"/>
        </w:rPr>
        <w:t>4</w:t>
      </w:r>
      <w:r>
        <w:rPr>
          <w:rFonts w:ascii="Georgia" w:hAnsi="Georgia" w:eastAsia="Georgia"/>
          <w:b w:val="0"/>
          <w:i w:val="0"/>
          <w:color w:val="202522"/>
          <w:sz w:val="22"/>
          <w:lang w:val="pt-BR"/>
        </w:rPr>
        <w:t xml:space="preserve"> Assim como temos muitos membros em um só corpo, e nem todos os membros exercem a mesma função,</w:t>
      </w:r>
    </w:p>
    <w:p>
      <w:pPr>
        <w:keepLines w:val="0"/>
      </w:pPr>
      <w:r>
        <w:rPr>
          <w:rFonts w:ascii="Georgia" w:hAnsi="Georgia" w:eastAsia="Georgia"/>
          <w:b/>
          <w:i w:val="0"/>
          <w:color w:val="202522"/>
          <w:sz w:val="22"/>
          <w:lang w:val="pt-BR"/>
        </w:rPr>
        <w:t>5</w:t>
      </w:r>
      <w:r>
        <w:rPr>
          <w:rFonts w:ascii="Georgia" w:hAnsi="Georgia" w:eastAsia="Georgia"/>
          <w:b w:val="0"/>
          <w:i w:val="0"/>
          <w:color w:val="202522"/>
          <w:sz w:val="22"/>
          <w:lang w:val="pt-BR"/>
        </w:rPr>
        <w:t xml:space="preserve"> também nós, embora sejamos muitos, somos um só corpo em Cristo e, individualmente, membros uns dos outros.</w:t>
      </w:r>
    </w:p>
    <w:p>
      <w:pPr>
        <w:keepLines w:val="0"/>
      </w:pPr>
      <w:r>
        <w:rPr>
          <w:rFonts w:ascii="Georgia" w:hAnsi="Georgia" w:eastAsia="Georgia"/>
          <w:b/>
          <w:i w:val="0"/>
          <w:color w:val="202522"/>
          <w:sz w:val="22"/>
          <w:lang w:val="pt-BR"/>
        </w:rPr>
        <w:t>6</w:t>
      </w:r>
      <w:r>
        <w:rPr>
          <w:rFonts w:ascii="Georgia" w:hAnsi="Georgia" w:eastAsia="Georgia"/>
          <w:b w:val="0"/>
          <w:i w:val="0"/>
          <w:color w:val="202522"/>
          <w:sz w:val="22"/>
          <w:lang w:val="pt-BR"/>
        </w:rPr>
        <w:t xml:space="preserve"> Temos diferentes dons, segundo a graça que nos foi concedida. Se o dom é profecia, seja exercido em conformidade com a fé;</w:t>
      </w:r>
    </w:p>
    <w:p>
      <w:pPr>
        <w:keepLines w:val="0"/>
      </w:pPr>
      <w:r>
        <w:rPr>
          <w:rFonts w:ascii="Georgia" w:hAnsi="Georgia" w:eastAsia="Georgia"/>
          <w:b/>
          <w:i w:val="0"/>
          <w:color w:val="202522"/>
          <w:sz w:val="22"/>
          <w:lang w:val="pt-BR"/>
        </w:rPr>
        <w:t>7</w:t>
      </w:r>
      <w:r>
        <w:rPr>
          <w:rFonts w:ascii="Georgia" w:hAnsi="Georgia" w:eastAsia="Georgia"/>
          <w:b w:val="0"/>
          <w:i w:val="0"/>
          <w:color w:val="202522"/>
          <w:sz w:val="22"/>
          <w:lang w:val="pt-BR"/>
        </w:rPr>
        <w:t xml:space="preserve"> se é serviço, sirva; se é ensino, ensine;</w:t>
      </w:r>
    </w:p>
    <w:p>
      <w:pPr>
        <w:keepLines w:val="0"/>
      </w:pPr>
      <w:r>
        <w:rPr>
          <w:rFonts w:ascii="Georgia" w:hAnsi="Georgia" w:eastAsia="Georgia"/>
          <w:b/>
          <w:i w:val="0"/>
          <w:color w:val="202522"/>
          <w:sz w:val="22"/>
          <w:lang w:val="pt-BR"/>
        </w:rPr>
        <w:t>8</w:t>
      </w:r>
      <w:r>
        <w:rPr>
          <w:rFonts w:ascii="Georgia" w:hAnsi="Georgia" w:eastAsia="Georgia"/>
          <w:b w:val="0"/>
          <w:i w:val="0"/>
          <w:color w:val="202522"/>
          <w:sz w:val="22"/>
          <w:lang w:val="pt-BR"/>
        </w:rPr>
        <w:t xml:space="preserve"> se é encorajamento, encoraje; quem reparte, faça isso com generosidade; quem lidera, com dedicação; quem exerce misericórdia, com alegria.</w:t>
      </w:r>
    </w:p>
    <w:p>
      <w:pPr>
        <w:pStyle w:val="Heading2"/>
      </w:pPr>
      <w:r>
        <w:rPr>
          <w:rFonts w:ascii="Arial" w:hAnsi="Arial" w:eastAsia="Arial"/>
          <w:b/>
          <w:i w:val="0"/>
          <w:color w:val="174A3A"/>
          <w:sz w:val="26"/>
          <w:lang w:val="pt-BR"/>
        </w:rPr>
        <w:t>9.1. O lugar de Romanos 12 na carta</w:t>
      </w:r>
    </w:p>
    <w:p>
      <w:pPr>
        <w:keepLines w:val="0"/>
      </w:pPr>
      <w:r>
        <w:rPr>
          <w:rFonts w:ascii="Georgia" w:hAnsi="Georgia" w:eastAsia="Georgia"/>
          <w:b w:val="0"/>
          <w:i w:val="0"/>
          <w:color w:val="202522"/>
          <w:sz w:val="22"/>
          <w:lang w:val="pt-BR"/>
        </w:rPr>
        <w:t>Romanos 12 marca a passagem da exposição da obra salvadora de Deus para suas consequências na vida da Igreja. A palavra “portanto” liga a exortação à graça já anunciada: a obediência não compra a misericórdia; é a resposta agradecida de quem foi alcançado por ela.</w:t>
      </w:r>
    </w:p>
    <w:tbl>
      <w:tblPr>
        <w:jc w:val="left"/>
        <w:tblLook w:firstColumn="1" w:firstRow="1" w:lastColumn="0" w:lastRow="0" w:noHBand="0" w:noVBand="1" w:val="04A0"/>
        <w:tblW w:w="9360" w:type="dxa"/>
        <w:tblInd w:w="120" w:type="dxa"/>
        <w:tblLayout w:type="fixed"/>
        <w:tblBorders>
          <w:top w:val="single" w:sz="6" w:space="0" w:color="CAD7D0"/>
          <w:left w:val="single" w:sz="6" w:space="0" w:color="CAD7D0"/>
          <w:bottom w:val="single" w:sz="6" w:space="0" w:color="CAD7D0"/>
          <w:right w:val="single" w:sz="6" w:space="0" w:color="CAD7D0"/>
          <w:insideH w:val="single" w:sz="6" w:space="0" w:color="CAD7D0"/>
          <w:insideV w:val="single" w:sz="6" w:space="0" w:color="CAD7D0"/>
        </w:tblBorders>
      </w:tblPr>
      <w:tblGrid>
        <w:gridCol w:w="2400"/>
        <w:gridCol w:w="1850"/>
        <w:gridCol w:w="5110"/>
      </w:tblGrid>
      <w:tr>
        <w:trPr>
          <w:cantSplit/>
          <w:tblHeader w:val="true"/>
        </w:trPr>
        <w:tc>
          <w:tcPr>
            <w:tcW w:type="dxa" w:w="2400"/>
            <w:vAlign w:val="center"/>
            <w:tcMar>
              <w:top w:w="100" w:type="dxa"/>
              <w:start w:w="140" w:type="dxa"/>
              <w:bottom w:w="100" w:type="dxa"/>
              <w:end w:w="140" w:type="dxa"/>
            </w:tcMar>
            <w:shd w:fill="174A3A" w:val="clear"/>
          </w:tcPr>
          <w:p>
            <w:pPr>
              <w:spacing w:after="0"/>
              <w:jc w:val="left"/>
            </w:pPr>
            <w:r>
              <w:rPr>
                <w:rFonts w:ascii="Arial" w:hAnsi="Arial" w:eastAsia="Arial"/>
                <w:b/>
                <w:i w:val="0"/>
                <w:color w:val="FFFFFF"/>
                <w:sz w:val="18"/>
                <w:lang w:val="pt-BR"/>
              </w:rPr>
              <w:t>Versículos</w:t>
            </w:r>
          </w:p>
        </w:tc>
        <w:tc>
          <w:tcPr>
            <w:tcW w:type="dxa" w:w="1850"/>
            <w:vAlign w:val="center"/>
            <w:tcMar>
              <w:top w:w="100" w:type="dxa"/>
              <w:start w:w="140" w:type="dxa"/>
              <w:bottom w:w="100" w:type="dxa"/>
              <w:end w:w="140" w:type="dxa"/>
            </w:tcMar>
            <w:shd w:fill="174A3A" w:val="clear"/>
          </w:tcPr>
          <w:p>
            <w:pPr>
              <w:spacing w:after="0"/>
              <w:jc w:val="left"/>
            </w:pPr>
            <w:r>
              <w:rPr>
                <w:rFonts w:ascii="Arial" w:hAnsi="Arial" w:eastAsia="Arial"/>
                <w:b/>
                <w:i w:val="0"/>
                <w:color w:val="FFFFFF"/>
                <w:sz w:val="18"/>
                <w:lang w:val="pt-BR"/>
              </w:rPr>
              <w:t>Movimento do texto</w:t>
            </w:r>
          </w:p>
        </w:tc>
        <w:tc>
          <w:tcPr>
            <w:tcW w:type="dxa" w:w="5110"/>
            <w:vAlign w:val="center"/>
            <w:tcMar>
              <w:top w:w="100" w:type="dxa"/>
              <w:start w:w="140" w:type="dxa"/>
              <w:bottom w:w="100" w:type="dxa"/>
              <w:end w:w="140" w:type="dxa"/>
            </w:tcMar>
            <w:shd w:fill="174A3A" w:val="clear"/>
          </w:tcPr>
          <w:p>
            <w:pPr>
              <w:spacing w:after="0"/>
              <w:jc w:val="left"/>
            </w:pPr>
            <w:r>
              <w:rPr>
                <w:rFonts w:ascii="Arial" w:hAnsi="Arial" w:eastAsia="Arial"/>
                <w:b/>
                <w:i w:val="0"/>
                <w:color w:val="FFFFFF"/>
                <w:sz w:val="18"/>
                <w:lang w:val="pt-BR"/>
              </w:rPr>
              <w:t>Ênfase</w:t>
            </w:r>
          </w:p>
        </w:tc>
      </w:tr>
      <w:tr>
        <w:trPr>
          <w:cantSplit/>
        </w:trPr>
        <w:tc>
          <w:tcPr>
            <w:tcW w:type="dxa" w:w="2400"/>
            <w:vAlign w:val="center"/>
            <w:tcMar>
              <w:top w:w="100" w:type="dxa"/>
              <w:start w:w="140" w:type="dxa"/>
              <w:bottom w:w="100" w:type="dxa"/>
              <w:end w:w="140" w:type="dxa"/>
            </w:tcMar>
            <w:shd w:fill="FFFFFF" w:val="clear"/>
          </w:tcPr>
          <w:p>
            <w:pPr>
              <w:spacing w:after="0" w:line="269" w:lineRule="auto"/>
              <w:jc w:val="left"/>
            </w:pPr>
            <w:r>
              <w:rPr>
                <w:rFonts w:ascii="Georgia" w:hAnsi="Georgia" w:eastAsia="Georgia"/>
                <w:b w:val="0"/>
                <w:i w:val="0"/>
                <w:color w:val="202522"/>
                <w:sz w:val="18"/>
                <w:lang w:val="pt-BR"/>
              </w:rPr>
              <w:t>1</w:t>
            </w:r>
          </w:p>
        </w:tc>
        <w:tc>
          <w:tcPr>
            <w:tcW w:type="dxa" w:w="1850"/>
            <w:vAlign w:val="center"/>
            <w:tcMar>
              <w:top w:w="100" w:type="dxa"/>
              <w:start w:w="140" w:type="dxa"/>
              <w:bottom w:w="100" w:type="dxa"/>
              <w:end w:w="140" w:type="dxa"/>
            </w:tcMar>
            <w:shd w:fill="FFFFFF" w:val="clear"/>
          </w:tcPr>
          <w:p>
            <w:pPr>
              <w:spacing w:after="0" w:line="269" w:lineRule="auto"/>
              <w:jc w:val="left"/>
            </w:pPr>
            <w:r>
              <w:rPr>
                <w:rFonts w:ascii="Georgia" w:hAnsi="Georgia" w:eastAsia="Georgia"/>
                <w:b w:val="0"/>
                <w:i w:val="0"/>
                <w:color w:val="202522"/>
                <w:sz w:val="18"/>
                <w:lang w:val="pt-BR"/>
              </w:rPr>
              <w:t>Da misericórdia à entrega</w:t>
            </w:r>
          </w:p>
        </w:tc>
        <w:tc>
          <w:tcPr>
            <w:tcW w:type="dxa" w:w="5110"/>
            <w:vAlign w:val="center"/>
            <w:tcMar>
              <w:top w:w="100" w:type="dxa"/>
              <w:start w:w="140" w:type="dxa"/>
              <w:bottom w:w="100" w:type="dxa"/>
              <w:end w:w="140" w:type="dxa"/>
            </w:tcMar>
            <w:shd w:fill="FFFFFF" w:val="clear"/>
          </w:tcPr>
          <w:p>
            <w:pPr>
              <w:spacing w:after="0" w:line="269" w:lineRule="auto"/>
              <w:jc w:val="left"/>
            </w:pPr>
            <w:r>
              <w:rPr>
                <w:rFonts w:ascii="Georgia" w:hAnsi="Georgia" w:eastAsia="Georgia"/>
                <w:b w:val="0"/>
                <w:i w:val="0"/>
                <w:color w:val="202522"/>
                <w:sz w:val="18"/>
                <w:lang w:val="pt-BR"/>
              </w:rPr>
              <w:t>A vida inteira como culto</w:t>
            </w:r>
          </w:p>
        </w:tc>
      </w:tr>
      <w:tr>
        <w:trPr>
          <w:cantSplit/>
        </w:trPr>
        <w:tc>
          <w:tcPr>
            <w:tcW w:type="dxa" w:w="2400"/>
            <w:vAlign w:val="center"/>
            <w:tcMar>
              <w:top w:w="100" w:type="dxa"/>
              <w:start w:w="140" w:type="dxa"/>
              <w:bottom w:w="100" w:type="dxa"/>
              <w:end w:w="140" w:type="dxa"/>
            </w:tcMar>
            <w:shd w:fill="FAF7EF" w:val="clear"/>
          </w:tcPr>
          <w:p>
            <w:pPr>
              <w:spacing w:after="0" w:line="269" w:lineRule="auto"/>
              <w:jc w:val="left"/>
            </w:pPr>
            <w:r>
              <w:rPr>
                <w:rFonts w:ascii="Georgia" w:hAnsi="Georgia" w:eastAsia="Georgia"/>
                <w:b w:val="0"/>
                <w:i w:val="0"/>
                <w:color w:val="202522"/>
                <w:sz w:val="18"/>
                <w:lang w:val="pt-BR"/>
              </w:rPr>
              <w:t>2</w:t>
            </w:r>
          </w:p>
        </w:tc>
        <w:tc>
          <w:tcPr>
            <w:tcW w:type="dxa" w:w="1850"/>
            <w:vAlign w:val="center"/>
            <w:tcMar>
              <w:top w:w="100" w:type="dxa"/>
              <w:start w:w="140" w:type="dxa"/>
              <w:bottom w:w="100" w:type="dxa"/>
              <w:end w:w="140" w:type="dxa"/>
            </w:tcMar>
            <w:shd w:fill="FAF7EF" w:val="clear"/>
          </w:tcPr>
          <w:p>
            <w:pPr>
              <w:spacing w:after="0" w:line="269" w:lineRule="auto"/>
              <w:jc w:val="left"/>
            </w:pPr>
            <w:r>
              <w:rPr>
                <w:rFonts w:ascii="Georgia" w:hAnsi="Georgia" w:eastAsia="Georgia"/>
                <w:b w:val="0"/>
                <w:i w:val="0"/>
                <w:color w:val="202522"/>
                <w:sz w:val="18"/>
                <w:lang w:val="pt-BR"/>
              </w:rPr>
              <w:t>Da conformidade à transformação</w:t>
            </w:r>
          </w:p>
        </w:tc>
        <w:tc>
          <w:tcPr>
            <w:tcW w:type="dxa" w:w="5110"/>
            <w:vAlign w:val="center"/>
            <w:tcMar>
              <w:top w:w="100" w:type="dxa"/>
              <w:start w:w="140" w:type="dxa"/>
              <w:bottom w:w="100" w:type="dxa"/>
              <w:end w:w="140" w:type="dxa"/>
            </w:tcMar>
            <w:shd w:fill="FAF7EF" w:val="clear"/>
          </w:tcPr>
          <w:p>
            <w:pPr>
              <w:spacing w:after="0" w:line="269" w:lineRule="auto"/>
              <w:jc w:val="left"/>
            </w:pPr>
            <w:r>
              <w:rPr>
                <w:rFonts w:ascii="Georgia" w:hAnsi="Georgia" w:eastAsia="Georgia"/>
                <w:b w:val="0"/>
                <w:i w:val="0"/>
                <w:color w:val="202522"/>
                <w:sz w:val="18"/>
                <w:lang w:val="pt-BR"/>
              </w:rPr>
              <w:t>Renovação e discernimento</w:t>
            </w:r>
          </w:p>
        </w:tc>
      </w:tr>
      <w:tr>
        <w:trPr>
          <w:cantSplit/>
        </w:trPr>
        <w:tc>
          <w:tcPr>
            <w:tcW w:type="dxa" w:w="2400"/>
            <w:vAlign w:val="center"/>
            <w:tcMar>
              <w:top w:w="100" w:type="dxa"/>
              <w:start w:w="140" w:type="dxa"/>
              <w:bottom w:w="100" w:type="dxa"/>
              <w:end w:w="140" w:type="dxa"/>
            </w:tcMar>
            <w:shd w:fill="FFFFFF" w:val="clear"/>
          </w:tcPr>
          <w:p>
            <w:pPr>
              <w:spacing w:after="0" w:line="269" w:lineRule="auto"/>
              <w:jc w:val="left"/>
            </w:pPr>
            <w:r>
              <w:rPr>
                <w:rFonts w:ascii="Georgia" w:hAnsi="Georgia" w:eastAsia="Georgia"/>
                <w:b w:val="0"/>
                <w:i w:val="0"/>
                <w:color w:val="202522"/>
                <w:sz w:val="18"/>
                <w:lang w:val="pt-BR"/>
              </w:rPr>
              <w:t>3</w:t>
            </w:r>
          </w:p>
        </w:tc>
        <w:tc>
          <w:tcPr>
            <w:tcW w:type="dxa" w:w="1850"/>
            <w:vAlign w:val="center"/>
            <w:tcMar>
              <w:top w:w="100" w:type="dxa"/>
              <w:start w:w="140" w:type="dxa"/>
              <w:bottom w:w="100" w:type="dxa"/>
              <w:end w:w="140" w:type="dxa"/>
            </w:tcMar>
            <w:shd w:fill="FFFFFF" w:val="clear"/>
          </w:tcPr>
          <w:p>
            <w:pPr>
              <w:spacing w:after="0" w:line="269" w:lineRule="auto"/>
              <w:jc w:val="left"/>
            </w:pPr>
            <w:r>
              <w:rPr>
                <w:rFonts w:ascii="Georgia" w:hAnsi="Georgia" w:eastAsia="Georgia"/>
                <w:b w:val="0"/>
                <w:i w:val="0"/>
                <w:color w:val="202522"/>
                <w:sz w:val="18"/>
                <w:lang w:val="pt-BR"/>
              </w:rPr>
              <w:t>Da graça à humildade</w:t>
            </w:r>
          </w:p>
        </w:tc>
        <w:tc>
          <w:tcPr>
            <w:tcW w:type="dxa" w:w="5110"/>
            <w:vAlign w:val="center"/>
            <w:tcMar>
              <w:top w:w="100" w:type="dxa"/>
              <w:start w:w="140" w:type="dxa"/>
              <w:bottom w:w="100" w:type="dxa"/>
              <w:end w:w="140" w:type="dxa"/>
            </w:tcMar>
            <w:shd w:fill="FFFFFF" w:val="clear"/>
          </w:tcPr>
          <w:p>
            <w:pPr>
              <w:spacing w:after="0" w:line="269" w:lineRule="auto"/>
              <w:jc w:val="left"/>
            </w:pPr>
            <w:r>
              <w:rPr>
                <w:rFonts w:ascii="Georgia" w:hAnsi="Georgia" w:eastAsia="Georgia"/>
                <w:b w:val="0"/>
                <w:i w:val="0"/>
                <w:color w:val="202522"/>
                <w:sz w:val="18"/>
                <w:lang w:val="pt-BR"/>
              </w:rPr>
              <w:t>Pensar com sensatez</w:t>
            </w:r>
          </w:p>
        </w:tc>
      </w:tr>
      <w:tr>
        <w:trPr>
          <w:cantSplit/>
        </w:trPr>
        <w:tc>
          <w:tcPr>
            <w:tcW w:type="dxa" w:w="2400"/>
            <w:vAlign w:val="center"/>
            <w:tcMar>
              <w:top w:w="100" w:type="dxa"/>
              <w:start w:w="140" w:type="dxa"/>
              <w:bottom w:w="100" w:type="dxa"/>
              <w:end w:w="140" w:type="dxa"/>
            </w:tcMar>
            <w:shd w:fill="FAF7EF" w:val="clear"/>
          </w:tcPr>
          <w:p>
            <w:pPr>
              <w:spacing w:after="0" w:line="269" w:lineRule="auto"/>
              <w:jc w:val="left"/>
            </w:pPr>
            <w:r>
              <w:rPr>
                <w:rFonts w:ascii="Georgia" w:hAnsi="Georgia" w:eastAsia="Georgia"/>
                <w:b w:val="0"/>
                <w:i w:val="0"/>
                <w:color w:val="202522"/>
                <w:sz w:val="18"/>
                <w:lang w:val="pt-BR"/>
              </w:rPr>
              <w:t>4–5</w:t>
            </w:r>
          </w:p>
        </w:tc>
        <w:tc>
          <w:tcPr>
            <w:tcW w:type="dxa" w:w="1850"/>
            <w:vAlign w:val="center"/>
            <w:tcMar>
              <w:top w:w="100" w:type="dxa"/>
              <w:start w:w="140" w:type="dxa"/>
              <w:bottom w:w="100" w:type="dxa"/>
              <w:end w:w="140" w:type="dxa"/>
            </w:tcMar>
            <w:shd w:fill="FAF7EF" w:val="clear"/>
          </w:tcPr>
          <w:p>
            <w:pPr>
              <w:spacing w:after="0" w:line="269" w:lineRule="auto"/>
              <w:jc w:val="left"/>
            </w:pPr>
            <w:r>
              <w:rPr>
                <w:rFonts w:ascii="Georgia" w:hAnsi="Georgia" w:eastAsia="Georgia"/>
                <w:b w:val="0"/>
                <w:i w:val="0"/>
                <w:color w:val="202522"/>
                <w:sz w:val="18"/>
                <w:lang w:val="pt-BR"/>
              </w:rPr>
              <w:t>Da individualidade à comunhão</w:t>
            </w:r>
          </w:p>
        </w:tc>
        <w:tc>
          <w:tcPr>
            <w:tcW w:type="dxa" w:w="5110"/>
            <w:vAlign w:val="center"/>
            <w:tcMar>
              <w:top w:w="100" w:type="dxa"/>
              <w:start w:w="140" w:type="dxa"/>
              <w:bottom w:w="100" w:type="dxa"/>
              <w:end w:w="140" w:type="dxa"/>
            </w:tcMar>
            <w:shd w:fill="FAF7EF" w:val="clear"/>
          </w:tcPr>
          <w:p>
            <w:pPr>
              <w:spacing w:after="0" w:line="269" w:lineRule="auto"/>
              <w:jc w:val="left"/>
            </w:pPr>
            <w:r>
              <w:rPr>
                <w:rFonts w:ascii="Georgia" w:hAnsi="Georgia" w:eastAsia="Georgia"/>
                <w:b w:val="0"/>
                <w:i w:val="0"/>
                <w:color w:val="202522"/>
                <w:sz w:val="18"/>
                <w:lang w:val="pt-BR"/>
              </w:rPr>
              <w:t>Um só corpo em Cristo</w:t>
            </w:r>
          </w:p>
        </w:tc>
      </w:tr>
      <w:tr>
        <w:trPr>
          <w:cantSplit/>
        </w:trPr>
        <w:tc>
          <w:tcPr>
            <w:tcW w:type="dxa" w:w="2400"/>
            <w:vAlign w:val="center"/>
            <w:tcMar>
              <w:top w:w="100" w:type="dxa"/>
              <w:start w:w="140" w:type="dxa"/>
              <w:bottom w:w="100" w:type="dxa"/>
              <w:end w:w="140" w:type="dxa"/>
            </w:tcMar>
            <w:shd w:fill="FFFFFF" w:val="clear"/>
          </w:tcPr>
          <w:p>
            <w:pPr>
              <w:spacing w:after="0" w:line="269" w:lineRule="auto"/>
              <w:jc w:val="left"/>
            </w:pPr>
            <w:r>
              <w:rPr>
                <w:rFonts w:ascii="Georgia" w:hAnsi="Georgia" w:eastAsia="Georgia"/>
                <w:b w:val="0"/>
                <w:i w:val="0"/>
                <w:color w:val="202522"/>
                <w:sz w:val="18"/>
                <w:lang w:val="pt-BR"/>
              </w:rPr>
              <w:t>6–8</w:t>
            </w:r>
          </w:p>
        </w:tc>
        <w:tc>
          <w:tcPr>
            <w:tcW w:type="dxa" w:w="1850"/>
            <w:vAlign w:val="center"/>
            <w:tcMar>
              <w:top w:w="100" w:type="dxa"/>
              <w:start w:w="140" w:type="dxa"/>
              <w:bottom w:w="100" w:type="dxa"/>
              <w:end w:w="140" w:type="dxa"/>
            </w:tcMar>
            <w:shd w:fill="FFFFFF" w:val="clear"/>
          </w:tcPr>
          <w:p>
            <w:pPr>
              <w:spacing w:after="0" w:line="269" w:lineRule="auto"/>
              <w:jc w:val="left"/>
            </w:pPr>
            <w:r>
              <w:rPr>
                <w:rFonts w:ascii="Georgia" w:hAnsi="Georgia" w:eastAsia="Georgia"/>
                <w:b w:val="0"/>
                <w:i w:val="0"/>
                <w:color w:val="202522"/>
                <w:sz w:val="18"/>
                <w:lang w:val="pt-BR"/>
              </w:rPr>
              <w:t>Dos dons ao serviço</w:t>
            </w:r>
          </w:p>
        </w:tc>
        <w:tc>
          <w:tcPr>
            <w:tcW w:type="dxa" w:w="5110"/>
            <w:vAlign w:val="center"/>
            <w:tcMar>
              <w:top w:w="100" w:type="dxa"/>
              <w:start w:w="140" w:type="dxa"/>
              <w:bottom w:w="100" w:type="dxa"/>
              <w:end w:w="140" w:type="dxa"/>
            </w:tcMar>
            <w:shd w:fill="FFFFFF" w:val="clear"/>
          </w:tcPr>
          <w:p>
            <w:pPr>
              <w:spacing w:after="0" w:line="269" w:lineRule="auto"/>
              <w:jc w:val="left"/>
            </w:pPr>
            <w:r>
              <w:rPr>
                <w:rFonts w:ascii="Georgia" w:hAnsi="Georgia" w:eastAsia="Georgia"/>
                <w:b w:val="0"/>
                <w:i w:val="0"/>
                <w:color w:val="202522"/>
                <w:sz w:val="18"/>
                <w:lang w:val="pt-BR"/>
              </w:rPr>
              <w:t>Graça colocada em ação</w:t>
            </w:r>
          </w:p>
        </w:tc>
      </w:tr>
    </w:tbl>
    <w:p>
      <w:pPr>
        <w:spacing w:after="40"/>
      </w:pPr>
    </w:p>
    <w:p>
      <w:pPr>
        <w:pStyle w:val="Heading2"/>
      </w:pPr>
      <w:r>
        <w:rPr>
          <w:rFonts w:ascii="Arial" w:hAnsi="Arial" w:eastAsia="Arial"/>
          <w:b/>
          <w:i w:val="0"/>
          <w:color w:val="174A3A"/>
          <w:sz w:val="26"/>
          <w:lang w:val="pt-BR"/>
        </w:rPr>
        <w:t>9.2. “Pelas misericórdias de Deus”</w:t>
      </w:r>
    </w:p>
    <w:p>
      <w:pPr>
        <w:keepLines w:val="0"/>
      </w:pPr>
      <w:r>
        <w:rPr>
          <w:rFonts w:ascii="Georgia" w:hAnsi="Georgia" w:eastAsia="Georgia"/>
          <w:b w:val="0"/>
          <w:i w:val="0"/>
          <w:color w:val="202522"/>
          <w:sz w:val="22"/>
          <w:lang w:val="pt-BR"/>
        </w:rPr>
        <w:t>Paulo não apela ao medo, à culpa ou ao reconhecimento, mas às “misericórdias de Deus”: o Deus que justifica, acolhe, concede o Espírito e permanece fiel. A ética cristã nasce dessa memória. A comunidade não é transformada apenas por ordens mais severas, mas pela compreensão da graça que a move à obediência.</w:t>
      </w:r>
    </w:p>
    <w:p>
      <w:pPr>
        <w:pStyle w:val="Heading2"/>
      </w:pPr>
      <w:r>
        <w:rPr>
          <w:rFonts w:ascii="Arial" w:hAnsi="Arial" w:eastAsia="Arial"/>
          <w:b/>
          <w:i w:val="0"/>
          <w:color w:val="174A3A"/>
          <w:sz w:val="26"/>
          <w:lang w:val="pt-BR"/>
        </w:rPr>
        <w:t>9.3. “Ofereçam seus corpos”</w:t>
      </w:r>
    </w:p>
    <w:p>
      <w:pPr>
        <w:keepLines w:val="0"/>
      </w:pPr>
      <w:r>
        <w:rPr>
          <w:rFonts w:ascii="Georgia" w:hAnsi="Georgia" w:eastAsia="Georgia"/>
          <w:b w:val="0"/>
          <w:i w:val="0"/>
          <w:color w:val="202522"/>
          <w:sz w:val="22"/>
          <w:lang w:val="pt-BR"/>
        </w:rPr>
        <w:t>O corpo representa a pessoa em sua existência concreta: tempo, trabalho, descanso, relacionamentos, recursos e decisões. Oferecê-lo é colocar a vida cotidiana à disposição de Deus. Com o corpo servimos, acolhemos e resistimos ao mal; nele também experimentamos fragilidade e limites. Por isso, não deve ser desprezado nem explorado: pertence ao Senhor.</w:t>
      </w:r>
    </w:p>
    <w:p>
      <w:pPr>
        <w:pStyle w:val="Heading2"/>
      </w:pPr>
      <w:r>
        <w:rPr>
          <w:rFonts w:ascii="Arial" w:hAnsi="Arial" w:eastAsia="Arial"/>
          <w:b/>
          <w:i w:val="0"/>
          <w:color w:val="174A3A"/>
          <w:sz w:val="26"/>
          <w:lang w:val="pt-BR"/>
        </w:rPr>
        <w:t>9.4. Um sacrifício vivo</w:t>
      </w:r>
    </w:p>
    <w:p>
      <w:pPr>
        <w:keepLines w:val="0"/>
      </w:pPr>
      <w:r>
        <w:rPr>
          <w:rFonts w:ascii="Georgia" w:hAnsi="Georgia" w:eastAsia="Georgia"/>
          <w:b w:val="0"/>
          <w:i w:val="0"/>
          <w:color w:val="202522"/>
          <w:sz w:val="22"/>
          <w:lang w:val="pt-BR"/>
        </w:rPr>
        <w:t>A imagem vem do culto de Israel, mas o sacrifício apresentado está vivo. Ele nada acrescenta à entrega suficiente de Cristo; é a existência consagrada por quem recebeu o perdão. Começa na celebração e prossegue em casa, no trabalho, no cuidado, no uso dos recursos e na defesa dos vulneráveis. A liturgia continua na missão.</w:t>
      </w:r>
    </w:p>
    <w:p>
      <w:pPr>
        <w:pStyle w:val="Heading2"/>
      </w:pPr>
      <w:r>
        <w:rPr>
          <w:rFonts w:ascii="Arial" w:hAnsi="Arial" w:eastAsia="Arial"/>
          <w:b/>
          <w:i w:val="0"/>
          <w:color w:val="174A3A"/>
          <w:sz w:val="26"/>
          <w:lang w:val="pt-BR"/>
        </w:rPr>
        <w:t>9.5. O culto consciente e coerente com a fé</w:t>
      </w:r>
    </w:p>
    <w:p>
      <w:pPr>
        <w:keepLines w:val="0"/>
      </w:pPr>
      <w:r>
        <w:rPr>
          <w:rFonts w:ascii="Georgia" w:hAnsi="Georgia" w:eastAsia="Georgia"/>
          <w:b w:val="0"/>
          <w:i w:val="0"/>
          <w:color w:val="202522"/>
          <w:sz w:val="22"/>
          <w:lang w:val="pt-BR"/>
        </w:rPr>
        <w:t>A expressão pode ser compreendida como culto consciente, racional, espiritual ou coerente. Ela une compreensão, discernimento e entrega. Cantar a misericórdia enquanto se despreza quem sofre contradiz o evangelho: o culto agradável a Deus transforma a maneira como tratamos as pessoas.</w:t>
      </w:r>
    </w:p>
    <w:p>
      <w:pPr>
        <w:pStyle w:val="Heading2"/>
      </w:pPr>
      <w:r>
        <w:rPr>
          <w:rFonts w:ascii="Arial" w:hAnsi="Arial" w:eastAsia="Arial"/>
          <w:b/>
          <w:i w:val="0"/>
          <w:color w:val="174A3A"/>
          <w:sz w:val="26"/>
          <w:lang w:val="pt-BR"/>
        </w:rPr>
        <w:t>9.6. “Não se amoldem a este tempo”</w:t>
      </w:r>
    </w:p>
    <w:p>
      <w:pPr>
        <w:keepLines w:val="0"/>
      </w:pPr>
      <w:r>
        <w:rPr>
          <w:rFonts w:ascii="Georgia" w:hAnsi="Georgia" w:eastAsia="Georgia"/>
          <w:b w:val="0"/>
          <w:i w:val="0"/>
          <w:color w:val="202522"/>
          <w:sz w:val="22"/>
          <w:lang w:val="pt-BR"/>
        </w:rPr>
        <w:t>Todo tempo possui valores, desejos e estruturas que procuram parecer naturais pela repetição. A não conformidade cristã não rejeita indiscriminadamente a cultura nem promove isolamento orgulhoso; recusa padrões contrários à vontade de Deus. A Igreja não deve ser moldada pela crueldade, pelo racismo, pela mentira, pela exploração ou pela busca de poder. Sua forma vem de Cristo.</w:t>
      </w:r>
    </w:p>
    <w:p>
      <w:pPr>
        <w:pStyle w:val="Heading2"/>
      </w:pPr>
      <w:r>
        <w:rPr>
          <w:rFonts w:ascii="Arial" w:hAnsi="Arial" w:eastAsia="Arial"/>
          <w:b/>
          <w:i w:val="0"/>
          <w:color w:val="174A3A"/>
          <w:sz w:val="26"/>
          <w:lang w:val="pt-BR"/>
        </w:rPr>
        <w:t>9.7. “Sejam transformados”</w:t>
      </w:r>
    </w:p>
    <w:p>
      <w:pPr>
        <w:keepLines w:val="0"/>
      </w:pPr>
      <w:r>
        <w:rPr>
          <w:rFonts w:ascii="Georgia" w:hAnsi="Georgia" w:eastAsia="Georgia"/>
          <w:b w:val="0"/>
          <w:i w:val="0"/>
          <w:color w:val="202522"/>
          <w:sz w:val="22"/>
          <w:lang w:val="pt-BR"/>
        </w:rPr>
        <w:t>A forma passiva — “sejam transformados” — recorda que a renovação contínua é obra da graça. O Espírito age pela Palavra, oração, sacramentos e comunhão, sem tornar a Igreja passiva. Renovar a mente é recuperar a capacidade de enxergar, julgar e escolher segundo a verdade, perguntando não apenas “o que me beneficia?”, mas “o que corresponde ao caráter de Deus e serve ao próximo?”.</w:t>
      </w:r>
    </w:p>
    <w:p>
      <w:pPr>
        <w:pStyle w:val="Heading2"/>
      </w:pPr>
      <w:r>
        <w:rPr>
          <w:rFonts w:ascii="Arial" w:hAnsi="Arial" w:eastAsia="Arial"/>
          <w:b/>
          <w:i w:val="0"/>
          <w:color w:val="174A3A"/>
          <w:sz w:val="26"/>
          <w:lang w:val="pt-BR"/>
        </w:rPr>
        <w:t>9.8. Discernir a vontade de Deus</w:t>
      </w:r>
    </w:p>
    <w:p>
      <w:pPr>
        <w:keepLines w:val="0"/>
      </w:pPr>
      <w:r>
        <w:rPr>
          <w:rFonts w:ascii="Georgia" w:hAnsi="Georgia" w:eastAsia="Georgia"/>
          <w:b w:val="0"/>
          <w:i w:val="0"/>
          <w:color w:val="202522"/>
          <w:sz w:val="22"/>
          <w:lang w:val="pt-BR"/>
        </w:rPr>
        <w:t>Discernir não é procurar mensagens secretas para cada detalhe da vida. É submeter decisões à Palavra, em oração e na comunhão da Igreja. A vontade de Deus é boa, agradável e perfeita: nunca contradiz seu caráter nem transforma o mal em bem. Desse discernimento nasce a resistência fiel.</w:t>
      </w:r>
    </w:p>
    <w:p>
      <w:pPr>
        <w:pStyle w:val="Heading2"/>
      </w:pPr>
      <w:r>
        <w:rPr>
          <w:rFonts w:ascii="Arial" w:hAnsi="Arial" w:eastAsia="Arial"/>
          <w:b/>
          <w:i w:val="0"/>
          <w:color w:val="174A3A"/>
          <w:sz w:val="26"/>
          <w:lang w:val="pt-BR"/>
        </w:rPr>
        <w:t>9.9. A graça produz humildade</w:t>
      </w:r>
    </w:p>
    <w:p>
      <w:pPr>
        <w:keepLines w:val="0"/>
      </w:pPr>
      <w:r>
        <w:rPr>
          <w:rFonts w:ascii="Georgia" w:hAnsi="Georgia" w:eastAsia="Georgia"/>
          <w:b w:val="0"/>
          <w:i w:val="0"/>
          <w:color w:val="202522"/>
          <w:sz w:val="22"/>
          <w:lang w:val="pt-BR"/>
        </w:rPr>
        <w:t>Pensar com sensatez é reconhecer com gratidão os dons recebidos, sem construir importância artificial nem desprezar os outros. A “medida da fé” não classifica cristãos superiores e inferiores; conduz à sobriedade. Ninguém possui todos os dons, e ninguém foi deixado sem uma forma de servir.</w:t>
      </w:r>
    </w:p>
    <w:p>
      <w:pPr>
        <w:pStyle w:val="Heading2"/>
      </w:pPr>
      <w:r>
        <w:rPr>
          <w:rFonts w:ascii="Arial" w:hAnsi="Arial" w:eastAsia="Arial"/>
          <w:b/>
          <w:i w:val="0"/>
          <w:color w:val="174A3A"/>
          <w:sz w:val="26"/>
          <w:lang w:val="pt-BR"/>
        </w:rPr>
        <w:t>9.10. Um só corpo em Cristo</w:t>
      </w:r>
    </w:p>
    <w:p>
      <w:pPr>
        <w:keepLines w:val="0"/>
      </w:pPr>
      <w:r>
        <w:rPr>
          <w:rFonts w:ascii="Georgia" w:hAnsi="Georgia" w:eastAsia="Georgia"/>
          <w:b w:val="0"/>
          <w:i w:val="0"/>
          <w:color w:val="202522"/>
          <w:sz w:val="22"/>
          <w:lang w:val="pt-BR"/>
        </w:rPr>
        <w:t>A imagem do corpo preserva unidade e diversidade. A Igreja é uma porque está unida a Cristo, não porque todos exercem a mesma função. Somos “membros uns dos outros”: nenhum dom existe apenas para benefício pessoal, ninguém é autossuficiente e nenhum serviço pode ser desprezado. A unidade não apaga diferenças nem silencia consciências; ordena os dons para o serviço comum sob o senhorio de Cristo.</w:t>
      </w:r>
    </w:p>
    <w:p>
      <w:pPr>
        <w:pStyle w:val="Heading2"/>
      </w:pPr>
      <w:r>
        <w:rPr>
          <w:rFonts w:ascii="Arial" w:hAnsi="Arial" w:eastAsia="Arial"/>
          <w:b/>
          <w:i w:val="0"/>
          <w:color w:val="174A3A"/>
          <w:sz w:val="26"/>
          <w:lang w:val="pt-BR"/>
        </w:rPr>
        <w:t>9.11. Dons diferentes, a mesma graça</w:t>
      </w:r>
    </w:p>
    <w:p>
      <w:pPr>
        <w:keepLines w:val="0"/>
      </w:pPr>
      <w:r>
        <w:rPr>
          <w:rFonts w:ascii="Georgia" w:hAnsi="Georgia" w:eastAsia="Georgia"/>
          <w:b w:val="0"/>
          <w:i w:val="0"/>
          <w:color w:val="202522"/>
          <w:sz w:val="22"/>
          <w:lang w:val="pt-BR"/>
        </w:rPr>
        <w:t>Paulo apresenta uma lista representativa de dons. Seu interesse não é criar cargos de prestígio, mas mostrar a graça divina em movimento.</w:t>
      </w:r>
    </w:p>
    <w:p>
      <w:pPr>
        <w:keepLines w:val="0"/>
      </w:pPr>
      <w:r>
        <w:rPr>
          <w:rFonts w:ascii="Georgia" w:hAnsi="Georgia" w:eastAsia="Georgia"/>
          <w:b/>
          <w:i w:val="0"/>
          <w:color w:val="202522"/>
          <w:sz w:val="22"/>
          <w:lang w:val="pt-BR"/>
        </w:rPr>
        <w:t>Profecia:</w:t>
      </w:r>
      <w:r>
        <w:rPr>
          <w:rFonts w:ascii="Georgia" w:hAnsi="Georgia" w:eastAsia="Georgia"/>
          <w:b w:val="0"/>
          <w:i w:val="0"/>
          <w:color w:val="202522"/>
          <w:sz w:val="22"/>
          <w:lang w:val="pt-BR"/>
        </w:rPr>
        <w:t xml:space="preserve"> permanece submetida às Escrituras e aponta para Cristo.</w:t>
      </w:r>
    </w:p>
    <w:p>
      <w:pPr>
        <w:keepLines w:val="0"/>
      </w:pPr>
      <w:r>
        <w:rPr>
          <w:rFonts w:ascii="Georgia" w:hAnsi="Georgia" w:eastAsia="Georgia"/>
          <w:b/>
          <w:i w:val="0"/>
          <w:color w:val="202522"/>
          <w:sz w:val="22"/>
          <w:lang w:val="pt-BR"/>
        </w:rPr>
        <w:t>Serviço:</w:t>
      </w:r>
      <w:r>
        <w:rPr>
          <w:rFonts w:ascii="Georgia" w:hAnsi="Georgia" w:eastAsia="Georgia"/>
          <w:b w:val="0"/>
          <w:i w:val="0"/>
          <w:color w:val="202522"/>
          <w:sz w:val="22"/>
          <w:lang w:val="pt-BR"/>
        </w:rPr>
        <w:t xml:space="preserve"> a </w:t>
      </w:r>
      <w:r>
        <w:rPr>
          <w:rFonts w:ascii="Georgia" w:hAnsi="Georgia" w:eastAsia="Georgia"/>
          <w:b w:val="0"/>
          <w:i/>
          <w:color w:val="202522"/>
          <w:sz w:val="22"/>
          <w:lang w:val="pt-BR"/>
        </w:rPr>
        <w:t>diakonia</w:t>
      </w:r>
      <w:r>
        <w:rPr>
          <w:rFonts w:ascii="Georgia" w:hAnsi="Georgia" w:eastAsia="Georgia"/>
          <w:b w:val="0"/>
          <w:i w:val="0"/>
          <w:color w:val="202522"/>
          <w:sz w:val="22"/>
          <w:lang w:val="pt-BR"/>
        </w:rPr>
        <w:t xml:space="preserve"> inclui o cuidado prático e as tarefas, inclusive ocultas, que sustentam a comunidade.</w:t>
      </w:r>
    </w:p>
    <w:p>
      <w:pPr>
        <w:keepLines w:val="0"/>
      </w:pPr>
      <w:r>
        <w:rPr>
          <w:rFonts w:ascii="Georgia" w:hAnsi="Georgia" w:eastAsia="Georgia"/>
          <w:b/>
          <w:i w:val="0"/>
          <w:color w:val="202522"/>
          <w:sz w:val="22"/>
          <w:lang w:val="pt-BR"/>
        </w:rPr>
        <w:t>Ensino:</w:t>
      </w:r>
      <w:r>
        <w:rPr>
          <w:rFonts w:ascii="Georgia" w:hAnsi="Georgia" w:eastAsia="Georgia"/>
          <w:b w:val="0"/>
          <w:i w:val="0"/>
          <w:color w:val="202522"/>
          <w:sz w:val="22"/>
          <w:lang w:val="pt-BR"/>
        </w:rPr>
        <w:t xml:space="preserve"> transmite fielmente a verdade recebida e exige estudo e responsabilidade.</w:t>
      </w:r>
    </w:p>
    <w:p>
      <w:pPr>
        <w:keepLines w:val="0"/>
      </w:pPr>
      <w:r>
        <w:rPr>
          <w:rFonts w:ascii="Georgia" w:hAnsi="Georgia" w:eastAsia="Georgia"/>
          <w:b/>
          <w:i w:val="0"/>
          <w:color w:val="202522"/>
          <w:sz w:val="22"/>
          <w:lang w:val="pt-BR"/>
        </w:rPr>
        <w:t>Encorajamento:</w:t>
      </w:r>
      <w:r>
        <w:rPr>
          <w:rFonts w:ascii="Georgia" w:hAnsi="Georgia" w:eastAsia="Georgia"/>
          <w:b w:val="0"/>
          <w:i w:val="0"/>
          <w:color w:val="202522"/>
          <w:sz w:val="22"/>
          <w:lang w:val="pt-BR"/>
        </w:rPr>
        <w:t xml:space="preserve"> consola, fortalece, aconselha e exorta para a fidelidade.</w:t>
      </w:r>
    </w:p>
    <w:p>
      <w:pPr>
        <w:keepLines w:val="0"/>
      </w:pPr>
      <w:r>
        <w:rPr>
          <w:rFonts w:ascii="Georgia" w:hAnsi="Georgia" w:eastAsia="Georgia"/>
          <w:b/>
          <w:i w:val="0"/>
          <w:color w:val="202522"/>
          <w:sz w:val="22"/>
          <w:lang w:val="pt-BR"/>
        </w:rPr>
        <w:t>Generosidade:</w:t>
      </w:r>
      <w:r>
        <w:rPr>
          <w:rFonts w:ascii="Georgia" w:hAnsi="Georgia" w:eastAsia="Georgia"/>
          <w:b w:val="0"/>
          <w:i w:val="0"/>
          <w:color w:val="202522"/>
          <w:sz w:val="22"/>
          <w:lang w:val="pt-BR"/>
        </w:rPr>
        <w:t xml:space="preserve"> reparte com sinceridade, sem controle ou autopromoção.</w:t>
      </w:r>
    </w:p>
    <w:p>
      <w:pPr>
        <w:keepLines w:val="0"/>
      </w:pPr>
      <w:r>
        <w:rPr>
          <w:rFonts w:ascii="Georgia" w:hAnsi="Georgia" w:eastAsia="Georgia"/>
          <w:b/>
          <w:i w:val="0"/>
          <w:color w:val="202522"/>
          <w:sz w:val="22"/>
          <w:lang w:val="pt-BR"/>
        </w:rPr>
        <w:t>Liderança:</w:t>
      </w:r>
      <w:r>
        <w:rPr>
          <w:rFonts w:ascii="Georgia" w:hAnsi="Georgia" w:eastAsia="Georgia"/>
          <w:b w:val="0"/>
          <w:i w:val="0"/>
          <w:color w:val="202522"/>
          <w:sz w:val="22"/>
          <w:lang w:val="pt-BR"/>
        </w:rPr>
        <w:t xml:space="preserve"> cuida com dedicação; não domina o corpo.</w:t>
      </w:r>
    </w:p>
    <w:p>
      <w:pPr>
        <w:keepLines w:val="0"/>
      </w:pPr>
      <w:r>
        <w:rPr>
          <w:rFonts w:ascii="Georgia" w:hAnsi="Georgia" w:eastAsia="Georgia"/>
          <w:b/>
          <w:i w:val="0"/>
          <w:color w:val="202522"/>
          <w:sz w:val="22"/>
          <w:lang w:val="pt-BR"/>
        </w:rPr>
        <w:t>Misericórdia:</w:t>
      </w:r>
      <w:r>
        <w:rPr>
          <w:rFonts w:ascii="Georgia" w:hAnsi="Georgia" w:eastAsia="Georgia"/>
          <w:b w:val="0"/>
          <w:i w:val="0"/>
          <w:color w:val="202522"/>
          <w:sz w:val="22"/>
          <w:lang w:val="pt-BR"/>
        </w:rPr>
        <w:t xml:space="preserve"> cuida com alegria e sem humilhar quem recebe ajuda.</w:t>
      </w:r>
    </w:p>
    <w:p>
      <w:pPr>
        <w:keepLines w:val="0"/>
      </w:pPr>
      <w:r>
        <w:rPr>
          <w:rFonts w:ascii="Georgia" w:hAnsi="Georgia" w:eastAsia="Georgia"/>
          <w:b w:val="0"/>
          <w:i w:val="0"/>
          <w:color w:val="202522"/>
          <w:sz w:val="22"/>
          <w:lang w:val="pt-BR"/>
        </w:rPr>
        <w:t>Os dons não são troféus espirituais. São instrumentos da graça para a edificação do corpo.</w:t>
      </w:r>
    </w:p>
    <w:p>
      <w:pPr>
        <w:pStyle w:val="Heading2"/>
      </w:pPr>
      <w:r>
        <w:rPr>
          <w:rFonts w:ascii="Arial" w:hAnsi="Arial" w:eastAsia="Arial"/>
          <w:b/>
          <w:i w:val="0"/>
          <w:color w:val="174A3A"/>
          <w:sz w:val="26"/>
          <w:lang w:val="pt-BR"/>
        </w:rPr>
        <w:t>9.12. Cuidado pastoral</w:t>
      </w:r>
    </w:p>
    <w:p>
      <w:pPr>
        <w:keepLines w:val="0"/>
      </w:pPr>
      <w:r>
        <w:rPr>
          <w:rFonts w:ascii="Georgia" w:hAnsi="Georgia" w:eastAsia="Georgia"/>
          <w:b w:val="0"/>
          <w:i w:val="0"/>
          <w:color w:val="202522"/>
          <w:sz w:val="22"/>
          <w:lang w:val="pt-BR"/>
        </w:rPr>
        <w:t>“Sacrifício vivo” não legitima abuso, exploração nem permanência forçada em situações de violência. A entrega cristã nasce da misericórdia e procura o bem; não transforma vítimas em objetos de sacrifício. Do mesmo modo, “um só corpo” não pode apagar diferenças, impedir perguntas ou silenciar denúncias. A unidade cristã permanece debaixo do senhorio de Cristo e é inseparável da verdade, da justiça e do amor.</w:t>
      </w:r>
    </w:p>
    <w:p>
      <w:pPr>
        <w:pStyle w:val="Heading2"/>
      </w:pPr>
      <w:r>
        <w:rPr>
          <w:rFonts w:ascii="Arial" w:hAnsi="Arial" w:eastAsia="Arial"/>
          <w:b/>
          <w:i w:val="0"/>
          <w:color w:val="174A3A"/>
          <w:sz w:val="26"/>
          <w:lang w:val="pt-BR"/>
        </w:rPr>
        <w:t>Afirmação central</w:t>
      </w:r>
    </w:p>
    <w:p>
      <w:pPr>
        <w:keepLines/>
        <w:spacing w:before="60" w:after="60" w:line="276" w:lineRule="auto"/>
        <w:ind w:left="312" w:right="170"/>
        <w:pBdr>
          <w:left w:val="single" w:sz="14" w:space="7" w:color="A67C26"/>
        </w:pBdr>
        <w:shd w:fill="FAF7EF"/>
      </w:pPr>
      <w:r>
        <w:rPr>
          <w:rFonts w:ascii="Georgia" w:hAnsi="Georgia" w:eastAsia="Georgia"/>
          <w:b/>
          <w:i/>
          <w:color w:val="0B3528"/>
          <w:sz w:val="21"/>
          <w:lang w:val="pt-BR"/>
        </w:rPr>
        <w:t>A misericórdia de Deus não produz espectadores: transforma pessoas inteiras em uma comunidade que discerne, resiste ao mal e coloca seus dons a serviço da vida.</w:t>
      </w:r>
    </w:p>
    <w:p>
      <w:pPr>
        <w:pStyle w:val="Heading1"/>
        <w:pageBreakBefore/>
        <w:pBdr>
          <w:bottom w:val="single" w:sz="10" w:space="5" w:color="A67C26"/>
        </w:pBdr>
      </w:pPr>
      <w:r>
        <w:rPr>
          <w:rFonts w:ascii="Arial" w:hAnsi="Arial" w:eastAsia="Arial"/>
          <w:b/>
          <w:i w:val="0"/>
          <w:color w:val="0B3528"/>
          <w:sz w:val="34"/>
          <w:lang w:val="pt-BR"/>
        </w:rPr>
        <w:t>10. QUARTA LEITURA — MATEUS 16.13–20</w:t>
      </w:r>
    </w:p>
    <w:p>
      <w:pPr>
        <w:pStyle w:val="Heading2"/>
      </w:pPr>
      <w:r>
        <w:rPr>
          <w:rFonts w:ascii="Arial" w:hAnsi="Arial" w:eastAsia="Arial"/>
          <w:b/>
          <w:i w:val="0"/>
          <w:color w:val="174A3A"/>
          <w:sz w:val="26"/>
          <w:lang w:val="pt-BR"/>
        </w:rPr>
        <w:t>Tu és o Cristo, o Filho do Deus vivo</w:t>
      </w:r>
    </w:p>
    <w:p>
      <w:pPr>
        <w:pStyle w:val="Heading2"/>
      </w:pPr>
      <w:r>
        <w:rPr>
          <w:rFonts w:ascii="Arial" w:hAnsi="Arial" w:eastAsia="Arial"/>
          <w:b/>
          <w:i w:val="0"/>
          <w:color w:val="174A3A"/>
          <w:sz w:val="26"/>
          <w:lang w:val="pt-BR"/>
        </w:rPr>
        <w:t>Tradução pastoral a partir do texto grego</w:t>
      </w:r>
    </w:p>
    <w:p>
      <w:pPr>
        <w:keepLines w:val="0"/>
      </w:pPr>
      <w:r>
        <w:rPr>
          <w:rFonts w:ascii="Georgia" w:hAnsi="Georgia" w:eastAsia="Georgia"/>
          <w:b/>
          <w:i w:val="0"/>
          <w:color w:val="202522"/>
          <w:sz w:val="22"/>
          <w:lang w:val="pt-BR"/>
        </w:rPr>
        <w:t>13</w:t>
      </w:r>
      <w:r>
        <w:rPr>
          <w:rFonts w:ascii="Georgia" w:hAnsi="Georgia" w:eastAsia="Georgia"/>
          <w:b w:val="0"/>
          <w:i w:val="0"/>
          <w:color w:val="202522"/>
          <w:sz w:val="22"/>
          <w:lang w:val="pt-BR"/>
        </w:rPr>
        <w:t xml:space="preserve"> Quando Jesus chegou à região de Cesareia de Filipe, perguntou aos seus discípulos:</w:t>
      </w:r>
    </w:p>
    <w:p>
      <w:pPr>
        <w:keepLines w:val="0"/>
        <w:ind w:left="255" w:right="142"/>
        <w:jc w:val="left"/>
      </w:pPr>
      <w:r>
        <w:rPr>
          <w:rFonts w:ascii="Georgia" w:hAnsi="Georgia" w:eastAsia="Georgia"/>
          <w:b w:val="0"/>
          <w:i w:val="0"/>
          <w:color w:val="202522"/>
          <w:sz w:val="22"/>
          <w:lang w:val="pt-BR"/>
        </w:rPr>
        <w:t>— Quem as pessoas dizem que é o Filho do Homem?</w:t>
      </w:r>
    </w:p>
    <w:p>
      <w:pPr>
        <w:keepLines w:val="0"/>
      </w:pPr>
      <w:r>
        <w:rPr>
          <w:rFonts w:ascii="Georgia" w:hAnsi="Georgia" w:eastAsia="Georgia"/>
          <w:b/>
          <w:i w:val="0"/>
          <w:color w:val="202522"/>
          <w:sz w:val="22"/>
          <w:lang w:val="pt-BR"/>
        </w:rPr>
        <w:t>14</w:t>
      </w:r>
      <w:r>
        <w:rPr>
          <w:rFonts w:ascii="Georgia" w:hAnsi="Georgia" w:eastAsia="Georgia"/>
          <w:b w:val="0"/>
          <w:i w:val="0"/>
          <w:color w:val="202522"/>
          <w:sz w:val="22"/>
          <w:lang w:val="pt-BR"/>
        </w:rPr>
        <w:t xml:space="preserve"> Eles responderam:</w:t>
      </w:r>
    </w:p>
    <w:p>
      <w:pPr>
        <w:keepLines w:val="0"/>
        <w:ind w:left="255" w:right="142"/>
        <w:jc w:val="left"/>
      </w:pPr>
      <w:r>
        <w:rPr>
          <w:rFonts w:ascii="Georgia" w:hAnsi="Georgia" w:eastAsia="Georgia"/>
          <w:b w:val="0"/>
          <w:i w:val="0"/>
          <w:color w:val="202522"/>
          <w:sz w:val="22"/>
          <w:lang w:val="pt-BR"/>
        </w:rPr>
        <w:t>— Alguns dizem que é João Batista; outros, Elias; e outros, Jeremias ou algum dos profetas.</w:t>
      </w:r>
    </w:p>
    <w:p>
      <w:pPr>
        <w:keepLines w:val="0"/>
      </w:pPr>
      <w:r>
        <w:rPr>
          <w:rFonts w:ascii="Georgia" w:hAnsi="Georgia" w:eastAsia="Georgia"/>
          <w:b/>
          <w:i w:val="0"/>
          <w:color w:val="202522"/>
          <w:sz w:val="22"/>
          <w:lang w:val="pt-BR"/>
        </w:rPr>
        <w:t>15</w:t>
      </w:r>
      <w:r>
        <w:rPr>
          <w:rFonts w:ascii="Georgia" w:hAnsi="Georgia" w:eastAsia="Georgia"/>
          <w:b w:val="0"/>
          <w:i w:val="0"/>
          <w:color w:val="202522"/>
          <w:sz w:val="22"/>
          <w:lang w:val="pt-BR"/>
        </w:rPr>
        <w:t xml:space="preserve"> Então Jesus lhes perguntou:</w:t>
      </w:r>
    </w:p>
    <w:p>
      <w:pPr>
        <w:keepLines w:val="0"/>
        <w:ind w:left="255" w:right="142"/>
        <w:jc w:val="left"/>
      </w:pPr>
      <w:r>
        <w:rPr>
          <w:rFonts w:ascii="Georgia" w:hAnsi="Georgia" w:eastAsia="Georgia"/>
          <w:b w:val="0"/>
          <w:i w:val="0"/>
          <w:color w:val="202522"/>
          <w:sz w:val="22"/>
          <w:lang w:val="pt-BR"/>
        </w:rPr>
        <w:t>— E vocês, quem dizem que eu sou?</w:t>
      </w:r>
    </w:p>
    <w:p>
      <w:pPr>
        <w:keepLines w:val="0"/>
      </w:pPr>
      <w:r>
        <w:rPr>
          <w:rFonts w:ascii="Georgia" w:hAnsi="Georgia" w:eastAsia="Georgia"/>
          <w:b/>
          <w:i w:val="0"/>
          <w:color w:val="202522"/>
          <w:sz w:val="22"/>
          <w:lang w:val="pt-BR"/>
        </w:rPr>
        <w:t>16</w:t>
      </w:r>
      <w:r>
        <w:rPr>
          <w:rFonts w:ascii="Georgia" w:hAnsi="Georgia" w:eastAsia="Georgia"/>
          <w:b w:val="0"/>
          <w:i w:val="0"/>
          <w:color w:val="202522"/>
          <w:sz w:val="22"/>
          <w:lang w:val="pt-BR"/>
        </w:rPr>
        <w:t xml:space="preserve"> Simão Pedro respondeu:</w:t>
      </w:r>
    </w:p>
    <w:p>
      <w:pPr>
        <w:keepLines w:val="0"/>
        <w:ind w:left="255" w:right="142"/>
        <w:jc w:val="left"/>
      </w:pPr>
      <w:r>
        <w:rPr>
          <w:rFonts w:ascii="Georgia" w:hAnsi="Georgia" w:eastAsia="Georgia"/>
          <w:b w:val="0"/>
          <w:i w:val="0"/>
          <w:color w:val="202522"/>
          <w:sz w:val="22"/>
          <w:lang w:val="pt-BR"/>
        </w:rPr>
        <w:t>— Tu és o Cristo, o Filho do Deus vivo.</w:t>
      </w:r>
    </w:p>
    <w:p>
      <w:pPr>
        <w:keepLines w:val="0"/>
      </w:pPr>
      <w:r>
        <w:rPr>
          <w:rFonts w:ascii="Georgia" w:hAnsi="Georgia" w:eastAsia="Georgia"/>
          <w:b/>
          <w:i w:val="0"/>
          <w:color w:val="202522"/>
          <w:sz w:val="22"/>
          <w:lang w:val="pt-BR"/>
        </w:rPr>
        <w:t>17</w:t>
      </w:r>
      <w:r>
        <w:rPr>
          <w:rFonts w:ascii="Georgia" w:hAnsi="Georgia" w:eastAsia="Georgia"/>
          <w:b w:val="0"/>
          <w:i w:val="0"/>
          <w:color w:val="202522"/>
          <w:sz w:val="22"/>
          <w:lang w:val="pt-BR"/>
        </w:rPr>
        <w:t xml:space="preserve"> Jesus lhe disse:</w:t>
      </w:r>
    </w:p>
    <w:p>
      <w:pPr>
        <w:keepLines w:val="0"/>
        <w:ind w:left="255" w:right="142"/>
        <w:jc w:val="left"/>
      </w:pPr>
      <w:r>
        <w:rPr>
          <w:rFonts w:ascii="Georgia" w:hAnsi="Georgia" w:eastAsia="Georgia"/>
          <w:b w:val="0"/>
          <w:i w:val="0"/>
          <w:color w:val="202522"/>
          <w:sz w:val="22"/>
          <w:lang w:val="pt-BR"/>
        </w:rPr>
        <w:t>— Bem-aventurado é você, Simão, filho de Jonas, porque não foi carne e sangue que lhe revelaram isso, mas meu Pai, que está nos céus.</w:t>
      </w:r>
    </w:p>
    <w:p>
      <w:pPr>
        <w:keepLines w:val="0"/>
      </w:pPr>
      <w:r>
        <w:rPr>
          <w:rFonts w:ascii="Georgia" w:hAnsi="Georgia" w:eastAsia="Georgia"/>
          <w:b/>
          <w:i w:val="0"/>
          <w:color w:val="202522"/>
          <w:sz w:val="22"/>
          <w:lang w:val="pt-BR"/>
        </w:rPr>
        <w:t>18</w:t>
      </w:r>
      <w:r>
        <w:rPr>
          <w:rFonts w:ascii="Georgia" w:hAnsi="Georgia" w:eastAsia="Georgia"/>
          <w:b w:val="0"/>
          <w:i w:val="0"/>
          <w:color w:val="202522"/>
          <w:sz w:val="22"/>
          <w:lang w:val="pt-BR"/>
        </w:rPr>
        <w:t xml:space="preserve"> Eu também lhe digo que você é Pedro, e sobre esta pedra edificarei a minha Igreja, e as portas do domínio da morte não prevalecerão contra ela.</w:t>
      </w:r>
    </w:p>
    <w:p>
      <w:pPr>
        <w:keepLines w:val="0"/>
      </w:pPr>
      <w:r>
        <w:rPr>
          <w:rFonts w:ascii="Georgia" w:hAnsi="Georgia" w:eastAsia="Georgia"/>
          <w:b/>
          <w:i w:val="0"/>
          <w:color w:val="202522"/>
          <w:sz w:val="22"/>
          <w:lang w:val="pt-BR"/>
        </w:rPr>
        <w:t>19</w:t>
      </w:r>
      <w:r>
        <w:rPr>
          <w:rFonts w:ascii="Georgia" w:hAnsi="Georgia" w:eastAsia="Georgia"/>
          <w:b w:val="0"/>
          <w:i w:val="0"/>
          <w:color w:val="202522"/>
          <w:sz w:val="22"/>
          <w:lang w:val="pt-BR"/>
        </w:rPr>
        <w:t xml:space="preserve"> Eu lhe darei as chaves do Reino dos céus. Aquilo que você ligar na terra terá sido ligado nos céus, e aquilo que desligar na terra terá sido desligado nos céus.</w:t>
      </w:r>
    </w:p>
    <w:p>
      <w:pPr>
        <w:keepLines w:val="0"/>
      </w:pPr>
      <w:r>
        <w:rPr>
          <w:rFonts w:ascii="Georgia" w:hAnsi="Georgia" w:eastAsia="Georgia"/>
          <w:b/>
          <w:i w:val="0"/>
          <w:color w:val="202522"/>
          <w:sz w:val="22"/>
          <w:lang w:val="pt-BR"/>
        </w:rPr>
        <w:t>20</w:t>
      </w:r>
      <w:r>
        <w:rPr>
          <w:rFonts w:ascii="Georgia" w:hAnsi="Georgia" w:eastAsia="Georgia"/>
          <w:b w:val="0"/>
          <w:i w:val="0"/>
          <w:color w:val="202522"/>
          <w:sz w:val="22"/>
          <w:lang w:val="pt-BR"/>
        </w:rPr>
        <w:t xml:space="preserve"> Então Jesus ordenou aos discípulos que não dissessem a ninguém que ele era o Cristo.</w:t>
      </w:r>
    </w:p>
    <w:p>
      <w:pPr>
        <w:pStyle w:val="Heading2"/>
      </w:pPr>
      <w:r>
        <w:rPr>
          <w:rFonts w:ascii="Arial" w:hAnsi="Arial" w:eastAsia="Arial"/>
          <w:b/>
          <w:i w:val="0"/>
          <w:color w:val="174A3A"/>
          <w:sz w:val="26"/>
          <w:lang w:val="pt-BR"/>
        </w:rPr>
        <w:t>10.1. O lugar da passagem no Evangelho</w:t>
      </w:r>
    </w:p>
    <w:p>
      <w:pPr>
        <w:keepLines w:val="0"/>
      </w:pPr>
      <w:r>
        <w:rPr>
          <w:rFonts w:ascii="Georgia" w:hAnsi="Georgia" w:eastAsia="Georgia"/>
          <w:b w:val="0"/>
          <w:i w:val="0"/>
          <w:color w:val="202522"/>
          <w:sz w:val="22"/>
          <w:lang w:val="pt-BR"/>
        </w:rPr>
        <w:t>Mateus 16.13–20 ocupa posição decisiva no Evangelho. Depois de acompanharem os ensinos e sinais de Jesus, os discípulos respondem à pergunta central:</w:t>
      </w:r>
    </w:p>
    <w:p>
      <w:pPr>
        <w:keepLines/>
        <w:spacing w:before="60" w:after="60" w:line="276" w:lineRule="auto"/>
        <w:ind w:left="312" w:right="170"/>
        <w:pBdr>
          <w:left w:val="single" w:sz="14" w:space="7" w:color="A67C26"/>
        </w:pBdr>
        <w:shd w:fill="FAF7EF"/>
      </w:pPr>
      <w:r>
        <w:rPr>
          <w:rFonts w:ascii="Georgia" w:hAnsi="Georgia" w:eastAsia="Georgia"/>
          <w:b w:val="0"/>
          <w:i/>
          <w:color w:val="0B3528"/>
          <w:sz w:val="21"/>
          <w:lang w:val="pt-BR"/>
        </w:rPr>
        <w:t>“Quem é Jesus?”</w:t>
      </w:r>
    </w:p>
    <w:p>
      <w:pPr>
        <w:keepLines w:val="0"/>
      </w:pPr>
      <w:r>
        <w:rPr>
          <w:rFonts w:ascii="Georgia" w:hAnsi="Georgia" w:eastAsia="Georgia"/>
          <w:b w:val="0"/>
          <w:i w:val="0"/>
          <w:color w:val="202522"/>
          <w:sz w:val="22"/>
          <w:lang w:val="pt-BR"/>
        </w:rPr>
        <w:t>Logo depois, Jesus anunciará seu sofrimento, morte e ressurreição. Reconhecê-lo como Cristo não encerra o aprendizado: sua identidade não pode ser separada do caminho da cruz.</w:t>
      </w:r>
    </w:p>
    <w:tbl>
      <w:tblPr>
        <w:jc w:val="left"/>
        <w:tblLook w:firstColumn="1" w:firstRow="1" w:lastColumn="0" w:lastRow="0" w:noHBand="0" w:noVBand="1" w:val="04A0"/>
        <w:tblW w:w="9360" w:type="dxa"/>
        <w:tblInd w:w="120" w:type="dxa"/>
        <w:tblLayout w:type="fixed"/>
        <w:tblBorders>
          <w:top w:val="single" w:sz="6" w:space="0" w:color="CAD7D0"/>
          <w:left w:val="single" w:sz="6" w:space="0" w:color="CAD7D0"/>
          <w:bottom w:val="single" w:sz="6" w:space="0" w:color="CAD7D0"/>
          <w:right w:val="single" w:sz="6" w:space="0" w:color="CAD7D0"/>
          <w:insideH w:val="single" w:sz="6" w:space="0" w:color="CAD7D0"/>
          <w:insideV w:val="single" w:sz="6" w:space="0" w:color="CAD7D0"/>
        </w:tblBorders>
      </w:tblPr>
      <w:tblGrid>
        <w:gridCol w:w="2400"/>
        <w:gridCol w:w="1850"/>
        <w:gridCol w:w="5110"/>
      </w:tblGrid>
      <w:tr>
        <w:trPr>
          <w:cantSplit/>
          <w:tblHeader w:val="true"/>
        </w:trPr>
        <w:tc>
          <w:tcPr>
            <w:tcW w:type="dxa" w:w="2400"/>
            <w:vAlign w:val="center"/>
            <w:tcMar>
              <w:top w:w="100" w:type="dxa"/>
              <w:start w:w="140" w:type="dxa"/>
              <w:bottom w:w="100" w:type="dxa"/>
              <w:end w:w="140" w:type="dxa"/>
            </w:tcMar>
            <w:shd w:fill="174A3A" w:val="clear"/>
          </w:tcPr>
          <w:p>
            <w:pPr>
              <w:spacing w:after="0"/>
              <w:jc w:val="left"/>
            </w:pPr>
            <w:r>
              <w:rPr>
                <w:rFonts w:ascii="Arial" w:hAnsi="Arial" w:eastAsia="Arial"/>
                <w:b/>
                <w:i w:val="0"/>
                <w:color w:val="FFFFFF"/>
                <w:sz w:val="18"/>
                <w:lang w:val="pt-BR"/>
              </w:rPr>
              <w:t>Versículos</w:t>
            </w:r>
          </w:p>
        </w:tc>
        <w:tc>
          <w:tcPr>
            <w:tcW w:type="dxa" w:w="1850"/>
            <w:vAlign w:val="center"/>
            <w:tcMar>
              <w:top w:w="100" w:type="dxa"/>
              <w:start w:w="140" w:type="dxa"/>
              <w:bottom w:w="100" w:type="dxa"/>
              <w:end w:w="140" w:type="dxa"/>
            </w:tcMar>
            <w:shd w:fill="174A3A" w:val="clear"/>
          </w:tcPr>
          <w:p>
            <w:pPr>
              <w:spacing w:after="0"/>
              <w:jc w:val="left"/>
            </w:pPr>
            <w:r>
              <w:rPr>
                <w:rFonts w:ascii="Arial" w:hAnsi="Arial" w:eastAsia="Arial"/>
                <w:b/>
                <w:i w:val="0"/>
                <w:color w:val="FFFFFF"/>
                <w:sz w:val="18"/>
                <w:lang w:val="pt-BR"/>
              </w:rPr>
              <w:t>Movimento</w:t>
            </w:r>
          </w:p>
        </w:tc>
        <w:tc>
          <w:tcPr>
            <w:tcW w:type="dxa" w:w="5110"/>
            <w:vAlign w:val="center"/>
            <w:tcMar>
              <w:top w:w="100" w:type="dxa"/>
              <w:start w:w="140" w:type="dxa"/>
              <w:bottom w:w="100" w:type="dxa"/>
              <w:end w:w="140" w:type="dxa"/>
            </w:tcMar>
            <w:shd w:fill="174A3A" w:val="clear"/>
          </w:tcPr>
          <w:p>
            <w:pPr>
              <w:spacing w:after="0"/>
              <w:jc w:val="left"/>
            </w:pPr>
            <w:r>
              <w:rPr>
                <w:rFonts w:ascii="Arial" w:hAnsi="Arial" w:eastAsia="Arial"/>
                <w:b/>
                <w:i w:val="0"/>
                <w:color w:val="FFFFFF"/>
                <w:sz w:val="18"/>
                <w:lang w:val="pt-BR"/>
              </w:rPr>
              <w:t>Ênfase</w:t>
            </w:r>
          </w:p>
        </w:tc>
      </w:tr>
      <w:tr>
        <w:trPr>
          <w:cantSplit/>
        </w:trPr>
        <w:tc>
          <w:tcPr>
            <w:tcW w:type="dxa" w:w="2400"/>
            <w:vAlign w:val="center"/>
            <w:tcMar>
              <w:top w:w="100" w:type="dxa"/>
              <w:start w:w="140" w:type="dxa"/>
              <w:bottom w:w="100" w:type="dxa"/>
              <w:end w:w="140" w:type="dxa"/>
            </w:tcMar>
            <w:shd w:fill="FFFFFF" w:val="clear"/>
          </w:tcPr>
          <w:p>
            <w:pPr>
              <w:spacing w:after="0" w:line="269" w:lineRule="auto"/>
              <w:jc w:val="left"/>
            </w:pPr>
            <w:r>
              <w:rPr>
                <w:rFonts w:ascii="Georgia" w:hAnsi="Georgia" w:eastAsia="Georgia"/>
                <w:b w:val="0"/>
                <w:i w:val="0"/>
                <w:color w:val="202522"/>
                <w:sz w:val="18"/>
                <w:lang w:val="pt-BR"/>
              </w:rPr>
              <w:t>13–14</w:t>
            </w:r>
          </w:p>
        </w:tc>
        <w:tc>
          <w:tcPr>
            <w:tcW w:type="dxa" w:w="1850"/>
            <w:vAlign w:val="center"/>
            <w:tcMar>
              <w:top w:w="100" w:type="dxa"/>
              <w:start w:w="140" w:type="dxa"/>
              <w:bottom w:w="100" w:type="dxa"/>
              <w:end w:w="140" w:type="dxa"/>
            </w:tcMar>
            <w:shd w:fill="FFFFFF" w:val="clear"/>
          </w:tcPr>
          <w:p>
            <w:pPr>
              <w:spacing w:after="0" w:line="269" w:lineRule="auto"/>
              <w:jc w:val="left"/>
            </w:pPr>
            <w:r>
              <w:rPr>
                <w:rFonts w:ascii="Georgia" w:hAnsi="Georgia" w:eastAsia="Georgia"/>
                <w:b w:val="0"/>
                <w:i w:val="0"/>
                <w:color w:val="202522"/>
                <w:sz w:val="18"/>
                <w:lang w:val="pt-BR"/>
              </w:rPr>
              <w:t>A opinião das pessoas</w:t>
            </w:r>
          </w:p>
        </w:tc>
        <w:tc>
          <w:tcPr>
            <w:tcW w:type="dxa" w:w="5110"/>
            <w:vAlign w:val="center"/>
            <w:tcMar>
              <w:top w:w="100" w:type="dxa"/>
              <w:start w:w="140" w:type="dxa"/>
              <w:bottom w:w="100" w:type="dxa"/>
              <w:end w:w="140" w:type="dxa"/>
            </w:tcMar>
            <w:shd w:fill="FFFFFF" w:val="clear"/>
          </w:tcPr>
          <w:p>
            <w:pPr>
              <w:spacing w:after="0" w:line="269" w:lineRule="auto"/>
              <w:jc w:val="left"/>
            </w:pPr>
            <w:r>
              <w:rPr>
                <w:rFonts w:ascii="Georgia" w:hAnsi="Georgia" w:eastAsia="Georgia"/>
                <w:b w:val="0"/>
                <w:i w:val="0"/>
                <w:color w:val="202522"/>
                <w:sz w:val="18"/>
                <w:lang w:val="pt-BR"/>
              </w:rPr>
              <w:t>Respostas insuficientes</w:t>
            </w:r>
          </w:p>
        </w:tc>
      </w:tr>
      <w:tr>
        <w:trPr>
          <w:cantSplit/>
        </w:trPr>
        <w:tc>
          <w:tcPr>
            <w:tcW w:type="dxa" w:w="2400"/>
            <w:vAlign w:val="center"/>
            <w:tcMar>
              <w:top w:w="100" w:type="dxa"/>
              <w:start w:w="140" w:type="dxa"/>
              <w:bottom w:w="100" w:type="dxa"/>
              <w:end w:w="140" w:type="dxa"/>
            </w:tcMar>
            <w:shd w:fill="FAF7EF" w:val="clear"/>
          </w:tcPr>
          <w:p>
            <w:pPr>
              <w:spacing w:after="0" w:line="269" w:lineRule="auto"/>
              <w:jc w:val="left"/>
            </w:pPr>
            <w:r>
              <w:rPr>
                <w:rFonts w:ascii="Georgia" w:hAnsi="Georgia" w:eastAsia="Georgia"/>
                <w:b w:val="0"/>
                <w:i w:val="0"/>
                <w:color w:val="202522"/>
                <w:sz w:val="18"/>
                <w:lang w:val="pt-BR"/>
              </w:rPr>
              <w:t>15–16</w:t>
            </w:r>
          </w:p>
        </w:tc>
        <w:tc>
          <w:tcPr>
            <w:tcW w:type="dxa" w:w="1850"/>
            <w:vAlign w:val="center"/>
            <w:tcMar>
              <w:top w:w="100" w:type="dxa"/>
              <w:start w:w="140" w:type="dxa"/>
              <w:bottom w:w="100" w:type="dxa"/>
              <w:end w:w="140" w:type="dxa"/>
            </w:tcMar>
            <w:shd w:fill="FAF7EF" w:val="clear"/>
          </w:tcPr>
          <w:p>
            <w:pPr>
              <w:spacing w:after="0" w:line="269" w:lineRule="auto"/>
              <w:jc w:val="left"/>
            </w:pPr>
            <w:r>
              <w:rPr>
                <w:rFonts w:ascii="Georgia" w:hAnsi="Georgia" w:eastAsia="Georgia"/>
                <w:b w:val="0"/>
                <w:i w:val="0"/>
                <w:color w:val="202522"/>
                <w:sz w:val="18"/>
                <w:lang w:val="pt-BR"/>
              </w:rPr>
              <w:t>A confissão dos discípulos</w:t>
            </w:r>
          </w:p>
        </w:tc>
        <w:tc>
          <w:tcPr>
            <w:tcW w:type="dxa" w:w="5110"/>
            <w:vAlign w:val="center"/>
            <w:tcMar>
              <w:top w:w="100" w:type="dxa"/>
              <w:start w:w="140" w:type="dxa"/>
              <w:bottom w:w="100" w:type="dxa"/>
              <w:end w:w="140" w:type="dxa"/>
            </w:tcMar>
            <w:shd w:fill="FAF7EF" w:val="clear"/>
          </w:tcPr>
          <w:p>
            <w:pPr>
              <w:spacing w:after="0" w:line="269" w:lineRule="auto"/>
              <w:jc w:val="left"/>
            </w:pPr>
            <w:r>
              <w:rPr>
                <w:rFonts w:ascii="Georgia" w:hAnsi="Georgia" w:eastAsia="Georgia"/>
                <w:b w:val="0"/>
                <w:i w:val="0"/>
                <w:color w:val="202522"/>
                <w:sz w:val="18"/>
                <w:lang w:val="pt-BR"/>
              </w:rPr>
              <w:t>Jesus é o Cristo</w:t>
            </w:r>
          </w:p>
        </w:tc>
      </w:tr>
      <w:tr>
        <w:trPr>
          <w:cantSplit/>
        </w:trPr>
        <w:tc>
          <w:tcPr>
            <w:tcW w:type="dxa" w:w="2400"/>
            <w:vAlign w:val="center"/>
            <w:tcMar>
              <w:top w:w="100" w:type="dxa"/>
              <w:start w:w="140" w:type="dxa"/>
              <w:bottom w:w="100" w:type="dxa"/>
              <w:end w:w="140" w:type="dxa"/>
            </w:tcMar>
            <w:shd w:fill="FFFFFF" w:val="clear"/>
          </w:tcPr>
          <w:p>
            <w:pPr>
              <w:spacing w:after="0" w:line="269" w:lineRule="auto"/>
              <w:jc w:val="left"/>
            </w:pPr>
            <w:r>
              <w:rPr>
                <w:rFonts w:ascii="Georgia" w:hAnsi="Georgia" w:eastAsia="Georgia"/>
                <w:b w:val="0"/>
                <w:i w:val="0"/>
                <w:color w:val="202522"/>
                <w:sz w:val="18"/>
                <w:lang w:val="pt-BR"/>
              </w:rPr>
              <w:t>17</w:t>
            </w:r>
          </w:p>
        </w:tc>
        <w:tc>
          <w:tcPr>
            <w:tcW w:type="dxa" w:w="1850"/>
            <w:vAlign w:val="center"/>
            <w:tcMar>
              <w:top w:w="100" w:type="dxa"/>
              <w:start w:w="140" w:type="dxa"/>
              <w:bottom w:w="100" w:type="dxa"/>
              <w:end w:w="140" w:type="dxa"/>
            </w:tcMar>
            <w:shd w:fill="FFFFFF" w:val="clear"/>
          </w:tcPr>
          <w:p>
            <w:pPr>
              <w:spacing w:after="0" w:line="269" w:lineRule="auto"/>
              <w:jc w:val="left"/>
            </w:pPr>
            <w:r>
              <w:rPr>
                <w:rFonts w:ascii="Georgia" w:hAnsi="Georgia" w:eastAsia="Georgia"/>
                <w:b w:val="0"/>
                <w:i w:val="0"/>
                <w:color w:val="202522"/>
                <w:sz w:val="18"/>
                <w:lang w:val="pt-BR"/>
              </w:rPr>
              <w:t>A revelação do Pai</w:t>
            </w:r>
          </w:p>
        </w:tc>
        <w:tc>
          <w:tcPr>
            <w:tcW w:type="dxa" w:w="5110"/>
            <w:vAlign w:val="center"/>
            <w:tcMar>
              <w:top w:w="100" w:type="dxa"/>
              <w:start w:w="140" w:type="dxa"/>
              <w:bottom w:w="100" w:type="dxa"/>
              <w:end w:w="140" w:type="dxa"/>
            </w:tcMar>
            <w:shd w:fill="FFFFFF" w:val="clear"/>
          </w:tcPr>
          <w:p>
            <w:pPr>
              <w:spacing w:after="0" w:line="269" w:lineRule="auto"/>
              <w:jc w:val="left"/>
            </w:pPr>
            <w:r>
              <w:rPr>
                <w:rFonts w:ascii="Georgia" w:hAnsi="Georgia" w:eastAsia="Georgia"/>
                <w:b w:val="0"/>
                <w:i w:val="0"/>
                <w:color w:val="202522"/>
                <w:sz w:val="18"/>
                <w:lang w:val="pt-BR"/>
              </w:rPr>
              <w:t>A fé nasce da graça</w:t>
            </w:r>
          </w:p>
        </w:tc>
      </w:tr>
      <w:tr>
        <w:trPr>
          <w:cantSplit/>
        </w:trPr>
        <w:tc>
          <w:tcPr>
            <w:tcW w:type="dxa" w:w="2400"/>
            <w:vAlign w:val="center"/>
            <w:tcMar>
              <w:top w:w="100" w:type="dxa"/>
              <w:start w:w="140" w:type="dxa"/>
              <w:bottom w:w="100" w:type="dxa"/>
              <w:end w:w="140" w:type="dxa"/>
            </w:tcMar>
            <w:shd w:fill="FAF7EF" w:val="clear"/>
          </w:tcPr>
          <w:p>
            <w:pPr>
              <w:spacing w:after="0" w:line="269" w:lineRule="auto"/>
              <w:jc w:val="left"/>
            </w:pPr>
            <w:r>
              <w:rPr>
                <w:rFonts w:ascii="Georgia" w:hAnsi="Georgia" w:eastAsia="Georgia"/>
                <w:b w:val="0"/>
                <w:i w:val="0"/>
                <w:color w:val="202522"/>
                <w:sz w:val="18"/>
                <w:lang w:val="pt-BR"/>
              </w:rPr>
              <w:t>18</w:t>
            </w:r>
          </w:p>
        </w:tc>
        <w:tc>
          <w:tcPr>
            <w:tcW w:type="dxa" w:w="1850"/>
            <w:vAlign w:val="center"/>
            <w:tcMar>
              <w:top w:w="100" w:type="dxa"/>
              <w:start w:w="140" w:type="dxa"/>
              <w:bottom w:w="100" w:type="dxa"/>
              <w:end w:w="140" w:type="dxa"/>
            </w:tcMar>
            <w:shd w:fill="FAF7EF" w:val="clear"/>
          </w:tcPr>
          <w:p>
            <w:pPr>
              <w:spacing w:after="0" w:line="269" w:lineRule="auto"/>
              <w:jc w:val="left"/>
            </w:pPr>
            <w:r>
              <w:rPr>
                <w:rFonts w:ascii="Georgia" w:hAnsi="Georgia" w:eastAsia="Georgia"/>
                <w:b w:val="0"/>
                <w:i w:val="0"/>
                <w:color w:val="202522"/>
                <w:sz w:val="18"/>
                <w:lang w:val="pt-BR"/>
              </w:rPr>
              <w:t>A promessa de Cristo</w:t>
            </w:r>
          </w:p>
        </w:tc>
        <w:tc>
          <w:tcPr>
            <w:tcW w:type="dxa" w:w="5110"/>
            <w:vAlign w:val="center"/>
            <w:tcMar>
              <w:top w:w="100" w:type="dxa"/>
              <w:start w:w="140" w:type="dxa"/>
              <w:bottom w:w="100" w:type="dxa"/>
              <w:end w:w="140" w:type="dxa"/>
            </w:tcMar>
            <w:shd w:fill="FAF7EF" w:val="clear"/>
          </w:tcPr>
          <w:p>
            <w:pPr>
              <w:spacing w:after="0" w:line="269" w:lineRule="auto"/>
              <w:jc w:val="left"/>
            </w:pPr>
            <w:r>
              <w:rPr>
                <w:rFonts w:ascii="Georgia" w:hAnsi="Georgia" w:eastAsia="Georgia"/>
                <w:b w:val="0"/>
                <w:i w:val="0"/>
                <w:color w:val="202522"/>
                <w:sz w:val="18"/>
                <w:lang w:val="pt-BR"/>
              </w:rPr>
              <w:t>Ele edificará sua Igreja</w:t>
            </w:r>
          </w:p>
        </w:tc>
      </w:tr>
      <w:tr>
        <w:trPr>
          <w:cantSplit/>
        </w:trPr>
        <w:tc>
          <w:tcPr>
            <w:tcW w:type="dxa" w:w="2400"/>
            <w:vAlign w:val="center"/>
            <w:tcMar>
              <w:top w:w="100" w:type="dxa"/>
              <w:start w:w="140" w:type="dxa"/>
              <w:bottom w:w="100" w:type="dxa"/>
              <w:end w:w="140" w:type="dxa"/>
            </w:tcMar>
            <w:shd w:fill="FFFFFF" w:val="clear"/>
          </w:tcPr>
          <w:p>
            <w:pPr>
              <w:spacing w:after="0" w:line="269" w:lineRule="auto"/>
              <w:jc w:val="left"/>
            </w:pPr>
            <w:r>
              <w:rPr>
                <w:rFonts w:ascii="Georgia" w:hAnsi="Georgia" w:eastAsia="Georgia"/>
                <w:b w:val="0"/>
                <w:i w:val="0"/>
                <w:color w:val="202522"/>
                <w:sz w:val="18"/>
                <w:lang w:val="pt-BR"/>
              </w:rPr>
              <w:t>19</w:t>
            </w:r>
          </w:p>
        </w:tc>
        <w:tc>
          <w:tcPr>
            <w:tcW w:type="dxa" w:w="1850"/>
            <w:vAlign w:val="center"/>
            <w:tcMar>
              <w:top w:w="100" w:type="dxa"/>
              <w:start w:w="140" w:type="dxa"/>
              <w:bottom w:w="100" w:type="dxa"/>
              <w:end w:w="140" w:type="dxa"/>
            </w:tcMar>
            <w:shd w:fill="FFFFFF" w:val="clear"/>
          </w:tcPr>
          <w:p>
            <w:pPr>
              <w:spacing w:after="0" w:line="269" w:lineRule="auto"/>
              <w:jc w:val="left"/>
            </w:pPr>
            <w:r>
              <w:rPr>
                <w:rFonts w:ascii="Georgia" w:hAnsi="Georgia" w:eastAsia="Georgia"/>
                <w:b w:val="0"/>
                <w:i w:val="0"/>
                <w:color w:val="202522"/>
                <w:sz w:val="18"/>
                <w:lang w:val="pt-BR"/>
              </w:rPr>
              <w:t>A autoridade das chaves</w:t>
            </w:r>
          </w:p>
        </w:tc>
        <w:tc>
          <w:tcPr>
            <w:tcW w:type="dxa" w:w="5110"/>
            <w:vAlign w:val="center"/>
            <w:tcMar>
              <w:top w:w="100" w:type="dxa"/>
              <w:start w:w="140" w:type="dxa"/>
              <w:bottom w:w="100" w:type="dxa"/>
              <w:end w:w="140" w:type="dxa"/>
            </w:tcMar>
            <w:shd w:fill="FFFFFF" w:val="clear"/>
          </w:tcPr>
          <w:p>
            <w:pPr>
              <w:spacing w:after="0" w:line="269" w:lineRule="auto"/>
              <w:jc w:val="left"/>
            </w:pPr>
            <w:r>
              <w:rPr>
                <w:rFonts w:ascii="Georgia" w:hAnsi="Georgia" w:eastAsia="Georgia"/>
                <w:b w:val="0"/>
                <w:i w:val="0"/>
                <w:color w:val="202522"/>
                <w:sz w:val="18"/>
                <w:lang w:val="pt-BR"/>
              </w:rPr>
              <w:t>Serviço submetido ao céu</w:t>
            </w:r>
          </w:p>
        </w:tc>
      </w:tr>
      <w:tr>
        <w:trPr>
          <w:cantSplit/>
        </w:trPr>
        <w:tc>
          <w:tcPr>
            <w:tcW w:type="dxa" w:w="2400"/>
            <w:vAlign w:val="center"/>
            <w:tcMar>
              <w:top w:w="100" w:type="dxa"/>
              <w:start w:w="140" w:type="dxa"/>
              <w:bottom w:w="100" w:type="dxa"/>
              <w:end w:w="140" w:type="dxa"/>
            </w:tcMar>
            <w:shd w:fill="FAF7EF" w:val="clear"/>
          </w:tcPr>
          <w:p>
            <w:pPr>
              <w:spacing w:after="0" w:line="269" w:lineRule="auto"/>
              <w:jc w:val="left"/>
            </w:pPr>
            <w:r>
              <w:rPr>
                <w:rFonts w:ascii="Georgia" w:hAnsi="Georgia" w:eastAsia="Georgia"/>
                <w:b w:val="0"/>
                <w:i w:val="0"/>
                <w:color w:val="202522"/>
                <w:sz w:val="18"/>
                <w:lang w:val="pt-BR"/>
              </w:rPr>
              <w:t>20</w:t>
            </w:r>
          </w:p>
        </w:tc>
        <w:tc>
          <w:tcPr>
            <w:tcW w:type="dxa" w:w="1850"/>
            <w:vAlign w:val="center"/>
            <w:tcMar>
              <w:top w:w="100" w:type="dxa"/>
              <w:start w:w="140" w:type="dxa"/>
              <w:bottom w:w="100" w:type="dxa"/>
              <w:end w:w="140" w:type="dxa"/>
            </w:tcMar>
            <w:shd w:fill="FAF7EF" w:val="clear"/>
          </w:tcPr>
          <w:p>
            <w:pPr>
              <w:spacing w:after="0" w:line="269" w:lineRule="auto"/>
              <w:jc w:val="left"/>
            </w:pPr>
            <w:r>
              <w:rPr>
                <w:rFonts w:ascii="Georgia" w:hAnsi="Georgia" w:eastAsia="Georgia"/>
                <w:b w:val="0"/>
                <w:i w:val="0"/>
                <w:color w:val="202522"/>
                <w:sz w:val="18"/>
                <w:lang w:val="pt-BR"/>
              </w:rPr>
              <w:t>O silêncio temporário</w:t>
            </w:r>
          </w:p>
        </w:tc>
        <w:tc>
          <w:tcPr>
            <w:tcW w:type="dxa" w:w="5110"/>
            <w:vAlign w:val="center"/>
            <w:tcMar>
              <w:top w:w="100" w:type="dxa"/>
              <w:start w:w="140" w:type="dxa"/>
              <w:bottom w:w="100" w:type="dxa"/>
              <w:end w:w="140" w:type="dxa"/>
            </w:tcMar>
            <w:shd w:fill="FAF7EF" w:val="clear"/>
          </w:tcPr>
          <w:p>
            <w:pPr>
              <w:spacing w:after="0" w:line="269" w:lineRule="auto"/>
              <w:jc w:val="left"/>
            </w:pPr>
            <w:r>
              <w:rPr>
                <w:rFonts w:ascii="Georgia" w:hAnsi="Georgia" w:eastAsia="Georgia"/>
                <w:b w:val="0"/>
                <w:i w:val="0"/>
                <w:color w:val="202522"/>
                <w:sz w:val="18"/>
                <w:lang w:val="pt-BR"/>
              </w:rPr>
              <w:t>O Cristo será entendido pela cruz</w:t>
            </w:r>
          </w:p>
        </w:tc>
      </w:tr>
    </w:tbl>
    <w:p>
      <w:pPr>
        <w:spacing w:after="40"/>
      </w:pPr>
    </w:p>
    <w:p>
      <w:pPr>
        <w:pStyle w:val="Heading2"/>
      </w:pPr>
      <w:r>
        <w:rPr>
          <w:rFonts w:ascii="Arial" w:hAnsi="Arial" w:eastAsia="Arial"/>
          <w:b/>
          <w:i w:val="0"/>
          <w:color w:val="174A3A"/>
          <w:sz w:val="26"/>
          <w:lang w:val="pt-BR"/>
        </w:rPr>
        <w:t>10.2. Cesareia de Filipe</w:t>
      </w:r>
    </w:p>
    <w:p>
      <w:pPr>
        <w:keepLines w:val="0"/>
      </w:pPr>
      <w:r>
        <w:rPr>
          <w:rFonts w:ascii="Georgia" w:hAnsi="Georgia" w:eastAsia="Georgia"/>
          <w:b w:val="0"/>
          <w:i w:val="0"/>
          <w:color w:val="202522"/>
          <w:sz w:val="22"/>
          <w:lang w:val="pt-BR"/>
        </w:rPr>
        <w:t>Cesareia de Filipe, ao norte da Galileia, homenageava César e Filipe, filho de Herodes, e exibia símbolos imperiais e religiosos. A pergunta de Jesus não ocorre em ambiente neutro, mas diante de poderes que reivindicam lealdade e prometem segurança.</w:t>
      </w:r>
    </w:p>
    <w:p>
      <w:pPr>
        <w:keepLines w:val="0"/>
      </w:pPr>
      <w:r>
        <w:rPr>
          <w:rFonts w:ascii="Georgia" w:hAnsi="Georgia" w:eastAsia="Georgia"/>
          <w:b w:val="0"/>
          <w:i w:val="0"/>
          <w:color w:val="202522"/>
          <w:sz w:val="22"/>
          <w:lang w:val="pt-BR"/>
        </w:rPr>
        <w:t>É nesse território que Pedro confessa:</w:t>
      </w:r>
    </w:p>
    <w:p>
      <w:pPr>
        <w:keepLines/>
        <w:spacing w:before="60" w:after="60" w:line="276" w:lineRule="auto"/>
        <w:ind w:left="312" w:right="170"/>
        <w:pBdr>
          <w:left w:val="single" w:sz="14" w:space="7" w:color="A67C26"/>
        </w:pBdr>
        <w:shd w:fill="FAF7EF"/>
      </w:pPr>
      <w:r>
        <w:rPr>
          <w:rFonts w:ascii="Georgia" w:hAnsi="Georgia" w:eastAsia="Georgia"/>
          <w:b w:val="0"/>
          <w:i/>
          <w:color w:val="0B3528"/>
          <w:sz w:val="21"/>
          <w:lang w:val="pt-BR"/>
        </w:rPr>
        <w:t>“Tu és o Cristo, o Filho do Deus vivo.”</w:t>
      </w:r>
    </w:p>
    <w:p>
      <w:pPr>
        <w:keepLines w:val="0"/>
      </w:pPr>
      <w:r>
        <w:rPr>
          <w:rFonts w:ascii="Georgia" w:hAnsi="Georgia" w:eastAsia="Georgia"/>
          <w:b w:val="0"/>
          <w:i w:val="0"/>
          <w:color w:val="202522"/>
          <w:sz w:val="22"/>
          <w:lang w:val="pt-BR"/>
        </w:rPr>
        <w:t>A Igreja repete essa confissão diante dos poderes de cada tempo e reconhece que nenhuma autoridade humana é absoluta.</w:t>
      </w:r>
    </w:p>
    <w:p>
      <w:pPr>
        <w:pStyle w:val="Heading2"/>
      </w:pPr>
      <w:r>
        <w:rPr>
          <w:rFonts w:ascii="Arial" w:hAnsi="Arial" w:eastAsia="Arial"/>
          <w:b/>
          <w:i w:val="0"/>
          <w:color w:val="174A3A"/>
          <w:sz w:val="26"/>
          <w:lang w:val="pt-BR"/>
        </w:rPr>
        <w:t>10.3. As respostas das pessoas</w:t>
      </w:r>
    </w:p>
    <w:p>
      <w:pPr>
        <w:keepLines w:val="0"/>
      </w:pPr>
      <w:r>
        <w:rPr>
          <w:rFonts w:ascii="Georgia" w:hAnsi="Georgia" w:eastAsia="Georgia"/>
          <w:b w:val="0"/>
          <w:i w:val="0"/>
          <w:color w:val="202522"/>
          <w:sz w:val="22"/>
          <w:lang w:val="pt-BR"/>
        </w:rPr>
        <w:t>As opiniões são respeitosas: Jesus seria João Batista, Elias, Jeremias ou outro profeta. Reconhecem sua importância, mas não sua identidade. É possível admirá-lo como mestre ou exemplo moral sem confessá-lo como Filho de Deus e Senhor da Igreja. A fé da comunidade não se apoia nas opiniões populares, mas na revelação de Deus.</w:t>
      </w:r>
    </w:p>
    <w:p>
      <w:pPr>
        <w:pStyle w:val="Heading2"/>
      </w:pPr>
      <w:r>
        <w:rPr>
          <w:rFonts w:ascii="Arial" w:hAnsi="Arial" w:eastAsia="Arial"/>
          <w:b/>
          <w:i w:val="0"/>
          <w:color w:val="174A3A"/>
          <w:sz w:val="26"/>
          <w:lang w:val="pt-BR"/>
        </w:rPr>
        <w:t>10.4. “E vocês, quem dizem que eu sou?”</w:t>
      </w:r>
    </w:p>
    <w:p>
      <w:pPr>
        <w:keepLines w:val="0"/>
      </w:pPr>
      <w:r>
        <w:rPr>
          <w:rFonts w:ascii="Georgia" w:hAnsi="Georgia" w:eastAsia="Georgia"/>
          <w:b w:val="0"/>
          <w:i w:val="0"/>
          <w:color w:val="202522"/>
          <w:sz w:val="22"/>
          <w:lang w:val="pt-BR"/>
        </w:rPr>
        <w:t>A expressão “e vocês” está no plural. Pedro responde como porta-voz da comunidade:</w:t>
      </w:r>
    </w:p>
    <w:p>
      <w:pPr>
        <w:keepLines/>
        <w:spacing w:before="60" w:after="60" w:line="276" w:lineRule="auto"/>
        <w:ind w:left="312" w:right="170"/>
        <w:pBdr>
          <w:left w:val="single" w:sz="14" w:space="7" w:color="A67C26"/>
        </w:pBdr>
        <w:shd w:fill="FAF7EF"/>
      </w:pPr>
      <w:r>
        <w:rPr>
          <w:rFonts w:ascii="Georgia" w:hAnsi="Georgia" w:eastAsia="Georgia"/>
          <w:b w:val="0"/>
          <w:i/>
          <w:color w:val="0B3528"/>
          <w:sz w:val="21"/>
          <w:lang w:val="pt-BR"/>
        </w:rPr>
        <w:t>“Tu és o Cristo, o Filho do Deus vivo.”</w:t>
      </w:r>
    </w:p>
    <w:p>
      <w:pPr>
        <w:keepLines w:val="0"/>
      </w:pPr>
      <w:r>
        <w:rPr>
          <w:rFonts w:ascii="Georgia" w:hAnsi="Georgia" w:eastAsia="Georgia"/>
          <w:b w:val="0"/>
          <w:i w:val="0"/>
          <w:color w:val="202522"/>
          <w:sz w:val="22"/>
          <w:lang w:val="pt-BR"/>
        </w:rPr>
        <w:t>A fé possui dimensão pessoal, mas não é meramente individual. A Igreja foi chamada a confessar quem Jesus é. Essa confissão estabelece o centro da vida comunitária: ela pertence a Cristo, recebe dele sua missão e submete a ele ensinos, escolhas e estruturas.</w:t>
      </w:r>
    </w:p>
    <w:p>
      <w:pPr>
        <w:pStyle w:val="Heading2"/>
      </w:pPr>
      <w:r>
        <w:rPr>
          <w:rFonts w:ascii="Arial" w:hAnsi="Arial" w:eastAsia="Arial"/>
          <w:b/>
          <w:i w:val="0"/>
          <w:color w:val="174A3A"/>
          <w:sz w:val="26"/>
          <w:lang w:val="pt-BR"/>
        </w:rPr>
        <w:t>10.5. “Tu és o Cristo”</w:t>
      </w:r>
    </w:p>
    <w:p>
      <w:pPr>
        <w:keepLines w:val="0"/>
      </w:pPr>
      <w:r>
        <w:rPr>
          <w:rFonts w:ascii="Georgia" w:hAnsi="Georgia" w:eastAsia="Georgia"/>
          <w:b w:val="0"/>
          <w:i w:val="0"/>
          <w:color w:val="202522"/>
          <w:sz w:val="22"/>
          <w:lang w:val="pt-BR"/>
        </w:rPr>
        <w:t>“Cristo” traduz “Messias”, o Ungido em quem se cumprem as promessas de Deus. Pedro acerta a identidade, mas ainda precisa aprender seu caminho: logo rejeitará o anúncio do sofrimento de Jesus. Também podemos usar títulos corretos e moldar Cristo segundo nossos interesses. Por isso, a confissão deve ser continuamente instruída pela Palavra: confessamos o Senhor crucificado e ressuscitado, não uma projeção de nossos desejos de poder.</w:t>
      </w:r>
    </w:p>
    <w:p>
      <w:pPr>
        <w:pStyle w:val="Heading2"/>
      </w:pPr>
      <w:r>
        <w:rPr>
          <w:rFonts w:ascii="Arial" w:hAnsi="Arial" w:eastAsia="Arial"/>
          <w:b/>
          <w:i w:val="0"/>
          <w:color w:val="174A3A"/>
          <w:sz w:val="26"/>
          <w:lang w:val="pt-BR"/>
        </w:rPr>
        <w:t>10.6. “O Filho do Deus vivo”</w:t>
      </w:r>
    </w:p>
    <w:p>
      <w:pPr>
        <w:keepLines w:val="0"/>
      </w:pPr>
      <w:r>
        <w:rPr>
          <w:rFonts w:ascii="Georgia" w:hAnsi="Georgia" w:eastAsia="Georgia"/>
          <w:b w:val="0"/>
          <w:i w:val="0"/>
          <w:color w:val="202522"/>
          <w:sz w:val="22"/>
          <w:lang w:val="pt-BR"/>
        </w:rPr>
        <w:t>“Deus vivo” contrasta o Senhor com tudo o que aparenta poder, mas não pode conceder vida. Jesus não é apenas outro mensageiro religioso: é o Filho do Deus vivo. Nele, a vida preservada pela graça torna-se vida oferecida a Deus e colocada a serviço.</w:t>
      </w:r>
    </w:p>
    <w:p>
      <w:pPr>
        <w:pStyle w:val="Heading2"/>
      </w:pPr>
      <w:r>
        <w:rPr>
          <w:rFonts w:ascii="Arial" w:hAnsi="Arial" w:eastAsia="Arial"/>
          <w:b/>
          <w:i w:val="0"/>
          <w:color w:val="174A3A"/>
          <w:sz w:val="26"/>
          <w:lang w:val="pt-BR"/>
        </w:rPr>
        <w:t>10.7. A confissão nasce da revelação</w:t>
      </w:r>
    </w:p>
    <w:p>
      <w:pPr>
        <w:keepLines w:val="0"/>
      </w:pPr>
      <w:r>
        <w:rPr>
          <w:rFonts w:ascii="Georgia" w:hAnsi="Georgia" w:eastAsia="Georgia"/>
          <w:b w:val="0"/>
          <w:i w:val="0"/>
          <w:color w:val="202522"/>
          <w:sz w:val="22"/>
          <w:lang w:val="pt-BR"/>
        </w:rPr>
        <w:t>Jesus declara Pedro bem-aventurado e esclarece que a confissão não nasceu apenas da capacidade humana:</w:t>
      </w:r>
    </w:p>
    <w:p>
      <w:pPr>
        <w:keepLines/>
        <w:spacing w:before="60" w:after="60" w:line="276" w:lineRule="auto"/>
        <w:ind w:left="312" w:right="170"/>
        <w:pBdr>
          <w:left w:val="single" w:sz="14" w:space="7" w:color="A67C26"/>
        </w:pBdr>
        <w:shd w:fill="FAF7EF"/>
      </w:pPr>
      <w:r>
        <w:rPr>
          <w:rFonts w:ascii="Georgia" w:hAnsi="Georgia" w:eastAsia="Georgia"/>
          <w:b w:val="0"/>
          <w:i/>
          <w:color w:val="0B3528"/>
          <w:sz w:val="21"/>
          <w:lang w:val="pt-BR"/>
        </w:rPr>
        <w:t>“Não foi carne e sangue que lhe revelaram isso, mas meu Pai, que está nos céus.”</w:t>
      </w:r>
    </w:p>
    <w:p>
      <w:pPr>
        <w:keepLines w:val="0"/>
      </w:pPr>
      <w:r>
        <w:rPr>
          <w:rFonts w:ascii="Georgia" w:hAnsi="Georgia" w:eastAsia="Georgia"/>
          <w:b w:val="0"/>
          <w:i w:val="0"/>
          <w:color w:val="202522"/>
          <w:sz w:val="22"/>
          <w:lang w:val="pt-BR"/>
        </w:rPr>
        <w:t>Pedro não chegou à verdade por superioridade espiritual; o Pai lhe revelou o Filho. A fé é dom da graça e elimina o orgulho. A Igreja confessa porque Deus abre seus olhos pela Palavra e pelo Espírito.</w:t>
      </w:r>
    </w:p>
    <w:p>
      <w:pPr>
        <w:pStyle w:val="Heading2"/>
      </w:pPr>
      <w:r>
        <w:rPr>
          <w:rFonts w:ascii="Arial" w:hAnsi="Arial" w:eastAsia="Arial"/>
          <w:b/>
          <w:i w:val="0"/>
          <w:color w:val="174A3A"/>
          <w:sz w:val="26"/>
          <w:lang w:val="pt-BR"/>
        </w:rPr>
        <w:t>10.8. “Sobre esta pedra”</w:t>
      </w:r>
    </w:p>
    <w:p>
      <w:pPr>
        <w:keepLines w:val="0"/>
      </w:pPr>
      <w:r>
        <w:rPr>
          <w:rFonts w:ascii="Georgia" w:hAnsi="Georgia" w:eastAsia="Georgia"/>
          <w:b w:val="0"/>
          <w:i w:val="0"/>
          <w:color w:val="202522"/>
          <w:sz w:val="22"/>
          <w:lang w:val="pt-BR"/>
        </w:rPr>
        <w:t>O jogo de palavras entre Pedro e pedra recebeu diferentes interpretações. Não é necessário separar Pedro de sua confissão: ele recebe responsabilidade real como testemunha apostólica. Contudo, não é fundamento independente de Cristo nem fonte autônoma da verdade; logo será corrigido por tentar afastar Jesus da cruz. A Igreja é edificada sobre Cristo anunciado pelo testemunho apostólico, e toda função permanece dependente da revelação e da graça.</w:t>
      </w:r>
    </w:p>
    <w:p>
      <w:pPr>
        <w:keepLines w:val="0"/>
      </w:pPr>
      <w:r>
        <w:rPr>
          <w:rFonts w:ascii="Georgia" w:hAnsi="Georgia" w:eastAsia="Georgia"/>
          <w:b w:val="0"/>
          <w:i w:val="0"/>
          <w:color w:val="202522"/>
          <w:sz w:val="22"/>
          <w:lang w:val="pt-BR"/>
        </w:rPr>
        <w:t>O centro da promessa não está na capacidade de Pedro, mas na palavra de Jesus:</w:t>
      </w:r>
    </w:p>
    <w:p>
      <w:pPr>
        <w:keepLines/>
        <w:spacing w:before="60" w:after="60" w:line="276" w:lineRule="auto"/>
        <w:ind w:left="312" w:right="170"/>
        <w:pBdr>
          <w:left w:val="single" w:sz="14" w:space="7" w:color="A67C26"/>
        </w:pBdr>
        <w:shd w:fill="FAF7EF"/>
      </w:pPr>
      <w:r>
        <w:rPr>
          <w:rFonts w:ascii="Georgia" w:hAnsi="Georgia" w:eastAsia="Georgia"/>
          <w:b w:val="0"/>
          <w:i/>
          <w:color w:val="0B3528"/>
          <w:sz w:val="21"/>
          <w:lang w:val="pt-BR"/>
        </w:rPr>
        <w:t>“Eu edificarei a minha Igreja.”</w:t>
      </w:r>
    </w:p>
    <w:p>
      <w:pPr>
        <w:pStyle w:val="Heading2"/>
      </w:pPr>
      <w:r>
        <w:rPr>
          <w:rFonts w:ascii="Arial" w:hAnsi="Arial" w:eastAsia="Arial"/>
          <w:b/>
          <w:i w:val="0"/>
          <w:color w:val="174A3A"/>
          <w:sz w:val="26"/>
          <w:lang w:val="pt-BR"/>
        </w:rPr>
        <w:t>10.9. “Edificarei a minha Igreja”</w:t>
      </w:r>
    </w:p>
    <w:p>
      <w:pPr>
        <w:keepLines w:val="0"/>
      </w:pPr>
      <w:r>
        <w:rPr>
          <w:rFonts w:ascii="Georgia" w:hAnsi="Georgia" w:eastAsia="Georgia"/>
          <w:b w:val="0"/>
          <w:i w:val="0"/>
          <w:color w:val="202522"/>
          <w:sz w:val="22"/>
          <w:lang w:val="pt-BR"/>
        </w:rPr>
        <w:t>Jesus é o sujeito da ação:</w:t>
      </w:r>
    </w:p>
    <w:p>
      <w:pPr>
        <w:keepLines/>
        <w:spacing w:before="60" w:after="60" w:line="276" w:lineRule="auto"/>
        <w:ind w:left="312" w:right="170"/>
        <w:pBdr>
          <w:left w:val="single" w:sz="14" w:space="7" w:color="A67C26"/>
        </w:pBdr>
        <w:shd w:fill="FAF7EF"/>
      </w:pPr>
      <w:r>
        <w:rPr>
          <w:rFonts w:ascii="Georgia" w:hAnsi="Georgia" w:eastAsia="Georgia"/>
          <w:b w:val="0"/>
          <w:i/>
          <w:color w:val="0B3528"/>
          <w:sz w:val="21"/>
          <w:lang w:val="pt-BR"/>
        </w:rPr>
        <w:t>“Eu edificarei.”</w:t>
      </w:r>
    </w:p>
    <w:p>
      <w:pPr>
        <w:keepLines w:val="0"/>
      </w:pPr>
      <w:r>
        <w:rPr>
          <w:rFonts w:ascii="Georgia" w:hAnsi="Georgia" w:eastAsia="Georgia"/>
          <w:b w:val="0"/>
          <w:i w:val="0"/>
          <w:color w:val="202522"/>
          <w:sz w:val="22"/>
          <w:lang w:val="pt-BR"/>
        </w:rPr>
        <w:t>A Igreja nasce do chamado de Cristo, é reunida por sua Palavra e sustentada por sua presença. Os discípulos recebem responsabilidades e dons, mas nenhum ministério ocupa o lugar do edificador. Pastores, presbíteros, diáconos e demais lideranças servem temporariamente a uma comunidade que pertence permanentemente a Cristo; tratá-la como propriedade contradiz a palavra do Senhor.</w:t>
      </w:r>
    </w:p>
    <w:p>
      <w:pPr>
        <w:pStyle w:val="Heading2"/>
      </w:pPr>
      <w:r>
        <w:rPr>
          <w:rFonts w:ascii="Arial" w:hAnsi="Arial" w:eastAsia="Arial"/>
          <w:b/>
          <w:i w:val="0"/>
          <w:color w:val="174A3A"/>
          <w:sz w:val="26"/>
          <w:lang w:val="pt-BR"/>
        </w:rPr>
        <w:t>10.10. As portas do domínio da morte</w:t>
      </w:r>
    </w:p>
    <w:p>
      <w:pPr>
        <w:keepLines w:val="0"/>
      </w:pPr>
      <w:r>
        <w:rPr>
          <w:rFonts w:ascii="Georgia" w:hAnsi="Georgia" w:eastAsia="Georgia"/>
          <w:b w:val="0"/>
          <w:i w:val="0"/>
          <w:color w:val="202522"/>
          <w:sz w:val="22"/>
          <w:lang w:val="pt-BR"/>
        </w:rPr>
        <w:t>As “portas do Hades” representam o domínio da morte. Jesus não promete ausência de sofrimento, perseguição ou perdas; ele mesmo caminhará para a cruz. A vitória da Igreja não consiste em evitar toda fraqueza, mas em pertencer ao Cristo ressuscitado. Impérios e instituições passam; a comunidade permanece porque sua esperança está naquele sobre quem a morte não domina.</w:t>
      </w:r>
    </w:p>
    <w:p>
      <w:pPr>
        <w:pStyle w:val="Heading2"/>
      </w:pPr>
      <w:r>
        <w:rPr>
          <w:rFonts w:ascii="Arial" w:hAnsi="Arial" w:eastAsia="Arial"/>
          <w:b/>
          <w:i w:val="0"/>
          <w:color w:val="174A3A"/>
          <w:sz w:val="26"/>
          <w:lang w:val="pt-BR"/>
        </w:rPr>
        <w:t>10.11. As chaves do Reino</w:t>
      </w:r>
    </w:p>
    <w:p>
      <w:pPr>
        <w:keepLines w:val="0"/>
      </w:pPr>
      <w:r>
        <w:rPr>
          <w:rFonts w:ascii="Georgia" w:hAnsi="Georgia" w:eastAsia="Georgia"/>
          <w:b w:val="0"/>
          <w:i w:val="0"/>
          <w:color w:val="202522"/>
          <w:sz w:val="22"/>
          <w:lang w:val="pt-BR"/>
        </w:rPr>
        <w:t>As chaves simbolizam autoridade confiada, não propriedade. Na tradição reformada, relacionam-se à proclamação do evangelho e à disciplina responsável: anunciar o perdão, chamar à reconciliação e corrigir o que contradiz a fé. “Ligar” e “desligar” exige que as decisões terrenas correspondam à vontade dos céus. As chaves são instrumentos de serviço, nunca armas de dominação.</w:t>
      </w:r>
    </w:p>
    <w:p>
      <w:pPr>
        <w:pStyle w:val="Heading2"/>
      </w:pPr>
      <w:r>
        <w:rPr>
          <w:rFonts w:ascii="Arial" w:hAnsi="Arial" w:eastAsia="Arial"/>
          <w:b/>
          <w:i w:val="0"/>
          <w:color w:val="174A3A"/>
          <w:sz w:val="26"/>
          <w:lang w:val="pt-BR"/>
        </w:rPr>
        <w:t>10.12. Por que guardar silêncio?</w:t>
      </w:r>
    </w:p>
    <w:p>
      <w:pPr>
        <w:keepLines w:val="0"/>
      </w:pPr>
      <w:r>
        <w:rPr>
          <w:rFonts w:ascii="Georgia" w:hAnsi="Georgia" w:eastAsia="Georgia"/>
          <w:b w:val="0"/>
          <w:i w:val="0"/>
          <w:color w:val="202522"/>
          <w:sz w:val="22"/>
          <w:lang w:val="pt-BR"/>
        </w:rPr>
        <w:t>O silêncio temporário não nega a confissão, mas protege-a de expectativas políticas e triunfalistas antes da cruz e da ressurreição. Hoje a Igreja não deve silenciar sobre Jesus, mas precisa anunciar o Senhor crucificado e ressuscitado, não um Cristo moldado pela busca de poder, sucesso ou prestígio.</w:t>
      </w:r>
    </w:p>
    <w:p>
      <w:pPr>
        <w:pStyle w:val="Heading2"/>
      </w:pPr>
      <w:r>
        <w:rPr>
          <w:rFonts w:ascii="Arial" w:hAnsi="Arial" w:eastAsia="Arial"/>
          <w:b/>
          <w:i w:val="0"/>
          <w:color w:val="174A3A"/>
          <w:sz w:val="26"/>
          <w:lang w:val="pt-BR"/>
        </w:rPr>
        <w:t>10.13. Cuidado pastoral</w:t>
      </w:r>
    </w:p>
    <w:p>
      <w:pPr>
        <w:keepLines w:val="0"/>
      </w:pPr>
      <w:r>
        <w:rPr>
          <w:rFonts w:ascii="Georgia" w:hAnsi="Georgia" w:eastAsia="Georgia"/>
          <w:b w:val="0"/>
          <w:i w:val="0"/>
          <w:color w:val="202522"/>
          <w:sz w:val="22"/>
          <w:lang w:val="pt-BR"/>
        </w:rPr>
        <w:t>A promessa contra as portas da morte não sustenta triunfalismo institucional: estruturas e lideranças humanas são transitórias. A autoridade das chaves não permite manipulação, abuso espiritual ou controle da consciência. Toda autoridade eclesiástica é ministerial, limitada pelas Escrituras e legítima somente enquanto serve à verdade do evangelho.</w:t>
      </w:r>
    </w:p>
    <w:p>
      <w:pPr>
        <w:pStyle w:val="Heading2"/>
      </w:pPr>
      <w:r>
        <w:rPr>
          <w:rFonts w:ascii="Arial" w:hAnsi="Arial" w:eastAsia="Arial"/>
          <w:b/>
          <w:i w:val="0"/>
          <w:color w:val="174A3A"/>
          <w:sz w:val="26"/>
          <w:lang w:val="pt-BR"/>
        </w:rPr>
        <w:t>Afirmação central</w:t>
      </w:r>
    </w:p>
    <w:p>
      <w:pPr>
        <w:keepLines/>
        <w:spacing w:before="60" w:after="60" w:line="276" w:lineRule="auto"/>
        <w:ind w:left="312" w:right="170"/>
        <w:pBdr>
          <w:left w:val="single" w:sz="14" w:space="7" w:color="A67C26"/>
        </w:pBdr>
        <w:shd w:fill="FAF7EF"/>
      </w:pPr>
      <w:r>
        <w:rPr>
          <w:rFonts w:ascii="Georgia" w:hAnsi="Georgia" w:eastAsia="Georgia"/>
          <w:b/>
          <w:i/>
          <w:color w:val="0B3528"/>
          <w:sz w:val="21"/>
          <w:lang w:val="pt-BR"/>
        </w:rPr>
        <w:t>A Igreja não nasce da força de seus membros nem se sustenta pelo poder de suas instituições: ela pertence a Cristo, é edificada por ele e permanece confessando o Filho do Deus vivo diante das forças da morte.</w:t>
      </w:r>
    </w:p>
    <w:p>
      <w:pPr>
        <w:pStyle w:val="Heading1"/>
        <w:pageBreakBefore/>
        <w:pBdr>
          <w:bottom w:val="single" w:sz="10" w:space="5" w:color="A67C26"/>
        </w:pBdr>
      </w:pPr>
      <w:r>
        <w:rPr>
          <w:rFonts w:ascii="Arial" w:hAnsi="Arial" w:eastAsia="Arial"/>
          <w:b/>
          <w:i w:val="0"/>
          <w:color w:val="0B3528"/>
          <w:sz w:val="34"/>
          <w:lang w:val="pt-BR"/>
        </w:rPr>
        <w:t>11. PALAVRA E FÉ REFORMADA</w:t>
      </w:r>
    </w:p>
    <w:p>
      <w:pPr>
        <w:pStyle w:val="Heading2"/>
      </w:pPr>
      <w:r>
        <w:rPr>
          <w:rFonts w:ascii="Arial" w:hAnsi="Arial" w:eastAsia="Arial"/>
          <w:b/>
          <w:i w:val="0"/>
          <w:color w:val="174A3A"/>
          <w:sz w:val="26"/>
          <w:lang w:val="pt-BR"/>
        </w:rPr>
        <w:t>A graça do Deus vivo forma uma comunidade resistente e servidora</w:t>
      </w:r>
    </w:p>
    <w:p>
      <w:pPr>
        <w:keepLines w:val="0"/>
      </w:pPr>
      <w:r>
        <w:rPr>
          <w:rFonts w:ascii="Georgia" w:hAnsi="Georgia" w:eastAsia="Georgia"/>
          <w:b w:val="0"/>
          <w:i w:val="0"/>
          <w:color w:val="202522"/>
          <w:sz w:val="22"/>
          <w:lang w:val="pt-BR"/>
        </w:rPr>
        <w:t>A teologia reformada procura ouvir toda a Escritura como testemunho da ação soberana de Deus, culminando em Jesus Cristo. As quatro leituras deste domingo revelam que o Senhor preserva a vida, liberta seu povo, renova pessoas inteiras e edifica uma comunidade que confessa o nome de Cristo diante dos poderes da morte.</w:t>
      </w:r>
    </w:p>
    <w:p>
      <w:pPr>
        <w:keepLines w:val="0"/>
      </w:pPr>
      <w:r>
        <w:rPr>
          <w:rFonts w:ascii="Georgia" w:hAnsi="Georgia" w:eastAsia="Georgia"/>
          <w:b w:val="0"/>
          <w:i w:val="0"/>
          <w:color w:val="202522"/>
          <w:sz w:val="22"/>
          <w:lang w:val="pt-BR"/>
        </w:rPr>
        <w:t>Essa confissão produz consequências concretas. Aquele que reconhece Jesus como o Filho do Deus vivo não pode oferecer sua consciência aos faraós deste mundo nem permanecer indiferente quando a vida do próximo é ameaçada.</w:t>
      </w:r>
    </w:p>
    <w:p>
      <w:pPr>
        <w:pStyle w:val="Heading2"/>
      </w:pPr>
      <w:r>
        <w:rPr>
          <w:rFonts w:ascii="Arial" w:hAnsi="Arial" w:eastAsia="Arial"/>
          <w:b/>
          <w:i w:val="0"/>
          <w:color w:val="174A3A"/>
          <w:sz w:val="26"/>
          <w:lang w:val="pt-BR"/>
        </w:rPr>
        <w:t>11.1. A soberania de Deus não transforma o mal em bem</w:t>
      </w:r>
    </w:p>
    <w:p>
      <w:pPr>
        <w:keepLines w:val="0"/>
      </w:pPr>
      <w:r>
        <w:rPr>
          <w:rFonts w:ascii="Georgia" w:hAnsi="Georgia" w:eastAsia="Georgia"/>
          <w:b w:val="0"/>
          <w:i w:val="0"/>
          <w:color w:val="202522"/>
          <w:sz w:val="22"/>
          <w:lang w:val="pt-BR"/>
        </w:rPr>
        <w:t>Faraó governa, mobiliza servidores e ordena a morte, mas não controla a história. O povo cresce, as parteiras desobedecem e mulheres preservam a criança condenada. A providência atravessa a narrativa sem tornar Deus autor moral do pecado: Faraó continua responsável, e o mal, embora real, não possui autoridade final.</w:t>
      </w:r>
    </w:p>
    <w:p>
      <w:pPr>
        <w:keepLines/>
        <w:spacing w:before="60" w:after="60" w:line="276" w:lineRule="auto"/>
        <w:ind w:left="312" w:right="170"/>
        <w:pBdr>
          <w:left w:val="single" w:sz="14" w:space="7" w:color="A67C26"/>
        </w:pBdr>
        <w:shd w:fill="FAF7EF"/>
      </w:pPr>
      <w:r>
        <w:rPr>
          <w:rFonts w:ascii="Georgia" w:hAnsi="Georgia" w:eastAsia="Georgia"/>
          <w:b w:val="0"/>
          <w:i/>
          <w:color w:val="0B3528"/>
          <w:sz w:val="21"/>
          <w:lang w:val="pt-BR"/>
        </w:rPr>
        <w:t>A providência não chama a opressão de boa; ela anuncia que nem mesmo a opressão consegue derrotar o propósito de Deus.</w:t>
      </w:r>
    </w:p>
    <w:p>
      <w:pPr>
        <w:pStyle w:val="Heading2"/>
      </w:pPr>
      <w:r>
        <w:rPr>
          <w:rFonts w:ascii="Arial" w:hAnsi="Arial" w:eastAsia="Arial"/>
          <w:b/>
          <w:i w:val="0"/>
          <w:color w:val="174A3A"/>
          <w:sz w:val="26"/>
          <w:lang w:val="pt-BR"/>
        </w:rPr>
        <w:t>11.2. O pecado pode ocupar estruturas</w:t>
      </w:r>
    </w:p>
    <w:p>
      <w:pPr>
        <w:keepLines w:val="0"/>
      </w:pPr>
      <w:r>
        <w:rPr>
          <w:rFonts w:ascii="Georgia" w:hAnsi="Georgia" w:eastAsia="Georgia"/>
          <w:b w:val="0"/>
          <w:i w:val="0"/>
          <w:color w:val="202522"/>
          <w:sz w:val="22"/>
          <w:lang w:val="pt-BR"/>
        </w:rPr>
        <w:t>O medo de Faraó torna-se discurso público, exploração econômica e política de morte. O pecado é pessoal, mas também ocupa estruturas, leis, costumes e instituições. A doutrina reformada da corrupção humana impede uma visão ingênua do poder: toda autoridade precisa de limites, prestação de contas e correção. Isso inclui a Igreja, que permanece debaixo do julgamento da Palavra.</w:t>
      </w:r>
    </w:p>
    <w:p>
      <w:pPr>
        <w:pStyle w:val="Heading2"/>
      </w:pPr>
      <w:r>
        <w:rPr>
          <w:rFonts w:ascii="Arial" w:hAnsi="Arial" w:eastAsia="Arial"/>
          <w:b/>
          <w:i w:val="0"/>
          <w:color w:val="174A3A"/>
          <w:sz w:val="26"/>
          <w:lang w:val="pt-BR"/>
        </w:rPr>
        <w:t>11.3. Toda autoridade humana está debaixo da autoridade de Deus</w:t>
      </w:r>
    </w:p>
    <w:p>
      <w:pPr>
        <w:keepLines w:val="0"/>
      </w:pPr>
      <w:r>
        <w:rPr>
          <w:rFonts w:ascii="Georgia" w:hAnsi="Georgia" w:eastAsia="Georgia"/>
          <w:b w:val="0"/>
          <w:i w:val="0"/>
          <w:color w:val="202522"/>
          <w:sz w:val="22"/>
          <w:lang w:val="pt-BR"/>
        </w:rPr>
        <w:t>A autoridade civil deve promover justiça e bem comum, mas não é absoluta. A desobediência fiel não nasce do individualismo: ocorre quando uma autoridade exige o que Deus proíbe ou proíbe o que ele ordena. Nessa situação, o povo de Deus protege o próximo, fala a verdade e assume responsavelmente as consequências. Sifrá e Puá não resistem para conquistar poder, mas para preservar vidas.</w:t>
      </w:r>
    </w:p>
    <w:p>
      <w:pPr>
        <w:pStyle w:val="Heading2"/>
      </w:pPr>
      <w:r>
        <w:rPr>
          <w:rFonts w:ascii="Arial" w:hAnsi="Arial" w:eastAsia="Arial"/>
          <w:b/>
          <w:i w:val="0"/>
          <w:color w:val="174A3A"/>
          <w:sz w:val="26"/>
          <w:lang w:val="pt-BR"/>
        </w:rPr>
        <w:t>11.4. A providência utiliza vocações comuns</w:t>
      </w:r>
    </w:p>
    <w:p>
      <w:pPr>
        <w:keepLines w:val="0"/>
      </w:pPr>
      <w:r>
        <w:rPr>
          <w:rFonts w:ascii="Georgia" w:hAnsi="Georgia" w:eastAsia="Georgia"/>
          <w:b w:val="0"/>
          <w:i w:val="0"/>
          <w:color w:val="202522"/>
          <w:sz w:val="22"/>
          <w:lang w:val="pt-BR"/>
        </w:rPr>
        <w:t>Deus realiza sua obra por meio de parteiras, mães, irmãs e outras pessoas sem visibilidade pública. O chamado cristão não se limita ao ministério ordenado: toda vocação honesta pode servir ao Reino. Romanos 12 confirma essa realidade ao reunir serviço, ensino, encorajamento, generosidade, liderança e misericórdia no mesmo corpo.</w:t>
      </w:r>
    </w:p>
    <w:p>
      <w:pPr>
        <w:pStyle w:val="Heading2"/>
      </w:pPr>
      <w:r>
        <w:rPr>
          <w:rFonts w:ascii="Arial" w:hAnsi="Arial" w:eastAsia="Arial"/>
          <w:b/>
          <w:i w:val="0"/>
          <w:color w:val="174A3A"/>
          <w:sz w:val="26"/>
          <w:lang w:val="pt-BR"/>
        </w:rPr>
        <w:t>11.5. A graça precede a obediência</w:t>
      </w:r>
    </w:p>
    <w:p>
      <w:pPr>
        <w:keepLines w:val="0"/>
      </w:pPr>
      <w:r>
        <w:rPr>
          <w:rFonts w:ascii="Georgia" w:hAnsi="Georgia" w:eastAsia="Georgia"/>
          <w:b w:val="0"/>
          <w:i w:val="0"/>
          <w:color w:val="202522"/>
          <w:sz w:val="22"/>
          <w:lang w:val="pt-BR"/>
        </w:rPr>
        <w:t>O evangelho preserva uma ordem: Deus age com misericórdia, o povo recebe seu socorro, a mente é renovada e a vida é oferecida em serviço. O Salmo 124, Romanos 12 e a confissão de Pedro colocam a iniciativa em Deus. Essa ordem combate o orgulho, como se a fidelidade nascesse de nós, e o desânimo, como se tudo dependesse de nossa força.</w:t>
      </w:r>
    </w:p>
    <w:p>
      <w:pPr>
        <w:keepLines w:val="0"/>
      </w:pPr>
      <w:r>
        <w:rPr>
          <w:rFonts w:ascii="Georgia" w:hAnsi="Georgia" w:eastAsia="Georgia"/>
          <w:b w:val="0"/>
          <w:i w:val="0"/>
          <w:color w:val="202522"/>
          <w:sz w:val="22"/>
          <w:lang w:val="pt-BR"/>
        </w:rPr>
        <w:t>Servimos porque Deus nos alcançou. Permanecemos porque Deus nos sustenta. Confessamos porque Deus se revelou em seu Filho.</w:t>
      </w:r>
    </w:p>
    <w:p>
      <w:pPr>
        <w:pStyle w:val="Heading2"/>
      </w:pPr>
      <w:r>
        <w:rPr>
          <w:rFonts w:ascii="Arial" w:hAnsi="Arial" w:eastAsia="Arial"/>
          <w:b/>
          <w:i w:val="0"/>
          <w:color w:val="174A3A"/>
          <w:sz w:val="26"/>
          <w:lang w:val="pt-BR"/>
        </w:rPr>
        <w:t>11.6. A santificação alcança a pessoa inteira</w:t>
      </w:r>
    </w:p>
    <w:p>
      <w:pPr>
        <w:keepLines w:val="0"/>
      </w:pPr>
      <w:r>
        <w:rPr>
          <w:rFonts w:ascii="Georgia" w:hAnsi="Georgia" w:eastAsia="Georgia"/>
          <w:b w:val="0"/>
          <w:i w:val="0"/>
          <w:color w:val="202522"/>
          <w:sz w:val="22"/>
          <w:lang w:val="pt-BR"/>
        </w:rPr>
        <w:t>A santificação é a obra contínua do Espírito que conforma a pessoa inteira à imagem de Cristo. Não rejeita o corpo; consagra pensamentos, palavras, relações e práticas. Essa transformação, jamais concluída nesta vida, depende da Palavra, oração, sacramentos e comunhão. A santidade não paga a salvação: é fruto da união com Cristo.</w:t>
      </w:r>
    </w:p>
    <w:p>
      <w:pPr>
        <w:pStyle w:val="Heading2"/>
      </w:pPr>
      <w:r>
        <w:rPr>
          <w:rFonts w:ascii="Arial" w:hAnsi="Arial" w:eastAsia="Arial"/>
          <w:b/>
          <w:i w:val="0"/>
          <w:color w:val="174A3A"/>
          <w:sz w:val="26"/>
          <w:lang w:val="pt-BR"/>
        </w:rPr>
        <w:t>11.7. Cristo é o Senhor e o edificador da Igreja</w:t>
      </w:r>
    </w:p>
    <w:p>
      <w:pPr>
        <w:keepLines w:val="0"/>
      </w:pPr>
      <w:r>
        <w:rPr>
          <w:rFonts w:ascii="Georgia" w:hAnsi="Georgia" w:eastAsia="Georgia"/>
          <w:b w:val="0"/>
          <w:i w:val="0"/>
          <w:color w:val="202522"/>
          <w:sz w:val="22"/>
          <w:lang w:val="pt-BR"/>
        </w:rPr>
        <w:t>Jesus não entrega a propriedade da Igreja às lideranças. Ele afirma:</w:t>
      </w:r>
    </w:p>
    <w:p>
      <w:pPr>
        <w:keepLines/>
        <w:spacing w:before="60" w:after="60" w:line="276" w:lineRule="auto"/>
        <w:ind w:left="312" w:right="170"/>
        <w:pBdr>
          <w:left w:val="single" w:sz="14" w:space="7" w:color="A67C26"/>
        </w:pBdr>
        <w:shd w:fill="FAF7EF"/>
      </w:pPr>
      <w:r>
        <w:rPr>
          <w:rFonts w:ascii="Georgia" w:hAnsi="Georgia" w:eastAsia="Georgia"/>
          <w:b w:val="0"/>
          <w:i/>
          <w:color w:val="0B3528"/>
          <w:sz w:val="21"/>
          <w:lang w:val="pt-BR"/>
        </w:rPr>
        <w:t>“Edificarei a minha Igreja.”</w:t>
      </w:r>
    </w:p>
    <w:p>
      <w:pPr>
        <w:keepLines w:val="0"/>
      </w:pPr>
      <w:r>
        <w:rPr>
          <w:rFonts w:ascii="Georgia" w:hAnsi="Georgia" w:eastAsia="Georgia"/>
          <w:b w:val="0"/>
          <w:i w:val="0"/>
          <w:color w:val="202522"/>
          <w:sz w:val="22"/>
          <w:lang w:val="pt-BR"/>
        </w:rPr>
        <w:t>Toda autoridade eclesiástica é ministerial: pastores, presbíteros e concílios servem sob Cristo e sua Palavra. As chaves não permitem controlar consciências, mas responsabilizam a Igreja a proclamar o evangelho, acolher os que creem e exercer disciplina visando arrependimento e restauração. Cristo é o fundamento, proprietário e edificador.</w:t>
      </w:r>
    </w:p>
    <w:p>
      <w:pPr>
        <w:pStyle w:val="Heading2"/>
      </w:pPr>
      <w:r>
        <w:rPr>
          <w:rFonts w:ascii="Arial" w:hAnsi="Arial" w:eastAsia="Arial"/>
          <w:b/>
          <w:i w:val="0"/>
          <w:color w:val="174A3A"/>
          <w:sz w:val="26"/>
          <w:lang w:val="pt-BR"/>
        </w:rPr>
        <w:t>11.8. A unidade não elimina a diversidade</w:t>
      </w:r>
    </w:p>
    <w:p>
      <w:pPr>
        <w:keepLines w:val="0"/>
      </w:pPr>
      <w:r>
        <w:rPr>
          <w:rFonts w:ascii="Georgia" w:hAnsi="Georgia" w:eastAsia="Georgia"/>
          <w:b w:val="0"/>
          <w:i w:val="0"/>
          <w:color w:val="202522"/>
          <w:sz w:val="22"/>
          <w:lang w:val="pt-BR"/>
        </w:rPr>
        <w:t>Romanos 12 apresenta unidade sem uniformidade e diversidade sem independência. Somos “membros uns dos outros”: quem ensina precisa de quem serve; quem lidera, de quem exerce misericórdia; quem fala, de quem escuta. Nenhum dom torna alguém superior, pois todos se destinam à edificação do corpo e ao serviço do próximo.</w:t>
      </w:r>
    </w:p>
    <w:p>
      <w:pPr>
        <w:pStyle w:val="Heading2"/>
      </w:pPr>
      <w:r>
        <w:rPr>
          <w:rFonts w:ascii="Arial" w:hAnsi="Arial" w:eastAsia="Arial"/>
          <w:b/>
          <w:i w:val="0"/>
          <w:color w:val="174A3A"/>
          <w:sz w:val="26"/>
          <w:lang w:val="pt-BR"/>
        </w:rPr>
        <w:t>11.9. A perseverança da Igreja depende de Cristo</w:t>
      </w:r>
    </w:p>
    <w:p>
      <w:pPr>
        <w:keepLines w:val="0"/>
      </w:pPr>
      <w:r>
        <w:rPr>
          <w:rFonts w:ascii="Georgia" w:hAnsi="Georgia" w:eastAsia="Georgia"/>
          <w:b w:val="0"/>
          <w:i w:val="0"/>
          <w:color w:val="202522"/>
          <w:sz w:val="22"/>
          <w:lang w:val="pt-BR"/>
        </w:rPr>
        <w:t>A perseverança da Igreja não repousa na competência institucional nem na perfeição dos membros, mas na fidelidade de Cristo. Ele preserva seu povo pela Palavra, sacramentos, oração, comunhão, correção e dons. A promessa não produz descuido, e sim confiança obediente mesmo em períodos de fraqueza e perda.</w:t>
      </w:r>
    </w:p>
    <w:p>
      <w:pPr>
        <w:pStyle w:val="Heading2"/>
      </w:pPr>
      <w:r>
        <w:rPr>
          <w:rFonts w:ascii="Arial" w:hAnsi="Arial" w:eastAsia="Arial"/>
          <w:b/>
          <w:i w:val="0"/>
          <w:color w:val="174A3A"/>
          <w:sz w:val="26"/>
          <w:lang w:val="pt-BR"/>
        </w:rPr>
        <w:t>11.10. Cristo, o libertador definitivo</w:t>
      </w:r>
    </w:p>
    <w:p>
      <w:pPr>
        <w:keepLines w:val="0"/>
      </w:pPr>
      <w:r>
        <w:rPr>
          <w:rFonts w:ascii="Georgia" w:hAnsi="Georgia" w:eastAsia="Georgia"/>
          <w:b w:val="0"/>
          <w:i w:val="0"/>
          <w:color w:val="202522"/>
          <w:sz w:val="22"/>
          <w:lang w:val="pt-BR"/>
        </w:rPr>
        <w:t>Moisés, retirado das águas para servir à libertação, aponta além de si. Jesus é o libertador definitivo: assume o pecado, enfrenta a morte e inaugura a nova criação pela ressurreição. Por isso, a Igreja resiste às forças de morte sem desespero; a vitória final pertence ao Senhor ressuscitado.</w:t>
      </w:r>
    </w:p>
    <w:p>
      <w:pPr>
        <w:pStyle w:val="Heading2"/>
      </w:pPr>
      <w:r>
        <w:rPr>
          <w:rFonts w:ascii="Arial" w:hAnsi="Arial" w:eastAsia="Arial"/>
          <w:b/>
          <w:i w:val="0"/>
          <w:color w:val="174A3A"/>
          <w:sz w:val="26"/>
          <w:lang w:val="pt-BR"/>
        </w:rPr>
        <w:t>Síntese catequética</w:t>
      </w:r>
    </w:p>
    <w:p>
      <w:pPr>
        <w:keepLines w:val="0"/>
        <w:jc w:val="left"/>
      </w:pPr>
      <w:r>
        <w:rPr>
          <w:rFonts w:ascii="Georgia" w:hAnsi="Georgia" w:eastAsia="Georgia"/>
          <w:b/>
          <w:i w:val="0"/>
          <w:color w:val="202522"/>
          <w:sz w:val="22"/>
          <w:lang w:val="pt-BR"/>
        </w:rPr>
        <w:t>Quem toma a iniciativa da salvação e da transformação?</w:t>
      </w:r>
    </w:p>
    <w:p>
      <w:pPr>
        <w:keepLines w:val="0"/>
      </w:pPr>
      <w:r>
        <w:rPr>
          <w:rFonts w:ascii="Georgia" w:hAnsi="Georgia" w:eastAsia="Georgia"/>
          <w:b w:val="0"/>
          <w:i w:val="0"/>
          <w:color w:val="202522"/>
          <w:sz w:val="22"/>
          <w:lang w:val="pt-BR"/>
        </w:rPr>
        <w:t>Deus, que age com misericórdia, revela seu Filho e renova seu povo pelo Espírito.</w:t>
      </w:r>
    </w:p>
    <w:p>
      <w:pPr>
        <w:keepLines w:val="0"/>
        <w:jc w:val="left"/>
      </w:pPr>
      <w:r>
        <w:rPr>
          <w:rFonts w:ascii="Georgia" w:hAnsi="Georgia" w:eastAsia="Georgia"/>
          <w:b/>
          <w:i w:val="0"/>
          <w:color w:val="202522"/>
          <w:sz w:val="22"/>
          <w:lang w:val="pt-BR"/>
        </w:rPr>
        <w:t>Por que o cristão oferece sua vida a Deus?</w:t>
      </w:r>
    </w:p>
    <w:p>
      <w:pPr>
        <w:keepLines w:val="0"/>
      </w:pPr>
      <w:r>
        <w:rPr>
          <w:rFonts w:ascii="Georgia" w:hAnsi="Georgia" w:eastAsia="Georgia"/>
          <w:b w:val="0"/>
          <w:i w:val="0"/>
          <w:color w:val="202522"/>
          <w:sz w:val="22"/>
          <w:lang w:val="pt-BR"/>
        </w:rPr>
        <w:t>Não para conquistar a salvação, mas como resposta agradecida à graça recebida.</w:t>
      </w:r>
    </w:p>
    <w:p>
      <w:pPr>
        <w:keepLines w:val="0"/>
        <w:jc w:val="left"/>
      </w:pPr>
      <w:r>
        <w:rPr>
          <w:rFonts w:ascii="Georgia" w:hAnsi="Georgia" w:eastAsia="Georgia"/>
          <w:b/>
          <w:i w:val="0"/>
          <w:color w:val="202522"/>
          <w:sz w:val="22"/>
          <w:lang w:val="pt-BR"/>
        </w:rPr>
        <w:t>A autoridade humana deve ser obedecida em qualquer circunstância?</w:t>
      </w:r>
    </w:p>
    <w:p>
      <w:pPr>
        <w:keepLines w:val="0"/>
      </w:pPr>
      <w:r>
        <w:rPr>
          <w:rFonts w:ascii="Georgia" w:hAnsi="Georgia" w:eastAsia="Georgia"/>
          <w:b w:val="0"/>
          <w:i w:val="0"/>
          <w:color w:val="202522"/>
          <w:sz w:val="22"/>
          <w:lang w:val="pt-BR"/>
        </w:rPr>
        <w:t>Não. Toda autoridade está debaixo de Deus e perde sua legitimidade quando exige aquilo que contradiz claramente sua vontade.</w:t>
      </w:r>
    </w:p>
    <w:p>
      <w:pPr>
        <w:keepLines w:val="0"/>
        <w:jc w:val="left"/>
      </w:pPr>
      <w:r>
        <w:rPr>
          <w:rFonts w:ascii="Georgia" w:hAnsi="Georgia" w:eastAsia="Georgia"/>
          <w:b/>
          <w:i w:val="0"/>
          <w:color w:val="202522"/>
          <w:sz w:val="22"/>
          <w:lang w:val="pt-BR"/>
        </w:rPr>
        <w:t>A quem pertence a Igreja?</w:t>
      </w:r>
    </w:p>
    <w:p>
      <w:pPr>
        <w:keepLines w:val="0"/>
      </w:pPr>
      <w:r>
        <w:rPr>
          <w:rFonts w:ascii="Georgia" w:hAnsi="Georgia" w:eastAsia="Georgia"/>
          <w:b w:val="0"/>
          <w:i w:val="0"/>
          <w:color w:val="202522"/>
          <w:sz w:val="22"/>
          <w:lang w:val="pt-BR"/>
        </w:rPr>
        <w:t>A Jesus Cristo, que a chama, edifica, governa e preserva.</w:t>
      </w:r>
    </w:p>
    <w:p>
      <w:pPr>
        <w:keepLines w:val="0"/>
        <w:jc w:val="left"/>
      </w:pPr>
      <w:r>
        <w:rPr>
          <w:rFonts w:ascii="Georgia" w:hAnsi="Georgia" w:eastAsia="Georgia"/>
          <w:b/>
          <w:i w:val="0"/>
          <w:color w:val="202522"/>
          <w:sz w:val="22"/>
          <w:lang w:val="pt-BR"/>
        </w:rPr>
        <w:t>Para que Deus concede dons diferentes?</w:t>
      </w:r>
    </w:p>
    <w:p>
      <w:pPr>
        <w:keepLines w:val="0"/>
      </w:pPr>
      <w:r>
        <w:rPr>
          <w:rFonts w:ascii="Georgia" w:hAnsi="Georgia" w:eastAsia="Georgia"/>
          <w:b w:val="0"/>
          <w:i w:val="0"/>
          <w:color w:val="202522"/>
          <w:sz w:val="22"/>
          <w:lang w:val="pt-BR"/>
        </w:rPr>
        <w:t>Para a edificação do corpo, o cuidado com o próximo e o testemunho do evangelho.</w:t>
      </w:r>
    </w:p>
    <w:p>
      <w:pPr>
        <w:keepLines w:val="0"/>
        <w:jc w:val="left"/>
      </w:pPr>
      <w:r>
        <w:rPr>
          <w:rFonts w:ascii="Georgia" w:hAnsi="Georgia" w:eastAsia="Georgia"/>
          <w:b/>
          <w:i w:val="0"/>
          <w:color w:val="202522"/>
          <w:sz w:val="22"/>
          <w:lang w:val="pt-BR"/>
        </w:rPr>
        <w:t>Por que a Igreja pode permanecer esperançosa diante da morte?</w:t>
      </w:r>
    </w:p>
    <w:p>
      <w:pPr>
        <w:keepLines w:val="0"/>
      </w:pPr>
      <w:r>
        <w:rPr>
          <w:rFonts w:ascii="Georgia" w:hAnsi="Georgia" w:eastAsia="Georgia"/>
          <w:b w:val="0"/>
          <w:i w:val="0"/>
          <w:color w:val="202522"/>
          <w:sz w:val="22"/>
          <w:lang w:val="pt-BR"/>
        </w:rPr>
        <w:t>Porque pertence ao Cristo crucificado e ressuscitado, contra quem o domínio da morte não prevaleceu.</w:t>
      </w:r>
    </w:p>
    <w:p>
      <w:pPr>
        <w:pStyle w:val="Heading2"/>
      </w:pPr>
      <w:r>
        <w:rPr>
          <w:rFonts w:ascii="Arial" w:hAnsi="Arial" w:eastAsia="Arial"/>
          <w:b/>
          <w:i w:val="0"/>
          <w:color w:val="174A3A"/>
          <w:sz w:val="26"/>
          <w:lang w:val="pt-BR"/>
        </w:rPr>
        <w:t>Afirmação doutrinária</w:t>
      </w:r>
    </w:p>
    <w:p>
      <w:pPr>
        <w:keepLines/>
        <w:spacing w:before="60" w:after="60" w:line="276" w:lineRule="auto"/>
        <w:ind w:left="312" w:right="170"/>
        <w:pBdr>
          <w:left w:val="single" w:sz="14" w:space="7" w:color="A67C26"/>
        </w:pBdr>
        <w:shd w:fill="FAF7EF"/>
      </w:pPr>
      <w:r>
        <w:rPr>
          <w:rFonts w:ascii="Georgia" w:hAnsi="Georgia" w:eastAsia="Georgia"/>
          <w:b/>
          <w:i/>
          <w:color w:val="0B3528"/>
          <w:sz w:val="21"/>
          <w:lang w:val="pt-BR"/>
        </w:rPr>
        <w:t>O Deus soberano, sem aprovar o mal, preserva a vida e conduz sua promessa; por sua misericórdia, une-nos a Cristo, renova-nos pelo Espírito e forma uma Igreja que confessa a verdade, resiste à injustiça e serve com os dons recebidos.</w:t>
      </w:r>
    </w:p>
    <w:p>
      <w:pPr>
        <w:pStyle w:val="Heading1"/>
        <w:pageBreakBefore/>
        <w:pBdr>
          <w:bottom w:val="single" w:sz="10" w:space="5" w:color="A67C26"/>
        </w:pBdr>
      </w:pPr>
      <w:r>
        <w:rPr>
          <w:rFonts w:ascii="Arial" w:hAnsi="Arial" w:eastAsia="Arial"/>
          <w:b/>
          <w:i w:val="0"/>
          <w:color w:val="0B3528"/>
          <w:sz w:val="34"/>
          <w:lang w:val="pt-BR"/>
        </w:rPr>
        <w:t>12. SERMÃO EXPOSITIVO</w:t>
      </w:r>
    </w:p>
    <w:p>
      <w:pPr>
        <w:pStyle w:val="Heading2"/>
      </w:pPr>
      <w:r>
        <w:rPr>
          <w:rFonts w:ascii="Arial" w:hAnsi="Arial" w:eastAsia="Arial"/>
          <w:b/>
          <w:i w:val="0"/>
          <w:color w:val="174A3A"/>
          <w:sz w:val="26"/>
          <w:lang w:val="pt-BR"/>
        </w:rPr>
        <w:t>DEIXARAM VIVER</w:t>
      </w:r>
    </w:p>
    <w:p>
      <w:pPr>
        <w:keepLines w:val="0"/>
      </w:pPr>
      <w:r>
        <w:rPr>
          <w:rFonts w:ascii="Georgia" w:hAnsi="Georgia" w:eastAsia="Georgia"/>
          <w:b/>
          <w:i w:val="0"/>
          <w:color w:val="202522"/>
          <w:sz w:val="22"/>
          <w:lang w:val="pt-BR"/>
        </w:rPr>
        <w:t>Texto principal:</w:t>
      </w:r>
      <w:r>
        <w:rPr>
          <w:rFonts w:ascii="Georgia" w:hAnsi="Georgia" w:eastAsia="Georgia"/>
          <w:b w:val="0"/>
          <w:i w:val="0"/>
          <w:color w:val="202522"/>
          <w:sz w:val="22"/>
          <w:lang w:val="pt-BR"/>
        </w:rPr>
        <w:t xml:space="preserve"> Êxodo 1.8–2.10</w:t>
      </w:r>
    </w:p>
    <w:p>
      <w:pPr>
        <w:keepLines w:val="0"/>
      </w:pPr>
      <w:r>
        <w:rPr>
          <w:rFonts w:ascii="Georgia" w:hAnsi="Georgia" w:eastAsia="Georgia"/>
          <w:b/>
          <w:i w:val="0"/>
          <w:color w:val="202522"/>
          <w:sz w:val="22"/>
          <w:lang w:val="pt-BR"/>
        </w:rPr>
        <w:t>Textos em diálogo:</w:t>
      </w:r>
      <w:r>
        <w:rPr>
          <w:rFonts w:ascii="Georgia" w:hAnsi="Georgia" w:eastAsia="Georgia"/>
          <w:b w:val="0"/>
          <w:i w:val="0"/>
          <w:color w:val="202522"/>
          <w:sz w:val="22"/>
          <w:lang w:val="pt-BR"/>
        </w:rPr>
        <w:t xml:space="preserve"> Salmo 124; Romanos 12.1–8; Mateus 16.13–20</w:t>
      </w:r>
    </w:p>
    <w:p>
      <w:pPr>
        <w:keepLines w:val="0"/>
      </w:pPr>
      <w:r>
        <w:rPr>
          <w:rFonts w:ascii="Georgia" w:hAnsi="Georgia" w:eastAsia="Georgia"/>
          <w:b/>
          <w:i w:val="0"/>
          <w:color w:val="202522"/>
          <w:sz w:val="22"/>
          <w:lang w:val="pt-BR"/>
        </w:rPr>
        <w:t>Tempo estimado:</w:t>
      </w:r>
      <w:r>
        <w:rPr>
          <w:rFonts w:ascii="Georgia" w:hAnsi="Georgia" w:eastAsia="Georgia"/>
          <w:b w:val="0"/>
          <w:i w:val="0"/>
          <w:color w:val="202522"/>
          <w:sz w:val="22"/>
          <w:lang w:val="pt-BR"/>
        </w:rPr>
        <w:t xml:space="preserve"> 20 minutos</w:t>
      </w:r>
    </w:p>
    <w:p>
      <w:pPr>
        <w:pStyle w:val="Heading2"/>
      </w:pPr>
      <w:r>
        <w:rPr>
          <w:rFonts w:ascii="Arial" w:hAnsi="Arial" w:eastAsia="Arial"/>
          <w:b/>
          <w:i w:val="0"/>
          <w:color w:val="174A3A"/>
          <w:sz w:val="26"/>
          <w:lang w:val="pt-BR"/>
        </w:rPr>
        <w:t>Tema</w:t>
      </w:r>
    </w:p>
    <w:p>
      <w:pPr>
        <w:keepLines w:val="0"/>
      </w:pPr>
      <w:r>
        <w:rPr>
          <w:rFonts w:ascii="Georgia" w:hAnsi="Georgia" w:eastAsia="Georgia"/>
          <w:b w:val="0"/>
          <w:i w:val="0"/>
          <w:color w:val="202522"/>
          <w:sz w:val="22"/>
          <w:lang w:val="pt-BR"/>
        </w:rPr>
        <w:t>O temor de Deus forma pessoas que resistem às ordens de morte e colocam sua vida a serviço da providência divina.</w:t>
      </w:r>
    </w:p>
    <w:p>
      <w:pPr>
        <w:pStyle w:val="Heading2"/>
      </w:pPr>
      <w:r>
        <w:rPr>
          <w:rFonts w:ascii="Arial" w:hAnsi="Arial" w:eastAsia="Arial"/>
          <w:b/>
          <w:i w:val="0"/>
          <w:color w:val="174A3A"/>
          <w:sz w:val="26"/>
          <w:lang w:val="pt-BR"/>
        </w:rPr>
        <w:t>Proposição</w:t>
      </w:r>
    </w:p>
    <w:p>
      <w:pPr>
        <w:keepLines/>
        <w:spacing w:before="60" w:after="60" w:line="276" w:lineRule="auto"/>
        <w:ind w:left="312" w:right="170"/>
        <w:pBdr>
          <w:left w:val="single" w:sz="14" w:space="7" w:color="A67C26"/>
        </w:pBdr>
        <w:shd w:fill="FAF7EF"/>
      </w:pPr>
      <w:r>
        <w:rPr>
          <w:rFonts w:ascii="Georgia" w:hAnsi="Georgia" w:eastAsia="Georgia"/>
          <w:b/>
          <w:i/>
          <w:color w:val="0B3528"/>
          <w:sz w:val="21"/>
          <w:lang w:val="pt-BR"/>
        </w:rPr>
        <w:t>Quando o medo produz opressão, Deus preserva sua promessa por meio de pessoas que o temem, protegem a vida e se recusam a tomar a forma do mal.</w:t>
      </w:r>
    </w:p>
    <w:p>
      <w:pPr>
        <w:pStyle w:val="Heading2"/>
      </w:pPr>
      <w:r>
        <w:rPr>
          <w:rFonts w:ascii="Arial" w:hAnsi="Arial" w:eastAsia="Arial"/>
          <w:b/>
          <w:i w:val="0"/>
          <w:color w:val="174A3A"/>
          <w:sz w:val="26"/>
          <w:lang w:val="pt-BR"/>
        </w:rPr>
        <w:t>Objetivo pastoral</w:t>
      </w:r>
    </w:p>
    <w:p>
      <w:pPr>
        <w:keepLines w:val="0"/>
      </w:pPr>
      <w:r>
        <w:rPr>
          <w:rFonts w:ascii="Georgia" w:hAnsi="Georgia" w:eastAsia="Georgia"/>
          <w:b w:val="0"/>
          <w:i w:val="0"/>
          <w:color w:val="202522"/>
          <w:sz w:val="22"/>
          <w:lang w:val="pt-BR"/>
        </w:rPr>
        <w:t>Conduzir a comunidade a reconhecer os discursos que transformam pessoas em ameaças, reafirmar que toda autoridade humana está subordinada a Deus e convocar cada cristão a colocar seus dons e sua vocação a serviço da vida.</w:t>
      </w:r>
    </w:p>
    <w:p>
      <w:pPr>
        <w:pStyle w:val="Heading2"/>
      </w:pPr>
      <w:r>
        <w:rPr>
          <w:rFonts w:ascii="Arial" w:hAnsi="Arial" w:eastAsia="Arial"/>
          <w:b/>
          <w:i w:val="0"/>
          <w:color w:val="174A3A"/>
          <w:sz w:val="26"/>
          <w:lang w:val="pt-BR"/>
        </w:rPr>
        <w:t>Introdução — Um rei sem nome e duas mulheres lembradas</w:t>
      </w:r>
    </w:p>
    <w:p>
      <w:pPr>
        <w:keepLines w:val="0"/>
      </w:pPr>
      <w:r>
        <w:rPr>
          <w:rFonts w:ascii="Georgia" w:hAnsi="Georgia" w:eastAsia="Georgia"/>
          <w:b w:val="0"/>
          <w:i w:val="0"/>
          <w:color w:val="202522"/>
          <w:sz w:val="22"/>
          <w:lang w:val="pt-BR"/>
        </w:rPr>
        <w:t>Êxodo apresenta um rei poderoso. Ele governa o Egito, controla recursos, mobiliza trabalhadores, convoca servidores e publica decretos. Contudo, o texto não registra seu nome. Ele é apenas “um novo rei”.</w:t>
      </w:r>
    </w:p>
    <w:p>
      <w:pPr>
        <w:keepLines w:val="0"/>
      </w:pPr>
      <w:r>
        <w:rPr>
          <w:rFonts w:ascii="Georgia" w:hAnsi="Georgia" w:eastAsia="Georgia"/>
          <w:b w:val="0"/>
          <w:i w:val="0"/>
          <w:color w:val="202522"/>
          <w:sz w:val="22"/>
          <w:lang w:val="pt-BR"/>
        </w:rPr>
        <w:t>Em contraste, duas parteiras hebreias são apresentadas pelo nome: Sifrá e Puá.</w:t>
      </w:r>
    </w:p>
    <w:p>
      <w:pPr>
        <w:keepLines w:val="0"/>
      </w:pPr>
      <w:r>
        <w:rPr>
          <w:rFonts w:ascii="Georgia" w:hAnsi="Georgia" w:eastAsia="Georgia"/>
          <w:b w:val="0"/>
          <w:i w:val="0"/>
          <w:color w:val="202522"/>
          <w:sz w:val="22"/>
          <w:lang w:val="pt-BR"/>
        </w:rPr>
        <w:t>Naquela sociedade, Faraó parecia importante e as parteiras, insignificantes. Diante de Deus, a avaliação se inverte: o nome do rei desaparece, enquanto as mulheres que protegeram a vida são lembradas.</w:t>
      </w:r>
    </w:p>
    <w:p>
      <w:pPr>
        <w:keepLines w:val="0"/>
      </w:pPr>
      <w:r>
        <w:rPr>
          <w:rFonts w:ascii="Georgia" w:hAnsi="Georgia" w:eastAsia="Georgia"/>
          <w:b w:val="0"/>
          <w:i w:val="0"/>
          <w:color w:val="202522"/>
          <w:sz w:val="22"/>
          <w:lang w:val="pt-BR"/>
        </w:rPr>
        <w:t>O texto nos coloca diante de duas formas de viver. De um lado, o medo de perder o poder. Do outro, o temor de Deus. O medo de Faraó transforma pessoas em ameaças. O temor de Deus transforma pessoas comuns em instrumentos de vida.</w:t>
      </w:r>
    </w:p>
    <w:p>
      <w:pPr>
        <w:pStyle w:val="Heading2"/>
      </w:pPr>
      <w:r>
        <w:rPr>
          <w:rFonts w:ascii="Arial" w:hAnsi="Arial" w:eastAsia="Arial"/>
          <w:b/>
          <w:i w:val="0"/>
          <w:color w:val="174A3A"/>
          <w:sz w:val="26"/>
          <w:lang w:val="pt-BR"/>
        </w:rPr>
        <w:t>1. O medo transforma o próximo em ameaça</w:t>
      </w:r>
    </w:p>
    <w:p>
      <w:pPr>
        <w:keepLines w:val="0"/>
      </w:pPr>
      <w:r>
        <w:rPr>
          <w:rFonts w:ascii="Georgia" w:hAnsi="Georgia" w:eastAsia="Georgia"/>
          <w:b w:val="0"/>
          <w:i w:val="0"/>
          <w:color w:val="202522"/>
          <w:sz w:val="22"/>
          <w:lang w:val="pt-BR"/>
        </w:rPr>
        <w:t>O texto começa informando que surgiu um rei “que não conhecia José”.</w:t>
      </w:r>
    </w:p>
    <w:p>
      <w:pPr>
        <w:keepLines w:val="0"/>
      </w:pPr>
      <w:r>
        <w:rPr>
          <w:rFonts w:ascii="Georgia" w:hAnsi="Georgia" w:eastAsia="Georgia"/>
          <w:b w:val="0"/>
          <w:i w:val="0"/>
          <w:color w:val="202522"/>
          <w:sz w:val="22"/>
          <w:lang w:val="pt-BR"/>
        </w:rPr>
        <w:t>José havia servido ao Egito durante um período de fome. Por meio dele, muitas vidas haviam sido preservadas. Entretanto, a memória da gratidão foi apagada. O povo que anteriormente havia sido acolhido passou a ser tratado como inimigo.</w:t>
      </w:r>
    </w:p>
    <w:p>
      <w:pPr>
        <w:keepLines w:val="0"/>
      </w:pPr>
      <w:r>
        <w:rPr>
          <w:rFonts w:ascii="Georgia" w:hAnsi="Georgia" w:eastAsia="Georgia"/>
          <w:b w:val="0"/>
          <w:i w:val="0"/>
          <w:color w:val="202522"/>
          <w:sz w:val="22"/>
          <w:lang w:val="pt-BR"/>
        </w:rPr>
        <w:t>O esquecimento abriu espaço para a suspeita.</w:t>
      </w:r>
    </w:p>
    <w:p>
      <w:pPr>
        <w:keepLines w:val="0"/>
      </w:pPr>
      <w:r>
        <w:rPr>
          <w:rFonts w:ascii="Georgia" w:hAnsi="Georgia" w:eastAsia="Georgia"/>
          <w:b w:val="0"/>
          <w:i w:val="0"/>
          <w:color w:val="202522"/>
          <w:sz w:val="22"/>
          <w:lang w:val="pt-BR"/>
        </w:rPr>
        <w:t>Faraó disse ao seu povo:</w:t>
      </w:r>
    </w:p>
    <w:p>
      <w:pPr>
        <w:keepLines/>
        <w:spacing w:before="60" w:after="60" w:line="276" w:lineRule="auto"/>
        <w:ind w:left="312" w:right="170"/>
        <w:pBdr>
          <w:left w:val="single" w:sz="14" w:space="7" w:color="A67C26"/>
        </w:pBdr>
        <w:shd w:fill="FAF7EF"/>
      </w:pPr>
      <w:r>
        <w:rPr>
          <w:rFonts w:ascii="Georgia" w:hAnsi="Georgia" w:eastAsia="Georgia"/>
          <w:b w:val="0"/>
          <w:i/>
          <w:color w:val="0B3528"/>
          <w:sz w:val="21"/>
          <w:lang w:val="pt-BR"/>
        </w:rPr>
        <w:t>“Vejam! O povo dos filhos de Israel é mais numeroso e mais forte do que nós.”</w:t>
      </w:r>
    </w:p>
    <w:p>
      <w:pPr>
        <w:keepLines w:val="0"/>
      </w:pPr>
      <w:r>
        <w:rPr>
          <w:rFonts w:ascii="Georgia" w:hAnsi="Georgia" w:eastAsia="Georgia"/>
          <w:b w:val="0"/>
          <w:i w:val="0"/>
          <w:color w:val="202522"/>
          <w:sz w:val="22"/>
          <w:lang w:val="pt-BR"/>
        </w:rPr>
        <w:t>O rei não apresenta um crime cometido pelos hebreus. Ele constrói uma possibilidade: talvez cresçam, talvez se unam aos inimigos, talvez lutem contra o Egito.</w:t>
      </w:r>
    </w:p>
    <w:p>
      <w:pPr>
        <w:keepLines w:val="0"/>
      </w:pPr>
      <w:r>
        <w:rPr>
          <w:rFonts w:ascii="Georgia" w:hAnsi="Georgia" w:eastAsia="Georgia"/>
          <w:b w:val="0"/>
          <w:i w:val="0"/>
          <w:color w:val="202522"/>
          <w:sz w:val="22"/>
          <w:lang w:val="pt-BR"/>
        </w:rPr>
        <w:t>Nenhum desses fatos havia acontecido. Porém, o medo não precisa de fatos quando consegue produzir uma narrativa convincente.</w:t>
      </w:r>
    </w:p>
    <w:p>
      <w:pPr>
        <w:keepLines w:val="0"/>
      </w:pPr>
      <w:r>
        <w:rPr>
          <w:rFonts w:ascii="Georgia" w:hAnsi="Georgia" w:eastAsia="Georgia"/>
          <w:b w:val="0"/>
          <w:i w:val="0"/>
          <w:color w:val="202522"/>
          <w:sz w:val="22"/>
          <w:lang w:val="pt-BR"/>
        </w:rPr>
        <w:t>Primeiro, Faraó modifica a maneira como o povo é visto. Os hebreus deixam de ser vizinhos e passam a ser chamados de ameaça. Depois, a mudança de linguagem prepara a mudança de tratamento.</w:t>
      </w:r>
    </w:p>
    <w:p>
      <w:pPr>
        <w:keepLines w:val="0"/>
      </w:pPr>
      <w:r>
        <w:rPr>
          <w:rFonts w:ascii="Georgia" w:hAnsi="Georgia" w:eastAsia="Georgia"/>
          <w:b w:val="0"/>
          <w:i w:val="0"/>
          <w:color w:val="202522"/>
          <w:sz w:val="22"/>
          <w:lang w:val="pt-BR"/>
        </w:rPr>
        <w:t>A opressão começa antes das correntes. Começa quando retiramos do outro seu rosto, sua história e sua dignidade.</w:t>
      </w:r>
    </w:p>
    <w:p>
      <w:pPr>
        <w:keepLines w:val="0"/>
      </w:pPr>
      <w:r>
        <w:rPr>
          <w:rFonts w:ascii="Georgia" w:hAnsi="Georgia" w:eastAsia="Georgia"/>
          <w:b w:val="0"/>
          <w:i w:val="0"/>
          <w:color w:val="202522"/>
          <w:sz w:val="22"/>
          <w:lang w:val="pt-BR"/>
        </w:rPr>
        <w:t>Ainda hoje, grupos recebem rótulos antes de serem ouvidos, e o medo é repetido até que a injustiça pareça necessária. A Igreja precisa perguntar: quem estamos sendo ensinados a temer? Quem está sendo transformado em ameaça apenas por existir, chegar ou precisar de ajuda?</w:t>
      </w:r>
    </w:p>
    <w:p>
      <w:pPr>
        <w:keepLines w:val="0"/>
      </w:pPr>
      <w:r>
        <w:rPr>
          <w:rFonts w:ascii="Georgia" w:hAnsi="Georgia" w:eastAsia="Georgia"/>
          <w:b w:val="0"/>
          <w:i w:val="0"/>
          <w:color w:val="202522"/>
          <w:sz w:val="22"/>
          <w:lang w:val="pt-BR"/>
        </w:rPr>
        <w:t>O evangelho não permite que tratemos pessoas como categorias descartáveis.</w:t>
      </w:r>
    </w:p>
    <w:p>
      <w:pPr>
        <w:keepLines w:val="0"/>
      </w:pPr>
      <w:r>
        <w:rPr>
          <w:rFonts w:ascii="Georgia" w:hAnsi="Georgia" w:eastAsia="Georgia"/>
          <w:b w:val="0"/>
          <w:i w:val="0"/>
          <w:color w:val="202522"/>
          <w:sz w:val="22"/>
          <w:lang w:val="pt-BR"/>
        </w:rPr>
        <w:t>Faraó transforma o medo em política. Primeiro vem o trabalho forçado. Depois, a ordem secreta às parteiras. Finalmente, toda a população é convocada a lançar os meninos hebreus no rio.</w:t>
      </w:r>
    </w:p>
    <w:p>
      <w:pPr>
        <w:keepLines w:val="0"/>
      </w:pPr>
      <w:r>
        <w:rPr>
          <w:rFonts w:ascii="Georgia" w:hAnsi="Georgia" w:eastAsia="Georgia"/>
          <w:b w:val="0"/>
          <w:i w:val="0"/>
          <w:color w:val="202522"/>
          <w:sz w:val="22"/>
          <w:lang w:val="pt-BR"/>
        </w:rPr>
        <w:t>O pecado se espalha quando consegue recrutar novas mãos.</w:t>
      </w:r>
    </w:p>
    <w:p>
      <w:pPr>
        <w:keepLines w:val="0"/>
      </w:pPr>
      <w:r>
        <w:rPr>
          <w:rFonts w:ascii="Georgia" w:hAnsi="Georgia" w:eastAsia="Georgia"/>
          <w:b w:val="0"/>
          <w:i w:val="0"/>
          <w:color w:val="202522"/>
          <w:sz w:val="22"/>
          <w:lang w:val="pt-BR"/>
        </w:rPr>
        <w:t>A injustiça procura tornar-se normal e recrutar parteiras, servidores e cidadãos. Quando todos obedecem, cada pessoa tenta esconder a responsabilidade dentro da estrutura: “Eu apenas cumpri a ordem”. A Palavra não permite essa desculpa.</w:t>
      </w:r>
    </w:p>
    <w:p>
      <w:pPr>
        <w:pStyle w:val="Heading2"/>
      </w:pPr>
      <w:r>
        <w:rPr>
          <w:rFonts w:ascii="Arial" w:hAnsi="Arial" w:eastAsia="Arial"/>
          <w:b/>
          <w:i w:val="0"/>
          <w:color w:val="174A3A"/>
          <w:sz w:val="26"/>
          <w:lang w:val="pt-BR"/>
        </w:rPr>
        <w:t>2. O temor de Deus produz uma resistência fiel</w:t>
      </w:r>
    </w:p>
    <w:p>
      <w:pPr>
        <w:keepLines w:val="0"/>
      </w:pPr>
      <w:r>
        <w:rPr>
          <w:rFonts w:ascii="Georgia" w:hAnsi="Georgia" w:eastAsia="Georgia"/>
          <w:b w:val="0"/>
          <w:i w:val="0"/>
          <w:color w:val="202522"/>
          <w:sz w:val="22"/>
          <w:lang w:val="pt-BR"/>
        </w:rPr>
        <w:t>No centro da narrativa encontramos uma pequena frase que muda o rumo dos acontecimentos:</w:t>
      </w:r>
    </w:p>
    <w:p>
      <w:pPr>
        <w:keepLines/>
        <w:spacing w:before="60" w:after="60" w:line="276" w:lineRule="auto"/>
        <w:ind w:left="312" w:right="170"/>
        <w:pBdr>
          <w:left w:val="single" w:sz="14" w:space="7" w:color="A67C26"/>
        </w:pBdr>
        <w:shd w:fill="FAF7EF"/>
      </w:pPr>
      <w:r>
        <w:rPr>
          <w:rFonts w:ascii="Georgia" w:hAnsi="Georgia" w:eastAsia="Georgia"/>
          <w:b w:val="0"/>
          <w:i/>
          <w:color w:val="0B3528"/>
          <w:sz w:val="21"/>
          <w:lang w:val="pt-BR"/>
        </w:rPr>
        <w:t>“As parteiras temeram a Deus.”</w:t>
      </w:r>
    </w:p>
    <w:p>
      <w:pPr>
        <w:keepLines w:val="0"/>
      </w:pPr>
      <w:r>
        <w:rPr>
          <w:rFonts w:ascii="Georgia" w:hAnsi="Georgia" w:eastAsia="Georgia"/>
          <w:b w:val="0"/>
          <w:i w:val="0"/>
          <w:color w:val="202522"/>
          <w:sz w:val="22"/>
          <w:lang w:val="pt-BR"/>
        </w:rPr>
        <w:t>Faraó havia falado. O rei havia ordenado. A máquina de morte estava em movimento. Mas Sifrá e Puá reconheceram uma autoridade maior.</w:t>
      </w:r>
    </w:p>
    <w:p>
      <w:pPr>
        <w:keepLines w:val="0"/>
      </w:pPr>
      <w:r>
        <w:rPr>
          <w:rFonts w:ascii="Georgia" w:hAnsi="Georgia" w:eastAsia="Georgia"/>
          <w:b w:val="0"/>
          <w:i w:val="0"/>
          <w:color w:val="202522"/>
          <w:sz w:val="22"/>
          <w:lang w:val="pt-BR"/>
        </w:rPr>
        <w:t>O temor de Deus não significa viver aterrorizado diante do Senhor. Significa reconhecê-lo como santo, soberano e digno de obediência acima de qualquer outro poder.</w:t>
      </w:r>
    </w:p>
    <w:p>
      <w:pPr>
        <w:keepLines w:val="0"/>
      </w:pPr>
      <w:r>
        <w:rPr>
          <w:rFonts w:ascii="Georgia" w:hAnsi="Georgia" w:eastAsia="Georgia"/>
          <w:b w:val="0"/>
          <w:i w:val="0"/>
          <w:color w:val="202522"/>
          <w:sz w:val="22"/>
          <w:lang w:val="pt-BR"/>
        </w:rPr>
        <w:t>Quem teme a Deus é libertado da necessidade de tratar os poderes humanos como absolutos.</w:t>
      </w:r>
    </w:p>
    <w:p>
      <w:pPr>
        <w:keepLines w:val="0"/>
      </w:pPr>
      <w:r>
        <w:rPr>
          <w:rFonts w:ascii="Georgia" w:hAnsi="Georgia" w:eastAsia="Georgia"/>
          <w:b w:val="0"/>
          <w:i w:val="0"/>
          <w:color w:val="202522"/>
          <w:sz w:val="22"/>
          <w:lang w:val="pt-BR"/>
        </w:rPr>
        <w:t>As parteiras provavelmente sentiam medo de Faraó. Sua coragem não consistiu na ausência de risco. Elas sabiam que seriam interrogadas e poderiam ser castigadas. Contudo, havia em seu coração uma lealdade maior que o medo.</w:t>
      </w:r>
    </w:p>
    <w:p>
      <w:pPr>
        <w:keepLines w:val="0"/>
      </w:pPr>
      <w:r>
        <w:rPr>
          <w:rFonts w:ascii="Georgia" w:hAnsi="Georgia" w:eastAsia="Georgia"/>
          <w:b w:val="0"/>
          <w:i w:val="0"/>
          <w:color w:val="202522"/>
          <w:sz w:val="22"/>
          <w:lang w:val="pt-BR"/>
        </w:rPr>
        <w:t>O texto diz:</w:t>
      </w:r>
    </w:p>
    <w:p>
      <w:pPr>
        <w:keepLines/>
        <w:spacing w:before="60" w:after="60" w:line="276" w:lineRule="auto"/>
        <w:ind w:left="312" w:right="170"/>
        <w:pBdr>
          <w:left w:val="single" w:sz="14" w:space="7" w:color="A67C26"/>
        </w:pBdr>
        <w:shd w:fill="FAF7EF"/>
      </w:pPr>
      <w:r>
        <w:rPr>
          <w:rFonts w:ascii="Georgia" w:hAnsi="Georgia" w:eastAsia="Georgia"/>
          <w:b w:val="0"/>
          <w:i/>
          <w:color w:val="0B3528"/>
          <w:sz w:val="21"/>
          <w:lang w:val="pt-BR"/>
        </w:rPr>
        <w:t>“Não fizeram como o rei do Egito lhes havia ordenado; deixaram os meninos viver.”</w:t>
      </w:r>
    </w:p>
    <w:p>
      <w:pPr>
        <w:keepLines w:val="0"/>
      </w:pPr>
      <w:r>
        <w:rPr>
          <w:rFonts w:ascii="Georgia" w:hAnsi="Georgia" w:eastAsia="Georgia"/>
          <w:b w:val="0"/>
          <w:i w:val="0"/>
          <w:color w:val="202522"/>
          <w:sz w:val="22"/>
          <w:lang w:val="pt-BR"/>
        </w:rPr>
        <w:t>Essa é uma das primeiras narrativas bíblicas de resistência organizada contra uma ordem injusta.</w:t>
      </w:r>
    </w:p>
    <w:p>
      <w:pPr>
        <w:keepLines w:val="0"/>
      </w:pPr>
      <w:r>
        <w:rPr>
          <w:rFonts w:ascii="Georgia" w:hAnsi="Georgia" w:eastAsia="Georgia"/>
          <w:b w:val="0"/>
          <w:i w:val="0"/>
          <w:color w:val="202522"/>
          <w:sz w:val="22"/>
          <w:lang w:val="pt-BR"/>
        </w:rPr>
        <w:t>Sifrá e Puá não resistem para alcançar fama, conquistar o governo ou humilhar seus adversários. Elas resistem porque receberam uma ordem que exigia a morte de inocentes.</w:t>
      </w:r>
    </w:p>
    <w:p>
      <w:pPr>
        <w:keepLines w:val="0"/>
      </w:pPr>
      <w:r>
        <w:rPr>
          <w:rFonts w:ascii="Georgia" w:hAnsi="Georgia" w:eastAsia="Georgia"/>
          <w:b w:val="0"/>
          <w:i w:val="0"/>
          <w:color w:val="202522"/>
          <w:sz w:val="22"/>
          <w:lang w:val="pt-BR"/>
        </w:rPr>
        <w:t>A resistência possui um objetivo claro: deixar viver. Nem toda desobediência é fiel; a resistência cristã nasce da submissão a Deus e do amor ao próximo.</w:t>
      </w:r>
    </w:p>
    <w:p>
      <w:pPr>
        <w:keepLines w:val="0"/>
      </w:pPr>
      <w:r>
        <w:rPr>
          <w:rFonts w:ascii="Georgia" w:hAnsi="Georgia" w:eastAsia="Georgia"/>
          <w:b w:val="0"/>
          <w:i w:val="0"/>
          <w:color w:val="202522"/>
          <w:sz w:val="22"/>
          <w:lang w:val="pt-BR"/>
        </w:rPr>
        <w:t>Quando uma autoridade exige aquilo que Deus proíbe, o povo de Deus deve permanecer obediente ao Senhor.</w:t>
      </w:r>
    </w:p>
    <w:p>
      <w:pPr>
        <w:keepLines w:val="0"/>
      </w:pPr>
      <w:r>
        <w:rPr>
          <w:rFonts w:ascii="Georgia" w:hAnsi="Georgia" w:eastAsia="Georgia"/>
          <w:b w:val="0"/>
          <w:i w:val="0"/>
          <w:color w:val="202522"/>
          <w:sz w:val="22"/>
          <w:lang w:val="pt-BR"/>
        </w:rPr>
        <w:t>Romanos 12 nos ajuda a compreender a atitude das parteiras:</w:t>
      </w:r>
    </w:p>
    <w:p>
      <w:pPr>
        <w:keepLines/>
        <w:spacing w:before="60" w:after="60" w:line="276" w:lineRule="auto"/>
        <w:ind w:left="312" w:right="170"/>
        <w:pBdr>
          <w:left w:val="single" w:sz="14" w:space="7" w:color="A67C26"/>
        </w:pBdr>
        <w:shd w:fill="FAF7EF"/>
      </w:pPr>
      <w:r>
        <w:rPr>
          <w:rFonts w:ascii="Georgia" w:hAnsi="Georgia" w:eastAsia="Georgia"/>
          <w:b w:val="0"/>
          <w:i/>
          <w:color w:val="0B3528"/>
          <w:sz w:val="21"/>
          <w:lang w:val="pt-BR"/>
        </w:rPr>
        <w:t>“Não se amoldem a este tempo, mas sejam transformados pela renovação da mente.”</w:t>
      </w:r>
    </w:p>
    <w:p>
      <w:pPr>
        <w:keepLines w:val="0"/>
      </w:pPr>
      <w:r>
        <w:rPr>
          <w:rFonts w:ascii="Georgia" w:hAnsi="Georgia" w:eastAsia="Georgia"/>
          <w:b w:val="0"/>
          <w:i w:val="0"/>
          <w:color w:val="202522"/>
          <w:sz w:val="22"/>
          <w:lang w:val="pt-BR"/>
        </w:rPr>
        <w:t>Sifrá e Puá recusaram o molde de Faraó. O rei desejava transformar mãos treinadas para auxiliar nascimentos em instrumentos de morte. Elas não permitiram que sua vocação fosse deformada.</w:t>
      </w:r>
    </w:p>
    <w:p>
      <w:pPr>
        <w:keepLines w:val="0"/>
      </w:pPr>
      <w:r>
        <w:rPr>
          <w:rFonts w:ascii="Georgia" w:hAnsi="Georgia" w:eastAsia="Georgia"/>
          <w:b w:val="0"/>
          <w:i w:val="0"/>
          <w:color w:val="202522"/>
          <w:sz w:val="22"/>
          <w:lang w:val="pt-BR"/>
        </w:rPr>
        <w:t>Continuaram sendo parteiras e servindo à vida.</w:t>
      </w:r>
    </w:p>
    <w:p>
      <w:pPr>
        <w:keepLines w:val="0"/>
      </w:pPr>
      <w:r>
        <w:rPr>
          <w:rFonts w:ascii="Georgia" w:hAnsi="Georgia" w:eastAsia="Georgia"/>
          <w:b w:val="0"/>
          <w:i w:val="0"/>
          <w:color w:val="202522"/>
          <w:sz w:val="22"/>
          <w:lang w:val="pt-BR"/>
        </w:rPr>
        <w:t>Aqui encontramos uma pergunta para nossas próprias vocações: a quem nosso trabalho está servindo? Nossas capacidades estão protegendo pessoas ou apenas sustentando sistemas que as ferem? Estamos permitindo que interesses econômicos, políticos ou institucionais deformem aquilo que Deus nos chamou para fazer?</w:t>
      </w:r>
    </w:p>
    <w:p>
      <w:pPr>
        <w:keepLines w:val="0"/>
      </w:pPr>
      <w:r>
        <w:rPr>
          <w:rFonts w:ascii="Georgia" w:hAnsi="Georgia" w:eastAsia="Georgia"/>
          <w:b w:val="0"/>
          <w:i w:val="0"/>
          <w:color w:val="202522"/>
          <w:sz w:val="22"/>
          <w:lang w:val="pt-BR"/>
        </w:rPr>
        <w:t>O cristão não oferece apenas pensamentos a Deus. Ele oferece o corpo como sacrifício vivo. Isso inclui suas mãos, sua profissão, seus recursos, sua influência e suas decisões.</w:t>
      </w:r>
    </w:p>
    <w:p>
      <w:pPr>
        <w:keepLines w:val="0"/>
      </w:pPr>
      <w:r>
        <w:rPr>
          <w:rFonts w:ascii="Georgia" w:hAnsi="Georgia" w:eastAsia="Georgia"/>
          <w:b w:val="0"/>
          <w:i w:val="0"/>
          <w:color w:val="202522"/>
          <w:sz w:val="22"/>
          <w:lang w:val="pt-BR"/>
        </w:rPr>
        <w:t>As parteiras prestaram culto a Deus dentro de seu trabalho.</w:t>
      </w:r>
    </w:p>
    <w:p>
      <w:pPr>
        <w:pStyle w:val="Heading2"/>
      </w:pPr>
      <w:r>
        <w:rPr>
          <w:rFonts w:ascii="Arial" w:hAnsi="Arial" w:eastAsia="Arial"/>
          <w:b/>
          <w:i w:val="0"/>
          <w:color w:val="174A3A"/>
          <w:sz w:val="26"/>
          <w:lang w:val="pt-BR"/>
        </w:rPr>
        <w:t>3. Deus preserva a vida por meio de pessoas comuns</w:t>
      </w:r>
    </w:p>
    <w:p>
      <w:pPr>
        <w:keepLines w:val="0"/>
      </w:pPr>
      <w:r>
        <w:rPr>
          <w:rFonts w:ascii="Georgia" w:hAnsi="Georgia" w:eastAsia="Georgia"/>
          <w:b w:val="0"/>
          <w:i w:val="0"/>
          <w:color w:val="202522"/>
          <w:sz w:val="22"/>
          <w:lang w:val="pt-BR"/>
        </w:rPr>
        <w:t>O decreto de Faraó se torna ainda mais severo:</w:t>
      </w:r>
    </w:p>
    <w:p>
      <w:pPr>
        <w:keepLines/>
        <w:spacing w:before="60" w:after="60" w:line="276" w:lineRule="auto"/>
        <w:ind w:left="312" w:right="170"/>
        <w:pBdr>
          <w:left w:val="single" w:sz="14" w:space="7" w:color="A67C26"/>
        </w:pBdr>
        <w:shd w:fill="FAF7EF"/>
      </w:pPr>
      <w:r>
        <w:rPr>
          <w:rFonts w:ascii="Georgia" w:hAnsi="Georgia" w:eastAsia="Georgia"/>
          <w:b w:val="0"/>
          <w:i/>
          <w:color w:val="0B3528"/>
          <w:sz w:val="21"/>
          <w:lang w:val="pt-BR"/>
        </w:rPr>
        <w:t>“Todo menino que nascer vocês lançarão no Nilo.”</w:t>
      </w:r>
    </w:p>
    <w:p>
      <w:pPr>
        <w:keepLines w:val="0"/>
      </w:pPr>
      <w:r>
        <w:rPr>
          <w:rFonts w:ascii="Georgia" w:hAnsi="Georgia" w:eastAsia="Georgia"/>
          <w:b w:val="0"/>
          <w:i w:val="0"/>
          <w:color w:val="202522"/>
          <w:sz w:val="22"/>
          <w:lang w:val="pt-BR"/>
        </w:rPr>
        <w:t>O rio, que deveria fornecer água e sustentar a agricultura, é transformado em instrumento de morte.</w:t>
      </w:r>
    </w:p>
    <w:p>
      <w:pPr>
        <w:keepLines w:val="0"/>
      </w:pPr>
      <w:r>
        <w:rPr>
          <w:rFonts w:ascii="Georgia" w:hAnsi="Georgia" w:eastAsia="Georgia"/>
          <w:b w:val="0"/>
          <w:i w:val="0"/>
          <w:color w:val="202522"/>
          <w:sz w:val="22"/>
          <w:lang w:val="pt-BR"/>
        </w:rPr>
        <w:t>Então, Êxodo 2 nos conduz para dentro de uma casa. Não há exército, multidão ou grande discurso. Há uma mãe, um pai, uma criança e uma irmã.</w:t>
      </w:r>
    </w:p>
    <w:p>
      <w:pPr>
        <w:keepLines w:val="0"/>
      </w:pPr>
      <w:r>
        <w:rPr>
          <w:rFonts w:ascii="Georgia" w:hAnsi="Georgia" w:eastAsia="Georgia"/>
          <w:b w:val="0"/>
          <w:i w:val="0"/>
          <w:color w:val="202522"/>
          <w:sz w:val="22"/>
          <w:lang w:val="pt-BR"/>
        </w:rPr>
        <w:t>A mãe vê que o menino é bom. Ela o esconde enquanto pode. Quando não consegue mais mantê-lo escondido, prepara uma pequena cesta, reveste-a para que não entre água e coloca o menino entre os juncos.</w:t>
      </w:r>
    </w:p>
    <w:p>
      <w:pPr>
        <w:keepLines w:val="0"/>
      </w:pPr>
      <w:r>
        <w:rPr>
          <w:rFonts w:ascii="Georgia" w:hAnsi="Georgia" w:eastAsia="Georgia"/>
          <w:b w:val="0"/>
          <w:i w:val="0"/>
          <w:color w:val="202522"/>
          <w:sz w:val="22"/>
          <w:lang w:val="pt-BR"/>
        </w:rPr>
        <w:t>A mãe não controla o resultado. Ela faz aquilo que está ao seu alcance e entrega aquilo que não pode controlar à providência de Deus.</w:t>
      </w:r>
    </w:p>
    <w:p>
      <w:pPr>
        <w:keepLines w:val="0"/>
      </w:pPr>
      <w:r>
        <w:rPr>
          <w:rFonts w:ascii="Georgia" w:hAnsi="Georgia" w:eastAsia="Georgia"/>
          <w:b w:val="0"/>
          <w:i w:val="0"/>
          <w:color w:val="202522"/>
          <w:sz w:val="22"/>
          <w:lang w:val="pt-BR"/>
        </w:rPr>
        <w:t>A irmã permanece atenta e, quando a filha de Faraó encontra a cesta, aproxima-se com inteligência e oferece ajuda.</w:t>
      </w:r>
    </w:p>
    <w:p>
      <w:pPr>
        <w:keepLines w:val="0"/>
      </w:pPr>
      <w:r>
        <w:rPr>
          <w:rFonts w:ascii="Georgia" w:hAnsi="Georgia" w:eastAsia="Georgia"/>
          <w:b w:val="0"/>
          <w:i w:val="0"/>
          <w:color w:val="202522"/>
          <w:sz w:val="22"/>
          <w:lang w:val="pt-BR"/>
        </w:rPr>
        <w:t>A filha de Faraó reconhece o menino hebreu e sente compaixão. Pertence à casa do homem que decretou a morte, mas se recusa a reproduzir sua crueldade. A compaixão rompe as fronteiras construídas pelo medo.</w:t>
      </w:r>
    </w:p>
    <w:p>
      <w:pPr>
        <w:keepLines w:val="0"/>
      </w:pPr>
      <w:r>
        <w:rPr>
          <w:rFonts w:ascii="Georgia" w:hAnsi="Georgia" w:eastAsia="Georgia"/>
          <w:b w:val="0"/>
          <w:i w:val="0"/>
          <w:color w:val="202522"/>
          <w:sz w:val="22"/>
          <w:lang w:val="pt-BR"/>
        </w:rPr>
        <w:t>A irmã chama a própria mãe da criança. O menino é devolvido aos seus braços, e agora ela recebe pagamento para cuidar do filho que deveria ter sido morto.</w:t>
      </w:r>
    </w:p>
    <w:p>
      <w:pPr>
        <w:keepLines w:val="0"/>
      </w:pPr>
      <w:r>
        <w:rPr>
          <w:rFonts w:ascii="Georgia" w:hAnsi="Georgia" w:eastAsia="Georgia"/>
          <w:b w:val="0"/>
          <w:i w:val="0"/>
          <w:color w:val="202522"/>
          <w:sz w:val="22"/>
          <w:lang w:val="pt-BR"/>
        </w:rPr>
        <w:t>O palácio que deveria executar o decreto passa a sustentar aquele que será usado por Deus para confrontar o Egito. O opressor não controla todas as consequências de suas ordens.</w:t>
      </w:r>
    </w:p>
    <w:p>
      <w:pPr>
        <w:keepLines w:val="0"/>
      </w:pPr>
      <w:r>
        <w:rPr>
          <w:rFonts w:ascii="Georgia" w:hAnsi="Georgia" w:eastAsia="Georgia"/>
          <w:b w:val="0"/>
          <w:i w:val="0"/>
          <w:color w:val="202522"/>
          <w:sz w:val="22"/>
          <w:lang w:val="pt-BR"/>
        </w:rPr>
        <w:t>A providência divina aparece em uma sucessão de ações comuns:</w:t>
      </w:r>
    </w:p>
    <w:p>
      <w:pPr>
        <w:spacing w:after="80"/>
        <w:jc w:val="left"/>
        <w:numPr>
          <w:ilvl w:val="0"/>
          <w:numId w:val="10"/>
        </w:numPr>
      </w:pPr>
      <w:r>
        <w:rPr>
          <w:rFonts w:ascii="Georgia" w:hAnsi="Georgia" w:eastAsia="Georgia"/>
          <w:b w:val="0"/>
          <w:i w:val="0"/>
          <w:color w:val="202522"/>
          <w:sz w:val="21"/>
          <w:lang w:val="pt-BR"/>
        </w:rPr>
        <w:t>uma parteira se recusa a matar;</w:t>
      </w:r>
    </w:p>
    <w:p>
      <w:pPr>
        <w:spacing w:after="80"/>
        <w:jc w:val="left"/>
        <w:numPr>
          <w:ilvl w:val="0"/>
          <w:numId w:val="10"/>
        </w:numPr>
      </w:pPr>
      <w:r>
        <w:rPr>
          <w:rFonts w:ascii="Georgia" w:hAnsi="Georgia" w:eastAsia="Georgia"/>
          <w:b w:val="0"/>
          <w:i w:val="0"/>
          <w:color w:val="202522"/>
          <w:sz w:val="21"/>
          <w:lang w:val="pt-BR"/>
        </w:rPr>
        <w:t>uma mãe prepara uma cesta;</w:t>
      </w:r>
    </w:p>
    <w:p>
      <w:pPr>
        <w:spacing w:after="80"/>
        <w:jc w:val="left"/>
        <w:numPr>
          <w:ilvl w:val="0"/>
          <w:numId w:val="10"/>
        </w:numPr>
      </w:pPr>
      <w:r>
        <w:rPr>
          <w:rFonts w:ascii="Georgia" w:hAnsi="Georgia" w:eastAsia="Georgia"/>
          <w:b w:val="0"/>
          <w:i w:val="0"/>
          <w:color w:val="202522"/>
          <w:sz w:val="21"/>
          <w:lang w:val="pt-BR"/>
        </w:rPr>
        <w:t>uma menina permanece observando;</w:t>
      </w:r>
    </w:p>
    <w:p>
      <w:pPr>
        <w:spacing w:after="80"/>
        <w:jc w:val="left"/>
        <w:numPr>
          <w:ilvl w:val="0"/>
          <w:numId w:val="10"/>
        </w:numPr>
      </w:pPr>
      <w:r>
        <w:rPr>
          <w:rFonts w:ascii="Georgia" w:hAnsi="Georgia" w:eastAsia="Georgia"/>
          <w:b w:val="0"/>
          <w:i w:val="0"/>
          <w:color w:val="202522"/>
          <w:sz w:val="21"/>
          <w:lang w:val="pt-BR"/>
        </w:rPr>
        <w:t>uma mulher permite que a compaixão fale;</w:t>
      </w:r>
    </w:p>
    <w:p>
      <w:pPr>
        <w:spacing w:after="80"/>
        <w:jc w:val="left"/>
        <w:numPr>
          <w:ilvl w:val="0"/>
          <w:numId w:val="10"/>
        </w:numPr>
      </w:pPr>
      <w:r>
        <w:rPr>
          <w:rFonts w:ascii="Georgia" w:hAnsi="Georgia" w:eastAsia="Georgia"/>
          <w:b w:val="0"/>
          <w:i w:val="0"/>
          <w:color w:val="202522"/>
          <w:sz w:val="21"/>
          <w:lang w:val="pt-BR"/>
        </w:rPr>
        <w:t>servas retiram uma criança da água.</w:t>
      </w:r>
    </w:p>
    <w:p>
      <w:pPr>
        <w:keepLines w:val="0"/>
      </w:pPr>
      <w:r>
        <w:rPr>
          <w:rFonts w:ascii="Georgia" w:hAnsi="Georgia" w:eastAsia="Georgia"/>
          <w:b w:val="0"/>
          <w:i w:val="0"/>
          <w:color w:val="202522"/>
          <w:sz w:val="22"/>
          <w:lang w:val="pt-BR"/>
        </w:rPr>
        <w:t>Nenhuma dessas pessoas conhece todo o plano de Deus; cada uma realiza a parte que lhe corresponde. Assim participamos da providência: não enxergamos o quadro completo, mas recebemos a oportunidade de fazer o bem presente.</w:t>
      </w:r>
    </w:p>
    <w:p>
      <w:pPr>
        <w:keepLines w:val="0"/>
      </w:pPr>
      <w:r>
        <w:rPr>
          <w:rFonts w:ascii="Georgia" w:hAnsi="Georgia" w:eastAsia="Georgia"/>
          <w:b w:val="0"/>
          <w:i w:val="0"/>
          <w:color w:val="202522"/>
          <w:sz w:val="22"/>
          <w:lang w:val="pt-BR"/>
        </w:rPr>
        <w:t>Uma visita, uma denúncia responsável, uma refeição repartida, uma criança acolhida, uma família acompanhada, uma palavra de defesa ou uma porta aberta podem parecer pequenas. Contudo, Deus é capaz de utilizar atos comuns para preservar vidas e conduzir sua promessa.</w:t>
      </w:r>
    </w:p>
    <w:p>
      <w:pPr>
        <w:pStyle w:val="Heading2"/>
      </w:pPr>
      <w:r>
        <w:rPr>
          <w:rFonts w:ascii="Arial" w:hAnsi="Arial" w:eastAsia="Arial"/>
          <w:b/>
          <w:i w:val="0"/>
          <w:color w:val="174A3A"/>
          <w:sz w:val="26"/>
          <w:lang w:val="pt-BR"/>
        </w:rPr>
        <w:t>4. A providência não nos torna passivos</w:t>
      </w:r>
    </w:p>
    <w:p>
      <w:pPr>
        <w:keepLines w:val="0"/>
      </w:pPr>
      <w:r>
        <w:rPr>
          <w:rFonts w:ascii="Georgia" w:hAnsi="Georgia" w:eastAsia="Georgia"/>
          <w:b w:val="0"/>
          <w:i w:val="0"/>
          <w:color w:val="202522"/>
          <w:sz w:val="22"/>
          <w:lang w:val="pt-BR"/>
        </w:rPr>
        <w:t>Alguém poderia pensar: “Se Deus é soberano e preservará sua promessa, então não precisamos agir.”</w:t>
      </w:r>
    </w:p>
    <w:p>
      <w:pPr>
        <w:keepLines w:val="0"/>
      </w:pPr>
      <w:r>
        <w:rPr>
          <w:rFonts w:ascii="Georgia" w:hAnsi="Georgia" w:eastAsia="Georgia"/>
          <w:b w:val="0"/>
          <w:i w:val="0"/>
          <w:color w:val="202522"/>
          <w:sz w:val="22"/>
          <w:lang w:val="pt-BR"/>
        </w:rPr>
        <w:t>Êxodo ensina exatamente o contrário.</w:t>
      </w:r>
    </w:p>
    <w:p>
      <w:pPr>
        <w:keepLines w:val="0"/>
      </w:pPr>
      <w:r>
        <w:rPr>
          <w:rFonts w:ascii="Georgia" w:hAnsi="Georgia" w:eastAsia="Georgia"/>
          <w:b w:val="0"/>
          <w:i w:val="0"/>
          <w:color w:val="202522"/>
          <w:sz w:val="22"/>
          <w:lang w:val="pt-BR"/>
        </w:rPr>
        <w:t>Deus é soberano, mas não transforma pessoas em espectadoras. Confiar na providência significa agir fielmente sem imaginar que tudo depende de nós.</w:t>
      </w:r>
    </w:p>
    <w:p>
      <w:pPr>
        <w:keepLines w:val="0"/>
      </w:pPr>
      <w:r>
        <w:rPr>
          <w:rFonts w:ascii="Georgia" w:hAnsi="Georgia" w:eastAsia="Georgia"/>
          <w:b w:val="0"/>
          <w:i w:val="0"/>
          <w:color w:val="202522"/>
          <w:sz w:val="22"/>
          <w:lang w:val="pt-BR"/>
        </w:rPr>
        <w:t>A mãe não podia garantir o futuro do filho, mas podia preparar a cesta. A irmã não podia derrotar Faraó, mas podia observar e falar no momento certo. As parteiras não podiam libertar todo o povo, mas podiam recusar a ordem de matar.</w:t>
      </w:r>
    </w:p>
    <w:p>
      <w:pPr>
        <w:keepLines w:val="0"/>
      </w:pPr>
      <w:r>
        <w:rPr>
          <w:rFonts w:ascii="Georgia" w:hAnsi="Georgia" w:eastAsia="Georgia"/>
          <w:b w:val="0"/>
          <w:i w:val="0"/>
          <w:color w:val="202522"/>
          <w:sz w:val="22"/>
          <w:lang w:val="pt-BR"/>
        </w:rPr>
        <w:t>Talvez não possamos resolver todos os problemas que nos cercam. Ainda assim, podemos perguntar: qual é a vida que Deus colocou ao nosso alcance para proteger? Qual é o bem que hoje podemos realizar? Qual é a ordem injusta à qual não devemos nos conformar?</w:t>
      </w:r>
    </w:p>
    <w:p>
      <w:pPr>
        <w:keepLines w:val="0"/>
      </w:pPr>
      <w:r>
        <w:rPr>
          <w:rFonts w:ascii="Georgia" w:hAnsi="Georgia" w:eastAsia="Georgia"/>
          <w:b w:val="0"/>
          <w:i w:val="0"/>
          <w:color w:val="202522"/>
          <w:sz w:val="22"/>
          <w:lang w:val="pt-BR"/>
        </w:rPr>
        <w:t>O Salmo 124 oferece a confissão adequada:</w:t>
      </w:r>
    </w:p>
    <w:p>
      <w:pPr>
        <w:keepLines/>
        <w:spacing w:before="60" w:after="60" w:line="276" w:lineRule="auto"/>
        <w:ind w:left="312" w:right="170"/>
        <w:pBdr>
          <w:left w:val="single" w:sz="14" w:space="7" w:color="A67C26"/>
        </w:pBdr>
        <w:shd w:fill="FAF7EF"/>
      </w:pPr>
      <w:r>
        <w:rPr>
          <w:rFonts w:ascii="Georgia" w:hAnsi="Georgia" w:eastAsia="Georgia"/>
          <w:b w:val="0"/>
          <w:i/>
          <w:color w:val="0B3528"/>
          <w:sz w:val="21"/>
          <w:lang w:val="pt-BR"/>
        </w:rPr>
        <w:t>“Se o Senhor não estivesse conosco, teriam nos engolido vivos.”</w:t>
      </w:r>
    </w:p>
    <w:p>
      <w:pPr>
        <w:keepLines w:val="0"/>
      </w:pPr>
      <w:r>
        <w:rPr>
          <w:rFonts w:ascii="Georgia" w:hAnsi="Georgia" w:eastAsia="Georgia"/>
          <w:b w:val="0"/>
          <w:i w:val="0"/>
          <w:color w:val="202522"/>
          <w:sz w:val="22"/>
          <w:lang w:val="pt-BR"/>
        </w:rPr>
        <w:t>O povo age, mas reconhece que o socorro vem do Senhor. A comunidade não glorifica sua coragem; glorifica o Deus que rompeu a armadilha.</w:t>
      </w:r>
    </w:p>
    <w:p>
      <w:pPr>
        <w:pStyle w:val="Heading2"/>
      </w:pPr>
      <w:r>
        <w:rPr>
          <w:rFonts w:ascii="Arial" w:hAnsi="Arial" w:eastAsia="Arial"/>
          <w:b/>
          <w:i w:val="0"/>
          <w:color w:val="174A3A"/>
          <w:sz w:val="26"/>
          <w:lang w:val="pt-BR"/>
        </w:rPr>
        <w:t>5. Jesus Cristo é o libertador definitivo</w:t>
      </w:r>
    </w:p>
    <w:p>
      <w:pPr>
        <w:keepLines w:val="0"/>
      </w:pPr>
      <w:r>
        <w:rPr>
          <w:rFonts w:ascii="Georgia" w:hAnsi="Georgia" w:eastAsia="Georgia"/>
          <w:b w:val="0"/>
          <w:i w:val="0"/>
          <w:color w:val="202522"/>
          <w:sz w:val="22"/>
          <w:lang w:val="pt-BR"/>
        </w:rPr>
        <w:t>O menino retirado das águas recebe o nome de Moisés. Mais tarde, Deus o utilizará para conduzir Israel para fora da escravidão.</w:t>
      </w:r>
    </w:p>
    <w:p>
      <w:pPr>
        <w:keepLines w:val="0"/>
      </w:pPr>
      <w:r>
        <w:rPr>
          <w:rFonts w:ascii="Georgia" w:hAnsi="Georgia" w:eastAsia="Georgia"/>
          <w:b w:val="0"/>
          <w:i w:val="0"/>
          <w:color w:val="202522"/>
          <w:sz w:val="22"/>
          <w:lang w:val="pt-BR"/>
        </w:rPr>
        <w:t>O libertador primeiro precisou ser libertado.</w:t>
      </w:r>
    </w:p>
    <w:p>
      <w:pPr>
        <w:keepLines w:val="0"/>
      </w:pPr>
      <w:r>
        <w:rPr>
          <w:rFonts w:ascii="Georgia" w:hAnsi="Georgia" w:eastAsia="Georgia"/>
          <w:b w:val="0"/>
          <w:i w:val="0"/>
          <w:color w:val="202522"/>
          <w:sz w:val="22"/>
          <w:lang w:val="pt-BR"/>
        </w:rPr>
        <w:t>A história de Moisés, porém, não termina em si mesma. Ela participa de uma história maior que encontra seu cumprimento em Jesus Cristo.</w:t>
      </w:r>
    </w:p>
    <w:p>
      <w:pPr>
        <w:keepLines w:val="0"/>
      </w:pPr>
      <w:r>
        <w:rPr>
          <w:rFonts w:ascii="Georgia" w:hAnsi="Georgia" w:eastAsia="Georgia"/>
          <w:b w:val="0"/>
          <w:i w:val="0"/>
          <w:color w:val="202522"/>
          <w:sz w:val="22"/>
          <w:lang w:val="pt-BR"/>
        </w:rPr>
        <w:t>Assim como Moisés, Jesus nasceu em um tempo no qual um governante ordenou a morte de crianças. Mas Jesus é maior do que Moisés. Ele não veio libertar apenas um povo de uma escravidão política. Veio libertar pecadores do domínio do pecado e da morte.</w:t>
      </w:r>
    </w:p>
    <w:p>
      <w:pPr>
        <w:keepLines w:val="0"/>
      </w:pPr>
      <w:r>
        <w:rPr>
          <w:rFonts w:ascii="Georgia" w:hAnsi="Georgia" w:eastAsia="Georgia"/>
          <w:b w:val="0"/>
          <w:i w:val="0"/>
          <w:color w:val="202522"/>
          <w:sz w:val="22"/>
          <w:lang w:val="pt-BR"/>
        </w:rPr>
        <w:t>Moisés foi retirado das águas para não morrer. Jesus entrou voluntariamente na morte para vencê-la.</w:t>
      </w:r>
    </w:p>
    <w:p>
      <w:pPr>
        <w:keepLines w:val="0"/>
      </w:pPr>
      <w:r>
        <w:rPr>
          <w:rFonts w:ascii="Georgia" w:hAnsi="Georgia" w:eastAsia="Georgia"/>
          <w:b w:val="0"/>
          <w:i w:val="0"/>
          <w:color w:val="202522"/>
          <w:sz w:val="22"/>
          <w:lang w:val="pt-BR"/>
        </w:rPr>
        <w:t>Na cruz, os poderes deste mundo imaginaram ter silenciado o Filho de Deus. Mas, no terceiro dia, Deus rompeu a armadilha. Cristo ressuscitou.</w:t>
      </w:r>
    </w:p>
    <w:p>
      <w:pPr>
        <w:keepLines w:val="0"/>
      </w:pPr>
      <w:r>
        <w:rPr>
          <w:rFonts w:ascii="Georgia" w:hAnsi="Georgia" w:eastAsia="Georgia"/>
          <w:b w:val="0"/>
          <w:i w:val="0"/>
          <w:color w:val="202522"/>
          <w:sz w:val="22"/>
          <w:lang w:val="pt-BR"/>
        </w:rPr>
        <w:t>Por isso Pedro pode confessar:</w:t>
      </w:r>
    </w:p>
    <w:p>
      <w:pPr>
        <w:keepLines/>
        <w:spacing w:before="60" w:after="60" w:line="276" w:lineRule="auto"/>
        <w:ind w:left="312" w:right="170"/>
        <w:pBdr>
          <w:left w:val="single" w:sz="14" w:space="7" w:color="A67C26"/>
        </w:pBdr>
        <w:shd w:fill="FAF7EF"/>
      </w:pPr>
      <w:r>
        <w:rPr>
          <w:rFonts w:ascii="Georgia" w:hAnsi="Georgia" w:eastAsia="Georgia"/>
          <w:b w:val="0"/>
          <w:i/>
          <w:color w:val="0B3528"/>
          <w:sz w:val="21"/>
          <w:lang w:val="pt-BR"/>
        </w:rPr>
        <w:t>“Tu és o Cristo, o Filho do Deus vivo.”</w:t>
      </w:r>
    </w:p>
    <w:p>
      <w:pPr>
        <w:keepLines w:val="0"/>
      </w:pPr>
      <w:r>
        <w:rPr>
          <w:rFonts w:ascii="Georgia" w:hAnsi="Georgia" w:eastAsia="Georgia"/>
          <w:b w:val="0"/>
          <w:i w:val="0"/>
          <w:color w:val="202522"/>
          <w:sz w:val="22"/>
          <w:lang w:val="pt-BR"/>
        </w:rPr>
        <w:t>O Deus vivo enviou seu Filho, e as portas do domínio da morte não prevaleceram contra ele. Também não prevalecerão contra a Igreja que ele edifica.</w:t>
      </w:r>
    </w:p>
    <w:p>
      <w:pPr>
        <w:keepLines w:val="0"/>
      </w:pPr>
      <w:r>
        <w:rPr>
          <w:rFonts w:ascii="Georgia" w:hAnsi="Georgia" w:eastAsia="Georgia"/>
          <w:b w:val="0"/>
          <w:i w:val="0"/>
          <w:color w:val="202522"/>
          <w:sz w:val="22"/>
          <w:lang w:val="pt-BR"/>
        </w:rPr>
        <w:t>Nossa esperança não está na ausência de faraós. Está na presença do Cristo ressuscitado.</w:t>
      </w:r>
    </w:p>
    <w:p>
      <w:pPr>
        <w:pStyle w:val="Heading2"/>
      </w:pPr>
      <w:r>
        <w:rPr>
          <w:rFonts w:ascii="Arial" w:hAnsi="Arial" w:eastAsia="Arial"/>
          <w:b/>
          <w:i w:val="0"/>
          <w:color w:val="174A3A"/>
          <w:sz w:val="26"/>
          <w:lang w:val="pt-BR"/>
        </w:rPr>
        <w:t>Aplicação pastoral — Que povo Deus está formando?</w:t>
      </w:r>
    </w:p>
    <w:p>
      <w:pPr>
        <w:keepLines w:val="0"/>
      </w:pPr>
      <w:r>
        <w:rPr>
          <w:rFonts w:ascii="Georgia" w:hAnsi="Georgia" w:eastAsia="Georgia"/>
          <w:b w:val="0"/>
          <w:i w:val="0"/>
          <w:color w:val="202522"/>
          <w:sz w:val="22"/>
          <w:lang w:val="pt-BR"/>
        </w:rPr>
        <w:t>Esta Palavra nos chama a quatro compromissos.</w:t>
      </w:r>
    </w:p>
    <w:p>
      <w:pPr>
        <w:pStyle w:val="Heading2"/>
      </w:pPr>
      <w:r>
        <w:rPr>
          <w:rFonts w:ascii="Arial" w:hAnsi="Arial" w:eastAsia="Arial"/>
          <w:b/>
          <w:i w:val="0"/>
          <w:color w:val="174A3A"/>
          <w:sz w:val="26"/>
          <w:lang w:val="pt-BR"/>
        </w:rPr>
        <w:t>1. Examinar os medos que estão nos moldando</w:t>
      </w:r>
    </w:p>
    <w:p>
      <w:pPr>
        <w:keepLines w:val="0"/>
      </w:pPr>
      <w:r>
        <w:rPr>
          <w:rFonts w:ascii="Georgia" w:hAnsi="Georgia" w:eastAsia="Georgia"/>
          <w:b w:val="0"/>
          <w:i w:val="0"/>
          <w:color w:val="202522"/>
          <w:sz w:val="22"/>
          <w:lang w:val="pt-BR"/>
        </w:rPr>
        <w:t>O medo pode nos fazer enxergar o próximo como ameaça. Precisamos perguntar se nossas opiniões estão sendo formadas pela Palavra de Deus ou por discursos que dependem da suspeita e da desumanização.</w:t>
      </w:r>
    </w:p>
    <w:p>
      <w:pPr>
        <w:pStyle w:val="Heading2"/>
      </w:pPr>
      <w:r>
        <w:rPr>
          <w:rFonts w:ascii="Arial" w:hAnsi="Arial" w:eastAsia="Arial"/>
          <w:b/>
          <w:i w:val="0"/>
          <w:color w:val="174A3A"/>
          <w:sz w:val="26"/>
          <w:lang w:val="pt-BR"/>
        </w:rPr>
        <w:t>2. Reconhecer que toda autoridade possui limites</w:t>
      </w:r>
    </w:p>
    <w:p>
      <w:pPr>
        <w:keepLines w:val="0"/>
      </w:pPr>
      <w:r>
        <w:rPr>
          <w:rFonts w:ascii="Georgia" w:hAnsi="Georgia" w:eastAsia="Georgia"/>
          <w:b w:val="0"/>
          <w:i w:val="0"/>
          <w:color w:val="202522"/>
          <w:sz w:val="22"/>
          <w:lang w:val="pt-BR"/>
        </w:rPr>
        <w:t>Nenhuma ordem humana pode ocupar o lugar de Deus. Quando somos pressionados a mentir, explorar, humilhar ou destruir, o temor do Senhor deve orientar nossa consciência.</w:t>
      </w:r>
    </w:p>
    <w:p>
      <w:pPr>
        <w:pStyle w:val="Heading2"/>
      </w:pPr>
      <w:r>
        <w:rPr>
          <w:rFonts w:ascii="Arial" w:hAnsi="Arial" w:eastAsia="Arial"/>
          <w:b/>
          <w:i w:val="0"/>
          <w:color w:val="174A3A"/>
          <w:sz w:val="26"/>
          <w:lang w:val="pt-BR"/>
        </w:rPr>
        <w:t>3. Colocar nossas vocações a serviço da vida</w:t>
      </w:r>
    </w:p>
    <w:p>
      <w:pPr>
        <w:keepLines w:val="0"/>
      </w:pPr>
      <w:r>
        <w:rPr>
          <w:rFonts w:ascii="Georgia" w:hAnsi="Georgia" w:eastAsia="Georgia"/>
          <w:b w:val="0"/>
          <w:i w:val="0"/>
          <w:color w:val="202522"/>
          <w:sz w:val="22"/>
          <w:lang w:val="pt-BR"/>
        </w:rPr>
        <w:t>Deus pode utilizar parteiras, mães, crianças, servidores, profissionais, trabalhadores e lideranças. Não existem vocações insignificantes quando são oferecidas ao Senhor.</w:t>
      </w:r>
    </w:p>
    <w:p>
      <w:pPr>
        <w:pStyle w:val="Heading2"/>
      </w:pPr>
      <w:r>
        <w:rPr>
          <w:rFonts w:ascii="Arial" w:hAnsi="Arial" w:eastAsia="Arial"/>
          <w:b/>
          <w:i w:val="0"/>
          <w:color w:val="174A3A"/>
          <w:sz w:val="26"/>
          <w:lang w:val="pt-BR"/>
        </w:rPr>
        <w:t>4. Agir com fidelidade e confiar os resultados a Deus</w:t>
      </w:r>
    </w:p>
    <w:p>
      <w:pPr>
        <w:keepLines w:val="0"/>
      </w:pPr>
      <w:r>
        <w:rPr>
          <w:rFonts w:ascii="Georgia" w:hAnsi="Georgia" w:eastAsia="Georgia"/>
          <w:b w:val="0"/>
          <w:i w:val="0"/>
          <w:color w:val="202522"/>
          <w:sz w:val="22"/>
          <w:lang w:val="pt-BR"/>
        </w:rPr>
        <w:t>Nem sempre veremos imediatamente o resultado de nossas escolhas. Nossa responsabilidade é fazer o bem possível, proteger quem foi colocado ao nosso alcance e confiar que Deus continua conduzindo sua promessa.</w:t>
      </w:r>
    </w:p>
    <w:p>
      <w:pPr>
        <w:pStyle w:val="Heading2"/>
      </w:pPr>
      <w:r>
        <w:rPr>
          <w:rFonts w:ascii="Arial" w:hAnsi="Arial" w:eastAsia="Arial"/>
          <w:b/>
          <w:i w:val="0"/>
          <w:color w:val="174A3A"/>
          <w:sz w:val="26"/>
          <w:lang w:val="pt-BR"/>
        </w:rPr>
        <w:t>Conclusão — O povo que deixa viver</w:t>
      </w:r>
    </w:p>
    <w:p>
      <w:pPr>
        <w:keepLines w:val="0"/>
      </w:pPr>
      <w:r>
        <w:rPr>
          <w:rFonts w:ascii="Georgia" w:hAnsi="Georgia" w:eastAsia="Georgia"/>
          <w:b w:val="0"/>
          <w:i w:val="0"/>
          <w:color w:val="202522"/>
          <w:sz w:val="22"/>
          <w:lang w:val="pt-BR"/>
        </w:rPr>
        <w:t>Faraó tinha um trono, um exército e um decreto. Sifrá e Puá tinham apenas sua fé, sua vocação e a possibilidade de dizer não.</w:t>
      </w:r>
    </w:p>
    <w:p>
      <w:pPr>
        <w:keepLines w:val="0"/>
      </w:pPr>
      <w:r>
        <w:rPr>
          <w:rFonts w:ascii="Georgia" w:hAnsi="Georgia" w:eastAsia="Georgia"/>
          <w:b w:val="0"/>
          <w:i w:val="0"/>
          <w:color w:val="202522"/>
          <w:sz w:val="22"/>
          <w:lang w:val="pt-BR"/>
        </w:rPr>
        <w:t>A Palavra registra que elas temeram a Deus e “deixaram os meninos viver”.</w:t>
      </w:r>
    </w:p>
    <w:p>
      <w:pPr>
        <w:keepLines w:val="0"/>
      </w:pPr>
      <w:r>
        <w:rPr>
          <w:rFonts w:ascii="Georgia" w:hAnsi="Georgia" w:eastAsia="Georgia"/>
          <w:b w:val="0"/>
          <w:i w:val="0"/>
          <w:color w:val="202522"/>
          <w:sz w:val="22"/>
          <w:lang w:val="pt-BR"/>
        </w:rPr>
        <w:t>Essa pequena frase descreve uma grande fidelidade.</w:t>
      </w:r>
    </w:p>
    <w:p>
      <w:pPr>
        <w:keepLines w:val="0"/>
      </w:pPr>
      <w:r>
        <w:rPr>
          <w:rFonts w:ascii="Georgia" w:hAnsi="Georgia" w:eastAsia="Georgia"/>
          <w:b w:val="0"/>
          <w:i w:val="0"/>
          <w:color w:val="202522"/>
          <w:sz w:val="22"/>
          <w:lang w:val="pt-BR"/>
        </w:rPr>
        <w:t>Em um mundo que ainda produz exclusão, violência e indiferença, Cristo está formando uma Igreja que não aceita o molde da morte. Uma Igreja que oferece o corpo como sacrifício vivo, usa seus dons para servir e confessa diante de todos os poderes:</w:t>
      </w:r>
    </w:p>
    <w:p>
      <w:pPr>
        <w:keepLines/>
        <w:spacing w:before="60" w:after="60" w:line="276" w:lineRule="auto"/>
        <w:ind w:left="312" w:right="170"/>
        <w:pBdr>
          <w:left w:val="single" w:sz="14" w:space="7" w:color="A67C26"/>
        </w:pBdr>
        <w:shd w:fill="FAF7EF"/>
      </w:pPr>
      <w:r>
        <w:rPr>
          <w:rFonts w:ascii="Georgia" w:hAnsi="Georgia" w:eastAsia="Georgia"/>
          <w:b w:val="0"/>
          <w:i/>
          <w:color w:val="0B3528"/>
          <w:sz w:val="21"/>
          <w:lang w:val="pt-BR"/>
        </w:rPr>
        <w:t>“Jesus é o Cristo, o Filho do Deus vivo.”</w:t>
      </w:r>
    </w:p>
    <w:p>
      <w:pPr>
        <w:keepLines w:val="0"/>
      </w:pPr>
      <w:r>
        <w:rPr>
          <w:rFonts w:ascii="Georgia" w:hAnsi="Georgia" w:eastAsia="Georgia"/>
          <w:b w:val="0"/>
          <w:i w:val="0"/>
          <w:color w:val="202522"/>
          <w:sz w:val="22"/>
          <w:lang w:val="pt-BR"/>
        </w:rPr>
        <w:t>Não precisamos controlar toda a história. Precisamos ser fiéis no lugar que Deus nos concedeu.</w:t>
      </w:r>
    </w:p>
    <w:p>
      <w:pPr>
        <w:keepLines w:val="0"/>
      </w:pPr>
      <w:r>
        <w:rPr>
          <w:rFonts w:ascii="Georgia" w:hAnsi="Georgia" w:eastAsia="Georgia"/>
          <w:b w:val="0"/>
          <w:i w:val="0"/>
          <w:color w:val="202522"/>
          <w:sz w:val="22"/>
          <w:lang w:val="pt-BR"/>
        </w:rPr>
        <w:t>Que nossas mãos não sejam recrutadas pela morte. Que nossa voz não reproduza o medo de Faraó. Que nossas profissões não sejam separadas da fé. Que nossa comunidade se torne abrigo para aqueles cuja vida está ameaçada.</w:t>
      </w:r>
    </w:p>
    <w:p>
      <w:pPr>
        <w:keepLines w:val="0"/>
      </w:pPr>
      <w:r>
        <w:rPr>
          <w:rFonts w:ascii="Georgia" w:hAnsi="Georgia" w:eastAsia="Georgia"/>
          <w:b w:val="0"/>
          <w:i w:val="0"/>
          <w:color w:val="202522"/>
          <w:sz w:val="22"/>
          <w:lang w:val="pt-BR"/>
        </w:rPr>
        <w:t>O Deus vivo continua edificando sua Igreja.</w:t>
      </w:r>
    </w:p>
    <w:p>
      <w:pPr>
        <w:keepLines w:val="0"/>
      </w:pPr>
      <w:r>
        <w:rPr>
          <w:rFonts w:ascii="Georgia" w:hAnsi="Georgia" w:eastAsia="Georgia"/>
          <w:b w:val="0"/>
          <w:i w:val="0"/>
          <w:color w:val="202522"/>
          <w:sz w:val="22"/>
          <w:lang w:val="pt-BR"/>
        </w:rPr>
        <w:t>E, pela graça, ele nos chama a deixar viver.</w:t>
      </w:r>
    </w:p>
    <w:p>
      <w:pPr>
        <w:keepLines w:val="0"/>
        <w:jc w:val="left"/>
      </w:pPr>
      <w:r>
        <w:rPr>
          <w:rFonts w:ascii="Georgia" w:hAnsi="Georgia" w:eastAsia="Georgia"/>
          <w:b/>
          <w:i w:val="0"/>
          <w:color w:val="202522"/>
          <w:sz w:val="22"/>
          <w:lang w:val="pt-BR"/>
        </w:rPr>
        <w:t>Amém.</w:t>
      </w:r>
    </w:p>
    <w:p>
      <w:pPr>
        <w:pStyle w:val="Heading1"/>
        <w:pageBreakBefore/>
        <w:pBdr>
          <w:bottom w:val="single" w:sz="10" w:space="5" w:color="A67C26"/>
        </w:pBdr>
      </w:pPr>
      <w:r>
        <w:rPr>
          <w:rFonts w:ascii="Arial" w:hAnsi="Arial" w:eastAsia="Arial"/>
          <w:b/>
          <w:i w:val="0"/>
          <w:color w:val="0B3528"/>
          <w:sz w:val="34"/>
          <w:lang w:val="pt-BR"/>
        </w:rPr>
        <w:t>13. APLICAÇÃO PASTORAL E COMUNITÁRIA</w:t>
      </w:r>
    </w:p>
    <w:p>
      <w:pPr>
        <w:pStyle w:val="Heading2"/>
      </w:pPr>
      <w:r>
        <w:rPr>
          <w:rFonts w:ascii="Arial" w:hAnsi="Arial" w:eastAsia="Arial"/>
          <w:b/>
          <w:i w:val="0"/>
          <w:color w:val="174A3A"/>
          <w:sz w:val="26"/>
          <w:lang w:val="pt-BR"/>
        </w:rPr>
        <w:t>Quando confessar o Deus vivo significa proteger a vida</w:t>
      </w:r>
    </w:p>
    <w:p>
      <w:pPr>
        <w:keepLines w:val="0"/>
      </w:pPr>
      <w:r>
        <w:rPr>
          <w:rFonts w:ascii="Georgia" w:hAnsi="Georgia" w:eastAsia="Georgia"/>
          <w:b w:val="0"/>
          <w:i w:val="0"/>
          <w:color w:val="202522"/>
          <w:sz w:val="22"/>
          <w:lang w:val="pt-BR"/>
        </w:rPr>
        <w:t>A aplicação não começa identificando os “faraós” de nosso tempo, mas permitindo que a Escritura examine coração, linguagem, relações e instituições. Antes de nos colocarmos ao lado das parteiras, perguntamos se reproduzimos o medo de Faraó ou silenciamos diante de injustiças. O texto não é arma contra os outros; coloca toda a comunidade debaixo do julgamento e da graça.</w:t>
      </w:r>
    </w:p>
    <w:p>
      <w:pPr>
        <w:pStyle w:val="Heading2"/>
      </w:pPr>
      <w:r>
        <w:rPr>
          <w:rFonts w:ascii="Arial" w:hAnsi="Arial" w:eastAsia="Arial"/>
          <w:b/>
          <w:i w:val="0"/>
          <w:color w:val="174A3A"/>
          <w:sz w:val="26"/>
          <w:lang w:val="pt-BR"/>
        </w:rPr>
        <w:t>13.1. Discernir os medos e as palavras que nos moldam</w:t>
      </w:r>
    </w:p>
    <w:p>
      <w:pPr>
        <w:keepLines w:val="0"/>
      </w:pPr>
      <w:r>
        <w:rPr>
          <w:rFonts w:ascii="Georgia" w:hAnsi="Georgia" w:eastAsia="Georgia"/>
          <w:b w:val="0"/>
          <w:i w:val="0"/>
          <w:color w:val="202522"/>
          <w:sz w:val="22"/>
          <w:lang w:val="pt-BR"/>
        </w:rPr>
        <w:t>O medo não é necessariamente pecado. Ele pode nos alertar sobre perigos reais. O problema começa quando permitimos que ele substitua a verdade, retire a dignidade do próximo e determine sozinho nossas decisões.</w:t>
      </w:r>
    </w:p>
    <w:p>
      <w:pPr>
        <w:keepLines w:val="0"/>
      </w:pPr>
      <w:r>
        <w:rPr>
          <w:rFonts w:ascii="Georgia" w:hAnsi="Georgia" w:eastAsia="Georgia"/>
          <w:b w:val="0"/>
          <w:i w:val="0"/>
          <w:color w:val="202522"/>
          <w:sz w:val="22"/>
          <w:lang w:val="pt-BR"/>
        </w:rPr>
        <w:t>Faraó apresentou possibilidades como se fossem certezas. Antes que os hebreus praticassem qualquer ato de hostilidade, já eram tratados como inimigos.</w:t>
      </w:r>
    </w:p>
    <w:p>
      <w:pPr>
        <w:keepLines w:val="0"/>
      </w:pPr>
      <w:r>
        <w:rPr>
          <w:rFonts w:ascii="Georgia" w:hAnsi="Georgia" w:eastAsia="Georgia"/>
          <w:b w:val="0"/>
          <w:i w:val="0"/>
          <w:color w:val="202522"/>
          <w:sz w:val="22"/>
          <w:lang w:val="pt-BR"/>
        </w:rPr>
        <w:t>Também somos expostos a discursos moldados pela repetição do medo:</w:t>
      </w:r>
    </w:p>
    <w:p>
      <w:pPr>
        <w:spacing w:after="80"/>
        <w:jc w:val="left"/>
        <w:numPr>
          <w:ilvl w:val="0"/>
          <w:numId w:val="10"/>
        </w:numPr>
      </w:pPr>
      <w:r>
        <w:rPr>
          <w:rFonts w:ascii="Georgia" w:hAnsi="Georgia" w:eastAsia="Georgia"/>
          <w:b w:val="0"/>
          <w:i w:val="0"/>
          <w:color w:val="202522"/>
          <w:sz w:val="21"/>
          <w:lang w:val="pt-BR"/>
        </w:rPr>
        <w:t>“Eles estão tomando nosso lugar.”</w:t>
      </w:r>
    </w:p>
    <w:p>
      <w:pPr>
        <w:spacing w:after="80"/>
        <w:jc w:val="left"/>
        <w:numPr>
          <w:ilvl w:val="0"/>
          <w:numId w:val="10"/>
        </w:numPr>
      </w:pPr>
      <w:r>
        <w:rPr>
          <w:rFonts w:ascii="Georgia" w:hAnsi="Georgia" w:eastAsia="Georgia"/>
          <w:b w:val="0"/>
          <w:i w:val="0"/>
          <w:color w:val="202522"/>
          <w:sz w:val="21"/>
          <w:lang w:val="pt-BR"/>
        </w:rPr>
        <w:t>“Essas pessoas são todas iguais.”</w:t>
      </w:r>
    </w:p>
    <w:p>
      <w:pPr>
        <w:spacing w:after="80"/>
        <w:jc w:val="left"/>
        <w:numPr>
          <w:ilvl w:val="0"/>
          <w:numId w:val="10"/>
        </w:numPr>
      </w:pPr>
      <w:r>
        <w:rPr>
          <w:rFonts w:ascii="Georgia" w:hAnsi="Georgia" w:eastAsia="Georgia"/>
          <w:b w:val="0"/>
          <w:i w:val="0"/>
          <w:color w:val="202522"/>
          <w:sz w:val="21"/>
          <w:lang w:val="pt-BR"/>
        </w:rPr>
        <w:t>“Para resolver o problema, precisamos retirar alguns direitos.”</w:t>
      </w:r>
    </w:p>
    <w:p>
      <w:pPr>
        <w:keepLines w:val="0"/>
      </w:pPr>
      <w:r>
        <w:rPr>
          <w:rFonts w:ascii="Georgia" w:hAnsi="Georgia" w:eastAsia="Georgia"/>
          <w:b w:val="0"/>
          <w:i w:val="0"/>
          <w:color w:val="202522"/>
          <w:sz w:val="22"/>
          <w:lang w:val="pt-BR"/>
        </w:rPr>
        <w:t>A Igreja deve aprender a interromper esse tipo de raciocínio e perguntar:</w:t>
      </w:r>
    </w:p>
    <w:p>
      <w:pPr>
        <w:spacing w:after="80"/>
        <w:jc w:val="left"/>
        <w:numPr>
          <w:ilvl w:val="0"/>
          <w:numId w:val="10"/>
        </w:numPr>
      </w:pPr>
      <w:r>
        <w:rPr>
          <w:rFonts w:ascii="Georgia" w:hAnsi="Georgia" w:eastAsia="Georgia"/>
          <w:b w:val="0"/>
          <w:i w:val="0"/>
          <w:color w:val="202522"/>
          <w:sz w:val="21"/>
          <w:lang w:val="pt-BR"/>
        </w:rPr>
        <w:t>Quais fatos sustentam essa afirmação?</w:t>
      </w:r>
    </w:p>
    <w:p>
      <w:pPr>
        <w:spacing w:after="80"/>
        <w:jc w:val="left"/>
        <w:numPr>
          <w:ilvl w:val="0"/>
          <w:numId w:val="10"/>
        </w:numPr>
      </w:pPr>
      <w:r>
        <w:rPr>
          <w:rFonts w:ascii="Georgia" w:hAnsi="Georgia" w:eastAsia="Georgia"/>
          <w:b w:val="0"/>
          <w:i w:val="0"/>
          <w:color w:val="202522"/>
          <w:sz w:val="21"/>
          <w:lang w:val="pt-BR"/>
        </w:rPr>
        <w:t>Alguém está sendo reduzido a um rótulo ou impedido de falar?</w:t>
      </w:r>
    </w:p>
    <w:p>
      <w:pPr>
        <w:spacing w:after="80"/>
        <w:jc w:val="left"/>
        <w:numPr>
          <w:ilvl w:val="0"/>
          <w:numId w:val="10"/>
        </w:numPr>
      </w:pPr>
      <w:r>
        <w:rPr>
          <w:rFonts w:ascii="Georgia" w:hAnsi="Georgia" w:eastAsia="Georgia"/>
          <w:b w:val="0"/>
          <w:i w:val="0"/>
          <w:color w:val="202522"/>
          <w:sz w:val="21"/>
          <w:lang w:val="pt-BR"/>
        </w:rPr>
        <w:t>O medo está justificando uma injustiça contra quem traz a imagem de Deus?</w:t>
      </w:r>
    </w:p>
    <w:p>
      <w:pPr>
        <w:keepLines w:val="0"/>
      </w:pPr>
      <w:r>
        <w:rPr>
          <w:rFonts w:ascii="Georgia" w:hAnsi="Georgia" w:eastAsia="Georgia"/>
          <w:b w:val="0"/>
          <w:i w:val="0"/>
          <w:color w:val="202522"/>
          <w:sz w:val="22"/>
          <w:lang w:val="pt-BR"/>
        </w:rPr>
        <w:t>O discernimento cristão não despreza os riscos, mas também não permite que o medo governe a consciência.</w:t>
      </w:r>
    </w:p>
    <w:p>
      <w:pPr>
        <w:keepLines w:val="0"/>
      </w:pPr>
      <w:r>
        <w:rPr>
          <w:rFonts w:ascii="Georgia" w:hAnsi="Georgia" w:eastAsia="Georgia"/>
          <w:b w:val="0"/>
          <w:i w:val="0"/>
          <w:color w:val="202522"/>
          <w:sz w:val="22"/>
          <w:lang w:val="pt-BR"/>
        </w:rPr>
        <w:t>Antes das correntes, Faraó alterou a maneira de descrever os hebreus. Palavras podem preservar a dignidade ou preparar a violência. Mesmo ao discordar e corrigir, a Igreja não recebe autorização para desumanizar. A verdade cristã não precisa da crueldade para permanecer verdadeira. Antes de repetir uma informação, convém perguntar se ela serve à verdade e ao próximo ou apenas amplia a hostilidade.</w:t>
      </w:r>
    </w:p>
    <w:p>
      <w:pPr>
        <w:pStyle w:val="Heading2"/>
      </w:pPr>
      <w:r>
        <w:rPr>
          <w:rFonts w:ascii="Arial" w:hAnsi="Arial" w:eastAsia="Arial"/>
          <w:b/>
          <w:i w:val="0"/>
          <w:color w:val="174A3A"/>
          <w:sz w:val="26"/>
          <w:lang w:val="pt-BR"/>
        </w:rPr>
        <w:t>13.3. Proteger a vida de maneira coerente</w:t>
      </w:r>
    </w:p>
    <w:p>
      <w:pPr>
        <w:keepLines w:val="0"/>
      </w:pPr>
      <w:r>
        <w:rPr>
          <w:rFonts w:ascii="Georgia" w:hAnsi="Georgia" w:eastAsia="Georgia"/>
          <w:b w:val="0"/>
          <w:i w:val="0"/>
          <w:color w:val="202522"/>
          <w:sz w:val="22"/>
          <w:lang w:val="pt-BR"/>
        </w:rPr>
        <w:t>As parteiras não discutiram apenas uma ideia sobre a dignidade humana. Elas preservaram crianças concretas que estavam diante delas.</w:t>
      </w:r>
    </w:p>
    <w:p>
      <w:pPr>
        <w:keepLines w:val="0"/>
      </w:pPr>
      <w:r>
        <w:rPr>
          <w:rFonts w:ascii="Georgia" w:hAnsi="Georgia" w:eastAsia="Georgia"/>
          <w:b w:val="0"/>
          <w:i w:val="0"/>
          <w:color w:val="202522"/>
          <w:sz w:val="22"/>
          <w:lang w:val="pt-BR"/>
        </w:rPr>
        <w:t>O compromisso cristão com a vida não pode ser seletivo. Ele compreende a vida humana em todas as suas etapas e condições: da gestação à velhice, na saúde e na enfermidade, na força e na deficiência, na segurança e no abandono.</w:t>
      </w:r>
    </w:p>
    <w:p>
      <w:pPr>
        <w:keepLines w:val="0"/>
      </w:pPr>
      <w:r>
        <w:rPr>
          <w:rFonts w:ascii="Georgia" w:hAnsi="Georgia" w:eastAsia="Georgia"/>
          <w:b w:val="0"/>
          <w:i w:val="0"/>
          <w:color w:val="202522"/>
          <w:sz w:val="22"/>
          <w:lang w:val="pt-BR"/>
        </w:rPr>
        <w:t>Proteger a vida envolve crianças ameaçadas, mulheres submetidas a abuso, idosos e enfermos esquecidos, pessoas com deficiência privadas de participação, famílias atingidas pela fome, trabalhadores explorados e vítimas de preconceito.</w:t>
      </w:r>
    </w:p>
    <w:p>
      <w:pPr>
        <w:keepLines w:val="0"/>
      </w:pPr>
      <w:r>
        <w:rPr>
          <w:rFonts w:ascii="Georgia" w:hAnsi="Georgia" w:eastAsia="Georgia"/>
          <w:b w:val="0"/>
          <w:i w:val="0"/>
          <w:color w:val="202522"/>
          <w:sz w:val="22"/>
          <w:lang w:val="pt-BR"/>
        </w:rPr>
        <w:t>Nenhuma comunidade conseguirá atender sozinha a todas essas situações. Contudo, toda comunidade pode reconhecer as vidas colocadas por Deus ao seu alcance e assumir responsabilidades concretas.</w:t>
      </w:r>
    </w:p>
    <w:p>
      <w:pPr>
        <w:keepLines w:val="0"/>
      </w:pPr>
      <w:r>
        <w:rPr>
          <w:rFonts w:ascii="Georgia" w:hAnsi="Georgia" w:eastAsia="Georgia"/>
          <w:b w:val="0"/>
          <w:i w:val="0"/>
          <w:color w:val="202522"/>
          <w:sz w:val="22"/>
          <w:lang w:val="pt-BR"/>
        </w:rPr>
        <w:t>A pergunta não é apenas “qual é nossa posição?”, mas também:</w:t>
      </w:r>
    </w:p>
    <w:p>
      <w:pPr>
        <w:keepLines/>
        <w:spacing w:before="60" w:after="60" w:line="276" w:lineRule="auto"/>
        <w:ind w:left="312" w:right="170"/>
        <w:pBdr>
          <w:left w:val="single" w:sz="14" w:space="7" w:color="A67C26"/>
        </w:pBdr>
        <w:shd w:fill="FAF7EF"/>
      </w:pPr>
      <w:r>
        <w:rPr>
          <w:rFonts w:ascii="Georgia" w:hAnsi="Georgia" w:eastAsia="Georgia"/>
          <w:b w:val="0"/>
          <w:i/>
          <w:color w:val="0B3528"/>
          <w:sz w:val="21"/>
          <w:lang w:val="pt-BR"/>
        </w:rPr>
        <w:t>“Quem está conseguindo viver com mais segurança, dignidade e esperança por causa da presença de nossa comunidade?”</w:t>
      </w:r>
    </w:p>
    <w:p>
      <w:pPr>
        <w:pStyle w:val="Heading2"/>
      </w:pPr>
      <w:r>
        <w:rPr>
          <w:rFonts w:ascii="Arial" w:hAnsi="Arial" w:eastAsia="Arial"/>
          <w:b/>
          <w:i w:val="0"/>
          <w:color w:val="174A3A"/>
          <w:sz w:val="26"/>
          <w:lang w:val="pt-BR"/>
        </w:rPr>
        <w:t>13.4. Construir uma comunidade segura</w:t>
      </w:r>
    </w:p>
    <w:p>
      <w:pPr>
        <w:keepLines w:val="0"/>
      </w:pPr>
      <w:r>
        <w:rPr>
          <w:rFonts w:ascii="Georgia" w:hAnsi="Georgia" w:eastAsia="Georgia"/>
          <w:b w:val="0"/>
          <w:i w:val="0"/>
          <w:color w:val="202522"/>
          <w:sz w:val="22"/>
          <w:lang w:val="pt-BR"/>
        </w:rPr>
        <w:t>A Igreja que confessa o Filho do Deus vivo deve ser um lugar de proteção, verdade e cuidado.</w:t>
      </w:r>
    </w:p>
    <w:p>
      <w:pPr>
        <w:keepLines w:val="0"/>
      </w:pPr>
      <w:r>
        <w:rPr>
          <w:rFonts w:ascii="Georgia" w:hAnsi="Georgia" w:eastAsia="Georgia"/>
          <w:b w:val="0"/>
          <w:i w:val="0"/>
          <w:color w:val="202522"/>
          <w:sz w:val="22"/>
          <w:lang w:val="pt-BR"/>
        </w:rPr>
        <w:t>Isso exige mais do que boas intenções. A comunidade precisa desenvolver práticas responsáveis para prevenir abusos, acolher pessoas vulneráveis e tratar denúncias com seriedade.</w:t>
      </w:r>
    </w:p>
    <w:p>
      <w:pPr>
        <w:keepLines w:val="0"/>
      </w:pPr>
      <w:r>
        <w:rPr>
          <w:rFonts w:ascii="Georgia" w:hAnsi="Georgia" w:eastAsia="Georgia"/>
          <w:b w:val="0"/>
          <w:i w:val="0"/>
          <w:color w:val="202522"/>
          <w:sz w:val="22"/>
          <w:lang w:val="pt-BR"/>
        </w:rPr>
        <w:t>Uma igreja comprometida com a vida estabelece critérios seguros para o trabalho com crianças e adolescentes; escuta relatos sem culpar a vítima; não protege líderes em nome da reputação; reconhece os limites do aconselhamento pastoral; encaminha casos que exigem profissionais ou serviços de proteção; e preserva a confidencialidade sem encobrir crimes.</w:t>
      </w:r>
    </w:p>
    <w:p>
      <w:pPr>
        <w:keepLines w:val="0"/>
      </w:pPr>
      <w:r>
        <w:rPr>
          <w:rFonts w:ascii="Georgia" w:hAnsi="Georgia" w:eastAsia="Georgia"/>
          <w:b w:val="0"/>
          <w:i w:val="0"/>
          <w:color w:val="202522"/>
          <w:sz w:val="22"/>
          <w:lang w:val="pt-BR"/>
        </w:rPr>
        <w:t>A reputação de uma instituição nunca possui mais valor do que a vida de uma pessoa.</w:t>
      </w:r>
    </w:p>
    <w:p>
      <w:pPr>
        <w:keepLines w:val="0"/>
      </w:pPr>
      <w:r>
        <w:rPr>
          <w:rFonts w:ascii="Georgia" w:hAnsi="Georgia" w:eastAsia="Georgia"/>
          <w:b w:val="0"/>
          <w:i w:val="0"/>
          <w:color w:val="202522"/>
          <w:sz w:val="22"/>
          <w:lang w:val="pt-BR"/>
        </w:rPr>
        <w:t>Quando a Igreja reconhece erros, protege os vulneráveis e aceita prestar contas, ela não enfraquece o evangelho. Demonstra que sua autoridade permanece debaixo de Cristo.</w:t>
      </w:r>
    </w:p>
    <w:p>
      <w:pPr>
        <w:pStyle w:val="Heading2"/>
      </w:pPr>
      <w:r>
        <w:rPr>
          <w:rFonts w:ascii="Arial" w:hAnsi="Arial" w:eastAsia="Arial"/>
          <w:b/>
          <w:i w:val="0"/>
          <w:color w:val="174A3A"/>
          <w:sz w:val="26"/>
          <w:lang w:val="pt-BR"/>
        </w:rPr>
        <w:t>13.5. Santificar a vocação profissional</w:t>
      </w:r>
    </w:p>
    <w:p>
      <w:pPr>
        <w:keepLines w:val="0"/>
      </w:pPr>
      <w:r>
        <w:rPr>
          <w:rFonts w:ascii="Georgia" w:hAnsi="Georgia" w:eastAsia="Georgia"/>
          <w:b w:val="0"/>
          <w:i w:val="0"/>
          <w:color w:val="202522"/>
          <w:sz w:val="22"/>
          <w:lang w:val="pt-BR"/>
        </w:rPr>
        <w:t>Sifrá e Puá foram chamadas a escolher entre a ordem de Faraó e o propósito de sua profissão. Elas poderiam obedecer ao rei e continuar usando o título de parteiras, mas teriam traído a própria vocação de auxiliar a vida.</w:t>
      </w:r>
    </w:p>
    <w:p>
      <w:pPr>
        <w:keepLines w:val="0"/>
      </w:pPr>
      <w:r>
        <w:rPr>
          <w:rFonts w:ascii="Georgia" w:hAnsi="Georgia" w:eastAsia="Georgia"/>
          <w:b w:val="0"/>
          <w:i w:val="0"/>
          <w:color w:val="202522"/>
          <w:sz w:val="22"/>
          <w:lang w:val="pt-BR"/>
        </w:rPr>
        <w:t>Situações semelhantes podem surgir no cotidiano profissional. Um cristão pode ser pressionado a alterar informações, esconder riscos, aprovar algo irregular, humilhar trabalhadores, ignorar danos ou participar de práticas que ferem pessoas.</w:t>
      </w:r>
    </w:p>
    <w:p>
      <w:pPr>
        <w:keepLines w:val="0"/>
      </w:pPr>
      <w:r>
        <w:rPr>
          <w:rFonts w:ascii="Georgia" w:hAnsi="Georgia" w:eastAsia="Georgia"/>
          <w:b w:val="0"/>
          <w:i w:val="0"/>
          <w:color w:val="202522"/>
          <w:sz w:val="22"/>
          <w:lang w:val="pt-BR"/>
        </w:rPr>
        <w:t>Nessas circunstâncias, a fé não pode ser deixada do lado de fora do ambiente de trabalho.</w:t>
      </w:r>
    </w:p>
    <w:p>
      <w:pPr>
        <w:keepLines w:val="0"/>
      </w:pPr>
      <w:r>
        <w:rPr>
          <w:rFonts w:ascii="Georgia" w:hAnsi="Georgia" w:eastAsia="Georgia"/>
          <w:b w:val="0"/>
          <w:i w:val="0"/>
          <w:color w:val="202522"/>
          <w:sz w:val="22"/>
          <w:lang w:val="pt-BR"/>
        </w:rPr>
        <w:t>A resistência responsável pode envolver verificar os fatos e normas; registrar as informações; buscar aconselhamento qualificado; utilizar canais legítimos; propor alternativas; e, quando necessário, recusar participação direta no mal.</w:t>
      </w:r>
    </w:p>
    <w:p>
      <w:pPr>
        <w:keepLines w:val="0"/>
      </w:pPr>
      <w:r>
        <w:rPr>
          <w:rFonts w:ascii="Georgia" w:hAnsi="Georgia" w:eastAsia="Georgia"/>
          <w:b w:val="0"/>
          <w:i w:val="0"/>
          <w:color w:val="202522"/>
          <w:sz w:val="22"/>
          <w:lang w:val="pt-BR"/>
        </w:rPr>
        <w:t>Nem sempre essa decisão será simples ou isenta de consequências. Por isso, a comunidade cristã deve acompanhar e sustentar aqueles que enfrentam conflitos de consciência em suas profissões.</w:t>
      </w:r>
    </w:p>
    <w:p>
      <w:pPr>
        <w:keepLines w:val="0"/>
      </w:pPr>
      <w:r>
        <w:rPr>
          <w:rFonts w:ascii="Georgia" w:hAnsi="Georgia" w:eastAsia="Georgia"/>
          <w:b w:val="0"/>
          <w:i w:val="0"/>
          <w:color w:val="202522"/>
          <w:sz w:val="22"/>
          <w:lang w:val="pt-BR"/>
        </w:rPr>
        <w:t>A pessoa não deveria permanecer sozinha quando decide agir com integridade.</w:t>
      </w:r>
    </w:p>
    <w:p>
      <w:pPr>
        <w:pStyle w:val="Heading2"/>
      </w:pPr>
      <w:r>
        <w:rPr>
          <w:rFonts w:ascii="Arial" w:hAnsi="Arial" w:eastAsia="Arial"/>
          <w:b/>
          <w:i w:val="0"/>
          <w:color w:val="174A3A"/>
          <w:sz w:val="26"/>
          <w:lang w:val="pt-BR"/>
        </w:rPr>
        <w:t>13.6. Perceber o valor das pequenas ações</w:t>
      </w:r>
    </w:p>
    <w:p>
      <w:pPr>
        <w:keepLines w:val="0"/>
      </w:pPr>
      <w:r>
        <w:rPr>
          <w:rFonts w:ascii="Georgia" w:hAnsi="Georgia" w:eastAsia="Georgia"/>
          <w:b w:val="0"/>
          <w:i w:val="0"/>
          <w:color w:val="202522"/>
          <w:sz w:val="22"/>
          <w:lang w:val="pt-BR"/>
        </w:rPr>
        <w:t>A providência reúne atos diferentes: a recusa das parteiras, o cuidado da mãe, a atenção da irmã e a compaixão da princesa. Assim também, uma ligação, uma consulta acompanhada, alimento repartido, uma irregularidade denunciada ou um pedido de socorro atendido podem preservar vidas. A fidelidade não precisa ser extraordinária; precisa estar disponível.</w:t>
      </w:r>
    </w:p>
    <w:p>
      <w:pPr>
        <w:pStyle w:val="Heading2"/>
      </w:pPr>
      <w:r>
        <w:rPr>
          <w:rFonts w:ascii="Arial" w:hAnsi="Arial" w:eastAsia="Arial"/>
          <w:b/>
          <w:i w:val="0"/>
          <w:color w:val="174A3A"/>
          <w:sz w:val="26"/>
          <w:lang w:val="pt-BR"/>
        </w:rPr>
        <w:t>13.7. Não confundir compaixão com superioridade</w:t>
      </w:r>
    </w:p>
    <w:p>
      <w:pPr>
        <w:keepLines w:val="0"/>
      </w:pPr>
      <w:r>
        <w:rPr>
          <w:rFonts w:ascii="Georgia" w:hAnsi="Georgia" w:eastAsia="Georgia"/>
          <w:b w:val="0"/>
          <w:i w:val="0"/>
          <w:color w:val="202522"/>
          <w:sz w:val="22"/>
          <w:lang w:val="pt-BR"/>
        </w:rPr>
        <w:t>A compaixão aproxima-se sem transformar quem recebe ajuda em objeto de exibição. O serviço é corrompido quando a necessidade alheia promove nossa imagem ou exige submissão. A misericórdia não humilha: reconhece a dignidade do outro e que tudo recebemos pela graça.</w:t>
      </w:r>
    </w:p>
    <w:p>
      <w:pPr>
        <w:keepLines w:val="0"/>
      </w:pPr>
      <w:r>
        <w:rPr>
          <w:rFonts w:ascii="Georgia" w:hAnsi="Georgia" w:eastAsia="Georgia"/>
          <w:b w:val="0"/>
          <w:i w:val="0"/>
          <w:color w:val="202522"/>
          <w:sz w:val="22"/>
          <w:lang w:val="pt-BR"/>
        </w:rPr>
        <w:t>Romanos 12 orienta:</w:t>
      </w:r>
    </w:p>
    <w:p>
      <w:pPr>
        <w:keepLines/>
        <w:spacing w:before="60" w:after="60" w:line="276" w:lineRule="auto"/>
        <w:ind w:left="312" w:right="170"/>
        <w:pBdr>
          <w:left w:val="single" w:sz="14" w:space="7" w:color="A67C26"/>
        </w:pBdr>
        <w:shd w:fill="FAF7EF"/>
      </w:pPr>
      <w:r>
        <w:rPr>
          <w:rFonts w:ascii="Georgia" w:hAnsi="Georgia" w:eastAsia="Georgia"/>
          <w:b w:val="0"/>
          <w:i/>
          <w:color w:val="0B3528"/>
          <w:sz w:val="21"/>
          <w:lang w:val="pt-BR"/>
        </w:rPr>
        <w:t>“Quem exerce misericórdia, faça isso com alegria.”</w:t>
      </w:r>
    </w:p>
    <w:p>
      <w:pPr>
        <w:keepLines w:val="0"/>
      </w:pPr>
      <w:r>
        <w:rPr>
          <w:rFonts w:ascii="Georgia" w:hAnsi="Georgia" w:eastAsia="Georgia"/>
          <w:b w:val="0"/>
          <w:i w:val="0"/>
          <w:color w:val="202522"/>
          <w:sz w:val="22"/>
          <w:lang w:val="pt-BR"/>
        </w:rPr>
        <w:t>Essa alegria não banaliza o sofrimento; serve sem tratar a necessidade alheia como incômodo.</w:t>
      </w:r>
    </w:p>
    <w:p>
      <w:pPr>
        <w:pStyle w:val="Heading2"/>
      </w:pPr>
      <w:r>
        <w:rPr>
          <w:rFonts w:ascii="Arial" w:hAnsi="Arial" w:eastAsia="Arial"/>
          <w:b/>
          <w:i w:val="0"/>
          <w:color w:val="174A3A"/>
          <w:sz w:val="26"/>
          <w:lang w:val="pt-BR"/>
        </w:rPr>
        <w:t>13.8. Confiar na providência sem abandonar a responsabilidade</w:t>
      </w:r>
    </w:p>
    <w:p>
      <w:pPr>
        <w:keepLines w:val="0"/>
      </w:pPr>
      <w:r>
        <w:rPr>
          <w:rFonts w:ascii="Georgia" w:hAnsi="Georgia" w:eastAsia="Georgia"/>
          <w:b w:val="0"/>
          <w:i w:val="0"/>
          <w:color w:val="202522"/>
          <w:sz w:val="22"/>
          <w:lang w:val="pt-BR"/>
        </w:rPr>
        <w:t>A mãe de Moisés fez o que estava ao seu alcance sem controlar o resultado. A providência não promete que tudo acontecerá como desejamos nem que toda perda será evitada; afirma que Deus permanece Senhor. Essa confiança evita tanto a passividade quanto o desespero: agimos porque fomos chamados e descansamos porque Deus governa.</w:t>
      </w:r>
    </w:p>
    <w:p>
      <w:pPr>
        <w:pStyle w:val="Heading2"/>
      </w:pPr>
      <w:r>
        <w:rPr>
          <w:rFonts w:ascii="Arial" w:hAnsi="Arial" w:eastAsia="Arial"/>
          <w:b/>
          <w:i w:val="0"/>
          <w:color w:val="174A3A"/>
          <w:sz w:val="26"/>
          <w:lang w:val="pt-BR"/>
        </w:rPr>
        <w:t>Roteiro comunitário de discernimento</w:t>
      </w:r>
    </w:p>
    <w:p>
      <w:pPr>
        <w:keepLines w:val="0"/>
      </w:pPr>
      <w:r>
        <w:rPr>
          <w:rFonts w:ascii="Georgia" w:hAnsi="Georgia" w:eastAsia="Georgia"/>
          <w:b w:val="0"/>
          <w:i w:val="0"/>
          <w:color w:val="202522"/>
          <w:sz w:val="22"/>
          <w:lang w:val="pt-BR"/>
        </w:rPr>
        <w:t>Diante de uma decisão, ordem ou prática que possa ferir pessoas, a comunidade poderá percorrer estas etapas:</w:t>
      </w:r>
    </w:p>
    <w:p>
      <w:pPr>
        <w:pStyle w:val="Heading2"/>
      </w:pPr>
      <w:r>
        <w:rPr>
          <w:rFonts w:ascii="Arial" w:hAnsi="Arial" w:eastAsia="Arial"/>
          <w:b/>
          <w:i w:val="0"/>
          <w:color w:val="174A3A"/>
          <w:sz w:val="26"/>
          <w:lang w:val="pt-BR"/>
        </w:rPr>
        <w:t>1. Ver</w:t>
      </w:r>
    </w:p>
    <w:p>
      <w:pPr>
        <w:keepLines w:val="0"/>
      </w:pPr>
      <w:r>
        <w:rPr>
          <w:rFonts w:ascii="Georgia" w:hAnsi="Georgia" w:eastAsia="Georgia"/>
          <w:b w:val="0"/>
          <w:i w:val="0"/>
          <w:color w:val="202522"/>
          <w:sz w:val="22"/>
          <w:lang w:val="pt-BR"/>
        </w:rPr>
        <w:t>Quem será diretamente afetado? As pessoas vulneráveis estão sendo percebidas e ouvidas?</w:t>
      </w:r>
    </w:p>
    <w:p>
      <w:pPr>
        <w:pStyle w:val="Heading2"/>
      </w:pPr>
      <w:r>
        <w:rPr>
          <w:rFonts w:ascii="Arial" w:hAnsi="Arial" w:eastAsia="Arial"/>
          <w:b/>
          <w:i w:val="0"/>
          <w:color w:val="174A3A"/>
          <w:sz w:val="26"/>
          <w:lang w:val="pt-BR"/>
        </w:rPr>
        <w:t>2. Nomear</w:t>
      </w:r>
    </w:p>
    <w:p>
      <w:pPr>
        <w:keepLines w:val="0"/>
      </w:pPr>
      <w:r>
        <w:rPr>
          <w:rFonts w:ascii="Georgia" w:hAnsi="Georgia" w:eastAsia="Georgia"/>
          <w:b w:val="0"/>
          <w:i w:val="0"/>
          <w:color w:val="202522"/>
          <w:sz w:val="22"/>
          <w:lang w:val="pt-BR"/>
        </w:rPr>
        <w:t>Qual medo, interesse ou desejo de controle está influenciando a situação?</w:t>
      </w:r>
    </w:p>
    <w:p>
      <w:pPr>
        <w:pStyle w:val="Heading2"/>
      </w:pPr>
      <w:r>
        <w:rPr>
          <w:rFonts w:ascii="Arial" w:hAnsi="Arial" w:eastAsia="Arial"/>
          <w:b/>
          <w:i w:val="0"/>
          <w:color w:val="174A3A"/>
          <w:sz w:val="26"/>
          <w:lang w:val="pt-BR"/>
        </w:rPr>
        <w:t>3. Confrontar</w:t>
      </w:r>
    </w:p>
    <w:p>
      <w:pPr>
        <w:keepLines w:val="0"/>
      </w:pPr>
      <w:r>
        <w:rPr>
          <w:rFonts w:ascii="Georgia" w:hAnsi="Georgia" w:eastAsia="Georgia"/>
          <w:b w:val="0"/>
          <w:i w:val="0"/>
          <w:color w:val="202522"/>
          <w:sz w:val="22"/>
          <w:lang w:val="pt-BR"/>
        </w:rPr>
        <w:t>A prática está de acordo com as Escrituras, com a dignidade humana e com a justiça?</w:t>
      </w:r>
    </w:p>
    <w:p>
      <w:pPr>
        <w:pStyle w:val="Heading2"/>
      </w:pPr>
      <w:r>
        <w:rPr>
          <w:rFonts w:ascii="Arial" w:hAnsi="Arial" w:eastAsia="Arial"/>
          <w:b/>
          <w:i w:val="0"/>
          <w:color w:val="174A3A"/>
          <w:sz w:val="26"/>
          <w:lang w:val="pt-BR"/>
        </w:rPr>
        <w:t>4. Aconselhar</w:t>
      </w:r>
    </w:p>
    <w:p>
      <w:pPr>
        <w:keepLines w:val="0"/>
      </w:pPr>
      <w:r>
        <w:rPr>
          <w:rFonts w:ascii="Georgia" w:hAnsi="Georgia" w:eastAsia="Georgia"/>
          <w:b w:val="0"/>
          <w:i w:val="0"/>
          <w:color w:val="202522"/>
          <w:sz w:val="22"/>
          <w:lang w:val="pt-BR"/>
        </w:rPr>
        <w:t>Há pessoas maduras, profissionais ou instâncias responsáveis que devem ser consultadas?</w:t>
      </w:r>
    </w:p>
    <w:p>
      <w:pPr>
        <w:pStyle w:val="Heading2"/>
      </w:pPr>
      <w:r>
        <w:rPr>
          <w:rFonts w:ascii="Arial" w:hAnsi="Arial" w:eastAsia="Arial"/>
          <w:b/>
          <w:i w:val="0"/>
          <w:color w:val="174A3A"/>
          <w:sz w:val="26"/>
          <w:lang w:val="pt-BR"/>
        </w:rPr>
        <w:t>5. Agir</w:t>
      </w:r>
    </w:p>
    <w:p>
      <w:pPr>
        <w:keepLines w:val="0"/>
      </w:pPr>
      <w:r>
        <w:rPr>
          <w:rFonts w:ascii="Georgia" w:hAnsi="Georgia" w:eastAsia="Georgia"/>
          <w:b w:val="0"/>
          <w:i w:val="0"/>
          <w:color w:val="202522"/>
          <w:sz w:val="22"/>
          <w:lang w:val="pt-BR"/>
        </w:rPr>
        <w:t>Qual atitude concreta protege a vida sem abandonar a verdade?</w:t>
      </w:r>
    </w:p>
    <w:p>
      <w:pPr>
        <w:pStyle w:val="Heading2"/>
      </w:pPr>
      <w:r>
        <w:rPr>
          <w:rFonts w:ascii="Arial" w:hAnsi="Arial" w:eastAsia="Arial"/>
          <w:b/>
          <w:i w:val="0"/>
          <w:color w:val="174A3A"/>
          <w:sz w:val="26"/>
          <w:lang w:val="pt-BR"/>
        </w:rPr>
        <w:t>6. Acompanhar</w:t>
      </w:r>
    </w:p>
    <w:p>
      <w:pPr>
        <w:keepLines w:val="0"/>
      </w:pPr>
      <w:r>
        <w:rPr>
          <w:rFonts w:ascii="Georgia" w:hAnsi="Georgia" w:eastAsia="Georgia"/>
          <w:b w:val="0"/>
          <w:i w:val="0"/>
          <w:color w:val="202522"/>
          <w:sz w:val="22"/>
          <w:lang w:val="pt-BR"/>
        </w:rPr>
        <w:t>Quem sofrerá as consequências da decisão e precisará de apoio continuado?</w:t>
      </w:r>
    </w:p>
    <w:p>
      <w:pPr>
        <w:pStyle w:val="Heading2"/>
      </w:pPr>
      <w:r>
        <w:rPr>
          <w:rFonts w:ascii="Arial" w:hAnsi="Arial" w:eastAsia="Arial"/>
          <w:b/>
          <w:i w:val="0"/>
          <w:color w:val="174A3A"/>
          <w:sz w:val="26"/>
          <w:lang w:val="pt-BR"/>
        </w:rPr>
        <w:t>7. Prestar contas</w:t>
      </w:r>
    </w:p>
    <w:p>
      <w:pPr>
        <w:keepLines w:val="0"/>
      </w:pPr>
      <w:r>
        <w:rPr>
          <w:rFonts w:ascii="Georgia" w:hAnsi="Georgia" w:eastAsia="Georgia"/>
          <w:b w:val="0"/>
          <w:i w:val="0"/>
          <w:color w:val="202522"/>
          <w:sz w:val="22"/>
          <w:lang w:val="pt-BR"/>
        </w:rPr>
        <w:t>Como a decisão poderá ser avaliada, corrigida e comunicada com transparência?</w:t>
      </w:r>
    </w:p>
    <w:p>
      <w:pPr>
        <w:pStyle w:val="Heading2"/>
      </w:pPr>
      <w:r>
        <w:rPr>
          <w:rFonts w:ascii="Arial" w:hAnsi="Arial" w:eastAsia="Arial"/>
          <w:b/>
          <w:i w:val="0"/>
          <w:color w:val="174A3A"/>
          <w:sz w:val="26"/>
          <w:lang w:val="pt-BR"/>
        </w:rPr>
        <w:t>Três compromissos para a comunidade</w:t>
      </w:r>
    </w:p>
    <w:p>
      <w:pPr>
        <w:pStyle w:val="Heading2"/>
      </w:pPr>
      <w:r>
        <w:rPr>
          <w:rFonts w:ascii="Arial" w:hAnsi="Arial" w:eastAsia="Arial"/>
          <w:b/>
          <w:i w:val="0"/>
          <w:color w:val="174A3A"/>
          <w:sz w:val="26"/>
          <w:lang w:val="pt-BR"/>
        </w:rPr>
        <w:t>Uma pessoa a acolher</w:t>
      </w:r>
    </w:p>
    <w:p>
      <w:pPr>
        <w:keepLines w:val="0"/>
      </w:pPr>
      <w:r>
        <w:rPr>
          <w:rFonts w:ascii="Georgia" w:hAnsi="Georgia" w:eastAsia="Georgia"/>
          <w:b w:val="0"/>
          <w:i w:val="0"/>
          <w:color w:val="202522"/>
          <w:sz w:val="22"/>
          <w:lang w:val="pt-BR"/>
        </w:rPr>
        <w:t>Identificar alguém que esteja vivendo vulnerabilidade, solidão ou ameaça e aproximar-se com respeito.</w:t>
      </w:r>
    </w:p>
    <w:p>
      <w:pPr>
        <w:pStyle w:val="Heading2"/>
      </w:pPr>
      <w:r>
        <w:rPr>
          <w:rFonts w:ascii="Arial" w:hAnsi="Arial" w:eastAsia="Arial"/>
          <w:b/>
          <w:i w:val="0"/>
          <w:color w:val="174A3A"/>
          <w:sz w:val="26"/>
          <w:lang w:val="pt-BR"/>
        </w:rPr>
        <w:t>Uma prática a examinar</w:t>
      </w:r>
    </w:p>
    <w:p>
      <w:pPr>
        <w:keepLines w:val="0"/>
      </w:pPr>
      <w:r>
        <w:rPr>
          <w:rFonts w:ascii="Georgia" w:hAnsi="Georgia" w:eastAsia="Georgia"/>
          <w:b w:val="0"/>
          <w:i w:val="0"/>
          <w:color w:val="202522"/>
          <w:sz w:val="22"/>
          <w:lang w:val="pt-BR"/>
        </w:rPr>
        <w:t>Revisar uma rotina familiar, profissional ou eclesiástica que possa estar causando sofrimento ou exclusão.</w:t>
      </w:r>
    </w:p>
    <w:p>
      <w:pPr>
        <w:pStyle w:val="Heading2"/>
      </w:pPr>
      <w:r>
        <w:rPr>
          <w:rFonts w:ascii="Arial" w:hAnsi="Arial" w:eastAsia="Arial"/>
          <w:b/>
          <w:i w:val="0"/>
          <w:color w:val="174A3A"/>
          <w:sz w:val="26"/>
          <w:lang w:val="pt-BR"/>
        </w:rPr>
        <w:t>Um dom a oferecer</w:t>
      </w:r>
    </w:p>
    <w:p>
      <w:pPr>
        <w:keepLines w:val="0"/>
      </w:pPr>
      <w:r>
        <w:rPr>
          <w:rFonts w:ascii="Georgia" w:hAnsi="Georgia" w:eastAsia="Georgia"/>
          <w:b w:val="0"/>
          <w:i w:val="0"/>
          <w:color w:val="202522"/>
          <w:sz w:val="22"/>
          <w:lang w:val="pt-BR"/>
        </w:rPr>
        <w:t>Escolher uma capacidade, recurso ou parte do tempo e colocá-la a serviço de uma necessidade concreta.</w:t>
      </w:r>
    </w:p>
    <w:p>
      <w:pPr>
        <w:pStyle w:val="Heading2"/>
      </w:pPr>
      <w:r>
        <w:rPr>
          <w:rFonts w:ascii="Arial" w:hAnsi="Arial" w:eastAsia="Arial"/>
          <w:b/>
          <w:i w:val="0"/>
          <w:color w:val="174A3A"/>
          <w:sz w:val="26"/>
          <w:lang w:val="pt-BR"/>
        </w:rPr>
        <w:t>Afirmação pastoral</w:t>
      </w:r>
    </w:p>
    <w:p>
      <w:pPr>
        <w:keepLines/>
        <w:spacing w:before="60" w:after="60" w:line="276" w:lineRule="auto"/>
        <w:ind w:left="312" w:right="170"/>
        <w:pBdr>
          <w:left w:val="single" w:sz="14" w:space="7" w:color="A67C26"/>
        </w:pBdr>
        <w:shd w:fill="FAF7EF"/>
      </w:pPr>
      <w:r>
        <w:rPr>
          <w:rFonts w:ascii="Georgia" w:hAnsi="Georgia" w:eastAsia="Georgia"/>
          <w:b/>
          <w:i/>
          <w:color w:val="0B3528"/>
          <w:sz w:val="21"/>
          <w:lang w:val="pt-BR"/>
        </w:rPr>
        <w:t>A Igreja confessa o Deus vivo quando se recusa a reproduzir o medo, protege aqueles cuja dignidade está ameaçada e oferece seus dons para que o próximo encontre espaço para viver.</w:t>
      </w:r>
    </w:p>
    <w:p>
      <w:pPr>
        <w:pStyle w:val="Heading1"/>
        <w:pageBreakBefore/>
        <w:pBdr>
          <w:bottom w:val="single" w:sz="10" w:space="5" w:color="A67C26"/>
        </w:pBdr>
      </w:pPr>
      <w:r>
        <w:rPr>
          <w:rFonts w:ascii="Arial" w:hAnsi="Arial" w:eastAsia="Arial"/>
          <w:b/>
          <w:i w:val="0"/>
          <w:color w:val="0B3528"/>
          <w:sz w:val="34"/>
          <w:lang w:val="pt-BR"/>
        </w:rPr>
        <w:t>14. CONFISSÃO DE FÉ CONGREGACIONAL</w:t>
      </w:r>
    </w:p>
    <w:p>
      <w:pPr>
        <w:pStyle w:val="Heading2"/>
      </w:pPr>
      <w:r>
        <w:rPr>
          <w:rFonts w:ascii="Arial" w:hAnsi="Arial" w:eastAsia="Arial"/>
          <w:b/>
          <w:i w:val="0"/>
          <w:color w:val="174A3A"/>
          <w:sz w:val="26"/>
          <w:lang w:val="pt-BR"/>
        </w:rPr>
        <w:t>Credo do Deus vivo</w:t>
      </w:r>
    </w:p>
    <w:p>
      <w:pPr>
        <w:keepLines w:val="0"/>
      </w:pPr>
      <w:r>
        <w:rPr>
          <w:rFonts w:ascii="Georgia" w:hAnsi="Georgia" w:eastAsia="Georgia"/>
          <w:b w:val="0"/>
          <w:i w:val="0"/>
          <w:color w:val="202522"/>
          <w:sz w:val="22"/>
          <w:lang w:val="pt-BR"/>
        </w:rPr>
        <w:t>Esta confissão poderá ser proclamada pela comunidade após a pregação. O mesmo texto também poderá ser utilizado na publicação de segunda-feira da coleção.</w:t>
      </w:r>
    </w:p>
    <w:p>
      <w:pPr>
        <w:keepLines w:val="0"/>
      </w:pPr>
      <w:r>
        <w:rPr>
          <w:rFonts w:ascii="Georgia" w:hAnsi="Georgia" w:eastAsia="Georgia"/>
          <w:b/>
          <w:i w:val="0"/>
          <w:color w:val="202522"/>
          <w:sz w:val="22"/>
          <w:lang w:val="pt-BR"/>
        </w:rPr>
        <w:t>Dirigente:</w:t>
      </w:r>
      <w:r>
        <w:rPr>
          <w:rFonts w:ascii="Georgia" w:hAnsi="Georgia" w:eastAsia="Georgia"/>
          <w:b w:val="0"/>
          <w:i w:val="0"/>
          <w:color w:val="202522"/>
          <w:sz w:val="22"/>
          <w:lang w:val="pt-BR"/>
        </w:rPr>
        <w:t xml:space="preserve"> Igreja de Jesus Cristo, em quem depositamos nossa fé?</w:t>
      </w:r>
    </w:p>
    <w:p>
      <w:pPr>
        <w:keepLines w:val="0"/>
        <w:jc w:val="left"/>
      </w:pPr>
      <w:r>
        <w:rPr>
          <w:rFonts w:ascii="Georgia" w:hAnsi="Georgia" w:eastAsia="Georgia"/>
          <w:b/>
          <w:i w:val="0"/>
          <w:color w:val="202522"/>
          <w:sz w:val="22"/>
          <w:lang w:val="pt-BR"/>
        </w:rPr>
        <w:t>Comunidade:</w:t>
      </w:r>
    </w:p>
    <w:p>
      <w:pPr>
        <w:keepLines w:val="0"/>
      </w:pPr>
      <w:r>
        <w:rPr>
          <w:rFonts w:ascii="Georgia" w:hAnsi="Georgia" w:eastAsia="Georgia"/>
          <w:b w:val="0"/>
          <w:i w:val="0"/>
          <w:color w:val="202522"/>
          <w:sz w:val="22"/>
          <w:lang w:val="pt-BR"/>
        </w:rPr>
        <w:t>Cremos em Deus, nosso Pai,</w:t>
      </w:r>
    </w:p>
    <w:p>
      <w:pPr>
        <w:keepLines w:val="0"/>
      </w:pPr>
      <w:r>
        <w:rPr>
          <w:rFonts w:ascii="Georgia" w:hAnsi="Georgia" w:eastAsia="Georgia"/>
          <w:b w:val="0"/>
          <w:i w:val="0"/>
          <w:color w:val="202522"/>
          <w:sz w:val="22"/>
          <w:lang w:val="pt-BR"/>
        </w:rPr>
        <w:t>Criador do céu e da terra,</w:t>
      </w:r>
    </w:p>
    <w:p>
      <w:pPr>
        <w:keepLines w:val="0"/>
      </w:pPr>
      <w:r>
        <w:rPr>
          <w:rFonts w:ascii="Georgia" w:hAnsi="Georgia" w:eastAsia="Georgia"/>
          <w:b w:val="0"/>
          <w:i w:val="0"/>
          <w:color w:val="202522"/>
          <w:sz w:val="22"/>
          <w:lang w:val="pt-BR"/>
        </w:rPr>
        <w:t>Senhor soberano da história</w:t>
      </w:r>
    </w:p>
    <w:p>
      <w:pPr>
        <w:keepLines w:val="0"/>
      </w:pPr>
      <w:r>
        <w:rPr>
          <w:rFonts w:ascii="Georgia" w:hAnsi="Georgia" w:eastAsia="Georgia"/>
          <w:b w:val="0"/>
          <w:i w:val="0"/>
          <w:color w:val="202522"/>
          <w:sz w:val="22"/>
          <w:lang w:val="pt-BR"/>
        </w:rPr>
        <w:t>e fonte de toda a vida.</w:t>
      </w:r>
    </w:p>
    <w:p>
      <w:pPr>
        <w:keepLines w:val="0"/>
      </w:pPr>
      <w:r>
        <w:rPr>
          <w:rFonts w:ascii="Georgia" w:hAnsi="Georgia" w:eastAsia="Georgia"/>
          <w:b w:val="0"/>
          <w:i w:val="0"/>
          <w:color w:val="202522"/>
          <w:sz w:val="22"/>
          <w:lang w:val="pt-BR"/>
        </w:rPr>
        <w:t>Cremos que sua providência nos sustenta,</w:t>
      </w:r>
    </w:p>
    <w:p>
      <w:pPr>
        <w:keepLines w:val="0"/>
      </w:pPr>
      <w:r>
        <w:rPr>
          <w:rFonts w:ascii="Georgia" w:hAnsi="Georgia" w:eastAsia="Georgia"/>
          <w:b w:val="0"/>
          <w:i w:val="0"/>
          <w:color w:val="202522"/>
          <w:sz w:val="22"/>
          <w:lang w:val="pt-BR"/>
        </w:rPr>
        <w:t>mesmo quando não conseguimos perceber sua ação,</w:t>
      </w:r>
    </w:p>
    <w:p>
      <w:pPr>
        <w:keepLines w:val="0"/>
      </w:pPr>
      <w:r>
        <w:rPr>
          <w:rFonts w:ascii="Georgia" w:hAnsi="Georgia" w:eastAsia="Georgia"/>
          <w:b w:val="0"/>
          <w:i w:val="0"/>
          <w:color w:val="202522"/>
          <w:sz w:val="22"/>
          <w:lang w:val="pt-BR"/>
        </w:rPr>
        <w:t>e que nenhum poder humano</w:t>
      </w:r>
    </w:p>
    <w:p>
      <w:pPr>
        <w:keepLines w:val="0"/>
      </w:pPr>
      <w:r>
        <w:rPr>
          <w:rFonts w:ascii="Georgia" w:hAnsi="Georgia" w:eastAsia="Georgia"/>
          <w:b w:val="0"/>
          <w:i w:val="0"/>
          <w:color w:val="202522"/>
          <w:sz w:val="22"/>
          <w:lang w:val="pt-BR"/>
        </w:rPr>
        <w:t>pode impedir o cumprimento de sua promessa.</w:t>
      </w:r>
    </w:p>
    <w:p>
      <w:pPr>
        <w:keepLines w:val="0"/>
      </w:pPr>
      <w:r>
        <w:rPr>
          <w:rFonts w:ascii="Georgia" w:hAnsi="Georgia" w:eastAsia="Georgia"/>
          <w:b w:val="0"/>
          <w:i w:val="0"/>
          <w:color w:val="202522"/>
          <w:sz w:val="22"/>
          <w:lang w:val="pt-BR"/>
        </w:rPr>
        <w:t>Cremos em Jesus Cristo,</w:t>
      </w:r>
    </w:p>
    <w:p>
      <w:pPr>
        <w:keepLines w:val="0"/>
      </w:pPr>
      <w:r>
        <w:rPr>
          <w:rFonts w:ascii="Georgia" w:hAnsi="Georgia" w:eastAsia="Georgia"/>
          <w:b w:val="0"/>
          <w:i w:val="0"/>
          <w:color w:val="202522"/>
          <w:sz w:val="22"/>
          <w:lang w:val="pt-BR"/>
        </w:rPr>
        <w:t>o Filho do Deus vivo,</w:t>
      </w:r>
    </w:p>
    <w:p>
      <w:pPr>
        <w:keepLines w:val="0"/>
      </w:pPr>
      <w:r>
        <w:rPr>
          <w:rFonts w:ascii="Georgia" w:hAnsi="Georgia" w:eastAsia="Georgia"/>
          <w:b w:val="0"/>
          <w:i w:val="0"/>
          <w:color w:val="202522"/>
          <w:sz w:val="22"/>
          <w:lang w:val="pt-BR"/>
        </w:rPr>
        <w:t>nosso Senhor e único Salvador.</w:t>
      </w:r>
    </w:p>
    <w:p>
      <w:pPr>
        <w:keepLines w:val="0"/>
      </w:pPr>
      <w:r>
        <w:rPr>
          <w:rFonts w:ascii="Georgia" w:hAnsi="Georgia" w:eastAsia="Georgia"/>
          <w:b w:val="0"/>
          <w:i w:val="0"/>
          <w:color w:val="202522"/>
          <w:sz w:val="22"/>
          <w:lang w:val="pt-BR"/>
        </w:rPr>
        <w:t>Ele assumiu nossa humanidade,</w:t>
      </w:r>
    </w:p>
    <w:p>
      <w:pPr>
        <w:keepLines w:val="0"/>
      </w:pPr>
      <w:r>
        <w:rPr>
          <w:rFonts w:ascii="Georgia" w:hAnsi="Georgia" w:eastAsia="Georgia"/>
          <w:b w:val="0"/>
          <w:i w:val="0"/>
          <w:color w:val="202522"/>
          <w:sz w:val="22"/>
          <w:lang w:val="pt-BR"/>
        </w:rPr>
        <w:t>entregou-se por nossos pecados,</w:t>
      </w:r>
    </w:p>
    <w:p>
      <w:pPr>
        <w:keepLines w:val="0"/>
      </w:pPr>
      <w:r>
        <w:rPr>
          <w:rFonts w:ascii="Georgia" w:hAnsi="Georgia" w:eastAsia="Georgia"/>
          <w:b w:val="0"/>
          <w:i w:val="0"/>
          <w:color w:val="202522"/>
          <w:sz w:val="22"/>
          <w:lang w:val="pt-BR"/>
        </w:rPr>
        <w:t>venceu o domínio da morte</w:t>
      </w:r>
    </w:p>
    <w:p>
      <w:pPr>
        <w:keepLines w:val="0"/>
      </w:pPr>
      <w:r>
        <w:rPr>
          <w:rFonts w:ascii="Georgia" w:hAnsi="Georgia" w:eastAsia="Georgia"/>
          <w:b w:val="0"/>
          <w:i w:val="0"/>
          <w:color w:val="202522"/>
          <w:sz w:val="22"/>
          <w:lang w:val="pt-BR"/>
        </w:rPr>
        <w:t>e ressuscitou para nossa justificação.</w:t>
      </w:r>
    </w:p>
    <w:p>
      <w:pPr>
        <w:keepLines w:val="0"/>
      </w:pPr>
      <w:r>
        <w:rPr>
          <w:rFonts w:ascii="Georgia" w:hAnsi="Georgia" w:eastAsia="Georgia"/>
          <w:b w:val="0"/>
          <w:i w:val="0"/>
          <w:color w:val="202522"/>
          <w:sz w:val="22"/>
          <w:lang w:val="pt-BR"/>
        </w:rPr>
        <w:t>Cremos que Cristo edifica sua Igreja</w:t>
      </w:r>
    </w:p>
    <w:p>
      <w:pPr>
        <w:keepLines w:val="0"/>
      </w:pPr>
      <w:r>
        <w:rPr>
          <w:rFonts w:ascii="Georgia" w:hAnsi="Georgia" w:eastAsia="Georgia"/>
          <w:b w:val="0"/>
          <w:i w:val="0"/>
          <w:color w:val="202522"/>
          <w:sz w:val="22"/>
          <w:lang w:val="pt-BR"/>
        </w:rPr>
        <w:t>e que as portas da morte</w:t>
      </w:r>
    </w:p>
    <w:p>
      <w:pPr>
        <w:keepLines w:val="0"/>
      </w:pPr>
      <w:r>
        <w:rPr>
          <w:rFonts w:ascii="Georgia" w:hAnsi="Georgia" w:eastAsia="Georgia"/>
          <w:b w:val="0"/>
          <w:i w:val="0"/>
          <w:color w:val="202522"/>
          <w:sz w:val="22"/>
          <w:lang w:val="pt-BR"/>
        </w:rPr>
        <w:t>não prevalecerão contra ela.</w:t>
      </w:r>
    </w:p>
    <w:p>
      <w:pPr>
        <w:keepLines w:val="0"/>
      </w:pPr>
      <w:r>
        <w:rPr>
          <w:rFonts w:ascii="Georgia" w:hAnsi="Georgia" w:eastAsia="Georgia"/>
          <w:b w:val="0"/>
          <w:i w:val="0"/>
          <w:color w:val="202522"/>
          <w:sz w:val="22"/>
          <w:lang w:val="pt-BR"/>
        </w:rPr>
        <w:t>Cremos no Espírito Santo,</w:t>
      </w:r>
    </w:p>
    <w:p>
      <w:pPr>
        <w:keepLines w:val="0"/>
      </w:pPr>
      <w:r>
        <w:rPr>
          <w:rFonts w:ascii="Georgia" w:hAnsi="Georgia" w:eastAsia="Georgia"/>
          <w:b w:val="0"/>
          <w:i w:val="0"/>
          <w:color w:val="202522"/>
          <w:sz w:val="22"/>
          <w:lang w:val="pt-BR"/>
        </w:rPr>
        <w:t>que nos une a Cristo,</w:t>
      </w:r>
    </w:p>
    <w:p>
      <w:pPr>
        <w:keepLines w:val="0"/>
      </w:pPr>
      <w:r>
        <w:rPr>
          <w:rFonts w:ascii="Georgia" w:hAnsi="Georgia" w:eastAsia="Georgia"/>
          <w:b w:val="0"/>
          <w:i w:val="0"/>
          <w:color w:val="202522"/>
          <w:sz w:val="22"/>
          <w:lang w:val="pt-BR"/>
        </w:rPr>
        <w:t>renova nossa mente,</w:t>
      </w:r>
    </w:p>
    <w:p>
      <w:pPr>
        <w:keepLines w:val="0"/>
      </w:pPr>
      <w:r>
        <w:rPr>
          <w:rFonts w:ascii="Georgia" w:hAnsi="Georgia" w:eastAsia="Georgia"/>
          <w:b w:val="0"/>
          <w:i w:val="0"/>
          <w:color w:val="202522"/>
          <w:sz w:val="22"/>
          <w:lang w:val="pt-BR"/>
        </w:rPr>
        <w:t>distribui dons à comunidade</w:t>
      </w:r>
    </w:p>
    <w:p>
      <w:pPr>
        <w:keepLines w:val="0"/>
      </w:pPr>
      <w:r>
        <w:rPr>
          <w:rFonts w:ascii="Georgia" w:hAnsi="Georgia" w:eastAsia="Georgia"/>
          <w:b w:val="0"/>
          <w:i w:val="0"/>
          <w:color w:val="202522"/>
          <w:sz w:val="22"/>
          <w:lang w:val="pt-BR"/>
        </w:rPr>
        <w:t>e nos fortalece para não tomarmos</w:t>
      </w:r>
    </w:p>
    <w:p>
      <w:pPr>
        <w:keepLines w:val="0"/>
      </w:pPr>
      <w:r>
        <w:rPr>
          <w:rFonts w:ascii="Georgia" w:hAnsi="Georgia" w:eastAsia="Georgia"/>
          <w:b w:val="0"/>
          <w:i w:val="0"/>
          <w:color w:val="202522"/>
          <w:sz w:val="22"/>
          <w:lang w:val="pt-BR"/>
        </w:rPr>
        <w:t>a forma deste tempo.</w:t>
      </w:r>
    </w:p>
    <w:p>
      <w:pPr>
        <w:keepLines w:val="0"/>
      </w:pPr>
      <w:r>
        <w:rPr>
          <w:rFonts w:ascii="Georgia" w:hAnsi="Georgia" w:eastAsia="Georgia"/>
          <w:b w:val="0"/>
          <w:i w:val="0"/>
          <w:color w:val="202522"/>
          <w:sz w:val="22"/>
          <w:lang w:val="pt-BR"/>
        </w:rPr>
        <w:t>Cremos na Igreja que pertence a Cristo:</w:t>
      </w:r>
    </w:p>
    <w:p>
      <w:pPr>
        <w:keepLines w:val="0"/>
      </w:pPr>
      <w:r>
        <w:rPr>
          <w:rFonts w:ascii="Georgia" w:hAnsi="Georgia" w:eastAsia="Georgia"/>
          <w:b w:val="0"/>
          <w:i w:val="0"/>
          <w:color w:val="202522"/>
          <w:sz w:val="22"/>
          <w:lang w:val="pt-BR"/>
        </w:rPr>
        <w:t>um só corpo formado por muitos membros,</w:t>
      </w:r>
    </w:p>
    <w:p>
      <w:pPr>
        <w:keepLines w:val="0"/>
      </w:pPr>
      <w:r>
        <w:rPr>
          <w:rFonts w:ascii="Georgia" w:hAnsi="Georgia" w:eastAsia="Georgia"/>
          <w:b w:val="0"/>
          <w:i w:val="0"/>
          <w:color w:val="202522"/>
          <w:sz w:val="22"/>
          <w:lang w:val="pt-BR"/>
        </w:rPr>
        <w:t>chamado para proclamar a verdade,</w:t>
      </w:r>
    </w:p>
    <w:p>
      <w:pPr>
        <w:keepLines w:val="0"/>
      </w:pPr>
      <w:r>
        <w:rPr>
          <w:rFonts w:ascii="Georgia" w:hAnsi="Georgia" w:eastAsia="Georgia"/>
          <w:b w:val="0"/>
          <w:i w:val="0"/>
          <w:color w:val="202522"/>
          <w:sz w:val="22"/>
          <w:lang w:val="pt-BR"/>
        </w:rPr>
        <w:t>servir com humildade,</w:t>
      </w:r>
    </w:p>
    <w:p>
      <w:pPr>
        <w:keepLines w:val="0"/>
      </w:pPr>
      <w:r>
        <w:rPr>
          <w:rFonts w:ascii="Georgia" w:hAnsi="Georgia" w:eastAsia="Georgia"/>
          <w:b w:val="0"/>
          <w:i w:val="0"/>
          <w:color w:val="202522"/>
          <w:sz w:val="22"/>
          <w:lang w:val="pt-BR"/>
        </w:rPr>
        <w:t>resistir ao mal</w:t>
      </w:r>
    </w:p>
    <w:p>
      <w:pPr>
        <w:keepLines w:val="0"/>
      </w:pPr>
      <w:r>
        <w:rPr>
          <w:rFonts w:ascii="Georgia" w:hAnsi="Georgia" w:eastAsia="Georgia"/>
          <w:b w:val="0"/>
          <w:i w:val="0"/>
          <w:color w:val="202522"/>
          <w:sz w:val="22"/>
          <w:lang w:val="pt-BR"/>
        </w:rPr>
        <w:t>e proteger a vida.</w:t>
      </w:r>
    </w:p>
    <w:p>
      <w:pPr>
        <w:keepLines w:val="0"/>
      </w:pPr>
      <w:r>
        <w:rPr>
          <w:rFonts w:ascii="Georgia" w:hAnsi="Georgia" w:eastAsia="Georgia"/>
          <w:b w:val="0"/>
          <w:i w:val="0"/>
          <w:color w:val="202522"/>
          <w:sz w:val="22"/>
          <w:lang w:val="pt-BR"/>
        </w:rPr>
        <w:t>Cremos no perdão dos pecados,</w:t>
      </w:r>
    </w:p>
    <w:p>
      <w:pPr>
        <w:keepLines w:val="0"/>
      </w:pPr>
      <w:r>
        <w:rPr>
          <w:rFonts w:ascii="Georgia" w:hAnsi="Georgia" w:eastAsia="Georgia"/>
          <w:b w:val="0"/>
          <w:i w:val="0"/>
          <w:color w:val="202522"/>
          <w:sz w:val="22"/>
          <w:lang w:val="pt-BR"/>
        </w:rPr>
        <w:t>na ressurreição do corpo</w:t>
      </w:r>
    </w:p>
    <w:p>
      <w:pPr>
        <w:keepLines w:val="0"/>
      </w:pPr>
      <w:r>
        <w:rPr>
          <w:rFonts w:ascii="Georgia" w:hAnsi="Georgia" w:eastAsia="Georgia"/>
          <w:b w:val="0"/>
          <w:i w:val="0"/>
          <w:color w:val="202522"/>
          <w:sz w:val="22"/>
          <w:lang w:val="pt-BR"/>
        </w:rPr>
        <w:t>e na vida eterna.</w:t>
      </w:r>
    </w:p>
    <w:p>
      <w:pPr>
        <w:keepLines w:val="0"/>
      </w:pPr>
      <w:r>
        <w:rPr>
          <w:rFonts w:ascii="Georgia" w:hAnsi="Georgia" w:eastAsia="Georgia"/>
          <w:b w:val="0"/>
          <w:i w:val="0"/>
          <w:color w:val="202522"/>
          <w:sz w:val="22"/>
          <w:lang w:val="pt-BR"/>
        </w:rPr>
        <w:t>Alcançados pelas misericórdias de Deus,</w:t>
      </w:r>
    </w:p>
    <w:p>
      <w:pPr>
        <w:keepLines w:val="0"/>
      </w:pPr>
      <w:r>
        <w:rPr>
          <w:rFonts w:ascii="Georgia" w:hAnsi="Georgia" w:eastAsia="Georgia"/>
          <w:b w:val="0"/>
          <w:i w:val="0"/>
          <w:color w:val="202522"/>
          <w:sz w:val="22"/>
          <w:lang w:val="pt-BR"/>
        </w:rPr>
        <w:t>oferecemos a ele nossa vida</w:t>
      </w:r>
    </w:p>
    <w:p>
      <w:pPr>
        <w:keepLines w:val="0"/>
      </w:pPr>
      <w:r>
        <w:rPr>
          <w:rFonts w:ascii="Georgia" w:hAnsi="Georgia" w:eastAsia="Georgia"/>
          <w:b w:val="0"/>
          <w:i w:val="0"/>
          <w:color w:val="202522"/>
          <w:sz w:val="22"/>
          <w:lang w:val="pt-BR"/>
        </w:rPr>
        <w:t>como culto santo e agradável.</w:t>
      </w:r>
    </w:p>
    <w:p>
      <w:pPr>
        <w:keepLines w:val="0"/>
      </w:pPr>
      <w:r>
        <w:rPr>
          <w:rFonts w:ascii="Georgia" w:hAnsi="Georgia" w:eastAsia="Georgia"/>
          <w:b w:val="0"/>
          <w:i w:val="0"/>
          <w:color w:val="202522"/>
          <w:sz w:val="22"/>
          <w:lang w:val="pt-BR"/>
        </w:rPr>
        <w:t>Nossa esperança não está</w:t>
      </w:r>
    </w:p>
    <w:p>
      <w:pPr>
        <w:keepLines w:val="0"/>
      </w:pPr>
      <w:r>
        <w:rPr>
          <w:rFonts w:ascii="Georgia" w:hAnsi="Georgia" w:eastAsia="Georgia"/>
          <w:b w:val="0"/>
          <w:i w:val="0"/>
          <w:color w:val="202522"/>
          <w:sz w:val="22"/>
          <w:lang w:val="pt-BR"/>
        </w:rPr>
        <w:t>na força das instituições</w:t>
      </w:r>
    </w:p>
    <w:p>
      <w:pPr>
        <w:keepLines w:val="0"/>
      </w:pPr>
      <w:r>
        <w:rPr>
          <w:rFonts w:ascii="Georgia" w:hAnsi="Georgia" w:eastAsia="Georgia"/>
          <w:b w:val="0"/>
          <w:i w:val="0"/>
          <w:color w:val="202522"/>
          <w:sz w:val="22"/>
          <w:lang w:val="pt-BR"/>
        </w:rPr>
        <w:t>nem no poder dos governantes,</w:t>
      </w:r>
    </w:p>
    <w:p>
      <w:pPr>
        <w:keepLines w:val="0"/>
      </w:pPr>
      <w:r>
        <w:rPr>
          <w:rFonts w:ascii="Georgia" w:hAnsi="Georgia" w:eastAsia="Georgia"/>
          <w:b w:val="0"/>
          <w:i w:val="0"/>
          <w:color w:val="202522"/>
          <w:sz w:val="22"/>
          <w:lang w:val="pt-BR"/>
        </w:rPr>
        <w:t>mas no Senhor que fez o céu e a terra.</w:t>
      </w:r>
    </w:p>
    <w:p>
      <w:pPr>
        <w:keepLines w:val="0"/>
        <w:jc w:val="left"/>
      </w:pPr>
      <w:r>
        <w:rPr>
          <w:rFonts w:ascii="Georgia" w:hAnsi="Georgia" w:eastAsia="Georgia"/>
          <w:b/>
          <w:i w:val="0"/>
          <w:color w:val="202522"/>
          <w:sz w:val="22"/>
          <w:lang w:val="pt-BR"/>
        </w:rPr>
        <w:t>Jesus é o Cristo, o Filho do Deus vivo.</w:t>
      </w:r>
    </w:p>
    <w:p>
      <w:pPr>
        <w:keepLines w:val="0"/>
        <w:jc w:val="left"/>
      </w:pPr>
      <w:r>
        <w:rPr>
          <w:rFonts w:ascii="Georgia" w:hAnsi="Georgia" w:eastAsia="Georgia"/>
          <w:b/>
          <w:i w:val="0"/>
          <w:color w:val="202522"/>
          <w:sz w:val="22"/>
          <w:lang w:val="pt-BR"/>
        </w:rPr>
        <w:t>A ele pertencemos. Por sua graça serviremos. Para sua glória viveremos.</w:t>
      </w:r>
    </w:p>
    <w:p>
      <w:pPr>
        <w:keepLines w:val="0"/>
        <w:jc w:val="left"/>
      </w:pPr>
      <w:r>
        <w:rPr>
          <w:rFonts w:ascii="Georgia" w:hAnsi="Georgia" w:eastAsia="Georgia"/>
          <w:b/>
          <w:i w:val="0"/>
          <w:color w:val="202522"/>
          <w:sz w:val="22"/>
          <w:lang w:val="pt-BR"/>
        </w:rPr>
        <w:t>Amém.</w:t>
      </w:r>
    </w:p>
    <w:p>
      <w:pPr>
        <w:pStyle w:val="Heading1"/>
        <w:pageBreakBefore/>
        <w:pBdr>
          <w:bottom w:val="single" w:sz="10" w:space="5" w:color="A67C26"/>
        </w:pBdr>
      </w:pPr>
      <w:r>
        <w:rPr>
          <w:rFonts w:ascii="Arial" w:hAnsi="Arial" w:eastAsia="Arial"/>
          <w:b/>
          <w:i w:val="0"/>
          <w:color w:val="0B3528"/>
          <w:sz w:val="34"/>
          <w:lang w:val="pt-BR"/>
        </w:rPr>
        <w:t>15. ORAÇÃO DE INTERCESSÃO</w:t>
      </w:r>
    </w:p>
    <w:p>
      <w:pPr>
        <w:pStyle w:val="Heading2"/>
      </w:pPr>
      <w:r>
        <w:rPr>
          <w:rFonts w:ascii="Arial" w:hAnsi="Arial" w:eastAsia="Arial"/>
          <w:b/>
          <w:i w:val="0"/>
          <w:color w:val="174A3A"/>
          <w:sz w:val="26"/>
          <w:lang w:val="pt-BR"/>
        </w:rPr>
        <w:t>Senhor da vida, forma-nos para servir</w:t>
      </w:r>
    </w:p>
    <w:p>
      <w:pPr>
        <w:keepLines w:val="0"/>
      </w:pPr>
      <w:r>
        <w:rPr>
          <w:rFonts w:ascii="Georgia" w:hAnsi="Georgia" w:eastAsia="Georgia"/>
          <w:b w:val="0"/>
          <w:i w:val="0"/>
          <w:color w:val="202522"/>
          <w:sz w:val="22"/>
          <w:lang w:val="pt-BR"/>
        </w:rPr>
        <w:t>Esta oração poderá ser conduzida após a Confissão de Fé. Ao final de cada petição, a comunidade responde:</w:t>
      </w:r>
    </w:p>
    <w:p>
      <w:pPr>
        <w:keepLines/>
        <w:spacing w:before="60" w:after="60" w:line="276" w:lineRule="auto"/>
        <w:ind w:left="312" w:right="170"/>
        <w:pBdr>
          <w:left w:val="single" w:sz="14" w:space="7" w:color="A67C26"/>
        </w:pBdr>
        <w:shd w:fill="FAF7EF"/>
      </w:pPr>
      <w:r>
        <w:rPr>
          <w:rFonts w:ascii="Georgia" w:hAnsi="Georgia" w:eastAsia="Georgia"/>
          <w:b/>
          <w:i/>
          <w:color w:val="0B3528"/>
          <w:sz w:val="21"/>
          <w:lang w:val="pt-BR"/>
        </w:rPr>
        <w:t>Senhor da vida, ouve-nos e faze-nos servir.</w:t>
      </w:r>
    </w:p>
    <w:p>
      <w:pPr>
        <w:keepLines w:val="0"/>
        <w:jc w:val="left"/>
      </w:pPr>
      <w:r>
        <w:rPr>
          <w:rFonts w:ascii="Georgia" w:hAnsi="Georgia" w:eastAsia="Georgia"/>
          <w:b/>
          <w:i w:val="0"/>
          <w:color w:val="202522"/>
          <w:sz w:val="22"/>
          <w:lang w:val="pt-BR"/>
        </w:rPr>
        <w:t>Dirigente:</w:t>
      </w:r>
    </w:p>
    <w:p>
      <w:pPr>
        <w:keepLines w:val="0"/>
      </w:pPr>
      <w:r>
        <w:rPr>
          <w:rFonts w:ascii="Georgia" w:hAnsi="Georgia" w:eastAsia="Georgia"/>
          <w:b w:val="0"/>
          <w:i w:val="0"/>
          <w:color w:val="202522"/>
          <w:sz w:val="22"/>
          <w:lang w:val="pt-BR"/>
        </w:rPr>
        <w:t>Deus soberano e misericordioso,</w:t>
      </w:r>
    </w:p>
    <w:p>
      <w:pPr>
        <w:keepLines w:val="0"/>
      </w:pPr>
      <w:r>
        <w:rPr>
          <w:rFonts w:ascii="Georgia" w:hAnsi="Georgia" w:eastAsia="Georgia"/>
          <w:b w:val="0"/>
          <w:i w:val="0"/>
          <w:color w:val="202522"/>
          <w:sz w:val="22"/>
          <w:lang w:val="pt-BR"/>
        </w:rPr>
        <w:t>nós te agradecemos porque nossa vida</w:t>
      </w:r>
    </w:p>
    <w:p>
      <w:pPr>
        <w:keepLines w:val="0"/>
      </w:pPr>
      <w:r>
        <w:rPr>
          <w:rFonts w:ascii="Georgia" w:hAnsi="Georgia" w:eastAsia="Georgia"/>
          <w:b w:val="0"/>
          <w:i w:val="0"/>
          <w:color w:val="202522"/>
          <w:sz w:val="22"/>
          <w:lang w:val="pt-BR"/>
        </w:rPr>
        <w:t>não depende apenas de nossa força.</w:t>
      </w:r>
    </w:p>
    <w:p>
      <w:pPr>
        <w:keepLines w:val="0"/>
      </w:pPr>
      <w:r>
        <w:rPr>
          <w:rFonts w:ascii="Georgia" w:hAnsi="Georgia" w:eastAsia="Georgia"/>
          <w:b w:val="0"/>
          <w:i w:val="0"/>
          <w:color w:val="202522"/>
          <w:sz w:val="22"/>
          <w:lang w:val="pt-BR"/>
        </w:rPr>
        <w:t>Quando as águas nos ameaçaram, tu nos sustentaste.</w:t>
      </w:r>
    </w:p>
    <w:p>
      <w:pPr>
        <w:keepLines w:val="0"/>
      </w:pPr>
      <w:r>
        <w:rPr>
          <w:rFonts w:ascii="Georgia" w:hAnsi="Georgia" w:eastAsia="Georgia"/>
          <w:b w:val="0"/>
          <w:i w:val="0"/>
          <w:color w:val="202522"/>
          <w:sz w:val="22"/>
          <w:lang w:val="pt-BR"/>
        </w:rPr>
        <w:t>Quando a armadilha parecia fechada, tu abriste um caminho.</w:t>
      </w:r>
    </w:p>
    <w:p>
      <w:pPr>
        <w:keepLines w:val="0"/>
      </w:pPr>
      <w:r>
        <w:rPr>
          <w:rFonts w:ascii="Georgia" w:hAnsi="Georgia" w:eastAsia="Georgia"/>
          <w:b w:val="0"/>
          <w:i w:val="0"/>
          <w:color w:val="202522"/>
          <w:sz w:val="22"/>
          <w:lang w:val="pt-BR"/>
        </w:rPr>
        <w:t>Quando estávamos mortos em nossos pecados,</w:t>
      </w:r>
    </w:p>
    <w:p>
      <w:pPr>
        <w:keepLines w:val="0"/>
      </w:pPr>
      <w:r>
        <w:rPr>
          <w:rFonts w:ascii="Georgia" w:hAnsi="Georgia" w:eastAsia="Georgia"/>
          <w:b w:val="0"/>
          <w:i w:val="0"/>
          <w:color w:val="202522"/>
          <w:sz w:val="22"/>
          <w:lang w:val="pt-BR"/>
        </w:rPr>
        <w:t>tu nos deste vida em Jesus Cristo.</w:t>
      </w:r>
    </w:p>
    <w:p>
      <w:pPr>
        <w:keepLines w:val="0"/>
      </w:pPr>
      <w:r>
        <w:rPr>
          <w:rFonts w:ascii="Georgia" w:hAnsi="Georgia" w:eastAsia="Georgia"/>
          <w:b w:val="0"/>
          <w:i w:val="0"/>
          <w:color w:val="202522"/>
          <w:sz w:val="22"/>
          <w:lang w:val="pt-BR"/>
        </w:rPr>
        <w:t>Por tua misericórdia, recebe nossa gratidão.</w:t>
      </w:r>
    </w:p>
    <w:p>
      <w:pPr>
        <w:keepLines w:val="0"/>
        <w:jc w:val="left"/>
      </w:pPr>
      <w:r>
        <w:rPr>
          <w:rFonts w:ascii="Georgia" w:hAnsi="Georgia" w:eastAsia="Georgia"/>
          <w:b/>
          <w:i w:val="0"/>
          <w:color w:val="202522"/>
          <w:sz w:val="22"/>
          <w:lang w:val="pt-BR"/>
        </w:rPr>
        <w:t>Comunidade:</w:t>
      </w:r>
    </w:p>
    <w:p>
      <w:pPr>
        <w:keepLines/>
        <w:spacing w:before="60" w:after="60" w:line="276" w:lineRule="auto"/>
        <w:ind w:left="312" w:right="170"/>
        <w:pBdr>
          <w:left w:val="single" w:sz="14" w:space="7" w:color="A67C26"/>
        </w:pBdr>
        <w:shd w:fill="FAF7EF"/>
      </w:pPr>
      <w:r>
        <w:rPr>
          <w:rFonts w:ascii="Georgia" w:hAnsi="Georgia" w:eastAsia="Georgia"/>
          <w:b/>
          <w:i/>
          <w:color w:val="0B3528"/>
          <w:sz w:val="21"/>
          <w:lang w:val="pt-BR"/>
        </w:rPr>
        <w:t>Senhor da vida, ouve-nos e faze-nos servir.</w:t>
      </w:r>
    </w:p>
    <w:p>
      <w:pPr>
        <w:keepLines w:val="0"/>
        <w:jc w:val="left"/>
      </w:pPr>
      <w:r>
        <w:rPr>
          <w:rFonts w:ascii="Georgia" w:hAnsi="Georgia" w:eastAsia="Georgia"/>
          <w:b/>
          <w:i w:val="0"/>
          <w:color w:val="202522"/>
          <w:sz w:val="22"/>
          <w:lang w:val="pt-BR"/>
        </w:rPr>
        <w:t>Dirigente:</w:t>
      </w:r>
    </w:p>
    <w:p>
      <w:pPr>
        <w:keepLines w:val="0"/>
      </w:pPr>
      <w:r>
        <w:rPr>
          <w:rFonts w:ascii="Georgia" w:hAnsi="Georgia" w:eastAsia="Georgia"/>
          <w:b w:val="0"/>
          <w:i w:val="0"/>
          <w:color w:val="202522"/>
          <w:sz w:val="22"/>
          <w:lang w:val="pt-BR"/>
        </w:rPr>
        <w:t>Intercedemos por tua Igreja.</w:t>
      </w:r>
    </w:p>
    <w:p>
      <w:pPr>
        <w:keepLines w:val="0"/>
      </w:pPr>
      <w:r>
        <w:rPr>
          <w:rFonts w:ascii="Georgia" w:hAnsi="Georgia" w:eastAsia="Georgia"/>
          <w:b w:val="0"/>
          <w:i w:val="0"/>
          <w:color w:val="202522"/>
          <w:sz w:val="22"/>
          <w:lang w:val="pt-BR"/>
        </w:rPr>
        <w:t>Livra-nos da arrogância, da indiferença</w:t>
      </w:r>
    </w:p>
    <w:p>
      <w:pPr>
        <w:keepLines w:val="0"/>
      </w:pPr>
      <w:r>
        <w:rPr>
          <w:rFonts w:ascii="Georgia" w:hAnsi="Georgia" w:eastAsia="Georgia"/>
          <w:b w:val="0"/>
          <w:i w:val="0"/>
          <w:color w:val="202522"/>
          <w:sz w:val="22"/>
          <w:lang w:val="pt-BR"/>
        </w:rPr>
        <w:t>e da busca de poder.</w:t>
      </w:r>
    </w:p>
    <w:p>
      <w:pPr>
        <w:keepLines w:val="0"/>
      </w:pPr>
      <w:r>
        <w:rPr>
          <w:rFonts w:ascii="Georgia" w:hAnsi="Georgia" w:eastAsia="Georgia"/>
          <w:b w:val="0"/>
          <w:i w:val="0"/>
          <w:color w:val="202522"/>
          <w:sz w:val="22"/>
          <w:lang w:val="pt-BR"/>
        </w:rPr>
        <w:t>Renova nossa mente por tua Palavra</w:t>
      </w:r>
    </w:p>
    <w:p>
      <w:pPr>
        <w:keepLines w:val="0"/>
      </w:pPr>
      <w:r>
        <w:rPr>
          <w:rFonts w:ascii="Georgia" w:hAnsi="Georgia" w:eastAsia="Georgia"/>
          <w:b w:val="0"/>
          <w:i w:val="0"/>
          <w:color w:val="202522"/>
          <w:sz w:val="22"/>
          <w:lang w:val="pt-BR"/>
        </w:rPr>
        <w:t>e ensina-nos a discernir tua vontade.</w:t>
      </w:r>
    </w:p>
    <w:p>
      <w:pPr>
        <w:keepLines w:val="0"/>
      </w:pPr>
      <w:r>
        <w:rPr>
          <w:rFonts w:ascii="Georgia" w:hAnsi="Georgia" w:eastAsia="Georgia"/>
          <w:b w:val="0"/>
          <w:i w:val="0"/>
          <w:color w:val="202522"/>
          <w:sz w:val="22"/>
          <w:lang w:val="pt-BR"/>
        </w:rPr>
        <w:t>Que nossas comunidades pertençam verdadeiramente a Cristo,</w:t>
      </w:r>
    </w:p>
    <w:p>
      <w:pPr>
        <w:keepLines w:val="0"/>
      </w:pPr>
      <w:r>
        <w:rPr>
          <w:rFonts w:ascii="Georgia" w:hAnsi="Georgia" w:eastAsia="Georgia"/>
          <w:b w:val="0"/>
          <w:i w:val="0"/>
          <w:color w:val="202522"/>
          <w:sz w:val="22"/>
          <w:lang w:val="pt-BR"/>
        </w:rPr>
        <w:t>acolham os vulneráveis, corrijam seus próprios erros</w:t>
      </w:r>
    </w:p>
    <w:p>
      <w:pPr>
        <w:keepLines w:val="0"/>
      </w:pPr>
      <w:r>
        <w:rPr>
          <w:rFonts w:ascii="Georgia" w:hAnsi="Georgia" w:eastAsia="Georgia"/>
          <w:b w:val="0"/>
          <w:i w:val="0"/>
          <w:color w:val="202522"/>
          <w:sz w:val="22"/>
          <w:lang w:val="pt-BR"/>
        </w:rPr>
        <w:t>e utilizem seus dons para o bem de todos.</w:t>
      </w:r>
    </w:p>
    <w:p>
      <w:pPr>
        <w:keepLines w:val="0"/>
        <w:jc w:val="left"/>
      </w:pPr>
      <w:r>
        <w:rPr>
          <w:rFonts w:ascii="Georgia" w:hAnsi="Georgia" w:eastAsia="Georgia"/>
          <w:b/>
          <w:i w:val="0"/>
          <w:color w:val="202522"/>
          <w:sz w:val="22"/>
          <w:lang w:val="pt-BR"/>
        </w:rPr>
        <w:t>Comunidade:</w:t>
      </w:r>
    </w:p>
    <w:p>
      <w:pPr>
        <w:keepLines/>
        <w:spacing w:before="60" w:after="60" w:line="276" w:lineRule="auto"/>
        <w:ind w:left="312" w:right="170"/>
        <w:pBdr>
          <w:left w:val="single" w:sz="14" w:space="7" w:color="A67C26"/>
        </w:pBdr>
        <w:shd w:fill="FAF7EF"/>
      </w:pPr>
      <w:r>
        <w:rPr>
          <w:rFonts w:ascii="Georgia" w:hAnsi="Georgia" w:eastAsia="Georgia"/>
          <w:b/>
          <w:i/>
          <w:color w:val="0B3528"/>
          <w:sz w:val="21"/>
          <w:lang w:val="pt-BR"/>
        </w:rPr>
        <w:t>Senhor da vida, ouve-nos e faze-nos servir.</w:t>
      </w:r>
    </w:p>
    <w:p>
      <w:pPr>
        <w:keepLines w:val="0"/>
        <w:jc w:val="left"/>
      </w:pPr>
      <w:r>
        <w:rPr>
          <w:rFonts w:ascii="Georgia" w:hAnsi="Georgia" w:eastAsia="Georgia"/>
          <w:b/>
          <w:i w:val="0"/>
          <w:color w:val="202522"/>
          <w:sz w:val="22"/>
          <w:lang w:val="pt-BR"/>
        </w:rPr>
        <w:t>Dirigente:</w:t>
      </w:r>
    </w:p>
    <w:p>
      <w:pPr>
        <w:keepLines w:val="0"/>
      </w:pPr>
      <w:r>
        <w:rPr>
          <w:rFonts w:ascii="Georgia" w:hAnsi="Georgia" w:eastAsia="Georgia"/>
          <w:b w:val="0"/>
          <w:i w:val="0"/>
          <w:color w:val="202522"/>
          <w:sz w:val="22"/>
          <w:lang w:val="pt-BR"/>
        </w:rPr>
        <w:t>Oramos pelas crianças e pelos adolescentes.</w:t>
      </w:r>
    </w:p>
    <w:p>
      <w:pPr>
        <w:keepLines w:val="0"/>
      </w:pPr>
      <w:r>
        <w:rPr>
          <w:rFonts w:ascii="Georgia" w:hAnsi="Georgia" w:eastAsia="Georgia"/>
          <w:b w:val="0"/>
          <w:i w:val="0"/>
          <w:color w:val="202522"/>
          <w:sz w:val="22"/>
          <w:lang w:val="pt-BR"/>
        </w:rPr>
        <w:t>Protege-os da violência, do abandono,</w:t>
      </w:r>
    </w:p>
    <w:p>
      <w:pPr>
        <w:keepLines w:val="0"/>
      </w:pPr>
      <w:r>
        <w:rPr>
          <w:rFonts w:ascii="Georgia" w:hAnsi="Georgia" w:eastAsia="Georgia"/>
          <w:b w:val="0"/>
          <w:i w:val="0"/>
          <w:color w:val="202522"/>
          <w:sz w:val="22"/>
          <w:lang w:val="pt-BR"/>
        </w:rPr>
        <w:t>da exploração e da negligência.</w:t>
      </w:r>
    </w:p>
    <w:p>
      <w:pPr>
        <w:keepLines w:val="0"/>
      </w:pPr>
      <w:r>
        <w:rPr>
          <w:rFonts w:ascii="Georgia" w:hAnsi="Georgia" w:eastAsia="Georgia"/>
          <w:b w:val="0"/>
          <w:i w:val="0"/>
          <w:color w:val="202522"/>
          <w:sz w:val="22"/>
          <w:lang w:val="pt-BR"/>
        </w:rPr>
        <w:t>Concede sabedoria às famílias, às igrejas,</w:t>
      </w:r>
    </w:p>
    <w:p>
      <w:pPr>
        <w:keepLines w:val="0"/>
      </w:pPr>
      <w:r>
        <w:rPr>
          <w:rFonts w:ascii="Georgia" w:hAnsi="Georgia" w:eastAsia="Georgia"/>
          <w:b w:val="0"/>
          <w:i w:val="0"/>
          <w:color w:val="202522"/>
          <w:sz w:val="22"/>
          <w:lang w:val="pt-BR"/>
        </w:rPr>
        <w:t>aos educadores e às autoridades.</w:t>
      </w:r>
    </w:p>
    <w:p>
      <w:pPr>
        <w:keepLines w:val="0"/>
      </w:pPr>
      <w:r>
        <w:rPr>
          <w:rFonts w:ascii="Georgia" w:hAnsi="Georgia" w:eastAsia="Georgia"/>
          <w:b w:val="0"/>
          <w:i w:val="0"/>
          <w:color w:val="202522"/>
          <w:sz w:val="22"/>
          <w:lang w:val="pt-BR"/>
        </w:rPr>
        <w:t>Dá-nos coragem para perceber os sinais de sofrimento,</w:t>
      </w:r>
    </w:p>
    <w:p>
      <w:pPr>
        <w:keepLines w:val="0"/>
      </w:pPr>
      <w:r>
        <w:rPr>
          <w:rFonts w:ascii="Georgia" w:hAnsi="Georgia" w:eastAsia="Georgia"/>
          <w:b w:val="0"/>
          <w:i w:val="0"/>
          <w:color w:val="202522"/>
          <w:sz w:val="22"/>
          <w:lang w:val="pt-BR"/>
        </w:rPr>
        <w:t>ouvir com responsabilidade</w:t>
      </w:r>
    </w:p>
    <w:p>
      <w:pPr>
        <w:keepLines w:val="0"/>
      </w:pPr>
      <w:r>
        <w:rPr>
          <w:rFonts w:ascii="Georgia" w:hAnsi="Georgia" w:eastAsia="Georgia"/>
          <w:b w:val="0"/>
          <w:i w:val="0"/>
          <w:color w:val="202522"/>
          <w:sz w:val="22"/>
          <w:lang w:val="pt-BR"/>
        </w:rPr>
        <w:t>e agir antes que o mal se torne ainda maior.</w:t>
      </w:r>
    </w:p>
    <w:p>
      <w:pPr>
        <w:keepLines w:val="0"/>
        <w:jc w:val="left"/>
      </w:pPr>
      <w:r>
        <w:rPr>
          <w:rFonts w:ascii="Georgia" w:hAnsi="Georgia" w:eastAsia="Georgia"/>
          <w:b/>
          <w:i w:val="0"/>
          <w:color w:val="202522"/>
          <w:sz w:val="22"/>
          <w:lang w:val="pt-BR"/>
        </w:rPr>
        <w:t>Comunidade:</w:t>
      </w:r>
    </w:p>
    <w:p>
      <w:pPr>
        <w:keepLines/>
        <w:spacing w:before="60" w:after="60" w:line="276" w:lineRule="auto"/>
        <w:ind w:left="312" w:right="170"/>
        <w:pBdr>
          <w:left w:val="single" w:sz="14" w:space="7" w:color="A67C26"/>
        </w:pBdr>
        <w:shd w:fill="FAF7EF"/>
      </w:pPr>
      <w:r>
        <w:rPr>
          <w:rFonts w:ascii="Georgia" w:hAnsi="Georgia" w:eastAsia="Georgia"/>
          <w:b/>
          <w:i/>
          <w:color w:val="0B3528"/>
          <w:sz w:val="21"/>
          <w:lang w:val="pt-BR"/>
        </w:rPr>
        <w:t>Senhor da vida, ouve-nos e faze-nos servir.</w:t>
      </w:r>
    </w:p>
    <w:p>
      <w:pPr>
        <w:keepLines w:val="0"/>
        <w:jc w:val="left"/>
      </w:pPr>
      <w:r>
        <w:rPr>
          <w:rFonts w:ascii="Georgia" w:hAnsi="Georgia" w:eastAsia="Georgia"/>
          <w:b/>
          <w:i w:val="0"/>
          <w:color w:val="202522"/>
          <w:sz w:val="22"/>
          <w:lang w:val="pt-BR"/>
        </w:rPr>
        <w:t>Dirigente:</w:t>
      </w:r>
    </w:p>
    <w:p>
      <w:pPr>
        <w:keepLines w:val="0"/>
      </w:pPr>
      <w:r>
        <w:rPr>
          <w:rFonts w:ascii="Georgia" w:hAnsi="Georgia" w:eastAsia="Georgia"/>
          <w:b w:val="0"/>
          <w:i w:val="0"/>
          <w:color w:val="202522"/>
          <w:sz w:val="22"/>
          <w:lang w:val="pt-BR"/>
        </w:rPr>
        <w:t>Oramos pelas mulheres que enfrentam ameaças,</w:t>
      </w:r>
    </w:p>
    <w:p>
      <w:pPr>
        <w:keepLines w:val="0"/>
      </w:pPr>
      <w:r>
        <w:rPr>
          <w:rFonts w:ascii="Georgia" w:hAnsi="Georgia" w:eastAsia="Georgia"/>
          <w:b w:val="0"/>
          <w:i w:val="0"/>
          <w:color w:val="202522"/>
          <w:sz w:val="22"/>
          <w:lang w:val="pt-BR"/>
        </w:rPr>
        <w:t>abusos, discriminação e sobrecarga.</w:t>
      </w:r>
    </w:p>
    <w:p>
      <w:pPr>
        <w:keepLines w:val="0"/>
      </w:pPr>
      <w:r>
        <w:rPr>
          <w:rFonts w:ascii="Georgia" w:hAnsi="Georgia" w:eastAsia="Georgia"/>
          <w:b w:val="0"/>
          <w:i w:val="0"/>
          <w:color w:val="202522"/>
          <w:sz w:val="22"/>
          <w:lang w:val="pt-BR"/>
        </w:rPr>
        <w:t>Assim como recordaste os nomes de Sifrá e Puá,</w:t>
      </w:r>
    </w:p>
    <w:p>
      <w:pPr>
        <w:keepLines w:val="0"/>
      </w:pPr>
      <w:r>
        <w:rPr>
          <w:rFonts w:ascii="Georgia" w:hAnsi="Georgia" w:eastAsia="Georgia"/>
          <w:b w:val="0"/>
          <w:i w:val="0"/>
          <w:color w:val="202522"/>
          <w:sz w:val="22"/>
          <w:lang w:val="pt-BR"/>
        </w:rPr>
        <w:t>faz com que nenhuma mulher seja tratada</w:t>
      </w:r>
    </w:p>
    <w:p>
      <w:pPr>
        <w:keepLines w:val="0"/>
      </w:pPr>
      <w:r>
        <w:rPr>
          <w:rFonts w:ascii="Georgia" w:hAnsi="Georgia" w:eastAsia="Georgia"/>
          <w:b w:val="0"/>
          <w:i w:val="0"/>
          <w:color w:val="202522"/>
          <w:sz w:val="22"/>
          <w:lang w:val="pt-BR"/>
        </w:rPr>
        <w:t>como invisível ou descartável.</w:t>
      </w:r>
    </w:p>
    <w:p>
      <w:pPr>
        <w:keepLines w:val="0"/>
      </w:pPr>
      <w:r>
        <w:rPr>
          <w:rFonts w:ascii="Georgia" w:hAnsi="Georgia" w:eastAsia="Georgia"/>
          <w:b w:val="0"/>
          <w:i w:val="0"/>
          <w:color w:val="202522"/>
          <w:sz w:val="22"/>
          <w:lang w:val="pt-BR"/>
        </w:rPr>
        <w:t>Sustenta aquelas que protegem vidas</w:t>
      </w:r>
    </w:p>
    <w:p>
      <w:pPr>
        <w:keepLines w:val="0"/>
      </w:pPr>
      <w:r>
        <w:rPr>
          <w:rFonts w:ascii="Georgia" w:hAnsi="Georgia" w:eastAsia="Georgia"/>
          <w:b w:val="0"/>
          <w:i w:val="0"/>
          <w:color w:val="202522"/>
          <w:sz w:val="22"/>
          <w:lang w:val="pt-BR"/>
        </w:rPr>
        <w:t>em suas casas, profissões e comunidades.</w:t>
      </w:r>
    </w:p>
    <w:p>
      <w:pPr>
        <w:keepLines w:val="0"/>
      </w:pPr>
      <w:r>
        <w:rPr>
          <w:rFonts w:ascii="Georgia" w:hAnsi="Georgia" w:eastAsia="Georgia"/>
          <w:b w:val="0"/>
          <w:i w:val="0"/>
          <w:color w:val="202522"/>
          <w:sz w:val="22"/>
          <w:lang w:val="pt-BR"/>
        </w:rPr>
        <w:t>Concede-lhes segurança, reconhecimento e justiça.</w:t>
      </w:r>
    </w:p>
    <w:p>
      <w:pPr>
        <w:keepLines w:val="0"/>
        <w:jc w:val="left"/>
      </w:pPr>
      <w:r>
        <w:rPr>
          <w:rFonts w:ascii="Georgia" w:hAnsi="Georgia" w:eastAsia="Georgia"/>
          <w:b/>
          <w:i w:val="0"/>
          <w:color w:val="202522"/>
          <w:sz w:val="22"/>
          <w:lang w:val="pt-BR"/>
        </w:rPr>
        <w:t>Comunidade:</w:t>
      </w:r>
    </w:p>
    <w:p>
      <w:pPr>
        <w:keepLines/>
        <w:spacing w:before="60" w:after="60" w:line="276" w:lineRule="auto"/>
        <w:ind w:left="312" w:right="170"/>
        <w:pBdr>
          <w:left w:val="single" w:sz="14" w:space="7" w:color="A67C26"/>
        </w:pBdr>
        <w:shd w:fill="FAF7EF"/>
      </w:pPr>
      <w:r>
        <w:rPr>
          <w:rFonts w:ascii="Georgia" w:hAnsi="Georgia" w:eastAsia="Georgia"/>
          <w:b/>
          <w:i/>
          <w:color w:val="0B3528"/>
          <w:sz w:val="21"/>
          <w:lang w:val="pt-BR"/>
        </w:rPr>
        <w:t>Senhor da vida, ouve-nos e faze-nos servir.</w:t>
      </w:r>
    </w:p>
    <w:p>
      <w:pPr>
        <w:keepLines w:val="0"/>
        <w:jc w:val="left"/>
      </w:pPr>
      <w:r>
        <w:rPr>
          <w:rFonts w:ascii="Georgia" w:hAnsi="Georgia" w:eastAsia="Georgia"/>
          <w:b/>
          <w:i w:val="0"/>
          <w:color w:val="202522"/>
          <w:sz w:val="22"/>
          <w:lang w:val="pt-BR"/>
        </w:rPr>
        <w:t>Dirigente:</w:t>
      </w:r>
    </w:p>
    <w:p>
      <w:pPr>
        <w:keepLines w:val="0"/>
      </w:pPr>
      <w:r>
        <w:rPr>
          <w:rFonts w:ascii="Georgia" w:hAnsi="Georgia" w:eastAsia="Georgia"/>
          <w:b w:val="0"/>
          <w:i w:val="0"/>
          <w:color w:val="202522"/>
          <w:sz w:val="22"/>
          <w:lang w:val="pt-BR"/>
        </w:rPr>
        <w:t>Intercedemos pelas pessoas pressionadas</w:t>
      </w:r>
    </w:p>
    <w:p>
      <w:pPr>
        <w:keepLines w:val="0"/>
      </w:pPr>
      <w:r>
        <w:rPr>
          <w:rFonts w:ascii="Georgia" w:hAnsi="Georgia" w:eastAsia="Georgia"/>
          <w:b w:val="0"/>
          <w:i w:val="0"/>
          <w:color w:val="202522"/>
          <w:sz w:val="22"/>
          <w:lang w:val="pt-BR"/>
        </w:rPr>
        <w:t>a praticar ou esconder aquilo que é injusto.</w:t>
      </w:r>
    </w:p>
    <w:p>
      <w:pPr>
        <w:keepLines w:val="0"/>
      </w:pPr>
      <w:r>
        <w:rPr>
          <w:rFonts w:ascii="Georgia" w:hAnsi="Georgia" w:eastAsia="Georgia"/>
          <w:b w:val="0"/>
          <w:i w:val="0"/>
          <w:color w:val="202522"/>
          <w:sz w:val="22"/>
          <w:lang w:val="pt-BR"/>
        </w:rPr>
        <w:t>Fortalece trabalhadores, profissionais, servidores públicos,</w:t>
      </w:r>
    </w:p>
    <w:p>
      <w:pPr>
        <w:keepLines w:val="0"/>
      </w:pPr>
      <w:r>
        <w:rPr>
          <w:rFonts w:ascii="Georgia" w:hAnsi="Georgia" w:eastAsia="Georgia"/>
          <w:b w:val="0"/>
          <w:i w:val="0"/>
          <w:color w:val="202522"/>
          <w:sz w:val="22"/>
          <w:lang w:val="pt-BR"/>
        </w:rPr>
        <w:t>educadores, lideranças e responsáveis por decisões.</w:t>
      </w:r>
    </w:p>
    <w:p>
      <w:pPr>
        <w:keepLines w:val="0"/>
      </w:pPr>
      <w:r>
        <w:rPr>
          <w:rFonts w:ascii="Georgia" w:hAnsi="Georgia" w:eastAsia="Georgia"/>
          <w:b w:val="0"/>
          <w:i w:val="0"/>
          <w:color w:val="202522"/>
          <w:sz w:val="22"/>
          <w:lang w:val="pt-BR"/>
        </w:rPr>
        <w:t>Concede-lhes discernimento, coragem e apoio.</w:t>
      </w:r>
    </w:p>
    <w:p>
      <w:pPr>
        <w:keepLines w:val="0"/>
      </w:pPr>
      <w:r>
        <w:rPr>
          <w:rFonts w:ascii="Georgia" w:hAnsi="Georgia" w:eastAsia="Georgia"/>
          <w:b w:val="0"/>
          <w:i w:val="0"/>
          <w:color w:val="202522"/>
          <w:sz w:val="22"/>
          <w:lang w:val="pt-BR"/>
        </w:rPr>
        <w:t>Que não sejam vencidos pelo medo</w:t>
      </w:r>
    </w:p>
    <w:p>
      <w:pPr>
        <w:keepLines w:val="0"/>
      </w:pPr>
      <w:r>
        <w:rPr>
          <w:rFonts w:ascii="Georgia" w:hAnsi="Georgia" w:eastAsia="Georgia"/>
          <w:b w:val="0"/>
          <w:i w:val="0"/>
          <w:color w:val="202522"/>
          <w:sz w:val="22"/>
          <w:lang w:val="pt-BR"/>
        </w:rPr>
        <w:t>nem abandonados quando escolherem a integridade.</w:t>
      </w:r>
    </w:p>
    <w:p>
      <w:pPr>
        <w:keepLines w:val="0"/>
        <w:jc w:val="left"/>
      </w:pPr>
      <w:r>
        <w:rPr>
          <w:rFonts w:ascii="Georgia" w:hAnsi="Georgia" w:eastAsia="Georgia"/>
          <w:b/>
          <w:i w:val="0"/>
          <w:color w:val="202522"/>
          <w:sz w:val="22"/>
          <w:lang w:val="pt-BR"/>
        </w:rPr>
        <w:t>Comunidade:</w:t>
      </w:r>
    </w:p>
    <w:p>
      <w:pPr>
        <w:keepLines/>
        <w:spacing w:before="60" w:after="60" w:line="276" w:lineRule="auto"/>
        <w:ind w:left="312" w:right="170"/>
        <w:pBdr>
          <w:left w:val="single" w:sz="14" w:space="7" w:color="A67C26"/>
        </w:pBdr>
        <w:shd w:fill="FAF7EF"/>
      </w:pPr>
      <w:r>
        <w:rPr>
          <w:rFonts w:ascii="Georgia" w:hAnsi="Georgia" w:eastAsia="Georgia"/>
          <w:b/>
          <w:i/>
          <w:color w:val="0B3528"/>
          <w:sz w:val="21"/>
          <w:lang w:val="pt-BR"/>
        </w:rPr>
        <w:t>Senhor da vida, ouve-nos e faze-nos servir.</w:t>
      </w:r>
    </w:p>
    <w:p>
      <w:pPr>
        <w:keepLines w:val="0"/>
        <w:jc w:val="left"/>
      </w:pPr>
      <w:r>
        <w:rPr>
          <w:rFonts w:ascii="Georgia" w:hAnsi="Georgia" w:eastAsia="Georgia"/>
          <w:b/>
          <w:i w:val="0"/>
          <w:color w:val="202522"/>
          <w:sz w:val="22"/>
          <w:lang w:val="pt-BR"/>
        </w:rPr>
        <w:t>Dirigente:</w:t>
      </w:r>
    </w:p>
    <w:p>
      <w:pPr>
        <w:keepLines w:val="0"/>
      </w:pPr>
      <w:r>
        <w:rPr>
          <w:rFonts w:ascii="Georgia" w:hAnsi="Georgia" w:eastAsia="Georgia"/>
          <w:b w:val="0"/>
          <w:i w:val="0"/>
          <w:color w:val="202522"/>
          <w:sz w:val="22"/>
          <w:lang w:val="pt-BR"/>
        </w:rPr>
        <w:t>Oramos pelos governantes e por todos</w:t>
      </w:r>
    </w:p>
    <w:p>
      <w:pPr>
        <w:keepLines w:val="0"/>
      </w:pPr>
      <w:r>
        <w:rPr>
          <w:rFonts w:ascii="Georgia" w:hAnsi="Georgia" w:eastAsia="Georgia"/>
          <w:b w:val="0"/>
          <w:i w:val="0"/>
          <w:color w:val="202522"/>
          <w:sz w:val="22"/>
          <w:lang w:val="pt-BR"/>
        </w:rPr>
        <w:t>os que exercem autoridade.</w:t>
      </w:r>
    </w:p>
    <w:p>
      <w:pPr>
        <w:keepLines w:val="0"/>
      </w:pPr>
      <w:r>
        <w:rPr>
          <w:rFonts w:ascii="Georgia" w:hAnsi="Georgia" w:eastAsia="Georgia"/>
          <w:b w:val="0"/>
          <w:i w:val="0"/>
          <w:color w:val="202522"/>
          <w:sz w:val="22"/>
          <w:lang w:val="pt-BR"/>
        </w:rPr>
        <w:t>Liberta-os do medo que transforma pessoas em inimigas.</w:t>
      </w:r>
    </w:p>
    <w:p>
      <w:pPr>
        <w:keepLines w:val="0"/>
      </w:pPr>
      <w:r>
        <w:rPr>
          <w:rFonts w:ascii="Georgia" w:hAnsi="Georgia" w:eastAsia="Georgia"/>
          <w:b w:val="0"/>
          <w:i w:val="0"/>
          <w:color w:val="202522"/>
          <w:sz w:val="22"/>
          <w:lang w:val="pt-BR"/>
        </w:rPr>
        <w:t>Impede que o poder seja utilizado</w:t>
      </w:r>
    </w:p>
    <w:p>
      <w:pPr>
        <w:keepLines w:val="0"/>
      </w:pPr>
      <w:r>
        <w:rPr>
          <w:rFonts w:ascii="Georgia" w:hAnsi="Georgia" w:eastAsia="Georgia"/>
          <w:b w:val="0"/>
          <w:i w:val="0"/>
          <w:color w:val="202522"/>
          <w:sz w:val="22"/>
          <w:lang w:val="pt-BR"/>
        </w:rPr>
        <w:t>para explorar, silenciar ou destruir.</w:t>
      </w:r>
    </w:p>
    <w:p>
      <w:pPr>
        <w:keepLines w:val="0"/>
      </w:pPr>
      <w:r>
        <w:rPr>
          <w:rFonts w:ascii="Georgia" w:hAnsi="Georgia" w:eastAsia="Georgia"/>
          <w:b w:val="0"/>
          <w:i w:val="0"/>
          <w:color w:val="202522"/>
          <w:sz w:val="22"/>
          <w:lang w:val="pt-BR"/>
        </w:rPr>
        <w:t>Concede-lhes compromisso com a verdade,</w:t>
      </w:r>
    </w:p>
    <w:p>
      <w:pPr>
        <w:keepLines w:val="0"/>
      </w:pPr>
      <w:r>
        <w:rPr>
          <w:rFonts w:ascii="Georgia" w:hAnsi="Georgia" w:eastAsia="Georgia"/>
          <w:b w:val="0"/>
          <w:i w:val="0"/>
          <w:color w:val="202522"/>
          <w:sz w:val="22"/>
          <w:lang w:val="pt-BR"/>
        </w:rPr>
        <w:t>respeito pela dignidade humana</w:t>
      </w:r>
    </w:p>
    <w:p>
      <w:pPr>
        <w:keepLines w:val="0"/>
      </w:pPr>
      <w:r>
        <w:rPr>
          <w:rFonts w:ascii="Georgia" w:hAnsi="Georgia" w:eastAsia="Georgia"/>
          <w:b w:val="0"/>
          <w:i w:val="0"/>
          <w:color w:val="202522"/>
          <w:sz w:val="22"/>
          <w:lang w:val="pt-BR"/>
        </w:rPr>
        <w:t>e disposição para promover justiça e paz.</w:t>
      </w:r>
    </w:p>
    <w:p>
      <w:pPr>
        <w:keepLines w:val="0"/>
      </w:pPr>
      <w:r>
        <w:rPr>
          <w:rFonts w:ascii="Georgia" w:hAnsi="Georgia" w:eastAsia="Georgia"/>
          <w:b w:val="0"/>
          <w:i w:val="0"/>
          <w:color w:val="202522"/>
          <w:sz w:val="22"/>
          <w:lang w:val="pt-BR"/>
        </w:rPr>
        <w:t>Quando as autoridades se afastarem de seu propósito,</w:t>
      </w:r>
    </w:p>
    <w:p>
      <w:pPr>
        <w:keepLines w:val="0"/>
      </w:pPr>
      <w:r>
        <w:rPr>
          <w:rFonts w:ascii="Georgia" w:hAnsi="Georgia" w:eastAsia="Georgia"/>
          <w:b w:val="0"/>
          <w:i w:val="0"/>
          <w:color w:val="202522"/>
          <w:sz w:val="22"/>
          <w:lang w:val="pt-BR"/>
        </w:rPr>
        <w:t>levanta vozes sábias e corajosas</w:t>
      </w:r>
    </w:p>
    <w:p>
      <w:pPr>
        <w:keepLines w:val="0"/>
      </w:pPr>
      <w:r>
        <w:rPr>
          <w:rFonts w:ascii="Georgia" w:hAnsi="Georgia" w:eastAsia="Georgia"/>
          <w:b w:val="0"/>
          <w:i w:val="0"/>
          <w:color w:val="202522"/>
          <w:sz w:val="22"/>
          <w:lang w:val="pt-BR"/>
        </w:rPr>
        <w:t>que chamem ao arrependimento e à responsabilidade.</w:t>
      </w:r>
    </w:p>
    <w:p>
      <w:pPr>
        <w:keepLines w:val="0"/>
        <w:jc w:val="left"/>
      </w:pPr>
      <w:r>
        <w:rPr>
          <w:rFonts w:ascii="Georgia" w:hAnsi="Georgia" w:eastAsia="Georgia"/>
          <w:b/>
          <w:i w:val="0"/>
          <w:color w:val="202522"/>
          <w:sz w:val="22"/>
          <w:lang w:val="pt-BR"/>
        </w:rPr>
        <w:t>Comunidade:</w:t>
      </w:r>
    </w:p>
    <w:p>
      <w:pPr>
        <w:keepLines/>
        <w:spacing w:before="60" w:after="60" w:line="276" w:lineRule="auto"/>
        <w:ind w:left="312" w:right="170"/>
        <w:pBdr>
          <w:left w:val="single" w:sz="14" w:space="7" w:color="A67C26"/>
        </w:pBdr>
        <w:shd w:fill="FAF7EF"/>
      </w:pPr>
      <w:r>
        <w:rPr>
          <w:rFonts w:ascii="Georgia" w:hAnsi="Georgia" w:eastAsia="Georgia"/>
          <w:b/>
          <w:i/>
          <w:color w:val="0B3528"/>
          <w:sz w:val="21"/>
          <w:lang w:val="pt-BR"/>
        </w:rPr>
        <w:t>Senhor da vida, ouve-nos e faze-nos servir.</w:t>
      </w:r>
    </w:p>
    <w:p>
      <w:pPr>
        <w:keepLines w:val="0"/>
        <w:jc w:val="left"/>
      </w:pPr>
      <w:r>
        <w:rPr>
          <w:rFonts w:ascii="Georgia" w:hAnsi="Georgia" w:eastAsia="Georgia"/>
          <w:b/>
          <w:i w:val="0"/>
          <w:color w:val="202522"/>
          <w:sz w:val="22"/>
          <w:lang w:val="pt-BR"/>
        </w:rPr>
        <w:t>Dirigente:</w:t>
      </w:r>
    </w:p>
    <w:p>
      <w:pPr>
        <w:keepLines w:val="0"/>
      </w:pPr>
      <w:r>
        <w:rPr>
          <w:rFonts w:ascii="Georgia" w:hAnsi="Georgia" w:eastAsia="Georgia"/>
          <w:b w:val="0"/>
          <w:i w:val="0"/>
          <w:color w:val="202522"/>
          <w:sz w:val="22"/>
          <w:lang w:val="pt-BR"/>
        </w:rPr>
        <w:t>Lembramos diante de ti aqueles</w:t>
      </w:r>
    </w:p>
    <w:p>
      <w:pPr>
        <w:keepLines w:val="0"/>
      </w:pPr>
      <w:r>
        <w:rPr>
          <w:rFonts w:ascii="Georgia" w:hAnsi="Georgia" w:eastAsia="Georgia"/>
          <w:b w:val="0"/>
          <w:i w:val="0"/>
          <w:color w:val="202522"/>
          <w:sz w:val="22"/>
          <w:lang w:val="pt-BR"/>
        </w:rPr>
        <w:t>cuja vida está ameaçada:</w:t>
      </w:r>
    </w:p>
    <w:p>
      <w:pPr>
        <w:keepLines w:val="0"/>
      </w:pPr>
      <w:r>
        <w:rPr>
          <w:rFonts w:ascii="Georgia" w:hAnsi="Georgia" w:eastAsia="Georgia"/>
          <w:b w:val="0"/>
          <w:i w:val="0"/>
          <w:color w:val="202522"/>
          <w:sz w:val="22"/>
          <w:lang w:val="pt-BR"/>
        </w:rPr>
        <w:t>os que sofrem com guerras e perseguições;</w:t>
      </w:r>
    </w:p>
    <w:p>
      <w:pPr>
        <w:keepLines w:val="0"/>
      </w:pPr>
      <w:r>
        <w:rPr>
          <w:rFonts w:ascii="Georgia" w:hAnsi="Georgia" w:eastAsia="Georgia"/>
          <w:b w:val="0"/>
          <w:i w:val="0"/>
          <w:color w:val="202522"/>
          <w:sz w:val="22"/>
          <w:lang w:val="pt-BR"/>
        </w:rPr>
        <w:t>os que foram obrigados a deixar sua terra;</w:t>
      </w:r>
    </w:p>
    <w:p>
      <w:pPr>
        <w:keepLines w:val="0"/>
      </w:pPr>
      <w:r>
        <w:rPr>
          <w:rFonts w:ascii="Georgia" w:hAnsi="Georgia" w:eastAsia="Georgia"/>
          <w:b w:val="0"/>
          <w:i w:val="0"/>
          <w:color w:val="202522"/>
          <w:sz w:val="22"/>
          <w:lang w:val="pt-BR"/>
        </w:rPr>
        <w:t>os que enfrentam fome e desemprego;</w:t>
      </w:r>
    </w:p>
    <w:p>
      <w:pPr>
        <w:keepLines w:val="0"/>
      </w:pPr>
      <w:r>
        <w:rPr>
          <w:rFonts w:ascii="Georgia" w:hAnsi="Georgia" w:eastAsia="Georgia"/>
          <w:b w:val="0"/>
          <w:i w:val="0"/>
          <w:color w:val="202522"/>
          <w:sz w:val="22"/>
          <w:lang w:val="pt-BR"/>
        </w:rPr>
        <w:t>os que vivem em situação de rua;</w:t>
      </w:r>
    </w:p>
    <w:p>
      <w:pPr>
        <w:keepLines w:val="0"/>
      </w:pPr>
      <w:r>
        <w:rPr>
          <w:rFonts w:ascii="Georgia" w:hAnsi="Georgia" w:eastAsia="Georgia"/>
          <w:b w:val="0"/>
          <w:i w:val="0"/>
          <w:color w:val="202522"/>
          <w:sz w:val="22"/>
          <w:lang w:val="pt-BR"/>
        </w:rPr>
        <w:t>os idosos abandonados;</w:t>
      </w:r>
    </w:p>
    <w:p>
      <w:pPr>
        <w:keepLines w:val="0"/>
      </w:pPr>
      <w:r>
        <w:rPr>
          <w:rFonts w:ascii="Georgia" w:hAnsi="Georgia" w:eastAsia="Georgia"/>
          <w:b w:val="0"/>
          <w:i w:val="0"/>
          <w:color w:val="202522"/>
          <w:sz w:val="22"/>
          <w:lang w:val="pt-BR"/>
        </w:rPr>
        <w:t>as pessoas com deficiência privadas de cuidado;</w:t>
      </w:r>
    </w:p>
    <w:p>
      <w:pPr>
        <w:keepLines w:val="0"/>
      </w:pPr>
      <w:r>
        <w:rPr>
          <w:rFonts w:ascii="Georgia" w:hAnsi="Georgia" w:eastAsia="Georgia"/>
          <w:b w:val="0"/>
          <w:i w:val="0"/>
          <w:color w:val="202522"/>
          <w:sz w:val="22"/>
          <w:lang w:val="pt-BR"/>
        </w:rPr>
        <w:t>os enfermos sem tratamento;</w:t>
      </w:r>
    </w:p>
    <w:p>
      <w:pPr>
        <w:keepLines w:val="0"/>
      </w:pPr>
      <w:r>
        <w:rPr>
          <w:rFonts w:ascii="Georgia" w:hAnsi="Georgia" w:eastAsia="Georgia"/>
          <w:b w:val="0"/>
          <w:i w:val="0"/>
          <w:color w:val="202522"/>
          <w:sz w:val="22"/>
          <w:lang w:val="pt-BR"/>
        </w:rPr>
        <w:t>e todos os que perderam a esperança.</w:t>
      </w:r>
    </w:p>
    <w:p>
      <w:pPr>
        <w:keepLines w:val="0"/>
      </w:pPr>
      <w:r>
        <w:rPr>
          <w:rFonts w:ascii="Georgia" w:hAnsi="Georgia" w:eastAsia="Georgia"/>
          <w:b w:val="0"/>
          <w:i w:val="0"/>
          <w:color w:val="202522"/>
          <w:sz w:val="22"/>
          <w:lang w:val="pt-BR"/>
        </w:rPr>
        <w:t>Faz de tua Igreja uma comunidade de acolhimento,</w:t>
      </w:r>
    </w:p>
    <w:p>
      <w:pPr>
        <w:keepLines w:val="0"/>
      </w:pPr>
      <w:r>
        <w:rPr>
          <w:rFonts w:ascii="Georgia" w:hAnsi="Georgia" w:eastAsia="Georgia"/>
          <w:b w:val="0"/>
          <w:i w:val="0"/>
          <w:color w:val="202522"/>
          <w:sz w:val="22"/>
          <w:lang w:val="pt-BR"/>
        </w:rPr>
        <w:t>proteção e presença perseverante.</w:t>
      </w:r>
    </w:p>
    <w:p>
      <w:pPr>
        <w:keepLines w:val="0"/>
        <w:jc w:val="left"/>
      </w:pPr>
      <w:r>
        <w:rPr>
          <w:rFonts w:ascii="Georgia" w:hAnsi="Georgia" w:eastAsia="Georgia"/>
          <w:b/>
          <w:i w:val="0"/>
          <w:color w:val="202522"/>
          <w:sz w:val="22"/>
          <w:lang w:val="pt-BR"/>
        </w:rPr>
        <w:t>Comunidade:</w:t>
      </w:r>
    </w:p>
    <w:p>
      <w:pPr>
        <w:keepLines/>
        <w:spacing w:before="60" w:after="60" w:line="276" w:lineRule="auto"/>
        <w:ind w:left="312" w:right="170"/>
        <w:pBdr>
          <w:left w:val="single" w:sz="14" w:space="7" w:color="A67C26"/>
        </w:pBdr>
        <w:shd w:fill="FAF7EF"/>
      </w:pPr>
      <w:r>
        <w:rPr>
          <w:rFonts w:ascii="Georgia" w:hAnsi="Georgia" w:eastAsia="Georgia"/>
          <w:b/>
          <w:i/>
          <w:color w:val="0B3528"/>
          <w:sz w:val="21"/>
          <w:lang w:val="pt-BR"/>
        </w:rPr>
        <w:t>Senhor da vida, ouve-nos e faze-nos servir.</w:t>
      </w:r>
    </w:p>
    <w:p>
      <w:pPr>
        <w:keepLines w:val="0"/>
        <w:jc w:val="left"/>
      </w:pPr>
      <w:r>
        <w:rPr>
          <w:rFonts w:ascii="Georgia" w:hAnsi="Georgia" w:eastAsia="Georgia"/>
          <w:b/>
          <w:i w:val="0"/>
          <w:color w:val="202522"/>
          <w:sz w:val="22"/>
          <w:lang w:val="pt-BR"/>
        </w:rPr>
        <w:t>Dirigente:</w:t>
      </w:r>
    </w:p>
    <w:p>
      <w:pPr>
        <w:keepLines w:val="0"/>
      </w:pPr>
      <w:r>
        <w:rPr>
          <w:rFonts w:ascii="Georgia" w:hAnsi="Georgia" w:eastAsia="Georgia"/>
          <w:b w:val="0"/>
          <w:i w:val="0"/>
          <w:color w:val="202522"/>
          <w:sz w:val="22"/>
          <w:lang w:val="pt-BR"/>
        </w:rPr>
        <w:t>Nós te apresentamos as pessoas enfermas,</w:t>
      </w:r>
    </w:p>
    <w:p>
      <w:pPr>
        <w:keepLines w:val="0"/>
      </w:pPr>
      <w:r>
        <w:rPr>
          <w:rFonts w:ascii="Georgia" w:hAnsi="Georgia" w:eastAsia="Georgia"/>
          <w:b w:val="0"/>
          <w:i w:val="0"/>
          <w:color w:val="202522"/>
          <w:sz w:val="22"/>
          <w:lang w:val="pt-BR"/>
        </w:rPr>
        <w:t>enlutadas, cansadas e angustiadas</w:t>
      </w:r>
    </w:p>
    <w:p>
      <w:pPr>
        <w:keepLines w:val="0"/>
      </w:pPr>
      <w:r>
        <w:rPr>
          <w:rFonts w:ascii="Georgia" w:hAnsi="Georgia" w:eastAsia="Georgia"/>
          <w:b w:val="0"/>
          <w:i w:val="0"/>
          <w:color w:val="202522"/>
          <w:sz w:val="22"/>
          <w:lang w:val="pt-BR"/>
        </w:rPr>
        <w:t>que fazem parte de nossa comunidade.</w:t>
      </w:r>
    </w:p>
    <w:p>
      <w:pPr>
        <w:keepLines w:val="0"/>
      </w:pPr>
      <w:r>
        <w:rPr>
          <w:rFonts w:ascii="Georgia" w:hAnsi="Georgia" w:eastAsia="Georgia"/>
          <w:b w:val="0"/>
          <w:i w:val="0"/>
          <w:color w:val="202522"/>
          <w:sz w:val="22"/>
          <w:lang w:val="pt-BR"/>
        </w:rPr>
        <w:t>Neste momento, em silêncio,</w:t>
      </w:r>
    </w:p>
    <w:p>
      <w:pPr>
        <w:keepLines w:val="0"/>
      </w:pPr>
      <w:r>
        <w:rPr>
          <w:rFonts w:ascii="Georgia" w:hAnsi="Georgia" w:eastAsia="Georgia"/>
          <w:b w:val="0"/>
          <w:i w:val="0"/>
          <w:color w:val="202522"/>
          <w:sz w:val="22"/>
          <w:lang w:val="pt-BR"/>
        </w:rPr>
        <w:t>recordamos seus nomes diante de ti.</w:t>
      </w:r>
    </w:p>
    <w:p>
      <w:pPr>
        <w:keepLines w:val="0"/>
        <w:jc w:val="left"/>
      </w:pPr>
      <w:r>
        <w:rPr>
          <w:rFonts w:ascii="Georgia" w:hAnsi="Georgia" w:eastAsia="Georgia"/>
          <w:b/>
          <w:i w:val="0"/>
          <w:color w:val="202522"/>
          <w:sz w:val="22"/>
          <w:lang w:val="pt-BR"/>
        </w:rPr>
        <w:t>Silêncio para oração pessoal.</w:t>
      </w:r>
    </w:p>
    <w:p>
      <w:pPr>
        <w:keepLines w:val="0"/>
      </w:pPr>
      <w:r>
        <w:rPr>
          <w:rFonts w:ascii="Georgia" w:hAnsi="Georgia" w:eastAsia="Georgia"/>
          <w:b w:val="0"/>
          <w:i w:val="0"/>
          <w:color w:val="202522"/>
          <w:sz w:val="22"/>
          <w:lang w:val="pt-BR"/>
        </w:rPr>
        <w:t>Sustenta aqueles que não conseguem mais explicar sua dor.</w:t>
      </w:r>
    </w:p>
    <w:p>
      <w:pPr>
        <w:keepLines w:val="0"/>
      </w:pPr>
      <w:r>
        <w:rPr>
          <w:rFonts w:ascii="Georgia" w:hAnsi="Georgia" w:eastAsia="Georgia"/>
          <w:b w:val="0"/>
          <w:i w:val="0"/>
          <w:color w:val="202522"/>
          <w:sz w:val="22"/>
          <w:lang w:val="pt-BR"/>
        </w:rPr>
        <w:t>Cerca-os com tua presença</w:t>
      </w:r>
    </w:p>
    <w:p>
      <w:pPr>
        <w:keepLines w:val="0"/>
      </w:pPr>
      <w:r>
        <w:rPr>
          <w:rFonts w:ascii="Georgia" w:hAnsi="Georgia" w:eastAsia="Georgia"/>
          <w:b w:val="0"/>
          <w:i w:val="0"/>
          <w:color w:val="202522"/>
          <w:sz w:val="22"/>
          <w:lang w:val="pt-BR"/>
        </w:rPr>
        <w:t>e mobiliza-nos para oferecer cuidado verdadeiro.</w:t>
      </w:r>
    </w:p>
    <w:p>
      <w:pPr>
        <w:keepLines w:val="0"/>
        <w:jc w:val="left"/>
      </w:pPr>
      <w:r>
        <w:rPr>
          <w:rFonts w:ascii="Georgia" w:hAnsi="Georgia" w:eastAsia="Georgia"/>
          <w:b/>
          <w:i w:val="0"/>
          <w:color w:val="202522"/>
          <w:sz w:val="22"/>
          <w:lang w:val="pt-BR"/>
        </w:rPr>
        <w:t>Comunidade:</w:t>
      </w:r>
    </w:p>
    <w:p>
      <w:pPr>
        <w:keepLines/>
        <w:spacing w:before="60" w:after="60" w:line="276" w:lineRule="auto"/>
        <w:ind w:left="312" w:right="170"/>
        <w:pBdr>
          <w:left w:val="single" w:sz="14" w:space="7" w:color="A67C26"/>
        </w:pBdr>
        <w:shd w:fill="FAF7EF"/>
      </w:pPr>
      <w:r>
        <w:rPr>
          <w:rFonts w:ascii="Georgia" w:hAnsi="Georgia" w:eastAsia="Georgia"/>
          <w:b/>
          <w:i/>
          <w:color w:val="0B3528"/>
          <w:sz w:val="21"/>
          <w:lang w:val="pt-BR"/>
        </w:rPr>
        <w:t>Senhor da vida, ouve-nos e faze-nos servir.</w:t>
      </w:r>
    </w:p>
    <w:p>
      <w:pPr>
        <w:keepLines w:val="0"/>
        <w:jc w:val="left"/>
      </w:pPr>
      <w:r>
        <w:rPr>
          <w:rFonts w:ascii="Georgia" w:hAnsi="Georgia" w:eastAsia="Georgia"/>
          <w:b/>
          <w:i w:val="0"/>
          <w:color w:val="202522"/>
          <w:sz w:val="22"/>
          <w:lang w:val="pt-BR"/>
        </w:rPr>
        <w:t>Dirigente:</w:t>
      </w:r>
    </w:p>
    <w:p>
      <w:pPr>
        <w:keepLines w:val="0"/>
      </w:pPr>
      <w:r>
        <w:rPr>
          <w:rFonts w:ascii="Georgia" w:hAnsi="Georgia" w:eastAsia="Georgia"/>
          <w:b w:val="0"/>
          <w:i w:val="0"/>
          <w:color w:val="202522"/>
          <w:sz w:val="22"/>
          <w:lang w:val="pt-BR"/>
        </w:rPr>
        <w:t>Senhor, mostra-nos a vida que colocaste</w:t>
      </w:r>
    </w:p>
    <w:p>
      <w:pPr>
        <w:keepLines w:val="0"/>
      </w:pPr>
      <w:r>
        <w:rPr>
          <w:rFonts w:ascii="Georgia" w:hAnsi="Georgia" w:eastAsia="Georgia"/>
          <w:b w:val="0"/>
          <w:i w:val="0"/>
          <w:color w:val="202522"/>
          <w:sz w:val="22"/>
          <w:lang w:val="pt-BR"/>
        </w:rPr>
        <w:t>ao alcance de nossas mãos.</w:t>
      </w:r>
    </w:p>
    <w:p>
      <w:pPr>
        <w:keepLines w:val="0"/>
      </w:pPr>
      <w:r>
        <w:rPr>
          <w:rFonts w:ascii="Georgia" w:hAnsi="Georgia" w:eastAsia="Georgia"/>
          <w:b w:val="0"/>
          <w:i w:val="0"/>
          <w:color w:val="202522"/>
          <w:sz w:val="22"/>
          <w:lang w:val="pt-BR"/>
        </w:rPr>
        <w:t>Que nossa fé não permaneça apenas em palavras.</w:t>
      </w:r>
    </w:p>
    <w:p>
      <w:pPr>
        <w:keepLines w:val="0"/>
      </w:pPr>
      <w:r>
        <w:rPr>
          <w:rFonts w:ascii="Georgia" w:hAnsi="Georgia" w:eastAsia="Georgia"/>
          <w:b w:val="0"/>
          <w:i w:val="0"/>
          <w:color w:val="202522"/>
          <w:sz w:val="22"/>
          <w:lang w:val="pt-BR"/>
        </w:rPr>
        <w:t>Ensina-nos a repartir com generosidade,</w:t>
      </w:r>
    </w:p>
    <w:p>
      <w:pPr>
        <w:keepLines w:val="0"/>
      </w:pPr>
      <w:r>
        <w:rPr>
          <w:rFonts w:ascii="Georgia" w:hAnsi="Georgia" w:eastAsia="Georgia"/>
          <w:b w:val="0"/>
          <w:i w:val="0"/>
          <w:color w:val="202522"/>
          <w:sz w:val="22"/>
          <w:lang w:val="pt-BR"/>
        </w:rPr>
        <w:t>liderar com dedicação,</w:t>
      </w:r>
    </w:p>
    <w:p>
      <w:pPr>
        <w:keepLines w:val="0"/>
      </w:pPr>
      <w:r>
        <w:rPr>
          <w:rFonts w:ascii="Georgia" w:hAnsi="Georgia" w:eastAsia="Georgia"/>
          <w:b w:val="0"/>
          <w:i w:val="0"/>
          <w:color w:val="202522"/>
          <w:sz w:val="22"/>
          <w:lang w:val="pt-BR"/>
        </w:rPr>
        <w:t>ensinar com fidelidade,</w:t>
      </w:r>
    </w:p>
    <w:p>
      <w:pPr>
        <w:keepLines w:val="0"/>
      </w:pPr>
      <w:r>
        <w:rPr>
          <w:rFonts w:ascii="Georgia" w:hAnsi="Georgia" w:eastAsia="Georgia"/>
          <w:b w:val="0"/>
          <w:i w:val="0"/>
          <w:color w:val="202522"/>
          <w:sz w:val="22"/>
          <w:lang w:val="pt-BR"/>
        </w:rPr>
        <w:t>encorajar com ternura</w:t>
      </w:r>
    </w:p>
    <w:p>
      <w:pPr>
        <w:keepLines w:val="0"/>
      </w:pPr>
      <w:r>
        <w:rPr>
          <w:rFonts w:ascii="Georgia" w:hAnsi="Georgia" w:eastAsia="Georgia"/>
          <w:b w:val="0"/>
          <w:i w:val="0"/>
          <w:color w:val="202522"/>
          <w:sz w:val="22"/>
          <w:lang w:val="pt-BR"/>
        </w:rPr>
        <w:t>e exercer misericórdia com alegria.</w:t>
      </w:r>
    </w:p>
    <w:p>
      <w:pPr>
        <w:keepLines w:val="0"/>
      </w:pPr>
      <w:r>
        <w:rPr>
          <w:rFonts w:ascii="Georgia" w:hAnsi="Georgia" w:eastAsia="Georgia"/>
          <w:b w:val="0"/>
          <w:i w:val="0"/>
          <w:color w:val="202522"/>
          <w:sz w:val="22"/>
          <w:lang w:val="pt-BR"/>
        </w:rPr>
        <w:t>Livra nossas mãos de servirem à morte</w:t>
      </w:r>
    </w:p>
    <w:p>
      <w:pPr>
        <w:keepLines w:val="0"/>
      </w:pPr>
      <w:r>
        <w:rPr>
          <w:rFonts w:ascii="Georgia" w:hAnsi="Georgia" w:eastAsia="Georgia"/>
          <w:b w:val="0"/>
          <w:i w:val="0"/>
          <w:color w:val="202522"/>
          <w:sz w:val="22"/>
          <w:lang w:val="pt-BR"/>
        </w:rPr>
        <w:t>e consagra-as para o cuidado do próximo.</w:t>
      </w:r>
    </w:p>
    <w:p>
      <w:pPr>
        <w:keepLines w:val="0"/>
        <w:jc w:val="left"/>
      </w:pPr>
      <w:r>
        <w:rPr>
          <w:rFonts w:ascii="Georgia" w:hAnsi="Georgia" w:eastAsia="Georgia"/>
          <w:b/>
          <w:i w:val="0"/>
          <w:color w:val="202522"/>
          <w:sz w:val="22"/>
          <w:lang w:val="pt-BR"/>
        </w:rPr>
        <w:t>Comunidade:</w:t>
      </w:r>
    </w:p>
    <w:p>
      <w:pPr>
        <w:keepLines/>
        <w:spacing w:before="60" w:after="60" w:line="276" w:lineRule="auto"/>
        <w:ind w:left="312" w:right="170"/>
        <w:pBdr>
          <w:left w:val="single" w:sz="14" w:space="7" w:color="A67C26"/>
        </w:pBdr>
        <w:shd w:fill="FAF7EF"/>
      </w:pPr>
      <w:r>
        <w:rPr>
          <w:rFonts w:ascii="Georgia" w:hAnsi="Georgia" w:eastAsia="Georgia"/>
          <w:b/>
          <w:i/>
          <w:color w:val="0B3528"/>
          <w:sz w:val="21"/>
          <w:lang w:val="pt-BR"/>
        </w:rPr>
        <w:t>Senhor da vida, ouve-nos e faze-nos servir.</w:t>
      </w:r>
    </w:p>
    <w:p>
      <w:pPr>
        <w:keepLines w:val="0"/>
        <w:jc w:val="left"/>
      </w:pPr>
      <w:r>
        <w:rPr>
          <w:rFonts w:ascii="Georgia" w:hAnsi="Georgia" w:eastAsia="Georgia"/>
          <w:b/>
          <w:i w:val="0"/>
          <w:color w:val="202522"/>
          <w:sz w:val="22"/>
          <w:lang w:val="pt-BR"/>
        </w:rPr>
        <w:t>Dirigente:</w:t>
      </w:r>
    </w:p>
    <w:p>
      <w:pPr>
        <w:keepLines w:val="0"/>
      </w:pPr>
      <w:r>
        <w:rPr>
          <w:rFonts w:ascii="Georgia" w:hAnsi="Georgia" w:eastAsia="Georgia"/>
          <w:b w:val="0"/>
          <w:i w:val="0"/>
          <w:color w:val="202522"/>
          <w:sz w:val="22"/>
          <w:lang w:val="pt-BR"/>
        </w:rPr>
        <w:t>Tudo colocamos diante de ti</w:t>
      </w:r>
    </w:p>
    <w:p>
      <w:pPr>
        <w:keepLines w:val="0"/>
      </w:pPr>
      <w:r>
        <w:rPr>
          <w:rFonts w:ascii="Georgia" w:hAnsi="Georgia" w:eastAsia="Georgia"/>
          <w:b w:val="0"/>
          <w:i w:val="0"/>
          <w:color w:val="202522"/>
          <w:sz w:val="22"/>
          <w:lang w:val="pt-BR"/>
        </w:rPr>
        <w:t>em nome de Jesus Cristo,</w:t>
      </w:r>
    </w:p>
    <w:p>
      <w:pPr>
        <w:keepLines w:val="0"/>
      </w:pPr>
      <w:r>
        <w:rPr>
          <w:rFonts w:ascii="Georgia" w:hAnsi="Georgia" w:eastAsia="Georgia"/>
          <w:b w:val="0"/>
          <w:i w:val="0"/>
          <w:color w:val="202522"/>
          <w:sz w:val="22"/>
          <w:lang w:val="pt-BR"/>
        </w:rPr>
        <w:t>o Filho do Deus vivo,</w:t>
      </w:r>
    </w:p>
    <w:p>
      <w:pPr>
        <w:keepLines w:val="0"/>
      </w:pPr>
      <w:r>
        <w:rPr>
          <w:rFonts w:ascii="Georgia" w:hAnsi="Georgia" w:eastAsia="Georgia"/>
          <w:b w:val="0"/>
          <w:i w:val="0"/>
          <w:color w:val="202522"/>
          <w:sz w:val="22"/>
          <w:lang w:val="pt-BR"/>
        </w:rPr>
        <w:t>que morreu, ressuscitou</w:t>
      </w:r>
    </w:p>
    <w:p>
      <w:pPr>
        <w:keepLines w:val="0"/>
      </w:pPr>
      <w:r>
        <w:rPr>
          <w:rFonts w:ascii="Georgia" w:hAnsi="Georgia" w:eastAsia="Georgia"/>
          <w:b w:val="0"/>
          <w:i w:val="0"/>
          <w:color w:val="202522"/>
          <w:sz w:val="22"/>
          <w:lang w:val="pt-BR"/>
        </w:rPr>
        <w:t>e edifica sua Igreja.</w:t>
      </w:r>
    </w:p>
    <w:p>
      <w:pPr>
        <w:keepLines w:val="0"/>
        <w:jc w:val="left"/>
      </w:pPr>
      <w:r>
        <w:rPr>
          <w:rFonts w:ascii="Georgia" w:hAnsi="Georgia" w:eastAsia="Georgia"/>
          <w:b/>
          <w:i w:val="0"/>
          <w:color w:val="202522"/>
          <w:sz w:val="22"/>
          <w:lang w:val="pt-BR"/>
        </w:rPr>
        <w:t>Todos:</w:t>
      </w:r>
    </w:p>
    <w:p>
      <w:pPr>
        <w:keepLines/>
        <w:spacing w:before="60" w:after="60" w:line="276" w:lineRule="auto"/>
        <w:ind w:left="312" w:right="170"/>
        <w:pBdr>
          <w:left w:val="single" w:sz="14" w:space="7" w:color="A67C26"/>
        </w:pBdr>
        <w:shd w:fill="FAF7EF"/>
      </w:pPr>
      <w:r>
        <w:rPr>
          <w:rFonts w:ascii="Georgia" w:hAnsi="Georgia" w:eastAsia="Georgia"/>
          <w:b/>
          <w:i/>
          <w:color w:val="0B3528"/>
          <w:sz w:val="21"/>
          <w:lang w:val="pt-BR"/>
        </w:rPr>
        <w:t>Nosso socorro está no nome do Senhor, que fez o céu e a terra. Amém.</w:t>
      </w:r>
    </w:p>
    <w:p>
      <w:pPr>
        <w:pStyle w:val="Heading1"/>
        <w:pageBreakBefore/>
        <w:pBdr>
          <w:bottom w:val="single" w:sz="10" w:space="5" w:color="A67C26"/>
        </w:pBdr>
      </w:pPr>
      <w:r>
        <w:rPr>
          <w:rFonts w:ascii="Arial" w:hAnsi="Arial" w:eastAsia="Arial"/>
          <w:b/>
          <w:i w:val="0"/>
          <w:color w:val="0B3528"/>
          <w:sz w:val="34"/>
          <w:lang w:val="pt-BR"/>
        </w:rPr>
        <w:t>16. COMPROMISSO DA SEMANA</w:t>
      </w:r>
    </w:p>
    <w:p>
      <w:pPr>
        <w:pStyle w:val="Heading2"/>
      </w:pPr>
      <w:r>
        <w:rPr>
          <w:rFonts w:ascii="Arial" w:hAnsi="Arial" w:eastAsia="Arial"/>
          <w:b/>
          <w:i w:val="0"/>
          <w:color w:val="174A3A"/>
          <w:sz w:val="26"/>
          <w:lang w:val="pt-BR"/>
        </w:rPr>
        <w:t>Deixar viver</w:t>
      </w:r>
    </w:p>
    <w:p>
      <w:pPr>
        <w:keepLines/>
        <w:spacing w:before="60" w:after="60" w:line="276" w:lineRule="auto"/>
        <w:ind w:left="312" w:right="170"/>
        <w:pBdr>
          <w:left w:val="single" w:sz="14" w:space="7" w:color="A67C26"/>
        </w:pBdr>
        <w:shd w:fill="FAF7EF"/>
      </w:pPr>
      <w:r>
        <w:rPr>
          <w:rFonts w:ascii="Georgia" w:hAnsi="Georgia" w:eastAsia="Georgia"/>
          <w:b w:val="0"/>
          <w:i/>
          <w:color w:val="0B3528"/>
          <w:sz w:val="21"/>
          <w:lang w:val="pt-BR"/>
        </w:rPr>
        <w:t>“As parteiras, porém, temeram a Deus [...] e deixaram os meninos viver.”</w:t>
      </w:r>
    </w:p>
    <w:p>
      <w:pPr>
        <w:keepLines/>
        <w:spacing w:before="60" w:after="60" w:line="276" w:lineRule="auto"/>
        <w:ind w:left="312" w:right="170"/>
        <w:pBdr>
          <w:left w:val="single" w:sz="14" w:space="7" w:color="A67C26"/>
        </w:pBdr>
        <w:shd w:fill="FAF7EF"/>
      </w:pPr>
      <w:r>
        <w:rPr>
          <w:rFonts w:ascii="Georgia" w:hAnsi="Georgia" w:eastAsia="Georgia"/>
          <w:b/>
          <w:i/>
          <w:color w:val="0B3528"/>
          <w:sz w:val="21"/>
          <w:lang w:val="pt-BR"/>
        </w:rPr>
        <w:t>Êxodo 1.17</w:t>
      </w:r>
    </w:p>
    <w:p>
      <w:pPr>
        <w:pStyle w:val="Heading2"/>
      </w:pPr>
      <w:r>
        <w:rPr>
          <w:rFonts w:ascii="Arial" w:hAnsi="Arial" w:eastAsia="Arial"/>
          <w:b/>
          <w:i w:val="0"/>
          <w:color w:val="174A3A"/>
          <w:sz w:val="26"/>
          <w:lang w:val="pt-BR"/>
        </w:rPr>
        <w:t>Pergunta orientadora</w:t>
      </w:r>
    </w:p>
    <w:p>
      <w:pPr>
        <w:keepLines w:val="0"/>
        <w:jc w:val="left"/>
      </w:pPr>
      <w:r>
        <w:rPr>
          <w:rFonts w:ascii="Georgia" w:hAnsi="Georgia" w:eastAsia="Georgia"/>
          <w:b/>
          <w:i w:val="0"/>
          <w:color w:val="202522"/>
          <w:sz w:val="22"/>
          <w:lang w:val="pt-BR"/>
        </w:rPr>
        <w:t>Que pessoa, situação ou responsabilidade Deus colocou ao meu alcance para que eu sirva à vida com fidelidade?</w:t>
      </w:r>
    </w:p>
    <w:p>
      <w:pPr>
        <w:keepLines w:val="0"/>
      </w:pPr>
      <w:r>
        <w:rPr>
          <w:rFonts w:ascii="Georgia" w:hAnsi="Georgia" w:eastAsia="Georgia"/>
          <w:b w:val="0"/>
          <w:i w:val="0"/>
          <w:color w:val="202522"/>
          <w:sz w:val="22"/>
          <w:lang w:val="pt-BR"/>
        </w:rPr>
        <w:t>O compromisso desta semana não consiste em repetir todas as aplicações do caderno, mas em escolher uma resposta possível, concreta e responsável. Sifrá e Puá não controlavam o Egito. Elas permaneceram fiéis no lugar em que sua vocação havia sido ameaçada pela ordem do faraó.</w:t>
      </w:r>
    </w:p>
    <w:p>
      <w:pPr>
        <w:pStyle w:val="Heading2"/>
      </w:pPr>
      <w:r>
        <w:rPr>
          <w:rFonts w:ascii="Arial" w:hAnsi="Arial" w:eastAsia="Arial"/>
          <w:b/>
          <w:i w:val="0"/>
          <w:color w:val="174A3A"/>
          <w:sz w:val="26"/>
          <w:lang w:val="pt-BR"/>
        </w:rPr>
        <w:t>16.1. Examinar um medo</w:t>
      </w:r>
    </w:p>
    <w:p>
      <w:pPr>
        <w:keepLines w:val="0"/>
      </w:pPr>
      <w:r>
        <w:rPr>
          <w:rFonts w:ascii="Georgia" w:hAnsi="Georgia" w:eastAsia="Georgia"/>
          <w:b w:val="0"/>
          <w:i w:val="0"/>
          <w:color w:val="202522"/>
          <w:sz w:val="22"/>
          <w:lang w:val="pt-BR"/>
        </w:rPr>
        <w:t>Identifique um medo que esteja influenciando sua maneira de olhar para outra pessoa ou grupo. Pergunte se esse temor se apoia em fatos, se está produzindo prudência ou se está alimentando suspeita, hostilidade e indiferença.</w:t>
      </w:r>
    </w:p>
    <w:p>
      <w:pPr>
        <w:pStyle w:val="Heading2"/>
      </w:pPr>
      <w:r>
        <w:rPr>
          <w:rFonts w:ascii="Arial" w:hAnsi="Arial" w:eastAsia="Arial"/>
          <w:b/>
          <w:i w:val="0"/>
          <w:color w:val="174A3A"/>
          <w:sz w:val="26"/>
          <w:lang w:val="pt-BR"/>
        </w:rPr>
        <w:t>16.2. Guardar a linguagem</w:t>
      </w:r>
    </w:p>
    <w:p>
      <w:pPr>
        <w:keepLines w:val="0"/>
      </w:pPr>
      <w:r>
        <w:rPr>
          <w:rFonts w:ascii="Georgia" w:hAnsi="Georgia" w:eastAsia="Georgia"/>
          <w:b w:val="0"/>
          <w:i w:val="0"/>
          <w:color w:val="202522"/>
          <w:sz w:val="22"/>
          <w:lang w:val="pt-BR"/>
        </w:rPr>
        <w:t>Recuse-se a compartilhar uma informação que humilhe, desumanize ou aumente a hostilidade sem contribuir para a verdade. Quando precisar discordar, fale com firmeza e respeito, lembrando que o próximo também traz a imagem de Deus.</w:t>
      </w:r>
    </w:p>
    <w:p>
      <w:pPr>
        <w:pStyle w:val="Heading2"/>
      </w:pPr>
      <w:r>
        <w:rPr>
          <w:rFonts w:ascii="Arial" w:hAnsi="Arial" w:eastAsia="Arial"/>
          <w:b/>
          <w:i w:val="0"/>
          <w:color w:val="174A3A"/>
          <w:sz w:val="26"/>
          <w:lang w:val="pt-BR"/>
        </w:rPr>
        <w:t>16.3. Oferecer a vocação</w:t>
      </w:r>
    </w:p>
    <w:p>
      <w:pPr>
        <w:keepLines w:val="0"/>
      </w:pPr>
      <w:r>
        <w:rPr>
          <w:rFonts w:ascii="Georgia" w:hAnsi="Georgia" w:eastAsia="Georgia"/>
          <w:b w:val="0"/>
          <w:i w:val="0"/>
          <w:color w:val="202522"/>
          <w:sz w:val="22"/>
          <w:lang w:val="pt-BR"/>
        </w:rPr>
        <w:t>Escolha uma capacidade relacionada ao seu trabalho, experiência ou serviço na Igreja e coloque-a diante de Deus. Pergunte como ela pode proteger pessoas, corrigir uma prática inadequada ou fortalecer alguém que esteja vulnerável.</w:t>
      </w:r>
    </w:p>
    <w:p>
      <w:pPr>
        <w:pStyle w:val="Heading2"/>
      </w:pPr>
      <w:r>
        <w:rPr>
          <w:rFonts w:ascii="Arial" w:hAnsi="Arial" w:eastAsia="Arial"/>
          <w:b/>
          <w:i w:val="0"/>
          <w:color w:val="174A3A"/>
          <w:sz w:val="26"/>
          <w:lang w:val="pt-BR"/>
        </w:rPr>
        <w:t>16.4. Aproximar-se de uma vida concreta</w:t>
      </w:r>
    </w:p>
    <w:p>
      <w:pPr>
        <w:keepLines w:val="0"/>
      </w:pPr>
      <w:r>
        <w:rPr>
          <w:rFonts w:ascii="Georgia" w:hAnsi="Georgia" w:eastAsia="Georgia"/>
          <w:b w:val="0"/>
          <w:i w:val="0"/>
          <w:color w:val="202522"/>
          <w:sz w:val="22"/>
          <w:lang w:val="pt-BR"/>
        </w:rPr>
        <w:t>O compromisso com a vida precisa alcançar alguém. Faça uma visita, uma ligação, uma escuta atenta ou um encaminhamento responsável. Não prometa aquilo que não poderá cumprir e não transforme a necessidade alheia em exposição pública.</w:t>
      </w:r>
    </w:p>
    <w:p>
      <w:pPr>
        <w:pStyle w:val="Heading2"/>
      </w:pPr>
      <w:r>
        <w:rPr>
          <w:rFonts w:ascii="Arial" w:hAnsi="Arial" w:eastAsia="Arial"/>
          <w:b/>
          <w:i w:val="0"/>
          <w:color w:val="174A3A"/>
          <w:sz w:val="26"/>
          <w:lang w:val="pt-BR"/>
        </w:rPr>
        <w:t>16.5. Servir como membro do corpo</w:t>
      </w:r>
    </w:p>
    <w:p>
      <w:pPr>
        <w:keepLines w:val="0"/>
      </w:pPr>
      <w:r>
        <w:rPr>
          <w:rFonts w:ascii="Georgia" w:hAnsi="Georgia" w:eastAsia="Georgia"/>
          <w:b w:val="0"/>
          <w:i w:val="0"/>
          <w:color w:val="202522"/>
          <w:sz w:val="22"/>
          <w:lang w:val="pt-BR"/>
        </w:rPr>
        <w:t>Não tente resolver sozinho aquilo que exige a participação da comunidade. Procure pessoas com dons diferentes, compartilhe a responsabilidade e aceite prestar contas. A graça nos reúne como membros uns dos outros.</w:t>
      </w:r>
    </w:p>
    <w:p>
      <w:pPr>
        <w:pStyle w:val="Heading2"/>
      </w:pPr>
      <w:r>
        <w:rPr>
          <w:rFonts w:ascii="Arial" w:hAnsi="Arial" w:eastAsia="Arial"/>
          <w:b/>
          <w:i w:val="0"/>
          <w:color w:val="174A3A"/>
          <w:sz w:val="26"/>
          <w:lang w:val="pt-BR"/>
        </w:rPr>
        <w:t>Compromissos possíveis</w:t>
      </w:r>
    </w:p>
    <w:p>
      <w:pPr>
        <w:keepLines w:val="0"/>
      </w:pPr>
      <w:r>
        <w:rPr>
          <w:rFonts w:ascii="Georgia" w:hAnsi="Georgia" w:eastAsia="Georgia"/>
          <w:b/>
          <w:i w:val="0"/>
          <w:color w:val="202522"/>
          <w:sz w:val="22"/>
          <w:lang w:val="pt-BR"/>
        </w:rPr>
        <w:t>Pessoal:</w:t>
      </w:r>
      <w:r>
        <w:rPr>
          <w:rFonts w:ascii="Georgia" w:hAnsi="Georgia" w:eastAsia="Georgia"/>
          <w:b w:val="0"/>
          <w:i w:val="0"/>
          <w:color w:val="202522"/>
          <w:sz w:val="22"/>
          <w:lang w:val="pt-BR"/>
        </w:rPr>
        <w:t xml:space="preserve"> interromper uma atitude, palavra ou omissão moldada pelo medo.</w:t>
      </w:r>
    </w:p>
    <w:p>
      <w:pPr>
        <w:keepLines w:val="0"/>
      </w:pPr>
      <w:r>
        <w:rPr>
          <w:rFonts w:ascii="Georgia" w:hAnsi="Georgia" w:eastAsia="Georgia"/>
          <w:b/>
          <w:i w:val="0"/>
          <w:color w:val="202522"/>
          <w:sz w:val="22"/>
          <w:lang w:val="pt-BR"/>
        </w:rPr>
        <w:t>Familiar:</w:t>
      </w:r>
      <w:r>
        <w:rPr>
          <w:rFonts w:ascii="Georgia" w:hAnsi="Georgia" w:eastAsia="Georgia"/>
          <w:b w:val="0"/>
          <w:i w:val="0"/>
          <w:color w:val="202522"/>
          <w:sz w:val="22"/>
          <w:lang w:val="pt-BR"/>
        </w:rPr>
        <w:t xml:space="preserve"> conversar sobre uma pessoa ou necessidade que a família possa acompanhar com discrição.</w:t>
      </w:r>
    </w:p>
    <w:p>
      <w:pPr>
        <w:keepLines w:val="0"/>
      </w:pPr>
      <w:r>
        <w:rPr>
          <w:rFonts w:ascii="Georgia" w:hAnsi="Georgia" w:eastAsia="Georgia"/>
          <w:b/>
          <w:i w:val="0"/>
          <w:color w:val="202522"/>
          <w:sz w:val="22"/>
          <w:lang w:val="pt-BR"/>
        </w:rPr>
        <w:t>Comunitário:</w:t>
      </w:r>
      <w:r>
        <w:rPr>
          <w:rFonts w:ascii="Georgia" w:hAnsi="Georgia" w:eastAsia="Georgia"/>
          <w:b w:val="0"/>
          <w:i w:val="0"/>
          <w:color w:val="202522"/>
          <w:sz w:val="22"/>
          <w:lang w:val="pt-BR"/>
        </w:rPr>
        <w:t xml:space="preserve"> identificar uma ação de cuidado que possa ser realizada com o apoio da Junta Diaconal ou de outro ministério responsável.</w:t>
      </w:r>
    </w:p>
    <w:p>
      <w:pPr>
        <w:pStyle w:val="Heading2"/>
      </w:pPr>
      <w:r>
        <w:rPr>
          <w:rFonts w:ascii="Arial" w:hAnsi="Arial" w:eastAsia="Arial"/>
          <w:b/>
          <w:i w:val="0"/>
          <w:color w:val="174A3A"/>
          <w:sz w:val="26"/>
          <w:lang w:val="pt-BR"/>
        </w:rPr>
        <w:t>Revisão ao final da semana</w:t>
      </w:r>
    </w:p>
    <w:p>
      <w:pPr>
        <w:spacing w:after="80"/>
        <w:jc w:val="left"/>
        <w:numPr>
          <w:ilvl w:val="0"/>
          <w:numId w:val="10"/>
        </w:numPr>
      </w:pPr>
      <w:r>
        <w:rPr>
          <w:rFonts w:ascii="Georgia" w:hAnsi="Georgia" w:eastAsia="Georgia"/>
          <w:b w:val="0"/>
          <w:i w:val="0"/>
          <w:color w:val="202522"/>
          <w:sz w:val="21"/>
          <w:lang w:val="pt-BR"/>
        </w:rPr>
        <w:t>Que medo foi submetido à Palavra?</w:t>
      </w:r>
    </w:p>
    <w:p>
      <w:pPr>
        <w:spacing w:after="80"/>
        <w:jc w:val="left"/>
        <w:numPr>
          <w:ilvl w:val="0"/>
          <w:numId w:val="10"/>
        </w:numPr>
      </w:pPr>
      <w:r>
        <w:rPr>
          <w:rFonts w:ascii="Georgia" w:hAnsi="Georgia" w:eastAsia="Georgia"/>
          <w:b w:val="0"/>
          <w:i w:val="0"/>
          <w:color w:val="202522"/>
          <w:sz w:val="21"/>
          <w:lang w:val="pt-BR"/>
        </w:rPr>
        <w:t>Que pessoa foi ouvida ou protegida?</w:t>
      </w:r>
    </w:p>
    <w:p>
      <w:pPr>
        <w:spacing w:after="80"/>
        <w:jc w:val="left"/>
        <w:numPr>
          <w:ilvl w:val="0"/>
          <w:numId w:val="10"/>
        </w:numPr>
      </w:pPr>
      <w:r>
        <w:rPr>
          <w:rFonts w:ascii="Georgia" w:hAnsi="Georgia" w:eastAsia="Georgia"/>
          <w:b w:val="0"/>
          <w:i w:val="0"/>
          <w:color w:val="202522"/>
          <w:sz w:val="21"/>
          <w:lang w:val="pt-BR"/>
        </w:rPr>
        <w:t>Que dom foi colocado a serviço?</w:t>
      </w:r>
    </w:p>
    <w:p>
      <w:pPr>
        <w:spacing w:after="80"/>
        <w:jc w:val="left"/>
        <w:numPr>
          <w:ilvl w:val="0"/>
          <w:numId w:val="10"/>
        </w:numPr>
      </w:pPr>
      <w:r>
        <w:rPr>
          <w:rFonts w:ascii="Georgia" w:hAnsi="Georgia" w:eastAsia="Georgia"/>
          <w:b w:val="0"/>
          <w:i w:val="0"/>
          <w:color w:val="202522"/>
          <w:sz w:val="21"/>
          <w:lang w:val="pt-BR"/>
        </w:rPr>
        <w:t>Que responsabilidade ainda precisa de acompanhamento?</w:t>
      </w:r>
    </w:p>
    <w:p>
      <w:pPr>
        <w:pStyle w:val="Heading2"/>
      </w:pPr>
      <w:r>
        <w:rPr>
          <w:rFonts w:ascii="Arial" w:hAnsi="Arial" w:eastAsia="Arial"/>
          <w:b/>
          <w:i w:val="0"/>
          <w:color w:val="174A3A"/>
          <w:sz w:val="26"/>
          <w:lang w:val="pt-BR"/>
        </w:rPr>
        <w:t>Oração</w:t>
      </w:r>
    </w:p>
    <w:p>
      <w:pPr>
        <w:keepLines w:val="0"/>
      </w:pPr>
      <w:r>
        <w:rPr>
          <w:rFonts w:ascii="Georgia" w:hAnsi="Georgia" w:eastAsia="Georgia"/>
          <w:b w:val="0"/>
          <w:i w:val="0"/>
          <w:color w:val="202522"/>
          <w:sz w:val="22"/>
          <w:lang w:val="pt-BR"/>
        </w:rPr>
        <w:t>Senhor da vida,</w:t>
      </w:r>
    </w:p>
    <w:p>
      <w:pPr>
        <w:keepLines w:val="0"/>
      </w:pPr>
      <w:r>
        <w:rPr>
          <w:rFonts w:ascii="Georgia" w:hAnsi="Georgia" w:eastAsia="Georgia"/>
          <w:b w:val="0"/>
          <w:i w:val="0"/>
          <w:color w:val="202522"/>
          <w:sz w:val="22"/>
          <w:lang w:val="pt-BR"/>
        </w:rPr>
        <w:t>livra-nos do medo que desfigura o próximo</w:t>
      </w:r>
    </w:p>
    <w:p>
      <w:pPr>
        <w:keepLines w:val="0"/>
      </w:pPr>
      <w:r>
        <w:rPr>
          <w:rFonts w:ascii="Georgia" w:hAnsi="Georgia" w:eastAsia="Georgia"/>
          <w:b w:val="0"/>
          <w:i w:val="0"/>
          <w:color w:val="202522"/>
          <w:sz w:val="22"/>
          <w:lang w:val="pt-BR"/>
        </w:rPr>
        <w:t>e da pressa que transforma boas intenções em imprudência.</w:t>
      </w:r>
    </w:p>
    <w:p>
      <w:pPr>
        <w:keepLines w:val="0"/>
      </w:pPr>
      <w:r>
        <w:rPr>
          <w:rFonts w:ascii="Georgia" w:hAnsi="Georgia" w:eastAsia="Georgia"/>
          <w:b w:val="0"/>
          <w:i w:val="0"/>
          <w:color w:val="202522"/>
          <w:sz w:val="22"/>
          <w:lang w:val="pt-BR"/>
        </w:rPr>
        <w:t>Renova nossa mente,</w:t>
      </w:r>
    </w:p>
    <w:p>
      <w:pPr>
        <w:keepLines w:val="0"/>
      </w:pPr>
      <w:r>
        <w:rPr>
          <w:rFonts w:ascii="Georgia" w:hAnsi="Georgia" w:eastAsia="Georgia"/>
          <w:b w:val="0"/>
          <w:i w:val="0"/>
          <w:color w:val="202522"/>
          <w:sz w:val="22"/>
          <w:lang w:val="pt-BR"/>
        </w:rPr>
        <w:t>consagra nossas mãos</w:t>
      </w:r>
    </w:p>
    <w:p>
      <w:pPr>
        <w:keepLines w:val="0"/>
      </w:pPr>
      <w:r>
        <w:rPr>
          <w:rFonts w:ascii="Georgia" w:hAnsi="Georgia" w:eastAsia="Georgia"/>
          <w:b w:val="0"/>
          <w:i w:val="0"/>
          <w:color w:val="202522"/>
          <w:sz w:val="22"/>
          <w:lang w:val="pt-BR"/>
        </w:rPr>
        <w:t>e concede-nos coragem para fazer o bem que está ao nosso alcance.</w:t>
      </w:r>
    </w:p>
    <w:p>
      <w:pPr>
        <w:keepLines w:val="0"/>
      </w:pPr>
      <w:r>
        <w:rPr>
          <w:rFonts w:ascii="Georgia" w:hAnsi="Georgia" w:eastAsia="Georgia"/>
          <w:b w:val="0"/>
          <w:i w:val="0"/>
          <w:color w:val="202522"/>
          <w:sz w:val="22"/>
          <w:lang w:val="pt-BR"/>
        </w:rPr>
        <w:t>Ensina-nos a servir sem orgulho,</w:t>
      </w:r>
    </w:p>
    <w:p>
      <w:pPr>
        <w:keepLines w:val="0"/>
      </w:pPr>
      <w:r>
        <w:rPr>
          <w:rFonts w:ascii="Georgia" w:hAnsi="Georgia" w:eastAsia="Georgia"/>
          <w:b w:val="0"/>
          <w:i w:val="0"/>
          <w:color w:val="202522"/>
          <w:sz w:val="22"/>
          <w:lang w:val="pt-BR"/>
        </w:rPr>
        <w:t>a proteger sem dominar</w:t>
      </w:r>
    </w:p>
    <w:p>
      <w:pPr>
        <w:keepLines w:val="0"/>
      </w:pPr>
      <w:r>
        <w:rPr>
          <w:rFonts w:ascii="Georgia" w:hAnsi="Georgia" w:eastAsia="Georgia"/>
          <w:b w:val="0"/>
          <w:i w:val="0"/>
          <w:color w:val="202522"/>
          <w:sz w:val="22"/>
          <w:lang w:val="pt-BR"/>
        </w:rPr>
        <w:t>e a confiar os resultados à tua providência.</w:t>
      </w:r>
    </w:p>
    <w:p>
      <w:pPr>
        <w:keepLines w:val="0"/>
      </w:pPr>
      <w:r>
        <w:rPr>
          <w:rFonts w:ascii="Georgia" w:hAnsi="Georgia" w:eastAsia="Georgia"/>
          <w:b w:val="0"/>
          <w:i w:val="0"/>
          <w:color w:val="202522"/>
          <w:sz w:val="22"/>
          <w:lang w:val="pt-BR"/>
        </w:rPr>
        <w:t>Por Jesus Cristo, o Filho do Deus vivo.</w:t>
      </w:r>
    </w:p>
    <w:p>
      <w:pPr>
        <w:keepLines w:val="0"/>
        <w:jc w:val="left"/>
      </w:pPr>
      <w:r>
        <w:rPr>
          <w:rFonts w:ascii="Georgia" w:hAnsi="Georgia" w:eastAsia="Georgia"/>
          <w:b/>
          <w:i w:val="0"/>
          <w:color w:val="202522"/>
          <w:sz w:val="22"/>
          <w:lang w:val="pt-BR"/>
        </w:rPr>
        <w:t>Amém.</w:t>
      </w:r>
    </w:p>
    <w:p>
      <w:pPr>
        <w:pStyle w:val="Heading1"/>
        <w:pageBreakBefore/>
        <w:pBdr>
          <w:bottom w:val="single" w:sz="10" w:space="5" w:color="A67C26"/>
        </w:pBdr>
      </w:pPr>
      <w:r>
        <w:rPr>
          <w:rFonts w:ascii="Arial" w:hAnsi="Arial" w:eastAsia="Arial"/>
          <w:b/>
          <w:i w:val="0"/>
          <w:color w:val="0B3528"/>
          <w:sz w:val="34"/>
          <w:lang w:val="pt-BR"/>
        </w:rPr>
        <w:t>17. ORIENTAÇÃO PARA GRUPOS FAMILIARES E PEQUENOS GRUPOS</w:t>
      </w:r>
    </w:p>
    <w:p>
      <w:pPr>
        <w:pStyle w:val="Heading2"/>
      </w:pPr>
      <w:r>
        <w:rPr>
          <w:rFonts w:ascii="Arial" w:hAnsi="Arial" w:eastAsia="Arial"/>
          <w:b/>
          <w:i w:val="0"/>
          <w:color w:val="174A3A"/>
          <w:sz w:val="26"/>
          <w:lang w:val="pt-BR"/>
        </w:rPr>
        <w:t>Estudar para discernir e servir</w:t>
      </w:r>
    </w:p>
    <w:p>
      <w:pPr>
        <w:keepLines w:val="0"/>
      </w:pPr>
      <w:r>
        <w:rPr>
          <w:rFonts w:ascii="Georgia" w:hAnsi="Georgia" w:eastAsia="Georgia"/>
          <w:b w:val="0"/>
          <w:i w:val="0"/>
          <w:color w:val="202522"/>
          <w:sz w:val="22"/>
          <w:lang w:val="pt-BR"/>
        </w:rPr>
        <w:t>Os dois estudos seguintes foram preparados para encontros de aproximadamente 60 a 75 minutos. Eles não substituem a leitura do texto bíblico nem devem transformar o facilitador em conferencista. Seu objetivo é ajudar o grupo a ouvir a Palavra, examinar a vida e assumir uma resposta possível.</w:t>
      </w:r>
    </w:p>
    <w:p>
      <w:pPr>
        <w:pStyle w:val="Heading2"/>
      </w:pPr>
      <w:r>
        <w:rPr>
          <w:rFonts w:ascii="Arial" w:hAnsi="Arial" w:eastAsia="Arial"/>
          <w:b/>
          <w:i w:val="0"/>
          <w:color w:val="174A3A"/>
          <w:sz w:val="26"/>
          <w:lang w:val="pt-BR"/>
        </w:rPr>
        <w:t>Roteiro do encontro</w:t>
      </w:r>
    </w:p>
    <w:p>
      <w:pPr>
        <w:spacing w:after="80"/>
        <w:jc w:val="left"/>
        <w:numPr>
          <w:ilvl w:val="0"/>
          <w:numId w:val="13"/>
        </w:numPr>
      </w:pPr>
      <w:r>
        <w:rPr>
          <w:rFonts w:ascii="Georgia" w:hAnsi="Georgia" w:eastAsia="Georgia"/>
          <w:b/>
          <w:i w:val="0"/>
          <w:color w:val="202522"/>
          <w:sz w:val="21"/>
          <w:lang w:val="pt-BR"/>
        </w:rPr>
        <w:t>Acolhimento e oração — 10 minutos</w:t>
      </w:r>
    </w:p>
    <w:p>
      <w:pPr>
        <w:spacing w:after="80"/>
        <w:jc w:val="left"/>
        <w:numPr>
          <w:ilvl w:val="0"/>
          <w:numId w:val="13"/>
        </w:numPr>
      </w:pPr>
      <w:r>
        <w:rPr>
          <w:rFonts w:ascii="Georgia" w:hAnsi="Georgia" w:eastAsia="Georgia"/>
          <w:b/>
          <w:i w:val="0"/>
          <w:color w:val="202522"/>
          <w:sz w:val="21"/>
          <w:lang w:val="pt-BR"/>
        </w:rPr>
        <w:t>Leitura bíblica pausada — 10 minutos</w:t>
      </w:r>
    </w:p>
    <w:p>
      <w:pPr>
        <w:spacing w:after="80"/>
        <w:jc w:val="left"/>
        <w:numPr>
          <w:ilvl w:val="0"/>
          <w:numId w:val="13"/>
        </w:numPr>
      </w:pPr>
      <w:r>
        <w:rPr>
          <w:rFonts w:ascii="Georgia" w:hAnsi="Georgia" w:eastAsia="Georgia"/>
          <w:b/>
          <w:i w:val="0"/>
          <w:color w:val="202522"/>
          <w:sz w:val="21"/>
          <w:lang w:val="pt-BR"/>
        </w:rPr>
        <w:t>Apresentação do estudo — 15 minutos</w:t>
      </w:r>
    </w:p>
    <w:p>
      <w:pPr>
        <w:spacing w:after="80"/>
        <w:jc w:val="left"/>
        <w:numPr>
          <w:ilvl w:val="0"/>
          <w:numId w:val="13"/>
        </w:numPr>
      </w:pPr>
      <w:r>
        <w:rPr>
          <w:rFonts w:ascii="Georgia" w:hAnsi="Georgia" w:eastAsia="Georgia"/>
          <w:b/>
          <w:i w:val="0"/>
          <w:color w:val="202522"/>
          <w:sz w:val="21"/>
          <w:lang w:val="pt-BR"/>
        </w:rPr>
        <w:t>Conversa orientada — 20 minutos</w:t>
      </w:r>
    </w:p>
    <w:p>
      <w:pPr>
        <w:spacing w:after="80"/>
        <w:jc w:val="left"/>
        <w:numPr>
          <w:ilvl w:val="0"/>
          <w:numId w:val="13"/>
        </w:numPr>
      </w:pPr>
      <w:r>
        <w:rPr>
          <w:rFonts w:ascii="Georgia" w:hAnsi="Georgia" w:eastAsia="Georgia"/>
          <w:b/>
          <w:i w:val="0"/>
          <w:color w:val="202522"/>
          <w:sz w:val="21"/>
          <w:lang w:val="pt-BR"/>
        </w:rPr>
        <w:t>Compromisso e intercessão — 15 minutos</w:t>
      </w:r>
    </w:p>
    <w:p>
      <w:pPr>
        <w:keepLines w:val="0"/>
      </w:pPr>
      <w:r>
        <w:rPr>
          <w:rFonts w:ascii="Georgia" w:hAnsi="Georgia" w:eastAsia="Georgia"/>
          <w:b w:val="0"/>
          <w:i w:val="0"/>
          <w:color w:val="202522"/>
          <w:sz w:val="22"/>
          <w:lang w:val="pt-BR"/>
        </w:rPr>
        <w:t>O facilitador não precisa utilizar todas as perguntas. Escolha aquelas que melhor ajudam o grupo a retornar ao texto e evite permitir que a conversa seja dominada por exemplos distantes da realidade dos participantes.</w:t>
      </w:r>
    </w:p>
    <w:p>
      <w:pPr>
        <w:pStyle w:val="Heading2"/>
      </w:pPr>
      <w:r>
        <w:rPr>
          <w:rFonts w:ascii="Arial" w:hAnsi="Arial" w:eastAsia="Arial"/>
          <w:b/>
          <w:i w:val="0"/>
          <w:color w:val="174A3A"/>
          <w:sz w:val="26"/>
          <w:lang w:val="pt-BR"/>
        </w:rPr>
        <w:t>Cuidados necessários</w:t>
      </w:r>
    </w:p>
    <w:p>
      <w:pPr>
        <w:spacing w:after="80"/>
        <w:jc w:val="left"/>
        <w:numPr>
          <w:ilvl w:val="0"/>
          <w:numId w:val="10"/>
        </w:numPr>
      </w:pPr>
      <w:r>
        <w:rPr>
          <w:rFonts w:ascii="Georgia" w:hAnsi="Georgia" w:eastAsia="Georgia"/>
          <w:b w:val="0"/>
          <w:i w:val="0"/>
          <w:color w:val="202522"/>
          <w:sz w:val="21"/>
          <w:lang w:val="pt-BR"/>
        </w:rPr>
        <w:t>Ninguém deverá ser pressionado a revelar experiências pessoais de violência ou abuso.</w:t>
      </w:r>
    </w:p>
    <w:p>
      <w:pPr>
        <w:spacing w:after="80"/>
        <w:jc w:val="left"/>
        <w:numPr>
          <w:ilvl w:val="0"/>
          <w:numId w:val="10"/>
        </w:numPr>
      </w:pPr>
      <w:r>
        <w:rPr>
          <w:rFonts w:ascii="Georgia" w:hAnsi="Georgia" w:eastAsia="Georgia"/>
          <w:b w:val="0"/>
          <w:i w:val="0"/>
          <w:color w:val="202522"/>
          <w:sz w:val="21"/>
          <w:lang w:val="pt-BR"/>
        </w:rPr>
        <w:t>A confidencialidade deve ser respeitada, mas nunca utilizada para ocultar risco, crime ou ameaça contra pessoa vulnerável.</w:t>
      </w:r>
    </w:p>
    <w:p>
      <w:pPr>
        <w:spacing w:after="80"/>
        <w:jc w:val="left"/>
        <w:numPr>
          <w:ilvl w:val="0"/>
          <w:numId w:val="10"/>
        </w:numPr>
      </w:pPr>
      <w:r>
        <w:rPr>
          <w:rFonts w:ascii="Georgia" w:hAnsi="Georgia" w:eastAsia="Georgia"/>
          <w:b w:val="0"/>
          <w:i w:val="0"/>
          <w:color w:val="202522"/>
          <w:sz w:val="21"/>
          <w:lang w:val="pt-BR"/>
        </w:rPr>
        <w:t>Situações graves exigem acompanhamento pastoral responsável e, quando necessário, ajuda profissional ou atuação dos serviços de proteção.</w:t>
      </w:r>
    </w:p>
    <w:p>
      <w:pPr>
        <w:spacing w:after="80"/>
        <w:jc w:val="left"/>
        <w:numPr>
          <w:ilvl w:val="0"/>
          <w:numId w:val="10"/>
        </w:numPr>
      </w:pPr>
      <w:r>
        <w:rPr>
          <w:rFonts w:ascii="Georgia" w:hAnsi="Georgia" w:eastAsia="Georgia"/>
          <w:b w:val="0"/>
          <w:i w:val="0"/>
          <w:color w:val="202522"/>
          <w:sz w:val="21"/>
          <w:lang w:val="pt-BR"/>
        </w:rPr>
        <w:t>O grupo não deve prometer soluções que não possui condições de oferecer.</w:t>
      </w:r>
    </w:p>
    <w:p>
      <w:pPr>
        <w:spacing w:after="80"/>
        <w:jc w:val="left"/>
        <w:numPr>
          <w:ilvl w:val="0"/>
          <w:numId w:val="10"/>
        </w:numPr>
      </w:pPr>
      <w:r>
        <w:rPr>
          <w:rFonts w:ascii="Georgia" w:hAnsi="Georgia" w:eastAsia="Georgia"/>
          <w:b w:val="0"/>
          <w:i w:val="0"/>
          <w:color w:val="202522"/>
          <w:sz w:val="21"/>
          <w:lang w:val="pt-BR"/>
        </w:rPr>
        <w:t>Toda aplicação deverá unir verdade, compaixão, prudência e responsabilidade.</w:t>
      </w:r>
    </w:p>
    <w:p>
      <w:pPr>
        <w:keepLines w:val="0"/>
      </w:pPr>
      <w:r>
        <w:rPr>
          <w:rFonts w:ascii="Georgia" w:hAnsi="Georgia" w:eastAsia="Georgia"/>
          <w:b w:val="0"/>
          <w:i w:val="0"/>
          <w:color w:val="202522"/>
          <w:sz w:val="22"/>
          <w:lang w:val="pt-BR"/>
        </w:rPr>
        <w:t>O primeiro estudo concentra-se na consciência formada pelo temor de Deus. O segundo mostra como a misericórdia reúne pessoas diferentes num corpo que confessa Cristo e serve com seus dons.</w:t>
      </w:r>
    </w:p>
    <w:p>
      <w:pPr>
        <w:pStyle w:val="Heading1"/>
        <w:pageBreakBefore/>
        <w:pBdr>
          <w:bottom w:val="single" w:sz="10" w:space="5" w:color="A67C26"/>
        </w:pBdr>
      </w:pPr>
      <w:r>
        <w:rPr>
          <w:rFonts w:ascii="Arial" w:hAnsi="Arial" w:eastAsia="Arial"/>
          <w:b/>
          <w:i w:val="0"/>
          <w:color w:val="0B3528"/>
          <w:sz w:val="34"/>
          <w:lang w:val="pt-BR"/>
        </w:rPr>
        <w:t>18. PRIMEIRO ESTUDO PARA GRUPOS</w:t>
      </w:r>
    </w:p>
    <w:p>
      <w:pPr>
        <w:pStyle w:val="Heading2"/>
      </w:pPr>
      <w:r>
        <w:rPr>
          <w:rFonts w:ascii="Arial" w:hAnsi="Arial" w:eastAsia="Arial"/>
          <w:b/>
          <w:i w:val="0"/>
          <w:color w:val="174A3A"/>
          <w:sz w:val="26"/>
          <w:lang w:val="pt-BR"/>
        </w:rPr>
        <w:t>Quando o temor de Deus liberta a consciência</w:t>
      </w:r>
    </w:p>
    <w:p>
      <w:pPr>
        <w:keepLines w:val="0"/>
      </w:pPr>
      <w:r>
        <w:rPr>
          <w:rFonts w:ascii="Georgia" w:hAnsi="Georgia" w:eastAsia="Georgia"/>
          <w:b/>
          <w:i w:val="0"/>
          <w:color w:val="202522"/>
          <w:sz w:val="22"/>
          <w:lang w:val="pt-BR"/>
        </w:rPr>
        <w:t>Texto principal:</w:t>
      </w:r>
      <w:r>
        <w:rPr>
          <w:rFonts w:ascii="Georgia" w:hAnsi="Georgia" w:eastAsia="Georgia"/>
          <w:b w:val="0"/>
          <w:i w:val="0"/>
          <w:color w:val="202522"/>
          <w:sz w:val="22"/>
          <w:lang w:val="pt-BR"/>
        </w:rPr>
        <w:t xml:space="preserve"> Êxodo 1.15–21</w:t>
      </w:r>
    </w:p>
    <w:p>
      <w:pPr>
        <w:keepLines w:val="0"/>
        <w:jc w:val="left"/>
      </w:pPr>
      <w:r>
        <w:rPr>
          <w:rFonts w:ascii="Georgia" w:hAnsi="Georgia" w:eastAsia="Georgia"/>
          <w:b/>
          <w:i w:val="0"/>
          <w:color w:val="202522"/>
          <w:sz w:val="22"/>
          <w:lang w:val="pt-BR"/>
        </w:rPr>
        <w:t>Palavra para guardar:</w:t>
      </w:r>
    </w:p>
    <w:p>
      <w:pPr>
        <w:keepLines/>
        <w:spacing w:before="60" w:after="60" w:line="276" w:lineRule="auto"/>
        <w:ind w:left="312" w:right="170"/>
        <w:pBdr>
          <w:left w:val="single" w:sz="14" w:space="7" w:color="A67C26"/>
        </w:pBdr>
        <w:shd w:fill="FAF7EF"/>
      </w:pPr>
      <w:r>
        <w:rPr>
          <w:rFonts w:ascii="Georgia" w:hAnsi="Georgia" w:eastAsia="Georgia"/>
          <w:b w:val="0"/>
          <w:i/>
          <w:color w:val="0B3528"/>
          <w:sz w:val="21"/>
          <w:lang w:val="pt-BR"/>
        </w:rPr>
        <w:t>“As parteiras, porém, temeram a Deus.”</w:t>
      </w:r>
    </w:p>
    <w:p>
      <w:pPr>
        <w:keepLines/>
        <w:spacing w:before="60" w:after="60" w:line="276" w:lineRule="auto"/>
        <w:ind w:left="312" w:right="170"/>
        <w:pBdr>
          <w:left w:val="single" w:sz="14" w:space="7" w:color="A67C26"/>
        </w:pBdr>
        <w:shd w:fill="FAF7EF"/>
      </w:pPr>
      <w:r>
        <w:rPr>
          <w:rFonts w:ascii="Georgia" w:hAnsi="Georgia" w:eastAsia="Georgia"/>
          <w:b/>
          <w:i/>
          <w:color w:val="0B3528"/>
          <w:sz w:val="21"/>
          <w:lang w:val="pt-BR"/>
        </w:rPr>
        <w:t>Êxodo 1.17</w:t>
      </w:r>
    </w:p>
    <w:p>
      <w:pPr>
        <w:pStyle w:val="Heading2"/>
      </w:pPr>
      <w:r>
        <w:rPr>
          <w:rFonts w:ascii="Arial" w:hAnsi="Arial" w:eastAsia="Arial"/>
          <w:b/>
          <w:i w:val="0"/>
          <w:color w:val="174A3A"/>
          <w:sz w:val="26"/>
          <w:lang w:val="pt-BR"/>
        </w:rPr>
        <w:t>Objetivo</w:t>
      </w:r>
    </w:p>
    <w:p>
      <w:pPr>
        <w:keepLines w:val="0"/>
      </w:pPr>
      <w:r>
        <w:rPr>
          <w:rFonts w:ascii="Georgia" w:hAnsi="Georgia" w:eastAsia="Georgia"/>
          <w:b w:val="0"/>
          <w:i w:val="0"/>
          <w:color w:val="202522"/>
          <w:sz w:val="22"/>
          <w:lang w:val="pt-BR"/>
        </w:rPr>
        <w:t>Compreender que a autoridade humana possui limites e que a consciência cristã, submetida à Palavra, é chamada a proteger a vida com coragem e responsabilidade.</w:t>
      </w:r>
    </w:p>
    <w:p>
      <w:pPr>
        <w:pStyle w:val="Heading2"/>
      </w:pPr>
      <w:r>
        <w:rPr>
          <w:rFonts w:ascii="Arial" w:hAnsi="Arial" w:eastAsia="Arial"/>
          <w:b/>
          <w:i w:val="0"/>
          <w:color w:val="174A3A"/>
          <w:sz w:val="26"/>
          <w:lang w:val="pt-BR"/>
        </w:rPr>
        <w:t>Para começar</w:t>
      </w:r>
    </w:p>
    <w:p>
      <w:pPr>
        <w:keepLines w:val="0"/>
      </w:pPr>
      <w:r>
        <w:rPr>
          <w:rFonts w:ascii="Georgia" w:hAnsi="Georgia" w:eastAsia="Georgia"/>
          <w:b w:val="0"/>
          <w:i w:val="0"/>
          <w:color w:val="202522"/>
          <w:sz w:val="22"/>
          <w:lang w:val="pt-BR"/>
        </w:rPr>
        <w:t>Converse brevemente sobre esta pergunta:</w:t>
      </w:r>
    </w:p>
    <w:p>
      <w:pPr>
        <w:keepLines w:val="0"/>
        <w:jc w:val="left"/>
      </w:pPr>
      <w:r>
        <w:rPr>
          <w:rFonts w:ascii="Georgia" w:hAnsi="Georgia" w:eastAsia="Georgia"/>
          <w:b/>
          <w:i w:val="0"/>
          <w:color w:val="202522"/>
          <w:sz w:val="22"/>
          <w:lang w:val="pt-BR"/>
        </w:rPr>
        <w:t>O que pode acontecer quando uma pessoa utiliza seu cargo para exigir que outra traia a finalidade de sua própria profissão?</w:t>
      </w:r>
    </w:p>
    <w:p>
      <w:pPr>
        <w:pStyle w:val="Heading2"/>
      </w:pPr>
      <w:r>
        <w:rPr>
          <w:rFonts w:ascii="Arial" w:hAnsi="Arial" w:eastAsia="Arial"/>
          <w:b/>
          <w:i w:val="0"/>
          <w:color w:val="174A3A"/>
          <w:sz w:val="26"/>
          <w:lang w:val="pt-BR"/>
        </w:rPr>
        <w:t>1. Uma vocação ameaçada</w:t>
      </w:r>
    </w:p>
    <w:p>
      <w:pPr>
        <w:keepLines w:val="0"/>
      </w:pPr>
      <w:r>
        <w:rPr>
          <w:rFonts w:ascii="Georgia" w:hAnsi="Georgia" w:eastAsia="Georgia"/>
          <w:b w:val="0"/>
          <w:i w:val="0"/>
          <w:color w:val="202522"/>
          <w:sz w:val="22"/>
          <w:lang w:val="pt-BR"/>
        </w:rPr>
        <w:t>Sifrá e Puá trabalhavam no lugar em que a vida chegava ao mundo. O faraó tenta transformar uma vocação de cuidado em instrumento de morte. Ele não lhes pede apenas obediência administrativa; exige que usem a confiança das famílias para eliminar crianças.</w:t>
      </w:r>
    </w:p>
    <w:p>
      <w:pPr>
        <w:keepLines w:val="0"/>
      </w:pPr>
      <w:r>
        <w:rPr>
          <w:rFonts w:ascii="Georgia" w:hAnsi="Georgia" w:eastAsia="Georgia"/>
          <w:b w:val="0"/>
          <w:i w:val="0"/>
          <w:color w:val="202522"/>
          <w:sz w:val="22"/>
          <w:lang w:val="pt-BR"/>
        </w:rPr>
        <w:t>O texto mostra que uma profissão pode conservar seu nome e perder sua finalidade. As parteiras continuariam sendo chamadas parteiras, mas já não estariam servindo à vida. A fidelidade começa quando reconhecem que nenhuma ordem pode redefinir o bem como mal ou a morte como dever.</w:t>
      </w:r>
    </w:p>
    <w:p>
      <w:pPr>
        <w:pStyle w:val="Heading2"/>
      </w:pPr>
      <w:r>
        <w:rPr>
          <w:rFonts w:ascii="Arial" w:hAnsi="Arial" w:eastAsia="Arial"/>
          <w:b/>
          <w:i w:val="0"/>
          <w:color w:val="174A3A"/>
          <w:sz w:val="26"/>
          <w:lang w:val="pt-BR"/>
        </w:rPr>
        <w:t>2. Dois temores, duas formas de agir</w:t>
      </w:r>
    </w:p>
    <w:p>
      <w:pPr>
        <w:keepLines w:val="0"/>
      </w:pPr>
      <w:r>
        <w:rPr>
          <w:rFonts w:ascii="Georgia" w:hAnsi="Georgia" w:eastAsia="Georgia"/>
          <w:b w:val="0"/>
          <w:i w:val="0"/>
          <w:color w:val="202522"/>
          <w:sz w:val="22"/>
          <w:lang w:val="pt-BR"/>
        </w:rPr>
        <w:t>O faraó teme perder o controle e produz opressão. As parteiras temem a Deus e preservam a vida. O temor do Senhor não elimina todo receio diante das consequências; organiza as lealdades. Porque Deus é soberano, o rei não pode receber obediência absoluta.</w:t>
      </w:r>
    </w:p>
    <w:p>
      <w:pPr>
        <w:keepLines w:val="0"/>
      </w:pPr>
      <w:r>
        <w:rPr>
          <w:rFonts w:ascii="Georgia" w:hAnsi="Georgia" w:eastAsia="Georgia"/>
          <w:b w:val="0"/>
          <w:i w:val="0"/>
          <w:color w:val="202522"/>
          <w:sz w:val="22"/>
          <w:lang w:val="pt-BR"/>
        </w:rPr>
        <w:t>A tradição reformada ensina que a consciência pertence a Deus e permanece sujeita à sua Palavra. Isso não transforma preferências pessoais em mandamentos divinos. A resistência fiel exige que a ordem seja examinada com seriedade, que o próximo seja protegido e que as consequências sejam assumidas responsavelmente.</w:t>
      </w:r>
    </w:p>
    <w:p>
      <w:pPr>
        <w:pStyle w:val="Heading2"/>
      </w:pPr>
      <w:r>
        <w:rPr>
          <w:rFonts w:ascii="Arial" w:hAnsi="Arial" w:eastAsia="Arial"/>
          <w:b/>
          <w:i w:val="0"/>
          <w:color w:val="174A3A"/>
          <w:sz w:val="26"/>
          <w:lang w:val="pt-BR"/>
        </w:rPr>
        <w:t>3. Uma resistência com propósito</w:t>
      </w:r>
    </w:p>
    <w:p>
      <w:pPr>
        <w:keepLines w:val="0"/>
      </w:pPr>
      <w:r>
        <w:rPr>
          <w:rFonts w:ascii="Georgia" w:hAnsi="Georgia" w:eastAsia="Georgia"/>
          <w:b w:val="0"/>
          <w:i w:val="0"/>
          <w:color w:val="202522"/>
          <w:sz w:val="22"/>
          <w:lang w:val="pt-BR"/>
        </w:rPr>
        <w:t>As parteiras não resistem para conquistar prestígio ou poder. Seu propósito está expresso no verbo central da narrativa: elas “deixaram viver”. A resistência cristã não se define apenas pelo que recusa, mas pelo bem que procura preservar.</w:t>
      </w:r>
    </w:p>
    <w:p>
      <w:pPr>
        <w:keepLines w:val="0"/>
      </w:pPr>
      <w:r>
        <w:rPr>
          <w:rFonts w:ascii="Georgia" w:hAnsi="Georgia" w:eastAsia="Georgia"/>
          <w:b w:val="0"/>
          <w:i w:val="0"/>
          <w:color w:val="202522"/>
          <w:sz w:val="22"/>
          <w:lang w:val="pt-BR"/>
        </w:rPr>
        <w:t>Nem sempre uma pessoa conseguirá alterar toda a estrutura. Ainda assim, poderá registrar a verdade, procurar aconselhamento, utilizar canais legítimos, recusar participação direta no mal e sustentar quem será atingido pela decisão.</w:t>
      </w:r>
    </w:p>
    <w:p>
      <w:pPr>
        <w:pStyle w:val="Heading2"/>
      </w:pPr>
      <w:r>
        <w:rPr>
          <w:rFonts w:ascii="Arial" w:hAnsi="Arial" w:eastAsia="Arial"/>
          <w:b/>
          <w:i w:val="0"/>
          <w:color w:val="174A3A"/>
          <w:sz w:val="26"/>
          <w:lang w:val="pt-BR"/>
        </w:rPr>
        <w:t>Síntese reformada</w:t>
      </w:r>
    </w:p>
    <w:p>
      <w:pPr>
        <w:spacing w:after="80"/>
        <w:jc w:val="left"/>
        <w:numPr>
          <w:ilvl w:val="0"/>
          <w:numId w:val="10"/>
        </w:numPr>
      </w:pPr>
      <w:r>
        <w:rPr>
          <w:rFonts w:ascii="Georgia" w:hAnsi="Georgia" w:eastAsia="Georgia"/>
          <w:b w:val="0"/>
          <w:i w:val="0"/>
          <w:color w:val="202522"/>
          <w:sz w:val="21"/>
          <w:lang w:val="pt-BR"/>
        </w:rPr>
        <w:t>Deus é a autoridade suprema sobre a consciência.</w:t>
      </w:r>
    </w:p>
    <w:p>
      <w:pPr>
        <w:spacing w:after="80"/>
        <w:jc w:val="left"/>
        <w:numPr>
          <w:ilvl w:val="0"/>
          <w:numId w:val="10"/>
        </w:numPr>
      </w:pPr>
      <w:r>
        <w:rPr>
          <w:rFonts w:ascii="Georgia" w:hAnsi="Georgia" w:eastAsia="Georgia"/>
          <w:b w:val="0"/>
          <w:i w:val="0"/>
          <w:color w:val="202522"/>
          <w:sz w:val="21"/>
          <w:lang w:val="pt-BR"/>
        </w:rPr>
        <w:t>Autoridades humanas são legítimas, porém limitadas.</w:t>
      </w:r>
    </w:p>
    <w:p>
      <w:pPr>
        <w:spacing w:after="80"/>
        <w:jc w:val="left"/>
        <w:numPr>
          <w:ilvl w:val="0"/>
          <w:numId w:val="10"/>
        </w:numPr>
      </w:pPr>
      <w:r>
        <w:rPr>
          <w:rFonts w:ascii="Georgia" w:hAnsi="Georgia" w:eastAsia="Georgia"/>
          <w:b w:val="0"/>
          <w:i w:val="0"/>
          <w:color w:val="202522"/>
          <w:sz w:val="21"/>
          <w:lang w:val="pt-BR"/>
        </w:rPr>
        <w:t>A providência divina não elimina a responsabilidade pessoal.</w:t>
      </w:r>
    </w:p>
    <w:p>
      <w:pPr>
        <w:spacing w:after="80"/>
        <w:jc w:val="left"/>
        <w:numPr>
          <w:ilvl w:val="0"/>
          <w:numId w:val="10"/>
        </w:numPr>
      </w:pPr>
      <w:r>
        <w:rPr>
          <w:rFonts w:ascii="Georgia" w:hAnsi="Georgia" w:eastAsia="Georgia"/>
          <w:b w:val="0"/>
          <w:i w:val="0"/>
          <w:color w:val="202522"/>
          <w:sz w:val="21"/>
          <w:lang w:val="pt-BR"/>
        </w:rPr>
        <w:t>A resistência cristã serve à verdade e ao próximo, não ao orgulho.</w:t>
      </w:r>
    </w:p>
    <w:p>
      <w:pPr>
        <w:spacing w:after="80"/>
        <w:jc w:val="left"/>
        <w:numPr>
          <w:ilvl w:val="0"/>
          <w:numId w:val="10"/>
        </w:numPr>
      </w:pPr>
      <w:r>
        <w:rPr>
          <w:rFonts w:ascii="Georgia" w:hAnsi="Georgia" w:eastAsia="Georgia"/>
          <w:b w:val="0"/>
          <w:i w:val="0"/>
          <w:color w:val="202522"/>
          <w:sz w:val="21"/>
          <w:lang w:val="pt-BR"/>
        </w:rPr>
        <w:t>A comunidade deve acompanhar quem sofre por agir com integridade.</w:t>
      </w:r>
    </w:p>
    <w:p>
      <w:pPr>
        <w:pStyle w:val="Heading2"/>
      </w:pPr>
      <w:r>
        <w:rPr>
          <w:rFonts w:ascii="Arial" w:hAnsi="Arial" w:eastAsia="Arial"/>
          <w:b/>
          <w:i w:val="0"/>
          <w:color w:val="174A3A"/>
          <w:sz w:val="26"/>
          <w:lang w:val="pt-BR"/>
        </w:rPr>
        <w:t>Para conversar</w:t>
      </w:r>
    </w:p>
    <w:p>
      <w:pPr>
        <w:spacing w:after="80"/>
        <w:jc w:val="left"/>
        <w:numPr>
          <w:ilvl w:val="0"/>
          <w:numId w:val="14"/>
        </w:numPr>
      </w:pPr>
      <w:r>
        <w:rPr>
          <w:rFonts w:ascii="Georgia" w:hAnsi="Georgia" w:eastAsia="Georgia"/>
          <w:b w:val="0"/>
          <w:i w:val="0"/>
          <w:color w:val="202522"/>
          <w:sz w:val="21"/>
          <w:lang w:val="pt-BR"/>
        </w:rPr>
        <w:t>De que maneira o faraó tentou deformar a vocação das parteiras?</w:t>
      </w:r>
    </w:p>
    <w:p>
      <w:pPr>
        <w:spacing w:after="80"/>
        <w:jc w:val="left"/>
        <w:numPr>
          <w:ilvl w:val="0"/>
          <w:numId w:val="14"/>
        </w:numPr>
      </w:pPr>
      <w:r>
        <w:rPr>
          <w:rFonts w:ascii="Georgia" w:hAnsi="Georgia" w:eastAsia="Georgia"/>
          <w:b w:val="0"/>
          <w:i w:val="0"/>
          <w:color w:val="202522"/>
          <w:sz w:val="21"/>
          <w:lang w:val="pt-BR"/>
        </w:rPr>
        <w:t>Qual é a diferença entre medo do poder e temor de Deus?</w:t>
      </w:r>
    </w:p>
    <w:p>
      <w:pPr>
        <w:spacing w:after="80"/>
        <w:jc w:val="left"/>
        <w:numPr>
          <w:ilvl w:val="0"/>
          <w:numId w:val="14"/>
        </w:numPr>
      </w:pPr>
      <w:r>
        <w:rPr>
          <w:rFonts w:ascii="Georgia" w:hAnsi="Georgia" w:eastAsia="Georgia"/>
          <w:b w:val="0"/>
          <w:i w:val="0"/>
          <w:color w:val="202522"/>
          <w:sz w:val="21"/>
          <w:lang w:val="pt-BR"/>
        </w:rPr>
        <w:t>Como distinguir resistência fiel de reação motivada por interesse pessoal?</w:t>
      </w:r>
    </w:p>
    <w:p>
      <w:pPr>
        <w:spacing w:after="80"/>
        <w:jc w:val="left"/>
        <w:numPr>
          <w:ilvl w:val="0"/>
          <w:numId w:val="14"/>
        </w:numPr>
      </w:pPr>
      <w:r>
        <w:rPr>
          <w:rFonts w:ascii="Georgia" w:hAnsi="Georgia" w:eastAsia="Georgia"/>
          <w:b w:val="0"/>
          <w:i w:val="0"/>
          <w:color w:val="202522"/>
          <w:sz w:val="21"/>
          <w:lang w:val="pt-BR"/>
        </w:rPr>
        <w:t>Que formas de apoio a Igreja pode oferecer a alguém pressionado a agir contra a consciência?</w:t>
      </w:r>
    </w:p>
    <w:p>
      <w:pPr>
        <w:spacing w:after="80"/>
        <w:jc w:val="left"/>
        <w:numPr>
          <w:ilvl w:val="0"/>
          <w:numId w:val="14"/>
        </w:numPr>
      </w:pPr>
      <w:r>
        <w:rPr>
          <w:rFonts w:ascii="Georgia" w:hAnsi="Georgia" w:eastAsia="Georgia"/>
          <w:b w:val="0"/>
          <w:i w:val="0"/>
          <w:color w:val="202522"/>
          <w:sz w:val="21"/>
          <w:lang w:val="pt-BR"/>
        </w:rPr>
        <w:t>Existe alguma prática profissional, familiar ou comunitária que precisamos examinar à luz da Palavra?</w:t>
      </w:r>
    </w:p>
    <w:p>
      <w:pPr>
        <w:pStyle w:val="Heading2"/>
      </w:pPr>
      <w:r>
        <w:rPr>
          <w:rFonts w:ascii="Arial" w:hAnsi="Arial" w:eastAsia="Arial"/>
          <w:b/>
          <w:i w:val="0"/>
          <w:color w:val="174A3A"/>
          <w:sz w:val="26"/>
          <w:lang w:val="pt-BR"/>
        </w:rPr>
        <w:t>Compromisso do grupo</w:t>
      </w:r>
    </w:p>
    <w:p>
      <w:pPr>
        <w:keepLines w:val="0"/>
      </w:pPr>
      <w:r>
        <w:rPr>
          <w:rFonts w:ascii="Georgia" w:hAnsi="Georgia" w:eastAsia="Georgia"/>
          <w:b w:val="0"/>
          <w:i w:val="0"/>
          <w:color w:val="202522"/>
          <w:sz w:val="22"/>
          <w:lang w:val="pt-BR"/>
        </w:rPr>
        <w:t>Escolher uma situação real que possa ser acompanhada sem exposição indevida. Definir uma ação, uma pessoa responsável e uma forma de prestar contas no encontro seguinte.</w:t>
      </w:r>
    </w:p>
    <w:p>
      <w:pPr>
        <w:pStyle w:val="Heading2"/>
      </w:pPr>
      <w:r>
        <w:rPr>
          <w:rFonts w:ascii="Arial" w:hAnsi="Arial" w:eastAsia="Arial"/>
          <w:b/>
          <w:i w:val="0"/>
          <w:color w:val="174A3A"/>
          <w:sz w:val="26"/>
          <w:lang w:val="pt-BR"/>
        </w:rPr>
        <w:t>Oração</w:t>
      </w:r>
    </w:p>
    <w:p>
      <w:pPr>
        <w:keepLines w:val="0"/>
      </w:pPr>
      <w:r>
        <w:rPr>
          <w:rFonts w:ascii="Georgia" w:hAnsi="Georgia" w:eastAsia="Georgia"/>
          <w:b w:val="0"/>
          <w:i w:val="0"/>
          <w:color w:val="202522"/>
          <w:sz w:val="22"/>
          <w:lang w:val="pt-BR"/>
        </w:rPr>
        <w:t xml:space="preserve">Deus santo e soberano, forma nossa consciência por tua Palavra. Livra-nos da rebeldia orgulhosa e também da obediência covarde ao mal. Dá-nos sabedoria para discernir, coragem para proteger e humildade para buscar ajuda. Sustenta aqueles que sofrem por permanecer fiéis. Em nome de Jesus Cristo. </w:t>
      </w:r>
      <w:r>
        <w:rPr>
          <w:rFonts w:ascii="Georgia" w:hAnsi="Georgia" w:eastAsia="Georgia"/>
          <w:b/>
          <w:i w:val="0"/>
          <w:color w:val="202522"/>
          <w:sz w:val="22"/>
          <w:lang w:val="pt-BR"/>
        </w:rPr>
        <w:t>Amém.</w:t>
      </w:r>
    </w:p>
    <w:p>
      <w:pPr>
        <w:pStyle w:val="Heading1"/>
        <w:pageBreakBefore/>
        <w:pBdr>
          <w:bottom w:val="single" w:sz="10" w:space="5" w:color="A67C26"/>
        </w:pBdr>
      </w:pPr>
      <w:r>
        <w:rPr>
          <w:rFonts w:ascii="Arial" w:hAnsi="Arial" w:eastAsia="Arial"/>
          <w:b/>
          <w:i w:val="0"/>
          <w:color w:val="0B3528"/>
          <w:sz w:val="34"/>
          <w:lang w:val="pt-BR"/>
        </w:rPr>
        <w:t>19. SEGUNDO ESTUDO PARA GRUPOS</w:t>
      </w:r>
    </w:p>
    <w:p>
      <w:pPr>
        <w:pStyle w:val="Heading2"/>
      </w:pPr>
      <w:r>
        <w:rPr>
          <w:rFonts w:ascii="Arial" w:hAnsi="Arial" w:eastAsia="Arial"/>
          <w:b/>
          <w:i w:val="0"/>
          <w:color w:val="174A3A"/>
          <w:sz w:val="26"/>
          <w:lang w:val="pt-BR"/>
        </w:rPr>
        <w:t>Um corpo vivo a serviço de Cristo</w:t>
      </w:r>
    </w:p>
    <w:p>
      <w:pPr>
        <w:keepLines w:val="0"/>
      </w:pPr>
      <w:r>
        <w:rPr>
          <w:rFonts w:ascii="Georgia" w:hAnsi="Georgia" w:eastAsia="Georgia"/>
          <w:b/>
          <w:i w:val="0"/>
          <w:color w:val="202522"/>
          <w:sz w:val="22"/>
          <w:lang w:val="pt-BR"/>
        </w:rPr>
        <w:t>Textos principais:</w:t>
      </w:r>
      <w:r>
        <w:rPr>
          <w:rFonts w:ascii="Georgia" w:hAnsi="Georgia" w:eastAsia="Georgia"/>
          <w:b w:val="0"/>
          <w:i w:val="0"/>
          <w:color w:val="202522"/>
          <w:sz w:val="22"/>
          <w:lang w:val="pt-BR"/>
        </w:rPr>
        <w:t xml:space="preserve"> Romanos 12.1–8 e Mateus 16.15–18</w:t>
      </w:r>
    </w:p>
    <w:p>
      <w:pPr>
        <w:keepLines w:val="0"/>
        <w:jc w:val="left"/>
      </w:pPr>
      <w:r>
        <w:rPr>
          <w:rFonts w:ascii="Georgia" w:hAnsi="Georgia" w:eastAsia="Georgia"/>
          <w:b/>
          <w:i w:val="0"/>
          <w:color w:val="202522"/>
          <w:sz w:val="22"/>
          <w:lang w:val="pt-BR"/>
        </w:rPr>
        <w:t>Palavra para guardar:</w:t>
      </w:r>
    </w:p>
    <w:p>
      <w:pPr>
        <w:keepLines/>
        <w:spacing w:before="60" w:after="60" w:line="276" w:lineRule="auto"/>
        <w:ind w:left="312" w:right="170"/>
        <w:pBdr>
          <w:left w:val="single" w:sz="14" w:space="7" w:color="A67C26"/>
        </w:pBdr>
        <w:shd w:fill="FAF7EF"/>
      </w:pPr>
      <w:r>
        <w:rPr>
          <w:rFonts w:ascii="Georgia" w:hAnsi="Georgia" w:eastAsia="Georgia"/>
          <w:b w:val="0"/>
          <w:i/>
          <w:color w:val="0B3528"/>
          <w:sz w:val="21"/>
          <w:lang w:val="pt-BR"/>
        </w:rPr>
        <w:t>“Somos um só corpo em Cristo e, individualmente, membros uns dos outros.”</w:t>
      </w:r>
    </w:p>
    <w:p>
      <w:pPr>
        <w:keepLines/>
        <w:spacing w:before="60" w:after="60" w:line="276" w:lineRule="auto"/>
        <w:ind w:left="312" w:right="170"/>
        <w:pBdr>
          <w:left w:val="single" w:sz="14" w:space="7" w:color="A67C26"/>
        </w:pBdr>
        <w:shd w:fill="FAF7EF"/>
      </w:pPr>
      <w:r>
        <w:rPr>
          <w:rFonts w:ascii="Georgia" w:hAnsi="Georgia" w:eastAsia="Georgia"/>
          <w:b/>
          <w:i/>
          <w:color w:val="0B3528"/>
          <w:sz w:val="21"/>
          <w:lang w:val="pt-BR"/>
        </w:rPr>
        <w:t>Romanos 12.5</w:t>
      </w:r>
    </w:p>
    <w:p>
      <w:pPr>
        <w:pStyle w:val="Heading2"/>
      </w:pPr>
      <w:r>
        <w:rPr>
          <w:rFonts w:ascii="Arial" w:hAnsi="Arial" w:eastAsia="Arial"/>
          <w:b/>
          <w:i w:val="0"/>
          <w:color w:val="174A3A"/>
          <w:sz w:val="26"/>
          <w:lang w:val="pt-BR"/>
        </w:rPr>
        <w:t>Objetivo</w:t>
      </w:r>
    </w:p>
    <w:p>
      <w:pPr>
        <w:keepLines w:val="0"/>
      </w:pPr>
      <w:r>
        <w:rPr>
          <w:rFonts w:ascii="Georgia" w:hAnsi="Georgia" w:eastAsia="Georgia"/>
          <w:b w:val="0"/>
          <w:i w:val="0"/>
          <w:color w:val="202522"/>
          <w:sz w:val="22"/>
          <w:lang w:val="pt-BR"/>
        </w:rPr>
        <w:t>Reconhecer que a misericórdia de Deus renova pessoas inteiras, reúne dons diferentes e forma uma comunidade que confessa Cristo por meio do serviço.</w:t>
      </w:r>
    </w:p>
    <w:p>
      <w:pPr>
        <w:pStyle w:val="Heading2"/>
      </w:pPr>
      <w:r>
        <w:rPr>
          <w:rFonts w:ascii="Arial" w:hAnsi="Arial" w:eastAsia="Arial"/>
          <w:b/>
          <w:i w:val="0"/>
          <w:color w:val="174A3A"/>
          <w:sz w:val="26"/>
          <w:lang w:val="pt-BR"/>
        </w:rPr>
        <w:t>Para começar</w:t>
      </w:r>
    </w:p>
    <w:p>
      <w:pPr>
        <w:keepLines w:val="0"/>
        <w:jc w:val="left"/>
      </w:pPr>
      <w:r>
        <w:rPr>
          <w:rFonts w:ascii="Georgia" w:hAnsi="Georgia" w:eastAsia="Georgia"/>
          <w:b/>
          <w:i w:val="0"/>
          <w:color w:val="202522"/>
          <w:sz w:val="22"/>
          <w:lang w:val="pt-BR"/>
        </w:rPr>
        <w:t>Qual é a diferença entre possuir uma habilidade e oferecer um dom para o bem do corpo?</w:t>
      </w:r>
    </w:p>
    <w:p>
      <w:pPr>
        <w:pStyle w:val="Heading2"/>
      </w:pPr>
      <w:r>
        <w:rPr>
          <w:rFonts w:ascii="Arial" w:hAnsi="Arial" w:eastAsia="Arial"/>
          <w:b/>
          <w:i w:val="0"/>
          <w:color w:val="174A3A"/>
          <w:sz w:val="26"/>
          <w:lang w:val="pt-BR"/>
        </w:rPr>
        <w:t>1. A misericórdia vem antes da entrega</w:t>
      </w:r>
    </w:p>
    <w:p>
      <w:pPr>
        <w:keepLines w:val="0"/>
      </w:pPr>
      <w:r>
        <w:rPr>
          <w:rFonts w:ascii="Georgia" w:hAnsi="Georgia" w:eastAsia="Georgia"/>
          <w:b w:val="0"/>
          <w:i w:val="0"/>
          <w:color w:val="202522"/>
          <w:sz w:val="22"/>
          <w:lang w:val="pt-BR"/>
        </w:rPr>
        <w:t>Paulo não pede que a comunidade se ofereça para conquistar o favor de Deus. O apelo começa “pelas misericórdias de Deus”. A graça recebida antecede a obediência. Servimos porque fomos alcançados, não para provar nosso valor.</w:t>
      </w:r>
    </w:p>
    <w:p>
      <w:pPr>
        <w:keepLines w:val="0"/>
      </w:pPr>
      <w:r>
        <w:rPr>
          <w:rFonts w:ascii="Georgia" w:hAnsi="Georgia" w:eastAsia="Georgia"/>
          <w:b w:val="0"/>
          <w:i w:val="0"/>
          <w:color w:val="202522"/>
          <w:sz w:val="22"/>
          <w:lang w:val="pt-BR"/>
        </w:rPr>
        <w:t>Oferecer o corpo significa apresentar a vida concreta: tempo, trabalho, limites, recursos e decisões. O culto não termina quando a comunidade deixa o templo; prossegue na maneira como seus membros tratam o próximo.</w:t>
      </w:r>
    </w:p>
    <w:p>
      <w:pPr>
        <w:pStyle w:val="Heading2"/>
      </w:pPr>
      <w:r>
        <w:rPr>
          <w:rFonts w:ascii="Arial" w:hAnsi="Arial" w:eastAsia="Arial"/>
          <w:b/>
          <w:i w:val="0"/>
          <w:color w:val="174A3A"/>
          <w:sz w:val="26"/>
          <w:lang w:val="pt-BR"/>
        </w:rPr>
        <w:t>2. Uma mente que não recebe qualquer molde</w:t>
      </w:r>
    </w:p>
    <w:p>
      <w:pPr>
        <w:keepLines w:val="0"/>
      </w:pPr>
      <w:r>
        <w:rPr>
          <w:rFonts w:ascii="Georgia" w:hAnsi="Georgia" w:eastAsia="Georgia"/>
          <w:b w:val="0"/>
          <w:i w:val="0"/>
          <w:color w:val="202522"/>
          <w:sz w:val="22"/>
          <w:lang w:val="pt-BR"/>
        </w:rPr>
        <w:t>“Não se amoldem a este tempo” não é rejeição automática da cultura. É o discernimento que recusa padrões de orgulho, crueldade, mentira e exploração. O Espírito renova a mente pela Palavra e permite que a Igreja reconheça aquilo que corresponde ao caráter de Deus.</w:t>
      </w:r>
    </w:p>
    <w:p>
      <w:pPr>
        <w:keepLines w:val="0"/>
      </w:pPr>
      <w:r>
        <w:rPr>
          <w:rFonts w:ascii="Georgia" w:hAnsi="Georgia" w:eastAsia="Georgia"/>
          <w:b w:val="0"/>
          <w:i w:val="0"/>
          <w:color w:val="202522"/>
          <w:sz w:val="22"/>
          <w:lang w:val="pt-BR"/>
        </w:rPr>
        <w:t>A comunidade renovada aprende a perguntar não apenas “o que desejo fazer?”, mas “o que edifica, protege e serve?”.</w:t>
      </w:r>
    </w:p>
    <w:p>
      <w:pPr>
        <w:pStyle w:val="Heading2"/>
      </w:pPr>
      <w:r>
        <w:rPr>
          <w:rFonts w:ascii="Arial" w:hAnsi="Arial" w:eastAsia="Arial"/>
          <w:b/>
          <w:i w:val="0"/>
          <w:color w:val="174A3A"/>
          <w:sz w:val="26"/>
          <w:lang w:val="pt-BR"/>
        </w:rPr>
        <w:t>3. Dons não são posições de superioridade</w:t>
      </w:r>
    </w:p>
    <w:p>
      <w:pPr>
        <w:keepLines w:val="0"/>
      </w:pPr>
      <w:r>
        <w:rPr>
          <w:rFonts w:ascii="Georgia" w:hAnsi="Georgia" w:eastAsia="Georgia"/>
          <w:b w:val="0"/>
          <w:i w:val="0"/>
          <w:color w:val="202522"/>
          <w:sz w:val="22"/>
          <w:lang w:val="pt-BR"/>
        </w:rPr>
        <w:t>Paulo reúne profecia, serviço, ensino, encorajamento, generosidade, liderança e misericórdia. Alguns dons aparecem publicamente; outros sustentam a vida comum sem receber reconhecimento. Todos procedem da mesma graça.</w:t>
      </w:r>
    </w:p>
    <w:p>
      <w:pPr>
        <w:keepLines w:val="0"/>
      </w:pPr>
      <w:r>
        <w:rPr>
          <w:rFonts w:ascii="Georgia" w:hAnsi="Georgia" w:eastAsia="Georgia"/>
          <w:b w:val="0"/>
          <w:i w:val="0"/>
          <w:color w:val="202522"/>
          <w:sz w:val="22"/>
          <w:lang w:val="pt-BR"/>
        </w:rPr>
        <w:t>Ser “membro uns dos outros” significa que ninguém é autossuficiente. A liderança necessita da misericórdia; o ensino, do serviço; a generosidade, da sabedoria; quem hoje sustenta poderá amanhã precisar ser sustentado.</w:t>
      </w:r>
    </w:p>
    <w:p>
      <w:pPr>
        <w:pStyle w:val="Heading2"/>
      </w:pPr>
      <w:r>
        <w:rPr>
          <w:rFonts w:ascii="Arial" w:hAnsi="Arial" w:eastAsia="Arial"/>
          <w:b/>
          <w:i w:val="0"/>
          <w:color w:val="174A3A"/>
          <w:sz w:val="26"/>
          <w:lang w:val="pt-BR"/>
        </w:rPr>
        <w:t>4. Confessar Cristo organiza o corpo</w:t>
      </w:r>
    </w:p>
    <w:p>
      <w:pPr>
        <w:keepLines w:val="0"/>
      </w:pPr>
      <w:r>
        <w:rPr>
          <w:rFonts w:ascii="Georgia" w:hAnsi="Georgia" w:eastAsia="Georgia"/>
          <w:b w:val="0"/>
          <w:i w:val="0"/>
          <w:color w:val="202522"/>
          <w:sz w:val="22"/>
          <w:lang w:val="pt-BR"/>
        </w:rPr>
        <w:t>Pedro confessa Jesus como o Cristo, o Filho do Deus vivo. Essa confissão impede que a Igreja se organize em torno da personalidade de seus líderes ou da busca de prestígio. Ela pertence a Cristo e é edificada por ele.</w:t>
      </w:r>
    </w:p>
    <w:p>
      <w:pPr>
        <w:keepLines w:val="0"/>
      </w:pPr>
      <w:r>
        <w:rPr>
          <w:rFonts w:ascii="Georgia" w:hAnsi="Georgia" w:eastAsia="Georgia"/>
          <w:b w:val="0"/>
          <w:i w:val="0"/>
          <w:color w:val="202522"/>
          <w:sz w:val="22"/>
          <w:lang w:val="pt-BR"/>
        </w:rPr>
        <w:t>O corpo serve corretamente quando cada dom permanece sob o senhorio de Jesus. A diversidade deixa de ser competição e torna-se cooperação para que a vida de Cristo seja testemunhada no mundo.</w:t>
      </w:r>
    </w:p>
    <w:p>
      <w:pPr>
        <w:pStyle w:val="Heading2"/>
      </w:pPr>
      <w:r>
        <w:rPr>
          <w:rFonts w:ascii="Arial" w:hAnsi="Arial" w:eastAsia="Arial"/>
          <w:b/>
          <w:i w:val="0"/>
          <w:color w:val="174A3A"/>
          <w:sz w:val="26"/>
          <w:lang w:val="pt-BR"/>
        </w:rPr>
        <w:t>Síntese catequética</w:t>
      </w:r>
    </w:p>
    <w:p>
      <w:pPr>
        <w:keepLines w:val="0"/>
      </w:pPr>
      <w:r>
        <w:rPr>
          <w:rFonts w:ascii="Georgia" w:hAnsi="Georgia" w:eastAsia="Georgia"/>
          <w:b/>
          <w:i w:val="0"/>
          <w:color w:val="202522"/>
          <w:sz w:val="22"/>
          <w:lang w:val="pt-BR"/>
        </w:rPr>
        <w:t>De onde nasce o serviço cristão?</w:t>
      </w:r>
      <w:r>
        <w:rPr>
          <w:rFonts w:ascii="Georgia" w:hAnsi="Georgia" w:eastAsia="Georgia"/>
          <w:b w:val="0"/>
          <w:i w:val="0"/>
          <w:color w:val="202522"/>
          <w:sz w:val="22"/>
          <w:lang w:val="pt-BR"/>
        </w:rPr>
        <w:t xml:space="preserve"> Da misericórdia de Deus.</w:t>
      </w:r>
    </w:p>
    <w:p>
      <w:pPr>
        <w:keepLines w:val="0"/>
      </w:pPr>
      <w:r>
        <w:rPr>
          <w:rFonts w:ascii="Georgia" w:hAnsi="Georgia" w:eastAsia="Georgia"/>
          <w:b/>
          <w:i w:val="0"/>
          <w:color w:val="202522"/>
          <w:sz w:val="22"/>
          <w:lang w:val="pt-BR"/>
        </w:rPr>
        <w:t>Quem transforma a Igreja?</w:t>
      </w:r>
      <w:r>
        <w:rPr>
          <w:rFonts w:ascii="Georgia" w:hAnsi="Georgia" w:eastAsia="Georgia"/>
          <w:b w:val="0"/>
          <w:i w:val="0"/>
          <w:color w:val="202522"/>
          <w:sz w:val="22"/>
          <w:lang w:val="pt-BR"/>
        </w:rPr>
        <w:t xml:space="preserve"> O Espírito Santo, por meio da Palavra e dos meios de graça.</w:t>
      </w:r>
    </w:p>
    <w:p>
      <w:pPr>
        <w:keepLines w:val="0"/>
      </w:pPr>
      <w:r>
        <w:rPr>
          <w:rFonts w:ascii="Georgia" w:hAnsi="Georgia" w:eastAsia="Georgia"/>
          <w:b/>
          <w:i w:val="0"/>
          <w:color w:val="202522"/>
          <w:sz w:val="22"/>
          <w:lang w:val="pt-BR"/>
        </w:rPr>
        <w:t>A quem pertencem os dons?</w:t>
      </w:r>
      <w:r>
        <w:rPr>
          <w:rFonts w:ascii="Georgia" w:hAnsi="Georgia" w:eastAsia="Georgia"/>
          <w:b w:val="0"/>
          <w:i w:val="0"/>
          <w:color w:val="202522"/>
          <w:sz w:val="22"/>
          <w:lang w:val="pt-BR"/>
        </w:rPr>
        <w:t xml:space="preserve"> A Deus, que os distribui para o bem comum.</w:t>
      </w:r>
    </w:p>
    <w:p>
      <w:pPr>
        <w:keepLines w:val="0"/>
      </w:pPr>
      <w:r>
        <w:rPr>
          <w:rFonts w:ascii="Georgia" w:hAnsi="Georgia" w:eastAsia="Georgia"/>
          <w:b/>
          <w:i w:val="0"/>
          <w:color w:val="202522"/>
          <w:sz w:val="22"/>
          <w:lang w:val="pt-BR"/>
        </w:rPr>
        <w:t>Quem edifica a Igreja?</w:t>
      </w:r>
      <w:r>
        <w:rPr>
          <w:rFonts w:ascii="Georgia" w:hAnsi="Georgia" w:eastAsia="Georgia"/>
          <w:b w:val="0"/>
          <w:i w:val="0"/>
          <w:color w:val="202522"/>
          <w:sz w:val="22"/>
          <w:lang w:val="pt-BR"/>
        </w:rPr>
        <w:t xml:space="preserve"> Jesus Cristo, seu único Senhor.</w:t>
      </w:r>
    </w:p>
    <w:p>
      <w:pPr>
        <w:pStyle w:val="Heading2"/>
      </w:pPr>
      <w:r>
        <w:rPr>
          <w:rFonts w:ascii="Arial" w:hAnsi="Arial" w:eastAsia="Arial"/>
          <w:b/>
          <w:i w:val="0"/>
          <w:color w:val="174A3A"/>
          <w:sz w:val="26"/>
          <w:lang w:val="pt-BR"/>
        </w:rPr>
        <w:t>Para conversar</w:t>
      </w:r>
    </w:p>
    <w:p>
      <w:pPr>
        <w:spacing w:after="80"/>
        <w:jc w:val="left"/>
        <w:numPr>
          <w:ilvl w:val="0"/>
          <w:numId w:val="15"/>
        </w:numPr>
      </w:pPr>
      <w:r>
        <w:rPr>
          <w:rFonts w:ascii="Georgia" w:hAnsi="Georgia" w:eastAsia="Georgia"/>
          <w:b w:val="0"/>
          <w:i w:val="0"/>
          <w:color w:val="202522"/>
          <w:sz w:val="21"/>
          <w:lang w:val="pt-BR"/>
        </w:rPr>
        <w:t>Que diferença a misericórdia faz na motivação para servir?</w:t>
      </w:r>
    </w:p>
    <w:p>
      <w:pPr>
        <w:spacing w:after="80"/>
        <w:jc w:val="left"/>
        <w:numPr>
          <w:ilvl w:val="0"/>
          <w:numId w:val="15"/>
        </w:numPr>
      </w:pPr>
      <w:r>
        <w:rPr>
          <w:rFonts w:ascii="Georgia" w:hAnsi="Georgia" w:eastAsia="Georgia"/>
          <w:b w:val="0"/>
          <w:i w:val="0"/>
          <w:color w:val="202522"/>
          <w:sz w:val="21"/>
          <w:lang w:val="pt-BR"/>
        </w:rPr>
        <w:t>Que moldes deste tempo ameaçam a vida comunitária?</w:t>
      </w:r>
    </w:p>
    <w:p>
      <w:pPr>
        <w:spacing w:after="80"/>
        <w:jc w:val="left"/>
        <w:numPr>
          <w:ilvl w:val="0"/>
          <w:numId w:val="15"/>
        </w:numPr>
      </w:pPr>
      <w:r>
        <w:rPr>
          <w:rFonts w:ascii="Georgia" w:hAnsi="Georgia" w:eastAsia="Georgia"/>
          <w:b w:val="0"/>
          <w:i w:val="0"/>
          <w:color w:val="202522"/>
          <w:sz w:val="21"/>
          <w:lang w:val="pt-BR"/>
        </w:rPr>
        <w:t>Quais dons pouco visíveis precisam ser reconhecidos entre nós?</w:t>
      </w:r>
    </w:p>
    <w:p>
      <w:pPr>
        <w:spacing w:after="80"/>
        <w:jc w:val="left"/>
        <w:numPr>
          <w:ilvl w:val="0"/>
          <w:numId w:val="15"/>
        </w:numPr>
      </w:pPr>
      <w:r>
        <w:rPr>
          <w:rFonts w:ascii="Georgia" w:hAnsi="Georgia" w:eastAsia="Georgia"/>
          <w:b w:val="0"/>
          <w:i w:val="0"/>
          <w:color w:val="202522"/>
          <w:sz w:val="21"/>
          <w:lang w:val="pt-BR"/>
        </w:rPr>
        <w:t>Como impedir que liderança e serviço se transformem em controle?</w:t>
      </w:r>
    </w:p>
    <w:p>
      <w:pPr>
        <w:spacing w:after="80"/>
        <w:jc w:val="left"/>
        <w:numPr>
          <w:ilvl w:val="0"/>
          <w:numId w:val="15"/>
        </w:numPr>
      </w:pPr>
      <w:r>
        <w:rPr>
          <w:rFonts w:ascii="Georgia" w:hAnsi="Georgia" w:eastAsia="Georgia"/>
          <w:b w:val="0"/>
          <w:i w:val="0"/>
          <w:color w:val="202522"/>
          <w:sz w:val="21"/>
          <w:lang w:val="pt-BR"/>
        </w:rPr>
        <w:t>Que necessidade poderia reunir diferentes dons do grupo?</w:t>
      </w:r>
    </w:p>
    <w:p>
      <w:pPr>
        <w:pStyle w:val="Heading2"/>
      </w:pPr>
      <w:r>
        <w:rPr>
          <w:rFonts w:ascii="Arial" w:hAnsi="Arial" w:eastAsia="Arial"/>
          <w:b/>
          <w:i w:val="0"/>
          <w:color w:val="174A3A"/>
          <w:sz w:val="26"/>
          <w:lang w:val="pt-BR"/>
        </w:rPr>
        <w:t>Compromisso do grupo</w:t>
      </w:r>
    </w:p>
    <w:p>
      <w:pPr>
        <w:keepLines w:val="0"/>
      </w:pPr>
      <w:r>
        <w:rPr>
          <w:rFonts w:ascii="Georgia" w:hAnsi="Georgia" w:eastAsia="Georgia"/>
          <w:b w:val="0"/>
          <w:i w:val="0"/>
          <w:color w:val="202522"/>
          <w:sz w:val="22"/>
          <w:lang w:val="pt-BR"/>
        </w:rPr>
        <w:t>Escolher uma necessidade concreta e distribuir responsabilidades segundo os dons disponíveis. Ninguém deverá assumir sozinho toda a tarefa.</w:t>
      </w:r>
    </w:p>
    <w:p>
      <w:pPr>
        <w:pStyle w:val="Heading2"/>
      </w:pPr>
      <w:r>
        <w:rPr>
          <w:rFonts w:ascii="Arial" w:hAnsi="Arial" w:eastAsia="Arial"/>
          <w:b/>
          <w:i w:val="0"/>
          <w:color w:val="174A3A"/>
          <w:sz w:val="26"/>
          <w:lang w:val="pt-BR"/>
        </w:rPr>
        <w:t>Oração</w:t>
      </w:r>
    </w:p>
    <w:p>
      <w:pPr>
        <w:keepLines w:val="0"/>
      </w:pPr>
      <w:r>
        <w:rPr>
          <w:rFonts w:ascii="Georgia" w:hAnsi="Georgia" w:eastAsia="Georgia"/>
          <w:b w:val="0"/>
          <w:i w:val="0"/>
          <w:color w:val="202522"/>
          <w:sz w:val="22"/>
          <w:lang w:val="pt-BR"/>
        </w:rPr>
        <w:t xml:space="preserve">Deus de misericórdia, recebe nossa vida como resposta à tua graça. Renova nossa mente, livra-nos da competição e ensina-nos a reconhecer os dons do próximo. Que Jesus Cristo seja o centro de nossa comunhão e que nosso serviço proteja, console e fortaleça vidas. </w:t>
      </w:r>
      <w:r>
        <w:rPr>
          <w:rFonts w:ascii="Georgia" w:hAnsi="Georgia" w:eastAsia="Georgia"/>
          <w:b/>
          <w:i w:val="0"/>
          <w:color w:val="202522"/>
          <w:sz w:val="22"/>
          <w:lang w:val="pt-BR"/>
        </w:rPr>
        <w:t>Amém.</w:t>
      </w:r>
    </w:p>
    <w:p>
      <w:pPr>
        <w:pStyle w:val="Heading1"/>
        <w:pageBreakBefore/>
        <w:pBdr>
          <w:bottom w:val="single" w:sz="10" w:space="5" w:color="A67C26"/>
        </w:pBdr>
      </w:pPr>
      <w:r>
        <w:rPr>
          <w:rFonts w:ascii="Arial" w:hAnsi="Arial" w:eastAsia="Arial"/>
          <w:b/>
          <w:i w:val="0"/>
          <w:color w:val="0B3528"/>
          <w:sz w:val="34"/>
          <w:lang w:val="pt-BR"/>
        </w:rPr>
        <w:t>20. LITURGIA DO DIA DO SENHOR — SEM SANTA CEIA</w:t>
      </w:r>
    </w:p>
    <w:p>
      <w:pPr>
        <w:pStyle w:val="Heading2"/>
      </w:pPr>
      <w:r>
        <w:rPr>
          <w:rFonts w:ascii="Arial" w:hAnsi="Arial" w:eastAsia="Arial"/>
          <w:b/>
          <w:i w:val="0"/>
          <w:color w:val="174A3A"/>
          <w:sz w:val="26"/>
          <w:lang w:val="pt-BR"/>
        </w:rPr>
        <w:t>O Deus vivo reúne um povo para servir à vida</w:t>
      </w:r>
    </w:p>
    <w:p>
      <w:pPr>
        <w:keepLines w:val="0"/>
      </w:pPr>
      <w:r>
        <w:rPr>
          <w:rFonts w:ascii="Georgia" w:hAnsi="Georgia" w:eastAsia="Georgia"/>
          <w:b w:val="0"/>
          <w:i w:val="0"/>
          <w:color w:val="202522"/>
          <w:sz w:val="22"/>
          <w:lang w:val="pt-BR"/>
        </w:rPr>
        <w:t>Esta ordem celebra o movimento das leituras do domingo: Deus socorre seu povo, confronta sua conformidade com o medo, renova-o pela misericórdia, recebe sua confissão e o envia para servir. Os cânticos deverão ser escolhidos de acordo com o repertório da comunidade, preservando esse percurso teológico.</w:t>
      </w:r>
    </w:p>
    <w:p>
      <w:pPr>
        <w:pStyle w:val="Heading2"/>
      </w:pPr>
      <w:r>
        <w:rPr>
          <w:rFonts w:ascii="Arial" w:hAnsi="Arial" w:eastAsia="Arial"/>
          <w:b/>
          <w:i w:val="0"/>
          <w:color w:val="174A3A"/>
          <w:sz w:val="26"/>
          <w:lang w:val="pt-BR"/>
        </w:rPr>
        <w:t>PREPARAÇÃO</w:t>
      </w:r>
    </w:p>
    <w:p>
      <w:pPr>
        <w:keepLines w:val="0"/>
        <w:jc w:val="left"/>
      </w:pPr>
      <w:r>
        <w:rPr>
          <w:rFonts w:ascii="Georgia" w:hAnsi="Georgia" w:eastAsia="Georgia"/>
          <w:b/>
          <w:i w:val="0"/>
          <w:color w:val="202522"/>
          <w:sz w:val="22"/>
          <w:lang w:val="pt-BR"/>
        </w:rPr>
        <w:t>Prelúdio instrumental</w:t>
      </w:r>
    </w:p>
    <w:p>
      <w:pPr>
        <w:keepLines w:val="0"/>
      </w:pPr>
      <w:r>
        <w:rPr>
          <w:rFonts w:ascii="Georgia" w:hAnsi="Georgia" w:eastAsia="Georgia"/>
          <w:b w:val="0"/>
          <w:i w:val="0"/>
          <w:color w:val="202522"/>
          <w:sz w:val="22"/>
          <w:lang w:val="pt-BR"/>
        </w:rPr>
        <w:t>A comunidade é convidada ao silêncio e à oração.</w:t>
      </w:r>
    </w:p>
    <w:p>
      <w:pPr>
        <w:pStyle w:val="Heading2"/>
      </w:pPr>
      <w:r>
        <w:rPr>
          <w:rFonts w:ascii="Arial" w:hAnsi="Arial" w:eastAsia="Arial"/>
          <w:b/>
          <w:i w:val="0"/>
          <w:color w:val="174A3A"/>
          <w:sz w:val="26"/>
          <w:lang w:val="pt-BR"/>
        </w:rPr>
        <w:t>DEUS REÚNE O SEU POVO</w:t>
      </w:r>
    </w:p>
    <w:p>
      <w:pPr>
        <w:pStyle w:val="Heading3"/>
      </w:pPr>
      <w:r>
        <w:rPr>
          <w:rFonts w:ascii="Arial" w:hAnsi="Arial" w:eastAsia="Arial"/>
          <w:b/>
          <w:i w:val="0"/>
          <w:color w:val="0B3528"/>
          <w:sz w:val="21"/>
          <w:lang w:val="pt-BR"/>
        </w:rPr>
        <w:t>Acolhida</w:t>
      </w:r>
    </w:p>
    <w:p>
      <w:pPr>
        <w:keepLines w:val="0"/>
      </w:pPr>
      <w:r>
        <w:rPr>
          <w:rFonts w:ascii="Georgia" w:hAnsi="Georgia" w:eastAsia="Georgia"/>
          <w:b/>
          <w:i w:val="0"/>
          <w:color w:val="202522"/>
          <w:sz w:val="22"/>
          <w:lang w:val="pt-BR"/>
        </w:rPr>
        <w:t>Dirigente:</w:t>
      </w:r>
      <w:r>
        <w:rPr>
          <w:rFonts w:ascii="Georgia" w:hAnsi="Georgia" w:eastAsia="Georgia"/>
          <w:b w:val="0"/>
          <w:i w:val="0"/>
          <w:color w:val="202522"/>
          <w:sz w:val="22"/>
          <w:lang w:val="pt-BR"/>
        </w:rPr>
        <w:t xml:space="preserve"> Irmãos e irmãs, reunimo-nos não porque sejamos fortes, mas porque o Senhor esteve conosco. O Deus que fez os céus e a terra nos chama, em Jesus Cristo, para ouvir sua Palavra, receber sua misericórdia e oferecer nossa vida em serviço.</w:t>
      </w:r>
    </w:p>
    <w:p>
      <w:pPr>
        <w:pStyle w:val="Heading3"/>
      </w:pPr>
      <w:r>
        <w:rPr>
          <w:rFonts w:ascii="Arial" w:hAnsi="Arial" w:eastAsia="Arial"/>
          <w:b/>
          <w:i w:val="0"/>
          <w:color w:val="0B3528"/>
          <w:sz w:val="21"/>
          <w:lang w:val="pt-BR"/>
        </w:rPr>
        <w:t>Saudação apostólica</w:t>
      </w:r>
    </w:p>
    <w:p>
      <w:pPr>
        <w:keepLines w:val="0"/>
      </w:pPr>
      <w:r>
        <w:rPr>
          <w:rFonts w:ascii="Georgia" w:hAnsi="Georgia" w:eastAsia="Georgia"/>
          <w:b/>
          <w:i w:val="0"/>
          <w:color w:val="202522"/>
          <w:sz w:val="22"/>
          <w:lang w:val="pt-BR"/>
        </w:rPr>
        <w:t>Dirigente:</w:t>
      </w:r>
      <w:r>
        <w:rPr>
          <w:rFonts w:ascii="Georgia" w:hAnsi="Georgia" w:eastAsia="Georgia"/>
          <w:b w:val="0"/>
          <w:i w:val="0"/>
          <w:color w:val="202522"/>
          <w:sz w:val="22"/>
          <w:lang w:val="pt-BR"/>
        </w:rPr>
        <w:t xml:space="preserve"> A graça do Senhor Jesus Cristo, o amor de Deus e a comunhão do Espírito Santo estejam com todos vocês.</w:t>
      </w:r>
    </w:p>
    <w:p>
      <w:pPr>
        <w:keepLines w:val="0"/>
      </w:pPr>
      <w:r>
        <w:rPr>
          <w:rFonts w:ascii="Georgia" w:hAnsi="Georgia" w:eastAsia="Georgia"/>
          <w:b/>
          <w:i w:val="0"/>
          <w:color w:val="202522"/>
          <w:sz w:val="22"/>
          <w:lang w:val="pt-BR"/>
        </w:rPr>
        <w:t>Comunidade:</w:t>
      </w:r>
      <w:r>
        <w:rPr>
          <w:rFonts w:ascii="Georgia" w:hAnsi="Georgia" w:eastAsia="Georgia"/>
          <w:b w:val="0"/>
          <w:i w:val="0"/>
          <w:color w:val="202522"/>
          <w:sz w:val="22"/>
          <w:lang w:val="pt-BR"/>
        </w:rPr>
        <w:t xml:space="preserve"> E também com você.</w:t>
      </w:r>
    </w:p>
    <w:p>
      <w:pPr>
        <w:pStyle w:val="Heading3"/>
      </w:pPr>
      <w:r>
        <w:rPr>
          <w:rFonts w:ascii="Arial" w:hAnsi="Arial" w:eastAsia="Arial"/>
          <w:b/>
          <w:i w:val="0"/>
          <w:color w:val="0B3528"/>
          <w:sz w:val="21"/>
          <w:lang w:val="pt-BR"/>
        </w:rPr>
        <w:t>Chamado à adoração — Salmo 124</w:t>
      </w:r>
    </w:p>
    <w:p>
      <w:pPr>
        <w:keepLines w:val="0"/>
      </w:pPr>
      <w:r>
        <w:rPr>
          <w:rFonts w:ascii="Georgia" w:hAnsi="Georgia" w:eastAsia="Georgia"/>
          <w:b/>
          <w:i w:val="0"/>
          <w:color w:val="202522"/>
          <w:sz w:val="22"/>
          <w:lang w:val="pt-BR"/>
        </w:rPr>
        <w:t>Dirigente:</w:t>
      </w:r>
      <w:r>
        <w:rPr>
          <w:rFonts w:ascii="Georgia" w:hAnsi="Georgia" w:eastAsia="Georgia"/>
          <w:b w:val="0"/>
          <w:i w:val="0"/>
          <w:color w:val="202522"/>
          <w:sz w:val="22"/>
          <w:lang w:val="pt-BR"/>
        </w:rPr>
        <w:t xml:space="preserve"> Se o Senhor não estivesse conosco, as águas teriam passado sobre nossa vida.</w:t>
      </w:r>
    </w:p>
    <w:p>
      <w:pPr>
        <w:keepLines w:val="0"/>
      </w:pPr>
      <w:r>
        <w:rPr>
          <w:rFonts w:ascii="Georgia" w:hAnsi="Georgia" w:eastAsia="Georgia"/>
          <w:b/>
          <w:i w:val="0"/>
          <w:color w:val="202522"/>
          <w:sz w:val="22"/>
          <w:lang w:val="pt-BR"/>
        </w:rPr>
        <w:t>Comunidade:</w:t>
      </w:r>
      <w:r>
        <w:rPr>
          <w:rFonts w:ascii="Georgia" w:hAnsi="Georgia" w:eastAsia="Georgia"/>
          <w:b w:val="0"/>
          <w:i w:val="0"/>
          <w:color w:val="202522"/>
          <w:sz w:val="22"/>
          <w:lang w:val="pt-BR"/>
        </w:rPr>
        <w:t xml:space="preserve"> Bendito seja o Senhor, que não nos entregou como presa.</w:t>
      </w:r>
    </w:p>
    <w:p>
      <w:pPr>
        <w:keepLines w:val="0"/>
      </w:pPr>
      <w:r>
        <w:rPr>
          <w:rFonts w:ascii="Georgia" w:hAnsi="Georgia" w:eastAsia="Georgia"/>
          <w:b/>
          <w:i w:val="0"/>
          <w:color w:val="202522"/>
          <w:sz w:val="22"/>
          <w:lang w:val="pt-BR"/>
        </w:rPr>
        <w:t>Dirigente:</w:t>
      </w:r>
      <w:r>
        <w:rPr>
          <w:rFonts w:ascii="Georgia" w:hAnsi="Georgia" w:eastAsia="Georgia"/>
          <w:b w:val="0"/>
          <w:i w:val="0"/>
          <w:color w:val="202522"/>
          <w:sz w:val="22"/>
          <w:lang w:val="pt-BR"/>
        </w:rPr>
        <w:t xml:space="preserve"> A armadilha se quebrou, e nós escapamos.</w:t>
      </w:r>
    </w:p>
    <w:p>
      <w:pPr>
        <w:keepLines w:val="0"/>
      </w:pPr>
      <w:r>
        <w:rPr>
          <w:rFonts w:ascii="Georgia" w:hAnsi="Georgia" w:eastAsia="Georgia"/>
          <w:b/>
          <w:i w:val="0"/>
          <w:color w:val="202522"/>
          <w:sz w:val="22"/>
          <w:lang w:val="pt-BR"/>
        </w:rPr>
        <w:t>Todos:</w:t>
      </w:r>
      <w:r>
        <w:rPr>
          <w:rFonts w:ascii="Georgia" w:hAnsi="Georgia" w:eastAsia="Georgia"/>
          <w:b w:val="0"/>
          <w:i w:val="0"/>
          <w:color w:val="202522"/>
          <w:sz w:val="22"/>
          <w:lang w:val="pt-BR"/>
        </w:rPr>
        <w:t xml:space="preserve"> Nosso socorro está no nome do Senhor, que fez os céus e a terra. Adoremos a Deus.</w:t>
      </w:r>
    </w:p>
    <w:p>
      <w:pPr>
        <w:pStyle w:val="Heading3"/>
      </w:pPr>
      <w:r>
        <w:rPr>
          <w:rFonts w:ascii="Arial" w:hAnsi="Arial" w:eastAsia="Arial"/>
          <w:b/>
          <w:i w:val="0"/>
          <w:color w:val="0B3528"/>
          <w:sz w:val="21"/>
          <w:lang w:val="pt-BR"/>
        </w:rPr>
        <w:t>Oração de invocação</w:t>
      </w:r>
    </w:p>
    <w:p>
      <w:pPr>
        <w:keepLines w:val="0"/>
      </w:pPr>
      <w:r>
        <w:rPr>
          <w:rFonts w:ascii="Georgia" w:hAnsi="Georgia" w:eastAsia="Georgia"/>
          <w:b w:val="0"/>
          <w:i w:val="0"/>
          <w:color w:val="202522"/>
          <w:sz w:val="22"/>
          <w:lang w:val="pt-BR"/>
        </w:rPr>
        <w:t>Deus vivo e verdadeiro,</w:t>
      </w:r>
    </w:p>
    <w:p>
      <w:pPr>
        <w:keepLines w:val="0"/>
      </w:pPr>
      <w:r>
        <w:rPr>
          <w:rFonts w:ascii="Georgia" w:hAnsi="Georgia" w:eastAsia="Georgia"/>
          <w:b w:val="0"/>
          <w:i w:val="0"/>
          <w:color w:val="202522"/>
          <w:sz w:val="22"/>
          <w:lang w:val="pt-BR"/>
        </w:rPr>
        <w:t>tu nos reúnes pela tua graça.</w:t>
      </w:r>
    </w:p>
    <w:p>
      <w:pPr>
        <w:keepLines w:val="0"/>
      </w:pPr>
      <w:r>
        <w:rPr>
          <w:rFonts w:ascii="Georgia" w:hAnsi="Georgia" w:eastAsia="Georgia"/>
          <w:b w:val="0"/>
          <w:i w:val="0"/>
          <w:color w:val="202522"/>
          <w:sz w:val="22"/>
          <w:lang w:val="pt-BR"/>
        </w:rPr>
        <w:t>Aquieta nossos temores,</w:t>
      </w:r>
    </w:p>
    <w:p>
      <w:pPr>
        <w:keepLines w:val="0"/>
      </w:pPr>
      <w:r>
        <w:rPr>
          <w:rFonts w:ascii="Georgia" w:hAnsi="Georgia" w:eastAsia="Georgia"/>
          <w:b w:val="0"/>
          <w:i w:val="0"/>
          <w:color w:val="202522"/>
          <w:sz w:val="22"/>
          <w:lang w:val="pt-BR"/>
        </w:rPr>
        <w:t>abre nossos ouvidos à tua Palavra</w:t>
      </w:r>
    </w:p>
    <w:p>
      <w:pPr>
        <w:keepLines w:val="0"/>
      </w:pPr>
      <w:r>
        <w:rPr>
          <w:rFonts w:ascii="Georgia" w:hAnsi="Georgia" w:eastAsia="Georgia"/>
          <w:b w:val="0"/>
          <w:i w:val="0"/>
          <w:color w:val="202522"/>
          <w:sz w:val="22"/>
          <w:lang w:val="pt-BR"/>
        </w:rPr>
        <w:t>e renova nossa mente pelo Espírito Santo.</w:t>
      </w:r>
    </w:p>
    <w:p>
      <w:pPr>
        <w:keepLines w:val="0"/>
      </w:pPr>
      <w:r>
        <w:rPr>
          <w:rFonts w:ascii="Georgia" w:hAnsi="Georgia" w:eastAsia="Georgia"/>
          <w:b w:val="0"/>
          <w:i w:val="0"/>
          <w:color w:val="202522"/>
          <w:sz w:val="22"/>
          <w:lang w:val="pt-BR"/>
        </w:rPr>
        <w:t>Que nossa adoração seja sincera,</w:t>
      </w:r>
    </w:p>
    <w:p>
      <w:pPr>
        <w:keepLines w:val="0"/>
      </w:pPr>
      <w:r>
        <w:rPr>
          <w:rFonts w:ascii="Georgia" w:hAnsi="Georgia" w:eastAsia="Georgia"/>
          <w:b w:val="0"/>
          <w:i w:val="0"/>
          <w:color w:val="202522"/>
          <w:sz w:val="22"/>
          <w:lang w:val="pt-BR"/>
        </w:rPr>
        <w:t>nossa confissão permaneça em Cristo</w:t>
      </w:r>
    </w:p>
    <w:p>
      <w:pPr>
        <w:keepLines w:val="0"/>
      </w:pPr>
      <w:r>
        <w:rPr>
          <w:rFonts w:ascii="Georgia" w:hAnsi="Georgia" w:eastAsia="Georgia"/>
          <w:b w:val="0"/>
          <w:i w:val="0"/>
          <w:color w:val="202522"/>
          <w:sz w:val="22"/>
          <w:lang w:val="pt-BR"/>
        </w:rPr>
        <w:t>e nossa vida seja oferecida ao teu serviço.</w:t>
      </w:r>
    </w:p>
    <w:p>
      <w:pPr>
        <w:keepLines w:val="0"/>
        <w:jc w:val="left"/>
      </w:pPr>
      <w:r>
        <w:rPr>
          <w:rFonts w:ascii="Georgia" w:hAnsi="Georgia" w:eastAsia="Georgia"/>
          <w:b/>
          <w:i w:val="0"/>
          <w:color w:val="202522"/>
          <w:sz w:val="22"/>
          <w:lang w:val="pt-BR"/>
        </w:rPr>
        <w:t>Amém.</w:t>
      </w:r>
    </w:p>
    <w:p>
      <w:pPr>
        <w:pStyle w:val="Heading3"/>
      </w:pPr>
      <w:r>
        <w:rPr>
          <w:rFonts w:ascii="Arial" w:hAnsi="Arial" w:eastAsia="Arial"/>
          <w:b/>
          <w:i w:val="0"/>
          <w:color w:val="0B3528"/>
          <w:sz w:val="21"/>
          <w:lang w:val="pt-BR"/>
        </w:rPr>
        <w:t>Cântico de adoração</w:t>
      </w:r>
    </w:p>
    <w:p>
      <w:pPr>
        <w:keepLines w:val="0"/>
      </w:pPr>
      <w:r>
        <w:rPr>
          <w:rFonts w:ascii="Georgia" w:hAnsi="Georgia" w:eastAsia="Georgia"/>
          <w:b w:val="0"/>
          <w:i w:val="0"/>
          <w:color w:val="202522"/>
          <w:sz w:val="22"/>
          <w:lang w:val="pt-BR"/>
        </w:rPr>
        <w:t>Hino ou cântico que proclame a soberania, fidelidade e misericórdia de Deus.</w:t>
      </w:r>
    </w:p>
    <w:p>
      <w:pPr>
        <w:pStyle w:val="Heading2"/>
      </w:pPr>
      <w:r>
        <w:rPr>
          <w:rFonts w:ascii="Arial" w:hAnsi="Arial" w:eastAsia="Arial"/>
          <w:b/>
          <w:i w:val="0"/>
          <w:color w:val="174A3A"/>
          <w:sz w:val="26"/>
          <w:lang w:val="pt-BR"/>
        </w:rPr>
        <w:t>DEUS NOS CONFRONTA E NOS PERDOA</w:t>
      </w:r>
    </w:p>
    <w:p>
      <w:pPr>
        <w:pStyle w:val="Heading3"/>
      </w:pPr>
      <w:r>
        <w:rPr>
          <w:rFonts w:ascii="Arial" w:hAnsi="Arial" w:eastAsia="Arial"/>
          <w:b/>
          <w:i w:val="0"/>
          <w:color w:val="0B3528"/>
          <w:sz w:val="21"/>
          <w:lang w:val="pt-BR"/>
        </w:rPr>
        <w:t>Chamado à confissão</w:t>
      </w:r>
    </w:p>
    <w:p>
      <w:pPr>
        <w:keepLines w:val="0"/>
      </w:pPr>
      <w:r>
        <w:rPr>
          <w:rFonts w:ascii="Georgia" w:hAnsi="Georgia" w:eastAsia="Georgia"/>
          <w:b/>
          <w:i w:val="0"/>
          <w:color w:val="202522"/>
          <w:sz w:val="22"/>
          <w:lang w:val="pt-BR"/>
        </w:rPr>
        <w:t>Dirigente:</w:t>
      </w:r>
      <w:r>
        <w:rPr>
          <w:rFonts w:ascii="Georgia" w:hAnsi="Georgia" w:eastAsia="Georgia"/>
          <w:b w:val="0"/>
          <w:i w:val="0"/>
          <w:color w:val="202522"/>
          <w:sz w:val="22"/>
          <w:lang w:val="pt-BR"/>
        </w:rPr>
        <w:t xml:space="preserve"> A Palavra nos chama a não tomar a forma deste tempo. Confessemos as ocasiões em que o medo governou nossa consciência, nossa linguagem feriu o próximo e nossos dons foram retidos do serviço.</w:t>
      </w:r>
    </w:p>
    <w:p>
      <w:pPr>
        <w:pStyle w:val="Heading3"/>
      </w:pPr>
      <w:r>
        <w:rPr>
          <w:rFonts w:ascii="Arial" w:hAnsi="Arial" w:eastAsia="Arial"/>
          <w:b/>
          <w:i w:val="0"/>
          <w:color w:val="0B3528"/>
          <w:sz w:val="21"/>
          <w:lang w:val="pt-BR"/>
        </w:rPr>
        <w:t>Oração de confissão</w:t>
      </w:r>
    </w:p>
    <w:p>
      <w:pPr>
        <w:keepLines w:val="0"/>
      </w:pPr>
      <w:r>
        <w:rPr>
          <w:rFonts w:ascii="Georgia" w:hAnsi="Georgia" w:eastAsia="Georgia"/>
          <w:b w:val="0"/>
          <w:i w:val="0"/>
          <w:color w:val="202522"/>
          <w:sz w:val="22"/>
          <w:lang w:val="pt-BR"/>
        </w:rPr>
        <w:t>Senhor santo e misericordioso,</w:t>
      </w:r>
    </w:p>
    <w:p>
      <w:pPr>
        <w:keepLines w:val="0"/>
      </w:pPr>
      <w:r>
        <w:rPr>
          <w:rFonts w:ascii="Georgia" w:hAnsi="Georgia" w:eastAsia="Georgia"/>
          <w:b w:val="0"/>
          <w:i w:val="0"/>
          <w:color w:val="202522"/>
          <w:sz w:val="22"/>
          <w:lang w:val="pt-BR"/>
        </w:rPr>
        <w:t>confessamos que muitas vezes</w:t>
      </w:r>
    </w:p>
    <w:p>
      <w:pPr>
        <w:keepLines w:val="0"/>
      </w:pPr>
      <w:r>
        <w:rPr>
          <w:rFonts w:ascii="Georgia" w:hAnsi="Georgia" w:eastAsia="Georgia"/>
          <w:b w:val="0"/>
          <w:i w:val="0"/>
          <w:color w:val="202522"/>
          <w:sz w:val="22"/>
          <w:lang w:val="pt-BR"/>
        </w:rPr>
        <w:t>tememos perder o controle</w:t>
      </w:r>
    </w:p>
    <w:p>
      <w:pPr>
        <w:keepLines w:val="0"/>
      </w:pPr>
      <w:r>
        <w:rPr>
          <w:rFonts w:ascii="Georgia" w:hAnsi="Georgia" w:eastAsia="Georgia"/>
          <w:b w:val="0"/>
          <w:i w:val="0"/>
          <w:color w:val="202522"/>
          <w:sz w:val="22"/>
          <w:lang w:val="pt-BR"/>
        </w:rPr>
        <w:t>mais do que tememos desobedecer a ti.</w:t>
      </w:r>
    </w:p>
    <w:p>
      <w:pPr>
        <w:keepLines w:val="0"/>
      </w:pPr>
      <w:r>
        <w:rPr>
          <w:rFonts w:ascii="Georgia" w:hAnsi="Georgia" w:eastAsia="Georgia"/>
          <w:b w:val="0"/>
          <w:i w:val="0"/>
          <w:color w:val="202522"/>
          <w:sz w:val="22"/>
          <w:lang w:val="pt-BR"/>
        </w:rPr>
        <w:t>Aceitamos suspeitas sem examinar a verdade,</w:t>
      </w:r>
    </w:p>
    <w:p>
      <w:pPr>
        <w:keepLines w:val="0"/>
      </w:pPr>
      <w:r>
        <w:rPr>
          <w:rFonts w:ascii="Georgia" w:hAnsi="Georgia" w:eastAsia="Georgia"/>
          <w:b w:val="0"/>
          <w:i w:val="0"/>
          <w:color w:val="202522"/>
          <w:sz w:val="22"/>
          <w:lang w:val="pt-BR"/>
        </w:rPr>
        <w:t>repetimos palavras que ferem</w:t>
      </w:r>
    </w:p>
    <w:p>
      <w:pPr>
        <w:keepLines w:val="0"/>
      </w:pPr>
      <w:r>
        <w:rPr>
          <w:rFonts w:ascii="Georgia" w:hAnsi="Georgia" w:eastAsia="Georgia"/>
          <w:b w:val="0"/>
          <w:i w:val="0"/>
          <w:color w:val="202522"/>
          <w:sz w:val="22"/>
          <w:lang w:val="pt-BR"/>
        </w:rPr>
        <w:t>e permanecemos em silêncio diante do sofrimento.</w:t>
      </w:r>
    </w:p>
    <w:p>
      <w:pPr>
        <w:keepLines w:val="0"/>
      </w:pPr>
      <w:r>
        <w:rPr>
          <w:rFonts w:ascii="Georgia" w:hAnsi="Georgia" w:eastAsia="Georgia"/>
          <w:b w:val="0"/>
          <w:i w:val="0"/>
          <w:color w:val="202522"/>
          <w:sz w:val="22"/>
          <w:lang w:val="pt-BR"/>
        </w:rPr>
        <w:t>Perdoa-nos quando utilizamos autoridade para dominar,</w:t>
      </w:r>
    </w:p>
    <w:p>
      <w:pPr>
        <w:keepLines w:val="0"/>
      </w:pPr>
      <w:r>
        <w:rPr>
          <w:rFonts w:ascii="Georgia" w:hAnsi="Georgia" w:eastAsia="Georgia"/>
          <w:b w:val="0"/>
          <w:i w:val="0"/>
          <w:color w:val="202522"/>
          <w:sz w:val="22"/>
          <w:lang w:val="pt-BR"/>
        </w:rPr>
        <w:t>quando protegemos instituições em vez de pessoas</w:t>
      </w:r>
    </w:p>
    <w:p>
      <w:pPr>
        <w:keepLines w:val="0"/>
      </w:pPr>
      <w:r>
        <w:rPr>
          <w:rFonts w:ascii="Georgia" w:hAnsi="Georgia" w:eastAsia="Georgia"/>
          <w:b w:val="0"/>
          <w:i w:val="0"/>
          <w:color w:val="202522"/>
          <w:sz w:val="22"/>
          <w:lang w:val="pt-BR"/>
        </w:rPr>
        <w:t>e quando tratamos nossos dons como propriedade.</w:t>
      </w:r>
    </w:p>
    <w:p>
      <w:pPr>
        <w:keepLines w:val="0"/>
      </w:pPr>
      <w:r>
        <w:rPr>
          <w:rFonts w:ascii="Georgia" w:hAnsi="Georgia" w:eastAsia="Georgia"/>
          <w:b w:val="0"/>
          <w:i w:val="0"/>
          <w:color w:val="202522"/>
          <w:sz w:val="22"/>
          <w:lang w:val="pt-BR"/>
        </w:rPr>
        <w:t>Por Jesus Cristo,</w:t>
      </w:r>
    </w:p>
    <w:p>
      <w:pPr>
        <w:keepLines w:val="0"/>
      </w:pPr>
      <w:r>
        <w:rPr>
          <w:rFonts w:ascii="Georgia" w:hAnsi="Georgia" w:eastAsia="Georgia"/>
          <w:b w:val="0"/>
          <w:i w:val="0"/>
          <w:color w:val="202522"/>
          <w:sz w:val="22"/>
          <w:lang w:val="pt-BR"/>
        </w:rPr>
        <w:t>purifica-nos e renova-nos.</w:t>
      </w:r>
    </w:p>
    <w:p>
      <w:pPr>
        <w:keepLines w:val="0"/>
        <w:jc w:val="left"/>
      </w:pPr>
      <w:r>
        <w:rPr>
          <w:rFonts w:ascii="Georgia" w:hAnsi="Georgia" w:eastAsia="Georgia"/>
          <w:b/>
          <w:i w:val="0"/>
          <w:color w:val="202522"/>
          <w:sz w:val="22"/>
          <w:lang w:val="pt-BR"/>
        </w:rPr>
        <w:t>Amém.</w:t>
      </w:r>
    </w:p>
    <w:p>
      <w:pPr>
        <w:keepLines w:val="0"/>
        <w:jc w:val="left"/>
      </w:pPr>
      <w:r>
        <w:rPr>
          <w:rFonts w:ascii="Georgia" w:hAnsi="Georgia" w:eastAsia="Georgia"/>
          <w:b/>
          <w:i w:val="0"/>
          <w:color w:val="202522"/>
          <w:sz w:val="22"/>
          <w:lang w:val="pt-BR"/>
        </w:rPr>
        <w:t>Silêncio para confissão pessoal.</w:t>
      </w:r>
    </w:p>
    <w:p>
      <w:pPr>
        <w:pStyle w:val="Heading3"/>
      </w:pPr>
      <w:r>
        <w:rPr>
          <w:rFonts w:ascii="Arial" w:hAnsi="Arial" w:eastAsia="Arial"/>
          <w:b/>
          <w:i w:val="0"/>
          <w:color w:val="0B3528"/>
          <w:sz w:val="21"/>
          <w:lang w:val="pt-BR"/>
        </w:rPr>
        <w:t>Anúncio da graça</w:t>
      </w:r>
    </w:p>
    <w:p>
      <w:pPr>
        <w:keepLines w:val="0"/>
      </w:pPr>
      <w:r>
        <w:rPr>
          <w:rFonts w:ascii="Georgia" w:hAnsi="Georgia" w:eastAsia="Georgia"/>
          <w:b/>
          <w:i w:val="0"/>
          <w:color w:val="202522"/>
          <w:sz w:val="22"/>
          <w:lang w:val="pt-BR"/>
        </w:rPr>
        <w:t>Dirigente:</w:t>
      </w:r>
      <w:r>
        <w:rPr>
          <w:rFonts w:ascii="Georgia" w:hAnsi="Georgia" w:eastAsia="Georgia"/>
          <w:b w:val="0"/>
          <w:i w:val="0"/>
          <w:color w:val="202522"/>
          <w:sz w:val="22"/>
          <w:lang w:val="pt-BR"/>
        </w:rPr>
        <w:t xml:space="preserve"> Pelas misericórdias de Deus, recebemos perdão e vida nova. Em Jesus Cristo, somos reconciliados, reunidos num só corpo e chamados a caminhar em novidade de vida.</w:t>
      </w:r>
    </w:p>
    <w:p>
      <w:pPr>
        <w:keepLines w:val="0"/>
      </w:pPr>
      <w:r>
        <w:rPr>
          <w:rFonts w:ascii="Georgia" w:hAnsi="Georgia" w:eastAsia="Georgia"/>
          <w:b/>
          <w:i w:val="0"/>
          <w:color w:val="202522"/>
          <w:sz w:val="22"/>
          <w:lang w:val="pt-BR"/>
        </w:rPr>
        <w:t>Comunidade:</w:t>
      </w:r>
      <w:r>
        <w:rPr>
          <w:rFonts w:ascii="Georgia" w:hAnsi="Georgia" w:eastAsia="Georgia"/>
          <w:b w:val="0"/>
          <w:i w:val="0"/>
          <w:color w:val="202522"/>
          <w:sz w:val="22"/>
          <w:lang w:val="pt-BR"/>
        </w:rPr>
        <w:t xml:space="preserve"> Graças a Deus.</w:t>
      </w:r>
    </w:p>
    <w:p>
      <w:pPr>
        <w:pStyle w:val="Heading3"/>
      </w:pPr>
      <w:r>
        <w:rPr>
          <w:rFonts w:ascii="Arial" w:hAnsi="Arial" w:eastAsia="Arial"/>
          <w:b/>
          <w:i w:val="0"/>
          <w:color w:val="0B3528"/>
          <w:sz w:val="21"/>
          <w:lang w:val="pt-BR"/>
        </w:rPr>
        <w:t>Cântico de gratidão</w:t>
      </w:r>
    </w:p>
    <w:p>
      <w:pPr>
        <w:pStyle w:val="Heading2"/>
      </w:pPr>
      <w:r>
        <w:rPr>
          <w:rFonts w:ascii="Arial" w:hAnsi="Arial" w:eastAsia="Arial"/>
          <w:b/>
          <w:i w:val="0"/>
          <w:color w:val="174A3A"/>
          <w:sz w:val="26"/>
          <w:lang w:val="pt-BR"/>
        </w:rPr>
        <w:t>DEUS FALA AO SEU POVO</w:t>
      </w:r>
    </w:p>
    <w:p>
      <w:pPr>
        <w:pStyle w:val="Heading3"/>
      </w:pPr>
      <w:r>
        <w:rPr>
          <w:rFonts w:ascii="Arial" w:hAnsi="Arial" w:eastAsia="Arial"/>
          <w:b/>
          <w:i w:val="0"/>
          <w:color w:val="0B3528"/>
          <w:sz w:val="21"/>
          <w:lang w:val="pt-BR"/>
        </w:rPr>
        <w:t>Oração de iluminação</w:t>
      </w:r>
    </w:p>
    <w:p>
      <w:pPr>
        <w:keepLines w:val="0"/>
      </w:pPr>
      <w:r>
        <w:rPr>
          <w:rFonts w:ascii="Georgia" w:hAnsi="Georgia" w:eastAsia="Georgia"/>
          <w:b w:val="0"/>
          <w:i w:val="0"/>
          <w:color w:val="202522"/>
          <w:sz w:val="22"/>
          <w:lang w:val="pt-BR"/>
        </w:rPr>
        <w:t>Espírito Santo,</w:t>
      </w:r>
    </w:p>
    <w:p>
      <w:pPr>
        <w:keepLines w:val="0"/>
      </w:pPr>
      <w:r>
        <w:rPr>
          <w:rFonts w:ascii="Georgia" w:hAnsi="Georgia" w:eastAsia="Georgia"/>
          <w:b w:val="0"/>
          <w:i w:val="0"/>
          <w:color w:val="202522"/>
          <w:sz w:val="22"/>
          <w:lang w:val="pt-BR"/>
        </w:rPr>
        <w:t>que inspiraste as Escrituras,</w:t>
      </w:r>
    </w:p>
    <w:p>
      <w:pPr>
        <w:keepLines w:val="0"/>
      </w:pPr>
      <w:r>
        <w:rPr>
          <w:rFonts w:ascii="Georgia" w:hAnsi="Georgia" w:eastAsia="Georgia"/>
          <w:b w:val="0"/>
          <w:i w:val="0"/>
          <w:color w:val="202522"/>
          <w:sz w:val="22"/>
          <w:lang w:val="pt-BR"/>
        </w:rPr>
        <w:t>livra-nos de ouvir apenas aquilo que confirma nossas preferências.</w:t>
      </w:r>
    </w:p>
    <w:p>
      <w:pPr>
        <w:keepLines w:val="0"/>
      </w:pPr>
      <w:r>
        <w:rPr>
          <w:rFonts w:ascii="Georgia" w:hAnsi="Georgia" w:eastAsia="Georgia"/>
          <w:b w:val="0"/>
          <w:i w:val="0"/>
          <w:color w:val="202522"/>
          <w:sz w:val="22"/>
          <w:lang w:val="pt-BR"/>
        </w:rPr>
        <w:t>Mostra-nos o Cristo,</w:t>
      </w:r>
    </w:p>
    <w:p>
      <w:pPr>
        <w:keepLines w:val="0"/>
      </w:pPr>
      <w:r>
        <w:rPr>
          <w:rFonts w:ascii="Georgia" w:hAnsi="Georgia" w:eastAsia="Georgia"/>
          <w:b w:val="0"/>
          <w:i w:val="0"/>
          <w:color w:val="202522"/>
          <w:sz w:val="22"/>
          <w:lang w:val="pt-BR"/>
        </w:rPr>
        <w:t>forma nossa consciência</w:t>
      </w:r>
    </w:p>
    <w:p>
      <w:pPr>
        <w:keepLines w:val="0"/>
      </w:pPr>
      <w:r>
        <w:rPr>
          <w:rFonts w:ascii="Georgia" w:hAnsi="Georgia" w:eastAsia="Georgia"/>
          <w:b w:val="0"/>
          <w:i w:val="0"/>
          <w:color w:val="202522"/>
          <w:sz w:val="22"/>
          <w:lang w:val="pt-BR"/>
        </w:rPr>
        <w:t>e torna-nos praticantes da Palavra.</w:t>
      </w:r>
    </w:p>
    <w:p>
      <w:pPr>
        <w:keepLines w:val="0"/>
        <w:jc w:val="left"/>
      </w:pPr>
      <w:r>
        <w:rPr>
          <w:rFonts w:ascii="Georgia" w:hAnsi="Georgia" w:eastAsia="Georgia"/>
          <w:b/>
          <w:i w:val="0"/>
          <w:color w:val="202522"/>
          <w:sz w:val="22"/>
          <w:lang w:val="pt-BR"/>
        </w:rPr>
        <w:t>Amém.</w:t>
      </w:r>
    </w:p>
    <w:p>
      <w:pPr>
        <w:pStyle w:val="Heading3"/>
      </w:pPr>
      <w:r>
        <w:rPr>
          <w:rFonts w:ascii="Arial" w:hAnsi="Arial" w:eastAsia="Arial"/>
          <w:b/>
          <w:i w:val="0"/>
          <w:color w:val="0B3528"/>
          <w:sz w:val="21"/>
          <w:lang w:val="pt-BR"/>
        </w:rPr>
        <w:t>Leituras bíblicas</w:t>
      </w:r>
    </w:p>
    <w:p>
      <w:pPr>
        <w:spacing w:after="80"/>
        <w:jc w:val="left"/>
        <w:numPr>
          <w:ilvl w:val="0"/>
          <w:numId w:val="10"/>
        </w:numPr>
      </w:pPr>
      <w:r>
        <w:rPr>
          <w:rFonts w:ascii="Georgia" w:hAnsi="Georgia" w:eastAsia="Georgia"/>
          <w:b w:val="0"/>
          <w:i w:val="0"/>
          <w:color w:val="202522"/>
          <w:sz w:val="21"/>
          <w:lang w:val="pt-BR"/>
        </w:rPr>
        <w:t>Êxodo 1.8–2.10</w:t>
      </w:r>
    </w:p>
    <w:p>
      <w:pPr>
        <w:spacing w:after="80"/>
        <w:jc w:val="left"/>
        <w:numPr>
          <w:ilvl w:val="0"/>
          <w:numId w:val="10"/>
        </w:numPr>
      </w:pPr>
      <w:r>
        <w:rPr>
          <w:rFonts w:ascii="Georgia" w:hAnsi="Georgia" w:eastAsia="Georgia"/>
          <w:b w:val="0"/>
          <w:i w:val="0"/>
          <w:color w:val="202522"/>
          <w:sz w:val="21"/>
          <w:lang w:val="pt-BR"/>
        </w:rPr>
        <w:t>Salmo 124</w:t>
      </w:r>
    </w:p>
    <w:p>
      <w:pPr>
        <w:spacing w:after="80"/>
        <w:jc w:val="left"/>
        <w:numPr>
          <w:ilvl w:val="0"/>
          <w:numId w:val="10"/>
        </w:numPr>
      </w:pPr>
      <w:r>
        <w:rPr>
          <w:rFonts w:ascii="Georgia" w:hAnsi="Georgia" w:eastAsia="Georgia"/>
          <w:b w:val="0"/>
          <w:i w:val="0"/>
          <w:color w:val="202522"/>
          <w:sz w:val="21"/>
          <w:lang w:val="pt-BR"/>
        </w:rPr>
        <w:t>Romanos 12.1–8</w:t>
      </w:r>
    </w:p>
    <w:p>
      <w:pPr>
        <w:spacing w:after="80"/>
        <w:jc w:val="left"/>
        <w:numPr>
          <w:ilvl w:val="0"/>
          <w:numId w:val="10"/>
        </w:numPr>
      </w:pPr>
      <w:r>
        <w:rPr>
          <w:rFonts w:ascii="Georgia" w:hAnsi="Georgia" w:eastAsia="Georgia"/>
          <w:b w:val="0"/>
          <w:i w:val="0"/>
          <w:color w:val="202522"/>
          <w:sz w:val="21"/>
          <w:lang w:val="pt-BR"/>
        </w:rPr>
        <w:t>Mateus 16.13–20</w:t>
      </w:r>
    </w:p>
    <w:p>
      <w:pPr>
        <w:keepLines w:val="0"/>
      </w:pPr>
      <w:r>
        <w:rPr>
          <w:rFonts w:ascii="Georgia" w:hAnsi="Georgia" w:eastAsia="Georgia"/>
          <w:b w:val="0"/>
          <w:i w:val="0"/>
          <w:color w:val="202522"/>
          <w:sz w:val="22"/>
          <w:lang w:val="pt-BR"/>
        </w:rPr>
        <w:t>Ao final de cada leitura:</w:t>
      </w:r>
    </w:p>
    <w:p>
      <w:pPr>
        <w:keepLines w:val="0"/>
      </w:pPr>
      <w:r>
        <w:rPr>
          <w:rFonts w:ascii="Georgia" w:hAnsi="Georgia" w:eastAsia="Georgia"/>
          <w:b/>
          <w:i w:val="0"/>
          <w:color w:val="202522"/>
          <w:sz w:val="22"/>
          <w:lang w:val="pt-BR"/>
        </w:rPr>
        <w:t>Leitor ou leitora:</w:t>
      </w:r>
      <w:r>
        <w:rPr>
          <w:rFonts w:ascii="Georgia" w:hAnsi="Georgia" w:eastAsia="Georgia"/>
          <w:b w:val="0"/>
          <w:i w:val="0"/>
          <w:color w:val="202522"/>
          <w:sz w:val="22"/>
          <w:lang w:val="pt-BR"/>
        </w:rPr>
        <w:t xml:space="preserve"> Palavra do Senhor.</w:t>
      </w:r>
    </w:p>
    <w:p>
      <w:pPr>
        <w:keepLines w:val="0"/>
      </w:pPr>
      <w:r>
        <w:rPr>
          <w:rFonts w:ascii="Georgia" w:hAnsi="Georgia" w:eastAsia="Georgia"/>
          <w:b/>
          <w:i w:val="0"/>
          <w:color w:val="202522"/>
          <w:sz w:val="22"/>
          <w:lang w:val="pt-BR"/>
        </w:rPr>
        <w:t>Comunidade:</w:t>
      </w:r>
      <w:r>
        <w:rPr>
          <w:rFonts w:ascii="Georgia" w:hAnsi="Georgia" w:eastAsia="Georgia"/>
          <w:b w:val="0"/>
          <w:i w:val="0"/>
          <w:color w:val="202522"/>
          <w:sz w:val="22"/>
          <w:lang w:val="pt-BR"/>
        </w:rPr>
        <w:t xml:space="preserve"> Graças a Deus.</w:t>
      </w:r>
    </w:p>
    <w:p>
      <w:pPr>
        <w:keepLines w:val="0"/>
      </w:pPr>
      <w:r>
        <w:rPr>
          <w:rFonts w:ascii="Georgia" w:hAnsi="Georgia" w:eastAsia="Georgia"/>
          <w:b w:val="0"/>
          <w:i w:val="0"/>
          <w:color w:val="202522"/>
          <w:sz w:val="22"/>
          <w:lang w:val="pt-BR"/>
        </w:rPr>
        <w:t>Antes do Evangelho, a comunidade poderá cantar uma breve aclamação.</w:t>
      </w:r>
    </w:p>
    <w:p>
      <w:pPr>
        <w:pStyle w:val="Heading3"/>
      </w:pPr>
      <w:r>
        <w:rPr>
          <w:rFonts w:ascii="Arial" w:hAnsi="Arial" w:eastAsia="Arial"/>
          <w:b/>
          <w:i w:val="0"/>
          <w:color w:val="0B3528"/>
          <w:sz w:val="21"/>
          <w:lang w:val="pt-BR"/>
        </w:rPr>
        <w:t>Proclamação da Palavra</w:t>
      </w:r>
    </w:p>
    <w:p>
      <w:pPr>
        <w:keepLines w:val="0"/>
      </w:pPr>
      <w:r>
        <w:rPr>
          <w:rFonts w:ascii="Georgia" w:hAnsi="Georgia" w:eastAsia="Georgia"/>
          <w:b/>
          <w:i w:val="0"/>
          <w:color w:val="202522"/>
          <w:sz w:val="22"/>
          <w:lang w:val="pt-BR"/>
        </w:rPr>
        <w:t>Sermão:</w:t>
      </w:r>
      <w:r>
        <w:rPr>
          <w:rFonts w:ascii="Georgia" w:hAnsi="Georgia" w:eastAsia="Georgia"/>
          <w:b w:val="0"/>
          <w:i w:val="0"/>
          <w:color w:val="202522"/>
          <w:sz w:val="22"/>
          <w:lang w:val="pt-BR"/>
        </w:rPr>
        <w:t xml:space="preserve"> </w:t>
      </w:r>
      <w:r>
        <w:rPr>
          <w:rFonts w:ascii="Georgia" w:hAnsi="Georgia" w:eastAsia="Georgia"/>
          <w:b w:val="0"/>
          <w:i/>
          <w:color w:val="202522"/>
          <w:sz w:val="22"/>
          <w:lang w:val="pt-BR"/>
        </w:rPr>
        <w:t>Deixaram viver.</w:t>
      </w:r>
    </w:p>
    <w:p>
      <w:pPr>
        <w:keepLines w:val="0"/>
        <w:jc w:val="left"/>
      </w:pPr>
      <w:r>
        <w:rPr>
          <w:rFonts w:ascii="Georgia" w:hAnsi="Georgia" w:eastAsia="Georgia"/>
          <w:b/>
          <w:i w:val="0"/>
          <w:color w:val="202522"/>
          <w:sz w:val="22"/>
          <w:lang w:val="pt-BR"/>
        </w:rPr>
        <w:t>Silêncio para acolhimento da Palavra.</w:t>
      </w:r>
    </w:p>
    <w:p>
      <w:pPr>
        <w:pStyle w:val="Heading2"/>
      </w:pPr>
      <w:r>
        <w:rPr>
          <w:rFonts w:ascii="Arial" w:hAnsi="Arial" w:eastAsia="Arial"/>
          <w:b/>
          <w:i w:val="0"/>
          <w:color w:val="174A3A"/>
          <w:sz w:val="26"/>
          <w:lang w:val="pt-BR"/>
        </w:rPr>
        <w:t>O POVO RESPONDE À PALAVRA</w:t>
      </w:r>
    </w:p>
    <w:p>
      <w:pPr>
        <w:pStyle w:val="Heading3"/>
      </w:pPr>
      <w:r>
        <w:rPr>
          <w:rFonts w:ascii="Arial" w:hAnsi="Arial" w:eastAsia="Arial"/>
          <w:b/>
          <w:i w:val="0"/>
          <w:color w:val="0B3528"/>
          <w:sz w:val="21"/>
          <w:lang w:val="pt-BR"/>
        </w:rPr>
        <w:t>Confissão de fé congregacional</w:t>
      </w:r>
    </w:p>
    <w:p>
      <w:pPr>
        <w:keepLines w:val="0"/>
      </w:pPr>
      <w:r>
        <w:rPr>
          <w:rFonts w:ascii="Georgia" w:hAnsi="Georgia" w:eastAsia="Georgia"/>
          <w:b w:val="0"/>
          <w:i w:val="0"/>
          <w:color w:val="202522"/>
          <w:sz w:val="22"/>
          <w:lang w:val="pt-BR"/>
        </w:rPr>
        <w:t xml:space="preserve">Utilizar o </w:t>
      </w:r>
      <w:r>
        <w:rPr>
          <w:rFonts w:ascii="Georgia" w:hAnsi="Georgia" w:eastAsia="Georgia"/>
          <w:b/>
          <w:i w:val="0"/>
          <w:color w:val="202522"/>
          <w:sz w:val="22"/>
          <w:lang w:val="pt-BR"/>
        </w:rPr>
        <w:t>Credo do Deus Vivo</w:t>
      </w:r>
      <w:r>
        <w:rPr>
          <w:rFonts w:ascii="Georgia" w:hAnsi="Georgia" w:eastAsia="Georgia"/>
          <w:b w:val="0"/>
          <w:i w:val="0"/>
          <w:color w:val="202522"/>
          <w:sz w:val="22"/>
          <w:lang w:val="pt-BR"/>
        </w:rPr>
        <w:t>, apresentado no Capítulo 14.</w:t>
      </w:r>
    </w:p>
    <w:p>
      <w:pPr>
        <w:pStyle w:val="Heading3"/>
      </w:pPr>
      <w:r>
        <w:rPr>
          <w:rFonts w:ascii="Arial" w:hAnsi="Arial" w:eastAsia="Arial"/>
          <w:b/>
          <w:i w:val="0"/>
          <w:color w:val="0B3528"/>
          <w:sz w:val="21"/>
          <w:lang w:val="pt-BR"/>
        </w:rPr>
        <w:t>Oração de intercessão</w:t>
      </w:r>
    </w:p>
    <w:p>
      <w:pPr>
        <w:keepLines w:val="0"/>
      </w:pPr>
      <w:r>
        <w:rPr>
          <w:rFonts w:ascii="Georgia" w:hAnsi="Georgia" w:eastAsia="Georgia"/>
          <w:b w:val="0"/>
          <w:i w:val="0"/>
          <w:color w:val="202522"/>
          <w:sz w:val="22"/>
          <w:lang w:val="pt-BR"/>
        </w:rPr>
        <w:t>Utilizar a oração do Capítulo 15 ou conduzir intercessões com a resposta:</w:t>
      </w:r>
    </w:p>
    <w:p>
      <w:pPr>
        <w:keepLines/>
        <w:spacing w:before="60" w:after="60" w:line="276" w:lineRule="auto"/>
        <w:ind w:left="312" w:right="170"/>
        <w:pBdr>
          <w:left w:val="single" w:sz="14" w:space="7" w:color="A67C26"/>
        </w:pBdr>
        <w:shd w:fill="FAF7EF"/>
      </w:pPr>
      <w:r>
        <w:rPr>
          <w:rFonts w:ascii="Georgia" w:hAnsi="Georgia" w:eastAsia="Georgia"/>
          <w:b/>
          <w:i/>
          <w:color w:val="0B3528"/>
          <w:sz w:val="21"/>
          <w:lang w:val="pt-BR"/>
        </w:rPr>
        <w:t>Senhor da vida, ouve-nos e faze-nos servir.</w:t>
      </w:r>
    </w:p>
    <w:p>
      <w:pPr>
        <w:pStyle w:val="Heading3"/>
      </w:pPr>
      <w:r>
        <w:rPr>
          <w:rFonts w:ascii="Arial" w:hAnsi="Arial" w:eastAsia="Arial"/>
          <w:b/>
          <w:i w:val="0"/>
          <w:color w:val="0B3528"/>
          <w:sz w:val="21"/>
          <w:lang w:val="pt-BR"/>
        </w:rPr>
        <w:t>Ofertório</w:t>
      </w:r>
    </w:p>
    <w:p>
      <w:pPr>
        <w:keepLines w:val="0"/>
      </w:pPr>
      <w:r>
        <w:rPr>
          <w:rFonts w:ascii="Georgia" w:hAnsi="Georgia" w:eastAsia="Georgia"/>
          <w:b w:val="0"/>
          <w:i w:val="0"/>
          <w:color w:val="202522"/>
          <w:sz w:val="22"/>
          <w:lang w:val="pt-BR"/>
        </w:rPr>
        <w:t>Durante o recolhimento das ofertas, a comunidade poderá cantar um hino de consagração. As ofertas representam gratidão e participação no cuidado, não pagamento pela graça.</w:t>
      </w:r>
    </w:p>
    <w:p>
      <w:pPr>
        <w:pStyle w:val="Heading3"/>
      </w:pPr>
      <w:r>
        <w:rPr>
          <w:rFonts w:ascii="Arial" w:hAnsi="Arial" w:eastAsia="Arial"/>
          <w:b/>
          <w:i w:val="0"/>
          <w:color w:val="0B3528"/>
          <w:sz w:val="21"/>
          <w:lang w:val="pt-BR"/>
        </w:rPr>
        <w:t>Oração de dedicação</w:t>
      </w:r>
    </w:p>
    <w:p>
      <w:pPr>
        <w:keepLines w:val="0"/>
      </w:pPr>
      <w:r>
        <w:rPr>
          <w:rFonts w:ascii="Georgia" w:hAnsi="Georgia" w:eastAsia="Georgia"/>
          <w:b w:val="0"/>
          <w:i w:val="0"/>
          <w:color w:val="202522"/>
          <w:sz w:val="22"/>
          <w:lang w:val="pt-BR"/>
        </w:rPr>
        <w:t>Deus generoso,</w:t>
      </w:r>
    </w:p>
    <w:p>
      <w:pPr>
        <w:keepLines w:val="0"/>
      </w:pPr>
      <w:r>
        <w:rPr>
          <w:rFonts w:ascii="Georgia" w:hAnsi="Georgia" w:eastAsia="Georgia"/>
          <w:b w:val="0"/>
          <w:i w:val="0"/>
          <w:color w:val="202522"/>
          <w:sz w:val="22"/>
          <w:lang w:val="pt-BR"/>
        </w:rPr>
        <w:t>recebe nossas ofertas,</w:t>
      </w:r>
    </w:p>
    <w:p>
      <w:pPr>
        <w:keepLines w:val="0"/>
      </w:pPr>
      <w:r>
        <w:rPr>
          <w:rFonts w:ascii="Georgia" w:hAnsi="Georgia" w:eastAsia="Georgia"/>
          <w:b w:val="0"/>
          <w:i w:val="0"/>
          <w:color w:val="202522"/>
          <w:sz w:val="22"/>
          <w:lang w:val="pt-BR"/>
        </w:rPr>
        <w:t>nosso tempo e nossas capacidades.</w:t>
      </w:r>
    </w:p>
    <w:p>
      <w:pPr>
        <w:keepLines w:val="0"/>
      </w:pPr>
      <w:r>
        <w:rPr>
          <w:rFonts w:ascii="Georgia" w:hAnsi="Georgia" w:eastAsia="Georgia"/>
          <w:b w:val="0"/>
          <w:i w:val="0"/>
          <w:color w:val="202522"/>
          <w:sz w:val="22"/>
          <w:lang w:val="pt-BR"/>
        </w:rPr>
        <w:t>Livra-nos de oferecer somente aquilo que não nos faz falta.</w:t>
      </w:r>
    </w:p>
    <w:p>
      <w:pPr>
        <w:keepLines w:val="0"/>
      </w:pPr>
      <w:r>
        <w:rPr>
          <w:rFonts w:ascii="Georgia" w:hAnsi="Georgia" w:eastAsia="Georgia"/>
          <w:b w:val="0"/>
          <w:i w:val="0"/>
          <w:color w:val="202522"/>
          <w:sz w:val="22"/>
          <w:lang w:val="pt-BR"/>
        </w:rPr>
        <w:t>Usa estes recursos para a missão da Igreja,</w:t>
      </w:r>
    </w:p>
    <w:p>
      <w:pPr>
        <w:keepLines w:val="0"/>
      </w:pPr>
      <w:r>
        <w:rPr>
          <w:rFonts w:ascii="Georgia" w:hAnsi="Georgia" w:eastAsia="Georgia"/>
          <w:b w:val="0"/>
          <w:i w:val="0"/>
          <w:color w:val="202522"/>
          <w:sz w:val="22"/>
          <w:lang w:val="pt-BR"/>
        </w:rPr>
        <w:t>o cuidado dos vulneráveis</w:t>
      </w:r>
    </w:p>
    <w:p>
      <w:pPr>
        <w:keepLines w:val="0"/>
      </w:pPr>
      <w:r>
        <w:rPr>
          <w:rFonts w:ascii="Georgia" w:hAnsi="Georgia" w:eastAsia="Georgia"/>
          <w:b w:val="0"/>
          <w:i w:val="0"/>
          <w:color w:val="202522"/>
          <w:sz w:val="22"/>
          <w:lang w:val="pt-BR"/>
        </w:rPr>
        <w:t>e o testemunho do evangelho.</w:t>
      </w:r>
    </w:p>
    <w:p>
      <w:pPr>
        <w:keepLines w:val="0"/>
        <w:jc w:val="left"/>
      </w:pPr>
      <w:r>
        <w:rPr>
          <w:rFonts w:ascii="Georgia" w:hAnsi="Georgia" w:eastAsia="Georgia"/>
          <w:b/>
          <w:i w:val="0"/>
          <w:color w:val="202522"/>
          <w:sz w:val="22"/>
          <w:lang w:val="pt-BR"/>
        </w:rPr>
        <w:t>Amém.</w:t>
      </w:r>
    </w:p>
    <w:p>
      <w:pPr>
        <w:pStyle w:val="Heading3"/>
      </w:pPr>
      <w:r>
        <w:rPr>
          <w:rFonts w:ascii="Arial" w:hAnsi="Arial" w:eastAsia="Arial"/>
          <w:b/>
          <w:i w:val="0"/>
          <w:color w:val="0B3528"/>
          <w:sz w:val="21"/>
          <w:lang w:val="pt-BR"/>
        </w:rPr>
        <w:t>Oração do Senhor</w:t>
      </w:r>
    </w:p>
    <w:p>
      <w:pPr>
        <w:keepLines w:val="0"/>
      </w:pPr>
      <w:r>
        <w:rPr>
          <w:rFonts w:ascii="Georgia" w:hAnsi="Georgia" w:eastAsia="Georgia"/>
          <w:b/>
          <w:i w:val="0"/>
          <w:color w:val="202522"/>
          <w:sz w:val="22"/>
          <w:lang w:val="pt-BR"/>
        </w:rPr>
        <w:t>Todos:</w:t>
      </w:r>
      <w:r>
        <w:rPr>
          <w:rFonts w:ascii="Georgia" w:hAnsi="Georgia" w:eastAsia="Georgia"/>
          <w:b w:val="0"/>
          <w:i w:val="0"/>
          <w:color w:val="202522"/>
          <w:sz w:val="22"/>
          <w:lang w:val="pt-BR"/>
        </w:rPr>
        <w:t xml:space="preserve"> Pai nosso que estás nos céus...</w:t>
      </w:r>
    </w:p>
    <w:p>
      <w:pPr>
        <w:pStyle w:val="Heading3"/>
      </w:pPr>
      <w:r>
        <w:rPr>
          <w:rFonts w:ascii="Arial" w:hAnsi="Arial" w:eastAsia="Arial"/>
          <w:b/>
          <w:i w:val="0"/>
          <w:color w:val="0B3528"/>
          <w:sz w:val="21"/>
          <w:lang w:val="pt-BR"/>
        </w:rPr>
        <w:t>Compromisso da semana</w:t>
      </w:r>
    </w:p>
    <w:p>
      <w:pPr>
        <w:keepLines w:val="0"/>
      </w:pPr>
      <w:r>
        <w:rPr>
          <w:rFonts w:ascii="Georgia" w:hAnsi="Georgia" w:eastAsia="Georgia"/>
          <w:b/>
          <w:i w:val="0"/>
          <w:color w:val="202522"/>
          <w:sz w:val="22"/>
          <w:lang w:val="pt-BR"/>
        </w:rPr>
        <w:t>Dirigente:</w:t>
      </w:r>
      <w:r>
        <w:rPr>
          <w:rFonts w:ascii="Georgia" w:hAnsi="Georgia" w:eastAsia="Georgia"/>
          <w:b w:val="0"/>
          <w:i w:val="0"/>
          <w:color w:val="202522"/>
          <w:sz w:val="22"/>
          <w:lang w:val="pt-BR"/>
        </w:rPr>
        <w:t xml:space="preserve"> Que pessoa ou responsabilidade Deus colocou ao nosso alcance para que sirvamos à vida?</w:t>
      </w:r>
    </w:p>
    <w:p>
      <w:pPr>
        <w:keepLines w:val="0"/>
      </w:pPr>
      <w:r>
        <w:rPr>
          <w:rFonts w:ascii="Georgia" w:hAnsi="Georgia" w:eastAsia="Georgia"/>
          <w:b/>
          <w:i w:val="0"/>
          <w:color w:val="202522"/>
          <w:sz w:val="22"/>
          <w:lang w:val="pt-BR"/>
        </w:rPr>
        <w:t>Comunidade:</w:t>
      </w:r>
      <w:r>
        <w:rPr>
          <w:rFonts w:ascii="Georgia" w:hAnsi="Georgia" w:eastAsia="Georgia"/>
          <w:b w:val="0"/>
          <w:i w:val="0"/>
          <w:color w:val="202522"/>
          <w:sz w:val="22"/>
          <w:lang w:val="pt-BR"/>
        </w:rPr>
        <w:t xml:space="preserve"> Pela graça de Deus, ofereceremos nossos dons, protegeremos o próximo e confessaremos Cristo.</w:t>
      </w:r>
    </w:p>
    <w:p>
      <w:pPr>
        <w:pStyle w:val="Heading2"/>
      </w:pPr>
      <w:r>
        <w:rPr>
          <w:rFonts w:ascii="Arial" w:hAnsi="Arial" w:eastAsia="Arial"/>
          <w:b/>
          <w:i w:val="0"/>
          <w:color w:val="174A3A"/>
          <w:sz w:val="26"/>
          <w:lang w:val="pt-BR"/>
        </w:rPr>
        <w:t>DEUS ENVIA O SEU POVO</w:t>
      </w:r>
    </w:p>
    <w:p>
      <w:pPr>
        <w:pStyle w:val="Heading3"/>
      </w:pPr>
      <w:r>
        <w:rPr>
          <w:rFonts w:ascii="Arial" w:hAnsi="Arial" w:eastAsia="Arial"/>
          <w:b/>
          <w:i w:val="0"/>
          <w:color w:val="0B3528"/>
          <w:sz w:val="21"/>
          <w:lang w:val="pt-BR"/>
        </w:rPr>
        <w:t>Palavra de envio</w:t>
      </w:r>
    </w:p>
    <w:p>
      <w:pPr>
        <w:keepLines w:val="0"/>
      </w:pPr>
      <w:r>
        <w:rPr>
          <w:rFonts w:ascii="Georgia" w:hAnsi="Georgia" w:eastAsia="Georgia"/>
          <w:b/>
          <w:i w:val="0"/>
          <w:color w:val="202522"/>
          <w:sz w:val="22"/>
          <w:lang w:val="pt-BR"/>
        </w:rPr>
        <w:t>Dirigente:</w:t>
      </w:r>
      <w:r>
        <w:rPr>
          <w:rFonts w:ascii="Georgia" w:hAnsi="Georgia" w:eastAsia="Georgia"/>
          <w:b w:val="0"/>
          <w:i w:val="0"/>
          <w:color w:val="202522"/>
          <w:sz w:val="22"/>
          <w:lang w:val="pt-BR"/>
        </w:rPr>
        <w:t xml:space="preserve"> Não tomem a forma deste tempo. Sejam renovados em sua maneira de pensar, sirvam segundo a graça recebida e confessem Jesus Cristo, o Filho do Deus vivo.</w:t>
      </w:r>
    </w:p>
    <w:p>
      <w:pPr>
        <w:pStyle w:val="Heading3"/>
      </w:pPr>
      <w:r>
        <w:rPr>
          <w:rFonts w:ascii="Arial" w:hAnsi="Arial" w:eastAsia="Arial"/>
          <w:b/>
          <w:i w:val="0"/>
          <w:color w:val="0B3528"/>
          <w:sz w:val="21"/>
          <w:lang w:val="pt-BR"/>
        </w:rPr>
        <w:t>Bênção</w:t>
      </w:r>
    </w:p>
    <w:p>
      <w:pPr>
        <w:keepLines w:val="0"/>
      </w:pPr>
      <w:r>
        <w:rPr>
          <w:rFonts w:ascii="Georgia" w:hAnsi="Georgia" w:eastAsia="Georgia"/>
          <w:b/>
          <w:i w:val="0"/>
          <w:color w:val="202522"/>
          <w:sz w:val="22"/>
          <w:lang w:val="pt-BR"/>
        </w:rPr>
        <w:t>Dirigente:</w:t>
      </w:r>
      <w:r>
        <w:rPr>
          <w:rFonts w:ascii="Georgia" w:hAnsi="Georgia" w:eastAsia="Georgia"/>
          <w:b w:val="0"/>
          <w:i w:val="0"/>
          <w:color w:val="202522"/>
          <w:sz w:val="22"/>
          <w:lang w:val="pt-BR"/>
        </w:rPr>
        <w:t xml:space="preserve"> O Deus da vida os preserve em sua graça; Jesus Cristo, Senhor da Igreja, firme seus passos; e o Espírito Santo renove sua mente e fortaleça suas mãos para todo bom serviço. Vão em paz.</w:t>
      </w:r>
    </w:p>
    <w:p>
      <w:pPr>
        <w:keepLines w:val="0"/>
      </w:pPr>
      <w:r>
        <w:rPr>
          <w:rFonts w:ascii="Georgia" w:hAnsi="Georgia" w:eastAsia="Georgia"/>
          <w:b/>
          <w:i w:val="0"/>
          <w:color w:val="202522"/>
          <w:sz w:val="22"/>
          <w:lang w:val="pt-BR"/>
        </w:rPr>
        <w:t>Comunidade:</w:t>
      </w:r>
      <w:r>
        <w:rPr>
          <w:rFonts w:ascii="Georgia" w:hAnsi="Georgia" w:eastAsia="Georgia"/>
          <w:b w:val="0"/>
          <w:i w:val="0"/>
          <w:color w:val="202522"/>
          <w:sz w:val="22"/>
          <w:lang w:val="pt-BR"/>
        </w:rPr>
        <w:t xml:space="preserve"> Amém. Amém. Amém.</w:t>
      </w:r>
    </w:p>
    <w:p>
      <w:pPr>
        <w:pStyle w:val="Heading3"/>
      </w:pPr>
      <w:r>
        <w:rPr>
          <w:rFonts w:ascii="Arial" w:hAnsi="Arial" w:eastAsia="Arial"/>
          <w:b/>
          <w:i w:val="0"/>
          <w:color w:val="0B3528"/>
          <w:sz w:val="21"/>
          <w:lang w:val="pt-BR"/>
        </w:rPr>
        <w:t>Avisos e agradecimentos</w:t>
      </w:r>
    </w:p>
    <w:p>
      <w:pPr>
        <w:keepLines w:val="0"/>
      </w:pPr>
      <w:r>
        <w:rPr>
          <w:rFonts w:ascii="Georgia" w:hAnsi="Georgia" w:eastAsia="Georgia"/>
          <w:b w:val="0"/>
          <w:i w:val="0"/>
          <w:color w:val="202522"/>
          <w:sz w:val="22"/>
          <w:lang w:val="pt-BR"/>
        </w:rPr>
        <w:t xml:space="preserve">Somente depois da bênção e do tríplice Amém, a </w:t>
      </w:r>
      <w:r>
        <w:rPr>
          <w:rFonts w:ascii="Georgia" w:hAnsi="Georgia" w:eastAsia="Georgia"/>
          <w:b/>
          <w:i w:val="0"/>
          <w:color w:val="202522"/>
          <w:sz w:val="22"/>
          <w:lang w:val="pt-BR"/>
        </w:rPr>
        <w:t>Junta Diaconal</w:t>
      </w:r>
      <w:r>
        <w:rPr>
          <w:rFonts w:ascii="Georgia" w:hAnsi="Georgia" w:eastAsia="Georgia"/>
          <w:b w:val="0"/>
          <w:i w:val="0"/>
          <w:color w:val="202522"/>
          <w:sz w:val="22"/>
          <w:lang w:val="pt-BR"/>
        </w:rPr>
        <w:t xml:space="preserve"> apresenta os avisos necessários e os agradecimentos da comunidade, de maneira breve e acolhedora.</w:t>
      </w:r>
    </w:p>
    <w:p>
      <w:pPr>
        <w:pStyle w:val="Heading3"/>
      </w:pPr>
      <w:r>
        <w:rPr>
          <w:rFonts w:ascii="Arial" w:hAnsi="Arial" w:eastAsia="Arial"/>
          <w:b/>
          <w:i w:val="0"/>
          <w:color w:val="0B3528"/>
          <w:sz w:val="21"/>
          <w:lang w:val="pt-BR"/>
        </w:rPr>
        <w:t>Poslúdio instrumental</w:t>
      </w:r>
    </w:p>
    <w:p>
      <w:pPr>
        <w:keepLines w:val="0"/>
      </w:pPr>
      <w:r>
        <w:rPr>
          <w:rFonts w:ascii="Georgia" w:hAnsi="Georgia" w:eastAsia="Georgia"/>
          <w:b w:val="0"/>
          <w:i w:val="0"/>
          <w:color w:val="202522"/>
          <w:sz w:val="22"/>
          <w:lang w:val="pt-BR"/>
        </w:rPr>
        <w:t>Após os avisos, é realizado o poslúdio instrumental.</w:t>
      </w:r>
    </w:p>
    <w:p>
      <w:pPr>
        <w:keepLines w:val="0"/>
      </w:pPr>
      <w:r>
        <w:rPr>
          <w:rFonts w:ascii="Georgia" w:hAnsi="Georgia" w:eastAsia="Georgia"/>
          <w:b w:val="0"/>
          <w:i w:val="0"/>
          <w:color w:val="202522"/>
          <w:sz w:val="22"/>
          <w:lang w:val="pt-BR"/>
        </w:rPr>
        <w:t xml:space="preserve">Durante o poslúdio, a comunidade é convidada a permanecer em silêncio e fazer uma </w:t>
      </w:r>
      <w:r>
        <w:rPr>
          <w:rFonts w:ascii="Georgia" w:hAnsi="Georgia" w:eastAsia="Georgia"/>
          <w:b/>
          <w:i w:val="0"/>
          <w:color w:val="202522"/>
          <w:sz w:val="22"/>
          <w:lang w:val="pt-BR"/>
        </w:rPr>
        <w:t>oração pessoal de agradecimento pelo culto</w:t>
      </w:r>
      <w:r>
        <w:rPr>
          <w:rFonts w:ascii="Georgia" w:hAnsi="Georgia" w:eastAsia="Georgia"/>
          <w:b w:val="0"/>
          <w:i w:val="0"/>
          <w:color w:val="202522"/>
          <w:sz w:val="22"/>
          <w:lang w:val="pt-BR"/>
        </w:rPr>
        <w:t>. A saída acontece com serenidade, respeitando aqueles que ainda estão orando.</w:t>
      </w:r>
    </w:p>
    <w:p>
      <w:pPr>
        <w:pStyle w:val="Heading1"/>
        <w:pageBreakBefore/>
        <w:pBdr>
          <w:bottom w:val="single" w:sz="10" w:space="5" w:color="A67C26"/>
        </w:pBdr>
      </w:pPr>
      <w:r>
        <w:rPr>
          <w:rFonts w:ascii="Arial" w:hAnsi="Arial" w:eastAsia="Arial"/>
          <w:b/>
          <w:i w:val="0"/>
          <w:color w:val="0B3528"/>
          <w:sz w:val="34"/>
          <w:lang w:val="pt-BR"/>
        </w:rPr>
        <w:t>21. CELEBRAÇÃO DA SANTA CEIA — SUPLEMENTO À LITURGIA</w:t>
      </w:r>
    </w:p>
    <w:p>
      <w:pPr>
        <w:pStyle w:val="Heading2"/>
      </w:pPr>
      <w:r>
        <w:rPr>
          <w:rFonts w:ascii="Arial" w:hAnsi="Arial" w:eastAsia="Arial"/>
          <w:b/>
          <w:i w:val="0"/>
          <w:color w:val="174A3A"/>
          <w:sz w:val="26"/>
          <w:lang w:val="pt-BR"/>
        </w:rPr>
        <w:t>Um só corpo alimentado pela graça</w:t>
      </w:r>
    </w:p>
    <w:p>
      <w:pPr>
        <w:keepLines w:val="0"/>
      </w:pPr>
      <w:r>
        <w:rPr>
          <w:rFonts w:ascii="Georgia" w:hAnsi="Georgia" w:eastAsia="Georgia"/>
          <w:b w:val="0"/>
          <w:i w:val="0"/>
          <w:color w:val="202522"/>
          <w:sz w:val="22"/>
          <w:lang w:val="pt-BR"/>
        </w:rPr>
        <w:t>Este capítulo não repete toda a ordem anterior. Quando houver Santa Ceia, utilize o Capítulo 20 desde a preparação até a oração de intercessão. Depois do ofertório, prossiga com a sequência abaixo. Assim, a liturgia permanece completa sem duplicar as partes comuns.</w:t>
      </w:r>
    </w:p>
    <w:p>
      <w:pPr>
        <w:pStyle w:val="Heading2"/>
      </w:pPr>
      <w:r>
        <w:rPr>
          <w:rFonts w:ascii="Arial" w:hAnsi="Arial" w:eastAsia="Arial"/>
          <w:b/>
          <w:i w:val="0"/>
          <w:color w:val="174A3A"/>
          <w:sz w:val="26"/>
          <w:lang w:val="pt-BR"/>
        </w:rPr>
        <w:t>CONVITE À MESA</w:t>
      </w:r>
    </w:p>
    <w:p>
      <w:pPr>
        <w:keepLines w:val="0"/>
      </w:pPr>
      <w:r>
        <w:rPr>
          <w:rFonts w:ascii="Georgia" w:hAnsi="Georgia" w:eastAsia="Georgia"/>
          <w:b/>
          <w:i w:val="0"/>
          <w:color w:val="202522"/>
          <w:sz w:val="22"/>
          <w:lang w:val="pt-BR"/>
        </w:rPr>
        <w:t>Dirigente:</w:t>
      </w:r>
      <w:r>
        <w:rPr>
          <w:rFonts w:ascii="Georgia" w:hAnsi="Georgia" w:eastAsia="Georgia"/>
          <w:b w:val="0"/>
          <w:i w:val="0"/>
          <w:color w:val="202522"/>
          <w:sz w:val="22"/>
          <w:lang w:val="pt-BR"/>
        </w:rPr>
        <w:t xml:space="preserve"> Jesus Cristo, o Filho do Deus vivo, é o Senhor desta Mesa. Ele convida seu povo não porque seja digno em si mesmo, mas porque nele encontramos perdão, comunhão e vida. Aproximem-se os que confiam em Cristo, estão arrependidos de seus pecados e desejam viver em reconciliação com Deus e com o próximo.</w:t>
      </w:r>
    </w:p>
    <w:p>
      <w:pPr>
        <w:keepLines w:val="0"/>
      </w:pPr>
      <w:r>
        <w:rPr>
          <w:rFonts w:ascii="Georgia" w:hAnsi="Georgia" w:eastAsia="Georgia"/>
          <w:b w:val="0"/>
          <w:i w:val="0"/>
          <w:color w:val="202522"/>
          <w:sz w:val="22"/>
          <w:lang w:val="pt-BR"/>
        </w:rPr>
        <w:t>A comunidade deverá observar a orientação pastoral e eclesiástica de sua tradição quanto à participação na Ceia, sem transformar o convite em constrangimento público.</w:t>
      </w:r>
    </w:p>
    <w:p>
      <w:pPr>
        <w:pStyle w:val="Heading2"/>
      </w:pPr>
      <w:r>
        <w:rPr>
          <w:rFonts w:ascii="Arial" w:hAnsi="Arial" w:eastAsia="Arial"/>
          <w:b/>
          <w:i w:val="0"/>
          <w:color w:val="174A3A"/>
          <w:sz w:val="26"/>
          <w:lang w:val="pt-BR"/>
        </w:rPr>
        <w:t>GRANDE ORAÇÃO DE AÇÃO DE GRAÇAS</w:t>
      </w:r>
    </w:p>
    <w:p>
      <w:pPr>
        <w:keepLines w:val="0"/>
      </w:pPr>
      <w:r>
        <w:rPr>
          <w:rFonts w:ascii="Georgia" w:hAnsi="Georgia" w:eastAsia="Georgia"/>
          <w:b/>
          <w:i w:val="0"/>
          <w:color w:val="202522"/>
          <w:sz w:val="22"/>
          <w:lang w:val="pt-BR"/>
        </w:rPr>
        <w:t>Dirigente:</w:t>
      </w:r>
      <w:r>
        <w:rPr>
          <w:rFonts w:ascii="Georgia" w:hAnsi="Georgia" w:eastAsia="Georgia"/>
          <w:b w:val="0"/>
          <w:i w:val="0"/>
          <w:color w:val="202522"/>
          <w:sz w:val="22"/>
          <w:lang w:val="pt-BR"/>
        </w:rPr>
        <w:t xml:space="preserve"> O Senhor esteja com vocês.</w:t>
      </w:r>
    </w:p>
    <w:p>
      <w:pPr>
        <w:keepLines w:val="0"/>
      </w:pPr>
      <w:r>
        <w:rPr>
          <w:rFonts w:ascii="Georgia" w:hAnsi="Georgia" w:eastAsia="Georgia"/>
          <w:b/>
          <w:i w:val="0"/>
          <w:color w:val="202522"/>
          <w:sz w:val="22"/>
          <w:lang w:val="pt-BR"/>
        </w:rPr>
        <w:t>Comunidade:</w:t>
      </w:r>
      <w:r>
        <w:rPr>
          <w:rFonts w:ascii="Georgia" w:hAnsi="Georgia" w:eastAsia="Georgia"/>
          <w:b w:val="0"/>
          <w:i w:val="0"/>
          <w:color w:val="202522"/>
          <w:sz w:val="22"/>
          <w:lang w:val="pt-BR"/>
        </w:rPr>
        <w:t xml:space="preserve"> E também com você.</w:t>
      </w:r>
    </w:p>
    <w:p>
      <w:pPr>
        <w:keepLines w:val="0"/>
      </w:pPr>
      <w:r>
        <w:rPr>
          <w:rFonts w:ascii="Georgia" w:hAnsi="Georgia" w:eastAsia="Georgia"/>
          <w:b/>
          <w:i w:val="0"/>
          <w:color w:val="202522"/>
          <w:sz w:val="22"/>
          <w:lang w:val="pt-BR"/>
        </w:rPr>
        <w:t>Dirigente:</w:t>
      </w:r>
      <w:r>
        <w:rPr>
          <w:rFonts w:ascii="Georgia" w:hAnsi="Georgia" w:eastAsia="Georgia"/>
          <w:b w:val="0"/>
          <w:i w:val="0"/>
          <w:color w:val="202522"/>
          <w:sz w:val="22"/>
          <w:lang w:val="pt-BR"/>
        </w:rPr>
        <w:t xml:space="preserve"> Elevemos o coração.</w:t>
      </w:r>
    </w:p>
    <w:p>
      <w:pPr>
        <w:keepLines w:val="0"/>
      </w:pPr>
      <w:r>
        <w:rPr>
          <w:rFonts w:ascii="Georgia" w:hAnsi="Georgia" w:eastAsia="Georgia"/>
          <w:b/>
          <w:i w:val="0"/>
          <w:color w:val="202522"/>
          <w:sz w:val="22"/>
          <w:lang w:val="pt-BR"/>
        </w:rPr>
        <w:t>Comunidade:</w:t>
      </w:r>
      <w:r>
        <w:rPr>
          <w:rFonts w:ascii="Georgia" w:hAnsi="Georgia" w:eastAsia="Georgia"/>
          <w:b w:val="0"/>
          <w:i w:val="0"/>
          <w:color w:val="202522"/>
          <w:sz w:val="22"/>
          <w:lang w:val="pt-BR"/>
        </w:rPr>
        <w:t xml:space="preserve"> Ao Senhor o elevamos.</w:t>
      </w:r>
    </w:p>
    <w:p>
      <w:pPr>
        <w:keepLines w:val="0"/>
      </w:pPr>
      <w:r>
        <w:rPr>
          <w:rFonts w:ascii="Georgia" w:hAnsi="Georgia" w:eastAsia="Georgia"/>
          <w:b/>
          <w:i w:val="0"/>
          <w:color w:val="202522"/>
          <w:sz w:val="22"/>
          <w:lang w:val="pt-BR"/>
        </w:rPr>
        <w:t>Dirigente:</w:t>
      </w:r>
      <w:r>
        <w:rPr>
          <w:rFonts w:ascii="Georgia" w:hAnsi="Georgia" w:eastAsia="Georgia"/>
          <w:b w:val="0"/>
          <w:i w:val="0"/>
          <w:color w:val="202522"/>
          <w:sz w:val="22"/>
          <w:lang w:val="pt-BR"/>
        </w:rPr>
        <w:t xml:space="preserve"> Demos graças ao Senhor, nosso Deus.</w:t>
      </w:r>
    </w:p>
    <w:p>
      <w:pPr>
        <w:keepLines w:val="0"/>
      </w:pPr>
      <w:r>
        <w:rPr>
          <w:rFonts w:ascii="Georgia" w:hAnsi="Georgia" w:eastAsia="Georgia"/>
          <w:b/>
          <w:i w:val="0"/>
          <w:color w:val="202522"/>
          <w:sz w:val="22"/>
          <w:lang w:val="pt-BR"/>
        </w:rPr>
        <w:t>Comunidade:</w:t>
      </w:r>
      <w:r>
        <w:rPr>
          <w:rFonts w:ascii="Georgia" w:hAnsi="Georgia" w:eastAsia="Georgia"/>
          <w:b w:val="0"/>
          <w:i w:val="0"/>
          <w:color w:val="202522"/>
          <w:sz w:val="22"/>
          <w:lang w:val="pt-BR"/>
        </w:rPr>
        <w:t xml:space="preserve"> É digno e justo dar-lhe graças.</w:t>
      </w:r>
    </w:p>
    <w:p>
      <w:pPr>
        <w:keepLines w:val="0"/>
        <w:jc w:val="left"/>
      </w:pPr>
      <w:r>
        <w:rPr>
          <w:rFonts w:ascii="Georgia" w:hAnsi="Georgia" w:eastAsia="Georgia"/>
          <w:b/>
          <w:i w:val="0"/>
          <w:color w:val="202522"/>
          <w:sz w:val="22"/>
          <w:lang w:val="pt-BR"/>
        </w:rPr>
        <w:t>Dirigente:</w:t>
      </w:r>
    </w:p>
    <w:p>
      <w:pPr>
        <w:keepLines w:val="0"/>
      </w:pPr>
      <w:r>
        <w:rPr>
          <w:rFonts w:ascii="Georgia" w:hAnsi="Georgia" w:eastAsia="Georgia"/>
          <w:b w:val="0"/>
          <w:i w:val="0"/>
          <w:color w:val="202522"/>
          <w:sz w:val="22"/>
          <w:lang w:val="pt-BR"/>
        </w:rPr>
        <w:t>É verdadeiramente digno e justo,</w:t>
      </w:r>
    </w:p>
    <w:p>
      <w:pPr>
        <w:keepLines w:val="0"/>
      </w:pPr>
      <w:r>
        <w:rPr>
          <w:rFonts w:ascii="Georgia" w:hAnsi="Georgia" w:eastAsia="Georgia"/>
          <w:b w:val="0"/>
          <w:i w:val="0"/>
          <w:color w:val="202522"/>
          <w:sz w:val="22"/>
          <w:lang w:val="pt-BR"/>
        </w:rPr>
        <w:t>nosso dever e nossa alegria,</w:t>
      </w:r>
    </w:p>
    <w:p>
      <w:pPr>
        <w:keepLines w:val="0"/>
      </w:pPr>
      <w:r>
        <w:rPr>
          <w:rFonts w:ascii="Georgia" w:hAnsi="Georgia" w:eastAsia="Georgia"/>
          <w:b w:val="0"/>
          <w:i w:val="0"/>
          <w:color w:val="202522"/>
          <w:sz w:val="22"/>
          <w:lang w:val="pt-BR"/>
        </w:rPr>
        <w:t>dar-te graças, Deus santo,</w:t>
      </w:r>
    </w:p>
    <w:p>
      <w:pPr>
        <w:keepLines w:val="0"/>
      </w:pPr>
      <w:r>
        <w:rPr>
          <w:rFonts w:ascii="Georgia" w:hAnsi="Georgia" w:eastAsia="Georgia"/>
          <w:b w:val="0"/>
          <w:i w:val="0"/>
          <w:color w:val="202522"/>
          <w:sz w:val="22"/>
          <w:lang w:val="pt-BR"/>
        </w:rPr>
        <w:t>Criador do céu e da terra.</w:t>
      </w:r>
    </w:p>
    <w:p>
      <w:pPr>
        <w:keepLines w:val="0"/>
      </w:pPr>
      <w:r>
        <w:rPr>
          <w:rFonts w:ascii="Georgia" w:hAnsi="Georgia" w:eastAsia="Georgia"/>
          <w:b w:val="0"/>
          <w:i w:val="0"/>
          <w:color w:val="202522"/>
          <w:sz w:val="22"/>
          <w:lang w:val="pt-BR"/>
        </w:rPr>
        <w:t>Tu preservas a vida,</w:t>
      </w:r>
    </w:p>
    <w:p>
      <w:pPr>
        <w:keepLines w:val="0"/>
      </w:pPr>
      <w:r>
        <w:rPr>
          <w:rFonts w:ascii="Georgia" w:hAnsi="Georgia" w:eastAsia="Georgia"/>
          <w:b w:val="0"/>
          <w:i w:val="0"/>
          <w:color w:val="202522"/>
          <w:sz w:val="22"/>
          <w:lang w:val="pt-BR"/>
        </w:rPr>
        <w:t>libertas teu povo da escravidão</w:t>
      </w:r>
    </w:p>
    <w:p>
      <w:pPr>
        <w:keepLines w:val="0"/>
      </w:pPr>
      <w:r>
        <w:rPr>
          <w:rFonts w:ascii="Georgia" w:hAnsi="Georgia" w:eastAsia="Georgia"/>
          <w:b w:val="0"/>
          <w:i w:val="0"/>
          <w:color w:val="202522"/>
          <w:sz w:val="22"/>
          <w:lang w:val="pt-BR"/>
        </w:rPr>
        <w:t>e permaneces fiel quando nossos olhos</w:t>
      </w:r>
    </w:p>
    <w:p>
      <w:pPr>
        <w:keepLines w:val="0"/>
      </w:pPr>
      <w:r>
        <w:rPr>
          <w:rFonts w:ascii="Georgia" w:hAnsi="Georgia" w:eastAsia="Georgia"/>
          <w:b w:val="0"/>
          <w:i w:val="0"/>
          <w:color w:val="202522"/>
          <w:sz w:val="22"/>
          <w:lang w:val="pt-BR"/>
        </w:rPr>
        <w:t>ainda não percebem tua providência.</w:t>
      </w:r>
    </w:p>
    <w:p>
      <w:pPr>
        <w:keepLines w:val="0"/>
      </w:pPr>
      <w:r>
        <w:rPr>
          <w:rFonts w:ascii="Georgia" w:hAnsi="Georgia" w:eastAsia="Georgia"/>
          <w:b w:val="0"/>
          <w:i w:val="0"/>
          <w:color w:val="202522"/>
          <w:sz w:val="22"/>
          <w:lang w:val="pt-BR"/>
        </w:rPr>
        <w:t>Na plenitude do tempo,</w:t>
      </w:r>
    </w:p>
    <w:p>
      <w:pPr>
        <w:keepLines w:val="0"/>
      </w:pPr>
      <w:r>
        <w:rPr>
          <w:rFonts w:ascii="Georgia" w:hAnsi="Georgia" w:eastAsia="Georgia"/>
          <w:b w:val="0"/>
          <w:i w:val="0"/>
          <w:color w:val="202522"/>
          <w:sz w:val="22"/>
          <w:lang w:val="pt-BR"/>
        </w:rPr>
        <w:t>enviaste Jesus Cristo,</w:t>
      </w:r>
    </w:p>
    <w:p>
      <w:pPr>
        <w:keepLines w:val="0"/>
      </w:pPr>
      <w:r>
        <w:rPr>
          <w:rFonts w:ascii="Georgia" w:hAnsi="Georgia" w:eastAsia="Georgia"/>
          <w:b w:val="0"/>
          <w:i w:val="0"/>
          <w:color w:val="202522"/>
          <w:sz w:val="22"/>
          <w:lang w:val="pt-BR"/>
        </w:rPr>
        <w:t>o Filho do Deus vivo.</w:t>
      </w:r>
    </w:p>
    <w:p>
      <w:pPr>
        <w:keepLines w:val="0"/>
      </w:pPr>
      <w:r>
        <w:rPr>
          <w:rFonts w:ascii="Georgia" w:hAnsi="Georgia" w:eastAsia="Georgia"/>
          <w:b w:val="0"/>
          <w:i w:val="0"/>
          <w:color w:val="202522"/>
          <w:sz w:val="22"/>
          <w:lang w:val="pt-BR"/>
        </w:rPr>
        <w:t>Ele assumiu nossa humanidade,</w:t>
      </w:r>
    </w:p>
    <w:p>
      <w:pPr>
        <w:keepLines w:val="0"/>
      </w:pPr>
      <w:r>
        <w:rPr>
          <w:rFonts w:ascii="Georgia" w:hAnsi="Georgia" w:eastAsia="Georgia"/>
          <w:b w:val="0"/>
          <w:i w:val="0"/>
          <w:color w:val="202522"/>
          <w:sz w:val="22"/>
          <w:lang w:val="pt-BR"/>
        </w:rPr>
        <w:t>serviu aos pequenos,</w:t>
      </w:r>
    </w:p>
    <w:p>
      <w:pPr>
        <w:keepLines w:val="0"/>
      </w:pPr>
      <w:r>
        <w:rPr>
          <w:rFonts w:ascii="Georgia" w:hAnsi="Georgia" w:eastAsia="Georgia"/>
          <w:b w:val="0"/>
          <w:i w:val="0"/>
          <w:color w:val="202522"/>
          <w:sz w:val="22"/>
          <w:lang w:val="pt-BR"/>
        </w:rPr>
        <w:t>entregou seu corpo por nós</w:t>
      </w:r>
    </w:p>
    <w:p>
      <w:pPr>
        <w:keepLines w:val="0"/>
      </w:pPr>
      <w:r>
        <w:rPr>
          <w:rFonts w:ascii="Georgia" w:hAnsi="Georgia" w:eastAsia="Georgia"/>
          <w:b w:val="0"/>
          <w:i w:val="0"/>
          <w:color w:val="202522"/>
          <w:sz w:val="22"/>
          <w:lang w:val="pt-BR"/>
        </w:rPr>
        <w:t>e venceu o domínio da morte.</w:t>
      </w:r>
    </w:p>
    <w:p>
      <w:pPr>
        <w:keepLines w:val="0"/>
      </w:pPr>
      <w:r>
        <w:rPr>
          <w:rFonts w:ascii="Georgia" w:hAnsi="Georgia" w:eastAsia="Georgia"/>
          <w:b w:val="0"/>
          <w:i w:val="0"/>
          <w:color w:val="202522"/>
          <w:sz w:val="22"/>
          <w:lang w:val="pt-BR"/>
        </w:rPr>
        <w:t>Por isso, com toda a Igreja,</w:t>
      </w:r>
    </w:p>
    <w:p>
      <w:pPr>
        <w:keepLines w:val="0"/>
      </w:pPr>
      <w:r>
        <w:rPr>
          <w:rFonts w:ascii="Georgia" w:hAnsi="Georgia" w:eastAsia="Georgia"/>
          <w:b w:val="0"/>
          <w:i w:val="0"/>
          <w:color w:val="202522"/>
          <w:sz w:val="22"/>
          <w:lang w:val="pt-BR"/>
        </w:rPr>
        <w:t>proclamamos teu louvor:</w:t>
      </w:r>
    </w:p>
    <w:p>
      <w:pPr>
        <w:keepLines w:val="0"/>
      </w:pPr>
      <w:r>
        <w:rPr>
          <w:rFonts w:ascii="Georgia" w:hAnsi="Georgia" w:eastAsia="Georgia"/>
          <w:b/>
          <w:i w:val="0"/>
          <w:color w:val="202522"/>
          <w:sz w:val="22"/>
          <w:lang w:val="pt-BR"/>
        </w:rPr>
        <w:t>Todos:</w:t>
      </w:r>
      <w:r>
        <w:rPr>
          <w:rFonts w:ascii="Georgia" w:hAnsi="Georgia" w:eastAsia="Georgia"/>
          <w:b w:val="0"/>
          <w:i w:val="0"/>
          <w:color w:val="202522"/>
          <w:sz w:val="22"/>
          <w:lang w:val="pt-BR"/>
        </w:rPr>
        <w:t xml:space="preserve"> Santo, santo, santo é o Senhor, Deus do universo. Céus e terra proclamam a tua glória. Hosana nas alturas. Bendito o que vem em nome do Senhor. Hosana nas alturas.</w:t>
      </w:r>
    </w:p>
    <w:p>
      <w:pPr>
        <w:pStyle w:val="Heading2"/>
      </w:pPr>
      <w:r>
        <w:rPr>
          <w:rFonts w:ascii="Arial" w:hAnsi="Arial" w:eastAsia="Arial"/>
          <w:b/>
          <w:i w:val="0"/>
          <w:color w:val="174A3A"/>
          <w:sz w:val="26"/>
          <w:lang w:val="pt-BR"/>
        </w:rPr>
        <w:t>NARRATIVA DA INSTITUIÇÃO</w:t>
      </w:r>
    </w:p>
    <w:p>
      <w:pPr>
        <w:keepLines w:val="0"/>
      </w:pPr>
      <w:r>
        <w:rPr>
          <w:rFonts w:ascii="Georgia" w:hAnsi="Georgia" w:eastAsia="Georgia"/>
          <w:b w:val="0"/>
          <w:i w:val="0"/>
          <w:color w:val="202522"/>
          <w:sz w:val="22"/>
          <w:lang w:val="pt-BR"/>
        </w:rPr>
        <w:t>O ministro ou a ministra recorda que, na noite em que foi entregue, o Senhor Jesus tomou o pão, deu graças, partiu e o deu aos discípulos; depois tomou o cálice e o entregou como sinal da nova aliança, ordenando que a Igreja celebrasse em sua memória.</w:t>
      </w:r>
    </w:p>
    <w:p>
      <w:pPr>
        <w:pStyle w:val="Heading2"/>
      </w:pPr>
      <w:r>
        <w:rPr>
          <w:rFonts w:ascii="Arial" w:hAnsi="Arial" w:eastAsia="Arial"/>
          <w:b/>
          <w:i w:val="0"/>
          <w:color w:val="174A3A"/>
          <w:sz w:val="26"/>
          <w:lang w:val="pt-BR"/>
        </w:rPr>
        <w:t>ORAÇÃO PELA AÇÃO DO ESPÍRITO</w:t>
      </w:r>
    </w:p>
    <w:p>
      <w:pPr>
        <w:keepLines w:val="0"/>
      </w:pPr>
      <w:r>
        <w:rPr>
          <w:rFonts w:ascii="Georgia" w:hAnsi="Georgia" w:eastAsia="Georgia"/>
          <w:b w:val="0"/>
          <w:i w:val="0"/>
          <w:color w:val="202522"/>
          <w:sz w:val="22"/>
          <w:lang w:val="pt-BR"/>
        </w:rPr>
        <w:t>Deus de misericórdia,</w:t>
      </w:r>
    </w:p>
    <w:p>
      <w:pPr>
        <w:keepLines w:val="0"/>
      </w:pPr>
      <w:r>
        <w:rPr>
          <w:rFonts w:ascii="Georgia" w:hAnsi="Georgia" w:eastAsia="Georgia"/>
          <w:b w:val="0"/>
          <w:i w:val="0"/>
          <w:color w:val="202522"/>
          <w:sz w:val="22"/>
          <w:lang w:val="pt-BR"/>
        </w:rPr>
        <w:t>derrama teu Espírito sobre nós</w:t>
      </w:r>
    </w:p>
    <w:p>
      <w:pPr>
        <w:keepLines w:val="0"/>
      </w:pPr>
      <w:r>
        <w:rPr>
          <w:rFonts w:ascii="Georgia" w:hAnsi="Georgia" w:eastAsia="Georgia"/>
          <w:b w:val="0"/>
          <w:i w:val="0"/>
          <w:color w:val="202522"/>
          <w:sz w:val="22"/>
          <w:lang w:val="pt-BR"/>
        </w:rPr>
        <w:t>e sobre estes dons do pão e do cálice.</w:t>
      </w:r>
    </w:p>
    <w:p>
      <w:pPr>
        <w:keepLines w:val="0"/>
      </w:pPr>
      <w:r>
        <w:rPr>
          <w:rFonts w:ascii="Georgia" w:hAnsi="Georgia" w:eastAsia="Georgia"/>
          <w:b w:val="0"/>
          <w:i w:val="0"/>
          <w:color w:val="202522"/>
          <w:sz w:val="22"/>
          <w:lang w:val="pt-BR"/>
        </w:rPr>
        <w:t>Une-nos a Cristo,</w:t>
      </w:r>
    </w:p>
    <w:p>
      <w:pPr>
        <w:keepLines w:val="0"/>
      </w:pPr>
      <w:r>
        <w:rPr>
          <w:rFonts w:ascii="Georgia" w:hAnsi="Georgia" w:eastAsia="Georgia"/>
          <w:b w:val="0"/>
          <w:i w:val="0"/>
          <w:color w:val="202522"/>
          <w:sz w:val="22"/>
          <w:lang w:val="pt-BR"/>
        </w:rPr>
        <w:t>faz de muitos um só corpo</w:t>
      </w:r>
    </w:p>
    <w:p>
      <w:pPr>
        <w:keepLines w:val="0"/>
      </w:pPr>
      <w:r>
        <w:rPr>
          <w:rFonts w:ascii="Georgia" w:hAnsi="Georgia" w:eastAsia="Georgia"/>
          <w:b w:val="0"/>
          <w:i w:val="0"/>
          <w:color w:val="202522"/>
          <w:sz w:val="22"/>
          <w:lang w:val="pt-BR"/>
        </w:rPr>
        <w:t>e alimenta-nos para o serviço.</w:t>
      </w:r>
    </w:p>
    <w:p>
      <w:pPr>
        <w:keepLines w:val="0"/>
      </w:pPr>
      <w:r>
        <w:rPr>
          <w:rFonts w:ascii="Georgia" w:hAnsi="Georgia" w:eastAsia="Georgia"/>
          <w:b w:val="0"/>
          <w:i w:val="0"/>
          <w:color w:val="202522"/>
          <w:sz w:val="22"/>
          <w:lang w:val="pt-BR"/>
        </w:rPr>
        <w:t>Que esta Mesa fortaleça os cansados,</w:t>
      </w:r>
    </w:p>
    <w:p>
      <w:pPr>
        <w:keepLines w:val="0"/>
      </w:pPr>
      <w:r>
        <w:rPr>
          <w:rFonts w:ascii="Georgia" w:hAnsi="Georgia" w:eastAsia="Georgia"/>
          <w:b w:val="0"/>
          <w:i w:val="0"/>
          <w:color w:val="202522"/>
          <w:sz w:val="22"/>
          <w:lang w:val="pt-BR"/>
        </w:rPr>
        <w:t>reconcilie os que estavam separados</w:t>
      </w:r>
    </w:p>
    <w:p>
      <w:pPr>
        <w:keepLines w:val="0"/>
      </w:pPr>
      <w:r>
        <w:rPr>
          <w:rFonts w:ascii="Georgia" w:hAnsi="Georgia" w:eastAsia="Georgia"/>
          <w:b w:val="0"/>
          <w:i w:val="0"/>
          <w:color w:val="202522"/>
          <w:sz w:val="22"/>
          <w:lang w:val="pt-BR"/>
        </w:rPr>
        <w:t>e nos envie para proteger a vida.</w:t>
      </w:r>
    </w:p>
    <w:p>
      <w:pPr>
        <w:keepLines w:val="0"/>
        <w:jc w:val="left"/>
      </w:pPr>
      <w:r>
        <w:rPr>
          <w:rFonts w:ascii="Georgia" w:hAnsi="Georgia" w:eastAsia="Georgia"/>
          <w:b/>
          <w:i w:val="0"/>
          <w:color w:val="202522"/>
          <w:sz w:val="22"/>
          <w:lang w:val="pt-BR"/>
        </w:rPr>
        <w:t>Amém.</w:t>
      </w:r>
    </w:p>
    <w:p>
      <w:pPr>
        <w:pStyle w:val="Heading2"/>
      </w:pPr>
      <w:r>
        <w:rPr>
          <w:rFonts w:ascii="Arial" w:hAnsi="Arial" w:eastAsia="Arial"/>
          <w:b/>
          <w:i w:val="0"/>
          <w:color w:val="174A3A"/>
          <w:sz w:val="26"/>
          <w:lang w:val="pt-BR"/>
        </w:rPr>
        <w:t>ORAÇÃO DO SENHOR</w:t>
      </w:r>
    </w:p>
    <w:p>
      <w:pPr>
        <w:keepLines w:val="0"/>
      </w:pPr>
      <w:r>
        <w:rPr>
          <w:rFonts w:ascii="Georgia" w:hAnsi="Georgia" w:eastAsia="Georgia"/>
          <w:b/>
          <w:i w:val="0"/>
          <w:color w:val="202522"/>
          <w:sz w:val="22"/>
          <w:lang w:val="pt-BR"/>
        </w:rPr>
        <w:t>Todos:</w:t>
      </w:r>
      <w:r>
        <w:rPr>
          <w:rFonts w:ascii="Georgia" w:hAnsi="Georgia" w:eastAsia="Georgia"/>
          <w:b w:val="0"/>
          <w:i w:val="0"/>
          <w:color w:val="202522"/>
          <w:sz w:val="22"/>
          <w:lang w:val="pt-BR"/>
        </w:rPr>
        <w:t xml:space="preserve"> Pai nosso que estás nos céus...</w:t>
      </w:r>
    </w:p>
    <w:p>
      <w:pPr>
        <w:pStyle w:val="Heading2"/>
      </w:pPr>
      <w:r>
        <w:rPr>
          <w:rFonts w:ascii="Arial" w:hAnsi="Arial" w:eastAsia="Arial"/>
          <w:b/>
          <w:i w:val="0"/>
          <w:color w:val="174A3A"/>
          <w:sz w:val="26"/>
          <w:lang w:val="pt-BR"/>
        </w:rPr>
        <w:t>FRAÇÃO DO PÃO E COMUNHÃO</w:t>
      </w:r>
    </w:p>
    <w:p>
      <w:pPr>
        <w:keepLines w:val="0"/>
      </w:pPr>
      <w:r>
        <w:rPr>
          <w:rFonts w:ascii="Georgia" w:hAnsi="Georgia" w:eastAsia="Georgia"/>
          <w:b/>
          <w:i w:val="0"/>
          <w:color w:val="202522"/>
          <w:sz w:val="22"/>
          <w:lang w:val="pt-BR"/>
        </w:rPr>
        <w:t>Dirigente:</w:t>
      </w:r>
      <w:r>
        <w:rPr>
          <w:rFonts w:ascii="Georgia" w:hAnsi="Georgia" w:eastAsia="Georgia"/>
          <w:b w:val="0"/>
          <w:i w:val="0"/>
          <w:color w:val="202522"/>
          <w:sz w:val="22"/>
          <w:lang w:val="pt-BR"/>
        </w:rPr>
        <w:t xml:space="preserve"> O pão que partimos é comunhão no corpo de Cristo.</w:t>
      </w:r>
    </w:p>
    <w:p>
      <w:pPr>
        <w:keepLines w:val="0"/>
      </w:pPr>
      <w:r>
        <w:rPr>
          <w:rFonts w:ascii="Georgia" w:hAnsi="Georgia" w:eastAsia="Georgia"/>
          <w:b/>
          <w:i w:val="0"/>
          <w:color w:val="202522"/>
          <w:sz w:val="22"/>
          <w:lang w:val="pt-BR"/>
        </w:rPr>
        <w:t>Comunidade:</w:t>
      </w:r>
      <w:r>
        <w:rPr>
          <w:rFonts w:ascii="Georgia" w:hAnsi="Georgia" w:eastAsia="Georgia"/>
          <w:b w:val="0"/>
          <w:i w:val="0"/>
          <w:color w:val="202522"/>
          <w:sz w:val="22"/>
          <w:lang w:val="pt-BR"/>
        </w:rPr>
        <w:t xml:space="preserve"> Embora sejamos muitos, somos um só corpo.</w:t>
      </w:r>
    </w:p>
    <w:p>
      <w:pPr>
        <w:keepLines w:val="0"/>
      </w:pPr>
      <w:r>
        <w:rPr>
          <w:rFonts w:ascii="Georgia" w:hAnsi="Georgia" w:eastAsia="Georgia"/>
          <w:b/>
          <w:i w:val="0"/>
          <w:color w:val="202522"/>
          <w:sz w:val="22"/>
          <w:lang w:val="pt-BR"/>
        </w:rPr>
        <w:t>Dirigente:</w:t>
      </w:r>
      <w:r>
        <w:rPr>
          <w:rFonts w:ascii="Georgia" w:hAnsi="Georgia" w:eastAsia="Georgia"/>
          <w:b w:val="0"/>
          <w:i w:val="0"/>
          <w:color w:val="202522"/>
          <w:sz w:val="22"/>
          <w:lang w:val="pt-BR"/>
        </w:rPr>
        <w:t xml:space="preserve"> O cálice pelo qual damos graças é comunhão no sangue de Cristo.</w:t>
      </w:r>
    </w:p>
    <w:p>
      <w:pPr>
        <w:keepLines w:val="0"/>
      </w:pPr>
      <w:r>
        <w:rPr>
          <w:rFonts w:ascii="Georgia" w:hAnsi="Georgia" w:eastAsia="Georgia"/>
          <w:b/>
          <w:i w:val="0"/>
          <w:color w:val="202522"/>
          <w:sz w:val="22"/>
          <w:lang w:val="pt-BR"/>
        </w:rPr>
        <w:t>Comunidade:</w:t>
      </w:r>
      <w:r>
        <w:rPr>
          <w:rFonts w:ascii="Georgia" w:hAnsi="Georgia" w:eastAsia="Georgia"/>
          <w:b w:val="0"/>
          <w:i w:val="0"/>
          <w:color w:val="202522"/>
          <w:sz w:val="22"/>
          <w:lang w:val="pt-BR"/>
        </w:rPr>
        <w:t xml:space="preserve"> Recebemos a graça e somos enviados para servir.</w:t>
      </w:r>
    </w:p>
    <w:p>
      <w:pPr>
        <w:keepLines w:val="0"/>
      </w:pPr>
      <w:r>
        <w:rPr>
          <w:rFonts w:ascii="Georgia" w:hAnsi="Georgia" w:eastAsia="Georgia"/>
          <w:b w:val="0"/>
          <w:i w:val="0"/>
          <w:color w:val="202522"/>
          <w:sz w:val="22"/>
          <w:lang w:val="pt-BR"/>
        </w:rPr>
        <w:t>O pão e o cálice são distribuídos conforme a prática da comunidade. Durante a comunhão, podem ser utilizados cânticos breves, leitura bíblica ou silêncio reverente.</w:t>
      </w:r>
    </w:p>
    <w:p>
      <w:pPr>
        <w:pStyle w:val="Heading2"/>
      </w:pPr>
      <w:r>
        <w:rPr>
          <w:rFonts w:ascii="Arial" w:hAnsi="Arial" w:eastAsia="Arial"/>
          <w:b/>
          <w:i w:val="0"/>
          <w:color w:val="174A3A"/>
          <w:sz w:val="26"/>
          <w:lang w:val="pt-BR"/>
        </w:rPr>
        <w:t>ORAÇÃO APÓS A COMUNHÃO</w:t>
      </w:r>
    </w:p>
    <w:p>
      <w:pPr>
        <w:keepLines w:val="0"/>
      </w:pPr>
      <w:r>
        <w:rPr>
          <w:rFonts w:ascii="Georgia" w:hAnsi="Georgia" w:eastAsia="Georgia"/>
          <w:b w:val="0"/>
          <w:i w:val="0"/>
          <w:color w:val="202522"/>
          <w:sz w:val="22"/>
          <w:lang w:val="pt-BR"/>
        </w:rPr>
        <w:t>Senhor Jesus Cristo,</w:t>
      </w:r>
    </w:p>
    <w:p>
      <w:pPr>
        <w:keepLines w:val="0"/>
      </w:pPr>
      <w:r>
        <w:rPr>
          <w:rFonts w:ascii="Georgia" w:hAnsi="Georgia" w:eastAsia="Georgia"/>
          <w:b w:val="0"/>
          <w:i w:val="0"/>
          <w:color w:val="202522"/>
          <w:sz w:val="22"/>
          <w:lang w:val="pt-BR"/>
        </w:rPr>
        <w:t>nós te agradecemos porque nos recebeste à tua Mesa.</w:t>
      </w:r>
    </w:p>
    <w:p>
      <w:pPr>
        <w:keepLines w:val="0"/>
      </w:pPr>
      <w:r>
        <w:rPr>
          <w:rFonts w:ascii="Georgia" w:hAnsi="Georgia" w:eastAsia="Georgia"/>
          <w:b w:val="0"/>
          <w:i w:val="0"/>
          <w:color w:val="202522"/>
          <w:sz w:val="22"/>
          <w:lang w:val="pt-BR"/>
        </w:rPr>
        <w:t>Tu nos alimentaste com os sinais de tua graça</w:t>
      </w:r>
    </w:p>
    <w:p>
      <w:pPr>
        <w:keepLines w:val="0"/>
      </w:pPr>
      <w:r>
        <w:rPr>
          <w:rFonts w:ascii="Georgia" w:hAnsi="Georgia" w:eastAsia="Georgia"/>
          <w:b w:val="0"/>
          <w:i w:val="0"/>
          <w:color w:val="202522"/>
          <w:sz w:val="22"/>
          <w:lang w:val="pt-BR"/>
        </w:rPr>
        <w:t>e nos reuniste como membros uns dos outros.</w:t>
      </w:r>
    </w:p>
    <w:p>
      <w:pPr>
        <w:keepLines w:val="0"/>
      </w:pPr>
      <w:r>
        <w:rPr>
          <w:rFonts w:ascii="Georgia" w:hAnsi="Georgia" w:eastAsia="Georgia"/>
          <w:b w:val="0"/>
          <w:i w:val="0"/>
          <w:color w:val="202522"/>
          <w:sz w:val="22"/>
          <w:lang w:val="pt-BR"/>
        </w:rPr>
        <w:t>Que o pão repartido produza generosidade,</w:t>
      </w:r>
    </w:p>
    <w:p>
      <w:pPr>
        <w:keepLines w:val="0"/>
      </w:pPr>
      <w:r>
        <w:rPr>
          <w:rFonts w:ascii="Georgia" w:hAnsi="Georgia" w:eastAsia="Georgia"/>
          <w:b w:val="0"/>
          <w:i w:val="0"/>
          <w:color w:val="202522"/>
          <w:sz w:val="22"/>
          <w:lang w:val="pt-BR"/>
        </w:rPr>
        <w:t>que o cálice da aliança fortaleça a reconciliação</w:t>
      </w:r>
    </w:p>
    <w:p>
      <w:pPr>
        <w:keepLines w:val="0"/>
      </w:pPr>
      <w:r>
        <w:rPr>
          <w:rFonts w:ascii="Georgia" w:hAnsi="Georgia" w:eastAsia="Georgia"/>
          <w:b w:val="0"/>
          <w:i w:val="0"/>
          <w:color w:val="202522"/>
          <w:sz w:val="22"/>
          <w:lang w:val="pt-BR"/>
        </w:rPr>
        <w:t>e que nossa comunhão se transforme em cuidado.</w:t>
      </w:r>
    </w:p>
    <w:p>
      <w:pPr>
        <w:keepLines w:val="0"/>
        <w:jc w:val="left"/>
      </w:pPr>
      <w:r>
        <w:rPr>
          <w:rFonts w:ascii="Georgia" w:hAnsi="Georgia" w:eastAsia="Georgia"/>
          <w:b/>
          <w:i w:val="0"/>
          <w:color w:val="202522"/>
          <w:sz w:val="22"/>
          <w:lang w:val="pt-BR"/>
        </w:rPr>
        <w:t>Amém.</w:t>
      </w:r>
    </w:p>
    <w:p>
      <w:pPr>
        <w:pStyle w:val="Heading2"/>
      </w:pPr>
      <w:r>
        <w:rPr>
          <w:rFonts w:ascii="Arial" w:hAnsi="Arial" w:eastAsia="Arial"/>
          <w:b/>
          <w:i w:val="0"/>
          <w:color w:val="174A3A"/>
          <w:sz w:val="26"/>
          <w:lang w:val="pt-BR"/>
        </w:rPr>
        <w:t>ENVIO, BÊNÇÃO E ENCERRAMENTO</w:t>
      </w:r>
    </w:p>
    <w:p>
      <w:pPr>
        <w:keepLines w:val="0"/>
      </w:pPr>
      <w:r>
        <w:rPr>
          <w:rFonts w:ascii="Georgia" w:hAnsi="Georgia" w:eastAsia="Georgia"/>
          <w:b w:val="0"/>
          <w:i w:val="0"/>
          <w:color w:val="202522"/>
          <w:sz w:val="22"/>
          <w:lang w:val="pt-BR"/>
        </w:rPr>
        <w:t xml:space="preserve">Retomar a liturgia do Capítulo 20 a partir do </w:t>
      </w:r>
      <w:r>
        <w:rPr>
          <w:rFonts w:ascii="Georgia" w:hAnsi="Georgia" w:eastAsia="Georgia"/>
          <w:b/>
          <w:i w:val="0"/>
          <w:color w:val="202522"/>
          <w:sz w:val="22"/>
          <w:lang w:val="pt-BR"/>
        </w:rPr>
        <w:t>Compromisso da semana</w:t>
      </w:r>
      <w:r>
        <w:rPr>
          <w:rFonts w:ascii="Georgia" w:hAnsi="Georgia" w:eastAsia="Georgia"/>
          <w:b w:val="0"/>
          <w:i w:val="0"/>
          <w:color w:val="202522"/>
          <w:sz w:val="22"/>
          <w:lang w:val="pt-BR"/>
        </w:rPr>
        <w:t>. A ordem final permanece obrigatoriamente:</w:t>
      </w:r>
    </w:p>
    <w:p>
      <w:pPr>
        <w:spacing w:after="80"/>
        <w:jc w:val="left"/>
        <w:numPr>
          <w:ilvl w:val="0"/>
          <w:numId w:val="16"/>
        </w:numPr>
      </w:pPr>
      <w:r>
        <w:rPr>
          <w:rFonts w:ascii="Georgia" w:hAnsi="Georgia" w:eastAsia="Georgia"/>
          <w:b w:val="0"/>
          <w:i w:val="0"/>
          <w:color w:val="202522"/>
          <w:sz w:val="21"/>
          <w:lang w:val="pt-BR"/>
        </w:rPr>
        <w:t>Palavra de envio;</w:t>
      </w:r>
    </w:p>
    <w:p>
      <w:pPr>
        <w:spacing w:after="80"/>
        <w:jc w:val="left"/>
        <w:numPr>
          <w:ilvl w:val="0"/>
          <w:numId w:val="16"/>
        </w:numPr>
      </w:pPr>
      <w:r>
        <w:rPr>
          <w:rFonts w:ascii="Georgia" w:hAnsi="Georgia" w:eastAsia="Georgia"/>
          <w:b w:val="0"/>
          <w:i w:val="0"/>
          <w:color w:val="202522"/>
          <w:sz w:val="21"/>
          <w:lang w:val="pt-BR"/>
        </w:rPr>
        <w:t>Bênção;</w:t>
      </w:r>
    </w:p>
    <w:p>
      <w:pPr>
        <w:spacing w:after="80"/>
        <w:jc w:val="left"/>
        <w:numPr>
          <w:ilvl w:val="0"/>
          <w:numId w:val="16"/>
        </w:numPr>
      </w:pPr>
      <w:r>
        <w:rPr>
          <w:rFonts w:ascii="Georgia" w:hAnsi="Georgia" w:eastAsia="Georgia"/>
          <w:b w:val="0"/>
          <w:i w:val="0"/>
          <w:color w:val="202522"/>
          <w:sz w:val="21"/>
          <w:lang w:val="pt-BR"/>
        </w:rPr>
        <w:t>Tríplice Amém;</w:t>
      </w:r>
    </w:p>
    <w:p>
      <w:pPr>
        <w:spacing w:after="80"/>
        <w:jc w:val="left"/>
        <w:numPr>
          <w:ilvl w:val="0"/>
          <w:numId w:val="16"/>
        </w:numPr>
      </w:pPr>
      <w:r>
        <w:rPr>
          <w:rFonts w:ascii="Georgia" w:hAnsi="Georgia" w:eastAsia="Georgia"/>
          <w:b w:val="0"/>
          <w:i w:val="0"/>
          <w:color w:val="202522"/>
          <w:sz w:val="21"/>
          <w:lang w:val="pt-BR"/>
        </w:rPr>
        <w:t>Avisos e agradecimentos pela Junta Diaconal;</w:t>
      </w:r>
    </w:p>
    <w:p>
      <w:pPr>
        <w:spacing w:after="80"/>
        <w:jc w:val="left"/>
        <w:numPr>
          <w:ilvl w:val="0"/>
          <w:numId w:val="16"/>
        </w:numPr>
      </w:pPr>
      <w:r>
        <w:rPr>
          <w:rFonts w:ascii="Georgia" w:hAnsi="Georgia" w:eastAsia="Georgia"/>
          <w:b w:val="0"/>
          <w:i w:val="0"/>
          <w:color w:val="202522"/>
          <w:sz w:val="21"/>
          <w:lang w:val="pt-BR"/>
        </w:rPr>
        <w:t>Poslúdio instrumental;</w:t>
      </w:r>
    </w:p>
    <w:p>
      <w:pPr>
        <w:spacing w:after="80"/>
        <w:jc w:val="left"/>
        <w:numPr>
          <w:ilvl w:val="0"/>
          <w:numId w:val="16"/>
        </w:numPr>
      </w:pPr>
      <w:r>
        <w:rPr>
          <w:rFonts w:ascii="Georgia" w:hAnsi="Georgia" w:eastAsia="Georgia"/>
          <w:b w:val="0"/>
          <w:i w:val="0"/>
          <w:color w:val="202522"/>
          <w:sz w:val="21"/>
          <w:lang w:val="pt-BR"/>
        </w:rPr>
        <w:t>Oração pessoal de agradecimento pelo culto.</w:t>
      </w:r>
    </w:p>
    <w:p>
      <w:pPr>
        <w:pStyle w:val="Heading1"/>
        <w:pageBreakBefore/>
        <w:pBdr>
          <w:bottom w:val="single" w:sz="10" w:space="5" w:color="A67C26"/>
        </w:pBdr>
      </w:pPr>
      <w:r>
        <w:rPr>
          <w:rFonts w:ascii="Arial" w:hAnsi="Arial" w:eastAsia="Arial"/>
          <w:b/>
          <w:i w:val="0"/>
          <w:color w:val="0B3528"/>
          <w:sz w:val="34"/>
          <w:lang w:val="pt-BR"/>
        </w:rPr>
        <w:t>22. CULTO DOMÉSTICO</w:t>
      </w:r>
    </w:p>
    <w:p>
      <w:pPr>
        <w:pStyle w:val="Heading2"/>
      </w:pPr>
      <w:r>
        <w:rPr>
          <w:rFonts w:ascii="Arial" w:hAnsi="Arial" w:eastAsia="Arial"/>
          <w:b/>
          <w:i w:val="0"/>
          <w:color w:val="174A3A"/>
          <w:sz w:val="26"/>
          <w:lang w:val="pt-BR"/>
        </w:rPr>
        <w:t>As parteiras deixaram viver</w:t>
      </w:r>
    </w:p>
    <w:p>
      <w:pPr>
        <w:keepLines w:val="0"/>
      </w:pPr>
      <w:r>
        <w:rPr>
          <w:rFonts w:ascii="Georgia" w:hAnsi="Georgia" w:eastAsia="Georgia"/>
          <w:b/>
          <w:i w:val="0"/>
          <w:color w:val="202522"/>
          <w:sz w:val="22"/>
          <w:lang w:val="pt-BR"/>
        </w:rPr>
        <w:t>Duração:</w:t>
      </w:r>
      <w:r>
        <w:rPr>
          <w:rFonts w:ascii="Georgia" w:hAnsi="Georgia" w:eastAsia="Georgia"/>
          <w:b w:val="0"/>
          <w:i w:val="0"/>
          <w:color w:val="202522"/>
          <w:sz w:val="22"/>
          <w:lang w:val="pt-BR"/>
        </w:rPr>
        <w:t xml:space="preserve"> 15 a 20 minutos</w:t>
      </w:r>
    </w:p>
    <w:p>
      <w:pPr>
        <w:keepLines w:val="0"/>
      </w:pPr>
      <w:r>
        <w:rPr>
          <w:rFonts w:ascii="Georgia" w:hAnsi="Georgia" w:eastAsia="Georgia"/>
          <w:b/>
          <w:i w:val="0"/>
          <w:color w:val="202522"/>
          <w:sz w:val="22"/>
          <w:lang w:val="pt-BR"/>
        </w:rPr>
        <w:t>Texto:</w:t>
      </w:r>
      <w:r>
        <w:rPr>
          <w:rFonts w:ascii="Georgia" w:hAnsi="Georgia" w:eastAsia="Georgia"/>
          <w:b w:val="0"/>
          <w:i w:val="0"/>
          <w:color w:val="202522"/>
          <w:sz w:val="22"/>
          <w:lang w:val="pt-BR"/>
        </w:rPr>
        <w:t xml:space="preserve"> Êxodo 1.15–21</w:t>
      </w:r>
    </w:p>
    <w:p>
      <w:pPr>
        <w:keepLines w:val="0"/>
      </w:pPr>
      <w:r>
        <w:rPr>
          <w:rFonts w:ascii="Georgia" w:hAnsi="Georgia" w:eastAsia="Georgia"/>
          <w:b w:val="0"/>
          <w:i w:val="0"/>
          <w:color w:val="202522"/>
          <w:sz w:val="22"/>
          <w:lang w:val="pt-BR"/>
        </w:rPr>
        <w:t>O encontro pode ser conduzido por qualquer integrante da família. Coloque a Bíblia no centro e evite transformar o momento em uma aula longa.</w:t>
      </w:r>
    </w:p>
    <w:p>
      <w:pPr>
        <w:pStyle w:val="Heading2"/>
      </w:pPr>
      <w:r>
        <w:rPr>
          <w:rFonts w:ascii="Arial" w:hAnsi="Arial" w:eastAsia="Arial"/>
          <w:b/>
          <w:i w:val="0"/>
          <w:color w:val="174A3A"/>
          <w:sz w:val="26"/>
          <w:lang w:val="pt-BR"/>
        </w:rPr>
        <w:t>Abertura</w:t>
      </w:r>
    </w:p>
    <w:p>
      <w:pPr>
        <w:keepLines w:val="0"/>
      </w:pPr>
      <w:r>
        <w:rPr>
          <w:rFonts w:ascii="Georgia" w:hAnsi="Georgia" w:eastAsia="Georgia"/>
          <w:b/>
          <w:i w:val="0"/>
          <w:color w:val="202522"/>
          <w:sz w:val="22"/>
          <w:lang w:val="pt-BR"/>
        </w:rPr>
        <w:t>Dirigente:</w:t>
      </w:r>
      <w:r>
        <w:rPr>
          <w:rFonts w:ascii="Georgia" w:hAnsi="Georgia" w:eastAsia="Georgia"/>
          <w:b w:val="0"/>
          <w:i w:val="0"/>
          <w:color w:val="202522"/>
          <w:sz w:val="22"/>
          <w:lang w:val="pt-BR"/>
        </w:rPr>
        <w:t xml:space="preserve"> Estamos reunidos diante do Deus da vida. Ele conhece nossos temores, forma nossa consciência e nos ensina a fazer o bem.</w:t>
      </w:r>
    </w:p>
    <w:p>
      <w:pPr>
        <w:keepLines w:val="0"/>
      </w:pPr>
      <w:r>
        <w:rPr>
          <w:rFonts w:ascii="Georgia" w:hAnsi="Georgia" w:eastAsia="Georgia"/>
          <w:b/>
          <w:i w:val="0"/>
          <w:color w:val="202522"/>
          <w:sz w:val="22"/>
          <w:lang w:val="pt-BR"/>
        </w:rPr>
        <w:t>Família:</w:t>
      </w:r>
      <w:r>
        <w:rPr>
          <w:rFonts w:ascii="Georgia" w:hAnsi="Georgia" w:eastAsia="Georgia"/>
          <w:b w:val="0"/>
          <w:i w:val="0"/>
          <w:color w:val="202522"/>
          <w:sz w:val="22"/>
          <w:lang w:val="pt-BR"/>
        </w:rPr>
        <w:t xml:space="preserve"> Nosso socorro está no nome do Senhor.</w:t>
      </w:r>
    </w:p>
    <w:p>
      <w:pPr>
        <w:pStyle w:val="Heading2"/>
      </w:pPr>
      <w:r>
        <w:rPr>
          <w:rFonts w:ascii="Arial" w:hAnsi="Arial" w:eastAsia="Arial"/>
          <w:b/>
          <w:i w:val="0"/>
          <w:color w:val="174A3A"/>
          <w:sz w:val="26"/>
          <w:lang w:val="pt-BR"/>
        </w:rPr>
        <w:t>Oração inicial</w:t>
      </w:r>
    </w:p>
    <w:p>
      <w:pPr>
        <w:keepLines w:val="0"/>
      </w:pPr>
      <w:r>
        <w:rPr>
          <w:rFonts w:ascii="Georgia" w:hAnsi="Georgia" w:eastAsia="Georgia"/>
          <w:b w:val="0"/>
          <w:i w:val="0"/>
          <w:color w:val="202522"/>
          <w:sz w:val="22"/>
          <w:lang w:val="pt-BR"/>
        </w:rPr>
        <w:t>Senhor Deus,</w:t>
      </w:r>
    </w:p>
    <w:p>
      <w:pPr>
        <w:keepLines w:val="0"/>
      </w:pPr>
      <w:r>
        <w:rPr>
          <w:rFonts w:ascii="Georgia" w:hAnsi="Georgia" w:eastAsia="Georgia"/>
          <w:b w:val="0"/>
          <w:i w:val="0"/>
          <w:color w:val="202522"/>
          <w:sz w:val="22"/>
          <w:lang w:val="pt-BR"/>
        </w:rPr>
        <w:t>obrigado por nossa casa e pelas pessoas que cuidam de nós.</w:t>
      </w:r>
    </w:p>
    <w:p>
      <w:pPr>
        <w:keepLines w:val="0"/>
      </w:pPr>
      <w:r>
        <w:rPr>
          <w:rFonts w:ascii="Georgia" w:hAnsi="Georgia" w:eastAsia="Georgia"/>
          <w:b w:val="0"/>
          <w:i w:val="0"/>
          <w:color w:val="202522"/>
          <w:sz w:val="22"/>
          <w:lang w:val="pt-BR"/>
        </w:rPr>
        <w:t>Aquieta nosso coração,</w:t>
      </w:r>
    </w:p>
    <w:p>
      <w:pPr>
        <w:keepLines w:val="0"/>
      </w:pPr>
      <w:r>
        <w:rPr>
          <w:rFonts w:ascii="Georgia" w:hAnsi="Georgia" w:eastAsia="Georgia"/>
          <w:b w:val="0"/>
          <w:i w:val="0"/>
          <w:color w:val="202522"/>
          <w:sz w:val="22"/>
          <w:lang w:val="pt-BR"/>
        </w:rPr>
        <w:t>abre nossos ouvidos</w:t>
      </w:r>
    </w:p>
    <w:p>
      <w:pPr>
        <w:keepLines w:val="0"/>
      </w:pPr>
      <w:r>
        <w:rPr>
          <w:rFonts w:ascii="Georgia" w:hAnsi="Georgia" w:eastAsia="Georgia"/>
          <w:b w:val="0"/>
          <w:i w:val="0"/>
          <w:color w:val="202522"/>
          <w:sz w:val="22"/>
          <w:lang w:val="pt-BR"/>
        </w:rPr>
        <w:t>e ensina-nos a ouvir tua Palavra.</w:t>
      </w:r>
    </w:p>
    <w:p>
      <w:pPr>
        <w:keepLines w:val="0"/>
        <w:jc w:val="left"/>
      </w:pPr>
      <w:r>
        <w:rPr>
          <w:rFonts w:ascii="Georgia" w:hAnsi="Georgia" w:eastAsia="Georgia"/>
          <w:b/>
          <w:i w:val="0"/>
          <w:color w:val="202522"/>
          <w:sz w:val="22"/>
          <w:lang w:val="pt-BR"/>
        </w:rPr>
        <w:t>Amém.</w:t>
      </w:r>
    </w:p>
    <w:p>
      <w:pPr>
        <w:pStyle w:val="Heading2"/>
      </w:pPr>
      <w:r>
        <w:rPr>
          <w:rFonts w:ascii="Arial" w:hAnsi="Arial" w:eastAsia="Arial"/>
          <w:b/>
          <w:i w:val="0"/>
          <w:color w:val="174A3A"/>
          <w:sz w:val="26"/>
          <w:lang w:val="pt-BR"/>
        </w:rPr>
        <w:t>Cântico opcional</w:t>
      </w:r>
    </w:p>
    <w:p>
      <w:pPr>
        <w:keepLines w:val="0"/>
      </w:pPr>
      <w:r>
        <w:rPr>
          <w:rFonts w:ascii="Georgia" w:hAnsi="Georgia" w:eastAsia="Georgia"/>
          <w:b w:val="0"/>
          <w:i w:val="0"/>
          <w:color w:val="202522"/>
          <w:sz w:val="22"/>
          <w:lang w:val="pt-BR"/>
        </w:rPr>
        <w:t>Um cântico conhecido pela família sobre a fidelidade, o cuidado ou a soberania de Deus.</w:t>
      </w:r>
    </w:p>
    <w:p>
      <w:pPr>
        <w:pStyle w:val="Heading2"/>
      </w:pPr>
      <w:r>
        <w:rPr>
          <w:rFonts w:ascii="Arial" w:hAnsi="Arial" w:eastAsia="Arial"/>
          <w:b/>
          <w:i w:val="0"/>
          <w:color w:val="174A3A"/>
          <w:sz w:val="26"/>
          <w:lang w:val="pt-BR"/>
        </w:rPr>
        <w:t>Leitura bíblica</w:t>
      </w:r>
    </w:p>
    <w:p>
      <w:pPr>
        <w:keepLines w:val="0"/>
      </w:pPr>
      <w:r>
        <w:rPr>
          <w:rFonts w:ascii="Georgia" w:hAnsi="Georgia" w:eastAsia="Georgia"/>
          <w:b w:val="0"/>
          <w:i w:val="0"/>
          <w:color w:val="202522"/>
          <w:sz w:val="22"/>
          <w:lang w:val="pt-BR"/>
        </w:rPr>
        <w:t xml:space="preserve">Leia pausadamente </w:t>
      </w:r>
      <w:r>
        <w:rPr>
          <w:rFonts w:ascii="Georgia" w:hAnsi="Georgia" w:eastAsia="Georgia"/>
          <w:b/>
          <w:i w:val="0"/>
          <w:color w:val="202522"/>
          <w:sz w:val="22"/>
          <w:lang w:val="pt-BR"/>
        </w:rPr>
        <w:t>Êxodo 1.15–21</w:t>
      </w:r>
      <w:r>
        <w:rPr>
          <w:rFonts w:ascii="Georgia" w:hAnsi="Georgia" w:eastAsia="Georgia"/>
          <w:b w:val="0"/>
          <w:i w:val="0"/>
          <w:color w:val="202522"/>
          <w:sz w:val="22"/>
          <w:lang w:val="pt-BR"/>
        </w:rPr>
        <w:t>.</w:t>
      </w:r>
    </w:p>
    <w:p>
      <w:pPr>
        <w:pStyle w:val="Heading2"/>
      </w:pPr>
      <w:r>
        <w:rPr>
          <w:rFonts w:ascii="Arial" w:hAnsi="Arial" w:eastAsia="Arial"/>
          <w:b/>
          <w:i w:val="0"/>
          <w:color w:val="174A3A"/>
          <w:sz w:val="26"/>
          <w:lang w:val="pt-BR"/>
        </w:rPr>
        <w:t>Breve reflexão</w:t>
      </w:r>
    </w:p>
    <w:p>
      <w:pPr>
        <w:keepLines w:val="0"/>
      </w:pPr>
      <w:r>
        <w:rPr>
          <w:rFonts w:ascii="Georgia" w:hAnsi="Georgia" w:eastAsia="Georgia"/>
          <w:b w:val="0"/>
          <w:i w:val="0"/>
          <w:color w:val="202522"/>
          <w:sz w:val="22"/>
          <w:lang w:val="pt-BR"/>
        </w:rPr>
        <w:t>O faraó ordenou às parteiras que utilizassem seu trabalho para matar. Sifrá e Puá, porém, temeram a Deus. Elas compreenderam que o rei possuía autoridade, mas não tinha o direito de ordenar a morte de inocentes.</w:t>
      </w:r>
    </w:p>
    <w:p>
      <w:pPr>
        <w:keepLines w:val="0"/>
      </w:pPr>
      <w:r>
        <w:rPr>
          <w:rFonts w:ascii="Georgia" w:hAnsi="Georgia" w:eastAsia="Georgia"/>
          <w:b w:val="0"/>
          <w:i w:val="0"/>
          <w:color w:val="202522"/>
          <w:sz w:val="22"/>
          <w:lang w:val="pt-BR"/>
        </w:rPr>
        <w:t>As parteiras não podiam resolver toda a escravidão do Egito. Mesmo assim, fizeram o bem que estava ao seu alcance: deixaram as crianças viver. Deus pode utilizar atitudes simples de fidelidade para cuidar de pessoas e conduzir seus propósitos.</w:t>
      </w:r>
    </w:p>
    <w:p>
      <w:pPr>
        <w:pStyle w:val="Heading2"/>
      </w:pPr>
      <w:r>
        <w:rPr>
          <w:rFonts w:ascii="Arial" w:hAnsi="Arial" w:eastAsia="Arial"/>
          <w:b/>
          <w:i w:val="0"/>
          <w:color w:val="174A3A"/>
          <w:sz w:val="26"/>
          <w:lang w:val="pt-BR"/>
        </w:rPr>
        <w:t>Para conversar</w:t>
      </w:r>
    </w:p>
    <w:p>
      <w:pPr>
        <w:spacing w:after="80"/>
        <w:jc w:val="left"/>
        <w:numPr>
          <w:ilvl w:val="0"/>
          <w:numId w:val="17"/>
        </w:numPr>
      </w:pPr>
      <w:r>
        <w:rPr>
          <w:rFonts w:ascii="Georgia" w:hAnsi="Georgia" w:eastAsia="Georgia"/>
          <w:b w:val="0"/>
          <w:i w:val="0"/>
          <w:color w:val="202522"/>
          <w:sz w:val="21"/>
          <w:lang w:val="pt-BR"/>
        </w:rPr>
        <w:t>Por que as parteiras não obedeceram ao faraó?</w:t>
      </w:r>
    </w:p>
    <w:p>
      <w:pPr>
        <w:spacing w:after="80"/>
        <w:jc w:val="left"/>
        <w:numPr>
          <w:ilvl w:val="0"/>
          <w:numId w:val="17"/>
        </w:numPr>
      </w:pPr>
      <w:r>
        <w:rPr>
          <w:rFonts w:ascii="Georgia" w:hAnsi="Georgia" w:eastAsia="Georgia"/>
          <w:b w:val="0"/>
          <w:i w:val="0"/>
          <w:color w:val="202522"/>
          <w:sz w:val="21"/>
          <w:lang w:val="pt-BR"/>
        </w:rPr>
        <w:t>Que diferença existe entre ter medo e temer a Deus?</w:t>
      </w:r>
    </w:p>
    <w:p>
      <w:pPr>
        <w:spacing w:after="80"/>
        <w:jc w:val="left"/>
        <w:numPr>
          <w:ilvl w:val="0"/>
          <w:numId w:val="17"/>
        </w:numPr>
      </w:pPr>
      <w:r>
        <w:rPr>
          <w:rFonts w:ascii="Georgia" w:hAnsi="Georgia" w:eastAsia="Georgia"/>
          <w:b w:val="0"/>
          <w:i w:val="0"/>
          <w:color w:val="202522"/>
          <w:sz w:val="21"/>
          <w:lang w:val="pt-BR"/>
        </w:rPr>
        <w:t>Que pessoa nossa família pode ajudar nesta semana?</w:t>
      </w:r>
    </w:p>
    <w:p>
      <w:pPr>
        <w:keepLines w:val="0"/>
      </w:pPr>
      <w:r>
        <w:rPr>
          <w:rFonts w:ascii="Georgia" w:hAnsi="Georgia" w:eastAsia="Georgia"/>
          <w:b w:val="0"/>
          <w:i w:val="0"/>
          <w:color w:val="202522"/>
          <w:sz w:val="22"/>
          <w:lang w:val="pt-BR"/>
        </w:rPr>
        <w:t>Quando houver crianças pequenas, peça que contem uma maneira de proteger, acolher ou encorajar alguém.</w:t>
      </w:r>
    </w:p>
    <w:p>
      <w:pPr>
        <w:pStyle w:val="Heading2"/>
      </w:pPr>
      <w:r>
        <w:rPr>
          <w:rFonts w:ascii="Arial" w:hAnsi="Arial" w:eastAsia="Arial"/>
          <w:b/>
          <w:i w:val="0"/>
          <w:color w:val="174A3A"/>
          <w:sz w:val="26"/>
          <w:lang w:val="pt-BR"/>
        </w:rPr>
        <w:t>Compromisso da família</w:t>
      </w:r>
    </w:p>
    <w:p>
      <w:pPr>
        <w:keepLines w:val="0"/>
      </w:pPr>
      <w:r>
        <w:rPr>
          <w:rFonts w:ascii="Georgia" w:hAnsi="Georgia" w:eastAsia="Georgia"/>
          <w:b w:val="0"/>
          <w:i w:val="0"/>
          <w:color w:val="202522"/>
          <w:sz w:val="22"/>
          <w:lang w:val="pt-BR"/>
        </w:rPr>
        <w:t>Escolher uma ação simples e possível: telefonar para alguém, repartir algo, visitar uma pessoa, pedir perdão ou apoiar uma necessidade da comunidade.</w:t>
      </w:r>
    </w:p>
    <w:p>
      <w:pPr>
        <w:pStyle w:val="Heading2"/>
      </w:pPr>
      <w:r>
        <w:rPr>
          <w:rFonts w:ascii="Arial" w:hAnsi="Arial" w:eastAsia="Arial"/>
          <w:b/>
          <w:i w:val="0"/>
          <w:color w:val="174A3A"/>
          <w:sz w:val="26"/>
          <w:lang w:val="pt-BR"/>
        </w:rPr>
        <w:t>Oração da família</w:t>
      </w:r>
    </w:p>
    <w:p>
      <w:pPr>
        <w:keepLines w:val="0"/>
      </w:pPr>
      <w:r>
        <w:rPr>
          <w:rFonts w:ascii="Georgia" w:hAnsi="Georgia" w:eastAsia="Georgia"/>
          <w:b w:val="0"/>
          <w:i w:val="0"/>
          <w:color w:val="202522"/>
          <w:sz w:val="22"/>
          <w:lang w:val="pt-BR"/>
        </w:rPr>
        <w:t>Cada pessoa poderá mencionar alguém que precisa do cuidado de Deus. Depois, o dirigente ora:</w:t>
      </w:r>
    </w:p>
    <w:p>
      <w:pPr>
        <w:keepLines w:val="0"/>
      </w:pPr>
      <w:r>
        <w:rPr>
          <w:rFonts w:ascii="Georgia" w:hAnsi="Georgia" w:eastAsia="Georgia"/>
          <w:b w:val="0"/>
          <w:i w:val="0"/>
          <w:color w:val="202522"/>
          <w:sz w:val="22"/>
          <w:lang w:val="pt-BR"/>
        </w:rPr>
        <w:t>Deus da vida,</w:t>
      </w:r>
    </w:p>
    <w:p>
      <w:pPr>
        <w:keepLines w:val="0"/>
      </w:pPr>
      <w:r>
        <w:rPr>
          <w:rFonts w:ascii="Georgia" w:hAnsi="Georgia" w:eastAsia="Georgia"/>
          <w:b w:val="0"/>
          <w:i w:val="0"/>
          <w:color w:val="202522"/>
          <w:sz w:val="22"/>
          <w:lang w:val="pt-BR"/>
        </w:rPr>
        <w:t>protege as pessoas por quem oramos.</w:t>
      </w:r>
    </w:p>
    <w:p>
      <w:pPr>
        <w:keepLines w:val="0"/>
      </w:pPr>
      <w:r>
        <w:rPr>
          <w:rFonts w:ascii="Georgia" w:hAnsi="Georgia" w:eastAsia="Georgia"/>
          <w:b w:val="0"/>
          <w:i w:val="0"/>
          <w:color w:val="202522"/>
          <w:sz w:val="22"/>
          <w:lang w:val="pt-BR"/>
        </w:rPr>
        <w:t>Dá coragem aos que cuidam,</w:t>
      </w:r>
    </w:p>
    <w:p>
      <w:pPr>
        <w:keepLines w:val="0"/>
      </w:pPr>
      <w:r>
        <w:rPr>
          <w:rFonts w:ascii="Georgia" w:hAnsi="Georgia" w:eastAsia="Georgia"/>
          <w:b w:val="0"/>
          <w:i w:val="0"/>
          <w:color w:val="202522"/>
          <w:sz w:val="22"/>
          <w:lang w:val="pt-BR"/>
        </w:rPr>
        <w:t>consolo aos que sofrem</w:t>
      </w:r>
    </w:p>
    <w:p>
      <w:pPr>
        <w:keepLines w:val="0"/>
      </w:pPr>
      <w:r>
        <w:rPr>
          <w:rFonts w:ascii="Georgia" w:hAnsi="Georgia" w:eastAsia="Georgia"/>
          <w:b w:val="0"/>
          <w:i w:val="0"/>
          <w:color w:val="202522"/>
          <w:sz w:val="22"/>
          <w:lang w:val="pt-BR"/>
        </w:rPr>
        <w:t>e sabedoria à nossa família.</w:t>
      </w:r>
    </w:p>
    <w:p>
      <w:pPr>
        <w:keepLines w:val="0"/>
      </w:pPr>
      <w:r>
        <w:rPr>
          <w:rFonts w:ascii="Georgia" w:hAnsi="Georgia" w:eastAsia="Georgia"/>
          <w:b w:val="0"/>
          <w:i w:val="0"/>
          <w:color w:val="202522"/>
          <w:sz w:val="22"/>
          <w:lang w:val="pt-BR"/>
        </w:rPr>
        <w:t>Que nossas palavras e ações</w:t>
      </w:r>
    </w:p>
    <w:p>
      <w:pPr>
        <w:keepLines w:val="0"/>
      </w:pPr>
      <w:r>
        <w:rPr>
          <w:rFonts w:ascii="Georgia" w:hAnsi="Georgia" w:eastAsia="Georgia"/>
          <w:b w:val="0"/>
          <w:i w:val="0"/>
          <w:color w:val="202522"/>
          <w:sz w:val="22"/>
          <w:lang w:val="pt-BR"/>
        </w:rPr>
        <w:t>ajudem o próximo a viver com dignidade e esperança.</w:t>
      </w:r>
    </w:p>
    <w:p>
      <w:pPr>
        <w:keepLines w:val="0"/>
      </w:pPr>
      <w:r>
        <w:rPr>
          <w:rFonts w:ascii="Georgia" w:hAnsi="Georgia" w:eastAsia="Georgia"/>
          <w:b w:val="0"/>
          <w:i w:val="0"/>
          <w:color w:val="202522"/>
          <w:sz w:val="22"/>
          <w:lang w:val="pt-BR"/>
        </w:rPr>
        <w:t>Em nome de Jesus.</w:t>
      </w:r>
    </w:p>
    <w:p>
      <w:pPr>
        <w:keepLines w:val="0"/>
        <w:jc w:val="left"/>
      </w:pPr>
      <w:r>
        <w:rPr>
          <w:rFonts w:ascii="Georgia" w:hAnsi="Georgia" w:eastAsia="Georgia"/>
          <w:b/>
          <w:i w:val="0"/>
          <w:color w:val="202522"/>
          <w:sz w:val="22"/>
          <w:lang w:val="pt-BR"/>
        </w:rPr>
        <w:t>Amém.</w:t>
      </w:r>
    </w:p>
    <w:p>
      <w:pPr>
        <w:pStyle w:val="Heading2"/>
      </w:pPr>
      <w:r>
        <w:rPr>
          <w:rFonts w:ascii="Arial" w:hAnsi="Arial" w:eastAsia="Arial"/>
          <w:b/>
          <w:i w:val="0"/>
          <w:color w:val="174A3A"/>
          <w:sz w:val="26"/>
          <w:lang w:val="pt-BR"/>
        </w:rPr>
        <w:t>Oração do Senhor</w:t>
      </w:r>
    </w:p>
    <w:p>
      <w:pPr>
        <w:keepLines w:val="0"/>
      </w:pPr>
      <w:r>
        <w:rPr>
          <w:rFonts w:ascii="Georgia" w:hAnsi="Georgia" w:eastAsia="Georgia"/>
          <w:b/>
          <w:i w:val="0"/>
          <w:color w:val="202522"/>
          <w:sz w:val="22"/>
          <w:lang w:val="pt-BR"/>
        </w:rPr>
        <w:t>Todos:</w:t>
      </w:r>
      <w:r>
        <w:rPr>
          <w:rFonts w:ascii="Georgia" w:hAnsi="Georgia" w:eastAsia="Georgia"/>
          <w:b w:val="0"/>
          <w:i w:val="0"/>
          <w:color w:val="202522"/>
          <w:sz w:val="22"/>
          <w:lang w:val="pt-BR"/>
        </w:rPr>
        <w:t xml:space="preserve"> Pai nosso que estás nos céus...</w:t>
      </w:r>
    </w:p>
    <w:p>
      <w:pPr>
        <w:pStyle w:val="Heading2"/>
      </w:pPr>
      <w:r>
        <w:rPr>
          <w:rFonts w:ascii="Arial" w:hAnsi="Arial" w:eastAsia="Arial"/>
          <w:b/>
          <w:i w:val="0"/>
          <w:color w:val="174A3A"/>
          <w:sz w:val="26"/>
          <w:lang w:val="pt-BR"/>
        </w:rPr>
        <w:t>Bênção</w:t>
      </w:r>
    </w:p>
    <w:p>
      <w:pPr>
        <w:keepLines w:val="0"/>
      </w:pPr>
      <w:r>
        <w:rPr>
          <w:rFonts w:ascii="Georgia" w:hAnsi="Georgia" w:eastAsia="Georgia"/>
          <w:b/>
          <w:i w:val="0"/>
          <w:color w:val="202522"/>
          <w:sz w:val="22"/>
          <w:lang w:val="pt-BR"/>
        </w:rPr>
        <w:t>Dirigente:</w:t>
      </w:r>
      <w:r>
        <w:rPr>
          <w:rFonts w:ascii="Georgia" w:hAnsi="Georgia" w:eastAsia="Georgia"/>
          <w:b w:val="0"/>
          <w:i w:val="0"/>
          <w:color w:val="202522"/>
          <w:sz w:val="22"/>
          <w:lang w:val="pt-BR"/>
        </w:rPr>
        <w:t xml:space="preserve"> Que o Deus da vida nos guarde, que Jesus Cristo caminhe conosco e que o Espírito Santo nos ensine a servir.</w:t>
      </w:r>
    </w:p>
    <w:p>
      <w:pPr>
        <w:keepLines w:val="0"/>
      </w:pPr>
      <w:r>
        <w:rPr>
          <w:rFonts w:ascii="Georgia" w:hAnsi="Georgia" w:eastAsia="Georgia"/>
          <w:b/>
          <w:i w:val="0"/>
          <w:color w:val="202522"/>
          <w:sz w:val="22"/>
          <w:lang w:val="pt-BR"/>
        </w:rPr>
        <w:t>Família:</w:t>
      </w:r>
      <w:r>
        <w:rPr>
          <w:rFonts w:ascii="Georgia" w:hAnsi="Georgia" w:eastAsia="Georgia"/>
          <w:b w:val="0"/>
          <w:i w:val="0"/>
          <w:color w:val="202522"/>
          <w:sz w:val="22"/>
          <w:lang w:val="pt-BR"/>
        </w:rPr>
        <w:t xml:space="preserve"> Amém.</w:t>
      </w:r>
    </w:p>
    <w:p>
      <w:pPr>
        <w:pStyle w:val="Heading1"/>
        <w:pageBreakBefore/>
        <w:pBdr>
          <w:bottom w:val="single" w:sz="10" w:space="5" w:color="A67C26"/>
        </w:pBdr>
      </w:pPr>
      <w:r>
        <w:rPr>
          <w:rFonts w:ascii="Arial" w:hAnsi="Arial" w:eastAsia="Arial"/>
          <w:b/>
          <w:i w:val="0"/>
          <w:color w:val="0B3528"/>
          <w:sz w:val="34"/>
          <w:lang w:val="pt-BR"/>
        </w:rPr>
        <w:t>23. DEVOCIONAIS DA SEMANA</w:t>
      </w:r>
    </w:p>
    <w:p>
      <w:pPr>
        <w:pStyle w:val="Heading2"/>
      </w:pPr>
      <w:r>
        <w:rPr>
          <w:rFonts w:ascii="Arial" w:hAnsi="Arial" w:eastAsia="Arial"/>
          <w:b/>
          <w:i w:val="0"/>
          <w:color w:val="174A3A"/>
          <w:sz w:val="26"/>
          <w:lang w:val="pt-BR"/>
        </w:rPr>
        <w:t>Caminhando com a Palavra — 23 a 29 de agosto de 2026</w:t>
      </w:r>
    </w:p>
    <w:p>
      <w:pPr>
        <w:keepLines w:val="0"/>
      </w:pPr>
      <w:r>
        <w:rPr>
          <w:rFonts w:ascii="Georgia" w:hAnsi="Georgia" w:eastAsia="Georgia"/>
          <w:b w:val="0"/>
          <w:i w:val="0"/>
          <w:color w:val="202522"/>
          <w:sz w:val="22"/>
          <w:lang w:val="pt-BR"/>
        </w:rPr>
        <w:t>As leituras seguem a sequência semicontínua do Lecionário Comum Revisado. Cada devocional preserva o modelo da coleção, com reflexão breve e compromisso possível.</w:t>
      </w:r>
    </w:p>
    <w:p>
      <w:pPr>
        <w:pStyle w:val="Heading2"/>
      </w:pPr>
      <w:r>
        <w:rPr>
          <w:rFonts w:ascii="Arial" w:hAnsi="Arial" w:eastAsia="Arial"/>
          <w:b/>
          <w:i w:val="0"/>
          <w:color w:val="174A3A"/>
          <w:sz w:val="26"/>
          <w:lang w:val="pt-BR"/>
        </w:rPr>
        <w:t>DOMINGO — 23 DE AGOSTO</w:t>
      </w:r>
    </w:p>
    <w:p>
      <w:pPr>
        <w:pStyle w:val="Heading3"/>
      </w:pPr>
      <w:r>
        <w:rPr>
          <w:rFonts w:ascii="Arial" w:hAnsi="Arial" w:eastAsia="Arial"/>
          <w:b/>
          <w:i w:val="0"/>
          <w:color w:val="0B3528"/>
          <w:sz w:val="21"/>
          <w:lang w:val="pt-BR"/>
        </w:rPr>
        <w:t>Deixaram viver</w:t>
      </w:r>
    </w:p>
    <w:p>
      <w:pPr>
        <w:keepLines w:val="0"/>
      </w:pPr>
      <w:r>
        <w:rPr>
          <w:rFonts w:ascii="Georgia" w:hAnsi="Georgia" w:eastAsia="Georgia"/>
          <w:b/>
          <w:i w:val="0"/>
          <w:color w:val="202522"/>
          <w:sz w:val="22"/>
          <w:lang w:val="pt-BR"/>
        </w:rPr>
        <w:t>Leituras complementares:</w:t>
      </w:r>
      <w:r>
        <w:rPr>
          <w:rFonts w:ascii="Georgia" w:hAnsi="Georgia" w:eastAsia="Georgia"/>
          <w:b w:val="0"/>
          <w:i w:val="0"/>
          <w:color w:val="202522"/>
          <w:sz w:val="22"/>
          <w:lang w:val="pt-BR"/>
        </w:rPr>
        <w:t xml:space="preserve"> Salmo 124; Romanos 12.1–8; Mateus 16.13–20</w:t>
      </w:r>
    </w:p>
    <w:p>
      <w:pPr>
        <w:keepLines w:val="0"/>
      </w:pPr>
      <w:r>
        <w:rPr>
          <w:rFonts w:ascii="Georgia" w:hAnsi="Georgia" w:eastAsia="Georgia"/>
          <w:b/>
          <w:i w:val="0"/>
          <w:color w:val="202522"/>
          <w:sz w:val="22"/>
          <w:lang w:val="pt-BR"/>
        </w:rPr>
        <w:t>Texto principal:</w:t>
      </w:r>
      <w:r>
        <w:rPr>
          <w:rFonts w:ascii="Georgia" w:hAnsi="Georgia" w:eastAsia="Georgia"/>
          <w:b w:val="0"/>
          <w:i w:val="0"/>
          <w:color w:val="202522"/>
          <w:sz w:val="22"/>
          <w:lang w:val="pt-BR"/>
        </w:rPr>
        <w:t xml:space="preserve"> Êxodo 1.8–2.10</w:t>
      </w:r>
    </w:p>
    <w:p>
      <w:pPr>
        <w:keepLines w:val="0"/>
        <w:jc w:val="left"/>
      </w:pPr>
      <w:r>
        <w:rPr>
          <w:rFonts w:ascii="Georgia" w:hAnsi="Georgia" w:eastAsia="Georgia"/>
          <w:b/>
          <w:i w:val="0"/>
          <w:color w:val="202522"/>
          <w:sz w:val="22"/>
          <w:lang w:val="pt-BR"/>
        </w:rPr>
        <w:t>Palavra para guardar:</w:t>
      </w:r>
    </w:p>
    <w:p>
      <w:pPr>
        <w:keepLines/>
        <w:spacing w:before="60" w:after="60" w:line="276" w:lineRule="auto"/>
        <w:ind w:left="312" w:right="170"/>
        <w:pBdr>
          <w:left w:val="single" w:sz="14" w:space="7" w:color="A67C26"/>
        </w:pBdr>
        <w:shd w:fill="FAF7EF"/>
      </w:pPr>
      <w:r>
        <w:rPr>
          <w:rFonts w:ascii="Georgia" w:hAnsi="Georgia" w:eastAsia="Georgia"/>
          <w:b w:val="0"/>
          <w:i/>
          <w:color w:val="0B3528"/>
          <w:sz w:val="21"/>
          <w:lang w:val="pt-BR"/>
        </w:rPr>
        <w:t>“Temeram a Deus [...] e deixaram os meninos viver.”</w:t>
      </w:r>
    </w:p>
    <w:p>
      <w:pPr>
        <w:keepLines/>
        <w:spacing w:before="60" w:after="60" w:line="276" w:lineRule="auto"/>
        <w:ind w:left="312" w:right="170"/>
        <w:pBdr>
          <w:left w:val="single" w:sz="14" w:space="7" w:color="A67C26"/>
        </w:pBdr>
        <w:shd w:fill="FAF7EF"/>
      </w:pPr>
      <w:r>
        <w:rPr>
          <w:rFonts w:ascii="Georgia" w:hAnsi="Georgia" w:eastAsia="Georgia"/>
          <w:b/>
          <w:i/>
          <w:color w:val="0B3528"/>
          <w:sz w:val="21"/>
          <w:lang w:val="pt-BR"/>
        </w:rPr>
        <w:t>Êxodo 1.17</w:t>
      </w:r>
    </w:p>
    <w:p>
      <w:pPr>
        <w:keepLines w:val="0"/>
      </w:pPr>
      <w:r>
        <w:rPr>
          <w:rFonts w:ascii="Georgia" w:hAnsi="Georgia" w:eastAsia="Georgia"/>
          <w:b/>
          <w:i w:val="0"/>
          <w:color w:val="202522"/>
          <w:sz w:val="22"/>
          <w:lang w:val="pt-BR"/>
        </w:rPr>
        <w:t>Tema do dia:</w:t>
      </w:r>
      <w:r>
        <w:rPr>
          <w:rFonts w:ascii="Georgia" w:hAnsi="Georgia" w:eastAsia="Georgia"/>
          <w:b w:val="0"/>
          <w:i w:val="0"/>
          <w:color w:val="202522"/>
          <w:sz w:val="22"/>
          <w:lang w:val="pt-BR"/>
        </w:rPr>
        <w:t xml:space="preserve"> O temor de Deus concede coragem para proteger a vida.</w:t>
      </w:r>
    </w:p>
    <w:p>
      <w:pPr>
        <w:keepLines w:val="0"/>
      </w:pPr>
      <w:r>
        <w:rPr>
          <w:rFonts w:ascii="Georgia" w:hAnsi="Georgia" w:eastAsia="Georgia"/>
          <w:b/>
          <w:i w:val="0"/>
          <w:color w:val="202522"/>
          <w:sz w:val="22"/>
          <w:lang w:val="pt-BR"/>
        </w:rPr>
        <w:t>Reflexão:</w:t>
      </w:r>
      <w:r>
        <w:rPr>
          <w:rFonts w:ascii="Georgia" w:hAnsi="Georgia" w:eastAsia="Georgia"/>
          <w:b w:val="0"/>
          <w:i w:val="0"/>
          <w:color w:val="202522"/>
          <w:sz w:val="22"/>
          <w:lang w:val="pt-BR"/>
        </w:rPr>
        <w:t xml:space="preserve"> O faraó possui o decreto, mas Sifrá e Puá conservam a consciência diante de Deus. Elas não podem libertar todo o povo; recusam-se, porém, a transformar sua vocação em instrumento de morte. O Senhor começa a preparar a libertação por meio dessa fidelidade concreta. O Salmo 124 impede que a coragem humana ocupe o lugar da graça: o socorro vem do Criador. Em Cristo, a Igreja recebe vida para oferecê-la em serviço.</w:t>
      </w:r>
    </w:p>
    <w:p>
      <w:pPr>
        <w:keepLines w:val="0"/>
      </w:pPr>
      <w:r>
        <w:rPr>
          <w:rFonts w:ascii="Georgia" w:hAnsi="Georgia" w:eastAsia="Georgia"/>
          <w:b/>
          <w:i w:val="0"/>
          <w:color w:val="202522"/>
          <w:sz w:val="22"/>
          <w:lang w:val="pt-BR"/>
        </w:rPr>
        <w:t>Aplicação:</w:t>
      </w:r>
      <w:r>
        <w:rPr>
          <w:rFonts w:ascii="Georgia" w:hAnsi="Georgia" w:eastAsia="Georgia"/>
          <w:b w:val="0"/>
          <w:i w:val="0"/>
          <w:color w:val="202522"/>
          <w:sz w:val="22"/>
          <w:lang w:val="pt-BR"/>
        </w:rPr>
        <w:t xml:space="preserve"> A fidelidade começa no lugar em que uma decisão nossa pode proteger ou ferir alguém.</w:t>
      </w:r>
    </w:p>
    <w:p>
      <w:pPr>
        <w:keepLines w:val="0"/>
      </w:pPr>
      <w:r>
        <w:rPr>
          <w:rFonts w:ascii="Georgia" w:hAnsi="Georgia" w:eastAsia="Georgia"/>
          <w:b/>
          <w:i w:val="0"/>
          <w:color w:val="202522"/>
          <w:sz w:val="22"/>
          <w:lang w:val="pt-BR"/>
        </w:rPr>
        <w:t>Compromisso do dia:</w:t>
      </w:r>
      <w:r>
        <w:rPr>
          <w:rFonts w:ascii="Georgia" w:hAnsi="Georgia" w:eastAsia="Georgia"/>
          <w:b w:val="0"/>
          <w:i w:val="0"/>
          <w:color w:val="202522"/>
          <w:sz w:val="22"/>
          <w:lang w:val="pt-BR"/>
        </w:rPr>
        <w:t xml:space="preserve"> Identificar uma responsabilidade concreta e agir com verdade e cuidado.</w:t>
      </w:r>
    </w:p>
    <w:p>
      <w:pPr>
        <w:keepLines w:val="0"/>
      </w:pPr>
      <w:r>
        <w:rPr>
          <w:rFonts w:ascii="Georgia" w:hAnsi="Georgia" w:eastAsia="Georgia"/>
          <w:b/>
          <w:i w:val="0"/>
          <w:color w:val="202522"/>
          <w:sz w:val="22"/>
          <w:lang w:val="pt-BR"/>
        </w:rPr>
        <w:t>Oração:</w:t>
      </w:r>
      <w:r>
        <w:rPr>
          <w:rFonts w:ascii="Georgia" w:hAnsi="Georgia" w:eastAsia="Georgia"/>
          <w:b w:val="0"/>
          <w:i w:val="0"/>
          <w:color w:val="202522"/>
          <w:sz w:val="22"/>
          <w:lang w:val="pt-BR"/>
        </w:rPr>
        <w:t xml:space="preserve"> Senhor da vida, governa minha consciência e usa minhas decisões para o bem do próximo. Amém.</w:t>
      </w:r>
    </w:p>
    <w:p>
      <w:pPr>
        <w:pStyle w:val="Heading2"/>
      </w:pPr>
      <w:r>
        <w:rPr>
          <w:rFonts w:ascii="Arial" w:hAnsi="Arial" w:eastAsia="Arial"/>
          <w:b/>
          <w:i w:val="0"/>
          <w:color w:val="174A3A"/>
          <w:sz w:val="26"/>
          <w:lang w:val="pt-BR"/>
        </w:rPr>
        <w:t>SEGUNDA-FEIRA — 24 DE AGOSTO</w:t>
      </w:r>
    </w:p>
    <w:p>
      <w:pPr>
        <w:pStyle w:val="Heading3"/>
      </w:pPr>
      <w:r>
        <w:rPr>
          <w:rFonts w:ascii="Arial" w:hAnsi="Arial" w:eastAsia="Arial"/>
          <w:b/>
          <w:i w:val="0"/>
          <w:color w:val="0B3528"/>
          <w:sz w:val="21"/>
          <w:lang w:val="pt-BR"/>
        </w:rPr>
        <w:t>A promessa continua crescendo</w:t>
      </w:r>
    </w:p>
    <w:p>
      <w:pPr>
        <w:keepLines w:val="0"/>
      </w:pPr>
      <w:r>
        <w:rPr>
          <w:rFonts w:ascii="Georgia" w:hAnsi="Georgia" w:eastAsia="Georgia"/>
          <w:b/>
          <w:i w:val="0"/>
          <w:color w:val="202522"/>
          <w:sz w:val="22"/>
          <w:lang w:val="pt-BR"/>
        </w:rPr>
        <w:t>Leituras complementares:</w:t>
      </w:r>
      <w:r>
        <w:rPr>
          <w:rFonts w:ascii="Georgia" w:hAnsi="Georgia" w:eastAsia="Georgia"/>
          <w:b w:val="0"/>
          <w:i w:val="0"/>
          <w:color w:val="202522"/>
          <w:sz w:val="22"/>
          <w:lang w:val="pt-BR"/>
        </w:rPr>
        <w:t xml:space="preserve"> Salmo 8; Romanos 2.1–11</w:t>
      </w:r>
    </w:p>
    <w:p>
      <w:pPr>
        <w:keepLines w:val="0"/>
      </w:pPr>
      <w:r>
        <w:rPr>
          <w:rFonts w:ascii="Georgia" w:hAnsi="Georgia" w:eastAsia="Georgia"/>
          <w:b/>
          <w:i w:val="0"/>
          <w:color w:val="202522"/>
          <w:sz w:val="22"/>
          <w:lang w:val="pt-BR"/>
        </w:rPr>
        <w:t>Texto principal:</w:t>
      </w:r>
      <w:r>
        <w:rPr>
          <w:rFonts w:ascii="Georgia" w:hAnsi="Georgia" w:eastAsia="Georgia"/>
          <w:b w:val="0"/>
          <w:i w:val="0"/>
          <w:color w:val="202522"/>
          <w:sz w:val="22"/>
          <w:lang w:val="pt-BR"/>
        </w:rPr>
        <w:t xml:space="preserve"> Êxodo 1.1–7</w:t>
      </w:r>
    </w:p>
    <w:p>
      <w:pPr>
        <w:keepLines w:val="0"/>
        <w:jc w:val="left"/>
      </w:pPr>
      <w:r>
        <w:rPr>
          <w:rFonts w:ascii="Georgia" w:hAnsi="Georgia" w:eastAsia="Georgia"/>
          <w:b/>
          <w:i w:val="0"/>
          <w:color w:val="202522"/>
          <w:sz w:val="22"/>
          <w:lang w:val="pt-BR"/>
        </w:rPr>
        <w:t>Palavra para guardar:</w:t>
      </w:r>
    </w:p>
    <w:p>
      <w:pPr>
        <w:keepLines/>
        <w:spacing w:before="60" w:after="60" w:line="276" w:lineRule="auto"/>
        <w:ind w:left="312" w:right="170"/>
        <w:pBdr>
          <w:left w:val="single" w:sz="14" w:space="7" w:color="A67C26"/>
        </w:pBdr>
        <w:shd w:fill="FAF7EF"/>
      </w:pPr>
      <w:r>
        <w:rPr>
          <w:rFonts w:ascii="Georgia" w:hAnsi="Georgia" w:eastAsia="Georgia"/>
          <w:b w:val="0"/>
          <w:i/>
          <w:color w:val="0B3528"/>
          <w:sz w:val="21"/>
          <w:lang w:val="pt-BR"/>
        </w:rPr>
        <w:t>“Os filhos de Israel frutificaram e se multiplicaram.”</w:t>
      </w:r>
    </w:p>
    <w:p>
      <w:pPr>
        <w:keepLines/>
        <w:spacing w:before="60" w:after="60" w:line="276" w:lineRule="auto"/>
        <w:ind w:left="312" w:right="170"/>
        <w:pBdr>
          <w:left w:val="single" w:sz="14" w:space="7" w:color="A67C26"/>
        </w:pBdr>
        <w:shd w:fill="FAF7EF"/>
      </w:pPr>
      <w:r>
        <w:rPr>
          <w:rFonts w:ascii="Georgia" w:hAnsi="Georgia" w:eastAsia="Georgia"/>
          <w:b/>
          <w:i/>
          <w:color w:val="0B3528"/>
          <w:sz w:val="21"/>
          <w:lang w:val="pt-BR"/>
        </w:rPr>
        <w:t>Êxodo 1.7</w:t>
      </w:r>
    </w:p>
    <w:p>
      <w:pPr>
        <w:keepLines w:val="0"/>
      </w:pPr>
      <w:r>
        <w:rPr>
          <w:rFonts w:ascii="Georgia" w:hAnsi="Georgia" w:eastAsia="Georgia"/>
          <w:b/>
          <w:i w:val="0"/>
          <w:color w:val="202522"/>
          <w:sz w:val="22"/>
          <w:lang w:val="pt-BR"/>
        </w:rPr>
        <w:t>Tema do dia:</w:t>
      </w:r>
      <w:r>
        <w:rPr>
          <w:rFonts w:ascii="Georgia" w:hAnsi="Georgia" w:eastAsia="Georgia"/>
          <w:b w:val="0"/>
          <w:i w:val="0"/>
          <w:color w:val="202522"/>
          <w:sz w:val="22"/>
          <w:lang w:val="pt-BR"/>
        </w:rPr>
        <w:t xml:space="preserve"> Deus mantém sua promessa através das gerações.</w:t>
      </w:r>
    </w:p>
    <w:p>
      <w:pPr>
        <w:keepLines w:val="0"/>
      </w:pPr>
      <w:r>
        <w:rPr>
          <w:rFonts w:ascii="Georgia" w:hAnsi="Georgia" w:eastAsia="Georgia"/>
          <w:b/>
          <w:i w:val="0"/>
          <w:color w:val="202522"/>
          <w:sz w:val="22"/>
          <w:lang w:val="pt-BR"/>
        </w:rPr>
        <w:t>Reflexão:</w:t>
      </w:r>
      <w:r>
        <w:rPr>
          <w:rFonts w:ascii="Georgia" w:hAnsi="Georgia" w:eastAsia="Georgia"/>
          <w:b w:val="0"/>
          <w:i w:val="0"/>
          <w:color w:val="202522"/>
          <w:sz w:val="22"/>
          <w:lang w:val="pt-BR"/>
        </w:rPr>
        <w:t xml:space="preserve"> Êxodo começa recordando nomes. José morre, sua geração passa, mas a promessa não desaparece. O povo frutifica porque a fidelidade de Deus atravessa aquilo que muda. O Salmo 8 contempla seres humanos pequenos diante da criação e, ainda assim, honrados pelo Criador. Romanos adverte contra o julgamento arrogante: a bondade que recebemos deve conduzir ao arrependimento, não à superioridade.</w:t>
      </w:r>
    </w:p>
    <w:p>
      <w:pPr>
        <w:keepLines w:val="0"/>
      </w:pPr>
      <w:r>
        <w:rPr>
          <w:rFonts w:ascii="Georgia" w:hAnsi="Georgia" w:eastAsia="Georgia"/>
          <w:b/>
          <w:i w:val="0"/>
          <w:color w:val="202522"/>
          <w:sz w:val="22"/>
          <w:lang w:val="pt-BR"/>
        </w:rPr>
        <w:t>Aplicação:</w:t>
      </w:r>
      <w:r>
        <w:rPr>
          <w:rFonts w:ascii="Georgia" w:hAnsi="Georgia" w:eastAsia="Georgia"/>
          <w:b w:val="0"/>
          <w:i w:val="0"/>
          <w:color w:val="202522"/>
          <w:sz w:val="22"/>
          <w:lang w:val="pt-BR"/>
        </w:rPr>
        <w:t xml:space="preserve"> Nem tudo depende de nossa permanência. Somos uma geração servindo dentro de uma promessa maior.</w:t>
      </w:r>
    </w:p>
    <w:p>
      <w:pPr>
        <w:keepLines w:val="0"/>
      </w:pPr>
      <w:r>
        <w:rPr>
          <w:rFonts w:ascii="Georgia" w:hAnsi="Georgia" w:eastAsia="Georgia"/>
          <w:b/>
          <w:i w:val="0"/>
          <w:color w:val="202522"/>
          <w:sz w:val="22"/>
          <w:lang w:val="pt-BR"/>
        </w:rPr>
        <w:t>Compromisso do dia:</w:t>
      </w:r>
      <w:r>
        <w:rPr>
          <w:rFonts w:ascii="Georgia" w:hAnsi="Georgia" w:eastAsia="Georgia"/>
          <w:b w:val="0"/>
          <w:i w:val="0"/>
          <w:color w:val="202522"/>
          <w:sz w:val="22"/>
          <w:lang w:val="pt-BR"/>
        </w:rPr>
        <w:t xml:space="preserve"> Agradecer a Deus por alguém de uma geração anterior e encorajar alguém da geração seguinte.</w:t>
      </w:r>
    </w:p>
    <w:p>
      <w:pPr>
        <w:keepLines w:val="0"/>
      </w:pPr>
      <w:r>
        <w:rPr>
          <w:rFonts w:ascii="Georgia" w:hAnsi="Georgia" w:eastAsia="Georgia"/>
          <w:b/>
          <w:i w:val="0"/>
          <w:color w:val="202522"/>
          <w:sz w:val="22"/>
          <w:lang w:val="pt-BR"/>
        </w:rPr>
        <w:t>Oração:</w:t>
      </w:r>
      <w:r>
        <w:rPr>
          <w:rFonts w:ascii="Georgia" w:hAnsi="Georgia" w:eastAsia="Georgia"/>
          <w:b w:val="0"/>
          <w:i w:val="0"/>
          <w:color w:val="202522"/>
          <w:sz w:val="22"/>
          <w:lang w:val="pt-BR"/>
        </w:rPr>
        <w:t xml:space="preserve"> Deus fiel, dá-me humildade para receber o legado da fé e responsabilidade para transmiti-lo. Amém.</w:t>
      </w:r>
    </w:p>
    <w:p>
      <w:pPr>
        <w:pStyle w:val="Heading2"/>
      </w:pPr>
      <w:r>
        <w:rPr>
          <w:rFonts w:ascii="Arial" w:hAnsi="Arial" w:eastAsia="Arial"/>
          <w:b/>
          <w:i w:val="0"/>
          <w:color w:val="174A3A"/>
          <w:sz w:val="26"/>
          <w:lang w:val="pt-BR"/>
        </w:rPr>
        <w:t>TERÇA-FEIRA — 25 DE AGOSTO</w:t>
      </w:r>
    </w:p>
    <w:p>
      <w:pPr>
        <w:pStyle w:val="Heading3"/>
      </w:pPr>
      <w:r>
        <w:rPr>
          <w:rFonts w:ascii="Arial" w:hAnsi="Arial" w:eastAsia="Arial"/>
          <w:b/>
          <w:i w:val="0"/>
          <w:color w:val="0B3528"/>
          <w:sz w:val="21"/>
          <w:lang w:val="pt-BR"/>
        </w:rPr>
        <w:t>Zelo sem discernimento</w:t>
      </w:r>
    </w:p>
    <w:p>
      <w:pPr>
        <w:keepLines w:val="0"/>
      </w:pPr>
      <w:r>
        <w:rPr>
          <w:rFonts w:ascii="Georgia" w:hAnsi="Georgia" w:eastAsia="Georgia"/>
          <w:b/>
          <w:i w:val="0"/>
          <w:color w:val="202522"/>
          <w:sz w:val="22"/>
          <w:lang w:val="pt-BR"/>
        </w:rPr>
        <w:t>Leituras complementares:</w:t>
      </w:r>
      <w:r>
        <w:rPr>
          <w:rFonts w:ascii="Georgia" w:hAnsi="Georgia" w:eastAsia="Georgia"/>
          <w:b w:val="0"/>
          <w:i w:val="0"/>
          <w:color w:val="202522"/>
          <w:sz w:val="22"/>
          <w:lang w:val="pt-BR"/>
        </w:rPr>
        <w:t xml:space="preserve"> Salmo 8; Romanos 11.33–36</w:t>
      </w:r>
    </w:p>
    <w:p>
      <w:pPr>
        <w:keepLines w:val="0"/>
      </w:pPr>
      <w:r>
        <w:rPr>
          <w:rFonts w:ascii="Georgia" w:hAnsi="Georgia" w:eastAsia="Georgia"/>
          <w:b/>
          <w:i w:val="0"/>
          <w:color w:val="202522"/>
          <w:sz w:val="22"/>
          <w:lang w:val="pt-BR"/>
        </w:rPr>
        <w:t>Texto principal:</w:t>
      </w:r>
      <w:r>
        <w:rPr>
          <w:rFonts w:ascii="Georgia" w:hAnsi="Georgia" w:eastAsia="Georgia"/>
          <w:b w:val="0"/>
          <w:i w:val="0"/>
          <w:color w:val="202522"/>
          <w:sz w:val="22"/>
          <w:lang w:val="pt-BR"/>
        </w:rPr>
        <w:t xml:space="preserve"> Êxodo 2.11–15a</w:t>
      </w:r>
    </w:p>
    <w:p>
      <w:pPr>
        <w:keepLines w:val="0"/>
        <w:jc w:val="left"/>
      </w:pPr>
      <w:r>
        <w:rPr>
          <w:rFonts w:ascii="Georgia" w:hAnsi="Georgia" w:eastAsia="Georgia"/>
          <w:b/>
          <w:i w:val="0"/>
          <w:color w:val="202522"/>
          <w:sz w:val="22"/>
          <w:lang w:val="pt-BR"/>
        </w:rPr>
        <w:t>Palavra para guardar:</w:t>
      </w:r>
    </w:p>
    <w:p>
      <w:pPr>
        <w:keepLines/>
        <w:spacing w:before="60" w:after="60" w:line="276" w:lineRule="auto"/>
        <w:ind w:left="312" w:right="170"/>
        <w:pBdr>
          <w:left w:val="single" w:sz="14" w:space="7" w:color="A67C26"/>
        </w:pBdr>
        <w:shd w:fill="FAF7EF"/>
      </w:pPr>
      <w:r>
        <w:rPr>
          <w:rFonts w:ascii="Georgia" w:hAnsi="Georgia" w:eastAsia="Georgia"/>
          <w:b w:val="0"/>
          <w:i/>
          <w:color w:val="0B3528"/>
          <w:sz w:val="21"/>
          <w:lang w:val="pt-BR"/>
        </w:rPr>
        <w:t>“Quem colocou você como príncipe e juiz sobre nós?”</w:t>
      </w:r>
    </w:p>
    <w:p>
      <w:pPr>
        <w:keepLines/>
        <w:spacing w:before="60" w:after="60" w:line="276" w:lineRule="auto"/>
        <w:ind w:left="312" w:right="170"/>
        <w:pBdr>
          <w:left w:val="single" w:sz="14" w:space="7" w:color="A67C26"/>
        </w:pBdr>
        <w:shd w:fill="FAF7EF"/>
      </w:pPr>
      <w:r>
        <w:rPr>
          <w:rFonts w:ascii="Georgia" w:hAnsi="Georgia" w:eastAsia="Georgia"/>
          <w:b/>
          <w:i/>
          <w:color w:val="0B3528"/>
          <w:sz w:val="21"/>
          <w:lang w:val="pt-BR"/>
        </w:rPr>
        <w:t>Êxodo 2.14</w:t>
      </w:r>
    </w:p>
    <w:p>
      <w:pPr>
        <w:keepLines w:val="0"/>
      </w:pPr>
      <w:r>
        <w:rPr>
          <w:rFonts w:ascii="Georgia" w:hAnsi="Georgia" w:eastAsia="Georgia"/>
          <w:b/>
          <w:i w:val="0"/>
          <w:color w:val="202522"/>
          <w:sz w:val="22"/>
          <w:lang w:val="pt-BR"/>
        </w:rPr>
        <w:t>Tema do dia:</w:t>
      </w:r>
      <w:r>
        <w:rPr>
          <w:rFonts w:ascii="Georgia" w:hAnsi="Georgia" w:eastAsia="Georgia"/>
          <w:b w:val="0"/>
          <w:i w:val="0"/>
          <w:color w:val="202522"/>
          <w:sz w:val="22"/>
          <w:lang w:val="pt-BR"/>
        </w:rPr>
        <w:t xml:space="preserve"> Uma causa justa não torna correto todo modo de agir.</w:t>
      </w:r>
    </w:p>
    <w:p>
      <w:pPr>
        <w:keepLines w:val="0"/>
      </w:pPr>
      <w:r>
        <w:rPr>
          <w:rFonts w:ascii="Georgia" w:hAnsi="Georgia" w:eastAsia="Georgia"/>
          <w:b/>
          <w:i w:val="0"/>
          <w:color w:val="202522"/>
          <w:sz w:val="22"/>
          <w:lang w:val="pt-BR"/>
        </w:rPr>
        <w:t>Reflexão:</w:t>
      </w:r>
      <w:r>
        <w:rPr>
          <w:rFonts w:ascii="Georgia" w:hAnsi="Georgia" w:eastAsia="Georgia"/>
          <w:b w:val="0"/>
          <w:i w:val="0"/>
          <w:color w:val="202522"/>
          <w:sz w:val="22"/>
          <w:lang w:val="pt-BR"/>
        </w:rPr>
        <w:t xml:space="preserve"> Moisés vê a opressão e não permanece indiferente, mas responde com violência e precisa fugir. O texto não despreza sua identificação com os hebreus; mostra que zelo, poder e pressa não bastam para produzir libertação. Romanos 11 nos conduz à humildade diante da sabedoria de Deus. A obra do Senhor não cabe em nossa impulsividade nem depende de métodos que contradizem seu caráter.</w:t>
      </w:r>
    </w:p>
    <w:p>
      <w:pPr>
        <w:keepLines w:val="0"/>
      </w:pPr>
      <w:r>
        <w:rPr>
          <w:rFonts w:ascii="Georgia" w:hAnsi="Georgia" w:eastAsia="Georgia"/>
          <w:b/>
          <w:i w:val="0"/>
          <w:color w:val="202522"/>
          <w:sz w:val="22"/>
          <w:lang w:val="pt-BR"/>
        </w:rPr>
        <w:t>Aplicação:</w:t>
      </w:r>
      <w:r>
        <w:rPr>
          <w:rFonts w:ascii="Georgia" w:hAnsi="Georgia" w:eastAsia="Georgia"/>
          <w:b w:val="0"/>
          <w:i w:val="0"/>
          <w:color w:val="202522"/>
          <w:sz w:val="22"/>
          <w:lang w:val="pt-BR"/>
        </w:rPr>
        <w:t xml:space="preserve"> Antes de agir, precisamos perguntar não somente se a causa é justa, mas se o caminho também serve à verdade e à vida.</w:t>
      </w:r>
    </w:p>
    <w:p>
      <w:pPr>
        <w:keepLines w:val="0"/>
      </w:pPr>
      <w:r>
        <w:rPr>
          <w:rFonts w:ascii="Georgia" w:hAnsi="Georgia" w:eastAsia="Georgia"/>
          <w:b/>
          <w:i w:val="0"/>
          <w:color w:val="202522"/>
          <w:sz w:val="22"/>
          <w:lang w:val="pt-BR"/>
        </w:rPr>
        <w:t>Compromisso do dia:</w:t>
      </w:r>
      <w:r>
        <w:rPr>
          <w:rFonts w:ascii="Georgia" w:hAnsi="Georgia" w:eastAsia="Georgia"/>
          <w:b w:val="0"/>
          <w:i w:val="0"/>
          <w:color w:val="202522"/>
          <w:sz w:val="22"/>
          <w:lang w:val="pt-BR"/>
        </w:rPr>
        <w:t xml:space="preserve"> Adiar uma reação impulsiva e buscar oração ou aconselhamento antes de decidir.</w:t>
      </w:r>
    </w:p>
    <w:p>
      <w:pPr>
        <w:keepLines w:val="0"/>
      </w:pPr>
      <w:r>
        <w:rPr>
          <w:rFonts w:ascii="Georgia" w:hAnsi="Georgia" w:eastAsia="Georgia"/>
          <w:b/>
          <w:i w:val="0"/>
          <w:color w:val="202522"/>
          <w:sz w:val="22"/>
          <w:lang w:val="pt-BR"/>
        </w:rPr>
        <w:t>Oração:</w:t>
      </w:r>
      <w:r>
        <w:rPr>
          <w:rFonts w:ascii="Georgia" w:hAnsi="Georgia" w:eastAsia="Georgia"/>
          <w:b w:val="0"/>
          <w:i w:val="0"/>
          <w:color w:val="202522"/>
          <w:sz w:val="22"/>
          <w:lang w:val="pt-BR"/>
        </w:rPr>
        <w:t xml:space="preserve"> Deus de sabedoria, purifica meu zelo e ensina-me a agir sem reproduzir o mal que desejo enfrentar. Amém.</w:t>
      </w:r>
    </w:p>
    <w:p>
      <w:pPr>
        <w:pStyle w:val="Heading2"/>
      </w:pPr>
      <w:r>
        <w:rPr>
          <w:rFonts w:ascii="Arial" w:hAnsi="Arial" w:eastAsia="Arial"/>
          <w:b/>
          <w:i w:val="0"/>
          <w:color w:val="174A3A"/>
          <w:sz w:val="26"/>
          <w:lang w:val="pt-BR"/>
        </w:rPr>
        <w:t>QUARTA-FEIRA — 26 DE AGOSTO</w:t>
      </w:r>
    </w:p>
    <w:p>
      <w:pPr>
        <w:pStyle w:val="Heading3"/>
      </w:pPr>
      <w:r>
        <w:rPr>
          <w:rFonts w:ascii="Arial" w:hAnsi="Arial" w:eastAsia="Arial"/>
          <w:b/>
          <w:i w:val="0"/>
          <w:color w:val="0B3528"/>
          <w:sz w:val="21"/>
          <w:lang w:val="pt-BR"/>
        </w:rPr>
        <w:t>Deus também nos encontra no exílio</w:t>
      </w:r>
    </w:p>
    <w:p>
      <w:pPr>
        <w:keepLines w:val="0"/>
      </w:pPr>
      <w:r>
        <w:rPr>
          <w:rFonts w:ascii="Georgia" w:hAnsi="Georgia" w:eastAsia="Georgia"/>
          <w:b/>
          <w:i w:val="0"/>
          <w:color w:val="202522"/>
          <w:sz w:val="22"/>
          <w:lang w:val="pt-BR"/>
        </w:rPr>
        <w:t>Leituras complementares:</w:t>
      </w:r>
      <w:r>
        <w:rPr>
          <w:rFonts w:ascii="Georgia" w:hAnsi="Georgia" w:eastAsia="Georgia"/>
          <w:b w:val="0"/>
          <w:i w:val="0"/>
          <w:color w:val="202522"/>
          <w:sz w:val="22"/>
          <w:lang w:val="pt-BR"/>
        </w:rPr>
        <w:t xml:space="preserve"> Salmo 8; Mateus 26.6–13</w:t>
      </w:r>
    </w:p>
    <w:p>
      <w:pPr>
        <w:keepLines w:val="0"/>
      </w:pPr>
      <w:r>
        <w:rPr>
          <w:rFonts w:ascii="Georgia" w:hAnsi="Georgia" w:eastAsia="Georgia"/>
          <w:b/>
          <w:i w:val="0"/>
          <w:color w:val="202522"/>
          <w:sz w:val="22"/>
          <w:lang w:val="pt-BR"/>
        </w:rPr>
        <w:t>Texto principal:</w:t>
      </w:r>
      <w:r>
        <w:rPr>
          <w:rFonts w:ascii="Georgia" w:hAnsi="Georgia" w:eastAsia="Georgia"/>
          <w:b w:val="0"/>
          <w:i w:val="0"/>
          <w:color w:val="202522"/>
          <w:sz w:val="22"/>
          <w:lang w:val="pt-BR"/>
        </w:rPr>
        <w:t xml:space="preserve"> Êxodo 2.15b–22</w:t>
      </w:r>
    </w:p>
    <w:p>
      <w:pPr>
        <w:keepLines w:val="0"/>
        <w:jc w:val="left"/>
      </w:pPr>
      <w:r>
        <w:rPr>
          <w:rFonts w:ascii="Georgia" w:hAnsi="Georgia" w:eastAsia="Georgia"/>
          <w:b/>
          <w:i w:val="0"/>
          <w:color w:val="202522"/>
          <w:sz w:val="22"/>
          <w:lang w:val="pt-BR"/>
        </w:rPr>
        <w:t>Palavra para guardar:</w:t>
      </w:r>
    </w:p>
    <w:p>
      <w:pPr>
        <w:keepLines/>
        <w:spacing w:before="60" w:after="60" w:line="276" w:lineRule="auto"/>
        <w:ind w:left="312" w:right="170"/>
        <w:pBdr>
          <w:left w:val="single" w:sz="14" w:space="7" w:color="A67C26"/>
        </w:pBdr>
        <w:shd w:fill="FAF7EF"/>
      </w:pPr>
      <w:r>
        <w:rPr>
          <w:rFonts w:ascii="Georgia" w:hAnsi="Georgia" w:eastAsia="Georgia"/>
          <w:b w:val="0"/>
          <w:i/>
          <w:color w:val="0B3528"/>
          <w:sz w:val="21"/>
          <w:lang w:val="pt-BR"/>
        </w:rPr>
        <w:t>“Moisés se dispôs a morar com aquele homem.”</w:t>
      </w:r>
    </w:p>
    <w:p>
      <w:pPr>
        <w:keepLines/>
        <w:spacing w:before="60" w:after="60" w:line="276" w:lineRule="auto"/>
        <w:ind w:left="312" w:right="170"/>
        <w:pBdr>
          <w:left w:val="single" w:sz="14" w:space="7" w:color="A67C26"/>
        </w:pBdr>
        <w:shd w:fill="FAF7EF"/>
      </w:pPr>
      <w:r>
        <w:rPr>
          <w:rFonts w:ascii="Georgia" w:hAnsi="Georgia" w:eastAsia="Georgia"/>
          <w:b/>
          <w:i/>
          <w:color w:val="0B3528"/>
          <w:sz w:val="21"/>
          <w:lang w:val="pt-BR"/>
        </w:rPr>
        <w:t>Êxodo 2.21</w:t>
      </w:r>
    </w:p>
    <w:p>
      <w:pPr>
        <w:keepLines w:val="0"/>
      </w:pPr>
      <w:r>
        <w:rPr>
          <w:rFonts w:ascii="Georgia" w:hAnsi="Georgia" w:eastAsia="Georgia"/>
          <w:b/>
          <w:i w:val="0"/>
          <w:color w:val="202522"/>
          <w:sz w:val="22"/>
          <w:lang w:val="pt-BR"/>
        </w:rPr>
        <w:t>Tema do dia:</w:t>
      </w:r>
      <w:r>
        <w:rPr>
          <w:rFonts w:ascii="Georgia" w:hAnsi="Georgia" w:eastAsia="Georgia"/>
          <w:b w:val="0"/>
          <w:i w:val="0"/>
          <w:color w:val="202522"/>
          <w:sz w:val="22"/>
          <w:lang w:val="pt-BR"/>
        </w:rPr>
        <w:t xml:space="preserve"> Deus trabalha também nos períodos em que nossos planos são interrompidos.</w:t>
      </w:r>
    </w:p>
    <w:p>
      <w:pPr>
        <w:keepLines w:val="0"/>
      </w:pPr>
      <w:r>
        <w:rPr>
          <w:rFonts w:ascii="Georgia" w:hAnsi="Georgia" w:eastAsia="Georgia"/>
          <w:b/>
          <w:i w:val="0"/>
          <w:color w:val="202522"/>
          <w:sz w:val="22"/>
          <w:lang w:val="pt-BR"/>
        </w:rPr>
        <w:t>Reflexão:</w:t>
      </w:r>
      <w:r>
        <w:rPr>
          <w:rFonts w:ascii="Georgia" w:hAnsi="Georgia" w:eastAsia="Georgia"/>
          <w:b w:val="0"/>
          <w:i w:val="0"/>
          <w:color w:val="202522"/>
          <w:sz w:val="22"/>
          <w:lang w:val="pt-BR"/>
        </w:rPr>
        <w:t xml:space="preserve"> Longe do Egito, Moisés parece afastado de sua vocação. Em Midiã, aprende a viver como estrangeiro, forma família e conhece outra medida de tempo. O período escondido não é vazio. Deus trabalha no caráter antes de confiar uma missão. No Evangelho, uma mulher oferece a Jesus um gesto que outros consideram desperdício. Nem sempre o valor de uma ação é reconhecido por quem observa de fora.</w:t>
      </w:r>
    </w:p>
    <w:p>
      <w:pPr>
        <w:keepLines w:val="0"/>
      </w:pPr>
      <w:r>
        <w:rPr>
          <w:rFonts w:ascii="Georgia" w:hAnsi="Georgia" w:eastAsia="Georgia"/>
          <w:b/>
          <w:i w:val="0"/>
          <w:color w:val="202522"/>
          <w:sz w:val="22"/>
          <w:lang w:val="pt-BR"/>
        </w:rPr>
        <w:t>Aplicação:</w:t>
      </w:r>
      <w:r>
        <w:rPr>
          <w:rFonts w:ascii="Georgia" w:hAnsi="Georgia" w:eastAsia="Georgia"/>
          <w:b w:val="0"/>
          <w:i w:val="0"/>
          <w:color w:val="202522"/>
          <w:sz w:val="22"/>
          <w:lang w:val="pt-BR"/>
        </w:rPr>
        <w:t xml:space="preserve"> Interrupções podem tornar-se lugares de formação, desde que permaneçamos disponíveis a Deus.</w:t>
      </w:r>
    </w:p>
    <w:p>
      <w:pPr>
        <w:keepLines w:val="0"/>
      </w:pPr>
      <w:r>
        <w:rPr>
          <w:rFonts w:ascii="Georgia" w:hAnsi="Georgia" w:eastAsia="Georgia"/>
          <w:b/>
          <w:i w:val="0"/>
          <w:color w:val="202522"/>
          <w:sz w:val="22"/>
          <w:lang w:val="pt-BR"/>
        </w:rPr>
        <w:t>Compromisso do dia:</w:t>
      </w:r>
      <w:r>
        <w:rPr>
          <w:rFonts w:ascii="Georgia" w:hAnsi="Georgia" w:eastAsia="Georgia"/>
          <w:b w:val="0"/>
          <w:i w:val="0"/>
          <w:color w:val="202522"/>
          <w:sz w:val="22"/>
          <w:lang w:val="pt-BR"/>
        </w:rPr>
        <w:t xml:space="preserve"> Reconhecer uma aprendizagem recebida durante um período de espera ou mudança.</w:t>
      </w:r>
    </w:p>
    <w:p>
      <w:pPr>
        <w:keepLines w:val="0"/>
      </w:pPr>
      <w:r>
        <w:rPr>
          <w:rFonts w:ascii="Georgia" w:hAnsi="Georgia" w:eastAsia="Georgia"/>
          <w:b/>
          <w:i w:val="0"/>
          <w:color w:val="202522"/>
          <w:sz w:val="22"/>
          <w:lang w:val="pt-BR"/>
        </w:rPr>
        <w:t>Oração:</w:t>
      </w:r>
      <w:r>
        <w:rPr>
          <w:rFonts w:ascii="Georgia" w:hAnsi="Georgia" w:eastAsia="Georgia"/>
          <w:b w:val="0"/>
          <w:i w:val="0"/>
          <w:color w:val="202522"/>
          <w:sz w:val="22"/>
          <w:lang w:val="pt-BR"/>
        </w:rPr>
        <w:t xml:space="preserve"> Senhor, encontra-me nos lugares que eu não planejei e forma em mim aquilo que tua missão requer. Amém.</w:t>
      </w:r>
    </w:p>
    <w:p>
      <w:pPr>
        <w:pStyle w:val="Heading2"/>
      </w:pPr>
      <w:r>
        <w:rPr>
          <w:rFonts w:ascii="Arial" w:hAnsi="Arial" w:eastAsia="Arial"/>
          <w:b/>
          <w:i w:val="0"/>
          <w:color w:val="174A3A"/>
          <w:sz w:val="26"/>
          <w:lang w:val="pt-BR"/>
        </w:rPr>
        <w:t>QUINTA-FEIRA — 27 DE AGOSTO</w:t>
      </w:r>
    </w:p>
    <w:p>
      <w:pPr>
        <w:pStyle w:val="Heading3"/>
      </w:pPr>
      <w:r>
        <w:rPr>
          <w:rFonts w:ascii="Arial" w:hAnsi="Arial" w:eastAsia="Arial"/>
          <w:b/>
          <w:i w:val="0"/>
          <w:color w:val="0B3528"/>
          <w:sz w:val="21"/>
          <w:lang w:val="pt-BR"/>
        </w:rPr>
        <w:t>Deus ouviu o gemido</w:t>
      </w:r>
    </w:p>
    <w:p>
      <w:pPr>
        <w:keepLines w:val="0"/>
      </w:pPr>
      <w:r>
        <w:rPr>
          <w:rFonts w:ascii="Georgia" w:hAnsi="Georgia" w:eastAsia="Georgia"/>
          <w:b/>
          <w:i w:val="0"/>
          <w:color w:val="202522"/>
          <w:sz w:val="22"/>
          <w:lang w:val="pt-BR"/>
        </w:rPr>
        <w:t>Leituras complementares:</w:t>
      </w:r>
      <w:r>
        <w:rPr>
          <w:rFonts w:ascii="Georgia" w:hAnsi="Georgia" w:eastAsia="Georgia"/>
          <w:b w:val="0"/>
          <w:i w:val="0"/>
          <w:color w:val="202522"/>
          <w:sz w:val="22"/>
          <w:lang w:val="pt-BR"/>
        </w:rPr>
        <w:t xml:space="preserve"> Salmo 105.1–6,23–26,45b; Efésios 5.1–6</w:t>
      </w:r>
    </w:p>
    <w:p>
      <w:pPr>
        <w:keepLines w:val="0"/>
      </w:pPr>
      <w:r>
        <w:rPr>
          <w:rFonts w:ascii="Georgia" w:hAnsi="Georgia" w:eastAsia="Georgia"/>
          <w:b/>
          <w:i w:val="0"/>
          <w:color w:val="202522"/>
          <w:sz w:val="22"/>
          <w:lang w:val="pt-BR"/>
        </w:rPr>
        <w:t>Texto principal:</w:t>
      </w:r>
      <w:r>
        <w:rPr>
          <w:rFonts w:ascii="Georgia" w:hAnsi="Georgia" w:eastAsia="Georgia"/>
          <w:b w:val="0"/>
          <w:i w:val="0"/>
          <w:color w:val="202522"/>
          <w:sz w:val="22"/>
          <w:lang w:val="pt-BR"/>
        </w:rPr>
        <w:t xml:space="preserve"> Êxodo 2.23–24</w:t>
      </w:r>
    </w:p>
    <w:p>
      <w:pPr>
        <w:keepLines w:val="0"/>
        <w:jc w:val="left"/>
      </w:pPr>
      <w:r>
        <w:rPr>
          <w:rFonts w:ascii="Georgia" w:hAnsi="Georgia" w:eastAsia="Georgia"/>
          <w:b/>
          <w:i w:val="0"/>
          <w:color w:val="202522"/>
          <w:sz w:val="22"/>
          <w:lang w:val="pt-BR"/>
        </w:rPr>
        <w:t>Palavra para guardar:</w:t>
      </w:r>
    </w:p>
    <w:p>
      <w:pPr>
        <w:keepLines/>
        <w:spacing w:before="60" w:after="60" w:line="276" w:lineRule="auto"/>
        <w:ind w:left="312" w:right="170"/>
        <w:pBdr>
          <w:left w:val="single" w:sz="14" w:space="7" w:color="A67C26"/>
        </w:pBdr>
        <w:shd w:fill="FAF7EF"/>
      </w:pPr>
      <w:r>
        <w:rPr>
          <w:rFonts w:ascii="Georgia" w:hAnsi="Georgia" w:eastAsia="Georgia"/>
          <w:b w:val="0"/>
          <w:i/>
          <w:color w:val="0B3528"/>
          <w:sz w:val="21"/>
          <w:lang w:val="pt-BR"/>
        </w:rPr>
        <w:t>“Deus ouviu o gemido deles e lembrou-se de sua aliança.”</w:t>
      </w:r>
    </w:p>
    <w:p>
      <w:pPr>
        <w:keepLines/>
        <w:spacing w:before="60" w:after="60" w:line="276" w:lineRule="auto"/>
        <w:ind w:left="312" w:right="170"/>
        <w:pBdr>
          <w:left w:val="single" w:sz="14" w:space="7" w:color="A67C26"/>
        </w:pBdr>
        <w:shd w:fill="FAF7EF"/>
      </w:pPr>
      <w:r>
        <w:rPr>
          <w:rFonts w:ascii="Georgia" w:hAnsi="Georgia" w:eastAsia="Georgia"/>
          <w:b/>
          <w:i/>
          <w:color w:val="0B3528"/>
          <w:sz w:val="21"/>
          <w:lang w:val="pt-BR"/>
        </w:rPr>
        <w:t>Êxodo 2.24</w:t>
      </w:r>
    </w:p>
    <w:p>
      <w:pPr>
        <w:keepLines w:val="0"/>
      </w:pPr>
      <w:r>
        <w:rPr>
          <w:rFonts w:ascii="Georgia" w:hAnsi="Georgia" w:eastAsia="Georgia"/>
          <w:b/>
          <w:i w:val="0"/>
          <w:color w:val="202522"/>
          <w:sz w:val="22"/>
          <w:lang w:val="pt-BR"/>
        </w:rPr>
        <w:t>Tema do dia:</w:t>
      </w:r>
      <w:r>
        <w:rPr>
          <w:rFonts w:ascii="Georgia" w:hAnsi="Georgia" w:eastAsia="Georgia"/>
          <w:b w:val="0"/>
          <w:i w:val="0"/>
          <w:color w:val="202522"/>
          <w:sz w:val="22"/>
          <w:lang w:val="pt-BR"/>
        </w:rPr>
        <w:t xml:space="preserve"> O sofrimento que parece esquecido permanece diante de Deus.</w:t>
      </w:r>
    </w:p>
    <w:p>
      <w:pPr>
        <w:keepLines w:val="0"/>
      </w:pPr>
      <w:r>
        <w:rPr>
          <w:rFonts w:ascii="Georgia" w:hAnsi="Georgia" w:eastAsia="Georgia"/>
          <w:b/>
          <w:i w:val="0"/>
          <w:color w:val="202522"/>
          <w:sz w:val="22"/>
          <w:lang w:val="pt-BR"/>
        </w:rPr>
        <w:t>Reflexão:</w:t>
      </w:r>
      <w:r>
        <w:rPr>
          <w:rFonts w:ascii="Georgia" w:hAnsi="Georgia" w:eastAsia="Georgia"/>
          <w:b w:val="0"/>
          <w:i w:val="0"/>
          <w:color w:val="202522"/>
          <w:sz w:val="22"/>
          <w:lang w:val="pt-BR"/>
        </w:rPr>
        <w:t xml:space="preserve"> O faraó morre, mas a escravidão continua. Mudanças de governantes nem sempre alteram imediatamente a dor do povo. Israel geme, clama e é ouvido. Quando a Escritura diz que Deus se lembra, não sugere esquecimento; anuncia que ele age em fidelidade à aliança. Efésios chama os filhos amados a andar em amor e a não participar das obras que exploram o próximo.</w:t>
      </w:r>
    </w:p>
    <w:p>
      <w:pPr>
        <w:keepLines w:val="0"/>
      </w:pPr>
      <w:r>
        <w:rPr>
          <w:rFonts w:ascii="Georgia" w:hAnsi="Georgia" w:eastAsia="Georgia"/>
          <w:b/>
          <w:i w:val="0"/>
          <w:color w:val="202522"/>
          <w:sz w:val="22"/>
          <w:lang w:val="pt-BR"/>
        </w:rPr>
        <w:t>Aplicação:</w:t>
      </w:r>
      <w:r>
        <w:rPr>
          <w:rFonts w:ascii="Georgia" w:hAnsi="Georgia" w:eastAsia="Georgia"/>
          <w:b w:val="0"/>
          <w:i w:val="0"/>
          <w:color w:val="202522"/>
          <w:sz w:val="22"/>
          <w:lang w:val="pt-BR"/>
        </w:rPr>
        <w:t xml:space="preserve"> A oração verdadeira apresenta a dor a Deus e também nos torna atentos ao gemido que podemos ouvir.</w:t>
      </w:r>
    </w:p>
    <w:p>
      <w:pPr>
        <w:keepLines w:val="0"/>
      </w:pPr>
      <w:r>
        <w:rPr>
          <w:rFonts w:ascii="Georgia" w:hAnsi="Georgia" w:eastAsia="Georgia"/>
          <w:b/>
          <w:i w:val="0"/>
          <w:color w:val="202522"/>
          <w:sz w:val="22"/>
          <w:lang w:val="pt-BR"/>
        </w:rPr>
        <w:t>Compromisso do dia:</w:t>
      </w:r>
      <w:r>
        <w:rPr>
          <w:rFonts w:ascii="Georgia" w:hAnsi="Georgia" w:eastAsia="Georgia"/>
          <w:b w:val="0"/>
          <w:i w:val="0"/>
          <w:color w:val="202522"/>
          <w:sz w:val="22"/>
          <w:lang w:val="pt-BR"/>
        </w:rPr>
        <w:t xml:space="preserve"> Escutar alguém sem apressar explicações e perguntar que ajuda responsável pode ser oferecida.</w:t>
      </w:r>
    </w:p>
    <w:p>
      <w:pPr>
        <w:keepLines w:val="0"/>
      </w:pPr>
      <w:r>
        <w:rPr>
          <w:rFonts w:ascii="Georgia" w:hAnsi="Georgia" w:eastAsia="Georgia"/>
          <w:b/>
          <w:i w:val="0"/>
          <w:color w:val="202522"/>
          <w:sz w:val="22"/>
          <w:lang w:val="pt-BR"/>
        </w:rPr>
        <w:t>Oração:</w:t>
      </w:r>
      <w:r>
        <w:rPr>
          <w:rFonts w:ascii="Georgia" w:hAnsi="Georgia" w:eastAsia="Georgia"/>
          <w:b w:val="0"/>
          <w:i w:val="0"/>
          <w:color w:val="202522"/>
          <w:sz w:val="22"/>
          <w:lang w:val="pt-BR"/>
        </w:rPr>
        <w:t xml:space="preserve"> Deus da aliança, ouve os que gemem e impede que eu passe indiferente pelo sofrimento. Amém.</w:t>
      </w:r>
    </w:p>
    <w:p>
      <w:pPr>
        <w:pStyle w:val="Heading2"/>
      </w:pPr>
      <w:r>
        <w:rPr>
          <w:rFonts w:ascii="Arial" w:hAnsi="Arial" w:eastAsia="Arial"/>
          <w:b/>
          <w:i w:val="0"/>
          <w:color w:val="174A3A"/>
          <w:sz w:val="26"/>
          <w:lang w:val="pt-BR"/>
        </w:rPr>
        <w:t>SEXTA-FEIRA — 28 DE AGOSTO</w:t>
      </w:r>
    </w:p>
    <w:p>
      <w:pPr>
        <w:pStyle w:val="Heading3"/>
      </w:pPr>
      <w:r>
        <w:rPr>
          <w:rFonts w:ascii="Arial" w:hAnsi="Arial" w:eastAsia="Arial"/>
          <w:b/>
          <w:i w:val="0"/>
          <w:color w:val="0B3528"/>
          <w:sz w:val="21"/>
          <w:lang w:val="pt-BR"/>
        </w:rPr>
        <w:t>Eu os farei subir</w:t>
      </w:r>
    </w:p>
    <w:p>
      <w:pPr>
        <w:keepLines w:val="0"/>
      </w:pPr>
      <w:r>
        <w:rPr>
          <w:rFonts w:ascii="Georgia" w:hAnsi="Georgia" w:eastAsia="Georgia"/>
          <w:b/>
          <w:i w:val="0"/>
          <w:color w:val="202522"/>
          <w:sz w:val="22"/>
          <w:lang w:val="pt-BR"/>
        </w:rPr>
        <w:t>Leituras complementares:</w:t>
      </w:r>
      <w:r>
        <w:rPr>
          <w:rFonts w:ascii="Georgia" w:hAnsi="Georgia" w:eastAsia="Georgia"/>
          <w:b w:val="0"/>
          <w:i w:val="0"/>
          <w:color w:val="202522"/>
          <w:sz w:val="22"/>
          <w:lang w:val="pt-BR"/>
        </w:rPr>
        <w:t xml:space="preserve"> Salmo 105.1–6,23–26,45b; 2 Tessalonicenses 2.7–12</w:t>
      </w:r>
    </w:p>
    <w:p>
      <w:pPr>
        <w:keepLines w:val="0"/>
      </w:pPr>
      <w:r>
        <w:rPr>
          <w:rFonts w:ascii="Georgia" w:hAnsi="Georgia" w:eastAsia="Georgia"/>
          <w:b/>
          <w:i w:val="0"/>
          <w:color w:val="202522"/>
          <w:sz w:val="22"/>
          <w:lang w:val="pt-BR"/>
        </w:rPr>
        <w:t>Texto principal:</w:t>
      </w:r>
      <w:r>
        <w:rPr>
          <w:rFonts w:ascii="Georgia" w:hAnsi="Georgia" w:eastAsia="Georgia"/>
          <w:b w:val="0"/>
          <w:i w:val="0"/>
          <w:color w:val="202522"/>
          <w:sz w:val="22"/>
          <w:lang w:val="pt-BR"/>
        </w:rPr>
        <w:t xml:space="preserve"> Êxodo 3.16–22</w:t>
      </w:r>
    </w:p>
    <w:p>
      <w:pPr>
        <w:keepLines w:val="0"/>
        <w:jc w:val="left"/>
      </w:pPr>
      <w:r>
        <w:rPr>
          <w:rFonts w:ascii="Georgia" w:hAnsi="Georgia" w:eastAsia="Georgia"/>
          <w:b/>
          <w:i w:val="0"/>
          <w:color w:val="202522"/>
          <w:sz w:val="22"/>
          <w:lang w:val="pt-BR"/>
        </w:rPr>
        <w:t>Palavra para guardar:</w:t>
      </w:r>
    </w:p>
    <w:p>
      <w:pPr>
        <w:keepLines/>
        <w:spacing w:before="60" w:after="60" w:line="276" w:lineRule="auto"/>
        <w:ind w:left="312" w:right="170"/>
        <w:pBdr>
          <w:left w:val="single" w:sz="14" w:space="7" w:color="A67C26"/>
        </w:pBdr>
        <w:shd w:fill="FAF7EF"/>
      </w:pPr>
      <w:r>
        <w:rPr>
          <w:rFonts w:ascii="Georgia" w:hAnsi="Georgia" w:eastAsia="Georgia"/>
          <w:b w:val="0"/>
          <w:i/>
          <w:color w:val="0B3528"/>
          <w:sz w:val="21"/>
          <w:lang w:val="pt-BR"/>
        </w:rPr>
        <w:t>“Eu os farei subir da aflição do Egito.”</w:t>
      </w:r>
    </w:p>
    <w:p>
      <w:pPr>
        <w:keepLines/>
        <w:spacing w:before="60" w:after="60" w:line="276" w:lineRule="auto"/>
        <w:ind w:left="312" w:right="170"/>
        <w:pBdr>
          <w:left w:val="single" w:sz="14" w:space="7" w:color="A67C26"/>
        </w:pBdr>
        <w:shd w:fill="FAF7EF"/>
      </w:pPr>
      <w:r>
        <w:rPr>
          <w:rFonts w:ascii="Georgia" w:hAnsi="Georgia" w:eastAsia="Georgia"/>
          <w:b/>
          <w:i/>
          <w:color w:val="0B3528"/>
          <w:sz w:val="21"/>
          <w:lang w:val="pt-BR"/>
        </w:rPr>
        <w:t>Êxodo 3.17</w:t>
      </w:r>
    </w:p>
    <w:p>
      <w:pPr>
        <w:keepLines w:val="0"/>
      </w:pPr>
      <w:r>
        <w:rPr>
          <w:rFonts w:ascii="Georgia" w:hAnsi="Georgia" w:eastAsia="Georgia"/>
          <w:b/>
          <w:i w:val="0"/>
          <w:color w:val="202522"/>
          <w:sz w:val="22"/>
          <w:lang w:val="pt-BR"/>
        </w:rPr>
        <w:t>Tema do dia:</w:t>
      </w:r>
      <w:r>
        <w:rPr>
          <w:rFonts w:ascii="Georgia" w:hAnsi="Georgia" w:eastAsia="Georgia"/>
          <w:b w:val="0"/>
          <w:i w:val="0"/>
          <w:color w:val="202522"/>
          <w:sz w:val="22"/>
          <w:lang w:val="pt-BR"/>
        </w:rPr>
        <w:t xml:space="preserve"> Deus vê a aflição e envia seu povo com uma palavra de esperança.</w:t>
      </w:r>
    </w:p>
    <w:p>
      <w:pPr>
        <w:keepLines w:val="0"/>
      </w:pPr>
      <w:r>
        <w:rPr>
          <w:rFonts w:ascii="Georgia" w:hAnsi="Georgia" w:eastAsia="Georgia"/>
          <w:b/>
          <w:i w:val="0"/>
          <w:color w:val="202522"/>
          <w:sz w:val="22"/>
          <w:lang w:val="pt-BR"/>
        </w:rPr>
        <w:t>Reflexão:</w:t>
      </w:r>
      <w:r>
        <w:rPr>
          <w:rFonts w:ascii="Georgia" w:hAnsi="Georgia" w:eastAsia="Georgia"/>
          <w:b w:val="0"/>
          <w:i w:val="0"/>
          <w:color w:val="202522"/>
          <w:sz w:val="22"/>
          <w:lang w:val="pt-BR"/>
        </w:rPr>
        <w:t xml:space="preserve"> Moisés não é enviado em nome da própria capacidade. Deve reunir os anciãos e anunciar o que Deus fará. A libertação possui promessa, comunidade e caminho. O Salmo 105 recorda os atos do Senhor; 2 Tessalonicenses adverte contra a mentira. Esperança e verdade caminham juntas.</w:t>
      </w:r>
    </w:p>
    <w:p>
      <w:pPr>
        <w:keepLines w:val="0"/>
      </w:pPr>
      <w:r>
        <w:rPr>
          <w:rFonts w:ascii="Georgia" w:hAnsi="Georgia" w:eastAsia="Georgia"/>
          <w:b/>
          <w:i w:val="0"/>
          <w:color w:val="202522"/>
          <w:sz w:val="22"/>
          <w:lang w:val="pt-BR"/>
        </w:rPr>
        <w:t>Aplicação:</w:t>
      </w:r>
      <w:r>
        <w:rPr>
          <w:rFonts w:ascii="Georgia" w:hAnsi="Georgia" w:eastAsia="Georgia"/>
          <w:b w:val="0"/>
          <w:i w:val="0"/>
          <w:color w:val="202522"/>
          <w:sz w:val="22"/>
          <w:lang w:val="pt-BR"/>
        </w:rPr>
        <w:t xml:space="preserve"> Encorajar não é oferecer garantia vazia. É lembrar a fidelidade de Deus e caminhar ao lado de quem sofre.</w:t>
      </w:r>
    </w:p>
    <w:p>
      <w:pPr>
        <w:keepLines w:val="0"/>
      </w:pPr>
      <w:r>
        <w:rPr>
          <w:rFonts w:ascii="Georgia" w:hAnsi="Georgia" w:eastAsia="Georgia"/>
          <w:b/>
          <w:i w:val="0"/>
          <w:color w:val="202522"/>
          <w:sz w:val="22"/>
          <w:lang w:val="pt-BR"/>
        </w:rPr>
        <w:t>Compromisso do dia:</w:t>
      </w:r>
      <w:r>
        <w:rPr>
          <w:rFonts w:ascii="Georgia" w:hAnsi="Georgia" w:eastAsia="Georgia"/>
          <w:b w:val="0"/>
          <w:i w:val="0"/>
          <w:color w:val="202522"/>
          <w:sz w:val="22"/>
          <w:lang w:val="pt-BR"/>
        </w:rPr>
        <w:t xml:space="preserve"> Transmitir uma palavra bíblica de esperança e acompanhá-la com uma atitude concreta.</w:t>
      </w:r>
    </w:p>
    <w:p>
      <w:pPr>
        <w:keepLines w:val="0"/>
      </w:pPr>
      <w:r>
        <w:rPr>
          <w:rFonts w:ascii="Georgia" w:hAnsi="Georgia" w:eastAsia="Georgia"/>
          <w:b/>
          <w:i w:val="0"/>
          <w:color w:val="202522"/>
          <w:sz w:val="22"/>
          <w:lang w:val="pt-BR"/>
        </w:rPr>
        <w:t>Oração:</w:t>
      </w:r>
      <w:r>
        <w:rPr>
          <w:rFonts w:ascii="Georgia" w:hAnsi="Georgia" w:eastAsia="Georgia"/>
          <w:b w:val="0"/>
          <w:i w:val="0"/>
          <w:color w:val="202522"/>
          <w:sz w:val="22"/>
          <w:lang w:val="pt-BR"/>
        </w:rPr>
        <w:t xml:space="preserve"> Deus libertador, coloca tua verdade em meus lábios e tua compaixão em minhas mãos. Amém.</w:t>
      </w:r>
    </w:p>
    <w:p>
      <w:pPr>
        <w:pStyle w:val="Heading2"/>
      </w:pPr>
      <w:r>
        <w:rPr>
          <w:rFonts w:ascii="Arial" w:hAnsi="Arial" w:eastAsia="Arial"/>
          <w:b/>
          <w:i w:val="0"/>
          <w:color w:val="174A3A"/>
          <w:sz w:val="26"/>
          <w:lang w:val="pt-BR"/>
        </w:rPr>
        <w:t>SÁBADO — 29 DE AGOSTO</w:t>
      </w:r>
    </w:p>
    <w:p>
      <w:pPr>
        <w:pStyle w:val="Heading3"/>
      </w:pPr>
      <w:r>
        <w:rPr>
          <w:rFonts w:ascii="Arial" w:hAnsi="Arial" w:eastAsia="Arial"/>
          <w:b/>
          <w:i w:val="0"/>
          <w:color w:val="0B3528"/>
          <w:sz w:val="21"/>
          <w:lang w:val="pt-BR"/>
        </w:rPr>
        <w:t>O que está em sua mão?</w:t>
      </w:r>
    </w:p>
    <w:p>
      <w:pPr>
        <w:keepLines w:val="0"/>
      </w:pPr>
      <w:r>
        <w:rPr>
          <w:rFonts w:ascii="Georgia" w:hAnsi="Georgia" w:eastAsia="Georgia"/>
          <w:b/>
          <w:i w:val="0"/>
          <w:color w:val="202522"/>
          <w:sz w:val="22"/>
          <w:lang w:val="pt-BR"/>
        </w:rPr>
        <w:t>Leituras complementares:</w:t>
      </w:r>
      <w:r>
        <w:rPr>
          <w:rFonts w:ascii="Georgia" w:hAnsi="Georgia" w:eastAsia="Georgia"/>
          <w:b w:val="0"/>
          <w:i w:val="0"/>
          <w:color w:val="202522"/>
          <w:sz w:val="22"/>
          <w:lang w:val="pt-BR"/>
        </w:rPr>
        <w:t xml:space="preserve"> Salmo 105.1–6,23–26,45b; Mateus 8.14–17</w:t>
      </w:r>
    </w:p>
    <w:p>
      <w:pPr>
        <w:keepLines w:val="0"/>
      </w:pPr>
      <w:r>
        <w:rPr>
          <w:rFonts w:ascii="Georgia" w:hAnsi="Georgia" w:eastAsia="Georgia"/>
          <w:b/>
          <w:i w:val="0"/>
          <w:color w:val="202522"/>
          <w:sz w:val="22"/>
          <w:lang w:val="pt-BR"/>
        </w:rPr>
        <w:t>Texto principal:</w:t>
      </w:r>
      <w:r>
        <w:rPr>
          <w:rFonts w:ascii="Georgia" w:hAnsi="Georgia" w:eastAsia="Georgia"/>
          <w:b w:val="0"/>
          <w:i w:val="0"/>
          <w:color w:val="202522"/>
          <w:sz w:val="22"/>
          <w:lang w:val="pt-BR"/>
        </w:rPr>
        <w:t xml:space="preserve"> Êxodo 4.1–9</w:t>
      </w:r>
    </w:p>
    <w:p>
      <w:pPr>
        <w:keepLines w:val="0"/>
        <w:jc w:val="left"/>
      </w:pPr>
      <w:r>
        <w:rPr>
          <w:rFonts w:ascii="Georgia" w:hAnsi="Georgia" w:eastAsia="Georgia"/>
          <w:b/>
          <w:i w:val="0"/>
          <w:color w:val="202522"/>
          <w:sz w:val="22"/>
          <w:lang w:val="pt-BR"/>
        </w:rPr>
        <w:t>Palavra para guardar:</w:t>
      </w:r>
    </w:p>
    <w:p>
      <w:pPr>
        <w:keepLines/>
        <w:spacing w:before="60" w:after="60" w:line="276" w:lineRule="auto"/>
        <w:ind w:left="312" w:right="170"/>
        <w:pBdr>
          <w:left w:val="single" w:sz="14" w:space="7" w:color="A67C26"/>
        </w:pBdr>
        <w:shd w:fill="FAF7EF"/>
      </w:pPr>
      <w:r>
        <w:rPr>
          <w:rFonts w:ascii="Georgia" w:hAnsi="Georgia" w:eastAsia="Georgia"/>
          <w:b w:val="0"/>
          <w:i/>
          <w:color w:val="0B3528"/>
          <w:sz w:val="21"/>
          <w:lang w:val="pt-BR"/>
        </w:rPr>
        <w:t>“O que é isso em sua mão?”</w:t>
      </w:r>
    </w:p>
    <w:p>
      <w:pPr>
        <w:keepLines/>
        <w:spacing w:before="60" w:after="60" w:line="276" w:lineRule="auto"/>
        <w:ind w:left="312" w:right="170"/>
        <w:pBdr>
          <w:left w:val="single" w:sz="14" w:space="7" w:color="A67C26"/>
        </w:pBdr>
        <w:shd w:fill="FAF7EF"/>
      </w:pPr>
      <w:r>
        <w:rPr>
          <w:rFonts w:ascii="Georgia" w:hAnsi="Georgia" w:eastAsia="Georgia"/>
          <w:b/>
          <w:i/>
          <w:color w:val="0B3528"/>
          <w:sz w:val="21"/>
          <w:lang w:val="pt-BR"/>
        </w:rPr>
        <w:t>Êxodo 4.2</w:t>
      </w:r>
    </w:p>
    <w:p>
      <w:pPr>
        <w:keepLines w:val="0"/>
      </w:pPr>
      <w:r>
        <w:rPr>
          <w:rFonts w:ascii="Georgia" w:hAnsi="Georgia" w:eastAsia="Georgia"/>
          <w:b/>
          <w:i w:val="0"/>
          <w:color w:val="202522"/>
          <w:sz w:val="22"/>
          <w:lang w:val="pt-BR"/>
        </w:rPr>
        <w:t>Tema do dia:</w:t>
      </w:r>
      <w:r>
        <w:rPr>
          <w:rFonts w:ascii="Georgia" w:hAnsi="Georgia" w:eastAsia="Georgia"/>
          <w:b w:val="0"/>
          <w:i w:val="0"/>
          <w:color w:val="202522"/>
          <w:sz w:val="22"/>
          <w:lang w:val="pt-BR"/>
        </w:rPr>
        <w:t xml:space="preserve"> Deus pode utilizar aquilo que já colocou ao nosso alcance.</w:t>
      </w:r>
    </w:p>
    <w:p>
      <w:pPr>
        <w:keepLines w:val="0"/>
      </w:pPr>
      <w:r>
        <w:rPr>
          <w:rFonts w:ascii="Georgia" w:hAnsi="Georgia" w:eastAsia="Georgia"/>
          <w:b/>
          <w:i w:val="0"/>
          <w:color w:val="202522"/>
          <w:sz w:val="22"/>
          <w:lang w:val="pt-BR"/>
        </w:rPr>
        <w:t>Reflexão:</w:t>
      </w:r>
      <w:r>
        <w:rPr>
          <w:rFonts w:ascii="Georgia" w:hAnsi="Georgia" w:eastAsia="Georgia"/>
          <w:b w:val="0"/>
          <w:i w:val="0"/>
          <w:color w:val="202522"/>
          <w:sz w:val="22"/>
          <w:lang w:val="pt-BR"/>
        </w:rPr>
        <w:t xml:space="preserve"> Moisés teme não ser ouvido. Deus dirige sua atenção ao cajado que já possui. O sinal não o torna autossuficiente; confirma que a missão depende do Senhor. No Evangelho, Jesus se aproxima dos enfermos e os restaura. O poder de Deus não é espetáculo: serve, levanta e reconduz à comunhão.</w:t>
      </w:r>
    </w:p>
    <w:p>
      <w:pPr>
        <w:keepLines w:val="0"/>
      </w:pPr>
      <w:r>
        <w:rPr>
          <w:rFonts w:ascii="Georgia" w:hAnsi="Georgia" w:eastAsia="Georgia"/>
          <w:b/>
          <w:i w:val="0"/>
          <w:color w:val="202522"/>
          <w:sz w:val="22"/>
          <w:lang w:val="pt-BR"/>
        </w:rPr>
        <w:t>Aplicação:</w:t>
      </w:r>
      <w:r>
        <w:rPr>
          <w:rFonts w:ascii="Georgia" w:hAnsi="Georgia" w:eastAsia="Georgia"/>
          <w:b w:val="0"/>
          <w:i w:val="0"/>
          <w:color w:val="202522"/>
          <w:sz w:val="22"/>
          <w:lang w:val="pt-BR"/>
        </w:rPr>
        <w:t xml:space="preserve"> Podemos lamentar o que nos falta e ignorar o que Deus já confiou.</w:t>
      </w:r>
    </w:p>
    <w:p>
      <w:pPr>
        <w:keepLines w:val="0"/>
      </w:pPr>
      <w:r>
        <w:rPr>
          <w:rFonts w:ascii="Georgia" w:hAnsi="Georgia" w:eastAsia="Georgia"/>
          <w:b/>
          <w:i w:val="0"/>
          <w:color w:val="202522"/>
          <w:sz w:val="22"/>
          <w:lang w:val="pt-BR"/>
        </w:rPr>
        <w:t>Compromisso do dia:</w:t>
      </w:r>
      <w:r>
        <w:rPr>
          <w:rFonts w:ascii="Georgia" w:hAnsi="Georgia" w:eastAsia="Georgia"/>
          <w:b w:val="0"/>
          <w:i w:val="0"/>
          <w:color w:val="202522"/>
          <w:sz w:val="22"/>
          <w:lang w:val="pt-BR"/>
        </w:rPr>
        <w:t xml:space="preserve"> Nomear um dom ou recurso e oferecê-lo a alguém.</w:t>
      </w:r>
    </w:p>
    <w:p>
      <w:pPr>
        <w:keepLines w:val="0"/>
      </w:pPr>
      <w:r>
        <w:rPr>
          <w:rFonts w:ascii="Georgia" w:hAnsi="Georgia" w:eastAsia="Georgia"/>
          <w:b/>
          <w:i w:val="0"/>
          <w:color w:val="202522"/>
          <w:sz w:val="22"/>
          <w:lang w:val="pt-BR"/>
        </w:rPr>
        <w:t>Oração:</w:t>
      </w:r>
      <w:r>
        <w:rPr>
          <w:rFonts w:ascii="Georgia" w:hAnsi="Georgia" w:eastAsia="Georgia"/>
          <w:b w:val="0"/>
          <w:i w:val="0"/>
          <w:color w:val="202522"/>
          <w:sz w:val="22"/>
          <w:lang w:val="pt-BR"/>
        </w:rPr>
        <w:t xml:space="preserve"> Senhor, usa com graça o que está em minhas mãos. Amém.</w:t>
      </w:r>
    </w:p>
    <w:p>
      <w:pPr>
        <w:pStyle w:val="Heading1"/>
        <w:pageBreakBefore/>
        <w:pBdr>
          <w:bottom w:val="single" w:sz="10" w:space="5" w:color="A67C26"/>
        </w:pBdr>
      </w:pPr>
      <w:r>
        <w:rPr>
          <w:rFonts w:ascii="Arial" w:hAnsi="Arial" w:eastAsia="Arial"/>
          <w:b/>
          <w:i w:val="0"/>
          <w:color w:val="0B3528"/>
          <w:sz w:val="34"/>
          <w:lang w:val="pt-BR"/>
        </w:rPr>
        <w:t>24. TRÊS PROPOSTAS DE LEITURA BÍBLICA</w:t>
      </w:r>
    </w:p>
    <w:p>
      <w:pPr>
        <w:pStyle w:val="Heading2"/>
      </w:pPr>
      <w:r>
        <w:rPr>
          <w:rFonts w:ascii="Arial" w:hAnsi="Arial" w:eastAsia="Arial"/>
          <w:b/>
          <w:i w:val="0"/>
          <w:color w:val="174A3A"/>
          <w:sz w:val="26"/>
          <w:lang w:val="pt-BR"/>
        </w:rPr>
        <w:t>Ler diariamente como resposta à graça</w:t>
      </w:r>
    </w:p>
    <w:p>
      <w:pPr>
        <w:keepLines w:val="0"/>
      </w:pPr>
      <w:r>
        <w:rPr>
          <w:rFonts w:ascii="Georgia" w:hAnsi="Georgia" w:eastAsia="Georgia"/>
          <w:b w:val="0"/>
          <w:i w:val="0"/>
          <w:color w:val="202522"/>
          <w:sz w:val="22"/>
          <w:lang w:val="pt-BR"/>
        </w:rPr>
        <w:t>A leitura bíblica não é uma tarefa para conquistar o amor de Deus. É um meio de graça pelo qual o Espírito nos conduz a Cristo, corrige nossos afetos e forma nossa maneira de viver. Regularidade é mais importante do que pressa. Leia com atenção, ore e registre uma resposta possível.</w:t>
      </w:r>
    </w:p>
    <w:p>
      <w:pPr>
        <w:pStyle w:val="Heading2"/>
      </w:pPr>
      <w:r>
        <w:rPr>
          <w:rFonts w:ascii="Arial" w:hAnsi="Arial" w:eastAsia="Arial"/>
          <w:b/>
          <w:i w:val="0"/>
          <w:color w:val="174A3A"/>
          <w:sz w:val="26"/>
          <w:lang w:val="pt-BR"/>
        </w:rPr>
        <w:t>PROPOSTA 1 — LEITURAS DO LECIONÁRIO DURANTE A SEMANA</w:t>
      </w:r>
    </w:p>
    <w:p>
      <w:pPr>
        <w:keepLines w:val="0"/>
      </w:pPr>
      <w:r>
        <w:rPr>
          <w:rFonts w:ascii="Georgia" w:hAnsi="Georgia" w:eastAsia="Georgia"/>
          <w:b w:val="0"/>
          <w:i w:val="0"/>
          <w:color w:val="202522"/>
          <w:sz w:val="22"/>
          <w:lang w:val="pt-BR"/>
        </w:rPr>
        <w:t>Esta proposta acompanha os devocionais do Capítulo 23. As referências aparecem aqui apenas uma vez, em forma de mapa semanal.</w:t>
      </w:r>
    </w:p>
    <w:tbl>
      <w:tblPr>
        <w:jc w:val="left"/>
        <w:tblLook w:firstColumn="1" w:firstRow="1" w:lastColumn="0" w:lastRow="0" w:noHBand="0" w:noVBand="1" w:val="04A0"/>
        <w:tblW w:w="9360" w:type="dxa"/>
        <w:tblInd w:w="120" w:type="dxa"/>
        <w:tblLayout w:type="fixed"/>
        <w:tblBorders>
          <w:top w:val="single" w:sz="6" w:space="0" w:color="CAD7D0"/>
          <w:left w:val="single" w:sz="6" w:space="0" w:color="CAD7D0"/>
          <w:bottom w:val="single" w:sz="6" w:space="0" w:color="CAD7D0"/>
          <w:right w:val="single" w:sz="6" w:space="0" w:color="CAD7D0"/>
          <w:insideH w:val="single" w:sz="6" w:space="0" w:color="CAD7D0"/>
          <w:insideV w:val="single" w:sz="6" w:space="0" w:color="CAD7D0"/>
        </w:tblBorders>
      </w:tblPr>
      <w:tblGrid>
        <w:gridCol w:w="1600"/>
        <w:gridCol w:w="1900"/>
        <w:gridCol w:w="2800"/>
        <w:gridCol w:w="3060"/>
      </w:tblGrid>
      <w:tr>
        <w:trPr>
          <w:cantSplit/>
          <w:tblHeader w:val="true"/>
        </w:trPr>
        <w:tc>
          <w:tcPr>
            <w:tcW w:type="dxa" w:w="1600"/>
            <w:vAlign w:val="center"/>
            <w:tcMar>
              <w:top w:w="100" w:type="dxa"/>
              <w:start w:w="140" w:type="dxa"/>
              <w:bottom w:w="100" w:type="dxa"/>
              <w:end w:w="140" w:type="dxa"/>
            </w:tcMar>
            <w:shd w:fill="174A3A" w:val="clear"/>
          </w:tcPr>
          <w:p>
            <w:pPr>
              <w:spacing w:after="0"/>
              <w:jc w:val="left"/>
            </w:pPr>
            <w:r>
              <w:rPr>
                <w:rFonts w:ascii="Arial" w:hAnsi="Arial" w:eastAsia="Arial"/>
                <w:b/>
                <w:i w:val="0"/>
                <w:color w:val="FFFFFF"/>
                <w:sz w:val="18"/>
                <w:lang w:val="pt-BR"/>
              </w:rPr>
              <w:t>Dia</w:t>
            </w:r>
          </w:p>
        </w:tc>
        <w:tc>
          <w:tcPr>
            <w:tcW w:type="dxa" w:w="1900"/>
            <w:vAlign w:val="center"/>
            <w:tcMar>
              <w:top w:w="100" w:type="dxa"/>
              <w:start w:w="140" w:type="dxa"/>
              <w:bottom w:w="100" w:type="dxa"/>
              <w:end w:w="140" w:type="dxa"/>
            </w:tcMar>
            <w:shd w:fill="174A3A" w:val="clear"/>
          </w:tcPr>
          <w:p>
            <w:pPr>
              <w:spacing w:after="0"/>
              <w:jc w:val="left"/>
            </w:pPr>
            <w:r>
              <w:rPr>
                <w:rFonts w:ascii="Arial" w:hAnsi="Arial" w:eastAsia="Arial"/>
                <w:b/>
                <w:i w:val="0"/>
                <w:color w:val="FFFFFF"/>
                <w:sz w:val="18"/>
                <w:lang w:val="pt-BR"/>
              </w:rPr>
              <w:t>Salmo</w:t>
            </w:r>
          </w:p>
        </w:tc>
        <w:tc>
          <w:tcPr>
            <w:tcW w:type="dxa" w:w="2800"/>
            <w:vAlign w:val="center"/>
            <w:tcMar>
              <w:top w:w="100" w:type="dxa"/>
              <w:start w:w="140" w:type="dxa"/>
              <w:bottom w:w="100" w:type="dxa"/>
              <w:end w:w="140" w:type="dxa"/>
            </w:tcMar>
            <w:shd w:fill="174A3A" w:val="clear"/>
          </w:tcPr>
          <w:p>
            <w:pPr>
              <w:spacing w:after="0"/>
              <w:jc w:val="left"/>
            </w:pPr>
            <w:r>
              <w:rPr>
                <w:rFonts w:ascii="Arial" w:hAnsi="Arial" w:eastAsia="Arial"/>
                <w:b/>
                <w:i w:val="0"/>
                <w:color w:val="FFFFFF"/>
                <w:sz w:val="18"/>
                <w:lang w:val="pt-BR"/>
              </w:rPr>
              <w:t>Antigo Testamento</w:t>
            </w:r>
          </w:p>
        </w:tc>
        <w:tc>
          <w:tcPr>
            <w:tcW w:type="dxa" w:w="3060"/>
            <w:vAlign w:val="center"/>
            <w:tcMar>
              <w:top w:w="100" w:type="dxa"/>
              <w:start w:w="140" w:type="dxa"/>
              <w:bottom w:w="100" w:type="dxa"/>
              <w:end w:w="140" w:type="dxa"/>
            </w:tcMar>
            <w:shd w:fill="174A3A" w:val="clear"/>
          </w:tcPr>
          <w:p>
            <w:pPr>
              <w:spacing w:after="0"/>
              <w:jc w:val="left"/>
            </w:pPr>
            <w:r>
              <w:rPr>
                <w:rFonts w:ascii="Arial" w:hAnsi="Arial" w:eastAsia="Arial"/>
                <w:b/>
                <w:i w:val="0"/>
                <w:color w:val="FFFFFF"/>
                <w:sz w:val="18"/>
                <w:lang w:val="pt-BR"/>
              </w:rPr>
              <w:t>Novo Testamento</w:t>
            </w:r>
          </w:p>
        </w:tc>
      </w:tr>
      <w:tr>
        <w:trPr>
          <w:cantSplit/>
        </w:trPr>
        <w:tc>
          <w:tcPr>
            <w:tcW w:type="dxa" w:w="1600"/>
            <w:vAlign w:val="center"/>
            <w:tcMar>
              <w:top w:w="100" w:type="dxa"/>
              <w:start w:w="140" w:type="dxa"/>
              <w:bottom w:w="100" w:type="dxa"/>
              <w:end w:w="140" w:type="dxa"/>
            </w:tcMar>
            <w:shd w:fill="FFFFFF" w:val="clear"/>
          </w:tcPr>
          <w:p>
            <w:pPr>
              <w:spacing w:after="0" w:line="269" w:lineRule="auto"/>
              <w:jc w:val="left"/>
            </w:pPr>
            <w:r>
              <w:rPr>
                <w:rFonts w:ascii="Georgia" w:hAnsi="Georgia" w:eastAsia="Georgia"/>
                <w:b/>
                <w:i w:val="0"/>
                <w:color w:val="202522"/>
                <w:sz w:val="18"/>
                <w:lang w:val="pt-BR"/>
              </w:rPr>
              <w:t>Domingo, 23</w:t>
            </w:r>
          </w:p>
        </w:tc>
        <w:tc>
          <w:tcPr>
            <w:tcW w:type="dxa" w:w="1900"/>
            <w:vAlign w:val="center"/>
            <w:tcMar>
              <w:top w:w="100" w:type="dxa"/>
              <w:start w:w="140" w:type="dxa"/>
              <w:bottom w:w="100" w:type="dxa"/>
              <w:end w:w="140" w:type="dxa"/>
            </w:tcMar>
            <w:shd w:fill="FFFFFF" w:val="clear"/>
          </w:tcPr>
          <w:p>
            <w:pPr>
              <w:spacing w:after="0" w:line="269" w:lineRule="auto"/>
              <w:jc w:val="left"/>
            </w:pPr>
            <w:r>
              <w:rPr>
                <w:rFonts w:ascii="Georgia" w:hAnsi="Georgia" w:eastAsia="Georgia"/>
                <w:b w:val="0"/>
                <w:i w:val="0"/>
                <w:color w:val="202522"/>
                <w:sz w:val="18"/>
                <w:lang w:val="pt-BR"/>
              </w:rPr>
              <w:t>Salmo 124</w:t>
            </w:r>
          </w:p>
        </w:tc>
        <w:tc>
          <w:tcPr>
            <w:tcW w:type="dxa" w:w="2800"/>
            <w:vAlign w:val="center"/>
            <w:tcMar>
              <w:top w:w="100" w:type="dxa"/>
              <w:start w:w="140" w:type="dxa"/>
              <w:bottom w:w="100" w:type="dxa"/>
              <w:end w:w="140" w:type="dxa"/>
            </w:tcMar>
            <w:shd w:fill="FFFFFF" w:val="clear"/>
          </w:tcPr>
          <w:p>
            <w:pPr>
              <w:spacing w:after="0" w:line="269" w:lineRule="auto"/>
              <w:jc w:val="left"/>
            </w:pPr>
            <w:r>
              <w:rPr>
                <w:rFonts w:ascii="Georgia" w:hAnsi="Georgia" w:eastAsia="Georgia"/>
                <w:b w:val="0"/>
                <w:i w:val="0"/>
                <w:color w:val="202522"/>
                <w:sz w:val="18"/>
                <w:lang w:val="pt-BR"/>
              </w:rPr>
              <w:t>Êxodo 1.8–2.10</w:t>
            </w:r>
          </w:p>
        </w:tc>
        <w:tc>
          <w:tcPr>
            <w:tcW w:type="dxa" w:w="3060"/>
            <w:vAlign w:val="center"/>
            <w:tcMar>
              <w:top w:w="100" w:type="dxa"/>
              <w:start w:w="140" w:type="dxa"/>
              <w:bottom w:w="100" w:type="dxa"/>
              <w:end w:w="140" w:type="dxa"/>
            </w:tcMar>
            <w:shd w:fill="FFFFFF" w:val="clear"/>
          </w:tcPr>
          <w:p>
            <w:pPr>
              <w:spacing w:after="0" w:line="269" w:lineRule="auto"/>
              <w:jc w:val="left"/>
            </w:pPr>
            <w:r>
              <w:rPr>
                <w:rFonts w:ascii="Georgia" w:hAnsi="Georgia" w:eastAsia="Georgia"/>
                <w:b w:val="0"/>
                <w:i w:val="0"/>
                <w:color w:val="202522"/>
                <w:sz w:val="18"/>
                <w:lang w:val="pt-BR"/>
              </w:rPr>
              <w:t>Romanos 12.1–8; Mateus 16.13–20</w:t>
            </w:r>
          </w:p>
        </w:tc>
      </w:tr>
      <w:tr>
        <w:trPr>
          <w:cantSplit/>
        </w:trPr>
        <w:tc>
          <w:tcPr>
            <w:tcW w:type="dxa" w:w="1600"/>
            <w:vAlign w:val="center"/>
            <w:tcMar>
              <w:top w:w="100" w:type="dxa"/>
              <w:start w:w="140" w:type="dxa"/>
              <w:bottom w:w="100" w:type="dxa"/>
              <w:end w:w="140" w:type="dxa"/>
            </w:tcMar>
            <w:shd w:fill="FAF7EF" w:val="clear"/>
          </w:tcPr>
          <w:p>
            <w:pPr>
              <w:spacing w:after="0" w:line="269" w:lineRule="auto"/>
              <w:jc w:val="left"/>
            </w:pPr>
            <w:r>
              <w:rPr>
                <w:rFonts w:ascii="Georgia" w:hAnsi="Georgia" w:eastAsia="Georgia"/>
                <w:b/>
                <w:i w:val="0"/>
                <w:color w:val="202522"/>
                <w:sz w:val="18"/>
                <w:lang w:val="pt-BR"/>
              </w:rPr>
              <w:t>Segunda, 24</w:t>
            </w:r>
          </w:p>
        </w:tc>
        <w:tc>
          <w:tcPr>
            <w:tcW w:type="dxa" w:w="1900"/>
            <w:vAlign w:val="center"/>
            <w:tcMar>
              <w:top w:w="100" w:type="dxa"/>
              <w:start w:w="140" w:type="dxa"/>
              <w:bottom w:w="100" w:type="dxa"/>
              <w:end w:w="140" w:type="dxa"/>
            </w:tcMar>
            <w:shd w:fill="FAF7EF" w:val="clear"/>
          </w:tcPr>
          <w:p>
            <w:pPr>
              <w:spacing w:after="0" w:line="269" w:lineRule="auto"/>
              <w:jc w:val="left"/>
            </w:pPr>
            <w:r>
              <w:rPr>
                <w:rFonts w:ascii="Georgia" w:hAnsi="Georgia" w:eastAsia="Georgia"/>
                <w:b w:val="0"/>
                <w:i w:val="0"/>
                <w:color w:val="202522"/>
                <w:sz w:val="18"/>
                <w:lang w:val="pt-BR"/>
              </w:rPr>
              <w:t>Salmo 8</w:t>
            </w:r>
          </w:p>
        </w:tc>
        <w:tc>
          <w:tcPr>
            <w:tcW w:type="dxa" w:w="2800"/>
            <w:vAlign w:val="center"/>
            <w:tcMar>
              <w:top w:w="100" w:type="dxa"/>
              <w:start w:w="140" w:type="dxa"/>
              <w:bottom w:w="100" w:type="dxa"/>
              <w:end w:w="140" w:type="dxa"/>
            </w:tcMar>
            <w:shd w:fill="FAF7EF" w:val="clear"/>
          </w:tcPr>
          <w:p>
            <w:pPr>
              <w:spacing w:after="0" w:line="269" w:lineRule="auto"/>
              <w:jc w:val="left"/>
            </w:pPr>
            <w:r>
              <w:rPr>
                <w:rFonts w:ascii="Georgia" w:hAnsi="Georgia" w:eastAsia="Georgia"/>
                <w:b w:val="0"/>
                <w:i w:val="0"/>
                <w:color w:val="202522"/>
                <w:sz w:val="18"/>
                <w:lang w:val="pt-BR"/>
              </w:rPr>
              <w:t>Êxodo 1.1–7</w:t>
            </w:r>
          </w:p>
        </w:tc>
        <w:tc>
          <w:tcPr>
            <w:tcW w:type="dxa" w:w="3060"/>
            <w:vAlign w:val="center"/>
            <w:tcMar>
              <w:top w:w="100" w:type="dxa"/>
              <w:start w:w="140" w:type="dxa"/>
              <w:bottom w:w="100" w:type="dxa"/>
              <w:end w:w="140" w:type="dxa"/>
            </w:tcMar>
            <w:shd w:fill="FAF7EF" w:val="clear"/>
          </w:tcPr>
          <w:p>
            <w:pPr>
              <w:spacing w:after="0" w:line="269" w:lineRule="auto"/>
              <w:jc w:val="left"/>
            </w:pPr>
            <w:r>
              <w:rPr>
                <w:rFonts w:ascii="Georgia" w:hAnsi="Georgia" w:eastAsia="Georgia"/>
                <w:b w:val="0"/>
                <w:i w:val="0"/>
                <w:color w:val="202522"/>
                <w:sz w:val="18"/>
                <w:lang w:val="pt-BR"/>
              </w:rPr>
              <w:t>Romanos 2.1–11</w:t>
            </w:r>
          </w:p>
        </w:tc>
      </w:tr>
      <w:tr>
        <w:trPr>
          <w:cantSplit/>
        </w:trPr>
        <w:tc>
          <w:tcPr>
            <w:tcW w:type="dxa" w:w="1600"/>
            <w:vAlign w:val="center"/>
            <w:tcMar>
              <w:top w:w="100" w:type="dxa"/>
              <w:start w:w="140" w:type="dxa"/>
              <w:bottom w:w="100" w:type="dxa"/>
              <w:end w:w="140" w:type="dxa"/>
            </w:tcMar>
            <w:shd w:fill="FFFFFF" w:val="clear"/>
          </w:tcPr>
          <w:p>
            <w:pPr>
              <w:spacing w:after="0" w:line="269" w:lineRule="auto"/>
              <w:jc w:val="left"/>
            </w:pPr>
            <w:r>
              <w:rPr>
                <w:rFonts w:ascii="Georgia" w:hAnsi="Georgia" w:eastAsia="Georgia"/>
                <w:b/>
                <w:i w:val="0"/>
                <w:color w:val="202522"/>
                <w:sz w:val="18"/>
                <w:lang w:val="pt-BR"/>
              </w:rPr>
              <w:t>Terça, 25</w:t>
            </w:r>
          </w:p>
        </w:tc>
        <w:tc>
          <w:tcPr>
            <w:tcW w:type="dxa" w:w="1900"/>
            <w:vAlign w:val="center"/>
            <w:tcMar>
              <w:top w:w="100" w:type="dxa"/>
              <w:start w:w="140" w:type="dxa"/>
              <w:bottom w:w="100" w:type="dxa"/>
              <w:end w:w="140" w:type="dxa"/>
            </w:tcMar>
            <w:shd w:fill="FFFFFF" w:val="clear"/>
          </w:tcPr>
          <w:p>
            <w:pPr>
              <w:spacing w:after="0" w:line="269" w:lineRule="auto"/>
              <w:jc w:val="left"/>
            </w:pPr>
            <w:r>
              <w:rPr>
                <w:rFonts w:ascii="Georgia" w:hAnsi="Georgia" w:eastAsia="Georgia"/>
                <w:b w:val="0"/>
                <w:i w:val="0"/>
                <w:color w:val="202522"/>
                <w:sz w:val="18"/>
                <w:lang w:val="pt-BR"/>
              </w:rPr>
              <w:t>Salmo 8</w:t>
            </w:r>
          </w:p>
        </w:tc>
        <w:tc>
          <w:tcPr>
            <w:tcW w:type="dxa" w:w="2800"/>
            <w:vAlign w:val="center"/>
            <w:tcMar>
              <w:top w:w="100" w:type="dxa"/>
              <w:start w:w="140" w:type="dxa"/>
              <w:bottom w:w="100" w:type="dxa"/>
              <w:end w:w="140" w:type="dxa"/>
            </w:tcMar>
            <w:shd w:fill="FFFFFF" w:val="clear"/>
          </w:tcPr>
          <w:p>
            <w:pPr>
              <w:spacing w:after="0" w:line="269" w:lineRule="auto"/>
              <w:jc w:val="left"/>
            </w:pPr>
            <w:r>
              <w:rPr>
                <w:rFonts w:ascii="Georgia" w:hAnsi="Georgia" w:eastAsia="Georgia"/>
                <w:b w:val="0"/>
                <w:i w:val="0"/>
                <w:color w:val="202522"/>
                <w:sz w:val="18"/>
                <w:lang w:val="pt-BR"/>
              </w:rPr>
              <w:t>Êxodo 2.11–15a</w:t>
            </w:r>
          </w:p>
        </w:tc>
        <w:tc>
          <w:tcPr>
            <w:tcW w:type="dxa" w:w="3060"/>
            <w:vAlign w:val="center"/>
            <w:tcMar>
              <w:top w:w="100" w:type="dxa"/>
              <w:start w:w="140" w:type="dxa"/>
              <w:bottom w:w="100" w:type="dxa"/>
              <w:end w:w="140" w:type="dxa"/>
            </w:tcMar>
            <w:shd w:fill="FFFFFF" w:val="clear"/>
          </w:tcPr>
          <w:p>
            <w:pPr>
              <w:spacing w:after="0" w:line="269" w:lineRule="auto"/>
              <w:jc w:val="left"/>
            </w:pPr>
            <w:r>
              <w:rPr>
                <w:rFonts w:ascii="Georgia" w:hAnsi="Georgia" w:eastAsia="Georgia"/>
                <w:b w:val="0"/>
                <w:i w:val="0"/>
                <w:color w:val="202522"/>
                <w:sz w:val="18"/>
                <w:lang w:val="pt-BR"/>
              </w:rPr>
              <w:t>Romanos 11.33–36</w:t>
            </w:r>
          </w:p>
        </w:tc>
      </w:tr>
      <w:tr>
        <w:trPr>
          <w:cantSplit/>
        </w:trPr>
        <w:tc>
          <w:tcPr>
            <w:tcW w:type="dxa" w:w="1600"/>
            <w:vAlign w:val="center"/>
            <w:tcMar>
              <w:top w:w="100" w:type="dxa"/>
              <w:start w:w="140" w:type="dxa"/>
              <w:bottom w:w="100" w:type="dxa"/>
              <w:end w:w="140" w:type="dxa"/>
            </w:tcMar>
            <w:shd w:fill="FAF7EF" w:val="clear"/>
          </w:tcPr>
          <w:p>
            <w:pPr>
              <w:spacing w:after="0" w:line="269" w:lineRule="auto"/>
              <w:jc w:val="left"/>
            </w:pPr>
            <w:r>
              <w:rPr>
                <w:rFonts w:ascii="Georgia" w:hAnsi="Georgia" w:eastAsia="Georgia"/>
                <w:b/>
                <w:i w:val="0"/>
                <w:color w:val="202522"/>
                <w:sz w:val="18"/>
                <w:lang w:val="pt-BR"/>
              </w:rPr>
              <w:t>Quarta, 26</w:t>
            </w:r>
          </w:p>
        </w:tc>
        <w:tc>
          <w:tcPr>
            <w:tcW w:type="dxa" w:w="1900"/>
            <w:vAlign w:val="center"/>
            <w:tcMar>
              <w:top w:w="100" w:type="dxa"/>
              <w:start w:w="140" w:type="dxa"/>
              <w:bottom w:w="100" w:type="dxa"/>
              <w:end w:w="140" w:type="dxa"/>
            </w:tcMar>
            <w:shd w:fill="FAF7EF" w:val="clear"/>
          </w:tcPr>
          <w:p>
            <w:pPr>
              <w:spacing w:after="0" w:line="269" w:lineRule="auto"/>
              <w:jc w:val="left"/>
            </w:pPr>
            <w:r>
              <w:rPr>
                <w:rFonts w:ascii="Georgia" w:hAnsi="Georgia" w:eastAsia="Georgia"/>
                <w:b w:val="0"/>
                <w:i w:val="0"/>
                <w:color w:val="202522"/>
                <w:sz w:val="18"/>
                <w:lang w:val="pt-BR"/>
              </w:rPr>
              <w:t>Salmo 8</w:t>
            </w:r>
          </w:p>
        </w:tc>
        <w:tc>
          <w:tcPr>
            <w:tcW w:type="dxa" w:w="2800"/>
            <w:vAlign w:val="center"/>
            <w:tcMar>
              <w:top w:w="100" w:type="dxa"/>
              <w:start w:w="140" w:type="dxa"/>
              <w:bottom w:w="100" w:type="dxa"/>
              <w:end w:w="140" w:type="dxa"/>
            </w:tcMar>
            <w:shd w:fill="FAF7EF" w:val="clear"/>
          </w:tcPr>
          <w:p>
            <w:pPr>
              <w:spacing w:after="0" w:line="269" w:lineRule="auto"/>
              <w:jc w:val="left"/>
            </w:pPr>
            <w:r>
              <w:rPr>
                <w:rFonts w:ascii="Georgia" w:hAnsi="Georgia" w:eastAsia="Georgia"/>
                <w:b w:val="0"/>
                <w:i w:val="0"/>
                <w:color w:val="202522"/>
                <w:sz w:val="18"/>
                <w:lang w:val="pt-BR"/>
              </w:rPr>
              <w:t>Êxodo 2.15b–22</w:t>
            </w:r>
          </w:p>
        </w:tc>
        <w:tc>
          <w:tcPr>
            <w:tcW w:type="dxa" w:w="3060"/>
            <w:vAlign w:val="center"/>
            <w:tcMar>
              <w:top w:w="100" w:type="dxa"/>
              <w:start w:w="140" w:type="dxa"/>
              <w:bottom w:w="100" w:type="dxa"/>
              <w:end w:w="140" w:type="dxa"/>
            </w:tcMar>
            <w:shd w:fill="FAF7EF" w:val="clear"/>
          </w:tcPr>
          <w:p>
            <w:pPr>
              <w:spacing w:after="0" w:line="269" w:lineRule="auto"/>
              <w:jc w:val="left"/>
            </w:pPr>
            <w:r>
              <w:rPr>
                <w:rFonts w:ascii="Georgia" w:hAnsi="Georgia" w:eastAsia="Georgia"/>
                <w:b w:val="0"/>
                <w:i w:val="0"/>
                <w:color w:val="202522"/>
                <w:sz w:val="18"/>
                <w:lang w:val="pt-BR"/>
              </w:rPr>
              <w:t>Mateus 26.6–13</w:t>
            </w:r>
          </w:p>
        </w:tc>
      </w:tr>
      <w:tr>
        <w:trPr>
          <w:cantSplit/>
        </w:trPr>
        <w:tc>
          <w:tcPr>
            <w:tcW w:type="dxa" w:w="1600"/>
            <w:vAlign w:val="center"/>
            <w:tcMar>
              <w:top w:w="100" w:type="dxa"/>
              <w:start w:w="140" w:type="dxa"/>
              <w:bottom w:w="100" w:type="dxa"/>
              <w:end w:w="140" w:type="dxa"/>
            </w:tcMar>
            <w:shd w:fill="FFFFFF" w:val="clear"/>
          </w:tcPr>
          <w:p>
            <w:pPr>
              <w:spacing w:after="0" w:line="269" w:lineRule="auto"/>
              <w:jc w:val="left"/>
            </w:pPr>
            <w:r>
              <w:rPr>
                <w:rFonts w:ascii="Georgia" w:hAnsi="Georgia" w:eastAsia="Georgia"/>
                <w:b/>
                <w:i w:val="0"/>
                <w:color w:val="202522"/>
                <w:sz w:val="18"/>
                <w:lang w:val="pt-BR"/>
              </w:rPr>
              <w:t>Quinta, 27</w:t>
            </w:r>
          </w:p>
        </w:tc>
        <w:tc>
          <w:tcPr>
            <w:tcW w:type="dxa" w:w="1900"/>
            <w:vAlign w:val="center"/>
            <w:tcMar>
              <w:top w:w="100" w:type="dxa"/>
              <w:start w:w="140" w:type="dxa"/>
              <w:bottom w:w="100" w:type="dxa"/>
              <w:end w:w="140" w:type="dxa"/>
            </w:tcMar>
            <w:shd w:fill="FFFFFF" w:val="clear"/>
          </w:tcPr>
          <w:p>
            <w:pPr>
              <w:spacing w:after="0" w:line="269" w:lineRule="auto"/>
              <w:jc w:val="left"/>
            </w:pPr>
            <w:r>
              <w:rPr>
                <w:rFonts w:ascii="Georgia" w:hAnsi="Georgia" w:eastAsia="Georgia"/>
                <w:b w:val="0"/>
                <w:i w:val="0"/>
                <w:color w:val="202522"/>
                <w:sz w:val="18"/>
                <w:lang w:val="pt-BR"/>
              </w:rPr>
              <w:t>Salmo 105.1–6,23–26,45b</w:t>
            </w:r>
          </w:p>
        </w:tc>
        <w:tc>
          <w:tcPr>
            <w:tcW w:type="dxa" w:w="2800"/>
            <w:vAlign w:val="center"/>
            <w:tcMar>
              <w:top w:w="100" w:type="dxa"/>
              <w:start w:w="140" w:type="dxa"/>
              <w:bottom w:w="100" w:type="dxa"/>
              <w:end w:w="140" w:type="dxa"/>
            </w:tcMar>
            <w:shd w:fill="FFFFFF" w:val="clear"/>
          </w:tcPr>
          <w:p>
            <w:pPr>
              <w:spacing w:after="0" w:line="269" w:lineRule="auto"/>
              <w:jc w:val="left"/>
            </w:pPr>
            <w:r>
              <w:rPr>
                <w:rFonts w:ascii="Georgia" w:hAnsi="Georgia" w:eastAsia="Georgia"/>
                <w:b w:val="0"/>
                <w:i w:val="0"/>
                <w:color w:val="202522"/>
                <w:sz w:val="18"/>
                <w:lang w:val="pt-BR"/>
              </w:rPr>
              <w:t>Êxodo 2.23–24</w:t>
            </w:r>
          </w:p>
        </w:tc>
        <w:tc>
          <w:tcPr>
            <w:tcW w:type="dxa" w:w="3060"/>
            <w:vAlign w:val="center"/>
            <w:tcMar>
              <w:top w:w="100" w:type="dxa"/>
              <w:start w:w="140" w:type="dxa"/>
              <w:bottom w:w="100" w:type="dxa"/>
              <w:end w:w="140" w:type="dxa"/>
            </w:tcMar>
            <w:shd w:fill="FFFFFF" w:val="clear"/>
          </w:tcPr>
          <w:p>
            <w:pPr>
              <w:spacing w:after="0" w:line="269" w:lineRule="auto"/>
              <w:jc w:val="left"/>
            </w:pPr>
            <w:r>
              <w:rPr>
                <w:rFonts w:ascii="Georgia" w:hAnsi="Georgia" w:eastAsia="Georgia"/>
                <w:b w:val="0"/>
                <w:i w:val="0"/>
                <w:color w:val="202522"/>
                <w:sz w:val="18"/>
                <w:lang w:val="pt-BR"/>
              </w:rPr>
              <w:t>Efésios 5.1–6</w:t>
            </w:r>
          </w:p>
        </w:tc>
      </w:tr>
      <w:tr>
        <w:trPr>
          <w:cantSplit/>
        </w:trPr>
        <w:tc>
          <w:tcPr>
            <w:tcW w:type="dxa" w:w="1600"/>
            <w:vAlign w:val="center"/>
            <w:tcMar>
              <w:top w:w="100" w:type="dxa"/>
              <w:start w:w="140" w:type="dxa"/>
              <w:bottom w:w="100" w:type="dxa"/>
              <w:end w:w="140" w:type="dxa"/>
            </w:tcMar>
            <w:shd w:fill="FAF7EF" w:val="clear"/>
          </w:tcPr>
          <w:p>
            <w:pPr>
              <w:spacing w:after="0" w:line="269" w:lineRule="auto"/>
              <w:jc w:val="left"/>
            </w:pPr>
            <w:r>
              <w:rPr>
                <w:rFonts w:ascii="Georgia" w:hAnsi="Georgia" w:eastAsia="Georgia"/>
                <w:b/>
                <w:i w:val="0"/>
                <w:color w:val="202522"/>
                <w:sz w:val="18"/>
                <w:lang w:val="pt-BR"/>
              </w:rPr>
              <w:t>Sexta, 28</w:t>
            </w:r>
          </w:p>
        </w:tc>
        <w:tc>
          <w:tcPr>
            <w:tcW w:type="dxa" w:w="1900"/>
            <w:vAlign w:val="center"/>
            <w:tcMar>
              <w:top w:w="100" w:type="dxa"/>
              <w:start w:w="140" w:type="dxa"/>
              <w:bottom w:w="100" w:type="dxa"/>
              <w:end w:w="140" w:type="dxa"/>
            </w:tcMar>
            <w:shd w:fill="FAF7EF" w:val="clear"/>
          </w:tcPr>
          <w:p>
            <w:pPr>
              <w:spacing w:after="0" w:line="269" w:lineRule="auto"/>
              <w:jc w:val="left"/>
            </w:pPr>
            <w:r>
              <w:rPr>
                <w:rFonts w:ascii="Georgia" w:hAnsi="Georgia" w:eastAsia="Georgia"/>
                <w:b w:val="0"/>
                <w:i w:val="0"/>
                <w:color w:val="202522"/>
                <w:sz w:val="18"/>
                <w:lang w:val="pt-BR"/>
              </w:rPr>
              <w:t>Salmo 105.1–6,23–26,45b</w:t>
            </w:r>
          </w:p>
        </w:tc>
        <w:tc>
          <w:tcPr>
            <w:tcW w:type="dxa" w:w="2800"/>
            <w:vAlign w:val="center"/>
            <w:tcMar>
              <w:top w:w="100" w:type="dxa"/>
              <w:start w:w="140" w:type="dxa"/>
              <w:bottom w:w="100" w:type="dxa"/>
              <w:end w:w="140" w:type="dxa"/>
            </w:tcMar>
            <w:shd w:fill="FAF7EF" w:val="clear"/>
          </w:tcPr>
          <w:p>
            <w:pPr>
              <w:spacing w:after="0" w:line="269" w:lineRule="auto"/>
              <w:jc w:val="left"/>
            </w:pPr>
            <w:r>
              <w:rPr>
                <w:rFonts w:ascii="Georgia" w:hAnsi="Georgia" w:eastAsia="Georgia"/>
                <w:b w:val="0"/>
                <w:i w:val="0"/>
                <w:color w:val="202522"/>
                <w:sz w:val="18"/>
                <w:lang w:val="pt-BR"/>
              </w:rPr>
              <w:t>Êxodo 3.16–22</w:t>
            </w:r>
          </w:p>
        </w:tc>
        <w:tc>
          <w:tcPr>
            <w:tcW w:type="dxa" w:w="3060"/>
            <w:vAlign w:val="center"/>
            <w:tcMar>
              <w:top w:w="100" w:type="dxa"/>
              <w:start w:w="140" w:type="dxa"/>
              <w:bottom w:w="100" w:type="dxa"/>
              <w:end w:w="140" w:type="dxa"/>
            </w:tcMar>
            <w:shd w:fill="FAF7EF" w:val="clear"/>
          </w:tcPr>
          <w:p>
            <w:pPr>
              <w:spacing w:after="0" w:line="269" w:lineRule="auto"/>
              <w:jc w:val="left"/>
            </w:pPr>
            <w:r>
              <w:rPr>
                <w:rFonts w:ascii="Georgia" w:hAnsi="Georgia" w:eastAsia="Georgia"/>
                <w:b w:val="0"/>
                <w:i w:val="0"/>
                <w:color w:val="202522"/>
                <w:sz w:val="18"/>
                <w:lang w:val="pt-BR"/>
              </w:rPr>
              <w:t>2 Tessalonicenses 2.7–12</w:t>
            </w:r>
          </w:p>
        </w:tc>
      </w:tr>
      <w:tr>
        <w:trPr>
          <w:cantSplit/>
        </w:trPr>
        <w:tc>
          <w:tcPr>
            <w:tcW w:type="dxa" w:w="1600"/>
            <w:vAlign w:val="center"/>
            <w:tcMar>
              <w:top w:w="100" w:type="dxa"/>
              <w:start w:w="140" w:type="dxa"/>
              <w:bottom w:w="100" w:type="dxa"/>
              <w:end w:w="140" w:type="dxa"/>
            </w:tcMar>
            <w:shd w:fill="FFFFFF" w:val="clear"/>
          </w:tcPr>
          <w:p>
            <w:pPr>
              <w:spacing w:after="0" w:line="269" w:lineRule="auto"/>
              <w:jc w:val="left"/>
            </w:pPr>
            <w:r>
              <w:rPr>
                <w:rFonts w:ascii="Georgia" w:hAnsi="Georgia" w:eastAsia="Georgia"/>
                <w:b/>
                <w:i w:val="0"/>
                <w:color w:val="202522"/>
                <w:sz w:val="18"/>
                <w:lang w:val="pt-BR"/>
              </w:rPr>
              <w:t>Sábado, 29</w:t>
            </w:r>
          </w:p>
        </w:tc>
        <w:tc>
          <w:tcPr>
            <w:tcW w:type="dxa" w:w="1900"/>
            <w:vAlign w:val="center"/>
            <w:tcMar>
              <w:top w:w="100" w:type="dxa"/>
              <w:start w:w="140" w:type="dxa"/>
              <w:bottom w:w="100" w:type="dxa"/>
              <w:end w:w="140" w:type="dxa"/>
            </w:tcMar>
            <w:shd w:fill="FFFFFF" w:val="clear"/>
          </w:tcPr>
          <w:p>
            <w:pPr>
              <w:spacing w:after="0" w:line="269" w:lineRule="auto"/>
              <w:jc w:val="left"/>
            </w:pPr>
            <w:r>
              <w:rPr>
                <w:rFonts w:ascii="Georgia" w:hAnsi="Georgia" w:eastAsia="Georgia"/>
                <w:b w:val="0"/>
                <w:i w:val="0"/>
                <w:color w:val="202522"/>
                <w:sz w:val="18"/>
                <w:lang w:val="pt-BR"/>
              </w:rPr>
              <w:t>Salmo 105.1–6,23–26,45b</w:t>
            </w:r>
          </w:p>
        </w:tc>
        <w:tc>
          <w:tcPr>
            <w:tcW w:type="dxa" w:w="2800"/>
            <w:vAlign w:val="center"/>
            <w:tcMar>
              <w:top w:w="100" w:type="dxa"/>
              <w:start w:w="140" w:type="dxa"/>
              <w:bottom w:w="100" w:type="dxa"/>
              <w:end w:w="140" w:type="dxa"/>
            </w:tcMar>
            <w:shd w:fill="FFFFFF" w:val="clear"/>
          </w:tcPr>
          <w:p>
            <w:pPr>
              <w:spacing w:after="0" w:line="269" w:lineRule="auto"/>
              <w:jc w:val="left"/>
            </w:pPr>
            <w:r>
              <w:rPr>
                <w:rFonts w:ascii="Georgia" w:hAnsi="Georgia" w:eastAsia="Georgia"/>
                <w:b w:val="0"/>
                <w:i w:val="0"/>
                <w:color w:val="202522"/>
                <w:sz w:val="18"/>
                <w:lang w:val="pt-BR"/>
              </w:rPr>
              <w:t>Êxodo 4.1–9</w:t>
            </w:r>
          </w:p>
        </w:tc>
        <w:tc>
          <w:tcPr>
            <w:tcW w:type="dxa" w:w="3060"/>
            <w:vAlign w:val="center"/>
            <w:tcMar>
              <w:top w:w="100" w:type="dxa"/>
              <w:start w:w="140" w:type="dxa"/>
              <w:bottom w:w="100" w:type="dxa"/>
              <w:end w:w="140" w:type="dxa"/>
            </w:tcMar>
            <w:shd w:fill="FFFFFF" w:val="clear"/>
          </w:tcPr>
          <w:p>
            <w:pPr>
              <w:spacing w:after="0" w:line="269" w:lineRule="auto"/>
              <w:jc w:val="left"/>
            </w:pPr>
            <w:r>
              <w:rPr>
                <w:rFonts w:ascii="Georgia" w:hAnsi="Georgia" w:eastAsia="Georgia"/>
                <w:b w:val="0"/>
                <w:i w:val="0"/>
                <w:color w:val="202522"/>
                <w:sz w:val="18"/>
                <w:lang w:val="pt-BR"/>
              </w:rPr>
              <w:t>Mateus 8.14–17</w:t>
            </w:r>
          </w:p>
        </w:tc>
      </w:tr>
    </w:tbl>
    <w:p>
      <w:pPr>
        <w:spacing w:after="40"/>
      </w:pPr>
    </w:p>
    <w:p>
      <w:pPr>
        <w:pStyle w:val="Heading2"/>
      </w:pPr>
      <w:r>
        <w:rPr>
          <w:rFonts w:ascii="Arial" w:hAnsi="Arial" w:eastAsia="Arial"/>
          <w:b/>
          <w:i w:val="0"/>
          <w:color w:val="174A3A"/>
          <w:sz w:val="26"/>
          <w:lang w:val="pt-BR"/>
        </w:rPr>
        <w:t>PROPOSTA 2 — CAMINHO ANUAL PELA BÍBLIA</w:t>
      </w:r>
    </w:p>
    <w:p>
      <w:pPr>
        <w:pStyle w:val="Heading3"/>
      </w:pPr>
      <w:r>
        <w:rPr>
          <w:rFonts w:ascii="Arial" w:hAnsi="Arial" w:eastAsia="Arial"/>
          <w:b/>
          <w:i w:val="0"/>
          <w:color w:val="0B3528"/>
          <w:sz w:val="21"/>
          <w:lang w:val="pt-BR"/>
        </w:rPr>
        <w:t>Etapa 1 de 52 — Começos e cumprimento</w:t>
      </w:r>
    </w:p>
    <w:p>
      <w:pPr>
        <w:keepLines w:val="0"/>
      </w:pPr>
      <w:r>
        <w:rPr>
          <w:rFonts w:ascii="Georgia" w:hAnsi="Georgia" w:eastAsia="Georgia"/>
          <w:b w:val="0"/>
          <w:i w:val="0"/>
          <w:color w:val="202522"/>
          <w:sz w:val="22"/>
          <w:lang w:val="pt-BR"/>
        </w:rPr>
        <w:t>Esta é a primeira etapa de um percurso que atravessará progressivamente toda a Escritura. A leitura de Gênesis é acompanhada por Mateus para manter em diálogo promessa e cumprimento.</w:t>
      </w:r>
    </w:p>
    <w:tbl>
      <w:tblPr>
        <w:jc w:val="left"/>
        <w:tblLook w:firstColumn="1" w:firstRow="1" w:lastColumn="0" w:lastRow="0" w:noHBand="0" w:noVBand="1" w:val="04A0"/>
        <w:tblW w:w="9360" w:type="dxa"/>
        <w:tblInd w:w="120" w:type="dxa"/>
        <w:tblLayout w:type="fixed"/>
        <w:tblBorders>
          <w:top w:val="single" w:sz="6" w:space="0" w:color="CAD7D0"/>
          <w:left w:val="single" w:sz="6" w:space="0" w:color="CAD7D0"/>
          <w:bottom w:val="single" w:sz="6" w:space="0" w:color="CAD7D0"/>
          <w:right w:val="single" w:sz="6" w:space="0" w:color="CAD7D0"/>
          <w:insideH w:val="single" w:sz="6" w:space="0" w:color="CAD7D0"/>
          <w:insideV w:val="single" w:sz="6" w:space="0" w:color="CAD7D0"/>
        </w:tblBorders>
      </w:tblPr>
      <w:tblGrid>
        <w:gridCol w:w="2400"/>
        <w:gridCol w:w="1850"/>
        <w:gridCol w:w="5110"/>
      </w:tblGrid>
      <w:tr>
        <w:trPr>
          <w:cantSplit/>
          <w:tblHeader w:val="true"/>
        </w:trPr>
        <w:tc>
          <w:tcPr>
            <w:tcW w:type="dxa" w:w="2400"/>
            <w:vAlign w:val="center"/>
            <w:tcMar>
              <w:top w:w="100" w:type="dxa"/>
              <w:start w:w="140" w:type="dxa"/>
              <w:bottom w:w="100" w:type="dxa"/>
              <w:end w:w="140" w:type="dxa"/>
            </w:tcMar>
            <w:shd w:fill="174A3A" w:val="clear"/>
          </w:tcPr>
          <w:p>
            <w:pPr>
              <w:spacing w:after="0"/>
              <w:jc w:val="left"/>
            </w:pPr>
            <w:r>
              <w:rPr>
                <w:rFonts w:ascii="Arial" w:hAnsi="Arial" w:eastAsia="Arial"/>
                <w:b/>
                <w:i w:val="0"/>
                <w:color w:val="FFFFFF"/>
                <w:sz w:val="18"/>
                <w:lang w:val="pt-BR"/>
              </w:rPr>
              <w:t>Dia</w:t>
            </w:r>
          </w:p>
        </w:tc>
        <w:tc>
          <w:tcPr>
            <w:tcW w:type="dxa" w:w="1850"/>
            <w:vAlign w:val="center"/>
            <w:tcMar>
              <w:top w:w="100" w:type="dxa"/>
              <w:start w:w="140" w:type="dxa"/>
              <w:bottom w:w="100" w:type="dxa"/>
              <w:end w:w="140" w:type="dxa"/>
            </w:tcMar>
            <w:shd w:fill="174A3A" w:val="clear"/>
          </w:tcPr>
          <w:p>
            <w:pPr>
              <w:spacing w:after="0"/>
              <w:jc w:val="left"/>
            </w:pPr>
            <w:r>
              <w:rPr>
                <w:rFonts w:ascii="Arial" w:hAnsi="Arial" w:eastAsia="Arial"/>
                <w:b/>
                <w:i w:val="0"/>
                <w:color w:val="FFFFFF"/>
                <w:sz w:val="18"/>
                <w:lang w:val="pt-BR"/>
              </w:rPr>
              <w:t>Antigo Testamento</w:t>
            </w:r>
          </w:p>
        </w:tc>
        <w:tc>
          <w:tcPr>
            <w:tcW w:type="dxa" w:w="5110"/>
            <w:vAlign w:val="center"/>
            <w:tcMar>
              <w:top w:w="100" w:type="dxa"/>
              <w:start w:w="140" w:type="dxa"/>
              <w:bottom w:w="100" w:type="dxa"/>
              <w:end w:w="140" w:type="dxa"/>
            </w:tcMar>
            <w:shd w:fill="174A3A" w:val="clear"/>
          </w:tcPr>
          <w:p>
            <w:pPr>
              <w:spacing w:after="0"/>
              <w:jc w:val="left"/>
            </w:pPr>
            <w:r>
              <w:rPr>
                <w:rFonts w:ascii="Arial" w:hAnsi="Arial" w:eastAsia="Arial"/>
                <w:b/>
                <w:i w:val="0"/>
                <w:color w:val="FFFFFF"/>
                <w:sz w:val="18"/>
                <w:lang w:val="pt-BR"/>
              </w:rPr>
              <w:t>Novo Testamento</w:t>
            </w:r>
          </w:p>
        </w:tc>
      </w:tr>
      <w:tr>
        <w:trPr>
          <w:cantSplit/>
        </w:trPr>
        <w:tc>
          <w:tcPr>
            <w:tcW w:type="dxa" w:w="2400"/>
            <w:vAlign w:val="center"/>
            <w:tcMar>
              <w:top w:w="100" w:type="dxa"/>
              <w:start w:w="140" w:type="dxa"/>
              <w:bottom w:w="100" w:type="dxa"/>
              <w:end w:w="140" w:type="dxa"/>
            </w:tcMar>
            <w:shd w:fill="FFFFFF" w:val="clear"/>
          </w:tcPr>
          <w:p>
            <w:pPr>
              <w:spacing w:after="0" w:line="269" w:lineRule="auto"/>
              <w:jc w:val="left"/>
            </w:pPr>
            <w:r>
              <w:rPr>
                <w:rFonts w:ascii="Georgia" w:hAnsi="Georgia" w:eastAsia="Georgia"/>
                <w:b/>
                <w:i w:val="0"/>
                <w:color w:val="202522"/>
                <w:sz w:val="18"/>
                <w:lang w:val="pt-BR"/>
              </w:rPr>
              <w:t>Domingo</w:t>
            </w:r>
          </w:p>
        </w:tc>
        <w:tc>
          <w:tcPr>
            <w:tcW w:type="dxa" w:w="1850"/>
            <w:vAlign w:val="center"/>
            <w:tcMar>
              <w:top w:w="100" w:type="dxa"/>
              <w:start w:w="140" w:type="dxa"/>
              <w:bottom w:w="100" w:type="dxa"/>
              <w:end w:w="140" w:type="dxa"/>
            </w:tcMar>
            <w:shd w:fill="FFFFFF" w:val="clear"/>
          </w:tcPr>
          <w:p>
            <w:pPr>
              <w:spacing w:after="0" w:line="269" w:lineRule="auto"/>
              <w:jc w:val="left"/>
            </w:pPr>
            <w:r>
              <w:rPr>
                <w:rFonts w:ascii="Georgia" w:hAnsi="Georgia" w:eastAsia="Georgia"/>
                <w:b w:val="0"/>
                <w:i w:val="0"/>
                <w:color w:val="202522"/>
                <w:sz w:val="18"/>
                <w:lang w:val="pt-BR"/>
              </w:rPr>
              <w:t>Gênesis 1–2</w:t>
            </w:r>
          </w:p>
        </w:tc>
        <w:tc>
          <w:tcPr>
            <w:tcW w:type="dxa" w:w="5110"/>
            <w:vAlign w:val="center"/>
            <w:tcMar>
              <w:top w:w="100" w:type="dxa"/>
              <w:start w:w="140" w:type="dxa"/>
              <w:bottom w:w="100" w:type="dxa"/>
              <w:end w:w="140" w:type="dxa"/>
            </w:tcMar>
            <w:shd w:fill="FFFFFF" w:val="clear"/>
          </w:tcPr>
          <w:p>
            <w:pPr>
              <w:spacing w:after="0" w:line="269" w:lineRule="auto"/>
              <w:jc w:val="left"/>
            </w:pPr>
            <w:r>
              <w:rPr>
                <w:rFonts w:ascii="Georgia" w:hAnsi="Georgia" w:eastAsia="Georgia"/>
                <w:b w:val="0"/>
                <w:i w:val="0"/>
                <w:color w:val="202522"/>
                <w:sz w:val="18"/>
                <w:lang w:val="pt-BR"/>
              </w:rPr>
              <w:t>Mateus 1</w:t>
            </w:r>
          </w:p>
        </w:tc>
      </w:tr>
      <w:tr>
        <w:trPr>
          <w:cantSplit/>
        </w:trPr>
        <w:tc>
          <w:tcPr>
            <w:tcW w:type="dxa" w:w="2400"/>
            <w:vAlign w:val="center"/>
            <w:tcMar>
              <w:top w:w="100" w:type="dxa"/>
              <w:start w:w="140" w:type="dxa"/>
              <w:bottom w:w="100" w:type="dxa"/>
              <w:end w:w="140" w:type="dxa"/>
            </w:tcMar>
            <w:shd w:fill="FAF7EF" w:val="clear"/>
          </w:tcPr>
          <w:p>
            <w:pPr>
              <w:spacing w:after="0" w:line="269" w:lineRule="auto"/>
              <w:jc w:val="left"/>
            </w:pPr>
            <w:r>
              <w:rPr>
                <w:rFonts w:ascii="Georgia" w:hAnsi="Georgia" w:eastAsia="Georgia"/>
                <w:b/>
                <w:i w:val="0"/>
                <w:color w:val="202522"/>
                <w:sz w:val="18"/>
                <w:lang w:val="pt-BR"/>
              </w:rPr>
              <w:t>Segunda-feira</w:t>
            </w:r>
          </w:p>
        </w:tc>
        <w:tc>
          <w:tcPr>
            <w:tcW w:type="dxa" w:w="1850"/>
            <w:vAlign w:val="center"/>
            <w:tcMar>
              <w:top w:w="100" w:type="dxa"/>
              <w:start w:w="140" w:type="dxa"/>
              <w:bottom w:w="100" w:type="dxa"/>
              <w:end w:w="140" w:type="dxa"/>
            </w:tcMar>
            <w:shd w:fill="FAF7EF" w:val="clear"/>
          </w:tcPr>
          <w:p>
            <w:pPr>
              <w:spacing w:after="0" w:line="269" w:lineRule="auto"/>
              <w:jc w:val="left"/>
            </w:pPr>
            <w:r>
              <w:rPr>
                <w:rFonts w:ascii="Georgia" w:hAnsi="Georgia" w:eastAsia="Georgia"/>
                <w:b w:val="0"/>
                <w:i w:val="0"/>
                <w:color w:val="202522"/>
                <w:sz w:val="18"/>
                <w:lang w:val="pt-BR"/>
              </w:rPr>
              <w:t>Gênesis 3–5</w:t>
            </w:r>
          </w:p>
        </w:tc>
        <w:tc>
          <w:tcPr>
            <w:tcW w:type="dxa" w:w="5110"/>
            <w:vAlign w:val="center"/>
            <w:tcMar>
              <w:top w:w="100" w:type="dxa"/>
              <w:start w:w="140" w:type="dxa"/>
              <w:bottom w:w="100" w:type="dxa"/>
              <w:end w:w="140" w:type="dxa"/>
            </w:tcMar>
            <w:shd w:fill="FAF7EF" w:val="clear"/>
          </w:tcPr>
          <w:p>
            <w:pPr>
              <w:spacing w:after="0" w:line="269" w:lineRule="auto"/>
              <w:jc w:val="left"/>
            </w:pPr>
            <w:r>
              <w:rPr>
                <w:rFonts w:ascii="Georgia" w:hAnsi="Georgia" w:eastAsia="Georgia"/>
                <w:b w:val="0"/>
                <w:i w:val="0"/>
                <w:color w:val="202522"/>
                <w:sz w:val="18"/>
                <w:lang w:val="pt-BR"/>
              </w:rPr>
              <w:t>Mateus 2</w:t>
            </w:r>
          </w:p>
        </w:tc>
      </w:tr>
      <w:tr>
        <w:trPr>
          <w:cantSplit/>
        </w:trPr>
        <w:tc>
          <w:tcPr>
            <w:tcW w:type="dxa" w:w="2400"/>
            <w:vAlign w:val="center"/>
            <w:tcMar>
              <w:top w:w="100" w:type="dxa"/>
              <w:start w:w="140" w:type="dxa"/>
              <w:bottom w:w="100" w:type="dxa"/>
              <w:end w:w="140" w:type="dxa"/>
            </w:tcMar>
            <w:shd w:fill="FFFFFF" w:val="clear"/>
          </w:tcPr>
          <w:p>
            <w:pPr>
              <w:spacing w:after="0" w:line="269" w:lineRule="auto"/>
              <w:jc w:val="left"/>
            </w:pPr>
            <w:r>
              <w:rPr>
                <w:rFonts w:ascii="Georgia" w:hAnsi="Georgia" w:eastAsia="Georgia"/>
                <w:b/>
                <w:i w:val="0"/>
                <w:color w:val="202522"/>
                <w:sz w:val="18"/>
                <w:lang w:val="pt-BR"/>
              </w:rPr>
              <w:t>Terça-feira</w:t>
            </w:r>
          </w:p>
        </w:tc>
        <w:tc>
          <w:tcPr>
            <w:tcW w:type="dxa" w:w="1850"/>
            <w:vAlign w:val="center"/>
            <w:tcMar>
              <w:top w:w="100" w:type="dxa"/>
              <w:start w:w="140" w:type="dxa"/>
              <w:bottom w:w="100" w:type="dxa"/>
              <w:end w:w="140" w:type="dxa"/>
            </w:tcMar>
            <w:shd w:fill="FFFFFF" w:val="clear"/>
          </w:tcPr>
          <w:p>
            <w:pPr>
              <w:spacing w:after="0" w:line="269" w:lineRule="auto"/>
              <w:jc w:val="left"/>
            </w:pPr>
            <w:r>
              <w:rPr>
                <w:rFonts w:ascii="Georgia" w:hAnsi="Georgia" w:eastAsia="Georgia"/>
                <w:b w:val="0"/>
                <w:i w:val="0"/>
                <w:color w:val="202522"/>
                <w:sz w:val="18"/>
                <w:lang w:val="pt-BR"/>
              </w:rPr>
              <w:t>Gênesis 6–8</w:t>
            </w:r>
          </w:p>
        </w:tc>
        <w:tc>
          <w:tcPr>
            <w:tcW w:type="dxa" w:w="5110"/>
            <w:vAlign w:val="center"/>
            <w:tcMar>
              <w:top w:w="100" w:type="dxa"/>
              <w:start w:w="140" w:type="dxa"/>
              <w:bottom w:w="100" w:type="dxa"/>
              <w:end w:w="140" w:type="dxa"/>
            </w:tcMar>
            <w:shd w:fill="FFFFFF" w:val="clear"/>
          </w:tcPr>
          <w:p>
            <w:pPr>
              <w:spacing w:after="0" w:line="269" w:lineRule="auto"/>
              <w:jc w:val="left"/>
            </w:pPr>
            <w:r>
              <w:rPr>
                <w:rFonts w:ascii="Georgia" w:hAnsi="Georgia" w:eastAsia="Georgia"/>
                <w:b w:val="0"/>
                <w:i w:val="0"/>
                <w:color w:val="202522"/>
                <w:sz w:val="18"/>
                <w:lang w:val="pt-BR"/>
              </w:rPr>
              <w:t>Mateus 3</w:t>
            </w:r>
          </w:p>
        </w:tc>
      </w:tr>
      <w:tr>
        <w:trPr>
          <w:cantSplit/>
        </w:trPr>
        <w:tc>
          <w:tcPr>
            <w:tcW w:type="dxa" w:w="2400"/>
            <w:vAlign w:val="center"/>
            <w:tcMar>
              <w:top w:w="100" w:type="dxa"/>
              <w:start w:w="140" w:type="dxa"/>
              <w:bottom w:w="100" w:type="dxa"/>
              <w:end w:w="140" w:type="dxa"/>
            </w:tcMar>
            <w:shd w:fill="FAF7EF" w:val="clear"/>
          </w:tcPr>
          <w:p>
            <w:pPr>
              <w:spacing w:after="0" w:line="269" w:lineRule="auto"/>
              <w:jc w:val="left"/>
            </w:pPr>
            <w:r>
              <w:rPr>
                <w:rFonts w:ascii="Georgia" w:hAnsi="Georgia" w:eastAsia="Georgia"/>
                <w:b/>
                <w:i w:val="0"/>
                <w:color w:val="202522"/>
                <w:sz w:val="18"/>
                <w:lang w:val="pt-BR"/>
              </w:rPr>
              <w:t>Quarta-feira</w:t>
            </w:r>
          </w:p>
        </w:tc>
        <w:tc>
          <w:tcPr>
            <w:tcW w:type="dxa" w:w="1850"/>
            <w:vAlign w:val="center"/>
            <w:tcMar>
              <w:top w:w="100" w:type="dxa"/>
              <w:start w:w="140" w:type="dxa"/>
              <w:bottom w:w="100" w:type="dxa"/>
              <w:end w:w="140" w:type="dxa"/>
            </w:tcMar>
            <w:shd w:fill="FAF7EF" w:val="clear"/>
          </w:tcPr>
          <w:p>
            <w:pPr>
              <w:spacing w:after="0" w:line="269" w:lineRule="auto"/>
              <w:jc w:val="left"/>
            </w:pPr>
            <w:r>
              <w:rPr>
                <w:rFonts w:ascii="Georgia" w:hAnsi="Georgia" w:eastAsia="Georgia"/>
                <w:b w:val="0"/>
                <w:i w:val="0"/>
                <w:color w:val="202522"/>
                <w:sz w:val="18"/>
                <w:lang w:val="pt-BR"/>
              </w:rPr>
              <w:t>Gênesis 9–11</w:t>
            </w:r>
          </w:p>
        </w:tc>
        <w:tc>
          <w:tcPr>
            <w:tcW w:type="dxa" w:w="5110"/>
            <w:vAlign w:val="center"/>
            <w:tcMar>
              <w:top w:w="100" w:type="dxa"/>
              <w:start w:w="140" w:type="dxa"/>
              <w:bottom w:w="100" w:type="dxa"/>
              <w:end w:w="140" w:type="dxa"/>
            </w:tcMar>
            <w:shd w:fill="FAF7EF" w:val="clear"/>
          </w:tcPr>
          <w:p>
            <w:pPr>
              <w:spacing w:after="0" w:line="269" w:lineRule="auto"/>
              <w:jc w:val="left"/>
            </w:pPr>
            <w:r>
              <w:rPr>
                <w:rFonts w:ascii="Georgia" w:hAnsi="Georgia" w:eastAsia="Georgia"/>
                <w:b w:val="0"/>
                <w:i w:val="0"/>
                <w:color w:val="202522"/>
                <w:sz w:val="18"/>
                <w:lang w:val="pt-BR"/>
              </w:rPr>
              <w:t>Mateus 4</w:t>
            </w:r>
          </w:p>
        </w:tc>
      </w:tr>
      <w:tr>
        <w:trPr>
          <w:cantSplit/>
        </w:trPr>
        <w:tc>
          <w:tcPr>
            <w:tcW w:type="dxa" w:w="2400"/>
            <w:vAlign w:val="center"/>
            <w:tcMar>
              <w:top w:w="100" w:type="dxa"/>
              <w:start w:w="140" w:type="dxa"/>
              <w:bottom w:w="100" w:type="dxa"/>
              <w:end w:w="140" w:type="dxa"/>
            </w:tcMar>
            <w:shd w:fill="FFFFFF" w:val="clear"/>
          </w:tcPr>
          <w:p>
            <w:pPr>
              <w:spacing w:after="0" w:line="269" w:lineRule="auto"/>
              <w:jc w:val="left"/>
            </w:pPr>
            <w:r>
              <w:rPr>
                <w:rFonts w:ascii="Georgia" w:hAnsi="Georgia" w:eastAsia="Georgia"/>
                <w:b/>
                <w:i w:val="0"/>
                <w:color w:val="202522"/>
                <w:sz w:val="18"/>
                <w:lang w:val="pt-BR"/>
              </w:rPr>
              <w:t>Quinta-feira</w:t>
            </w:r>
          </w:p>
        </w:tc>
        <w:tc>
          <w:tcPr>
            <w:tcW w:type="dxa" w:w="1850"/>
            <w:vAlign w:val="center"/>
            <w:tcMar>
              <w:top w:w="100" w:type="dxa"/>
              <w:start w:w="140" w:type="dxa"/>
              <w:bottom w:w="100" w:type="dxa"/>
              <w:end w:w="140" w:type="dxa"/>
            </w:tcMar>
            <w:shd w:fill="FFFFFF" w:val="clear"/>
          </w:tcPr>
          <w:p>
            <w:pPr>
              <w:spacing w:after="0" w:line="269" w:lineRule="auto"/>
              <w:jc w:val="left"/>
            </w:pPr>
            <w:r>
              <w:rPr>
                <w:rFonts w:ascii="Georgia" w:hAnsi="Georgia" w:eastAsia="Georgia"/>
                <w:b w:val="0"/>
                <w:i w:val="0"/>
                <w:color w:val="202522"/>
                <w:sz w:val="18"/>
                <w:lang w:val="pt-BR"/>
              </w:rPr>
              <w:t>Gênesis 12–13</w:t>
            </w:r>
          </w:p>
        </w:tc>
        <w:tc>
          <w:tcPr>
            <w:tcW w:type="dxa" w:w="5110"/>
            <w:vAlign w:val="center"/>
            <w:tcMar>
              <w:top w:w="100" w:type="dxa"/>
              <w:start w:w="140" w:type="dxa"/>
              <w:bottom w:w="100" w:type="dxa"/>
              <w:end w:w="140" w:type="dxa"/>
            </w:tcMar>
            <w:shd w:fill="FFFFFF" w:val="clear"/>
          </w:tcPr>
          <w:p>
            <w:pPr>
              <w:spacing w:after="0" w:line="269" w:lineRule="auto"/>
              <w:jc w:val="left"/>
            </w:pPr>
            <w:r>
              <w:rPr>
                <w:rFonts w:ascii="Georgia" w:hAnsi="Georgia" w:eastAsia="Georgia"/>
                <w:b w:val="0"/>
                <w:i w:val="0"/>
                <w:color w:val="202522"/>
                <w:sz w:val="18"/>
                <w:lang w:val="pt-BR"/>
              </w:rPr>
              <w:t>Mateus 5</w:t>
            </w:r>
          </w:p>
        </w:tc>
      </w:tr>
      <w:tr>
        <w:trPr>
          <w:cantSplit/>
        </w:trPr>
        <w:tc>
          <w:tcPr>
            <w:tcW w:type="dxa" w:w="2400"/>
            <w:vAlign w:val="center"/>
            <w:tcMar>
              <w:top w:w="100" w:type="dxa"/>
              <w:start w:w="140" w:type="dxa"/>
              <w:bottom w:w="100" w:type="dxa"/>
              <w:end w:w="140" w:type="dxa"/>
            </w:tcMar>
            <w:shd w:fill="FAF7EF" w:val="clear"/>
          </w:tcPr>
          <w:p>
            <w:pPr>
              <w:spacing w:after="0" w:line="269" w:lineRule="auto"/>
              <w:jc w:val="left"/>
            </w:pPr>
            <w:r>
              <w:rPr>
                <w:rFonts w:ascii="Georgia" w:hAnsi="Georgia" w:eastAsia="Georgia"/>
                <w:b/>
                <w:i w:val="0"/>
                <w:color w:val="202522"/>
                <w:sz w:val="18"/>
                <w:lang w:val="pt-BR"/>
              </w:rPr>
              <w:t>Sexta-feira</w:t>
            </w:r>
          </w:p>
        </w:tc>
        <w:tc>
          <w:tcPr>
            <w:tcW w:type="dxa" w:w="1850"/>
            <w:vAlign w:val="center"/>
            <w:tcMar>
              <w:top w:w="100" w:type="dxa"/>
              <w:start w:w="140" w:type="dxa"/>
              <w:bottom w:w="100" w:type="dxa"/>
              <w:end w:w="140" w:type="dxa"/>
            </w:tcMar>
            <w:shd w:fill="FAF7EF" w:val="clear"/>
          </w:tcPr>
          <w:p>
            <w:pPr>
              <w:spacing w:after="0" w:line="269" w:lineRule="auto"/>
              <w:jc w:val="left"/>
            </w:pPr>
            <w:r>
              <w:rPr>
                <w:rFonts w:ascii="Georgia" w:hAnsi="Georgia" w:eastAsia="Georgia"/>
                <w:b w:val="0"/>
                <w:i w:val="0"/>
                <w:color w:val="202522"/>
                <w:sz w:val="18"/>
                <w:lang w:val="pt-BR"/>
              </w:rPr>
              <w:t>Gênesis 14–15</w:t>
            </w:r>
          </w:p>
        </w:tc>
        <w:tc>
          <w:tcPr>
            <w:tcW w:type="dxa" w:w="5110"/>
            <w:vAlign w:val="center"/>
            <w:tcMar>
              <w:top w:w="100" w:type="dxa"/>
              <w:start w:w="140" w:type="dxa"/>
              <w:bottom w:w="100" w:type="dxa"/>
              <w:end w:w="140" w:type="dxa"/>
            </w:tcMar>
            <w:shd w:fill="FAF7EF" w:val="clear"/>
          </w:tcPr>
          <w:p>
            <w:pPr>
              <w:spacing w:after="0" w:line="269" w:lineRule="auto"/>
              <w:jc w:val="left"/>
            </w:pPr>
            <w:r>
              <w:rPr>
                <w:rFonts w:ascii="Georgia" w:hAnsi="Georgia" w:eastAsia="Georgia"/>
                <w:b w:val="0"/>
                <w:i w:val="0"/>
                <w:color w:val="202522"/>
                <w:sz w:val="18"/>
                <w:lang w:val="pt-BR"/>
              </w:rPr>
              <w:t>Mateus 6</w:t>
            </w:r>
          </w:p>
        </w:tc>
      </w:tr>
      <w:tr>
        <w:trPr>
          <w:cantSplit/>
        </w:trPr>
        <w:tc>
          <w:tcPr>
            <w:tcW w:type="dxa" w:w="2400"/>
            <w:vAlign w:val="center"/>
            <w:tcMar>
              <w:top w:w="100" w:type="dxa"/>
              <w:start w:w="140" w:type="dxa"/>
              <w:bottom w:w="100" w:type="dxa"/>
              <w:end w:w="140" w:type="dxa"/>
            </w:tcMar>
            <w:shd w:fill="FFFFFF" w:val="clear"/>
          </w:tcPr>
          <w:p>
            <w:pPr>
              <w:spacing w:after="0" w:line="269" w:lineRule="auto"/>
              <w:jc w:val="left"/>
            </w:pPr>
            <w:r>
              <w:rPr>
                <w:rFonts w:ascii="Georgia" w:hAnsi="Georgia" w:eastAsia="Georgia"/>
                <w:b/>
                <w:i w:val="0"/>
                <w:color w:val="202522"/>
                <w:sz w:val="18"/>
                <w:lang w:val="pt-BR"/>
              </w:rPr>
              <w:t>Sábado</w:t>
            </w:r>
          </w:p>
        </w:tc>
        <w:tc>
          <w:tcPr>
            <w:tcW w:type="dxa" w:w="1850"/>
            <w:vAlign w:val="center"/>
            <w:tcMar>
              <w:top w:w="100" w:type="dxa"/>
              <w:start w:w="140" w:type="dxa"/>
              <w:bottom w:w="100" w:type="dxa"/>
              <w:end w:w="140" w:type="dxa"/>
            </w:tcMar>
            <w:shd w:fill="FFFFFF" w:val="clear"/>
          </w:tcPr>
          <w:p>
            <w:pPr>
              <w:spacing w:after="0" w:line="269" w:lineRule="auto"/>
              <w:jc w:val="left"/>
            </w:pPr>
            <w:r>
              <w:rPr>
                <w:rFonts w:ascii="Georgia" w:hAnsi="Georgia" w:eastAsia="Georgia"/>
                <w:b w:val="0"/>
                <w:i w:val="0"/>
                <w:color w:val="202522"/>
                <w:sz w:val="18"/>
                <w:lang w:val="pt-BR"/>
              </w:rPr>
              <w:t>Gênesis 16–17</w:t>
            </w:r>
          </w:p>
        </w:tc>
        <w:tc>
          <w:tcPr>
            <w:tcW w:type="dxa" w:w="5110"/>
            <w:vAlign w:val="center"/>
            <w:tcMar>
              <w:top w:w="100" w:type="dxa"/>
              <w:start w:w="140" w:type="dxa"/>
              <w:bottom w:w="100" w:type="dxa"/>
              <w:end w:w="140" w:type="dxa"/>
            </w:tcMar>
            <w:shd w:fill="FFFFFF" w:val="clear"/>
          </w:tcPr>
          <w:p>
            <w:pPr>
              <w:spacing w:after="0" w:line="269" w:lineRule="auto"/>
              <w:jc w:val="left"/>
            </w:pPr>
            <w:r>
              <w:rPr>
                <w:rFonts w:ascii="Georgia" w:hAnsi="Georgia" w:eastAsia="Georgia"/>
                <w:b w:val="0"/>
                <w:i w:val="0"/>
                <w:color w:val="202522"/>
                <w:sz w:val="18"/>
                <w:lang w:val="pt-BR"/>
              </w:rPr>
              <w:t>Mateus 7</w:t>
            </w:r>
          </w:p>
        </w:tc>
      </w:tr>
    </w:tbl>
    <w:p>
      <w:pPr>
        <w:spacing w:after="40"/>
      </w:pPr>
    </w:p>
    <w:p>
      <w:pPr>
        <w:keepLines w:val="0"/>
      </w:pPr>
      <w:r>
        <w:rPr>
          <w:rFonts w:ascii="Georgia" w:hAnsi="Georgia" w:eastAsia="Georgia"/>
          <w:b w:val="0"/>
          <w:i w:val="0"/>
          <w:color w:val="202522"/>
          <w:sz w:val="22"/>
          <w:lang w:val="pt-BR"/>
        </w:rPr>
        <w:t>Se não for possível concluir uma leitura, continue no dia seguinte sem culpa e sem tentar compensar com pressa.</w:t>
      </w:r>
    </w:p>
    <w:p>
      <w:pPr>
        <w:pStyle w:val="Heading2"/>
      </w:pPr>
      <w:r>
        <w:rPr>
          <w:rFonts w:ascii="Arial" w:hAnsi="Arial" w:eastAsia="Arial"/>
          <w:b/>
          <w:i w:val="0"/>
          <w:color w:val="174A3A"/>
          <w:sz w:val="26"/>
          <w:lang w:val="pt-BR"/>
        </w:rPr>
        <w:t>PROPOSTA 3 — LEITURA LENTA DE ÊXODO 1.8–2.10</w:t>
      </w:r>
    </w:p>
    <w:p>
      <w:pPr>
        <w:keepLines w:val="0"/>
      </w:pPr>
      <w:r>
        <w:rPr>
          <w:rFonts w:ascii="Georgia" w:hAnsi="Georgia" w:eastAsia="Georgia"/>
          <w:b w:val="0"/>
          <w:i w:val="0"/>
          <w:color w:val="202522"/>
          <w:sz w:val="22"/>
          <w:lang w:val="pt-BR"/>
        </w:rPr>
        <w:t>Leia o mesmo texto em sete movimentos. Observe palavras, contrastes, personagens e ações.</w:t>
      </w:r>
    </w:p>
    <w:tbl>
      <w:tblPr>
        <w:jc w:val="left"/>
        <w:tblLook w:firstColumn="1" w:firstRow="1" w:lastColumn="0" w:lastRow="0" w:noHBand="0" w:noVBand="1" w:val="04A0"/>
        <w:tblW w:w="9360" w:type="dxa"/>
        <w:tblInd w:w="120" w:type="dxa"/>
        <w:tblLayout w:type="fixed"/>
        <w:tblBorders>
          <w:top w:val="single" w:sz="6" w:space="0" w:color="CAD7D0"/>
          <w:left w:val="single" w:sz="6" w:space="0" w:color="CAD7D0"/>
          <w:bottom w:val="single" w:sz="6" w:space="0" w:color="CAD7D0"/>
          <w:right w:val="single" w:sz="6" w:space="0" w:color="CAD7D0"/>
          <w:insideH w:val="single" w:sz="6" w:space="0" w:color="CAD7D0"/>
          <w:insideV w:val="single" w:sz="6" w:space="0" w:color="CAD7D0"/>
        </w:tblBorders>
      </w:tblPr>
      <w:tblGrid>
        <w:gridCol w:w="2400"/>
        <w:gridCol w:w="1850"/>
        <w:gridCol w:w="5110"/>
      </w:tblGrid>
      <w:tr>
        <w:trPr>
          <w:cantSplit/>
          <w:tblHeader w:val="true"/>
        </w:trPr>
        <w:tc>
          <w:tcPr>
            <w:tcW w:type="dxa" w:w="2400"/>
            <w:vAlign w:val="center"/>
            <w:tcMar>
              <w:top w:w="100" w:type="dxa"/>
              <w:start w:w="140" w:type="dxa"/>
              <w:bottom w:w="100" w:type="dxa"/>
              <w:end w:w="140" w:type="dxa"/>
            </w:tcMar>
            <w:shd w:fill="174A3A" w:val="clear"/>
          </w:tcPr>
          <w:p>
            <w:pPr>
              <w:spacing w:after="0"/>
              <w:jc w:val="left"/>
            </w:pPr>
            <w:r>
              <w:rPr>
                <w:rFonts w:ascii="Arial" w:hAnsi="Arial" w:eastAsia="Arial"/>
                <w:b/>
                <w:i w:val="0"/>
                <w:color w:val="FFFFFF"/>
                <w:sz w:val="18"/>
                <w:lang w:val="pt-BR"/>
              </w:rPr>
              <w:t>Dia</w:t>
            </w:r>
          </w:p>
        </w:tc>
        <w:tc>
          <w:tcPr>
            <w:tcW w:type="dxa" w:w="1850"/>
            <w:vAlign w:val="center"/>
            <w:tcMar>
              <w:top w:w="100" w:type="dxa"/>
              <w:start w:w="140" w:type="dxa"/>
              <w:bottom w:w="100" w:type="dxa"/>
              <w:end w:w="140" w:type="dxa"/>
            </w:tcMar>
            <w:shd w:fill="174A3A" w:val="clear"/>
          </w:tcPr>
          <w:p>
            <w:pPr>
              <w:spacing w:after="0"/>
              <w:jc w:val="left"/>
            </w:pPr>
            <w:r>
              <w:rPr>
                <w:rFonts w:ascii="Arial" w:hAnsi="Arial" w:eastAsia="Arial"/>
                <w:b/>
                <w:i w:val="0"/>
                <w:color w:val="FFFFFF"/>
                <w:sz w:val="18"/>
                <w:lang w:val="pt-BR"/>
              </w:rPr>
              <w:t>Texto</w:t>
            </w:r>
          </w:p>
        </w:tc>
        <w:tc>
          <w:tcPr>
            <w:tcW w:type="dxa" w:w="5110"/>
            <w:vAlign w:val="center"/>
            <w:tcMar>
              <w:top w:w="100" w:type="dxa"/>
              <w:start w:w="140" w:type="dxa"/>
              <w:bottom w:w="100" w:type="dxa"/>
              <w:end w:w="140" w:type="dxa"/>
            </w:tcMar>
            <w:shd w:fill="174A3A" w:val="clear"/>
          </w:tcPr>
          <w:p>
            <w:pPr>
              <w:spacing w:after="0"/>
              <w:jc w:val="left"/>
            </w:pPr>
            <w:r>
              <w:rPr>
                <w:rFonts w:ascii="Arial" w:hAnsi="Arial" w:eastAsia="Arial"/>
                <w:b/>
                <w:i w:val="0"/>
                <w:color w:val="FFFFFF"/>
                <w:sz w:val="18"/>
                <w:lang w:val="pt-BR"/>
              </w:rPr>
              <w:t>Pergunta para meditação</w:t>
            </w:r>
          </w:p>
        </w:tc>
      </w:tr>
      <w:tr>
        <w:trPr>
          <w:cantSplit/>
        </w:trPr>
        <w:tc>
          <w:tcPr>
            <w:tcW w:type="dxa" w:w="2400"/>
            <w:vAlign w:val="center"/>
            <w:tcMar>
              <w:top w:w="100" w:type="dxa"/>
              <w:start w:w="140" w:type="dxa"/>
              <w:bottom w:w="100" w:type="dxa"/>
              <w:end w:w="140" w:type="dxa"/>
            </w:tcMar>
            <w:shd w:fill="FFFFFF" w:val="clear"/>
          </w:tcPr>
          <w:p>
            <w:pPr>
              <w:spacing w:after="0" w:line="269" w:lineRule="auto"/>
              <w:jc w:val="left"/>
            </w:pPr>
            <w:r>
              <w:rPr>
                <w:rFonts w:ascii="Georgia" w:hAnsi="Georgia" w:eastAsia="Georgia"/>
                <w:b/>
                <w:i w:val="0"/>
                <w:color w:val="202522"/>
                <w:sz w:val="18"/>
                <w:lang w:val="pt-BR"/>
              </w:rPr>
              <w:t>Domingo</w:t>
            </w:r>
          </w:p>
        </w:tc>
        <w:tc>
          <w:tcPr>
            <w:tcW w:type="dxa" w:w="1850"/>
            <w:vAlign w:val="center"/>
            <w:tcMar>
              <w:top w:w="100" w:type="dxa"/>
              <w:start w:w="140" w:type="dxa"/>
              <w:bottom w:w="100" w:type="dxa"/>
              <w:end w:w="140" w:type="dxa"/>
            </w:tcMar>
            <w:shd w:fill="FFFFFF" w:val="clear"/>
          </w:tcPr>
          <w:p>
            <w:pPr>
              <w:spacing w:after="0" w:line="269" w:lineRule="auto"/>
              <w:jc w:val="left"/>
            </w:pPr>
            <w:r>
              <w:rPr>
                <w:rFonts w:ascii="Georgia" w:hAnsi="Georgia" w:eastAsia="Georgia"/>
                <w:b w:val="0"/>
                <w:i w:val="0"/>
                <w:color w:val="202522"/>
                <w:sz w:val="18"/>
                <w:lang w:val="pt-BR"/>
              </w:rPr>
              <w:t>Êxodo 1.8–10</w:t>
            </w:r>
          </w:p>
        </w:tc>
        <w:tc>
          <w:tcPr>
            <w:tcW w:type="dxa" w:w="5110"/>
            <w:vAlign w:val="center"/>
            <w:tcMar>
              <w:top w:w="100" w:type="dxa"/>
              <w:start w:w="140" w:type="dxa"/>
              <w:bottom w:w="100" w:type="dxa"/>
              <w:end w:w="140" w:type="dxa"/>
            </w:tcMar>
            <w:shd w:fill="FFFFFF" w:val="clear"/>
          </w:tcPr>
          <w:p>
            <w:pPr>
              <w:spacing w:after="0" w:line="269" w:lineRule="auto"/>
              <w:jc w:val="left"/>
            </w:pPr>
            <w:r>
              <w:rPr>
                <w:rFonts w:ascii="Georgia" w:hAnsi="Georgia" w:eastAsia="Georgia"/>
                <w:b w:val="0"/>
                <w:i w:val="0"/>
                <w:color w:val="202522"/>
                <w:sz w:val="18"/>
                <w:lang w:val="pt-BR"/>
              </w:rPr>
              <w:t>Como o medo altera a maneira de enxergar o próximo?</w:t>
            </w:r>
          </w:p>
        </w:tc>
      </w:tr>
      <w:tr>
        <w:trPr>
          <w:cantSplit/>
        </w:trPr>
        <w:tc>
          <w:tcPr>
            <w:tcW w:type="dxa" w:w="2400"/>
            <w:vAlign w:val="center"/>
            <w:tcMar>
              <w:top w:w="100" w:type="dxa"/>
              <w:start w:w="140" w:type="dxa"/>
              <w:bottom w:w="100" w:type="dxa"/>
              <w:end w:w="140" w:type="dxa"/>
            </w:tcMar>
            <w:shd w:fill="FAF7EF" w:val="clear"/>
          </w:tcPr>
          <w:p>
            <w:pPr>
              <w:spacing w:after="0" w:line="269" w:lineRule="auto"/>
              <w:jc w:val="left"/>
            </w:pPr>
            <w:r>
              <w:rPr>
                <w:rFonts w:ascii="Georgia" w:hAnsi="Georgia" w:eastAsia="Georgia"/>
                <w:b/>
                <w:i w:val="0"/>
                <w:color w:val="202522"/>
                <w:sz w:val="18"/>
                <w:lang w:val="pt-BR"/>
              </w:rPr>
              <w:t>Segunda-feira</w:t>
            </w:r>
          </w:p>
        </w:tc>
        <w:tc>
          <w:tcPr>
            <w:tcW w:type="dxa" w:w="1850"/>
            <w:vAlign w:val="center"/>
            <w:tcMar>
              <w:top w:w="100" w:type="dxa"/>
              <w:start w:w="140" w:type="dxa"/>
              <w:bottom w:w="100" w:type="dxa"/>
              <w:end w:w="140" w:type="dxa"/>
            </w:tcMar>
            <w:shd w:fill="FAF7EF" w:val="clear"/>
          </w:tcPr>
          <w:p>
            <w:pPr>
              <w:spacing w:after="0" w:line="269" w:lineRule="auto"/>
              <w:jc w:val="left"/>
            </w:pPr>
            <w:r>
              <w:rPr>
                <w:rFonts w:ascii="Georgia" w:hAnsi="Georgia" w:eastAsia="Georgia"/>
                <w:b w:val="0"/>
                <w:i w:val="0"/>
                <w:color w:val="202522"/>
                <w:sz w:val="18"/>
                <w:lang w:val="pt-BR"/>
              </w:rPr>
              <w:t>Êxodo 1.11–14</w:t>
            </w:r>
          </w:p>
        </w:tc>
        <w:tc>
          <w:tcPr>
            <w:tcW w:type="dxa" w:w="5110"/>
            <w:vAlign w:val="center"/>
            <w:tcMar>
              <w:top w:w="100" w:type="dxa"/>
              <w:start w:w="140" w:type="dxa"/>
              <w:bottom w:w="100" w:type="dxa"/>
              <w:end w:w="140" w:type="dxa"/>
            </w:tcMar>
            <w:shd w:fill="FAF7EF" w:val="clear"/>
          </w:tcPr>
          <w:p>
            <w:pPr>
              <w:spacing w:after="0" w:line="269" w:lineRule="auto"/>
              <w:jc w:val="left"/>
            </w:pPr>
            <w:r>
              <w:rPr>
                <w:rFonts w:ascii="Georgia" w:hAnsi="Georgia" w:eastAsia="Georgia"/>
                <w:b w:val="0"/>
                <w:i w:val="0"/>
                <w:color w:val="202522"/>
                <w:sz w:val="18"/>
                <w:lang w:val="pt-BR"/>
              </w:rPr>
              <w:t>Que custo humano pode ficar escondido atrás de grandes realizações?</w:t>
            </w:r>
          </w:p>
        </w:tc>
      </w:tr>
      <w:tr>
        <w:trPr>
          <w:cantSplit/>
        </w:trPr>
        <w:tc>
          <w:tcPr>
            <w:tcW w:type="dxa" w:w="2400"/>
            <w:vAlign w:val="center"/>
            <w:tcMar>
              <w:top w:w="100" w:type="dxa"/>
              <w:start w:w="140" w:type="dxa"/>
              <w:bottom w:w="100" w:type="dxa"/>
              <w:end w:w="140" w:type="dxa"/>
            </w:tcMar>
            <w:shd w:fill="FFFFFF" w:val="clear"/>
          </w:tcPr>
          <w:p>
            <w:pPr>
              <w:spacing w:after="0" w:line="269" w:lineRule="auto"/>
              <w:jc w:val="left"/>
            </w:pPr>
            <w:r>
              <w:rPr>
                <w:rFonts w:ascii="Georgia" w:hAnsi="Georgia" w:eastAsia="Georgia"/>
                <w:b/>
                <w:i w:val="0"/>
                <w:color w:val="202522"/>
                <w:sz w:val="18"/>
                <w:lang w:val="pt-BR"/>
              </w:rPr>
              <w:t>Terça-feira</w:t>
            </w:r>
          </w:p>
        </w:tc>
        <w:tc>
          <w:tcPr>
            <w:tcW w:type="dxa" w:w="1850"/>
            <w:vAlign w:val="center"/>
            <w:tcMar>
              <w:top w:w="100" w:type="dxa"/>
              <w:start w:w="140" w:type="dxa"/>
              <w:bottom w:w="100" w:type="dxa"/>
              <w:end w:w="140" w:type="dxa"/>
            </w:tcMar>
            <w:shd w:fill="FFFFFF" w:val="clear"/>
          </w:tcPr>
          <w:p>
            <w:pPr>
              <w:spacing w:after="0" w:line="269" w:lineRule="auto"/>
              <w:jc w:val="left"/>
            </w:pPr>
            <w:r>
              <w:rPr>
                <w:rFonts w:ascii="Georgia" w:hAnsi="Georgia" w:eastAsia="Georgia"/>
                <w:b w:val="0"/>
                <w:i w:val="0"/>
                <w:color w:val="202522"/>
                <w:sz w:val="18"/>
                <w:lang w:val="pt-BR"/>
              </w:rPr>
              <w:t>Êxodo 1.15–17</w:t>
            </w:r>
          </w:p>
        </w:tc>
        <w:tc>
          <w:tcPr>
            <w:tcW w:type="dxa" w:w="5110"/>
            <w:vAlign w:val="center"/>
            <w:tcMar>
              <w:top w:w="100" w:type="dxa"/>
              <w:start w:w="140" w:type="dxa"/>
              <w:bottom w:w="100" w:type="dxa"/>
              <w:end w:w="140" w:type="dxa"/>
            </w:tcMar>
            <w:shd w:fill="FFFFFF" w:val="clear"/>
          </w:tcPr>
          <w:p>
            <w:pPr>
              <w:spacing w:after="0" w:line="269" w:lineRule="auto"/>
              <w:jc w:val="left"/>
            </w:pPr>
            <w:r>
              <w:rPr>
                <w:rFonts w:ascii="Georgia" w:hAnsi="Georgia" w:eastAsia="Georgia"/>
                <w:b w:val="0"/>
                <w:i w:val="0"/>
                <w:color w:val="202522"/>
                <w:sz w:val="18"/>
                <w:lang w:val="pt-BR"/>
              </w:rPr>
              <w:t>Que autoridade orienta minha consciência?</w:t>
            </w:r>
          </w:p>
        </w:tc>
      </w:tr>
      <w:tr>
        <w:trPr>
          <w:cantSplit/>
        </w:trPr>
        <w:tc>
          <w:tcPr>
            <w:tcW w:type="dxa" w:w="2400"/>
            <w:vAlign w:val="center"/>
            <w:tcMar>
              <w:top w:w="100" w:type="dxa"/>
              <w:start w:w="140" w:type="dxa"/>
              <w:bottom w:w="100" w:type="dxa"/>
              <w:end w:w="140" w:type="dxa"/>
            </w:tcMar>
            <w:shd w:fill="FAF7EF" w:val="clear"/>
          </w:tcPr>
          <w:p>
            <w:pPr>
              <w:spacing w:after="0" w:line="269" w:lineRule="auto"/>
              <w:jc w:val="left"/>
            </w:pPr>
            <w:r>
              <w:rPr>
                <w:rFonts w:ascii="Georgia" w:hAnsi="Georgia" w:eastAsia="Georgia"/>
                <w:b/>
                <w:i w:val="0"/>
                <w:color w:val="202522"/>
                <w:sz w:val="18"/>
                <w:lang w:val="pt-BR"/>
              </w:rPr>
              <w:t>Quarta-feira</w:t>
            </w:r>
          </w:p>
        </w:tc>
        <w:tc>
          <w:tcPr>
            <w:tcW w:type="dxa" w:w="1850"/>
            <w:vAlign w:val="center"/>
            <w:tcMar>
              <w:top w:w="100" w:type="dxa"/>
              <w:start w:w="140" w:type="dxa"/>
              <w:bottom w:w="100" w:type="dxa"/>
              <w:end w:w="140" w:type="dxa"/>
            </w:tcMar>
            <w:shd w:fill="FAF7EF" w:val="clear"/>
          </w:tcPr>
          <w:p>
            <w:pPr>
              <w:spacing w:after="0" w:line="269" w:lineRule="auto"/>
              <w:jc w:val="left"/>
            </w:pPr>
            <w:r>
              <w:rPr>
                <w:rFonts w:ascii="Georgia" w:hAnsi="Georgia" w:eastAsia="Georgia"/>
                <w:b w:val="0"/>
                <w:i w:val="0"/>
                <w:color w:val="202522"/>
                <w:sz w:val="18"/>
                <w:lang w:val="pt-BR"/>
              </w:rPr>
              <w:t>Êxodo 1.18–22</w:t>
            </w:r>
          </w:p>
        </w:tc>
        <w:tc>
          <w:tcPr>
            <w:tcW w:type="dxa" w:w="5110"/>
            <w:vAlign w:val="center"/>
            <w:tcMar>
              <w:top w:w="100" w:type="dxa"/>
              <w:start w:w="140" w:type="dxa"/>
              <w:bottom w:w="100" w:type="dxa"/>
              <w:end w:w="140" w:type="dxa"/>
            </w:tcMar>
            <w:shd w:fill="FAF7EF" w:val="clear"/>
          </w:tcPr>
          <w:p>
            <w:pPr>
              <w:spacing w:after="0" w:line="269" w:lineRule="auto"/>
              <w:jc w:val="left"/>
            </w:pPr>
            <w:r>
              <w:rPr>
                <w:rFonts w:ascii="Georgia" w:hAnsi="Georgia" w:eastAsia="Georgia"/>
                <w:b w:val="0"/>
                <w:i w:val="0"/>
                <w:color w:val="202522"/>
                <w:sz w:val="18"/>
                <w:lang w:val="pt-BR"/>
              </w:rPr>
              <w:t>Como a violência procura recrutar novas mãos?</w:t>
            </w:r>
          </w:p>
        </w:tc>
      </w:tr>
      <w:tr>
        <w:trPr>
          <w:cantSplit/>
        </w:trPr>
        <w:tc>
          <w:tcPr>
            <w:tcW w:type="dxa" w:w="2400"/>
            <w:vAlign w:val="center"/>
            <w:tcMar>
              <w:top w:w="100" w:type="dxa"/>
              <w:start w:w="140" w:type="dxa"/>
              <w:bottom w:w="100" w:type="dxa"/>
              <w:end w:w="140" w:type="dxa"/>
            </w:tcMar>
            <w:shd w:fill="FFFFFF" w:val="clear"/>
          </w:tcPr>
          <w:p>
            <w:pPr>
              <w:spacing w:after="0" w:line="269" w:lineRule="auto"/>
              <w:jc w:val="left"/>
            </w:pPr>
            <w:r>
              <w:rPr>
                <w:rFonts w:ascii="Georgia" w:hAnsi="Georgia" w:eastAsia="Georgia"/>
                <w:b/>
                <w:i w:val="0"/>
                <w:color w:val="202522"/>
                <w:sz w:val="18"/>
                <w:lang w:val="pt-BR"/>
              </w:rPr>
              <w:t>Quinta-feira</w:t>
            </w:r>
          </w:p>
        </w:tc>
        <w:tc>
          <w:tcPr>
            <w:tcW w:type="dxa" w:w="1850"/>
            <w:vAlign w:val="center"/>
            <w:tcMar>
              <w:top w:w="100" w:type="dxa"/>
              <w:start w:w="140" w:type="dxa"/>
              <w:bottom w:w="100" w:type="dxa"/>
              <w:end w:w="140" w:type="dxa"/>
            </w:tcMar>
            <w:shd w:fill="FFFFFF" w:val="clear"/>
          </w:tcPr>
          <w:p>
            <w:pPr>
              <w:spacing w:after="0" w:line="269" w:lineRule="auto"/>
              <w:jc w:val="left"/>
            </w:pPr>
            <w:r>
              <w:rPr>
                <w:rFonts w:ascii="Georgia" w:hAnsi="Georgia" w:eastAsia="Georgia"/>
                <w:b w:val="0"/>
                <w:i w:val="0"/>
                <w:color w:val="202522"/>
                <w:sz w:val="18"/>
                <w:lang w:val="pt-BR"/>
              </w:rPr>
              <w:t>Êxodo 2.1–4</w:t>
            </w:r>
          </w:p>
        </w:tc>
        <w:tc>
          <w:tcPr>
            <w:tcW w:type="dxa" w:w="5110"/>
            <w:vAlign w:val="center"/>
            <w:tcMar>
              <w:top w:w="100" w:type="dxa"/>
              <w:start w:w="140" w:type="dxa"/>
              <w:bottom w:w="100" w:type="dxa"/>
              <w:end w:w="140" w:type="dxa"/>
            </w:tcMar>
            <w:shd w:fill="FFFFFF" w:val="clear"/>
          </w:tcPr>
          <w:p>
            <w:pPr>
              <w:spacing w:after="0" w:line="269" w:lineRule="auto"/>
              <w:jc w:val="left"/>
            </w:pPr>
            <w:r>
              <w:rPr>
                <w:rFonts w:ascii="Georgia" w:hAnsi="Georgia" w:eastAsia="Georgia"/>
                <w:b w:val="0"/>
                <w:i w:val="0"/>
                <w:color w:val="202522"/>
                <w:sz w:val="18"/>
                <w:lang w:val="pt-BR"/>
              </w:rPr>
              <w:t>Que cuidado está ao meu alcance?</w:t>
            </w:r>
          </w:p>
        </w:tc>
      </w:tr>
      <w:tr>
        <w:trPr>
          <w:cantSplit/>
        </w:trPr>
        <w:tc>
          <w:tcPr>
            <w:tcW w:type="dxa" w:w="2400"/>
            <w:vAlign w:val="center"/>
            <w:tcMar>
              <w:top w:w="100" w:type="dxa"/>
              <w:start w:w="140" w:type="dxa"/>
              <w:bottom w:w="100" w:type="dxa"/>
              <w:end w:w="140" w:type="dxa"/>
            </w:tcMar>
            <w:shd w:fill="FAF7EF" w:val="clear"/>
          </w:tcPr>
          <w:p>
            <w:pPr>
              <w:spacing w:after="0" w:line="269" w:lineRule="auto"/>
              <w:jc w:val="left"/>
            </w:pPr>
            <w:r>
              <w:rPr>
                <w:rFonts w:ascii="Georgia" w:hAnsi="Georgia" w:eastAsia="Georgia"/>
                <w:b/>
                <w:i w:val="0"/>
                <w:color w:val="202522"/>
                <w:sz w:val="18"/>
                <w:lang w:val="pt-BR"/>
              </w:rPr>
              <w:t>Sexta-feira</w:t>
            </w:r>
          </w:p>
        </w:tc>
        <w:tc>
          <w:tcPr>
            <w:tcW w:type="dxa" w:w="1850"/>
            <w:vAlign w:val="center"/>
            <w:tcMar>
              <w:top w:w="100" w:type="dxa"/>
              <w:start w:w="140" w:type="dxa"/>
              <w:bottom w:w="100" w:type="dxa"/>
              <w:end w:w="140" w:type="dxa"/>
            </w:tcMar>
            <w:shd w:fill="FAF7EF" w:val="clear"/>
          </w:tcPr>
          <w:p>
            <w:pPr>
              <w:spacing w:after="0" w:line="269" w:lineRule="auto"/>
              <w:jc w:val="left"/>
            </w:pPr>
            <w:r>
              <w:rPr>
                <w:rFonts w:ascii="Georgia" w:hAnsi="Georgia" w:eastAsia="Georgia"/>
                <w:b w:val="0"/>
                <w:i w:val="0"/>
                <w:color w:val="202522"/>
                <w:sz w:val="18"/>
                <w:lang w:val="pt-BR"/>
              </w:rPr>
              <w:t>Êxodo 2.5–9</w:t>
            </w:r>
          </w:p>
        </w:tc>
        <w:tc>
          <w:tcPr>
            <w:tcW w:type="dxa" w:w="5110"/>
            <w:vAlign w:val="center"/>
            <w:tcMar>
              <w:top w:w="100" w:type="dxa"/>
              <w:start w:w="140" w:type="dxa"/>
              <w:bottom w:w="100" w:type="dxa"/>
              <w:end w:w="140" w:type="dxa"/>
            </w:tcMar>
            <w:shd w:fill="FAF7EF" w:val="clear"/>
          </w:tcPr>
          <w:p>
            <w:pPr>
              <w:spacing w:after="0" w:line="269" w:lineRule="auto"/>
              <w:jc w:val="left"/>
            </w:pPr>
            <w:r>
              <w:rPr>
                <w:rFonts w:ascii="Georgia" w:hAnsi="Georgia" w:eastAsia="Georgia"/>
                <w:b w:val="0"/>
                <w:i w:val="0"/>
                <w:color w:val="202522"/>
                <w:sz w:val="18"/>
                <w:lang w:val="pt-BR"/>
              </w:rPr>
              <w:t>Onde a compaixão rompeu uma fronteira?</w:t>
            </w:r>
          </w:p>
        </w:tc>
      </w:tr>
      <w:tr>
        <w:trPr>
          <w:cantSplit/>
        </w:trPr>
        <w:tc>
          <w:tcPr>
            <w:tcW w:type="dxa" w:w="2400"/>
            <w:vAlign w:val="center"/>
            <w:tcMar>
              <w:top w:w="100" w:type="dxa"/>
              <w:start w:w="140" w:type="dxa"/>
              <w:bottom w:w="100" w:type="dxa"/>
              <w:end w:w="140" w:type="dxa"/>
            </w:tcMar>
            <w:shd w:fill="FFFFFF" w:val="clear"/>
          </w:tcPr>
          <w:p>
            <w:pPr>
              <w:spacing w:after="0" w:line="269" w:lineRule="auto"/>
              <w:jc w:val="left"/>
            </w:pPr>
            <w:r>
              <w:rPr>
                <w:rFonts w:ascii="Georgia" w:hAnsi="Georgia" w:eastAsia="Georgia"/>
                <w:b/>
                <w:i w:val="0"/>
                <w:color w:val="202522"/>
                <w:sz w:val="18"/>
                <w:lang w:val="pt-BR"/>
              </w:rPr>
              <w:t>Sábado</w:t>
            </w:r>
          </w:p>
        </w:tc>
        <w:tc>
          <w:tcPr>
            <w:tcW w:type="dxa" w:w="1850"/>
            <w:vAlign w:val="center"/>
            <w:tcMar>
              <w:top w:w="100" w:type="dxa"/>
              <w:start w:w="140" w:type="dxa"/>
              <w:bottom w:w="100" w:type="dxa"/>
              <w:end w:w="140" w:type="dxa"/>
            </w:tcMar>
            <w:shd w:fill="FFFFFF" w:val="clear"/>
          </w:tcPr>
          <w:p>
            <w:pPr>
              <w:spacing w:after="0" w:line="269" w:lineRule="auto"/>
              <w:jc w:val="left"/>
            </w:pPr>
            <w:r>
              <w:rPr>
                <w:rFonts w:ascii="Georgia" w:hAnsi="Georgia" w:eastAsia="Georgia"/>
                <w:b w:val="0"/>
                <w:i w:val="0"/>
                <w:color w:val="202522"/>
                <w:sz w:val="18"/>
                <w:lang w:val="pt-BR"/>
              </w:rPr>
              <w:t>Êxodo 2.10</w:t>
            </w:r>
          </w:p>
        </w:tc>
        <w:tc>
          <w:tcPr>
            <w:tcW w:type="dxa" w:w="5110"/>
            <w:vAlign w:val="center"/>
            <w:tcMar>
              <w:top w:w="100" w:type="dxa"/>
              <w:start w:w="140" w:type="dxa"/>
              <w:bottom w:w="100" w:type="dxa"/>
              <w:end w:w="140" w:type="dxa"/>
            </w:tcMar>
            <w:shd w:fill="FFFFFF" w:val="clear"/>
          </w:tcPr>
          <w:p>
            <w:pPr>
              <w:spacing w:after="0" w:line="269" w:lineRule="auto"/>
              <w:jc w:val="left"/>
            </w:pPr>
            <w:r>
              <w:rPr>
                <w:rFonts w:ascii="Georgia" w:hAnsi="Georgia" w:eastAsia="Georgia"/>
                <w:b w:val="0"/>
                <w:i w:val="0"/>
                <w:color w:val="202522"/>
                <w:sz w:val="18"/>
                <w:lang w:val="pt-BR"/>
              </w:rPr>
              <w:t>De que graça preciso lembrar antes de servir?</w:t>
            </w:r>
          </w:p>
        </w:tc>
      </w:tr>
    </w:tbl>
    <w:p>
      <w:pPr>
        <w:spacing w:after="40"/>
      </w:pPr>
    </w:p>
    <w:p>
      <w:pPr>
        <w:pStyle w:val="Heading2"/>
      </w:pPr>
      <w:r>
        <w:rPr>
          <w:rFonts w:ascii="Arial" w:hAnsi="Arial" w:eastAsia="Arial"/>
          <w:b/>
          <w:i w:val="0"/>
          <w:color w:val="174A3A"/>
          <w:sz w:val="26"/>
          <w:lang w:val="pt-BR"/>
        </w:rPr>
        <w:t>Oração antes da leitura</w:t>
      </w:r>
    </w:p>
    <w:p>
      <w:pPr>
        <w:keepLines w:val="0"/>
      </w:pPr>
      <w:r>
        <w:rPr>
          <w:rFonts w:ascii="Georgia" w:hAnsi="Georgia" w:eastAsia="Georgia"/>
          <w:b w:val="0"/>
          <w:i w:val="0"/>
          <w:color w:val="202522"/>
          <w:sz w:val="22"/>
          <w:lang w:val="pt-BR"/>
        </w:rPr>
        <w:t>Senhor Deus,</w:t>
      </w:r>
    </w:p>
    <w:p>
      <w:pPr>
        <w:keepLines w:val="0"/>
      </w:pPr>
      <w:r>
        <w:rPr>
          <w:rFonts w:ascii="Georgia" w:hAnsi="Georgia" w:eastAsia="Georgia"/>
          <w:b w:val="0"/>
          <w:i w:val="0"/>
          <w:color w:val="202522"/>
          <w:sz w:val="22"/>
          <w:lang w:val="pt-BR"/>
        </w:rPr>
        <w:t>abre meus olhos para tua verdade,</w:t>
      </w:r>
    </w:p>
    <w:p>
      <w:pPr>
        <w:keepLines w:val="0"/>
      </w:pPr>
      <w:r>
        <w:rPr>
          <w:rFonts w:ascii="Georgia" w:hAnsi="Georgia" w:eastAsia="Georgia"/>
          <w:b w:val="0"/>
          <w:i w:val="0"/>
          <w:color w:val="202522"/>
          <w:sz w:val="22"/>
          <w:lang w:val="pt-BR"/>
        </w:rPr>
        <w:t>meu coração para tua graça</w:t>
      </w:r>
    </w:p>
    <w:p>
      <w:pPr>
        <w:keepLines w:val="0"/>
      </w:pPr>
      <w:r>
        <w:rPr>
          <w:rFonts w:ascii="Georgia" w:hAnsi="Georgia" w:eastAsia="Georgia"/>
          <w:b w:val="0"/>
          <w:i w:val="0"/>
          <w:color w:val="202522"/>
          <w:sz w:val="22"/>
          <w:lang w:val="pt-BR"/>
        </w:rPr>
        <w:t>e minhas mãos para a obediência.</w:t>
      </w:r>
    </w:p>
    <w:p>
      <w:pPr>
        <w:keepLines w:val="0"/>
      </w:pPr>
      <w:r>
        <w:rPr>
          <w:rFonts w:ascii="Georgia" w:hAnsi="Georgia" w:eastAsia="Georgia"/>
          <w:b w:val="0"/>
          <w:i w:val="0"/>
          <w:color w:val="202522"/>
          <w:sz w:val="22"/>
          <w:lang w:val="pt-BR"/>
        </w:rPr>
        <w:t>Que tua Palavra me conduza a Cristo,</w:t>
      </w:r>
    </w:p>
    <w:p>
      <w:pPr>
        <w:keepLines w:val="0"/>
      </w:pPr>
      <w:r>
        <w:rPr>
          <w:rFonts w:ascii="Georgia" w:hAnsi="Georgia" w:eastAsia="Georgia"/>
          <w:b w:val="0"/>
          <w:i w:val="0"/>
          <w:color w:val="202522"/>
          <w:sz w:val="22"/>
          <w:lang w:val="pt-BR"/>
        </w:rPr>
        <w:t>renove minha mente</w:t>
      </w:r>
    </w:p>
    <w:p>
      <w:pPr>
        <w:keepLines w:val="0"/>
      </w:pPr>
      <w:r>
        <w:rPr>
          <w:rFonts w:ascii="Georgia" w:hAnsi="Georgia" w:eastAsia="Georgia"/>
          <w:b w:val="0"/>
          <w:i w:val="0"/>
          <w:color w:val="202522"/>
          <w:sz w:val="22"/>
          <w:lang w:val="pt-BR"/>
        </w:rPr>
        <w:t>e produza fruto no serviço.</w:t>
      </w:r>
    </w:p>
    <w:p>
      <w:pPr>
        <w:keepLines w:val="0"/>
        <w:jc w:val="left"/>
      </w:pPr>
      <w:r>
        <w:rPr>
          <w:rFonts w:ascii="Georgia" w:hAnsi="Georgia" w:eastAsia="Georgia"/>
          <w:b/>
          <w:i w:val="0"/>
          <w:color w:val="202522"/>
          <w:sz w:val="22"/>
          <w:lang w:val="pt-BR"/>
        </w:rPr>
        <w:t>Amém.</w:t>
      </w:r>
    </w:p>
    <w:p>
      <w:pPr>
        <w:pStyle w:val="Heading1"/>
        <w:pageBreakBefore/>
        <w:pBdr>
          <w:bottom w:val="single" w:sz="10" w:space="5" w:color="A67C26"/>
        </w:pBdr>
      </w:pPr>
      <w:r>
        <w:rPr>
          <w:rFonts w:ascii="Arial" w:hAnsi="Arial" w:eastAsia="Arial"/>
          <w:b/>
          <w:i w:val="0"/>
          <w:color w:val="0B3528"/>
          <w:sz w:val="34"/>
          <w:lang w:val="pt-BR"/>
        </w:rPr>
        <w:t>25. BIBLIOGRAFIA SELETIVA</w:t>
      </w:r>
    </w:p>
    <w:p>
      <w:pPr>
        <w:pStyle w:val="Heading2"/>
      </w:pPr>
      <w:r>
        <w:rPr>
          <w:rFonts w:ascii="Arial" w:hAnsi="Arial" w:eastAsia="Arial"/>
          <w:b/>
          <w:i w:val="0"/>
          <w:color w:val="174A3A"/>
          <w:sz w:val="26"/>
          <w:lang w:val="pt-BR"/>
        </w:rPr>
        <w:t>Bíblia, textos originais e lecionário</w:t>
      </w:r>
    </w:p>
    <w:p>
      <w:pPr>
        <w:spacing w:after="80"/>
        <w:jc w:val="left"/>
        <w:numPr>
          <w:ilvl w:val="0"/>
          <w:numId w:val="10"/>
        </w:numPr>
      </w:pPr>
      <w:r>
        <w:rPr>
          <w:rFonts w:ascii="Georgia" w:hAnsi="Georgia" w:eastAsia="Georgia"/>
          <w:b w:val="0"/>
          <w:i w:val="0"/>
          <w:color w:val="202522"/>
          <w:sz w:val="21"/>
          <w:lang w:val="pt-BR"/>
        </w:rPr>
        <w:t xml:space="preserve">BÍBLIA SAGRADA. </w:t>
      </w:r>
      <w:r>
        <w:rPr>
          <w:rFonts w:ascii="Georgia" w:hAnsi="Georgia" w:eastAsia="Georgia"/>
          <w:b/>
          <w:i w:val="0"/>
          <w:color w:val="202522"/>
          <w:sz w:val="21"/>
          <w:lang w:val="pt-BR"/>
        </w:rPr>
        <w:t>Almeida Revista e Atualizada</w:t>
      </w:r>
      <w:r>
        <w:rPr>
          <w:rFonts w:ascii="Georgia" w:hAnsi="Georgia" w:eastAsia="Georgia"/>
          <w:b w:val="0"/>
          <w:i w:val="0"/>
          <w:color w:val="202522"/>
          <w:sz w:val="21"/>
          <w:lang w:val="pt-BR"/>
        </w:rPr>
        <w:t>. Barueri: Sociedade Bíblica do Brasil.</w:t>
      </w:r>
    </w:p>
    <w:p>
      <w:pPr>
        <w:spacing w:after="80"/>
        <w:jc w:val="left"/>
        <w:numPr>
          <w:ilvl w:val="0"/>
          <w:numId w:val="10"/>
        </w:numPr>
      </w:pPr>
      <w:r>
        <w:rPr>
          <w:rFonts w:ascii="Georgia" w:hAnsi="Georgia" w:eastAsia="Georgia"/>
          <w:b w:val="0"/>
          <w:i w:val="0"/>
          <w:color w:val="202522"/>
          <w:sz w:val="21"/>
          <w:lang w:val="pt-BR"/>
        </w:rPr>
        <w:t xml:space="preserve">ELLIGER, Karl; RUDOLPH, Wilhelm (ed.). </w:t>
      </w:r>
      <w:r>
        <w:rPr>
          <w:rFonts w:ascii="Georgia" w:hAnsi="Georgia" w:eastAsia="Georgia"/>
          <w:b/>
          <w:i w:val="0"/>
          <w:color w:val="202522"/>
          <w:sz w:val="21"/>
          <w:lang w:val="pt-BR"/>
        </w:rPr>
        <w:t>Biblia Hebraica Stuttgartensia</w:t>
      </w:r>
      <w:r>
        <w:rPr>
          <w:rFonts w:ascii="Georgia" w:hAnsi="Georgia" w:eastAsia="Georgia"/>
          <w:b w:val="0"/>
          <w:i w:val="0"/>
          <w:color w:val="202522"/>
          <w:sz w:val="21"/>
          <w:lang w:val="pt-BR"/>
        </w:rPr>
        <w:t>. Stuttgart: Deutsche Bibelgesellschaft, 1997.</w:t>
      </w:r>
    </w:p>
    <w:p>
      <w:pPr>
        <w:spacing w:after="80"/>
        <w:jc w:val="left"/>
        <w:numPr>
          <w:ilvl w:val="0"/>
          <w:numId w:val="10"/>
        </w:numPr>
      </w:pPr>
      <w:r>
        <w:rPr>
          <w:rFonts w:ascii="Georgia" w:hAnsi="Georgia" w:eastAsia="Georgia"/>
          <w:b w:val="0"/>
          <w:i w:val="0"/>
          <w:color w:val="202522"/>
          <w:sz w:val="21"/>
          <w:lang w:val="pt-BR"/>
        </w:rPr>
        <w:t xml:space="preserve">NESTLE-ALAND. </w:t>
      </w:r>
      <w:r>
        <w:rPr>
          <w:rFonts w:ascii="Georgia" w:hAnsi="Georgia" w:eastAsia="Georgia"/>
          <w:b/>
          <w:i w:val="0"/>
          <w:color w:val="202522"/>
          <w:sz w:val="21"/>
          <w:lang w:val="pt-BR"/>
        </w:rPr>
        <w:t>Novum Testamentum Graece</w:t>
      </w:r>
      <w:r>
        <w:rPr>
          <w:rFonts w:ascii="Georgia" w:hAnsi="Georgia" w:eastAsia="Georgia"/>
          <w:b w:val="0"/>
          <w:i w:val="0"/>
          <w:color w:val="202522"/>
          <w:sz w:val="21"/>
          <w:lang w:val="pt-BR"/>
        </w:rPr>
        <w:t>. 28. ed. Stuttgart: Deutsche Bibelgesellschaft, 2012.</w:t>
      </w:r>
    </w:p>
    <w:p>
      <w:pPr>
        <w:spacing w:after="80"/>
        <w:jc w:val="left"/>
        <w:numPr>
          <w:ilvl w:val="0"/>
          <w:numId w:val="10"/>
        </w:numPr>
      </w:pPr>
      <w:r>
        <w:rPr>
          <w:rFonts w:ascii="Georgia" w:hAnsi="Georgia" w:eastAsia="Georgia"/>
          <w:b w:val="0"/>
          <w:i w:val="0"/>
          <w:color w:val="202522"/>
          <w:sz w:val="21"/>
          <w:lang w:val="pt-BR"/>
        </w:rPr>
        <w:t xml:space="preserve">VANDERBILT DIVINITY LIBRARY. </w:t>
      </w:r>
      <w:r>
        <w:rPr>
          <w:rFonts w:ascii="Georgia" w:hAnsi="Georgia" w:eastAsia="Georgia"/>
          <w:b/>
          <w:i w:val="0"/>
          <w:color w:val="202522"/>
          <w:sz w:val="21"/>
          <w:lang w:val="pt-BR"/>
        </w:rPr>
        <w:t>Revised Common Lectionary: Year A — Proper 16 (21), 23 August 2026; Daily Readings</w:t>
      </w:r>
      <w:r>
        <w:rPr>
          <w:rFonts w:ascii="Georgia" w:hAnsi="Georgia" w:eastAsia="Georgia"/>
          <w:b w:val="0"/>
          <w:i w:val="0"/>
          <w:color w:val="202522"/>
          <w:sz w:val="21"/>
          <w:lang w:val="pt-BR"/>
        </w:rPr>
        <w:t>. Nashville: Vanderbilt University. Disponível em: https://lectionary.library.vanderbilt.edu/. Acesso em: 20 ago. 2026.</w:t>
      </w:r>
    </w:p>
    <w:p>
      <w:pPr>
        <w:pStyle w:val="Heading2"/>
      </w:pPr>
      <w:r>
        <w:rPr>
          <w:rFonts w:ascii="Arial" w:hAnsi="Arial" w:eastAsia="Arial"/>
          <w:b/>
          <w:i w:val="0"/>
          <w:color w:val="174A3A"/>
          <w:sz w:val="26"/>
          <w:lang w:val="pt-BR"/>
        </w:rPr>
        <w:t>Êxodo e o Antigo Testamento</w:t>
      </w:r>
    </w:p>
    <w:p>
      <w:pPr>
        <w:spacing w:after="80"/>
        <w:jc w:val="left"/>
        <w:numPr>
          <w:ilvl w:val="0"/>
          <w:numId w:val="10"/>
        </w:numPr>
      </w:pPr>
      <w:r>
        <w:rPr>
          <w:rFonts w:ascii="Georgia" w:hAnsi="Georgia" w:eastAsia="Georgia"/>
          <w:b w:val="0"/>
          <w:i w:val="0"/>
          <w:color w:val="202522"/>
          <w:sz w:val="21"/>
          <w:lang w:val="pt-BR"/>
        </w:rPr>
        <w:t xml:space="preserve">CHILDS, Brevard S. </w:t>
      </w:r>
      <w:r>
        <w:rPr>
          <w:rFonts w:ascii="Georgia" w:hAnsi="Georgia" w:eastAsia="Georgia"/>
          <w:b/>
          <w:i w:val="0"/>
          <w:color w:val="202522"/>
          <w:sz w:val="21"/>
          <w:lang w:val="pt-BR"/>
        </w:rPr>
        <w:t>The Book of Exodus: A Critical, Theological Commentary</w:t>
      </w:r>
      <w:r>
        <w:rPr>
          <w:rFonts w:ascii="Georgia" w:hAnsi="Georgia" w:eastAsia="Georgia"/>
          <w:b w:val="0"/>
          <w:i w:val="0"/>
          <w:color w:val="202522"/>
          <w:sz w:val="21"/>
          <w:lang w:val="pt-BR"/>
        </w:rPr>
        <w:t>. Louisville: Westminster John Knox Press, 1974.</w:t>
      </w:r>
    </w:p>
    <w:p>
      <w:pPr>
        <w:spacing w:after="80"/>
        <w:jc w:val="left"/>
        <w:numPr>
          <w:ilvl w:val="0"/>
          <w:numId w:val="10"/>
        </w:numPr>
      </w:pPr>
      <w:r>
        <w:rPr>
          <w:rFonts w:ascii="Georgia" w:hAnsi="Georgia" w:eastAsia="Georgia"/>
          <w:b w:val="0"/>
          <w:i w:val="0"/>
          <w:color w:val="202522"/>
          <w:sz w:val="21"/>
          <w:lang w:val="pt-BR"/>
        </w:rPr>
        <w:t xml:space="preserve">FRETHEIM, Terence E. </w:t>
      </w:r>
      <w:r>
        <w:rPr>
          <w:rFonts w:ascii="Georgia" w:hAnsi="Georgia" w:eastAsia="Georgia"/>
          <w:b/>
          <w:i w:val="0"/>
          <w:color w:val="202522"/>
          <w:sz w:val="21"/>
          <w:lang w:val="pt-BR"/>
        </w:rPr>
        <w:t>Exodus</w:t>
      </w:r>
      <w:r>
        <w:rPr>
          <w:rFonts w:ascii="Georgia" w:hAnsi="Georgia" w:eastAsia="Georgia"/>
          <w:b w:val="0"/>
          <w:i w:val="0"/>
          <w:color w:val="202522"/>
          <w:sz w:val="21"/>
          <w:lang w:val="pt-BR"/>
        </w:rPr>
        <w:t>. Interpretation. Louisville: John Knox Press, 1991.</w:t>
      </w:r>
    </w:p>
    <w:p>
      <w:pPr>
        <w:pStyle w:val="Heading2"/>
      </w:pPr>
      <w:r>
        <w:rPr>
          <w:rFonts w:ascii="Arial" w:hAnsi="Arial" w:eastAsia="Arial"/>
          <w:b/>
          <w:i w:val="0"/>
          <w:color w:val="174A3A"/>
          <w:sz w:val="26"/>
          <w:lang w:val="pt-BR"/>
        </w:rPr>
        <w:t>Salmos</w:t>
      </w:r>
    </w:p>
    <w:p>
      <w:pPr>
        <w:spacing w:after="80"/>
        <w:jc w:val="left"/>
        <w:numPr>
          <w:ilvl w:val="0"/>
          <w:numId w:val="10"/>
        </w:numPr>
      </w:pPr>
      <w:r>
        <w:rPr>
          <w:rFonts w:ascii="Georgia" w:hAnsi="Georgia" w:eastAsia="Georgia"/>
          <w:b w:val="0"/>
          <w:i w:val="0"/>
          <w:color w:val="202522"/>
          <w:sz w:val="21"/>
          <w:lang w:val="pt-BR"/>
        </w:rPr>
        <w:t xml:space="preserve">MAYS, James L. </w:t>
      </w:r>
      <w:r>
        <w:rPr>
          <w:rFonts w:ascii="Georgia" w:hAnsi="Georgia" w:eastAsia="Georgia"/>
          <w:b/>
          <w:i w:val="0"/>
          <w:color w:val="202522"/>
          <w:sz w:val="21"/>
          <w:lang w:val="pt-BR"/>
        </w:rPr>
        <w:t>Psalms</w:t>
      </w:r>
      <w:r>
        <w:rPr>
          <w:rFonts w:ascii="Georgia" w:hAnsi="Georgia" w:eastAsia="Georgia"/>
          <w:b w:val="0"/>
          <w:i w:val="0"/>
          <w:color w:val="202522"/>
          <w:sz w:val="21"/>
          <w:lang w:val="pt-BR"/>
        </w:rPr>
        <w:t>. Interpretation. Louisville: John Knox Press, 1994.</w:t>
      </w:r>
    </w:p>
    <w:p>
      <w:pPr>
        <w:pStyle w:val="Heading2"/>
      </w:pPr>
      <w:r>
        <w:rPr>
          <w:rFonts w:ascii="Arial" w:hAnsi="Arial" w:eastAsia="Arial"/>
          <w:b/>
          <w:i w:val="0"/>
          <w:color w:val="174A3A"/>
          <w:sz w:val="26"/>
          <w:lang w:val="pt-BR"/>
        </w:rPr>
        <w:t>Romanos</w:t>
      </w:r>
    </w:p>
    <w:p>
      <w:pPr>
        <w:spacing w:after="80"/>
        <w:jc w:val="left"/>
        <w:numPr>
          <w:ilvl w:val="0"/>
          <w:numId w:val="10"/>
        </w:numPr>
      </w:pPr>
      <w:r>
        <w:rPr>
          <w:rFonts w:ascii="Georgia" w:hAnsi="Georgia" w:eastAsia="Georgia"/>
          <w:b w:val="0"/>
          <w:i w:val="0"/>
          <w:color w:val="202522"/>
          <w:sz w:val="21"/>
          <w:lang w:val="pt-BR"/>
        </w:rPr>
        <w:t xml:space="preserve">MOO, Douglas J. </w:t>
      </w:r>
      <w:r>
        <w:rPr>
          <w:rFonts w:ascii="Georgia" w:hAnsi="Georgia" w:eastAsia="Georgia"/>
          <w:b/>
          <w:i w:val="0"/>
          <w:color w:val="202522"/>
          <w:sz w:val="21"/>
          <w:lang w:val="pt-BR"/>
        </w:rPr>
        <w:t>The Letter to the Romans</w:t>
      </w:r>
      <w:r>
        <w:rPr>
          <w:rFonts w:ascii="Georgia" w:hAnsi="Georgia" w:eastAsia="Georgia"/>
          <w:b w:val="0"/>
          <w:i w:val="0"/>
          <w:color w:val="202522"/>
          <w:sz w:val="21"/>
          <w:lang w:val="pt-BR"/>
        </w:rPr>
        <w:t>. 2. ed. New International Commentary on the New Testament. Grand Rapids: Eerdmans, 2018.</w:t>
      </w:r>
    </w:p>
    <w:p>
      <w:pPr>
        <w:pStyle w:val="Heading2"/>
      </w:pPr>
      <w:r>
        <w:rPr>
          <w:rFonts w:ascii="Arial" w:hAnsi="Arial" w:eastAsia="Arial"/>
          <w:b/>
          <w:i w:val="0"/>
          <w:color w:val="174A3A"/>
          <w:sz w:val="26"/>
          <w:lang w:val="pt-BR"/>
        </w:rPr>
        <w:t>Mateus</w:t>
      </w:r>
    </w:p>
    <w:p>
      <w:pPr>
        <w:spacing w:after="80"/>
        <w:jc w:val="left"/>
        <w:numPr>
          <w:ilvl w:val="0"/>
          <w:numId w:val="10"/>
        </w:numPr>
      </w:pPr>
      <w:r>
        <w:rPr>
          <w:rFonts w:ascii="Georgia" w:hAnsi="Georgia" w:eastAsia="Georgia"/>
          <w:b w:val="0"/>
          <w:i w:val="0"/>
          <w:color w:val="202522"/>
          <w:sz w:val="21"/>
          <w:lang w:val="pt-BR"/>
        </w:rPr>
        <w:t xml:space="preserve">FRANCE, R. T. </w:t>
      </w:r>
      <w:r>
        <w:rPr>
          <w:rFonts w:ascii="Georgia" w:hAnsi="Georgia" w:eastAsia="Georgia"/>
          <w:b/>
          <w:i w:val="0"/>
          <w:color w:val="202522"/>
          <w:sz w:val="21"/>
          <w:lang w:val="pt-BR"/>
        </w:rPr>
        <w:t>The Gospel of Matthew</w:t>
      </w:r>
      <w:r>
        <w:rPr>
          <w:rFonts w:ascii="Georgia" w:hAnsi="Georgia" w:eastAsia="Georgia"/>
          <w:b w:val="0"/>
          <w:i w:val="0"/>
          <w:color w:val="202522"/>
          <w:sz w:val="21"/>
          <w:lang w:val="pt-BR"/>
        </w:rPr>
        <w:t>. New International Commentary on the New Testament. Grand Rapids: Eerdmans, 2007.</w:t>
      </w:r>
    </w:p>
    <w:p>
      <w:pPr>
        <w:pStyle w:val="Heading2"/>
      </w:pPr>
      <w:r>
        <w:rPr>
          <w:rFonts w:ascii="Arial" w:hAnsi="Arial" w:eastAsia="Arial"/>
          <w:b/>
          <w:i w:val="0"/>
          <w:color w:val="174A3A"/>
          <w:sz w:val="26"/>
          <w:lang w:val="pt-BR"/>
        </w:rPr>
        <w:t>Fé reformada e vida cristã</w:t>
      </w:r>
    </w:p>
    <w:p>
      <w:pPr>
        <w:spacing w:after="80"/>
        <w:jc w:val="left"/>
        <w:numPr>
          <w:ilvl w:val="0"/>
          <w:numId w:val="10"/>
        </w:numPr>
      </w:pPr>
      <w:r>
        <w:rPr>
          <w:rFonts w:ascii="Georgia" w:hAnsi="Georgia" w:eastAsia="Georgia"/>
          <w:b/>
          <w:i w:val="0"/>
          <w:color w:val="202522"/>
          <w:sz w:val="21"/>
          <w:lang w:val="pt-BR"/>
        </w:rPr>
        <w:t>Catecismo de Heidelberg; Confissão Belga; Confissão de Fé de Westminster</w:t>
      </w:r>
      <w:r>
        <w:rPr>
          <w:rFonts w:ascii="Georgia" w:hAnsi="Georgia" w:eastAsia="Georgia"/>
          <w:b w:val="0"/>
          <w:i w:val="0"/>
          <w:color w:val="202522"/>
          <w:sz w:val="21"/>
          <w:lang w:val="pt-BR"/>
        </w:rPr>
        <w:t>. Especialmente os trechos sobre gratidão, providência, liberdade cristã, Igreja e autoridade civil.</w:t>
      </w:r>
    </w:p>
    <w:p>
      <w:pPr>
        <w:spacing w:after="80"/>
        <w:jc w:val="left"/>
        <w:numPr>
          <w:ilvl w:val="0"/>
          <w:numId w:val="10"/>
        </w:numPr>
      </w:pPr>
      <w:r>
        <w:rPr>
          <w:rFonts w:ascii="Georgia" w:hAnsi="Georgia" w:eastAsia="Georgia"/>
          <w:b w:val="0"/>
          <w:i w:val="0"/>
          <w:color w:val="202522"/>
          <w:sz w:val="21"/>
          <w:lang w:val="pt-BR"/>
        </w:rPr>
        <w:t xml:space="preserve">CALVINO, João. </w:t>
      </w:r>
      <w:r>
        <w:rPr>
          <w:rFonts w:ascii="Georgia" w:hAnsi="Georgia" w:eastAsia="Georgia"/>
          <w:b/>
          <w:i w:val="0"/>
          <w:color w:val="202522"/>
          <w:sz w:val="21"/>
          <w:lang w:val="pt-BR"/>
        </w:rPr>
        <w:t>As Institutas da Religião Cristã</w:t>
      </w:r>
      <w:r>
        <w:rPr>
          <w:rFonts w:ascii="Georgia" w:hAnsi="Georgia" w:eastAsia="Georgia"/>
          <w:b w:val="0"/>
          <w:i w:val="0"/>
          <w:color w:val="202522"/>
          <w:sz w:val="21"/>
          <w:lang w:val="pt-BR"/>
        </w:rPr>
        <w:t>. Livros I–IV.</w:t>
      </w:r>
    </w:p>
    <w:p>
      <w:pPr>
        <w:pStyle w:val="Heading2"/>
      </w:pPr>
      <w:r>
        <w:rPr>
          <w:rFonts w:ascii="Arial" w:hAnsi="Arial" w:eastAsia="Arial"/>
          <w:b/>
          <w:i w:val="0"/>
          <w:color w:val="174A3A"/>
          <w:sz w:val="26"/>
          <w:lang w:val="pt-BR"/>
        </w:rPr>
        <w:t>Nota editorial</w:t>
      </w:r>
    </w:p>
    <w:p>
      <w:pPr>
        <w:keepLines w:val="0"/>
      </w:pPr>
      <w:r>
        <w:rPr>
          <w:rFonts w:ascii="Georgia" w:hAnsi="Georgia" w:eastAsia="Georgia"/>
          <w:b w:val="0"/>
          <w:i w:val="0"/>
          <w:color w:val="202522"/>
          <w:sz w:val="22"/>
          <w:lang w:val="pt-BR"/>
        </w:rPr>
        <w:t>Esta bibliografia foi mantida intencionalmente seletiva. As fontes apoiam o estudo, mas a redação do caderno foi desenvolvida segundo a metodologia própria da coleção: pastoral, reformada, catequética e voltada para a formação da Igreja.</w:t>
      </w:r>
    </w:p>
    <w:p>
      <w:pPr>
        <w:pStyle w:val="Heading1"/>
        <w:pageBreakBefore/>
        <w:pBdr>
          <w:bottom w:val="single" w:sz="10" w:space="5" w:color="A67C26"/>
        </w:pBdr>
      </w:pPr>
      <w:r>
        <w:rPr>
          <w:rFonts w:ascii="Arial" w:hAnsi="Arial" w:eastAsia="Arial"/>
          <w:b/>
          <w:i w:val="0"/>
          <w:color w:val="0B3528"/>
          <w:sz w:val="34"/>
          <w:lang w:val="pt-BR"/>
        </w:rPr>
        <w:t>26. PERSPECTIVA PASTORAL E MISSIONAL</w:t>
      </w:r>
    </w:p>
    <w:p>
      <w:pPr>
        <w:pStyle w:val="Heading2"/>
      </w:pPr>
      <w:r>
        <w:rPr>
          <w:rFonts w:ascii="Arial" w:hAnsi="Arial" w:eastAsia="Arial"/>
          <w:b/>
          <w:i w:val="0"/>
          <w:color w:val="174A3A"/>
          <w:sz w:val="26"/>
          <w:lang w:val="pt-BR"/>
        </w:rPr>
        <w:t>Da vida preservada ao testemunho público</w:t>
      </w:r>
    </w:p>
    <w:p>
      <w:pPr>
        <w:keepLines w:val="0"/>
      </w:pPr>
      <w:r>
        <w:rPr>
          <w:rFonts w:ascii="Georgia" w:hAnsi="Georgia" w:eastAsia="Georgia"/>
          <w:b w:val="0"/>
          <w:i w:val="0"/>
          <w:color w:val="202522"/>
          <w:sz w:val="22"/>
          <w:lang w:val="pt-BR"/>
        </w:rPr>
        <w:t>A Igreja não lê Êxodo à distância. Reconhece que o medo transforma pessoas em ameaça, a linguagem prepara a violência e instituições podem ferir a dignidade. Contudo, Deus preserva sua promessa por meio de gente aparentemente pequena; sua providência dá sentido à fidelidade cotidiana.</w:t>
      </w:r>
    </w:p>
    <w:p>
      <w:pPr>
        <w:keepLines w:val="0"/>
      </w:pPr>
      <w:r>
        <w:rPr>
          <w:rFonts w:ascii="Georgia" w:hAnsi="Georgia" w:eastAsia="Georgia"/>
          <w:b w:val="0"/>
          <w:i w:val="0"/>
          <w:color w:val="202522"/>
          <w:sz w:val="22"/>
          <w:lang w:val="pt-BR"/>
        </w:rPr>
        <w:t>O temor de Deus liberta tanto da submissão absoluta ao poder quanto da presunção de que toda resistência é justa. Sob a Palavra, a consciência busca conselho, considera quem será atingido e protege a vida sem reproduzir a morte.</w:t>
      </w:r>
    </w:p>
    <w:p>
      <w:pPr>
        <w:keepLines w:val="0"/>
      </w:pPr>
      <w:r>
        <w:rPr>
          <w:rFonts w:ascii="Georgia" w:hAnsi="Georgia" w:eastAsia="Georgia"/>
          <w:b w:val="0"/>
          <w:i w:val="0"/>
          <w:color w:val="202522"/>
          <w:sz w:val="22"/>
          <w:lang w:val="pt-BR"/>
        </w:rPr>
        <w:t>Uma igreja segura organiza o cuidado: protege crianças, recebe denúncias com seriedade, reconhece os limites do aconselhamento, procura ajuda profissional quando necessário e jamais protege a reputação à custa das pessoas.</w:t>
      </w:r>
    </w:p>
    <w:p>
      <w:pPr>
        <w:keepLines w:val="0"/>
      </w:pPr>
      <w:r>
        <w:rPr>
          <w:rFonts w:ascii="Georgia" w:hAnsi="Georgia" w:eastAsia="Georgia"/>
          <w:b w:val="0"/>
          <w:i w:val="0"/>
          <w:color w:val="202522"/>
          <w:sz w:val="22"/>
          <w:lang w:val="pt-BR"/>
        </w:rPr>
        <w:t>A Junta Diaconal percebe necessidades, organiza respostas, acompanha pessoas e presta contas. Assim, mostra que os dons de Romanos 12 pertencem ao corpo e servem ao próximo.</w:t>
      </w:r>
    </w:p>
    <w:p>
      <w:pPr>
        <w:keepLines w:val="0"/>
      </w:pPr>
      <w:r>
        <w:rPr>
          <w:rFonts w:ascii="Georgia" w:hAnsi="Georgia" w:eastAsia="Georgia"/>
          <w:b w:val="0"/>
          <w:i w:val="0"/>
          <w:color w:val="202522"/>
          <w:sz w:val="22"/>
          <w:lang w:val="pt-BR"/>
        </w:rPr>
        <w:t>A missão alcança o trabalho. Diante de ordens, metas ou práticas contrárias à verdade, a Igreja forma consciências e acompanha quem age com integridade, para que ninguém permaneça sozinho.</w:t>
      </w:r>
    </w:p>
    <w:p>
      <w:pPr>
        <w:keepLines w:val="0"/>
      </w:pPr>
      <w:r>
        <w:rPr>
          <w:rFonts w:ascii="Georgia" w:hAnsi="Georgia" w:eastAsia="Georgia"/>
          <w:b w:val="0"/>
          <w:i w:val="0"/>
          <w:color w:val="202522"/>
          <w:sz w:val="22"/>
          <w:lang w:val="pt-BR"/>
        </w:rPr>
        <w:t>Toda ação permanece ligada à pergunta de Jesus: “E vocês, quem dizem que eu sou?”. A Igreja protege a vida porque Jesus é o Cristo, que se entregou, venceu a morte e edifica sua comunidade.</w:t>
      </w:r>
    </w:p>
    <w:p>
      <w:pPr>
        <w:pStyle w:val="Heading2"/>
      </w:pPr>
      <w:r>
        <w:rPr>
          <w:rFonts w:ascii="Arial" w:hAnsi="Arial" w:eastAsia="Arial"/>
          <w:b/>
          <w:i w:val="0"/>
          <w:color w:val="174A3A"/>
          <w:sz w:val="26"/>
          <w:lang w:val="pt-BR"/>
        </w:rPr>
        <w:t>Para o discernimento da Igreja</w:t>
      </w:r>
    </w:p>
    <w:p>
      <w:pPr>
        <w:spacing w:after="80"/>
        <w:jc w:val="left"/>
        <w:numPr>
          <w:ilvl w:val="0"/>
          <w:numId w:val="18"/>
        </w:numPr>
      </w:pPr>
      <w:r>
        <w:rPr>
          <w:rFonts w:ascii="Georgia" w:hAnsi="Georgia" w:eastAsia="Georgia"/>
          <w:b w:val="0"/>
          <w:i w:val="0"/>
          <w:color w:val="202522"/>
          <w:sz w:val="21"/>
          <w:lang w:val="pt-BR"/>
        </w:rPr>
        <w:t>Quem está sendo tratado como ameaça antes de ser ouvido?</w:t>
      </w:r>
    </w:p>
    <w:p>
      <w:pPr>
        <w:spacing w:after="80"/>
        <w:jc w:val="left"/>
        <w:numPr>
          <w:ilvl w:val="0"/>
          <w:numId w:val="18"/>
        </w:numPr>
      </w:pPr>
      <w:r>
        <w:rPr>
          <w:rFonts w:ascii="Georgia" w:hAnsi="Georgia" w:eastAsia="Georgia"/>
          <w:b w:val="0"/>
          <w:i w:val="0"/>
          <w:color w:val="202522"/>
          <w:sz w:val="21"/>
          <w:lang w:val="pt-BR"/>
        </w:rPr>
        <w:t>Que palavras ou práticas de nossa comunidade precisam ser revistas?</w:t>
      </w:r>
    </w:p>
    <w:p>
      <w:pPr>
        <w:spacing w:after="80"/>
        <w:jc w:val="left"/>
        <w:numPr>
          <w:ilvl w:val="0"/>
          <w:numId w:val="18"/>
        </w:numPr>
      </w:pPr>
      <w:r>
        <w:rPr>
          <w:rFonts w:ascii="Georgia" w:hAnsi="Georgia" w:eastAsia="Georgia"/>
          <w:b w:val="0"/>
          <w:i w:val="0"/>
          <w:color w:val="202522"/>
          <w:sz w:val="21"/>
          <w:lang w:val="pt-BR"/>
        </w:rPr>
        <w:t>Nossos procedimentos protegem pessoas vulneráveis ou apenas a instituição?</w:t>
      </w:r>
    </w:p>
    <w:p>
      <w:pPr>
        <w:spacing w:after="80"/>
        <w:jc w:val="left"/>
        <w:numPr>
          <w:ilvl w:val="0"/>
          <w:numId w:val="18"/>
        </w:numPr>
      </w:pPr>
      <w:r>
        <w:rPr>
          <w:rFonts w:ascii="Georgia" w:hAnsi="Georgia" w:eastAsia="Georgia"/>
          <w:b w:val="0"/>
          <w:i w:val="0"/>
          <w:color w:val="202522"/>
          <w:sz w:val="21"/>
          <w:lang w:val="pt-BR"/>
        </w:rPr>
        <w:t>A Junta Diaconal possui condições, informações e apoio para organizar o cuidado?</w:t>
      </w:r>
    </w:p>
    <w:p>
      <w:pPr>
        <w:spacing w:after="80"/>
        <w:jc w:val="left"/>
        <w:numPr>
          <w:ilvl w:val="0"/>
          <w:numId w:val="18"/>
        </w:numPr>
      </w:pPr>
      <w:r>
        <w:rPr>
          <w:rFonts w:ascii="Georgia" w:hAnsi="Georgia" w:eastAsia="Georgia"/>
          <w:b w:val="0"/>
          <w:i w:val="0"/>
          <w:color w:val="202522"/>
          <w:sz w:val="21"/>
          <w:lang w:val="pt-BR"/>
        </w:rPr>
        <w:t>Quem enfrenta sozinho um conflito de consciência em sua profissão?</w:t>
      </w:r>
    </w:p>
    <w:p>
      <w:pPr>
        <w:spacing w:after="80"/>
        <w:jc w:val="left"/>
        <w:numPr>
          <w:ilvl w:val="0"/>
          <w:numId w:val="18"/>
        </w:numPr>
      </w:pPr>
      <w:r>
        <w:rPr>
          <w:rFonts w:ascii="Georgia" w:hAnsi="Georgia" w:eastAsia="Georgia"/>
          <w:b w:val="0"/>
          <w:i w:val="0"/>
          <w:color w:val="202522"/>
          <w:sz w:val="21"/>
          <w:lang w:val="pt-BR"/>
        </w:rPr>
        <w:t>Que dons Deus já colocou entre nós para responder a uma necessidade concreta?</w:t>
      </w:r>
    </w:p>
    <w:p>
      <w:pPr>
        <w:pStyle w:val="Heading2"/>
      </w:pPr>
      <w:r>
        <w:rPr>
          <w:rFonts w:ascii="Arial" w:hAnsi="Arial" w:eastAsia="Arial"/>
          <w:b/>
          <w:i w:val="0"/>
          <w:color w:val="174A3A"/>
          <w:sz w:val="26"/>
          <w:lang w:val="pt-BR"/>
        </w:rPr>
        <w:t>Compromisso pastoral e missional</w:t>
      </w:r>
    </w:p>
    <w:p>
      <w:pPr>
        <w:keepLines w:val="0"/>
      </w:pPr>
      <w:r>
        <w:rPr>
          <w:rFonts w:ascii="Georgia" w:hAnsi="Georgia" w:eastAsia="Georgia"/>
          <w:b w:val="0"/>
          <w:i w:val="0"/>
          <w:color w:val="202522"/>
          <w:sz w:val="22"/>
          <w:lang w:val="pt-BR"/>
        </w:rPr>
        <w:t xml:space="preserve">A comunidade escolherá </w:t>
      </w:r>
      <w:r>
        <w:rPr>
          <w:rFonts w:ascii="Georgia" w:hAnsi="Georgia" w:eastAsia="Georgia"/>
          <w:b/>
          <w:i w:val="0"/>
          <w:color w:val="202522"/>
          <w:sz w:val="22"/>
          <w:lang w:val="pt-BR"/>
        </w:rPr>
        <w:t>uma necessidade</w:t>
      </w:r>
      <w:r>
        <w:rPr>
          <w:rFonts w:ascii="Georgia" w:hAnsi="Georgia" w:eastAsia="Georgia"/>
          <w:b w:val="0"/>
          <w:i w:val="0"/>
          <w:color w:val="202522"/>
          <w:sz w:val="22"/>
          <w:lang w:val="pt-BR"/>
        </w:rPr>
        <w:t xml:space="preserve">, </w:t>
      </w:r>
      <w:r>
        <w:rPr>
          <w:rFonts w:ascii="Georgia" w:hAnsi="Georgia" w:eastAsia="Georgia"/>
          <w:b/>
          <w:i w:val="0"/>
          <w:color w:val="202522"/>
          <w:sz w:val="22"/>
          <w:lang w:val="pt-BR"/>
        </w:rPr>
        <w:t>uma resposta possível</w:t>
      </w:r>
      <w:r>
        <w:rPr>
          <w:rFonts w:ascii="Georgia" w:hAnsi="Georgia" w:eastAsia="Georgia"/>
          <w:b w:val="0"/>
          <w:i w:val="0"/>
          <w:color w:val="202522"/>
          <w:sz w:val="22"/>
          <w:lang w:val="pt-BR"/>
        </w:rPr>
        <w:t xml:space="preserve">, </w:t>
      </w:r>
      <w:r>
        <w:rPr>
          <w:rFonts w:ascii="Georgia" w:hAnsi="Georgia" w:eastAsia="Georgia"/>
          <w:b/>
          <w:i w:val="0"/>
          <w:color w:val="202522"/>
          <w:sz w:val="22"/>
          <w:lang w:val="pt-BR"/>
        </w:rPr>
        <w:t>responsáveis e prazo</w:t>
      </w:r>
      <w:r>
        <w:rPr>
          <w:rFonts w:ascii="Georgia" w:hAnsi="Georgia" w:eastAsia="Georgia"/>
          <w:b w:val="0"/>
          <w:i w:val="0"/>
          <w:color w:val="202522"/>
          <w:sz w:val="22"/>
          <w:lang w:val="pt-BR"/>
        </w:rPr>
        <w:t>, e acompanhará a pessoa depois do primeiro gesto.</w:t>
      </w:r>
    </w:p>
    <w:p>
      <w:pPr>
        <w:keepLines/>
        <w:spacing w:before="60" w:after="60" w:line="276" w:lineRule="auto"/>
        <w:ind w:left="312" w:right="170"/>
        <w:pBdr>
          <w:left w:val="single" w:sz="14" w:space="7" w:color="A67C26"/>
        </w:pBdr>
        <w:shd w:fill="FAF7EF"/>
      </w:pPr>
      <w:r>
        <w:rPr>
          <w:rFonts w:ascii="Georgia" w:hAnsi="Georgia" w:eastAsia="Georgia"/>
          <w:b/>
          <w:i/>
          <w:color w:val="0B3528"/>
          <w:sz w:val="21"/>
          <w:lang w:val="pt-BR"/>
        </w:rPr>
        <w:t>O Deus vivo preserva sua promessa e edifica uma Igreja que teme ao Senhor, protege o próximo, oferece seus dons e confessa Jesus Cristo diante da morte.</w:t>
      </w:r>
    </w:p>
    <w:p>
      <w:pPr>
        <w:keepLines w:val="0"/>
        <w:jc w:val="left"/>
      </w:pPr>
      <w:r>
        <w:rPr>
          <w:rFonts w:ascii="Georgia" w:hAnsi="Georgia" w:eastAsia="Georgia"/>
          <w:b/>
          <w:i w:val="0"/>
          <w:color w:val="202522"/>
          <w:sz w:val="22"/>
          <w:lang w:val="pt-BR"/>
        </w:rPr>
        <w:t>Palavra proclamada • Fé fortalecida • Igreja enviada</w:t>
      </w:r>
    </w:p>
    <w:sectPr w:rsidR="00FC693F" w:rsidRPr="0006063C" w:rsidSect="00034616">
      <w:headerReference w:type="default" r:id="rId9"/>
      <w:footerReference w:type="default" r:id="rId10"/>
      <w:pgSz w:w="11906" w:h="16838"/>
      <w:pgMar w:top="1077" w:right="1276" w:bottom="1077" w:left="1276" w:header="510"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jc w:val="left"/>
      <w:tblLook w:firstColumn="1" w:firstRow="1" w:lastColumn="0" w:lastRow="0" w:noHBand="0" w:noVBand="1" w:val="04A0"/>
      <w:tblW w:w="9360" w:type="dxa"/>
      <w:tblInd w:w="120" w:type="dxa"/>
      <w:tblLayout w:type="fixed"/>
    </w:tblPr>
    <w:tblGrid>
      <w:gridCol w:w="6500"/>
      <w:gridCol w:w="2860"/>
    </w:tblGrid>
    <w:tr>
      <w:trPr>
        <w:cantSplit/>
      </w:trPr>
      <w:tc>
        <w:tcPr>
          <w:tcW w:type="dxa" w:w="6500"/>
          <w:vAlign w:val="center"/>
          <w:tcMar>
            <w:top w:w="0" w:type="dxa"/>
            <w:start w:w="0" w:type="dxa"/>
            <w:bottom w:w="0" w:type="dxa"/>
            <w:end w:w="0" w:type="dxa"/>
          </w:tcMar>
        </w:tcPr>
        <w:p>
          <w:pPr>
            <w:spacing w:after="0"/>
            <w:jc w:val="left"/>
          </w:pPr>
          <w:r>
            <w:rPr>
              <w:rFonts w:ascii="Georgia" w:hAnsi="Georgia" w:eastAsia="Georgia"/>
              <w:i/>
              <w:color w:val="A67C26"/>
              <w:sz w:val="17"/>
              <w:lang w:val="pt-BR"/>
            </w:rPr>
            <w:t>Soli Deo Gloria</w:t>
          </w:r>
        </w:p>
      </w:tc>
      <w:tc>
        <w:tcPr>
          <w:tcW w:type="dxa" w:w="2860"/>
          <w:vAlign w:val="center"/>
          <w:tcMar>
            <w:top w:w="0" w:type="dxa"/>
            <w:start w:w="0" w:type="dxa"/>
            <w:bottom w:w="0" w:type="dxa"/>
            <w:end w:w="0" w:type="dxa"/>
          </w:tcMar>
        </w:tcPr>
        <w:p>
          <w:pPr>
            <w:spacing w:after="0"/>
            <w:jc w:val="right"/>
          </w:pPr>
          <w:r>
            <w:rPr>
              <w:rFonts w:ascii="Arial" w:hAnsi="Arial" w:eastAsia="Arial"/>
              <w:b/>
              <w:color w:val="5F6863"/>
              <w:sz w:val="17"/>
              <w:lang w:val="pt-BR"/>
            </w:rPr>
            <w:t xml:space="preserve">VOLUME 6   |   </w:t>
          </w:r>
          <w:r>
            <w:rPr>
              <w:rFonts w:ascii="Arial" w:hAnsi="Arial" w:eastAsia="Arial"/>
              <w:color w:val="5F6863"/>
              <w:sz w:val="18"/>
              <w:lang w:val="pt-BR"/>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8" w:space="4" w:color="F3E8C8"/>
      </w:pBdr>
    </w:pPr>
    <w:r>
      <w:rPr>
        <w:rFonts w:ascii="Arial" w:hAnsi="Arial" w:eastAsia="Arial"/>
        <w:b/>
        <w:color w:val="5F6863"/>
        <w:sz w:val="16"/>
        <w:lang w:val="pt-BR"/>
      </w:rPr>
      <w:t>PALAVRA, MESA E MISSÃO   ·   CADERNOS DE FORMAÇÃO CRISTÃ REFORMADA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80"/>
        <w:spacing w:after="80" w:line="290" w:lineRule="auto"/>
      </w:pPr>
      <w:rPr>
        <w:rFonts w:ascii="Arial" w:hAnsi="Arial"/>
      </w:rPr>
    </w:lvl>
  </w:abstractNum>
  <w:num w:numId="10">
    <w:abstractNumId w:val="9"/>
  </w:num>
  <w:abstractNum w:abstractNumId="10">
    <w:multiLevelType w:val="singleLevel"/>
    <w:lvl w:ilvl="0">
      <w:start w:val="1"/>
      <w:numFmt w:val="decimal"/>
      <w:lvlText w:val="%1."/>
      <w:suff w:val="tab"/>
      <w:pPr>
        <w:tabs>
          <w:tab w:val="num" w:pos="540"/>
        </w:tabs>
        <w:ind w:left="540" w:hanging="280"/>
        <w:spacing w:after="80" w:line="290" w:lineRule="auto"/>
      </w:pPr>
      <w:rPr>
        <w:rFonts w:ascii="Arial" w:hAnsi="Arial"/>
      </w:rPr>
    </w:lvl>
  </w:abstractNum>
  <w:num w:numId="11">
    <w:abstractNumId w:val="10"/>
  </w:num>
  <w:abstractNum w:abstractNumId="11">
    <w:multiLevelType w:val="singleLevel"/>
    <w:lvl w:ilvl="0">
      <w:start w:val="1"/>
      <w:numFmt w:val="decimal"/>
      <w:lvlText w:val="%1."/>
      <w:suff w:val="tab"/>
      <w:pPr>
        <w:tabs>
          <w:tab w:val="num" w:pos="540"/>
        </w:tabs>
        <w:ind w:left="540" w:hanging="280"/>
        <w:spacing w:after="80" w:line="290" w:lineRule="auto"/>
      </w:pPr>
      <w:rPr>
        <w:rFonts w:ascii="Arial" w:hAnsi="Arial"/>
      </w:rPr>
    </w:lvl>
  </w:abstractNum>
  <w:num w:numId="12">
    <w:abstractNumId w:val="11"/>
  </w:num>
  <w:abstractNum w:abstractNumId="12">
    <w:multiLevelType w:val="singleLevel"/>
    <w:lvl w:ilvl="0">
      <w:start w:val="1"/>
      <w:numFmt w:val="decimal"/>
      <w:lvlText w:val="%1."/>
      <w:suff w:val="tab"/>
      <w:pPr>
        <w:tabs>
          <w:tab w:val="num" w:pos="540"/>
        </w:tabs>
        <w:ind w:left="540" w:hanging="280"/>
        <w:spacing w:after="80" w:line="290" w:lineRule="auto"/>
      </w:pPr>
      <w:rPr>
        <w:rFonts w:ascii="Arial" w:hAnsi="Arial"/>
      </w:rPr>
    </w:lvl>
  </w:abstractNum>
  <w:num w:numId="13">
    <w:abstractNumId w:val="12"/>
  </w:num>
  <w:abstractNum w:abstractNumId="13">
    <w:multiLevelType w:val="singleLevel"/>
    <w:lvl w:ilvl="0">
      <w:start w:val="1"/>
      <w:numFmt w:val="decimal"/>
      <w:lvlText w:val="%1."/>
      <w:suff w:val="tab"/>
      <w:pPr>
        <w:tabs>
          <w:tab w:val="num" w:pos="540"/>
        </w:tabs>
        <w:ind w:left="540" w:hanging="280"/>
        <w:spacing w:after="80" w:line="290" w:lineRule="auto"/>
      </w:pPr>
      <w:rPr>
        <w:rFonts w:ascii="Arial" w:hAnsi="Arial"/>
      </w:rPr>
    </w:lvl>
  </w:abstractNum>
  <w:num w:numId="14">
    <w:abstractNumId w:val="13"/>
  </w:num>
  <w:abstractNum w:abstractNumId="14">
    <w:multiLevelType w:val="singleLevel"/>
    <w:lvl w:ilvl="0">
      <w:start w:val="1"/>
      <w:numFmt w:val="decimal"/>
      <w:lvlText w:val="%1."/>
      <w:suff w:val="tab"/>
      <w:pPr>
        <w:tabs>
          <w:tab w:val="num" w:pos="540"/>
        </w:tabs>
        <w:ind w:left="540" w:hanging="280"/>
        <w:spacing w:after="80" w:line="290" w:lineRule="auto"/>
      </w:pPr>
      <w:rPr>
        <w:rFonts w:ascii="Arial" w:hAnsi="Arial"/>
      </w:rPr>
    </w:lvl>
  </w:abstractNum>
  <w:num w:numId="15">
    <w:abstractNumId w:val="14"/>
  </w:num>
  <w:abstractNum w:abstractNumId="15">
    <w:multiLevelType w:val="singleLevel"/>
    <w:lvl w:ilvl="0">
      <w:start w:val="1"/>
      <w:numFmt w:val="decimal"/>
      <w:lvlText w:val="%1."/>
      <w:suff w:val="tab"/>
      <w:pPr>
        <w:tabs>
          <w:tab w:val="num" w:pos="540"/>
        </w:tabs>
        <w:ind w:left="540" w:hanging="280"/>
        <w:spacing w:after="80" w:line="290" w:lineRule="auto"/>
      </w:pPr>
      <w:rPr>
        <w:rFonts w:ascii="Arial" w:hAnsi="Arial"/>
      </w:rPr>
    </w:lvl>
  </w:abstractNum>
  <w:num w:numId="16">
    <w:abstractNumId w:val="15"/>
  </w:num>
  <w:abstractNum w:abstractNumId="16">
    <w:multiLevelType w:val="singleLevel"/>
    <w:lvl w:ilvl="0">
      <w:start w:val="1"/>
      <w:numFmt w:val="decimal"/>
      <w:lvlText w:val="%1."/>
      <w:suff w:val="tab"/>
      <w:pPr>
        <w:tabs>
          <w:tab w:val="num" w:pos="540"/>
        </w:tabs>
        <w:ind w:left="540" w:hanging="280"/>
        <w:spacing w:after="80" w:line="290" w:lineRule="auto"/>
      </w:pPr>
      <w:rPr>
        <w:rFonts w:ascii="Arial" w:hAnsi="Arial"/>
      </w:rPr>
    </w:lvl>
  </w:abstractNum>
  <w:num w:numId="17">
    <w:abstractNumId w:val="16"/>
  </w:num>
  <w:abstractNum w:abstractNumId="17">
    <w:multiLevelType w:val="singleLevel"/>
    <w:lvl w:ilvl="0">
      <w:start w:val="1"/>
      <w:numFmt w:val="decimal"/>
      <w:lvlText w:val="%1."/>
      <w:suff w:val="tab"/>
      <w:pPr>
        <w:tabs>
          <w:tab w:val="num" w:pos="540"/>
        </w:tabs>
        <w:ind w:left="540" w:hanging="280"/>
        <w:spacing w:after="80" w:line="290" w:lineRule="auto"/>
      </w:pPr>
      <w:rPr>
        <w:rFonts w:ascii="Arial" w:hAnsi="Arial"/>
      </w:rPr>
    </w:lvl>
  </w:abstract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00" w:line="283" w:lineRule="auto"/>
      <w:jc w:val="both"/>
    </w:pPr>
    <w:rPr>
      <w:rFonts w:ascii="Georgia" w:hAnsi="Georgia"/>
      <w:color w:val="2025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5F6863"/>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5F6863"/>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0" w:after="220" w:line="252" w:lineRule="auto"/>
      <w:jc w:val="left"/>
      <w:outlineLvl w:val="0"/>
    </w:pPr>
    <w:rPr>
      <w:rFonts w:asciiTheme="majorHAnsi" w:eastAsiaTheme="majorEastAsia" w:hAnsiTheme="majorHAnsi" w:cstheme="majorBidi" w:ascii="Arial" w:hAnsi="Arial"/>
      <w:b/>
      <w:bCs/>
      <w:color w:val="0B3528"/>
      <w:sz w:val="34"/>
      <w:szCs w:val="28"/>
    </w:rPr>
  </w:style>
  <w:style w:type="paragraph" w:styleId="Heading2">
    <w:name w:val="heading 2"/>
    <w:basedOn w:val="Normal"/>
    <w:next w:val="Normal"/>
    <w:link w:val="Heading2Char"/>
    <w:uiPriority w:val="9"/>
    <w:unhideWhenUsed/>
    <w:qFormat/>
    <w:rsid w:val="00FC693F"/>
    <w:pPr>
      <w:keepNext/>
      <w:keepLines/>
      <w:widowControl/>
      <w:spacing w:before="220" w:after="100"/>
      <w:jc w:val="left"/>
      <w:outlineLvl w:val="1"/>
    </w:pPr>
    <w:rPr>
      <w:rFonts w:asciiTheme="majorHAnsi" w:eastAsiaTheme="majorEastAsia" w:hAnsiTheme="majorHAnsi" w:cstheme="majorBidi" w:ascii="Arial" w:hAnsi="Arial"/>
      <w:b/>
      <w:bCs/>
      <w:color w:val="174A3A"/>
      <w:sz w:val="26"/>
      <w:szCs w:val="26"/>
    </w:rPr>
  </w:style>
  <w:style w:type="paragraph" w:styleId="Heading3">
    <w:name w:val="heading 3"/>
    <w:basedOn w:val="Normal"/>
    <w:next w:val="Normal"/>
    <w:link w:val="Heading3Char"/>
    <w:uiPriority w:val="9"/>
    <w:unhideWhenUsed/>
    <w:qFormat/>
    <w:rsid w:val="00FC693F"/>
    <w:pPr>
      <w:keepNext/>
      <w:keepLines/>
      <w:widowControl/>
      <w:spacing w:before="100" w:after="50"/>
      <w:jc w:val="left"/>
      <w:outlineLvl w:val="2"/>
    </w:pPr>
    <w:rPr>
      <w:rFonts w:asciiTheme="majorHAnsi" w:eastAsiaTheme="majorEastAsia" w:hAnsiTheme="majorHAnsi" w:cstheme="majorBidi" w:ascii="Arial" w:hAnsi="Arial"/>
      <w:b/>
      <w:bCs/>
      <w:color w:val="0B352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Caderno Mestre Volume 6 — Deixaram Viver — Edição Integrada para Conferência</dc:title>
  <dc:subject>21º Domingo do Tempo Comum — 23 de agosto de 2026 — Ano A — Capítulos 1 a 26</dc:subject>
  <dc:creator>Instituto Palavra, Mesa e Missão</dc:creator>
  <cp:keywords>formação cristã reformada, Êxodo 1, Salmo 124, Romanos 12, Mateus 16, liturgia, culto doméstico, Volume 6</cp:keywords>
  <dc:description>Edição integrada: capítulos 1–15 em revisão editorial; capítulos 16–26 em reconstituição editorial para conferência antes da aprovação final.</dc:description>
  <cp:lastModifiedBy/>
  <cp:revision>1</cp:revision>
  <dcterms:created xsi:type="dcterms:W3CDTF">2013-12-23T23:15:00Z</dcterms:created>
  <dcterms:modified xsi:type="dcterms:W3CDTF">2013-12-23T23:15:00Z</dcterms:modified>
  <cp:category/>
</cp:coreProperties>
</file>