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ab/>
      </w:r>
      <w:r>
        <w:rPr>
          <w:rFonts w:hint="eastAsia"/>
        </w:rPr>
        <w:t>特定的</w:t>
      </w:r>
      <w:r>
        <w:rPr>
          <w:rFonts w:hint="eastAsia"/>
          <w:b/>
        </w:rPr>
        <w:t>域名</w:t>
      </w:r>
      <w:r>
        <w:rPr>
          <w:rFonts w:hint="eastAsia"/>
        </w:rPr>
        <w:t>（或</w:t>
      </w:r>
      <w:r>
        <w:rPr>
          <w:rFonts w:hint="eastAsia"/>
          <w:b/>
        </w:rPr>
        <w:t>IP地址</w:t>
      </w:r>
      <w:r>
        <w:rPr>
          <w:rFonts w:hint="eastAsia"/>
        </w:rPr>
        <w:t>）</w:t>
      </w:r>
      <w:r>
        <w:rPr>
          <w:rFonts w:hint="eastAsia"/>
          <w:b/>
        </w:rPr>
        <w:t>、协议和端口号</w:t>
      </w:r>
      <w:r>
        <w:rPr>
          <w:rFonts w:hint="eastAsia"/>
        </w:rPr>
        <w:t>称为一个</w:t>
      </w:r>
      <w:r>
        <w:rPr>
          <w:rFonts w:hint="eastAsia"/>
          <w:b/>
        </w:rPr>
        <w:t>源</w:t>
      </w:r>
      <w:r>
        <w:rPr>
          <w:rFonts w:hint="eastAsia"/>
        </w:rPr>
        <w:t>(Origin), 现代浏览器所共同遵守的一个规范，即不同源的客户端脚本（如js,as等）在没有明确授权的情况下不能读写对方资源的原则称为</w:t>
      </w:r>
      <w:r>
        <w:rPr>
          <w:rFonts w:hint="eastAsia"/>
          <w:b/>
        </w:rPr>
        <w:t>同源策略</w:t>
      </w:r>
      <w:r>
        <w:rPr>
          <w:rFonts w:hint="eastAsia"/>
        </w:rPr>
        <w:t>(Same Origin Policy). 现代所有支持js的浏览器都实现了这一策略。同源策略</w:t>
      </w:r>
      <w:r>
        <w:rPr>
          <w:rFonts w:hint="eastAsia"/>
          <w:b/>
        </w:rPr>
        <w:t>隔离了不相关的网站</w:t>
      </w:r>
      <w:r>
        <w:rPr>
          <w:rFonts w:hint="eastAsia"/>
        </w:rPr>
        <w:t>所提供的内容，因而是浏览器最核心、最基本的安全功能。</w:t>
      </w:r>
    </w:p>
    <w:p>
      <w:r>
        <w:rPr>
          <w:rFonts w:hint="eastAsia"/>
        </w:rPr>
        <w:tab/>
      </w:r>
      <w:r>
        <w:rPr>
          <w:rFonts w:hint="eastAsia"/>
        </w:rPr>
        <w:t>假设没有同源策略，则当我们打开A网站并登录时，另一个网</w:t>
      </w:r>
      <w:bookmarkStart w:id="0" w:name="_GoBack"/>
      <w:bookmarkEnd w:id="0"/>
      <w:r>
        <w:rPr>
          <w:rFonts w:hint="eastAsia"/>
        </w:rPr>
        <w:t>站B可以不受限制地</w:t>
      </w:r>
      <w:r>
        <w:rPr>
          <w:rFonts w:hint="eastAsia"/>
          <w:b/>
        </w:rPr>
        <w:t>跨域</w:t>
      </w:r>
      <w:r>
        <w:rPr>
          <w:rFonts w:hint="eastAsia"/>
        </w:rPr>
        <w:t>读取我们在A上的所有账号数据。</w:t>
      </w:r>
    </w:p>
    <w:p>
      <w:r>
        <w:rPr>
          <w:rFonts w:hint="eastAsia"/>
        </w:rPr>
        <w:tab/>
      </w:r>
      <w:r>
        <w:rPr>
          <w:rFonts w:hint="eastAsia"/>
        </w:rPr>
        <w:t>在浏览器中，&lt;script&gt;,&lt;img&gt;,&lt;iframe&gt;,&lt;link&gt;等带有"src"的标签可以跨域</w:t>
      </w:r>
      <w:r>
        <w:rPr>
          <w:rFonts w:hint="eastAsia"/>
          <w:b/>
        </w:rPr>
        <w:t>加载</w:t>
      </w:r>
      <w:r>
        <w:rPr>
          <w:rFonts w:hint="eastAsia"/>
        </w:rPr>
        <w:t>资源，但实际上是由浏览器发起了一次GET请求，因此不能读写返回的内容，本质上只是一种</w:t>
      </w:r>
      <w:r>
        <w:rPr>
          <w:rFonts w:hint="eastAsia"/>
          <w:b/>
        </w:rPr>
        <w:t>引用</w:t>
      </w:r>
      <w:r>
        <w:rPr>
          <w:rFonts w:hint="eastAsia"/>
        </w:rPr>
        <w:t>。</w:t>
      </w:r>
    </w:p>
    <w:p>
      <w:r>
        <w:rPr>
          <w:rFonts w:hint="eastAsia"/>
        </w:rPr>
        <w:tab/>
      </w:r>
      <w:r>
        <w:rPr>
          <w:rFonts w:hint="eastAsia"/>
        </w:rPr>
        <w:t>XMLHttpRequest可以访问来自同源对象的内容，</w:t>
      </w:r>
    </w:p>
    <w:p/>
    <w:p/>
    <w:p/>
    <w:p/>
    <w:p>
      <w:r>
        <w:rPr>
          <w:rFonts w:hint="eastAsia"/>
        </w:rPr>
        <w:tab/>
      </w:r>
      <w:r>
        <w:rPr>
          <w:rFonts w:hint="eastAsia"/>
        </w:rPr>
        <w:t>御剑（想念初恋）是一款路径扫描软件，通过扫描网站后台的路径寻找网站的薄弱点。实践中我们已经利用御剑直接拿到了福建省青少年科技活动中心数据库（设计的太烂了，数据库文件路径一旦被找到，不需要权限就可以随意下载）；不过比较尴尬的一点是我们测试了附小和启明的网站，但频率超过一定次数以后都被安全狗拦截了，无法完成完整的扫描工作，因而对于有安全狗存在的网站可能需要走一波代理IP池（僵尸网络）。</w:t>
      </w:r>
    </w:p>
    <w:p/>
    <w:p/>
    <w:p>
      <w:r>
        <w:rPr>
          <w:rFonts w:hint="eastAsia"/>
        </w:rPr>
        <w:t>awvs是一款web漏洞扫描软件。</w:t>
      </w:r>
    </w:p>
    <w:p/>
    <w:p>
      <w:r>
        <w:rPr>
          <w:rFonts w:hint="eastAsia"/>
        </w:rPr>
        <w:t>dvwa是专门为web安全设计的一套模拟系统，安全研究员可以使用dvwa来进行渗透测试的练习。需要主机上预装有apache+php+mysql环境.</w:t>
      </w:r>
    </w:p>
    <w:p/>
    <w:p/>
    <w:p>
      <w:r>
        <w:rPr>
          <w:rFonts w:hint="eastAsia"/>
        </w:rPr>
        <w:tab/>
      </w:r>
      <w:r>
        <w:rPr>
          <w:rFonts w:hint="eastAsia"/>
        </w:rPr>
        <w:t>IBM Security AppScan, 曾用名IBM Rational AppScan（从8.6版本起才改为现在的名字）,后面简称为</w:t>
      </w:r>
      <w:r>
        <w:rPr>
          <w:rFonts w:hint="eastAsia"/>
          <w:b/>
        </w:rPr>
        <w:t>RA</w:t>
      </w:r>
      <w:r>
        <w:rPr>
          <w:rFonts w:hint="eastAsia"/>
        </w:rPr>
        <w:t>, 是IBM</w:t>
      </w:r>
      <w:r>
        <w:rPr>
          <w:rStyle w:val="7"/>
        </w:rPr>
        <w:footnoteReference w:id="0"/>
      </w:r>
      <w:r>
        <w:rPr>
          <w:rFonts w:hint="eastAsia"/>
        </w:rPr>
        <w:t xml:space="preserve">公司的Rational Software部门开发的一款Web安全的测试工具. </w:t>
      </w:r>
    </w:p>
    <w:p>
      <w:r>
        <w:rPr>
          <w:rFonts w:hint="eastAsia"/>
        </w:rPr>
        <w:tab/>
      </w:r>
      <w:r>
        <w:rPr>
          <w:rFonts w:hint="eastAsia"/>
        </w:rPr>
        <w:t>RA采用三种彼此互补的扫描方法：</w:t>
      </w:r>
      <w:r>
        <w:rPr>
          <w:rFonts w:hint="eastAsia"/>
          <w:b/>
        </w:rPr>
        <w:t>动态分析</w:t>
      </w:r>
      <w:r>
        <w:rPr>
          <w:rFonts w:hint="eastAsia"/>
        </w:rPr>
        <w:t>、</w:t>
      </w:r>
      <w:r>
        <w:rPr>
          <w:rFonts w:hint="eastAsia"/>
          <w:b/>
        </w:rPr>
        <w:t>静态分析</w:t>
      </w:r>
      <w:r>
        <w:rPr>
          <w:rFonts w:hint="eastAsia"/>
        </w:rPr>
        <w:t>和</w:t>
      </w:r>
      <w:r>
        <w:rPr>
          <w:rFonts w:hint="eastAsia"/>
          <w:b/>
        </w:rPr>
        <w:t>交互分析</w:t>
      </w:r>
      <w:r>
        <w:rPr>
          <w:rFonts w:hint="eastAsia"/>
        </w:rPr>
        <w:t>（或者称为“黑盒扫描”、“白盒扫描”和"glass box扫描"），动态分析是主要的方法，将页面视为一个黑盒，只考虑request-response反应，静态分析是完整的上下文环境中分析JavaScript代码的先进技术，能够直接看出JS代码中可能存在的漏洞，最后的玻璃盒GlassBox(GB)技术是RA8.5版本引进的技术，这个似乎是一种很高端的路线（仅在RA中才有，其他扫描器中都没有使用），暂时不进行原理分析，参见</w:t>
      </w:r>
    </w:p>
    <w:p>
      <w:r>
        <w:rPr>
          <w:rFonts w:hint="eastAsia"/>
        </w:rPr>
        <w:tab/>
      </w:r>
      <w:r>
        <w:rPr>
          <w:rFonts w:hint="eastAsia"/>
        </w:rPr>
        <w:t>GB的本质是一种安装在Java服务器上的</w:t>
      </w:r>
      <w:r>
        <w:rPr>
          <w:rFonts w:hint="eastAsia"/>
          <w:b/>
        </w:rPr>
        <w:t>代理程序</w:t>
      </w:r>
      <w:r>
        <w:rPr>
          <w:rFonts w:hint="eastAsia"/>
        </w:rPr>
        <w:t>（在RA9.0以后也可以安装在.NET服务器上）</w:t>
      </w:r>
    </w:p>
    <w:p>
      <w:pPr>
        <w:rPr>
          <w:color w:val="00B050"/>
        </w:rPr>
      </w:pPr>
      <w:r>
        <w:rPr>
          <w:color w:val="00B050"/>
        </w:rPr>
        <w:t>http://www.2cto.com/article/201209/152567.html</w:t>
      </w:r>
    </w:p>
    <w:p/>
    <w:p>
      <w:r>
        <w:rPr>
          <w:rFonts w:hint="eastAsia"/>
        </w:rPr>
        <w:tab/>
      </w:r>
      <w:r>
        <w:rPr>
          <w:rFonts w:hint="eastAsia"/>
        </w:rPr>
        <w:t>RA的扫描分为“探索”和“测试”两个</w:t>
      </w:r>
      <w:r>
        <w:rPr>
          <w:rFonts w:hint="eastAsia"/>
          <w:b/>
        </w:rPr>
        <w:t>阶段</w:t>
      </w:r>
      <w:r>
        <w:rPr>
          <w:rFonts w:hint="eastAsia"/>
        </w:rPr>
        <w:t>，在探索阶段RA通过模拟用户点击链接、填写表单的行为来探索站点，分析所每一个请求所返回的相应，从中寻找出可能存在安全漏洞的相应，并且基于这些响应方式来创建测试请求，在测试阶段中则发送这些先前创建的测试请求，并进一步分析其中的响应，从而确定目标网站的漏洞情况.</w:t>
      </w:r>
    </w:p>
    <w:p>
      <w:r>
        <w:rPr>
          <w:rFonts w:hint="eastAsia"/>
        </w:rPr>
        <w:tab/>
      </w:r>
      <w:r>
        <w:rPr>
          <w:rFonts w:hint="eastAsia"/>
        </w:rPr>
        <w:t>值得注意的是，在测试阶段过后可能会发现更多的新链接和安全问题，因此执行新一轮的探索—测试是有必要的，我们把一次的“探索—测试”称为一个</w:t>
      </w:r>
      <w:r>
        <w:rPr>
          <w:rFonts w:hint="eastAsia"/>
          <w:b/>
        </w:rPr>
        <w:t>过程</w:t>
      </w:r>
      <w:r>
        <w:rPr>
          <w:rFonts w:hint="eastAsia"/>
        </w:rPr>
        <w:t>，在第一个过程之后AppScan会自动进行第二个过程，阶段的个数是可以人工设定的，默认情况下执行4个阶段，也就是2个过程.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600040101010101"/>
    <w:charset w:val="86"/>
    <w:family w:val="auto"/>
    <w:pitch w:val="default"/>
    <w:sig w:usb0="80000287" w:usb1="280F3C52" w:usb2="00000016" w:usb3="00000000" w:csb0="0004001F"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pPr>
      <w:r>
        <w:rPr>
          <w:rStyle w:val="7"/>
        </w:rPr>
        <w:footnoteRef/>
      </w:r>
      <w:r>
        <w:t xml:space="preserve"> </w:t>
      </w:r>
      <w:r>
        <w:rPr>
          <w:rFonts w:hint="eastAsia"/>
        </w:rPr>
        <w:t>国际商业机器公司</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2"/>
  </w:compat>
  <w:rsids>
    <w:rsidRoot w:val="00EE2AB8"/>
    <w:rsid w:val="00004E46"/>
    <w:rsid w:val="002D3329"/>
    <w:rsid w:val="002E1384"/>
    <w:rsid w:val="00351869"/>
    <w:rsid w:val="00364EBF"/>
    <w:rsid w:val="00486083"/>
    <w:rsid w:val="007E52D7"/>
    <w:rsid w:val="008A4351"/>
    <w:rsid w:val="00960140"/>
    <w:rsid w:val="00A27D70"/>
    <w:rsid w:val="00BC722B"/>
    <w:rsid w:val="00DC490F"/>
    <w:rsid w:val="00E9087D"/>
    <w:rsid w:val="00EE2AB8"/>
    <w:rsid w:val="FDD7C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alloon Text"/>
    <w:basedOn w:val="1"/>
    <w:link w:val="12"/>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footnote text"/>
    <w:basedOn w:val="1"/>
    <w:link w:val="11"/>
    <w:unhideWhenUsed/>
    <w:qFormat/>
    <w:uiPriority w:val="99"/>
    <w:pPr>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otnote reference"/>
    <w:basedOn w:val="6"/>
    <w:unhideWhenUsed/>
    <w:qFormat/>
    <w:uiPriority w:val="99"/>
    <w:rPr>
      <w:vertAlign w:val="superscript"/>
    </w:rPr>
  </w:style>
  <w:style w:type="character" w:customStyle="1" w:styleId="9">
    <w:name w:val="页眉 Char"/>
    <w:basedOn w:val="6"/>
    <w:link w:val="5"/>
    <w:semiHidden/>
    <w:qFormat/>
    <w:uiPriority w:val="99"/>
    <w:rPr>
      <w:sz w:val="18"/>
      <w:szCs w:val="18"/>
    </w:rPr>
  </w:style>
  <w:style w:type="character" w:customStyle="1" w:styleId="10">
    <w:name w:val="页脚 Char"/>
    <w:basedOn w:val="6"/>
    <w:link w:val="3"/>
    <w:semiHidden/>
    <w:qFormat/>
    <w:uiPriority w:val="99"/>
    <w:rPr>
      <w:sz w:val="18"/>
      <w:szCs w:val="18"/>
    </w:rPr>
  </w:style>
  <w:style w:type="character" w:customStyle="1" w:styleId="11">
    <w:name w:val="脚注文本 Char"/>
    <w:basedOn w:val="6"/>
    <w:link w:val="4"/>
    <w:semiHidden/>
    <w:qFormat/>
    <w:uiPriority w:val="99"/>
    <w:rPr>
      <w:sz w:val="18"/>
      <w:szCs w:val="18"/>
    </w:rPr>
  </w:style>
  <w:style w:type="character" w:customStyle="1" w:styleId="12">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209</Words>
  <Characters>1195</Characters>
  <Lines>9</Lines>
  <Paragraphs>2</Paragraphs>
  <TotalTime>0</TotalTime>
  <ScaleCrop>false</ScaleCrop>
  <LinksUpToDate>false</LinksUpToDate>
  <CharactersWithSpaces>1402</CharactersWithSpaces>
  <Application>WPS Office_2.4.0.3964_F1E327BC-269C-435d-A152-05C5408002CA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2012-01-26T00:29:00Z</dcterms:created>
  <dc:creator>AutoBVT</dc:creator>
  <cp:lastModifiedBy>rex</cp:lastModifiedBy>
  <dcterms:modified xsi:type="dcterms:W3CDTF">2020-10-01T07:57:36Z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1033-2.4.0.3964</vt:lpwstr>
  </property>
</Properties>
</file>