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D0" w:rsidRDefault="00BA2CD0">
      <w:r>
        <w:rPr>
          <w:rFonts w:hint="eastAsia"/>
        </w:rPr>
        <w:t xml:space="preserve">1. </w:t>
      </w:r>
      <w:r>
        <w:rPr>
          <w:rFonts w:hint="eastAsia"/>
        </w:rPr>
        <w:t>学科地位</w:t>
      </w:r>
    </w:p>
    <w:p w:rsidR="003C0A3B" w:rsidRDefault="00BA2CD0">
      <w:r>
        <w:rPr>
          <w:rFonts w:hint="eastAsia"/>
        </w:rPr>
        <w:tab/>
      </w:r>
      <w:r>
        <w:rPr>
          <w:rFonts w:hint="eastAsia"/>
        </w:rPr>
        <w:t>概率论与数理统计是研究</w:t>
      </w:r>
      <w:r>
        <w:rPr>
          <w:rFonts w:hint="eastAsia"/>
        </w:rPr>
        <w:t>1</w:t>
      </w:r>
      <w:r>
        <w:rPr>
          <w:rFonts w:hint="eastAsia"/>
        </w:rPr>
        <w:t>随机现象的</w:t>
      </w:r>
      <w:r>
        <w:rPr>
          <w:rFonts w:hint="eastAsia"/>
        </w:rPr>
        <w:t>2</w:t>
      </w:r>
      <w:r>
        <w:rPr>
          <w:rFonts w:hint="eastAsia"/>
        </w:rPr>
        <w:t>统计规律的</w:t>
      </w:r>
      <w:r>
        <w:rPr>
          <w:rFonts w:hint="eastAsia"/>
        </w:rPr>
        <w:t>3</w:t>
      </w:r>
      <w:r>
        <w:rPr>
          <w:rFonts w:hint="eastAsia"/>
        </w:rPr>
        <w:t>数学学科。</w:t>
      </w:r>
    </w:p>
    <w:p w:rsidR="00BA2CD0" w:rsidRDefault="00BA2CD0">
      <w:r>
        <w:rPr>
          <w:rFonts w:hint="eastAsia"/>
        </w:rPr>
        <w:tab/>
      </w:r>
      <w:r>
        <w:rPr>
          <w:rFonts w:hint="eastAsia"/>
        </w:rPr>
        <w:t>这个定义中有三个要素：一是随机现象，大体上我们可以将日常中的事件分为确定性事件和不确定性事件两类，而概率论研究的对象是后者；第二，但虽然随机现象的结果是不确定的，但在大量重复实验中却又体现出一定的</w:t>
      </w:r>
      <w:r w:rsidRPr="00BA2CD0">
        <w:rPr>
          <w:rFonts w:hint="eastAsia"/>
          <w:b/>
        </w:rPr>
        <w:t>统计规律</w:t>
      </w:r>
      <w:r>
        <w:rPr>
          <w:rFonts w:hint="eastAsia"/>
        </w:rPr>
        <w:t>，这也就是我们研究的价值之所在；对以上两点，我们可以举一个简单的例子来解释：抛硬币是一个随机事件，因为每一次是哪一面朝上是不确定的，但是如果不断抛硬币，正面朝上的频率会接近</w:t>
      </w:r>
      <w:r>
        <w:rPr>
          <w:rFonts w:hint="eastAsia"/>
        </w:rPr>
        <w:t>0.5</w:t>
      </w:r>
      <w:r>
        <w:rPr>
          <w:rFonts w:hint="eastAsia"/>
        </w:rPr>
        <w:t>（以后我们会看到这是由于大数定律），这就是统计规律。最后，概统是数学的一个分支，和数学的其他方面有着紧密的联系。</w:t>
      </w:r>
    </w:p>
    <w:p w:rsidR="00BA2CD0" w:rsidRDefault="00BA2CD0"/>
    <w:p w:rsidR="00BA2CD0" w:rsidRDefault="00BA2CD0">
      <w:r>
        <w:rPr>
          <w:rFonts w:hint="eastAsia"/>
        </w:rPr>
        <w:t xml:space="preserve">2. </w:t>
      </w:r>
      <w:r>
        <w:rPr>
          <w:rFonts w:hint="eastAsia"/>
        </w:rPr>
        <w:t>随机试验</w:t>
      </w:r>
    </w:p>
    <w:p w:rsidR="00BA2CD0" w:rsidRDefault="00BA2CD0">
      <w:r>
        <w:rPr>
          <w:rFonts w:hint="eastAsia"/>
        </w:rPr>
        <w:tab/>
      </w:r>
      <w:r>
        <w:rPr>
          <w:rFonts w:hint="eastAsia"/>
        </w:rPr>
        <w:t>为了研究随机现象，我们需要对事件进行观察，这个观察的过程被称为</w:t>
      </w:r>
      <w:r w:rsidRPr="00BA2CD0">
        <w:rPr>
          <w:rFonts w:hint="eastAsia"/>
          <w:b/>
        </w:rPr>
        <w:t>随机试验</w:t>
      </w:r>
      <w:r>
        <w:rPr>
          <w:rFonts w:hint="eastAsia"/>
        </w:rPr>
        <w:t>，简称</w:t>
      </w:r>
      <w:r w:rsidRPr="00BA2CD0">
        <w:rPr>
          <w:rFonts w:hint="eastAsia"/>
          <w:b/>
        </w:rPr>
        <w:t>试验</w:t>
      </w:r>
      <w:r w:rsidR="001F7F8B">
        <w:rPr>
          <w:rFonts w:hint="eastAsia"/>
        </w:rPr>
        <w:t>，通常记作</w:t>
      </w:r>
      <m:oMath>
        <m:r>
          <w:rPr>
            <w:rFonts w:ascii="Cambria Math" w:hAnsi="Cambria Math"/>
          </w:rPr>
          <m:t>E</m:t>
        </m:r>
      </m:oMath>
      <w:r>
        <w:rPr>
          <w:rFonts w:hint="eastAsia"/>
        </w:rPr>
        <w:t>。随机试验需要满足以下三个特点：</w:t>
      </w:r>
    </w:p>
    <w:p w:rsidR="00BA2CD0" w:rsidRDefault="00BA2CD0">
      <w:r>
        <w:rPr>
          <w:rFonts w:hint="eastAsia"/>
        </w:rPr>
        <w:tab/>
      </w:r>
      <w:r>
        <w:rPr>
          <w:rFonts w:ascii="宋体" w:eastAsia="宋体" w:hAnsi="宋体" w:hint="eastAsia"/>
        </w:rPr>
        <w:t>①</w:t>
      </w:r>
      <w:r>
        <w:rPr>
          <w:rFonts w:hint="eastAsia"/>
        </w:rPr>
        <w:t>在相同的条件下，试验可以重复进行；</w:t>
      </w:r>
    </w:p>
    <w:p w:rsidR="00BA2CD0" w:rsidRDefault="00BA2CD0">
      <w:r>
        <w:rPr>
          <w:rFonts w:hint="eastAsia"/>
        </w:rPr>
        <w:tab/>
      </w:r>
      <w:r>
        <w:rPr>
          <w:rFonts w:ascii="宋体" w:eastAsia="宋体" w:hAnsi="宋体" w:hint="eastAsia"/>
        </w:rPr>
        <w:t>②</w:t>
      </w:r>
      <w:r>
        <w:rPr>
          <w:rFonts w:hint="eastAsia"/>
        </w:rPr>
        <w:t>每一次试验的可能结果不止一个（否则就是确定性事件了），并且能够</w:t>
      </w:r>
      <w:r w:rsidRPr="00BA2CD0">
        <w:rPr>
          <w:rFonts w:hint="eastAsia"/>
          <w:b/>
        </w:rPr>
        <w:t>事先明确</w:t>
      </w:r>
      <w:r>
        <w:rPr>
          <w:rFonts w:hint="eastAsia"/>
        </w:rPr>
        <w:t>试验的所有可能结果。值得注意的是，事先明确所有可能的结果并不意味着试验的结果只能是有限个，无限个</w:t>
      </w:r>
      <w:r w:rsidR="001F7F8B">
        <w:rPr>
          <w:rFonts w:hint="eastAsia"/>
        </w:rPr>
        <w:t>（包括可数无穷</w:t>
      </w:r>
      <w:r w:rsidR="001F7F8B">
        <w:rPr>
          <w:rStyle w:val="a6"/>
        </w:rPr>
        <w:footnoteReference w:id="1"/>
      </w:r>
      <w:r w:rsidR="001F7F8B">
        <w:rPr>
          <w:rFonts w:hint="eastAsia"/>
        </w:rPr>
        <w:t>和不可数无穷）</w:t>
      </w:r>
      <w:r>
        <w:rPr>
          <w:rFonts w:hint="eastAsia"/>
        </w:rPr>
        <w:t>也是可以的；</w:t>
      </w:r>
    </w:p>
    <w:p w:rsidR="00BA2CD0" w:rsidRDefault="00BA2CD0">
      <w:r>
        <w:rPr>
          <w:rFonts w:hint="eastAsia"/>
        </w:rPr>
        <w:tab/>
      </w:r>
      <w:r>
        <w:rPr>
          <w:rFonts w:ascii="宋体" w:eastAsia="宋体" w:hAnsi="宋体" w:hint="eastAsia"/>
        </w:rPr>
        <w:t>③</w:t>
      </w:r>
      <w:r>
        <w:rPr>
          <w:rFonts w:hint="eastAsia"/>
        </w:rPr>
        <w:t>在每一次试验之前不能确定哪一个结果会出现。</w:t>
      </w:r>
    </w:p>
    <w:p w:rsidR="00BA2CD0" w:rsidRDefault="00BA2CD0">
      <w:r>
        <w:rPr>
          <w:rFonts w:hint="eastAsia"/>
        </w:rPr>
        <w:tab/>
      </w:r>
      <w:r>
        <w:rPr>
          <w:rFonts w:hint="eastAsia"/>
        </w:rPr>
        <w:t>满足以上三个条件的试验才能够被称为是随机试验。</w:t>
      </w:r>
    </w:p>
    <w:p w:rsidR="00BA2CD0" w:rsidRDefault="00BA2CD0"/>
    <w:p w:rsidR="00BA2CD0" w:rsidRDefault="001F7F8B">
      <w:r>
        <w:rPr>
          <w:rFonts w:hint="eastAsia"/>
        </w:rPr>
        <w:t xml:space="preserve">3. </w:t>
      </w:r>
      <w:r>
        <w:rPr>
          <w:rFonts w:hint="eastAsia"/>
        </w:rPr>
        <w:t>样本空间</w:t>
      </w:r>
      <w:r w:rsidR="00AD7261">
        <w:rPr>
          <w:rFonts w:hint="eastAsia"/>
        </w:rPr>
        <w:t>和随机事件</w:t>
      </w:r>
    </w:p>
    <w:p w:rsidR="00BA2CD0" w:rsidRPr="001F7F8B" w:rsidRDefault="001F7F8B">
      <w:r>
        <w:rPr>
          <w:rFonts w:hint="eastAsia"/>
        </w:rPr>
        <w:tab/>
      </w:r>
      <w:r>
        <w:rPr>
          <w:rFonts w:hint="eastAsia"/>
        </w:rPr>
        <w:t>我们知道，随机试验的所有可能结果是事先明确的，我们将随机试验</w:t>
      </w:r>
      <m:oMath>
        <m:r>
          <w:rPr>
            <w:rFonts w:ascii="Cambria Math" w:hAnsi="Cambria Math"/>
          </w:rPr>
          <m:t>E</m:t>
        </m:r>
      </m:oMath>
      <w:r>
        <w:rPr>
          <w:rFonts w:hint="eastAsia"/>
        </w:rPr>
        <w:t>的所有可能结果所构成的集合称为</w:t>
      </w:r>
      <m:oMath>
        <m:r>
          <w:rPr>
            <w:rFonts w:ascii="Cambria Math" w:hAnsi="Cambria Math"/>
          </w:rPr>
          <m:t>E</m:t>
        </m:r>
      </m:oMath>
      <w:r>
        <w:rPr>
          <w:rFonts w:hint="eastAsia"/>
        </w:rPr>
        <w:t>的</w:t>
      </w:r>
      <w:r w:rsidRPr="001F7F8B">
        <w:rPr>
          <w:rFonts w:hint="eastAsia"/>
          <w:b/>
        </w:rPr>
        <w:t>样本空间</w:t>
      </w:r>
      <w:r>
        <w:rPr>
          <w:rFonts w:hint="eastAsia"/>
        </w:rPr>
        <w:t>，通常记作</w:t>
      </w:r>
      <m:oMath>
        <m:r>
          <w:rPr>
            <w:rFonts w:ascii="Cambria Math" w:hAnsi="Cambria Math"/>
          </w:rPr>
          <m:t>S</m:t>
        </m:r>
      </m:oMath>
      <w:r>
        <w:rPr>
          <w:rFonts w:hint="eastAsia"/>
        </w:rPr>
        <w:t>或</w:t>
      </w:r>
      <m:oMath>
        <m:r>
          <m:rPr>
            <m:sty m:val="p"/>
          </m:rPr>
          <w:rPr>
            <w:rFonts w:ascii="Cambria Math" w:hAnsi="Cambria Math"/>
          </w:rPr>
          <m:t>Ω</m:t>
        </m:r>
      </m:oMath>
      <w:r>
        <w:rPr>
          <w:rFonts w:hint="eastAsia"/>
        </w:rPr>
        <w:t xml:space="preserve">. </w:t>
      </w:r>
      <w:r>
        <w:rPr>
          <w:rFonts w:hint="eastAsia"/>
        </w:rPr>
        <w:t>样本空间的每一个元素（即随机试验</w:t>
      </w:r>
      <m:oMath>
        <m:r>
          <w:rPr>
            <w:rFonts w:ascii="Cambria Math" w:hAnsi="Cambria Math"/>
          </w:rPr>
          <m:t>E</m:t>
        </m:r>
      </m:oMath>
      <w:r>
        <w:rPr>
          <w:rFonts w:hint="eastAsia"/>
        </w:rPr>
        <w:t>的每一个可能的结果）称为</w:t>
      </w:r>
      <w:r w:rsidRPr="001F7F8B">
        <w:rPr>
          <w:rFonts w:hint="eastAsia"/>
          <w:b/>
        </w:rPr>
        <w:t>样本点</w:t>
      </w:r>
      <w:r>
        <w:rPr>
          <w:rFonts w:hint="eastAsia"/>
        </w:rPr>
        <w:t>，通常记作</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 xml:space="preserve">, </w:t>
      </w:r>
      <w:r>
        <w:rPr>
          <w:rFonts w:hint="eastAsia"/>
        </w:rPr>
        <w:t>则我们有</w:t>
      </w:r>
    </w:p>
    <w:p w:rsidR="00BA2CD0" w:rsidRPr="001F7F8B" w:rsidRDefault="001F7F8B">
      <m:oMathPara>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m:oMathPara>
    </w:p>
    <w:p w:rsidR="00BA2CD0" w:rsidRPr="001F7F8B" w:rsidRDefault="001F7F8B">
      <w:r>
        <w:rPr>
          <w:rFonts w:hint="eastAsia"/>
        </w:rPr>
        <w:tab/>
      </w:r>
      <w:r>
        <w:rPr>
          <w:rFonts w:hint="eastAsia"/>
        </w:rPr>
        <w:t>举个例子，对于抛一枚硬币，记正面为</w:t>
      </w:r>
      <m:oMath>
        <m:r>
          <w:rPr>
            <w:rFonts w:ascii="Cambria Math" w:hAnsi="Cambria Math"/>
          </w:rPr>
          <m:t>H</m:t>
        </m:r>
      </m:oMath>
      <w:r>
        <w:rPr>
          <w:rFonts w:hint="eastAsia"/>
        </w:rPr>
        <w:t>反面为</w:t>
      </w:r>
      <m:oMath>
        <m:r>
          <w:rPr>
            <w:rFonts w:ascii="Cambria Math" w:hAnsi="Cambria Math"/>
          </w:rPr>
          <m:t>T</m:t>
        </m:r>
      </m:oMath>
      <w:r>
        <w:rPr>
          <w:rFonts w:hint="eastAsia"/>
        </w:rPr>
        <w:t xml:space="preserve">, </w:t>
      </w:r>
      <w:r>
        <w:rPr>
          <w:rFonts w:hint="eastAsia"/>
        </w:rPr>
        <w:t>则样本空间可以写作</w:t>
      </w:r>
    </w:p>
    <w:p w:rsidR="001F7F8B" w:rsidRPr="001F7F8B" w:rsidRDefault="001F7F8B">
      <m:oMathPara>
        <m:oMath>
          <m:r>
            <w:rPr>
              <w:rFonts w:ascii="Cambria Math" w:hAnsi="Cambria Math"/>
            </w:rPr>
            <m:t>S={H,T}</m:t>
          </m:r>
        </m:oMath>
      </m:oMathPara>
    </w:p>
    <w:p w:rsidR="001F7F8B" w:rsidRDefault="00AD7261">
      <w:r>
        <w:rPr>
          <w:rFonts w:hint="eastAsia"/>
        </w:rPr>
        <w:tab/>
      </w:r>
      <w:r>
        <w:rPr>
          <w:rFonts w:hint="eastAsia"/>
        </w:rPr>
        <w:t>再看一个不可数无穷的例子（这种情况无法用列举法表示）：在一批已知最长寿命为</w:t>
      </w:r>
      <m:oMath>
        <m:r>
          <w:rPr>
            <w:rFonts w:ascii="Cambria Math" w:hAnsi="Cambria Math"/>
          </w:rPr>
          <m:t>T</m:t>
        </m:r>
      </m:oMath>
      <w:r>
        <w:rPr>
          <w:rFonts w:hint="eastAsia"/>
        </w:rPr>
        <w:t>的灯泡中任意抽取一只，测试它的寿命</w:t>
      </w:r>
      <m:oMath>
        <m:r>
          <w:rPr>
            <w:rFonts w:ascii="Cambria Math" w:hAnsi="Cambria Math"/>
          </w:rPr>
          <m:t>t</m:t>
        </m:r>
      </m:oMath>
      <w:r>
        <w:rPr>
          <w:rFonts w:hint="eastAsia"/>
        </w:rPr>
        <w:t xml:space="preserve">, </w:t>
      </w:r>
      <w:r>
        <w:rPr>
          <w:rFonts w:hint="eastAsia"/>
        </w:rPr>
        <w:t>则样本空间可以写作</w:t>
      </w:r>
    </w:p>
    <w:p w:rsidR="00AD7261" w:rsidRPr="001F7F8B" w:rsidRDefault="00AD7261" w:rsidP="00AD7261">
      <m:oMathPara>
        <m:oMath>
          <m:r>
            <w:rPr>
              <w:rFonts w:ascii="Cambria Math" w:hAnsi="Cambria Math"/>
            </w:rPr>
            <m:t>S={t|0≤t≤T}</m:t>
          </m:r>
        </m:oMath>
      </m:oMathPara>
    </w:p>
    <w:p w:rsidR="00AD7261" w:rsidRPr="00D81CB9" w:rsidRDefault="00AD7261">
      <w:r>
        <w:rPr>
          <w:rFonts w:hint="eastAsia"/>
        </w:rPr>
        <w:tab/>
      </w:r>
      <w:r>
        <w:rPr>
          <w:rFonts w:hint="eastAsia"/>
        </w:rPr>
        <w:t>随机试验</w:t>
      </w:r>
      <m:oMath>
        <m:r>
          <w:rPr>
            <w:rFonts w:ascii="Cambria Math" w:hAnsi="Cambria Math"/>
          </w:rPr>
          <m:t>E</m:t>
        </m:r>
      </m:oMath>
      <w:r>
        <w:rPr>
          <w:rFonts w:hint="eastAsia"/>
        </w:rPr>
        <w:t>的样本空间</w:t>
      </w:r>
      <m:oMath>
        <m:r>
          <w:rPr>
            <w:rFonts w:ascii="Cambria Math" w:hAnsi="Cambria Math"/>
          </w:rPr>
          <m:t>S</m:t>
        </m:r>
      </m:oMath>
      <w:r>
        <w:rPr>
          <w:rFonts w:hint="eastAsia"/>
        </w:rPr>
        <w:t>的子集</w:t>
      </w:r>
      <m:oMath>
        <m:r>
          <w:rPr>
            <w:rFonts w:ascii="Cambria Math" w:hAnsi="Cambria Math"/>
          </w:rPr>
          <m:t>A</m:t>
        </m:r>
      </m:oMath>
      <w:r>
        <w:rPr>
          <w:rFonts w:hint="eastAsia"/>
        </w:rPr>
        <w:t>称为</w:t>
      </w:r>
      <m:oMath>
        <m:r>
          <w:rPr>
            <w:rFonts w:ascii="Cambria Math" w:hAnsi="Cambria Math"/>
          </w:rPr>
          <m:t>E</m:t>
        </m:r>
      </m:oMath>
      <w:r>
        <w:rPr>
          <w:rFonts w:hint="eastAsia"/>
        </w:rPr>
        <w:t>的</w:t>
      </w:r>
      <w:r w:rsidRPr="00AD7261">
        <w:rPr>
          <w:rFonts w:hint="eastAsia"/>
          <w:b/>
        </w:rPr>
        <w:t>随机事件</w:t>
      </w:r>
      <w:r>
        <w:rPr>
          <w:rFonts w:hint="eastAsia"/>
        </w:rPr>
        <w:t xml:space="preserve">(random event), </w:t>
      </w:r>
      <w:r>
        <w:rPr>
          <w:rFonts w:hint="eastAsia"/>
        </w:rPr>
        <w:t>简称</w:t>
      </w:r>
      <w:r w:rsidRPr="00AD7261">
        <w:rPr>
          <w:rFonts w:hint="eastAsia"/>
          <w:b/>
        </w:rPr>
        <w:t>事件</w:t>
      </w:r>
      <w:r>
        <w:rPr>
          <w:rFonts w:hint="eastAsia"/>
        </w:rPr>
        <w:t>；对于事件我们定义发生的概念：当</w:t>
      </w:r>
      <m:oMath>
        <m:r>
          <w:rPr>
            <w:rFonts w:ascii="Cambria Math" w:hAnsi="Cambria Math"/>
          </w:rPr>
          <m:t>A</m:t>
        </m:r>
      </m:oMath>
      <w:r>
        <w:rPr>
          <w:rFonts w:hint="eastAsia"/>
        </w:rPr>
        <w:t>中的某一样本点出现时，我们称事件</w:t>
      </w:r>
      <m:oMath>
        <m:r>
          <w:rPr>
            <w:rFonts w:ascii="Cambria Math" w:hAnsi="Cambria Math"/>
          </w:rPr>
          <m:t>A</m:t>
        </m:r>
      </m:oMath>
      <w:r w:rsidRPr="00AD7261">
        <w:rPr>
          <w:rFonts w:hint="eastAsia"/>
          <w:b/>
        </w:rPr>
        <w:t>发生</w:t>
      </w:r>
      <w:r>
        <w:rPr>
          <w:rFonts w:hint="eastAsia"/>
        </w:rPr>
        <w:t>(happen).</w:t>
      </w:r>
      <w:r>
        <w:rPr>
          <w:rFonts w:hint="eastAsia"/>
        </w:rPr>
        <w:br/>
      </w:r>
      <w:r>
        <w:rPr>
          <w:rFonts w:hint="eastAsia"/>
        </w:rPr>
        <w:tab/>
      </w:r>
      <w:r>
        <w:rPr>
          <w:rFonts w:hint="eastAsia"/>
        </w:rPr>
        <w:t>仅由一个样本点</w:t>
      </w:r>
      <m:oMath>
        <m:r>
          <w:rPr>
            <w:rFonts w:ascii="Cambria Math" w:hAnsi="Cambria Math"/>
          </w:rPr>
          <m:t>e</m:t>
        </m:r>
      </m:oMath>
      <w:r>
        <w:rPr>
          <w:rFonts w:hint="eastAsia"/>
        </w:rPr>
        <w:t>构成的单点集</w:t>
      </w:r>
      <m:oMath>
        <m:r>
          <m:rPr>
            <m:sty m:val="p"/>
          </m:rPr>
          <w:rPr>
            <w:rFonts w:ascii="Cambria Math" w:hAnsi="Cambria Math"/>
          </w:rPr>
          <m:t>{</m:t>
        </m:r>
        <m:r>
          <w:rPr>
            <w:rFonts w:ascii="Cambria Math" w:hAnsi="Cambria Math"/>
          </w:rPr>
          <m:t>e}</m:t>
        </m:r>
      </m:oMath>
      <w:r>
        <w:rPr>
          <w:rFonts w:hint="eastAsia"/>
        </w:rPr>
        <w:t>称为</w:t>
      </w:r>
      <w:r w:rsidRPr="00D81CB9">
        <w:rPr>
          <w:rFonts w:hint="eastAsia"/>
          <w:b/>
        </w:rPr>
        <w:t>基本事件</w:t>
      </w:r>
      <w:r>
        <w:rPr>
          <w:rFonts w:hint="eastAsia"/>
        </w:rPr>
        <w:t>(elementary event)</w:t>
      </w:r>
      <w:r>
        <w:rPr>
          <w:rStyle w:val="a6"/>
        </w:rPr>
        <w:footnoteReference w:id="2"/>
      </w:r>
      <w:r w:rsidR="00D81CB9">
        <w:rPr>
          <w:rFonts w:hint="eastAsia"/>
        </w:rPr>
        <w:t xml:space="preserve">. </w:t>
      </w:r>
      <w:r w:rsidR="00D81CB9">
        <w:rPr>
          <w:rFonts w:hint="eastAsia"/>
        </w:rPr>
        <w:t>例如，对于上面的抛一次硬币，其基本事件有</w:t>
      </w:r>
      <m:oMath>
        <m:d>
          <m:dPr>
            <m:begChr m:val="{"/>
            <m:endChr m:val="}"/>
            <m:ctrlPr>
              <w:rPr>
                <w:rFonts w:ascii="Cambria Math" w:hAnsi="Cambria Math"/>
              </w:rPr>
            </m:ctrlPr>
          </m:dPr>
          <m:e>
            <m:r>
              <w:rPr>
                <w:rFonts w:ascii="Cambria Math" w:hAnsi="Cambria Math"/>
              </w:rPr>
              <m:t>H</m:t>
            </m:r>
            <m:ctrlPr>
              <w:rPr>
                <w:rFonts w:ascii="Cambria Math" w:hAnsi="Cambria Math"/>
                <w:i/>
              </w:rPr>
            </m:ctrlPr>
          </m:e>
        </m:d>
        <m:r>
          <w:rPr>
            <w:rFonts w:ascii="Cambria Math" w:hAnsi="Cambria Math"/>
          </w:rPr>
          <m:t>,{T}</m:t>
        </m:r>
      </m:oMath>
      <w:r w:rsidR="00D81CB9">
        <w:rPr>
          <w:rFonts w:hint="eastAsia"/>
        </w:rPr>
        <w:t xml:space="preserve">. </w:t>
      </w:r>
      <w:r w:rsidR="00D81CB9">
        <w:rPr>
          <w:rFonts w:hint="eastAsia"/>
        </w:rPr>
        <w:t>我们注意到，所有事件（除不可能事件外）都可以被表示为基本事件的并，这也就是基本事件“基本”</w:t>
      </w:r>
      <w:r w:rsidR="003461BD">
        <w:rPr>
          <w:rFonts w:hint="eastAsia"/>
        </w:rPr>
        <w:t>的原因，由若干个基本事件组合成的事件称为</w:t>
      </w:r>
      <w:r w:rsidR="003461BD" w:rsidRPr="003461BD">
        <w:rPr>
          <w:rFonts w:hint="eastAsia"/>
          <w:b/>
        </w:rPr>
        <w:t>复合事件</w:t>
      </w:r>
      <w:r w:rsidR="003461BD">
        <w:rPr>
          <w:rFonts w:hint="eastAsia"/>
        </w:rPr>
        <w:t>。</w:t>
      </w:r>
    </w:p>
    <w:p w:rsidR="00AD7261" w:rsidRPr="003461BD" w:rsidRDefault="00AD7261"/>
    <w:p w:rsidR="00AD7261" w:rsidRDefault="00D81CB9">
      <w:r>
        <w:rPr>
          <w:rFonts w:hint="eastAsia"/>
        </w:rPr>
        <w:t xml:space="preserve">4. </w:t>
      </w:r>
      <w:r>
        <w:rPr>
          <w:rFonts w:hint="eastAsia"/>
        </w:rPr>
        <w:t>必然事件和不可能事件</w:t>
      </w:r>
    </w:p>
    <w:p w:rsidR="00D81CB9" w:rsidRDefault="00D81CB9">
      <w:r>
        <w:rPr>
          <w:rFonts w:hint="eastAsia"/>
        </w:rPr>
        <w:tab/>
      </w:r>
      <w:r>
        <w:rPr>
          <w:rFonts w:hint="eastAsia"/>
        </w:rPr>
        <w:t>我们注意到，样本空间</w:t>
      </w:r>
      <m:oMath>
        <m:r>
          <w:rPr>
            <w:rFonts w:ascii="Cambria Math" w:hAnsi="Cambria Math"/>
          </w:rPr>
          <m:t>S</m:t>
        </m:r>
      </m:oMath>
      <w:r>
        <w:rPr>
          <w:rFonts w:hint="eastAsia"/>
        </w:rPr>
        <w:t>本身可以作为一个事件（集合是自身的子集），其中包含了事件的所有样本点，在每一次随机试验中必然发生，我们称样本空间</w:t>
      </w:r>
      <m:oMath>
        <m:r>
          <w:rPr>
            <w:rFonts w:ascii="Cambria Math" w:hAnsi="Cambria Math"/>
          </w:rPr>
          <m:t>S</m:t>
        </m:r>
      </m:oMath>
      <w:r>
        <w:rPr>
          <w:rFonts w:hint="eastAsia"/>
        </w:rPr>
        <w:t>为必然事件</w:t>
      </w:r>
      <w:r>
        <w:rPr>
          <w:rFonts w:hint="eastAsia"/>
        </w:rPr>
        <w:t xml:space="preserve">(certain event). </w:t>
      </w:r>
      <w:r>
        <w:rPr>
          <w:rFonts w:hint="eastAsia"/>
        </w:rPr>
        <w:t>而空集（空集是任何集合的子集）中不包含任何样本点，在每一次随机试验中都不会发生，</w:t>
      </w:r>
      <w:r>
        <w:rPr>
          <w:rFonts w:hint="eastAsia"/>
        </w:rPr>
        <w:lastRenderedPageBreak/>
        <w:t>因此我们称空集为不可能事件</w:t>
      </w:r>
      <w:r>
        <w:rPr>
          <w:rFonts w:hint="eastAsia"/>
        </w:rPr>
        <w:t>(impossible event).</w:t>
      </w:r>
    </w:p>
    <w:p w:rsidR="003461BD" w:rsidRDefault="003461BD"/>
    <w:p w:rsidR="00D81CB9" w:rsidRDefault="003461BD">
      <w:r>
        <w:rPr>
          <w:rFonts w:hint="eastAsia"/>
        </w:rPr>
        <w:t xml:space="preserve">5. </w:t>
      </w:r>
      <w:r>
        <w:rPr>
          <w:rFonts w:hint="eastAsia"/>
        </w:rPr>
        <w:t>事件个数的计算</w:t>
      </w:r>
    </w:p>
    <w:p w:rsidR="00D81CB9" w:rsidRDefault="003461BD">
      <w:r>
        <w:rPr>
          <w:rFonts w:hint="eastAsia"/>
        </w:rPr>
        <w:tab/>
      </w:r>
      <w:r>
        <w:rPr>
          <w:rFonts w:hint="eastAsia"/>
        </w:rPr>
        <w:t>由于</w:t>
      </w:r>
      <w:r>
        <w:rPr>
          <w:rFonts w:hint="eastAsia"/>
        </w:rPr>
        <w:t>n</w:t>
      </w:r>
      <w:r>
        <w:rPr>
          <w:rFonts w:hint="eastAsia"/>
        </w:rPr>
        <w:t>元集合的子集个数为</w:t>
      </w:r>
      <w:r>
        <w:rPr>
          <w:rFonts w:hint="eastAsia"/>
        </w:rPr>
        <w:t xml:space="preserve">2^n, </w:t>
      </w:r>
      <w:r>
        <w:rPr>
          <w:rFonts w:hint="eastAsia"/>
        </w:rPr>
        <w:t>因此一个具备</w:t>
      </w:r>
      <w:r>
        <w:rPr>
          <w:rFonts w:hint="eastAsia"/>
        </w:rPr>
        <w:t>n</w:t>
      </w:r>
      <w:r>
        <w:rPr>
          <w:rFonts w:hint="eastAsia"/>
        </w:rPr>
        <w:t>个样本点的试验</w:t>
      </w:r>
      <m:oMath>
        <m:r>
          <w:rPr>
            <w:rFonts w:ascii="Cambria Math" w:hAnsi="Cambria Math"/>
          </w:rPr>
          <m:t>E</m:t>
        </m:r>
      </m:oMath>
      <w:r>
        <w:rPr>
          <w:rFonts w:hint="eastAsia"/>
        </w:rPr>
        <w:t>就具有</w:t>
      </w:r>
      <w:r>
        <w:rPr>
          <w:rFonts w:hint="eastAsia"/>
        </w:rPr>
        <w:t>2^n</w:t>
      </w:r>
      <w:r>
        <w:rPr>
          <w:rFonts w:hint="eastAsia"/>
        </w:rPr>
        <w:t>个不同的事件。例如，抛硬币事件有</w:t>
      </w:r>
      <w:r>
        <w:rPr>
          <w:rFonts w:hint="eastAsia"/>
        </w:rPr>
        <w:t>2</w:t>
      </w:r>
      <w:r>
        <w:rPr>
          <w:rFonts w:hint="eastAsia"/>
        </w:rPr>
        <w:t>个样本点，则该试验有</w:t>
      </w:r>
      <w:r>
        <w:rPr>
          <w:rFonts w:hint="eastAsia"/>
        </w:rPr>
        <w:t>2^2=4</w:t>
      </w:r>
      <w:r>
        <w:rPr>
          <w:rFonts w:hint="eastAsia"/>
        </w:rPr>
        <w:t>个基本事件，其中包括一个不可能事件、一个“出现正面”事件、一个“出现反面”事件，和一个必然事件。</w:t>
      </w:r>
    </w:p>
    <w:p w:rsidR="00514F4E" w:rsidRDefault="00514F4E"/>
    <w:p w:rsidR="00514F4E" w:rsidRDefault="00514F4E">
      <w:r>
        <w:rPr>
          <w:rFonts w:hint="eastAsia"/>
        </w:rPr>
        <w:t xml:space="preserve">6. </w:t>
      </w:r>
      <w:r>
        <w:rPr>
          <w:rFonts w:hint="eastAsia"/>
        </w:rPr>
        <w:t>事件的关系和运算</w:t>
      </w:r>
    </w:p>
    <w:p w:rsidR="00514F4E" w:rsidRDefault="00514F4E">
      <w:r>
        <w:rPr>
          <w:rFonts w:hint="eastAsia"/>
        </w:rPr>
        <w:tab/>
      </w:r>
      <w:r>
        <w:rPr>
          <w:rFonts w:hint="eastAsia"/>
        </w:rPr>
        <w:t>由于事件被定义为样本空间的自己，因此事件的关系和运算实际上就是集合的关系和运算，完全是一样的，这里不再赘述。</w:t>
      </w:r>
    </w:p>
    <w:p w:rsidR="00E21FA9" w:rsidRDefault="00E21FA9">
      <w:r>
        <w:rPr>
          <w:rFonts w:hint="eastAsia"/>
        </w:rPr>
        <w:tab/>
      </w:r>
      <w:r>
        <w:rPr>
          <w:rFonts w:hint="eastAsia"/>
        </w:rPr>
        <w:t>值得注意的一点是，在事件的运算中有一些特殊的表述方法：事件的并又被称为事件的</w:t>
      </w:r>
      <w:r w:rsidRPr="00E21FA9">
        <w:rPr>
          <w:rFonts w:hint="eastAsia"/>
          <w:b/>
        </w:rPr>
        <w:t>和</w:t>
      </w:r>
      <w:r>
        <w:rPr>
          <w:rFonts w:hint="eastAsia"/>
        </w:rPr>
        <w:t>，对于有限</w:t>
      </w:r>
      <w:r>
        <w:rPr>
          <w:rFonts w:hint="eastAsia"/>
        </w:rPr>
        <w:t>n</w:t>
      </w:r>
      <w:r>
        <w:rPr>
          <w:rFonts w:hint="eastAsia"/>
        </w:rPr>
        <w:t>个事件的和可以用大型运算符表达为</w:t>
      </w:r>
    </w:p>
    <w:p w:rsidR="00E21FA9" w:rsidRPr="00E21FA9" w:rsidRDefault="00087AA9">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D81CB9" w:rsidRDefault="00E21FA9">
      <w:r>
        <w:rPr>
          <w:rFonts w:hint="eastAsia"/>
        </w:rPr>
        <w:tab/>
      </w:r>
      <w:r>
        <w:rPr>
          <w:rFonts w:hint="eastAsia"/>
        </w:rPr>
        <w:t>这两种写法是等效的。</w:t>
      </w:r>
    </w:p>
    <w:p w:rsidR="00E21FA9" w:rsidRPr="00E21FA9" w:rsidRDefault="00E21FA9">
      <w:r>
        <w:rPr>
          <w:rFonts w:hint="eastAsia"/>
        </w:rPr>
        <w:tab/>
      </w:r>
      <w:r>
        <w:rPr>
          <w:rFonts w:hint="eastAsia"/>
        </w:rPr>
        <w:t>另外，事件的交又被称为事件的</w:t>
      </w:r>
      <w:r w:rsidRPr="00E21FA9">
        <w:rPr>
          <w:rFonts w:hint="eastAsia"/>
          <w:b/>
        </w:rPr>
        <w:t>积</w:t>
      </w:r>
      <w:r>
        <w:rPr>
          <w:rFonts w:hint="eastAsia"/>
        </w:rPr>
        <w:t>，对于有限</w:t>
      </w:r>
      <w:r>
        <w:rPr>
          <w:rFonts w:hint="eastAsia"/>
        </w:rPr>
        <w:t>n</w:t>
      </w:r>
      <w:r>
        <w:rPr>
          <w:rFonts w:hint="eastAsia"/>
        </w:rPr>
        <w:t>个事件的积可以表达为</w:t>
      </w:r>
    </w:p>
    <w:p w:rsidR="00D81CB9" w:rsidRPr="00E21FA9" w:rsidRDefault="00087AA9">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BA2CD0" w:rsidRDefault="00BA2CD0"/>
    <w:p w:rsidR="003461BD" w:rsidRDefault="00E21FA9">
      <w:r>
        <w:rPr>
          <w:rFonts w:hint="eastAsia"/>
        </w:rPr>
        <w:t xml:space="preserve">7. </w:t>
      </w:r>
      <w:r>
        <w:rPr>
          <w:rFonts w:hint="eastAsia"/>
        </w:rPr>
        <w:t>对立事件</w:t>
      </w:r>
    </w:p>
    <w:p w:rsidR="00AF5BCA" w:rsidRDefault="00C76AFD">
      <w:r>
        <w:rPr>
          <w:rFonts w:hint="eastAsia"/>
          <w:noProof/>
        </w:rPr>
        <w:drawing>
          <wp:anchor distT="0" distB="0" distL="114300" distR="114300" simplePos="0" relativeHeight="251658240" behindDoc="0" locked="0" layoutInCell="1" allowOverlap="1">
            <wp:simplePos x="0" y="0"/>
            <wp:positionH relativeFrom="column">
              <wp:posOffset>3733800</wp:posOffset>
            </wp:positionH>
            <wp:positionV relativeFrom="paragraph">
              <wp:posOffset>470535</wp:posOffset>
            </wp:positionV>
            <wp:extent cx="1657350" cy="1009650"/>
            <wp:effectExtent l="19050" t="0" r="0" b="0"/>
            <wp:wrapSquare wrapText="bothSides"/>
            <wp:docPr id="1" name="图片 1" descr="E:\QQ截图20170113102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截图20170113102103.png"/>
                    <pic:cNvPicPr>
                      <a:picLocks noChangeAspect="1" noChangeArrowheads="1"/>
                    </pic:cNvPicPr>
                  </pic:nvPicPr>
                  <pic:blipFill>
                    <a:blip r:embed="rId7" cstate="print">
                      <a:grayscl/>
                      <a:lum bright="-20000" contrast="40000"/>
                    </a:blip>
                    <a:srcRect/>
                    <a:stretch>
                      <a:fillRect/>
                    </a:stretch>
                  </pic:blipFill>
                  <pic:spPr bwMode="auto">
                    <a:xfrm>
                      <a:off x="0" y="0"/>
                      <a:ext cx="1657350" cy="1009650"/>
                    </a:xfrm>
                    <a:prstGeom prst="rect">
                      <a:avLst/>
                    </a:prstGeom>
                    <a:noFill/>
                    <a:ln w="9525">
                      <a:noFill/>
                      <a:miter lim="800000"/>
                      <a:headEnd/>
                      <a:tailEnd/>
                    </a:ln>
                  </pic:spPr>
                </pic:pic>
              </a:graphicData>
            </a:graphic>
          </wp:anchor>
        </w:drawing>
      </w:r>
      <w:r w:rsidR="00E21FA9">
        <w:rPr>
          <w:rFonts w:hint="eastAsia"/>
        </w:rPr>
        <w:tab/>
      </w:r>
      <w:r w:rsidR="00E21FA9">
        <w:rPr>
          <w:rFonts w:hint="eastAsia"/>
        </w:rPr>
        <w:t>如果在每一次试验中，</w:t>
      </w:r>
      <w:r w:rsidR="00E21FA9">
        <w:rPr>
          <w:rFonts w:hint="eastAsia"/>
        </w:rPr>
        <w:t>A</w:t>
      </w:r>
      <w:r w:rsidR="00E21FA9">
        <w:rPr>
          <w:rFonts w:hint="eastAsia"/>
        </w:rPr>
        <w:t>和</w:t>
      </w:r>
      <w:r w:rsidR="00E21FA9">
        <w:rPr>
          <w:rFonts w:hint="eastAsia"/>
        </w:rPr>
        <w:t>B</w:t>
      </w:r>
      <w:r w:rsidR="00E21FA9">
        <w:rPr>
          <w:rFonts w:hint="eastAsia"/>
        </w:rPr>
        <w:t>中必有一个发生，但又不同时发生，</w:t>
      </w:r>
      <w:r w:rsidR="00AF5BCA">
        <w:rPr>
          <w:rFonts w:hint="eastAsia"/>
        </w:rPr>
        <w:t>即</w:t>
      </w:r>
      <w:r w:rsidR="00D852A3">
        <w:rPr>
          <w:rFonts w:hint="eastAsia"/>
        </w:rPr>
        <w:t>满足</w:t>
      </w:r>
      <w:r w:rsidR="00AF5BCA">
        <w:rPr>
          <w:rFonts w:hint="eastAsia"/>
        </w:rPr>
        <w:t>：</w:t>
      </w:r>
    </w:p>
    <w:p w:rsidR="00AF5BCA" w:rsidRDefault="00AF5BCA">
      <m:oMathPara>
        <m:oMath>
          <m:r>
            <w:rPr>
              <w:rFonts w:ascii="Cambria Math" w:hAnsi="Cambria Math"/>
            </w:rPr>
            <m:t>AB</m:t>
          </m:r>
          <m:r>
            <m:rPr>
              <m:sty m:val="p"/>
            </m:rPr>
            <w:rPr>
              <w:rFonts w:ascii="Cambria Math" w:hAnsi="Cambria Math"/>
            </w:rPr>
            <m:t>=∅</m:t>
          </m:r>
          <m:r>
            <m:rPr>
              <m:sty m:val="p"/>
            </m:rPr>
            <w:rPr>
              <w:rFonts w:ascii="Cambria Math" w:hAnsi="Cambria Math"/>
            </w:rPr>
            <m:t>且</m:t>
          </m:r>
          <m:r>
            <w:rPr>
              <w:rFonts w:ascii="Cambria Math" w:hAnsi="Cambria Math"/>
            </w:rPr>
            <m:t>A+B</m:t>
          </m:r>
          <m:r>
            <m:rPr>
              <m:sty m:val="p"/>
            </m:rPr>
            <w:rPr>
              <w:rFonts w:ascii="Cambria Math" w:hAnsi="Cambria Math"/>
            </w:rPr>
            <m:t>=</m:t>
          </m:r>
          <m:r>
            <w:rPr>
              <w:rFonts w:ascii="Cambria Math" w:hAnsi="Cambria Math"/>
            </w:rPr>
            <m:t>S</m:t>
          </m:r>
        </m:oMath>
      </m:oMathPara>
    </w:p>
    <w:p w:rsidR="003461BD" w:rsidRDefault="00AF5BCA">
      <w:r>
        <w:rPr>
          <w:rFonts w:hint="eastAsia"/>
        </w:rPr>
        <w:tab/>
      </w:r>
      <w:r w:rsidR="00E21FA9">
        <w:rPr>
          <w:rFonts w:hint="eastAsia"/>
        </w:rPr>
        <w:t>则称事件</w:t>
      </w:r>
      <w:r w:rsidR="00E21FA9">
        <w:rPr>
          <w:rFonts w:hint="eastAsia"/>
        </w:rPr>
        <w:t>A</w:t>
      </w:r>
      <w:r w:rsidR="00E21FA9">
        <w:rPr>
          <w:rFonts w:hint="eastAsia"/>
        </w:rPr>
        <w:t>与事件</w:t>
      </w:r>
      <w:r w:rsidR="00E21FA9">
        <w:rPr>
          <w:rFonts w:hint="eastAsia"/>
        </w:rPr>
        <w:t>B</w:t>
      </w:r>
      <w:r w:rsidR="00E21FA9">
        <w:rPr>
          <w:rFonts w:hint="eastAsia"/>
        </w:rPr>
        <w:t>互为</w:t>
      </w:r>
      <w:r w:rsidR="00E21FA9" w:rsidRPr="00AF5BCA">
        <w:rPr>
          <w:rFonts w:hint="eastAsia"/>
          <w:b/>
        </w:rPr>
        <w:t>对立事件</w:t>
      </w:r>
      <w:r w:rsidR="00E21FA9">
        <w:rPr>
          <w:rFonts w:hint="eastAsia"/>
        </w:rPr>
        <w:t>（</w:t>
      </w:r>
      <w:r w:rsidR="00E21FA9" w:rsidRPr="00AF5BCA">
        <w:rPr>
          <w:rFonts w:hint="eastAsia"/>
          <w:b/>
        </w:rPr>
        <w:t>逆事件</w:t>
      </w:r>
      <w:r w:rsidR="00E21FA9">
        <w:rPr>
          <w:rFonts w:hint="eastAsia"/>
        </w:rPr>
        <w:t>）。事件</w:t>
      </w:r>
      <m:oMath>
        <m:r>
          <w:rPr>
            <w:rFonts w:ascii="Cambria Math" w:hAnsi="Cambria Math"/>
          </w:rPr>
          <m:t>A</m:t>
        </m:r>
      </m:oMath>
      <w:r w:rsidR="00E21FA9">
        <w:rPr>
          <w:rFonts w:hint="eastAsia"/>
        </w:rPr>
        <w:t>的对立事件通常记作</w:t>
      </w:r>
      <m:oMath>
        <m:acc>
          <m:accPr>
            <m:chr m:val="̅"/>
            <m:ctrlPr>
              <w:rPr>
                <w:rFonts w:ascii="Cambria Math" w:hAnsi="Cambria Math"/>
                <w:i/>
              </w:rPr>
            </m:ctrlPr>
          </m:accPr>
          <m:e>
            <m:r>
              <w:rPr>
                <w:rFonts w:ascii="Cambria Math" w:hAnsi="Cambria Math"/>
              </w:rPr>
              <m:t>A</m:t>
            </m:r>
          </m:e>
        </m:acc>
      </m:oMath>
      <w:r w:rsidR="00E21FA9">
        <w:rPr>
          <w:rFonts w:hint="eastAsia"/>
        </w:rPr>
        <w:t xml:space="preserve">, </w:t>
      </w:r>
      <w:r>
        <w:rPr>
          <w:rFonts w:hint="eastAsia"/>
        </w:rPr>
        <w:t>实际上也可以理解为集合中的补集概念：</w:t>
      </w:r>
      <m:oMath>
        <m:acc>
          <m:accPr>
            <m:chr m:val="̅"/>
            <m:ctrlPr>
              <w:rPr>
                <w:rFonts w:ascii="Cambria Math" w:hAnsi="Cambria Math"/>
                <w:i/>
              </w:rPr>
            </m:ctrlPr>
          </m:accPr>
          <m:e>
            <m:r>
              <w:rPr>
                <w:rFonts w:ascii="Cambria Math" w:hAnsi="Cambria Math"/>
              </w:rPr>
              <m:t>A</m:t>
            </m:r>
          </m:e>
        </m:acc>
        <m:r>
          <w:rPr>
            <w:rFonts w:ascii="Cambria Math" w:hAnsi="Cambria Math"/>
          </w:rPr>
          <m:t>=S-A</m:t>
        </m:r>
      </m:oMath>
      <w:r w:rsidR="00B7655B">
        <w:rPr>
          <w:rFonts w:hint="eastAsia"/>
        </w:rPr>
        <w:t xml:space="preserve">. </w:t>
      </w:r>
      <w:r w:rsidR="00B7655B">
        <w:rPr>
          <w:rFonts w:hint="eastAsia"/>
        </w:rPr>
        <w:t>因而</w:t>
      </w:r>
      <w:r w:rsidR="00C76AFD">
        <w:rPr>
          <w:rFonts w:hint="eastAsia"/>
        </w:rPr>
        <w:t>可以用右边的</w:t>
      </w:r>
      <w:r w:rsidR="00C76AFD">
        <w:rPr>
          <w:rFonts w:hint="eastAsia"/>
        </w:rPr>
        <w:t>Veen</w:t>
      </w:r>
      <w:r w:rsidR="00C76AFD">
        <w:rPr>
          <w:rFonts w:hint="eastAsia"/>
        </w:rPr>
        <w:t>图表示对立事件。</w:t>
      </w:r>
    </w:p>
    <w:p w:rsidR="003461BD" w:rsidRDefault="00C76AFD">
      <w:r>
        <w:rPr>
          <w:rFonts w:hint="eastAsia"/>
        </w:rPr>
        <w:tab/>
      </w:r>
      <w:r w:rsidR="00AF5BCA">
        <w:rPr>
          <w:rFonts w:hint="eastAsia"/>
        </w:rPr>
        <w:t>和补集的性质一样，对事件</w:t>
      </w:r>
      <m:oMath>
        <m:r>
          <w:rPr>
            <w:rFonts w:ascii="Cambria Math" w:hAnsi="Cambria Math"/>
          </w:rPr>
          <m:t>A</m:t>
        </m:r>
      </m:oMath>
      <w:r w:rsidR="000F417A">
        <w:rPr>
          <w:rFonts w:hint="eastAsia"/>
        </w:rPr>
        <w:t>求两次对立事件就会像这样回到原事件</w:t>
      </w:r>
      <w:r w:rsidR="000F417A">
        <w:rPr>
          <w:rFonts w:hint="eastAsia"/>
        </w:rPr>
        <w:t xml:space="preserve">: </w:t>
      </w:r>
      <m:oMath>
        <m:acc>
          <m:accPr>
            <m:chr m:val="̿"/>
            <m:ctrlPr>
              <w:rPr>
                <w:rFonts w:ascii="Cambria Math" w:hAnsi="Cambria Math"/>
                <w:i/>
              </w:rPr>
            </m:ctrlPr>
          </m:accPr>
          <m:e>
            <m:r>
              <w:rPr>
                <w:rFonts w:ascii="Cambria Math" w:hAnsi="Cambria Math"/>
              </w:rPr>
              <m:t>A</m:t>
            </m:r>
          </m:e>
        </m:acc>
        <m:r>
          <m:rPr>
            <m:sty m:val="p"/>
          </m:rPr>
          <w:rPr>
            <w:rFonts w:ascii="Cambria Math" w:hAnsi="Cambria Math"/>
          </w:rPr>
          <m:t>=</m:t>
        </m:r>
        <m:r>
          <w:rPr>
            <w:rFonts w:ascii="Cambria Math" w:hAnsi="Cambria Math"/>
          </w:rPr>
          <m:t>A</m:t>
        </m:r>
      </m:oMath>
      <w:r w:rsidR="000F417A">
        <w:rPr>
          <w:rFonts w:hint="eastAsia"/>
        </w:rPr>
        <w:t>.</w:t>
      </w:r>
    </w:p>
    <w:p w:rsidR="006E5FC5" w:rsidRPr="000F417A" w:rsidRDefault="006E5FC5"/>
    <w:p w:rsidR="003461BD" w:rsidRDefault="006E5FC5">
      <w:r>
        <w:rPr>
          <w:rFonts w:hint="eastAsia"/>
          <w:noProof/>
        </w:rPr>
        <w:drawing>
          <wp:anchor distT="0" distB="0" distL="114300" distR="114300" simplePos="0" relativeHeight="251659264" behindDoc="0" locked="0" layoutInCell="1" allowOverlap="1">
            <wp:simplePos x="0" y="0"/>
            <wp:positionH relativeFrom="column">
              <wp:posOffset>3943350</wp:posOffset>
            </wp:positionH>
            <wp:positionV relativeFrom="paragraph">
              <wp:posOffset>104775</wp:posOffset>
            </wp:positionV>
            <wp:extent cx="1560195" cy="1038225"/>
            <wp:effectExtent l="19050" t="0" r="1905" b="0"/>
            <wp:wrapSquare wrapText="bothSides"/>
            <wp:docPr id="2" name="图片 2" descr="E:\QQ截图2017011310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Q截图20170113102903.png"/>
                    <pic:cNvPicPr>
                      <a:picLocks noChangeAspect="1" noChangeArrowheads="1"/>
                    </pic:cNvPicPr>
                  </pic:nvPicPr>
                  <pic:blipFill>
                    <a:blip r:embed="rId8" cstate="print">
                      <a:grayscl/>
                      <a:lum contrast="40000"/>
                    </a:blip>
                    <a:srcRect/>
                    <a:stretch>
                      <a:fillRect/>
                    </a:stretch>
                  </pic:blipFill>
                  <pic:spPr bwMode="auto">
                    <a:xfrm>
                      <a:off x="0" y="0"/>
                      <a:ext cx="1560195" cy="1038225"/>
                    </a:xfrm>
                    <a:prstGeom prst="rect">
                      <a:avLst/>
                    </a:prstGeom>
                    <a:noFill/>
                    <a:ln w="9525">
                      <a:noFill/>
                      <a:miter lim="800000"/>
                      <a:headEnd/>
                      <a:tailEnd/>
                    </a:ln>
                  </pic:spPr>
                </pic:pic>
              </a:graphicData>
            </a:graphic>
          </wp:anchor>
        </w:drawing>
      </w:r>
      <w:r>
        <w:rPr>
          <w:rFonts w:hint="eastAsia"/>
        </w:rPr>
        <w:t xml:space="preserve">8. </w:t>
      </w:r>
      <w:r>
        <w:rPr>
          <w:rFonts w:hint="eastAsia"/>
        </w:rPr>
        <w:t>事件的差</w:t>
      </w:r>
    </w:p>
    <w:p w:rsidR="006E5FC5" w:rsidRDefault="006E5FC5">
      <w:r>
        <w:rPr>
          <w:rFonts w:hint="eastAsia"/>
        </w:rPr>
        <w:tab/>
      </w:r>
      <w:r>
        <w:rPr>
          <w:rFonts w:hint="eastAsia"/>
        </w:rPr>
        <w:t>事件的差就是集合的差。它服从以下两条性质：</w:t>
      </w:r>
    </w:p>
    <w:p w:rsidR="006E5FC5" w:rsidRPr="006E5FC5" w:rsidRDefault="006E5FC5">
      <m:oMathPara>
        <m:oMath>
          <m:r>
            <w:rPr>
              <w:rFonts w:ascii="Cambria Math" w:hAnsi="Cambria Math"/>
            </w:rPr>
            <m:t>A-B=A</m:t>
          </m:r>
          <m:acc>
            <m:accPr>
              <m:chr m:val="̅"/>
              <m:ctrlPr>
                <w:rPr>
                  <w:rFonts w:ascii="Cambria Math" w:hAnsi="Cambria Math"/>
                  <w:i/>
                </w:rPr>
              </m:ctrlPr>
            </m:accPr>
            <m:e>
              <m:r>
                <w:rPr>
                  <w:rFonts w:ascii="Cambria Math" w:hAnsi="Cambria Math"/>
                </w:rPr>
                <m:t>B</m:t>
              </m:r>
            </m:e>
          </m:acc>
        </m:oMath>
      </m:oMathPara>
    </w:p>
    <w:p w:rsidR="003461BD" w:rsidRDefault="006E5FC5">
      <m:oMathPara>
        <m:oMath>
          <m:r>
            <w:rPr>
              <w:rFonts w:ascii="Cambria Math" w:hAnsi="Cambria Math"/>
            </w:rPr>
            <m:t>A-B=A-AB</m:t>
          </m:r>
        </m:oMath>
      </m:oMathPara>
    </w:p>
    <w:p w:rsidR="00AF5BCA" w:rsidRDefault="00AF5BCA"/>
    <w:p w:rsidR="006E5FC5" w:rsidRDefault="006E5FC5">
      <w:r>
        <w:rPr>
          <w:rFonts w:hint="eastAsia"/>
        </w:rPr>
        <w:t xml:space="preserve">9. </w:t>
      </w:r>
      <w:r>
        <w:rPr>
          <w:rFonts w:hint="eastAsia"/>
        </w:rPr>
        <w:t>互斥事件</w:t>
      </w:r>
    </w:p>
    <w:p w:rsidR="006E5FC5" w:rsidRDefault="006E5FC5">
      <w:r>
        <w:rPr>
          <w:rFonts w:hint="eastAsia"/>
        </w:rPr>
        <w:tab/>
      </w:r>
      <w:r w:rsidR="00AF5BCA">
        <w:rPr>
          <w:rFonts w:hint="eastAsia"/>
        </w:rPr>
        <w:t>如果事件</w:t>
      </w:r>
      <w:r w:rsidR="00AF5BCA">
        <w:rPr>
          <w:rFonts w:hint="eastAsia"/>
        </w:rPr>
        <w:t>A</w:t>
      </w:r>
      <w:r w:rsidR="00AF5BCA">
        <w:rPr>
          <w:rFonts w:hint="eastAsia"/>
        </w:rPr>
        <w:t>和事件</w:t>
      </w:r>
      <w:r w:rsidR="00AF5BCA">
        <w:rPr>
          <w:rFonts w:hint="eastAsia"/>
        </w:rPr>
        <w:t>B</w:t>
      </w:r>
      <w:r w:rsidR="00AF5BCA">
        <w:rPr>
          <w:rFonts w:hint="eastAsia"/>
        </w:rPr>
        <w:t>不能同时发生，即</w:t>
      </w:r>
      <m:oMath>
        <m:r>
          <w:rPr>
            <w:rFonts w:ascii="Cambria Math" w:hAnsi="Cambria Math"/>
          </w:rPr>
          <m:t>AB</m:t>
        </m:r>
        <m:r>
          <m:rPr>
            <m:sty m:val="p"/>
          </m:rPr>
          <w:rPr>
            <w:rFonts w:ascii="Cambria Math" w:hAnsi="Cambria Math"/>
          </w:rPr>
          <m:t>=∅</m:t>
        </m:r>
      </m:oMath>
      <w:r w:rsidR="00AF5BCA">
        <w:rPr>
          <w:rFonts w:hint="eastAsia"/>
        </w:rPr>
        <w:t xml:space="preserve">, </w:t>
      </w:r>
      <w:r w:rsidR="00AF5BCA">
        <w:rPr>
          <w:rFonts w:hint="eastAsia"/>
        </w:rPr>
        <w:t>则称</w:t>
      </w:r>
      <w:r w:rsidR="00AF5BCA">
        <w:rPr>
          <w:rFonts w:hint="eastAsia"/>
        </w:rPr>
        <w:t>A</w:t>
      </w:r>
      <w:r w:rsidR="00AF5BCA">
        <w:rPr>
          <w:rFonts w:hint="eastAsia"/>
        </w:rPr>
        <w:t>与</w:t>
      </w:r>
      <w:r w:rsidR="00AF5BCA">
        <w:rPr>
          <w:rFonts w:hint="eastAsia"/>
        </w:rPr>
        <w:t>B</w:t>
      </w:r>
      <w:r w:rsidR="00AF5BCA">
        <w:rPr>
          <w:rFonts w:hint="eastAsia"/>
        </w:rPr>
        <w:t>互不相容（互斥）</w:t>
      </w:r>
      <w:r w:rsidR="00AF5BCA">
        <w:rPr>
          <w:rFonts w:hint="eastAsia"/>
        </w:rPr>
        <w:t xml:space="preserve">. </w:t>
      </w:r>
    </w:p>
    <w:p w:rsidR="006E5FC5" w:rsidRPr="00AF5BCA" w:rsidRDefault="00AF5BCA">
      <w:r>
        <w:rPr>
          <w:rFonts w:hint="eastAsia"/>
        </w:rPr>
        <w:tab/>
      </w:r>
      <w:r>
        <w:rPr>
          <w:rFonts w:hint="eastAsia"/>
        </w:rPr>
        <w:t>事件</w:t>
      </w:r>
      <w:r>
        <w:rPr>
          <w:rFonts w:hint="eastAsia"/>
        </w:rPr>
        <w:t>A</w:t>
      </w:r>
      <w:r>
        <w:rPr>
          <w:rFonts w:hint="eastAsia"/>
        </w:rPr>
        <w:t>与事件</w:t>
      </w:r>
      <w:r>
        <w:rPr>
          <w:rFonts w:hint="eastAsia"/>
        </w:rPr>
        <w:t>B</w:t>
      </w:r>
      <w:r>
        <w:rPr>
          <w:rFonts w:hint="eastAsia"/>
        </w:rPr>
        <w:t>互斥等价于</w:t>
      </w:r>
      <m:oMath>
        <m:r>
          <w:rPr>
            <w:rFonts w:ascii="Cambria Math" w:hAnsi="Cambria Math"/>
          </w:rPr>
          <m:t>A</m:t>
        </m:r>
        <m:r>
          <m:rPr>
            <m:sty m:val="p"/>
          </m:rPr>
          <w:rPr>
            <w:rFonts w:ascii="Cambria Math" w:hAnsi="Cambria Math"/>
          </w:rPr>
          <m:t>⊂</m:t>
        </m:r>
        <m:acc>
          <m:accPr>
            <m:chr m:val="̅"/>
            <m:ctrlPr>
              <w:rPr>
                <w:rFonts w:ascii="Cambria Math" w:hAnsi="Cambria Math"/>
                <w:i/>
              </w:rPr>
            </m:ctrlPr>
          </m:accPr>
          <m:e>
            <m:r>
              <w:rPr>
                <w:rFonts w:ascii="Cambria Math" w:hAnsi="Cambria Math"/>
              </w:rPr>
              <m:t>B</m:t>
            </m:r>
          </m:e>
        </m:acc>
      </m:oMath>
      <w:r>
        <w:rPr>
          <w:rFonts w:hint="eastAsia"/>
        </w:rPr>
        <w:t>.</w:t>
      </w:r>
    </w:p>
    <w:p w:rsidR="006E5FC5" w:rsidRPr="00AF5BCA" w:rsidRDefault="00AF5BCA">
      <w:r>
        <w:rPr>
          <w:rFonts w:hint="eastAsia"/>
        </w:rPr>
        <w:tab/>
      </w:r>
      <w:r>
        <w:rPr>
          <w:rFonts w:hint="eastAsia"/>
        </w:rPr>
        <w:t>显然，基本事件两两互斥。</w:t>
      </w:r>
    </w:p>
    <w:p w:rsidR="006E5FC5" w:rsidRDefault="00C56E35">
      <w:r>
        <w:rPr>
          <w:rFonts w:hint="eastAsia"/>
        </w:rPr>
        <w:tab/>
      </w:r>
      <w:r>
        <w:rPr>
          <w:rFonts w:hint="eastAsia"/>
        </w:rPr>
        <w:t>互斥事件和对立事件概念值得加以比较，我们知道互斥要求</w:t>
      </w:r>
      <m:oMath>
        <m:r>
          <w:rPr>
            <w:rFonts w:ascii="Cambria Math" w:hAnsi="Cambria Math"/>
          </w:rPr>
          <m:t>AB</m:t>
        </m:r>
        <m:r>
          <m:rPr>
            <m:sty m:val="p"/>
          </m:rPr>
          <w:rPr>
            <w:rFonts w:ascii="Cambria Math" w:hAnsi="Cambria Math"/>
          </w:rPr>
          <m:t>=∅</m:t>
        </m:r>
        <m:r>
          <m:rPr>
            <m:sty m:val="p"/>
          </m:rPr>
          <w:rPr>
            <w:rFonts w:ascii="Cambria Math" w:hAnsi="Cambria Math"/>
          </w:rPr>
          <m:t>且</m:t>
        </m:r>
        <m:r>
          <w:rPr>
            <w:rFonts w:ascii="Cambria Math" w:hAnsi="Cambria Math"/>
          </w:rPr>
          <m:t>A+B</m:t>
        </m:r>
        <m:r>
          <m:rPr>
            <m:sty m:val="p"/>
          </m:rPr>
          <w:rPr>
            <w:rFonts w:ascii="Cambria Math" w:hAnsi="Cambria Math"/>
          </w:rPr>
          <m:t>=</m:t>
        </m:r>
        <m:r>
          <w:rPr>
            <w:rFonts w:ascii="Cambria Math" w:hAnsi="Cambria Math"/>
          </w:rPr>
          <m:t>S</m:t>
        </m:r>
      </m:oMath>
      <w:r>
        <w:rPr>
          <w:rFonts w:hint="eastAsia"/>
        </w:rPr>
        <w:t xml:space="preserve">, </w:t>
      </w:r>
      <w:r>
        <w:rPr>
          <w:rFonts w:hint="eastAsia"/>
        </w:rPr>
        <w:t>而对立只要求</w:t>
      </w:r>
      <m:oMath>
        <m:r>
          <w:rPr>
            <w:rFonts w:ascii="Cambria Math" w:hAnsi="Cambria Math"/>
          </w:rPr>
          <m:t>AB</m:t>
        </m:r>
        <m:r>
          <m:rPr>
            <m:sty m:val="p"/>
          </m:rPr>
          <w:rPr>
            <w:rFonts w:ascii="Cambria Math" w:hAnsi="Cambria Math"/>
          </w:rPr>
          <m:t>=∅</m:t>
        </m:r>
      </m:oMath>
      <w:r>
        <w:rPr>
          <w:rFonts w:hint="eastAsia"/>
        </w:rPr>
        <w:t xml:space="preserve">, </w:t>
      </w:r>
      <w:r>
        <w:rPr>
          <w:rFonts w:hint="eastAsia"/>
        </w:rPr>
        <w:t>这就说明对立事件一定是互斥的，但互斥事件不一定对立。</w:t>
      </w:r>
    </w:p>
    <w:p w:rsidR="00C56E35" w:rsidRDefault="00C56E35">
      <w:r>
        <w:rPr>
          <w:rFonts w:hint="eastAsia"/>
        </w:rPr>
        <w:tab/>
      </w:r>
      <w:r>
        <w:rPr>
          <w:rFonts w:hint="eastAsia"/>
        </w:rPr>
        <w:t>我们可以在互斥概念的基础上定义完备事件组：</w:t>
      </w:r>
    </w:p>
    <w:p w:rsidR="00C56E35" w:rsidRPr="00C56E35" w:rsidRDefault="00EC2238">
      <w:r>
        <w:rPr>
          <w:rFonts w:hint="eastAsia"/>
          <w:noProof/>
        </w:rPr>
        <w:drawing>
          <wp:anchor distT="0" distB="0" distL="114300" distR="114300" simplePos="0" relativeHeight="251660288" behindDoc="0" locked="0" layoutInCell="1" allowOverlap="1">
            <wp:simplePos x="0" y="0"/>
            <wp:positionH relativeFrom="column">
              <wp:posOffset>3924300</wp:posOffset>
            </wp:positionH>
            <wp:positionV relativeFrom="paragraph">
              <wp:posOffset>297180</wp:posOffset>
            </wp:positionV>
            <wp:extent cx="1466850" cy="1095375"/>
            <wp:effectExtent l="19050" t="0" r="0" b="0"/>
            <wp:wrapSquare wrapText="bothSides"/>
            <wp:docPr id="3" name="图片 1" descr="E:\QQ截图20170113112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截图20170113112410.png"/>
                    <pic:cNvPicPr>
                      <a:picLocks noChangeAspect="1" noChangeArrowheads="1"/>
                    </pic:cNvPicPr>
                  </pic:nvPicPr>
                  <pic:blipFill>
                    <a:blip r:embed="rId9" cstate="print">
                      <a:grayscl/>
                      <a:lum contrast="40000"/>
                    </a:blip>
                    <a:srcRect/>
                    <a:stretch>
                      <a:fillRect/>
                    </a:stretch>
                  </pic:blipFill>
                  <pic:spPr bwMode="auto">
                    <a:xfrm>
                      <a:off x="0" y="0"/>
                      <a:ext cx="1466850" cy="1095375"/>
                    </a:xfrm>
                    <a:prstGeom prst="rect">
                      <a:avLst/>
                    </a:prstGeom>
                    <a:noFill/>
                    <a:ln w="9525">
                      <a:noFill/>
                      <a:miter lim="800000"/>
                      <a:headEnd/>
                      <a:tailEnd/>
                    </a:ln>
                  </pic:spPr>
                </pic:pic>
              </a:graphicData>
            </a:graphic>
          </wp:anchor>
        </w:drawing>
      </w:r>
      <w:r w:rsidR="00C56E35">
        <w:rPr>
          <w:rFonts w:hint="eastAsia"/>
        </w:rPr>
        <w:tab/>
      </w:r>
      <w:r w:rsidR="00C56E35">
        <w:rPr>
          <w:rFonts w:hint="eastAsia"/>
        </w:rPr>
        <w:t>如果事件</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C56E35">
        <w:rPr>
          <w:rFonts w:hint="eastAsia"/>
        </w:rPr>
        <w:t>两两互斥，且满足</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sidR="00C56E35">
        <w:rPr>
          <w:rFonts w:hint="eastAsia"/>
        </w:rPr>
        <w:t xml:space="preserve">, </w:t>
      </w:r>
      <w:r w:rsidR="00C56E35">
        <w:rPr>
          <w:rFonts w:hint="eastAsia"/>
        </w:rPr>
        <w:t>则称事件</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C56E35">
        <w:rPr>
          <w:rFonts w:hint="eastAsia"/>
        </w:rPr>
        <w:t>是一个</w:t>
      </w:r>
      <w:r w:rsidR="00C56E35" w:rsidRPr="00C56E35">
        <w:rPr>
          <w:rFonts w:hint="eastAsia"/>
          <w:b/>
        </w:rPr>
        <w:t>完备事件组</w:t>
      </w:r>
      <w:r w:rsidR="00C56E35">
        <w:rPr>
          <w:rFonts w:hint="eastAsia"/>
        </w:rPr>
        <w:t>。</w:t>
      </w:r>
      <w:r>
        <w:rPr>
          <w:rFonts w:hint="eastAsia"/>
        </w:rPr>
        <w:t>一个完备事件组也可以看作是对样本空间的一个划分。</w:t>
      </w:r>
    </w:p>
    <w:p w:rsidR="00C56E35" w:rsidRPr="00C56E35" w:rsidRDefault="00EC2238">
      <w:r>
        <w:rPr>
          <w:rFonts w:hint="eastAsia"/>
        </w:rPr>
        <w:lastRenderedPageBreak/>
        <w:tab/>
      </w:r>
      <w:r>
        <w:rPr>
          <w:rFonts w:hint="eastAsia"/>
        </w:rPr>
        <w:t>容易看出，在每一次试验中完备事件组中有且只有一个事件发生。事实上完备事件组是对对立事件的一个推广。（从</w:t>
      </w:r>
      <w:r>
        <w:rPr>
          <w:rFonts w:hint="eastAsia"/>
        </w:rPr>
        <w:t>2</w:t>
      </w:r>
      <w:r>
        <w:rPr>
          <w:rFonts w:hint="eastAsia"/>
        </w:rPr>
        <w:t>个事件对立推广到了多个事件“对立”）</w:t>
      </w:r>
    </w:p>
    <w:p w:rsidR="00C56E35" w:rsidRPr="00EC2238" w:rsidRDefault="00C56E35"/>
    <w:p w:rsidR="00C56E35" w:rsidRDefault="00C56E35"/>
    <w:p w:rsidR="00C56E35" w:rsidRDefault="00C56E35"/>
    <w:p w:rsidR="00156A5F" w:rsidRPr="001D6772" w:rsidRDefault="00156A5F" w:rsidP="00156A5F">
      <w:pPr>
        <w:rPr>
          <w:rFonts w:ascii="华文新魏" w:eastAsia="华文新魏"/>
          <w:b/>
          <w:sz w:val="28"/>
          <w:szCs w:val="28"/>
        </w:rPr>
      </w:pPr>
      <w:r w:rsidRPr="001D6772">
        <w:rPr>
          <w:rFonts w:ascii="华文新魏" w:eastAsia="华文新魏" w:hint="eastAsia"/>
          <w:b/>
          <w:sz w:val="28"/>
          <w:szCs w:val="28"/>
        </w:rPr>
        <w:t>随机变量及其分布</w:t>
      </w:r>
    </w:p>
    <w:p w:rsidR="00156A5F" w:rsidRDefault="00156A5F" w:rsidP="00156A5F">
      <w:r>
        <w:rPr>
          <w:rFonts w:hint="eastAsia"/>
        </w:rPr>
        <w:t xml:space="preserve">1. </w:t>
      </w:r>
      <w:r>
        <w:rPr>
          <w:rFonts w:hint="eastAsia"/>
        </w:rPr>
        <w:t>随机变量</w:t>
      </w:r>
    </w:p>
    <w:p w:rsidR="00156A5F" w:rsidRDefault="00156A5F" w:rsidP="00156A5F">
      <w:r>
        <w:rPr>
          <w:rFonts w:hint="eastAsia"/>
        </w:rPr>
        <w:tab/>
      </w:r>
      <w:r>
        <w:rPr>
          <w:rFonts w:hint="eastAsia"/>
        </w:rPr>
        <w:t>通常，为了便于研究随机事件，我们可以将随机试验的结果映射到一个数字上，像这样随着试验结果变化而变化的变量称为</w:t>
      </w:r>
      <w:r w:rsidRPr="001D6772">
        <w:rPr>
          <w:rFonts w:hint="eastAsia"/>
          <w:b/>
        </w:rPr>
        <w:t>随机变量</w:t>
      </w:r>
      <w:r>
        <w:rPr>
          <w:rFonts w:hint="eastAsia"/>
        </w:rPr>
        <w:t>，通常用字母</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ξ</m:t>
        </m:r>
        <m:r>
          <m:rPr>
            <m:sty m:val="p"/>
          </m:rPr>
          <w:rPr>
            <w:rFonts w:ascii="Cambria Math" w:hAnsi="Cambria Math"/>
          </w:rPr>
          <m:t>,</m:t>
        </m:r>
        <m:r>
          <w:rPr>
            <w:rFonts w:ascii="Cambria Math" w:hAnsi="Cambria Math"/>
          </w:rPr>
          <m:t>η</m:t>
        </m:r>
        <m:r>
          <m:rPr>
            <m:sty m:val="p"/>
          </m:rPr>
          <w:rPr>
            <w:rFonts w:ascii="Cambria Math" w:hAnsi="Cambria Math"/>
          </w:rPr>
          <m:t>,…</m:t>
        </m:r>
        <m:r>
          <m:rPr>
            <m:sty m:val="p"/>
          </m:rPr>
          <w:rPr>
            <w:rFonts w:ascii="Cambria Math" w:hAnsi="Cambria Math"/>
          </w:rPr>
          <m:t>表示</m:t>
        </m:r>
      </m:oMath>
      <w:r>
        <w:rPr>
          <w:rFonts w:hint="eastAsia"/>
        </w:rPr>
        <w:t>。因此随机变量事实上相当于函数的因变量，其取值范围相当于函数的值域，随机试验的结果则相当于函数的定义域。</w:t>
      </w:r>
    </w:p>
    <w:p w:rsidR="00156A5F" w:rsidRDefault="00156A5F" w:rsidP="00156A5F">
      <w:r>
        <w:rPr>
          <w:rFonts w:hint="eastAsia"/>
        </w:rPr>
        <w:tab/>
      </w:r>
      <w:r>
        <w:rPr>
          <w:rFonts w:hint="eastAsia"/>
        </w:rPr>
        <w:t>所有取值可以一一列出的变量称为</w:t>
      </w:r>
      <w:r w:rsidRPr="001D6772">
        <w:rPr>
          <w:rFonts w:hint="eastAsia"/>
          <w:b/>
        </w:rPr>
        <w:t>离散型随机变量</w:t>
      </w:r>
      <w:r>
        <w:rPr>
          <w:rFonts w:hint="eastAsia"/>
        </w:rPr>
        <w:t>。通过适当地定义从试验结果到随机变量的映射，我们可以将一些连续的试验结果转化为离散型随机变量以便于研究。例如：电灯泡的寿命</w:t>
      </w:r>
      <m:oMath>
        <m:r>
          <w:rPr>
            <w:rFonts w:ascii="Cambria Math" w:hAnsi="Cambria Math"/>
          </w:rPr>
          <m:t>X</m:t>
        </m:r>
      </m:oMath>
      <w:r>
        <w:rPr>
          <w:rFonts w:hint="eastAsia"/>
        </w:rPr>
        <w:t>的数值并不是离散量，但如果我们只关心电灯泡的寿命是否不少于</w:t>
      </w:r>
      <w:r>
        <w:rPr>
          <w:rFonts w:hint="eastAsia"/>
        </w:rPr>
        <w:t>1000</w:t>
      </w:r>
      <w:r>
        <w:rPr>
          <w:rFonts w:hint="eastAsia"/>
        </w:rPr>
        <w:t>小时，就可以换个方式来定义映射：</w:t>
      </w:r>
    </w:p>
    <w:p w:rsidR="00156A5F" w:rsidRPr="00BB42BB" w:rsidRDefault="00156A5F" w:rsidP="00156A5F">
      <m:oMathPara>
        <m:oMath>
          <m:r>
            <w:rPr>
              <w:rFonts w:ascii="Cambria Math" w:hAnsi="Cambria Math"/>
            </w:rPr>
            <m:t>Y</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m:rPr>
                      <m:sty m:val="p"/>
                    </m:rPr>
                    <w:rPr>
                      <w:rFonts w:ascii="Cambria Math" w:hAnsi="Cambria Math"/>
                    </w:rPr>
                    <m:t>寿命</m:t>
                  </m:r>
                  <m:r>
                    <m:rPr>
                      <m:sty m:val="p"/>
                    </m:rPr>
                    <w:rPr>
                      <w:rFonts w:ascii="Cambria Math" w:hAnsi="Cambria Math"/>
                    </w:rPr>
                    <m:t>&lt;</m:t>
                  </m:r>
                  <m:r>
                    <w:rPr>
                      <w:rFonts w:ascii="Cambria Math" w:hAnsi="Cambria Math"/>
                    </w:rPr>
                    <m:t>1000</m:t>
                  </m:r>
                  <m:r>
                    <w:rPr>
                      <w:rFonts w:ascii="Cambria Math" w:hAnsi="Cambria Math"/>
                    </w:rPr>
                    <m:t>h</m:t>
                  </m:r>
                </m:e>
                <m:e>
                  <m:r>
                    <m:rPr>
                      <m:sty m:val="p"/>
                    </m:rPr>
                    <w:rPr>
                      <w:rFonts w:ascii="Cambria Math" w:hAnsi="Cambria Math"/>
                    </w:rPr>
                    <m:t xml:space="preserve">1,  </m:t>
                  </m:r>
                  <m:r>
                    <m:rPr>
                      <m:sty m:val="p"/>
                    </m:rPr>
                    <w:rPr>
                      <w:rFonts w:ascii="Cambria Math" w:hAnsi="Cambria Math"/>
                    </w:rPr>
                    <m:t>寿命</m:t>
                  </m:r>
                  <m:r>
                    <m:rPr>
                      <m:sty m:val="p"/>
                    </m:rPr>
                    <w:rPr>
                      <w:rFonts w:ascii="Cambria Math" w:hAnsi="Cambria Math"/>
                    </w:rPr>
                    <m:t>≥1000h</m:t>
                  </m:r>
                </m:e>
              </m:eqArr>
            </m:e>
          </m:d>
        </m:oMath>
      </m:oMathPara>
    </w:p>
    <w:p w:rsidR="00156A5F" w:rsidRPr="00BB42BB" w:rsidRDefault="00156A5F" w:rsidP="00156A5F">
      <w:r>
        <w:rPr>
          <w:rFonts w:hint="eastAsia"/>
        </w:rPr>
        <w:tab/>
      </w:r>
      <w:r>
        <w:rPr>
          <w:rFonts w:hint="eastAsia"/>
        </w:rPr>
        <w:t>从而将连续的值转化为离散量来进行处理。</w:t>
      </w:r>
    </w:p>
    <w:p w:rsidR="00156A5F" w:rsidRPr="00BB42BB" w:rsidRDefault="00156A5F" w:rsidP="00156A5F"/>
    <w:p w:rsidR="00156A5F" w:rsidRDefault="00156A5F" w:rsidP="00156A5F">
      <w:r>
        <w:rPr>
          <w:rFonts w:hint="eastAsia"/>
        </w:rPr>
        <w:t xml:space="preserve">2. </w:t>
      </w:r>
      <w:r>
        <w:rPr>
          <w:rFonts w:hint="eastAsia"/>
        </w:rPr>
        <w:t>随机变量的分布列</w:t>
      </w:r>
    </w:p>
    <w:p w:rsidR="00156A5F" w:rsidRDefault="00156A5F" w:rsidP="00156A5F">
      <w:r>
        <w:rPr>
          <w:rFonts w:hint="eastAsia"/>
        </w:rPr>
        <w:tab/>
      </w:r>
      <w:r>
        <w:rPr>
          <w:rFonts w:hint="eastAsia"/>
        </w:rPr>
        <w:t>若随机变量</w:t>
      </w:r>
      <m:oMath>
        <m:r>
          <w:rPr>
            <w:rFonts w:ascii="Cambria Math" w:hAnsi="Cambria Math"/>
          </w:rPr>
          <m:t>X</m:t>
        </m:r>
      </m:oMath>
      <w:r>
        <w:rPr>
          <w:rFonts w:hint="eastAsia"/>
        </w:rPr>
        <w:t>可能的不同取值为</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Pr>
          <w:rFonts w:hint="eastAsia"/>
        </w:rPr>
        <w:t xml:space="preserve">, </w:t>
      </w:r>
      <w:r>
        <w:rPr>
          <w:rFonts w:hint="eastAsia"/>
        </w:rPr>
        <w:t>则</w:t>
      </w:r>
      <m:oMath>
        <m:r>
          <w:rPr>
            <w:rFonts w:ascii="Cambria Math" w:hAnsi="Cambria Math"/>
          </w:rPr>
          <m:t>X</m:t>
        </m:r>
      </m:oMath>
      <w:r>
        <w:rPr>
          <w:rFonts w:hint="eastAsia"/>
        </w:rPr>
        <w:t>取得每一个值</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的概率</w:t>
      </w:r>
      <m:oMath>
        <m:r>
          <w:rPr>
            <w:rFonts w:ascii="Cambria Math" w:hAnsi="Cambria Math"/>
          </w:rPr>
          <m:t>P</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 xml:space="preserve">, </w:t>
      </w:r>
      <w:r>
        <w:rPr>
          <w:rFonts w:hint="eastAsia"/>
        </w:rPr>
        <w:t>称为随机变量的</w:t>
      </w:r>
      <w:r w:rsidRPr="00BB42BB">
        <w:rPr>
          <w:rFonts w:hint="eastAsia"/>
          <w:b/>
        </w:rPr>
        <w:t>概率分布列</w:t>
      </w:r>
      <w:r>
        <w:rPr>
          <w:rFonts w:hint="eastAsia"/>
        </w:rPr>
        <w:t>，简称</w:t>
      </w:r>
      <w:r w:rsidRPr="00BB42BB">
        <w:rPr>
          <w:rFonts w:hint="eastAsia"/>
          <w:b/>
        </w:rPr>
        <w:t>分布列</w:t>
      </w:r>
      <w:r>
        <w:rPr>
          <w:rFonts w:hint="eastAsia"/>
        </w:rPr>
        <w:t>。根据概率的基本性质可得：</w:t>
      </w:r>
    </w:p>
    <w:p w:rsidR="00156A5F" w:rsidRPr="00DA34AA" w:rsidRDefault="00087AA9" w:rsidP="00156A5F">
      <m:oMathPara>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w:rPr>
                  <w:rFonts w:ascii="Cambria Math" w:hAnsi="Cambria Math"/>
                </w:rPr>
                <m:t>1≤i≤n</m:t>
              </m:r>
              <m:r>
                <m:rPr>
                  <m:sty m:val="p"/>
                </m:rPr>
                <w:rPr>
                  <w:rFonts w:ascii="Cambria Math" w:hAnsi="Cambria Math"/>
                </w:rPr>
                <m:t>,i∈</m:t>
              </m:r>
              <m:r>
                <m:rPr>
                  <m:sty m:val="b"/>
                </m:rPr>
                <w:rPr>
                  <w:rFonts w:ascii="Cambria Math" w:hAnsi="Cambria Math"/>
                </w:rPr>
                <m:t>Z</m:t>
              </m:r>
            </m:e>
          </m:d>
        </m:oMath>
      </m:oMathPara>
    </w:p>
    <w:p w:rsidR="00156A5F" w:rsidRPr="00DA34AA" w:rsidRDefault="00087AA9" w:rsidP="00156A5F">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m:rPr>
              <m:sty m:val="p"/>
            </m:rPr>
            <w:rPr>
              <w:rFonts w:ascii="Cambria Math" w:hAnsi="Cambria Math"/>
            </w:rPr>
            <m:t>=1</m:t>
          </m:r>
        </m:oMath>
      </m:oMathPara>
    </w:p>
    <w:p w:rsidR="00156A5F" w:rsidRDefault="00156A5F" w:rsidP="00156A5F">
      <w:r>
        <w:rPr>
          <w:rFonts w:hint="eastAsia"/>
        </w:rPr>
        <w:tab/>
      </w:r>
      <w:r>
        <w:rPr>
          <w:rFonts w:hint="eastAsia"/>
        </w:rPr>
        <w:t>分布列</w:t>
      </w:r>
      <w:r w:rsidRPr="00DA34AA">
        <w:rPr>
          <w:rFonts w:hint="eastAsia"/>
          <w:b/>
        </w:rPr>
        <w:t>通常</w:t>
      </w:r>
      <w:r>
        <w:rPr>
          <w:rFonts w:hint="eastAsia"/>
        </w:rPr>
        <w:t>都使用表格形式来表现：</w:t>
      </w:r>
    </w:p>
    <w:tbl>
      <w:tblPr>
        <w:tblStyle w:val="a9"/>
        <w:tblW w:w="0" w:type="auto"/>
        <w:tblLook w:val="04A0"/>
      </w:tblPr>
      <w:tblGrid>
        <w:gridCol w:w="1214"/>
        <w:gridCol w:w="1225"/>
        <w:gridCol w:w="1226"/>
        <w:gridCol w:w="1219"/>
        <w:gridCol w:w="1221"/>
        <w:gridCol w:w="1188"/>
        <w:gridCol w:w="1229"/>
      </w:tblGrid>
      <w:tr w:rsidR="00156A5F" w:rsidTr="00B54253">
        <w:trPr>
          <w:cnfStyle w:val="100000000000"/>
        </w:trPr>
        <w:tc>
          <w:tcPr>
            <w:cnfStyle w:val="001000000000"/>
            <w:tcW w:w="1214" w:type="dxa"/>
          </w:tcPr>
          <w:p w:rsidR="00156A5F" w:rsidRDefault="00156A5F" w:rsidP="00B54253">
            <m:oMathPara>
              <m:oMath>
                <m:r>
                  <m:rPr>
                    <m:sty m:val="bi"/>
                  </m:rPr>
                  <w:rPr>
                    <w:rFonts w:ascii="Cambria Math" w:hAnsi="Cambria Math"/>
                  </w:rPr>
                  <m:t>X</m:t>
                </m:r>
              </m:oMath>
            </m:oMathPara>
          </w:p>
        </w:tc>
        <w:tc>
          <w:tcPr>
            <w:tcW w:w="1225" w:type="dxa"/>
          </w:tcPr>
          <w:p w:rsidR="00156A5F" w:rsidRDefault="00087AA9" w:rsidP="00B54253">
            <w:pPr>
              <w:cnfStyle w:val="100000000000"/>
            </w:pPr>
            <m:oMathPara>
              <m:oMath>
                <m:sSub>
                  <m:sSubPr>
                    <m:ctrlPr>
                      <w:rPr>
                        <w:rFonts w:ascii="Cambria Math" w:hAnsi="Cambria Math"/>
                        <w:b w:val="0"/>
                        <w:bCs w:val="0"/>
                        <w:color w:val="auto"/>
                      </w:rPr>
                    </m:ctrlPr>
                  </m:sSubPr>
                  <m:e>
                    <m:r>
                      <m:rPr>
                        <m:sty m:val="bi"/>
                      </m:rPr>
                      <w:rPr>
                        <w:rFonts w:ascii="Cambria Math" w:hAnsi="Cambria Math"/>
                      </w:rPr>
                      <m:t>x</m:t>
                    </m:r>
                  </m:e>
                  <m:sub>
                    <m:r>
                      <m:rPr>
                        <m:sty m:val="bi"/>
                      </m:rPr>
                      <w:rPr>
                        <w:rFonts w:ascii="Cambria Math" w:hAnsi="Cambria Math"/>
                      </w:rPr>
                      <m:t>1</m:t>
                    </m:r>
                  </m:sub>
                </m:sSub>
              </m:oMath>
            </m:oMathPara>
          </w:p>
        </w:tc>
        <w:tc>
          <w:tcPr>
            <w:tcW w:w="1226" w:type="dxa"/>
          </w:tcPr>
          <w:p w:rsidR="00156A5F" w:rsidRDefault="00087AA9" w:rsidP="00B54253">
            <w:pPr>
              <w:cnfStyle w:val="100000000000"/>
            </w:pPr>
            <m:oMathPara>
              <m:oMath>
                <m:sSub>
                  <m:sSubPr>
                    <m:ctrlPr>
                      <w:rPr>
                        <w:rFonts w:ascii="Cambria Math" w:hAnsi="Cambria Math"/>
                        <w:b w:val="0"/>
                        <w:bCs w:val="0"/>
                        <w:color w:val="auto"/>
                      </w:rPr>
                    </m:ctrlPr>
                  </m:sSubPr>
                  <m:e>
                    <m:r>
                      <m:rPr>
                        <m:sty m:val="bi"/>
                      </m:rPr>
                      <w:rPr>
                        <w:rFonts w:ascii="Cambria Math" w:hAnsi="Cambria Math"/>
                      </w:rPr>
                      <m:t>x</m:t>
                    </m:r>
                  </m:e>
                  <m:sub>
                    <m:r>
                      <m:rPr>
                        <m:sty m:val="bi"/>
                      </m:rPr>
                      <w:rPr>
                        <w:rFonts w:ascii="Cambria Math" w:hAnsi="Cambria Math"/>
                      </w:rPr>
                      <m:t>2</m:t>
                    </m:r>
                  </m:sub>
                </m:sSub>
              </m:oMath>
            </m:oMathPara>
          </w:p>
        </w:tc>
        <w:tc>
          <w:tcPr>
            <w:tcW w:w="1219" w:type="dxa"/>
          </w:tcPr>
          <w:p w:rsidR="00156A5F" w:rsidRDefault="00156A5F" w:rsidP="00B54253">
            <w:pPr>
              <w:jc w:val="center"/>
              <w:cnfStyle w:val="100000000000"/>
            </w:pPr>
            <w:r>
              <w:rPr>
                <w:rFonts w:hint="eastAsia"/>
              </w:rPr>
              <w:t>...</w:t>
            </w:r>
          </w:p>
        </w:tc>
        <w:tc>
          <w:tcPr>
            <w:tcW w:w="1221" w:type="dxa"/>
          </w:tcPr>
          <w:p w:rsidR="00156A5F" w:rsidRDefault="00087AA9" w:rsidP="00B54253">
            <w:pPr>
              <w:cnfStyle w:val="100000000000"/>
            </w:pPr>
            <m:oMathPara>
              <m:oMath>
                <m:sSub>
                  <m:sSubPr>
                    <m:ctrlPr>
                      <w:rPr>
                        <w:rFonts w:ascii="Cambria Math" w:hAnsi="Cambria Math"/>
                        <w:b w:val="0"/>
                        <w:bCs w:val="0"/>
                        <w:color w:val="auto"/>
                      </w:rPr>
                    </m:ctrlPr>
                  </m:sSubPr>
                  <m:e>
                    <m:r>
                      <m:rPr>
                        <m:sty m:val="bi"/>
                      </m:rPr>
                      <w:rPr>
                        <w:rFonts w:ascii="Cambria Math" w:hAnsi="Cambria Math"/>
                      </w:rPr>
                      <m:t>x</m:t>
                    </m:r>
                  </m:e>
                  <m:sub>
                    <m:r>
                      <m:rPr>
                        <m:sty m:val="bi"/>
                      </m:rPr>
                      <w:rPr>
                        <w:rFonts w:ascii="Cambria Math" w:hAnsi="Cambria Math"/>
                      </w:rPr>
                      <m:t>i</m:t>
                    </m:r>
                  </m:sub>
                </m:sSub>
              </m:oMath>
            </m:oMathPara>
          </w:p>
        </w:tc>
        <w:tc>
          <w:tcPr>
            <w:tcW w:w="1188" w:type="dxa"/>
          </w:tcPr>
          <w:p w:rsidR="00156A5F" w:rsidRPr="001A4E64" w:rsidRDefault="00156A5F" w:rsidP="00B54253">
            <w:pPr>
              <w:cnfStyle w:val="100000000000"/>
              <w:rPr>
                <w:rFonts w:ascii="Calibri" w:eastAsia="宋体" w:hAnsi="Calibri" w:cs="Times New Roman"/>
              </w:rPr>
            </w:pPr>
            <w:r>
              <w:rPr>
                <w:rFonts w:ascii="Calibri" w:eastAsia="宋体" w:hAnsi="Calibri" w:cs="Times New Roman" w:hint="eastAsia"/>
              </w:rPr>
              <w:t>...</w:t>
            </w:r>
          </w:p>
        </w:tc>
        <w:tc>
          <w:tcPr>
            <w:tcW w:w="1229" w:type="dxa"/>
          </w:tcPr>
          <w:p w:rsidR="00156A5F" w:rsidRDefault="00087AA9" w:rsidP="00B54253">
            <w:pPr>
              <w:cnfStyle w:val="100000000000"/>
            </w:pPr>
            <m:oMathPara>
              <m:oMath>
                <m:sSub>
                  <m:sSubPr>
                    <m:ctrlPr>
                      <w:rPr>
                        <w:rFonts w:ascii="Cambria Math" w:hAnsi="Cambria Math"/>
                        <w:b w:val="0"/>
                        <w:bCs w:val="0"/>
                        <w:color w:val="auto"/>
                      </w:rPr>
                    </m:ctrlPr>
                  </m:sSubPr>
                  <m:e>
                    <m:r>
                      <m:rPr>
                        <m:sty m:val="bi"/>
                      </m:rPr>
                      <w:rPr>
                        <w:rFonts w:ascii="Cambria Math" w:hAnsi="Cambria Math"/>
                      </w:rPr>
                      <m:t>x</m:t>
                    </m:r>
                  </m:e>
                  <m:sub>
                    <m:r>
                      <m:rPr>
                        <m:sty m:val="bi"/>
                      </m:rPr>
                      <w:rPr>
                        <w:rFonts w:ascii="Cambria Math" w:hAnsi="Cambria Math"/>
                      </w:rPr>
                      <m:t>n</m:t>
                    </m:r>
                  </m:sub>
                </m:sSub>
              </m:oMath>
            </m:oMathPara>
          </w:p>
        </w:tc>
      </w:tr>
      <w:tr w:rsidR="00156A5F" w:rsidTr="00B54253">
        <w:trPr>
          <w:cnfStyle w:val="000000100000"/>
        </w:trPr>
        <w:tc>
          <w:tcPr>
            <w:cnfStyle w:val="001000000000"/>
            <w:tcW w:w="1214" w:type="dxa"/>
          </w:tcPr>
          <w:p w:rsidR="00156A5F" w:rsidRDefault="00156A5F" w:rsidP="00B54253">
            <m:oMathPara>
              <m:oMath>
                <m:r>
                  <m:rPr>
                    <m:sty m:val="bi"/>
                  </m:rPr>
                  <w:rPr>
                    <w:rFonts w:ascii="Cambria Math" w:hAnsi="Cambria Math"/>
                  </w:rPr>
                  <m:t>P</m:t>
                </m:r>
              </m:oMath>
            </m:oMathPara>
          </w:p>
        </w:tc>
        <w:tc>
          <w:tcPr>
            <w:tcW w:w="1225" w:type="dxa"/>
          </w:tcPr>
          <w:p w:rsidR="00156A5F" w:rsidRDefault="00087AA9" w:rsidP="00B54253">
            <w:pPr>
              <w:cnfStyle w:val="000000100000"/>
            </w:pPr>
            <m:oMathPara>
              <m:oMath>
                <m:sSub>
                  <m:sSubPr>
                    <m:ctrlPr>
                      <w:rPr>
                        <w:rFonts w:ascii="Cambria Math" w:hAnsi="Cambria Math"/>
                        <w:color w:val="auto"/>
                      </w:rPr>
                    </m:ctrlPr>
                  </m:sSubPr>
                  <m:e>
                    <m:r>
                      <w:rPr>
                        <w:rFonts w:ascii="Cambria Math" w:hAnsi="Cambria Math"/>
                      </w:rPr>
                      <m:t>p</m:t>
                    </m:r>
                  </m:e>
                  <m:sub>
                    <m:r>
                      <w:rPr>
                        <w:rFonts w:ascii="Cambria Math" w:hAnsi="Cambria Math"/>
                      </w:rPr>
                      <m:t>1</m:t>
                    </m:r>
                  </m:sub>
                </m:sSub>
              </m:oMath>
            </m:oMathPara>
          </w:p>
        </w:tc>
        <w:tc>
          <w:tcPr>
            <w:tcW w:w="1226" w:type="dxa"/>
          </w:tcPr>
          <w:p w:rsidR="00156A5F" w:rsidRDefault="00087AA9" w:rsidP="00B54253">
            <w:pPr>
              <w:cnfStyle w:val="000000100000"/>
            </w:pPr>
            <m:oMathPara>
              <m:oMath>
                <m:sSub>
                  <m:sSubPr>
                    <m:ctrlPr>
                      <w:rPr>
                        <w:rFonts w:ascii="Cambria Math" w:hAnsi="Cambria Math"/>
                        <w:color w:val="auto"/>
                      </w:rPr>
                    </m:ctrlPr>
                  </m:sSubPr>
                  <m:e>
                    <m:r>
                      <w:rPr>
                        <w:rFonts w:ascii="Cambria Math" w:hAnsi="Cambria Math"/>
                      </w:rPr>
                      <m:t>p</m:t>
                    </m:r>
                  </m:e>
                  <m:sub>
                    <m:r>
                      <w:rPr>
                        <w:rFonts w:ascii="Cambria Math" w:hAnsi="Cambria Math"/>
                      </w:rPr>
                      <m:t>2</m:t>
                    </m:r>
                  </m:sub>
                </m:sSub>
              </m:oMath>
            </m:oMathPara>
          </w:p>
        </w:tc>
        <w:tc>
          <w:tcPr>
            <w:tcW w:w="1219" w:type="dxa"/>
          </w:tcPr>
          <w:p w:rsidR="00156A5F" w:rsidRPr="00BB42BB" w:rsidRDefault="00156A5F" w:rsidP="00B54253">
            <w:pPr>
              <w:jc w:val="center"/>
              <w:cnfStyle w:val="000000100000"/>
            </w:pPr>
            <w:r>
              <w:rPr>
                <w:rFonts w:hint="eastAsia"/>
              </w:rPr>
              <w:t>...</w:t>
            </w:r>
          </w:p>
        </w:tc>
        <w:tc>
          <w:tcPr>
            <w:tcW w:w="1221" w:type="dxa"/>
          </w:tcPr>
          <w:p w:rsidR="00156A5F" w:rsidRDefault="00087AA9" w:rsidP="00B54253">
            <w:pPr>
              <w:cnfStyle w:val="000000100000"/>
            </w:pPr>
            <m:oMathPara>
              <m:oMath>
                <m:sSub>
                  <m:sSubPr>
                    <m:ctrlPr>
                      <w:rPr>
                        <w:rFonts w:ascii="Cambria Math" w:hAnsi="Cambria Math"/>
                        <w:color w:val="auto"/>
                      </w:rPr>
                    </m:ctrlPr>
                  </m:sSubPr>
                  <m:e>
                    <m:r>
                      <w:rPr>
                        <w:rFonts w:ascii="Cambria Math" w:hAnsi="Cambria Math"/>
                      </w:rPr>
                      <m:t>p</m:t>
                    </m:r>
                  </m:e>
                  <m:sub>
                    <m:r>
                      <w:rPr>
                        <w:rFonts w:ascii="Cambria Math" w:hAnsi="Cambria Math"/>
                      </w:rPr>
                      <m:t>i</m:t>
                    </m:r>
                  </m:sub>
                </m:sSub>
              </m:oMath>
            </m:oMathPara>
          </w:p>
        </w:tc>
        <w:tc>
          <w:tcPr>
            <w:tcW w:w="1188" w:type="dxa"/>
          </w:tcPr>
          <w:p w:rsidR="00156A5F" w:rsidRDefault="00156A5F" w:rsidP="00B54253">
            <w:pPr>
              <w:cnfStyle w:val="000000100000"/>
            </w:pPr>
            <w:r>
              <w:rPr>
                <w:rFonts w:hint="eastAsia"/>
              </w:rPr>
              <w:t>...</w:t>
            </w:r>
          </w:p>
        </w:tc>
        <w:tc>
          <w:tcPr>
            <w:tcW w:w="1229" w:type="dxa"/>
          </w:tcPr>
          <w:p w:rsidR="00156A5F" w:rsidRDefault="00087AA9" w:rsidP="00B54253">
            <w:pPr>
              <w:cnfStyle w:val="000000100000"/>
            </w:pPr>
            <m:oMathPara>
              <m:oMath>
                <m:sSub>
                  <m:sSubPr>
                    <m:ctrlPr>
                      <w:rPr>
                        <w:rFonts w:ascii="Cambria Math" w:hAnsi="Cambria Math"/>
                        <w:color w:val="auto"/>
                      </w:rPr>
                    </m:ctrlPr>
                  </m:sSubPr>
                  <m:e>
                    <m:r>
                      <w:rPr>
                        <w:rFonts w:ascii="Cambria Math" w:hAnsi="Cambria Math"/>
                      </w:rPr>
                      <m:t>p</m:t>
                    </m:r>
                  </m:e>
                  <m:sub>
                    <m:r>
                      <w:rPr>
                        <w:rFonts w:ascii="Cambria Math" w:hAnsi="Cambria Math"/>
                      </w:rPr>
                      <m:t>n</m:t>
                    </m:r>
                  </m:sub>
                </m:sSub>
              </m:oMath>
            </m:oMathPara>
          </w:p>
        </w:tc>
      </w:tr>
    </w:tbl>
    <w:p w:rsidR="00156A5F" w:rsidRPr="00BB42BB" w:rsidRDefault="00156A5F" w:rsidP="00156A5F">
      <w:r>
        <w:rPr>
          <w:rFonts w:hint="eastAsia"/>
        </w:rPr>
        <w:tab/>
      </w:r>
      <w:r>
        <w:rPr>
          <w:rFonts w:hint="eastAsia"/>
        </w:rPr>
        <w:t>分布列也可以用图像形式表现，但用的较少。</w:t>
      </w:r>
    </w:p>
    <w:p w:rsidR="00156A5F" w:rsidRPr="00DA34AA" w:rsidRDefault="00156A5F" w:rsidP="00156A5F">
      <w:pPr>
        <w:jc w:val="left"/>
      </w:pPr>
      <w:r>
        <w:rPr>
          <w:rFonts w:hint="eastAsia"/>
        </w:rPr>
        <w:tab/>
      </w:r>
      <w:r>
        <w:rPr>
          <w:rFonts w:hint="eastAsia"/>
        </w:rPr>
        <w:t>若随机变量的分布列具有下表所示形式，则称</w:t>
      </w:r>
      <m:oMath>
        <m:r>
          <w:rPr>
            <w:rFonts w:ascii="Cambria Math" w:hAnsi="Cambria Math"/>
          </w:rPr>
          <m:t>X</m:t>
        </m:r>
      </m:oMath>
      <w:r>
        <w:rPr>
          <w:rFonts w:hint="eastAsia"/>
        </w:rPr>
        <w:t>服从</w:t>
      </w:r>
      <w:r w:rsidRPr="00DA34AA">
        <w:rPr>
          <w:rFonts w:hint="eastAsia"/>
          <w:b/>
        </w:rPr>
        <w:t>两点分布</w:t>
      </w:r>
      <w:r w:rsidRPr="00DA34AA">
        <w:rPr>
          <w:rFonts w:hint="eastAsia"/>
        </w:rPr>
        <w:t>/</w:t>
      </w:r>
      <w:r>
        <w:rPr>
          <w:rFonts w:hint="eastAsia"/>
          <w:b/>
        </w:rPr>
        <w:t>0</w:t>
      </w:r>
      <w:r>
        <w:rPr>
          <w:rFonts w:hint="eastAsia"/>
          <w:b/>
        </w:rPr>
        <w:t>—</w:t>
      </w:r>
      <w:r>
        <w:rPr>
          <w:rFonts w:hint="eastAsia"/>
          <w:b/>
        </w:rPr>
        <w:t>1</w:t>
      </w:r>
      <w:r>
        <w:rPr>
          <w:rFonts w:hint="eastAsia"/>
          <w:b/>
        </w:rPr>
        <w:t>分布</w:t>
      </w:r>
      <w:r w:rsidRPr="00DA34AA">
        <w:rPr>
          <w:rFonts w:hint="eastAsia"/>
        </w:rPr>
        <w:t>/</w:t>
      </w:r>
      <w:r>
        <w:rPr>
          <w:rFonts w:hint="eastAsia"/>
          <w:b/>
        </w:rPr>
        <w:t>伯努利分布</w:t>
      </w:r>
      <w:r>
        <w:rPr>
          <w:rFonts w:hint="eastAsia"/>
        </w:rPr>
        <w:t>，并将其中</w:t>
      </w:r>
      <m:oMath>
        <m:r>
          <m:rPr>
            <m:sty m:val="bi"/>
          </m:rPr>
          <w:rPr>
            <w:rFonts w:ascii="Cambria Math" w:hAnsi="Cambria Math"/>
          </w:rPr>
          <m:t>X=</m:t>
        </m:r>
        <m:r>
          <m:rPr>
            <m:sty m:val="b"/>
          </m:rPr>
          <w:rPr>
            <w:rFonts w:ascii="Cambria Math" w:hAnsi="Cambria Math"/>
          </w:rPr>
          <m:t>1</m:t>
        </m:r>
      </m:oMath>
      <w:r>
        <w:rPr>
          <w:rFonts w:hint="eastAsia"/>
        </w:rPr>
        <w:t>的概率</w:t>
      </w:r>
      <m:oMath>
        <m:r>
          <w:rPr>
            <w:rFonts w:ascii="Cambria Math" w:hAnsi="Cambria Math"/>
          </w:rPr>
          <m:t>p=P</m:t>
        </m:r>
        <m:r>
          <m:rPr>
            <m:sty m:val="p"/>
          </m:rPr>
          <w:rPr>
            <w:rFonts w:ascii="Cambria Math" w:hAnsi="Cambria Math"/>
          </w:rPr>
          <m:t>(</m:t>
        </m:r>
        <m:r>
          <w:rPr>
            <w:rFonts w:ascii="Cambria Math" w:hAnsi="Cambria Math"/>
          </w:rPr>
          <m:t>X=</m:t>
        </m:r>
        <m:r>
          <m:rPr>
            <m:sty m:val="p"/>
          </m:rPr>
          <w:rPr>
            <w:rFonts w:ascii="Cambria Math" w:hAnsi="Cambria Math"/>
          </w:rPr>
          <m:t>1)</m:t>
        </m:r>
      </m:oMath>
      <w:r>
        <w:rPr>
          <w:rFonts w:hint="eastAsia"/>
        </w:rPr>
        <w:t>称为</w:t>
      </w:r>
      <w:r w:rsidRPr="00DA34AA">
        <w:rPr>
          <w:rFonts w:hint="eastAsia"/>
          <w:b/>
        </w:rPr>
        <w:t>成功概率</w:t>
      </w:r>
      <w:r>
        <w:rPr>
          <w:rFonts w:hint="eastAsia"/>
        </w:rPr>
        <w:t>.</w:t>
      </w:r>
    </w:p>
    <w:tbl>
      <w:tblPr>
        <w:tblStyle w:val="a9"/>
        <w:tblW w:w="0" w:type="auto"/>
        <w:jc w:val="center"/>
        <w:tblLook w:val="04A0"/>
      </w:tblPr>
      <w:tblGrid>
        <w:gridCol w:w="1214"/>
        <w:gridCol w:w="1225"/>
        <w:gridCol w:w="1226"/>
      </w:tblGrid>
      <w:tr w:rsidR="00156A5F" w:rsidTr="00B54253">
        <w:trPr>
          <w:cnfStyle w:val="100000000000"/>
          <w:jc w:val="center"/>
        </w:trPr>
        <w:tc>
          <w:tcPr>
            <w:cnfStyle w:val="001000000000"/>
            <w:tcW w:w="1214" w:type="dxa"/>
          </w:tcPr>
          <w:p w:rsidR="00156A5F" w:rsidRDefault="00156A5F" w:rsidP="00B54253">
            <w:pPr>
              <w:jc w:val="left"/>
            </w:pPr>
            <m:oMathPara>
              <m:oMath>
                <m:r>
                  <m:rPr>
                    <m:sty m:val="bi"/>
                  </m:rPr>
                  <w:rPr>
                    <w:rFonts w:ascii="Cambria Math" w:hAnsi="Cambria Math"/>
                  </w:rPr>
                  <m:t>X</m:t>
                </m:r>
              </m:oMath>
            </m:oMathPara>
          </w:p>
        </w:tc>
        <w:tc>
          <w:tcPr>
            <w:tcW w:w="1225" w:type="dxa"/>
          </w:tcPr>
          <w:p w:rsidR="00156A5F" w:rsidRDefault="00156A5F" w:rsidP="00B54253">
            <w:pPr>
              <w:jc w:val="center"/>
              <w:cnfStyle w:val="100000000000"/>
            </w:pPr>
            <w:r>
              <w:rPr>
                <w:rFonts w:hint="eastAsia"/>
              </w:rPr>
              <w:t>0</w:t>
            </w:r>
          </w:p>
        </w:tc>
        <w:tc>
          <w:tcPr>
            <w:tcW w:w="1226" w:type="dxa"/>
          </w:tcPr>
          <w:p w:rsidR="00156A5F" w:rsidRDefault="00156A5F" w:rsidP="00B54253">
            <w:pPr>
              <w:jc w:val="left"/>
              <w:cnfStyle w:val="100000000000"/>
            </w:pPr>
            <m:oMathPara>
              <m:oMath>
                <m:r>
                  <m:rPr>
                    <m:sty m:val="b"/>
                  </m:rPr>
                  <w:rPr>
                    <w:rFonts w:ascii="Cambria Math" w:hAnsi="Cambria Math"/>
                    <w:color w:val="auto"/>
                  </w:rPr>
                  <m:t>1</m:t>
                </m:r>
              </m:oMath>
            </m:oMathPara>
          </w:p>
        </w:tc>
      </w:tr>
      <w:tr w:rsidR="00156A5F" w:rsidTr="00B54253">
        <w:trPr>
          <w:cnfStyle w:val="000000100000"/>
          <w:jc w:val="center"/>
        </w:trPr>
        <w:tc>
          <w:tcPr>
            <w:cnfStyle w:val="001000000000"/>
            <w:tcW w:w="1214" w:type="dxa"/>
          </w:tcPr>
          <w:p w:rsidR="00156A5F" w:rsidRDefault="00156A5F" w:rsidP="00B54253">
            <w:pPr>
              <w:jc w:val="left"/>
            </w:pPr>
            <m:oMathPara>
              <m:oMath>
                <m:r>
                  <m:rPr>
                    <m:sty m:val="bi"/>
                  </m:rPr>
                  <w:rPr>
                    <w:rFonts w:ascii="Cambria Math" w:hAnsi="Cambria Math"/>
                  </w:rPr>
                  <m:t>P</m:t>
                </m:r>
              </m:oMath>
            </m:oMathPara>
          </w:p>
        </w:tc>
        <w:tc>
          <w:tcPr>
            <w:tcW w:w="1225" w:type="dxa"/>
          </w:tcPr>
          <w:p w:rsidR="00156A5F" w:rsidRDefault="00156A5F" w:rsidP="00B54253">
            <w:pPr>
              <w:jc w:val="left"/>
              <w:cnfStyle w:val="000000100000"/>
            </w:pPr>
            <m:oMathPara>
              <m:oMath>
                <m:r>
                  <w:rPr>
                    <w:rFonts w:ascii="Cambria Math" w:hAnsi="Cambria Math"/>
                  </w:rPr>
                  <m:t>1-p</m:t>
                </m:r>
              </m:oMath>
            </m:oMathPara>
          </w:p>
        </w:tc>
        <w:tc>
          <w:tcPr>
            <w:tcW w:w="1226" w:type="dxa"/>
          </w:tcPr>
          <w:p w:rsidR="00156A5F" w:rsidRDefault="00156A5F" w:rsidP="00B54253">
            <w:pPr>
              <w:jc w:val="left"/>
              <w:cnfStyle w:val="000000100000"/>
            </w:pPr>
            <m:oMathPara>
              <m:oMath>
                <m:r>
                  <w:rPr>
                    <w:rFonts w:ascii="Cambria Math" w:hAnsi="Cambria Math"/>
                  </w:rPr>
                  <m:t>p</m:t>
                </m:r>
              </m:oMath>
            </m:oMathPara>
          </w:p>
        </w:tc>
      </w:tr>
    </w:tbl>
    <w:p w:rsidR="00156A5F" w:rsidRDefault="00156A5F" w:rsidP="00156A5F">
      <w:r>
        <w:rPr>
          <w:rFonts w:hint="eastAsia"/>
        </w:rPr>
        <w:tab/>
      </w:r>
      <w:r>
        <w:rPr>
          <w:rFonts w:hint="eastAsia"/>
        </w:rPr>
        <w:t>考虑从含有</w:t>
      </w:r>
      <m:oMath>
        <m:r>
          <w:rPr>
            <w:rFonts w:ascii="Cambria Math" w:hAnsi="Cambria Math"/>
          </w:rPr>
          <m:t>M</m:t>
        </m:r>
      </m:oMath>
      <w:r>
        <w:rPr>
          <w:rFonts w:hint="eastAsia"/>
        </w:rPr>
        <w:t>件次品的</w:t>
      </w:r>
      <m:oMath>
        <m:r>
          <w:rPr>
            <w:rFonts w:ascii="Cambria Math" w:hAnsi="Cambria Math"/>
          </w:rPr>
          <m:t>N</m:t>
        </m:r>
      </m:oMath>
      <w:r>
        <w:rPr>
          <w:rFonts w:hint="eastAsia"/>
        </w:rPr>
        <w:t>件产品中任取</w:t>
      </w:r>
      <m:oMath>
        <m:r>
          <w:rPr>
            <w:rFonts w:ascii="Cambria Math" w:hAnsi="Cambria Math"/>
          </w:rPr>
          <m:t>n</m:t>
        </m:r>
      </m:oMath>
      <w:r>
        <w:rPr>
          <w:rFonts w:hint="eastAsia"/>
        </w:rPr>
        <w:t>件，其中恰有</w:t>
      </w:r>
      <m:oMath>
        <m:r>
          <w:rPr>
            <w:rFonts w:ascii="Cambria Math" w:hAnsi="Cambria Math"/>
          </w:rPr>
          <m:t>X</m:t>
        </m:r>
      </m:oMath>
      <w:r>
        <w:rPr>
          <w:rFonts w:hint="eastAsia"/>
        </w:rPr>
        <w:t>件次品的概率，根据古典概型</w:t>
      </w:r>
    </w:p>
    <w:p w:rsidR="00156A5F" w:rsidRDefault="00156A5F" w:rsidP="00156A5F">
      <m:oMathPara>
        <m:oMath>
          <m:r>
            <w:rPr>
              <w:rFonts w:ascii="Cambria Math" w:hAnsi="Cambria Math"/>
            </w:rPr>
            <m:t>P</m:t>
          </m:r>
          <m:d>
            <m:dPr>
              <m:ctrlPr>
                <w:rPr>
                  <w:rFonts w:ascii="Cambria Math" w:hAnsi="Cambria Math"/>
                </w:rPr>
              </m:ctrlPr>
            </m:dPr>
            <m:e>
              <m:r>
                <w:rPr>
                  <w:rFonts w:ascii="Cambria Math" w:hAnsi="Cambria Math"/>
                </w:rPr>
                <m:t>X=k</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m:t>
                  </m:r>
                </m:sub>
                <m:sup>
                  <m:r>
                    <m:rPr>
                      <m:sty m:val="p"/>
                    </m:rPr>
                    <w:rPr>
                      <w:rFonts w:ascii="Cambria Math" w:hAnsi="Cambria Math"/>
                    </w:rPr>
                    <m:t>k</m:t>
                  </m:r>
                </m:sup>
              </m:sSub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N-M</m:t>
                  </m:r>
                </m:sub>
                <m:sup>
                  <m:r>
                    <m:rPr>
                      <m:sty m:val="p"/>
                    </m:rPr>
                    <w:rPr>
                      <w:rFonts w:ascii="Cambria Math" w:hAnsi="Cambria Math"/>
                    </w:rPr>
                    <m:t>n-k</m:t>
                  </m:r>
                </m:sup>
              </m:sSubSup>
            </m:num>
            <m:den>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m:t>
                  </m:r>
                </m:sub>
                <m:sup>
                  <m:r>
                    <m:rPr>
                      <m:sty m:val="p"/>
                    </m:rPr>
                    <w:rPr>
                      <w:rFonts w:ascii="Cambria Math" w:hAnsi="Cambria Math"/>
                    </w:rPr>
                    <m:t>n</m:t>
                  </m:r>
                </m:sup>
              </m:sSubSup>
            </m:den>
          </m:f>
          <m:r>
            <m:rPr>
              <m:sty m:val="p"/>
            </m:rPr>
            <w:rPr>
              <w:rFonts w:ascii="Cambria Math" w:hAnsi="Cambria Math"/>
            </w:rPr>
            <m:t>,  0≤</m:t>
          </m:r>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 xml:space="preserve">, </m:t>
          </m:r>
          <m:r>
            <w:rPr>
              <w:rFonts w:ascii="Cambria Math" w:hAnsi="Cambria Math"/>
            </w:rPr>
            <m:t>k</m:t>
          </m:r>
          <m:r>
            <m:rPr>
              <m:sty m:val="p"/>
            </m:rPr>
            <w:rPr>
              <w:rFonts w:ascii="Cambria Math" w:hAnsi="Cambria Math"/>
            </w:rPr>
            <m:t>∈</m:t>
          </m:r>
          <m:r>
            <m:rPr>
              <m:sty m:val="b"/>
            </m:rPr>
            <w:rPr>
              <w:rFonts w:ascii="Cambria Math" w:hAnsi="Cambria Math"/>
            </w:rPr>
            <m:t>Z</m:t>
          </m:r>
        </m:oMath>
      </m:oMathPara>
    </w:p>
    <w:p w:rsidR="00156A5F" w:rsidRDefault="00156A5F" w:rsidP="00156A5F">
      <w:r>
        <w:rPr>
          <w:rFonts w:hint="eastAsia"/>
        </w:rPr>
        <w:tab/>
      </w:r>
      <w:r>
        <w:rPr>
          <w:rFonts w:hint="eastAsia"/>
        </w:rPr>
        <w:t>写成表格形式则是</w:t>
      </w:r>
    </w:p>
    <w:tbl>
      <w:tblPr>
        <w:tblStyle w:val="a9"/>
        <w:tblW w:w="0" w:type="auto"/>
        <w:jc w:val="center"/>
        <w:tblLook w:val="04A0"/>
      </w:tblPr>
      <w:tblGrid>
        <w:gridCol w:w="1214"/>
        <w:gridCol w:w="1225"/>
        <w:gridCol w:w="1226"/>
        <w:gridCol w:w="1188"/>
        <w:gridCol w:w="1229"/>
      </w:tblGrid>
      <w:tr w:rsidR="00156A5F" w:rsidTr="00B54253">
        <w:trPr>
          <w:cnfStyle w:val="100000000000"/>
          <w:jc w:val="center"/>
        </w:trPr>
        <w:tc>
          <w:tcPr>
            <w:cnfStyle w:val="001000000000"/>
            <w:tcW w:w="1214" w:type="dxa"/>
          </w:tcPr>
          <w:p w:rsidR="00156A5F" w:rsidRDefault="00156A5F" w:rsidP="00B54253">
            <w:pPr>
              <w:jc w:val="center"/>
            </w:pPr>
            <m:oMathPara>
              <m:oMath>
                <m:r>
                  <m:rPr>
                    <m:sty m:val="bi"/>
                  </m:rPr>
                  <w:rPr>
                    <w:rFonts w:ascii="Cambria Math" w:hAnsi="Cambria Math"/>
                  </w:rPr>
                  <m:t>X</m:t>
                </m:r>
              </m:oMath>
            </m:oMathPara>
          </w:p>
        </w:tc>
        <w:tc>
          <w:tcPr>
            <w:tcW w:w="1225" w:type="dxa"/>
          </w:tcPr>
          <w:p w:rsidR="00156A5F" w:rsidRPr="00CD118B" w:rsidRDefault="00156A5F" w:rsidP="00B54253">
            <w:pPr>
              <w:jc w:val="center"/>
              <w:cnfStyle w:val="100000000000"/>
              <w:rPr>
                <w:b w:val="0"/>
              </w:rPr>
            </w:pPr>
            <w:r w:rsidRPr="00CD118B">
              <w:rPr>
                <w:rFonts w:hint="eastAsia"/>
                <w:b w:val="0"/>
              </w:rPr>
              <w:t>0</w:t>
            </w:r>
          </w:p>
        </w:tc>
        <w:tc>
          <w:tcPr>
            <w:tcW w:w="1226" w:type="dxa"/>
          </w:tcPr>
          <w:p w:rsidR="00156A5F" w:rsidRDefault="00156A5F" w:rsidP="00B54253">
            <w:pPr>
              <w:jc w:val="center"/>
              <w:cnfStyle w:val="100000000000"/>
            </w:pPr>
            <m:oMathPara>
              <m:oMath>
                <m:r>
                  <m:rPr>
                    <m:sty m:val="b"/>
                  </m:rPr>
                  <w:rPr>
                    <w:rFonts w:ascii="Cambria Math" w:hAnsi="Cambria Math"/>
                    <w:color w:val="auto"/>
                  </w:rPr>
                  <m:t>1</m:t>
                </m:r>
              </m:oMath>
            </m:oMathPara>
          </w:p>
        </w:tc>
        <w:tc>
          <w:tcPr>
            <w:tcW w:w="1188" w:type="dxa"/>
          </w:tcPr>
          <w:p w:rsidR="00156A5F" w:rsidRPr="001A4E64" w:rsidRDefault="00156A5F" w:rsidP="00B54253">
            <w:pPr>
              <w:jc w:val="center"/>
              <w:cnfStyle w:val="100000000000"/>
              <w:rPr>
                <w:rFonts w:ascii="Calibri" w:eastAsia="宋体" w:hAnsi="Calibri" w:cs="Times New Roman"/>
              </w:rPr>
            </w:pPr>
            <w:r>
              <w:rPr>
                <w:rFonts w:ascii="Calibri" w:eastAsia="宋体" w:hAnsi="Calibri" w:cs="Times New Roman" w:hint="eastAsia"/>
              </w:rPr>
              <w:t>...</w:t>
            </w:r>
          </w:p>
        </w:tc>
        <w:tc>
          <w:tcPr>
            <w:tcW w:w="1229" w:type="dxa"/>
          </w:tcPr>
          <w:p w:rsidR="00156A5F" w:rsidRDefault="00156A5F" w:rsidP="00B54253">
            <w:pPr>
              <w:jc w:val="center"/>
              <w:cnfStyle w:val="100000000000"/>
            </w:pPr>
            <m:oMathPara>
              <m:oMath>
                <m:r>
                  <m:rPr>
                    <m:sty m:val="bi"/>
                  </m:rPr>
                  <w:rPr>
                    <w:rFonts w:ascii="Cambria Math" w:hAnsi="Cambria Math"/>
                  </w:rPr>
                  <m:t>m</m:t>
                </m:r>
              </m:oMath>
            </m:oMathPara>
          </w:p>
        </w:tc>
      </w:tr>
      <w:tr w:rsidR="00156A5F" w:rsidTr="00B54253">
        <w:trPr>
          <w:cnfStyle w:val="000000100000"/>
          <w:jc w:val="center"/>
        </w:trPr>
        <w:tc>
          <w:tcPr>
            <w:cnfStyle w:val="001000000000"/>
            <w:tcW w:w="1214" w:type="dxa"/>
          </w:tcPr>
          <w:p w:rsidR="00156A5F" w:rsidRDefault="00156A5F" w:rsidP="00B54253">
            <w:pPr>
              <w:jc w:val="center"/>
            </w:pPr>
            <m:oMathPara>
              <m:oMath>
                <m:r>
                  <m:rPr>
                    <m:sty m:val="bi"/>
                  </m:rPr>
                  <w:rPr>
                    <w:rFonts w:ascii="Cambria Math" w:hAnsi="Cambria Math"/>
                  </w:rPr>
                  <m:t>P</m:t>
                </m:r>
              </m:oMath>
            </m:oMathPara>
          </w:p>
        </w:tc>
        <w:tc>
          <w:tcPr>
            <w:tcW w:w="1225" w:type="dxa"/>
          </w:tcPr>
          <w:p w:rsidR="00156A5F" w:rsidRDefault="00087AA9" w:rsidP="00B54253">
            <w:pPr>
              <w:jc w:val="center"/>
              <w:cnfStyle w:val="000000100000"/>
            </w:pPr>
            <m:oMathPara>
              <m:oMath>
                <m:f>
                  <m:fPr>
                    <m:ctrlPr>
                      <w:rPr>
                        <w:rFonts w:ascii="Cambria Math" w:hAnsi="Cambria Math"/>
                        <w:color w:val="auto"/>
                      </w:rPr>
                    </m:ctrlPr>
                  </m:fPr>
                  <m:num>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M</m:t>
                        </m:r>
                      </m:sub>
                      <m:sup>
                        <m:r>
                          <w:rPr>
                            <w:rFonts w:ascii="Cambria Math" w:hAnsi="Cambria Math"/>
                          </w:rPr>
                          <m:t>0</m:t>
                        </m:r>
                      </m:sup>
                    </m:sSubSup>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N-M</m:t>
                        </m:r>
                      </m:sub>
                      <m:sup>
                        <m:r>
                          <w:rPr>
                            <w:rFonts w:ascii="Cambria Math" w:hAnsi="Cambria Math"/>
                          </w:rPr>
                          <m:t>n-0</m:t>
                        </m:r>
                      </m:sup>
                    </m:sSubSup>
                  </m:num>
                  <m:den>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N</m:t>
                        </m:r>
                      </m:sub>
                      <m:sup>
                        <m:r>
                          <w:rPr>
                            <w:rFonts w:ascii="Cambria Math" w:hAnsi="Cambria Math"/>
                          </w:rPr>
                          <m:t>n</m:t>
                        </m:r>
                      </m:sup>
                    </m:sSubSup>
                  </m:den>
                </m:f>
              </m:oMath>
            </m:oMathPara>
          </w:p>
        </w:tc>
        <w:tc>
          <w:tcPr>
            <w:tcW w:w="1226" w:type="dxa"/>
          </w:tcPr>
          <w:p w:rsidR="00156A5F" w:rsidRDefault="00087AA9" w:rsidP="00B54253">
            <w:pPr>
              <w:jc w:val="center"/>
              <w:cnfStyle w:val="000000100000"/>
            </w:pPr>
            <m:oMathPara>
              <m:oMath>
                <m:f>
                  <m:fPr>
                    <m:ctrlPr>
                      <w:rPr>
                        <w:rFonts w:ascii="Cambria Math" w:hAnsi="Cambria Math"/>
                        <w:color w:val="auto"/>
                      </w:rPr>
                    </m:ctrlPr>
                  </m:fPr>
                  <m:num>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M</m:t>
                        </m:r>
                      </m:sub>
                      <m:sup>
                        <m:r>
                          <w:rPr>
                            <w:rFonts w:ascii="Cambria Math" w:hAnsi="Cambria Math"/>
                          </w:rPr>
                          <m:t>1</m:t>
                        </m:r>
                      </m:sup>
                    </m:sSubSup>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N-M</m:t>
                        </m:r>
                      </m:sub>
                      <m:sup>
                        <m:r>
                          <w:rPr>
                            <w:rFonts w:ascii="Cambria Math" w:hAnsi="Cambria Math"/>
                          </w:rPr>
                          <m:t>n-1</m:t>
                        </m:r>
                      </m:sup>
                    </m:sSubSup>
                  </m:num>
                  <m:den>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N</m:t>
                        </m:r>
                      </m:sub>
                      <m:sup>
                        <m:r>
                          <w:rPr>
                            <w:rFonts w:ascii="Cambria Math" w:hAnsi="Cambria Math"/>
                          </w:rPr>
                          <m:t>n</m:t>
                        </m:r>
                      </m:sup>
                    </m:sSubSup>
                  </m:den>
                </m:f>
              </m:oMath>
            </m:oMathPara>
          </w:p>
        </w:tc>
        <w:tc>
          <w:tcPr>
            <w:tcW w:w="1188" w:type="dxa"/>
          </w:tcPr>
          <w:p w:rsidR="00156A5F" w:rsidRDefault="00156A5F" w:rsidP="00B54253">
            <w:pPr>
              <w:jc w:val="center"/>
              <w:cnfStyle w:val="000000100000"/>
            </w:pPr>
            <w:r>
              <w:rPr>
                <w:rFonts w:hint="eastAsia"/>
              </w:rPr>
              <w:t>...</w:t>
            </w:r>
          </w:p>
        </w:tc>
        <w:tc>
          <w:tcPr>
            <w:tcW w:w="1229" w:type="dxa"/>
          </w:tcPr>
          <w:p w:rsidR="00156A5F" w:rsidRDefault="00087AA9" w:rsidP="00B54253">
            <w:pPr>
              <w:jc w:val="center"/>
              <w:cnfStyle w:val="000000100000"/>
            </w:pPr>
            <m:oMathPara>
              <m:oMath>
                <m:f>
                  <m:fPr>
                    <m:ctrlPr>
                      <w:rPr>
                        <w:rFonts w:ascii="Cambria Math" w:hAnsi="Cambria Math"/>
                        <w:color w:val="auto"/>
                      </w:rPr>
                    </m:ctrlPr>
                  </m:fPr>
                  <m:num>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M</m:t>
                        </m:r>
                      </m:sub>
                      <m:sup>
                        <m:r>
                          <w:rPr>
                            <w:rFonts w:ascii="Cambria Math" w:hAnsi="Cambria Math"/>
                          </w:rPr>
                          <m:t>k</m:t>
                        </m:r>
                      </m:sup>
                    </m:sSubSup>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N-M</m:t>
                        </m:r>
                      </m:sub>
                      <m:sup>
                        <m:r>
                          <w:rPr>
                            <w:rFonts w:ascii="Cambria Math" w:hAnsi="Cambria Math"/>
                          </w:rPr>
                          <m:t>n-k</m:t>
                        </m:r>
                      </m:sup>
                    </m:sSubSup>
                  </m:num>
                  <m:den>
                    <m:sSubSup>
                      <m:sSubSupPr>
                        <m:ctrlPr>
                          <w:rPr>
                            <w:rFonts w:ascii="Cambria Math" w:hAnsi="Cambria Math"/>
                            <w:color w:val="auto"/>
                          </w:rPr>
                        </m:ctrlPr>
                      </m:sSubSupPr>
                      <m:e>
                        <m:r>
                          <m:rPr>
                            <m:sty m:val="p"/>
                          </m:rPr>
                          <w:rPr>
                            <w:rFonts w:ascii="Cambria Math" w:hAnsi="Cambria Math"/>
                          </w:rPr>
                          <m:t>C</m:t>
                        </m:r>
                      </m:e>
                      <m:sub>
                        <m:r>
                          <w:rPr>
                            <w:rFonts w:ascii="Cambria Math" w:hAnsi="Cambria Math"/>
                          </w:rPr>
                          <m:t>N</m:t>
                        </m:r>
                      </m:sub>
                      <m:sup>
                        <m:r>
                          <w:rPr>
                            <w:rFonts w:ascii="Cambria Math" w:hAnsi="Cambria Math"/>
                          </w:rPr>
                          <m:t>n</m:t>
                        </m:r>
                      </m:sup>
                    </m:sSubSup>
                  </m:den>
                </m:f>
              </m:oMath>
            </m:oMathPara>
          </w:p>
        </w:tc>
      </w:tr>
    </w:tbl>
    <w:p w:rsidR="00156A5F" w:rsidRDefault="00156A5F" w:rsidP="00156A5F">
      <w:r>
        <w:rPr>
          <w:rFonts w:hint="eastAsia"/>
        </w:rPr>
        <w:tab/>
      </w:r>
      <w:r>
        <w:rPr>
          <w:rFonts w:hint="eastAsia"/>
        </w:rPr>
        <w:t>若随机变量的分布列具有以上形式，则称随机变量</w:t>
      </w:r>
      <m:oMath>
        <m:r>
          <w:rPr>
            <w:rFonts w:ascii="Cambria Math" w:hAnsi="Cambria Math"/>
          </w:rPr>
          <m:t>X</m:t>
        </m:r>
      </m:oMath>
      <w:r>
        <w:rPr>
          <w:rFonts w:hint="eastAsia"/>
        </w:rPr>
        <w:t>服从</w:t>
      </w:r>
      <w:r w:rsidRPr="00CD118B">
        <w:rPr>
          <w:rFonts w:hint="eastAsia"/>
          <w:b/>
        </w:rPr>
        <w:t>超几何分布</w:t>
      </w:r>
      <w:r>
        <w:rPr>
          <w:rFonts w:hint="eastAsia"/>
        </w:rPr>
        <w:t>。</w:t>
      </w:r>
    </w:p>
    <w:p w:rsidR="00555D30" w:rsidRPr="00325E33" w:rsidRDefault="00555D30" w:rsidP="00555D30">
      <w:pPr>
        <w:rPr>
          <w:rFonts w:ascii="Candara" w:hAnsi="Candara"/>
        </w:rPr>
      </w:pPr>
      <w:r>
        <w:rPr>
          <w:rFonts w:ascii="Candara" w:hAnsi="Candara" w:hint="eastAsia"/>
        </w:rPr>
        <w:lastRenderedPageBreak/>
        <w:tab/>
      </w:r>
      <w:r>
        <w:rPr>
          <w:rFonts w:ascii="Candara" w:hAnsi="Candara" w:hint="eastAsia"/>
        </w:rPr>
        <w:t>两点分布很简单，就是有且只有两种情况，其分布列如</w:t>
      </w:r>
      <w:r>
        <w:rPr>
          <w:rFonts w:ascii="Candara" w:hAnsi="Candara" w:hint="eastAsia"/>
        </w:rPr>
        <w:t>tab1</w:t>
      </w:r>
      <w:r>
        <w:rPr>
          <w:rFonts w:ascii="Candara" w:hAnsi="Candara" w:hint="eastAsia"/>
        </w:rPr>
        <w:t>所示，值得注意的是这里的成功概率被定义为</w:t>
      </w:r>
      <w:r>
        <w:rPr>
          <w:rFonts w:ascii="Candara" w:hAnsi="Candara" w:hint="eastAsia"/>
        </w:rPr>
        <w:t>X=1</w:t>
      </w:r>
      <w:r>
        <w:rPr>
          <w:rFonts w:ascii="Candara" w:hAnsi="Candara" w:hint="eastAsia"/>
        </w:rPr>
        <w:t>时的概率</w:t>
      </w:r>
      <w:r>
        <w:rPr>
          <w:rFonts w:ascii="Candara" w:hAnsi="Candara" w:hint="eastAsia"/>
        </w:rPr>
        <w:t>P(X)=p</w:t>
      </w:r>
      <w:r>
        <w:rPr>
          <w:rFonts w:ascii="Candara" w:hAnsi="Candara" w:hint="eastAsia"/>
        </w:rPr>
        <w:t>而非相反，这一点在方差计算的过程</w:t>
      </w:r>
      <w:r>
        <w:rPr>
          <w:rFonts w:ascii="Candara" w:hAnsi="Candara" w:hint="eastAsia"/>
        </w:rPr>
        <w:t>M1</w:t>
      </w:r>
      <w:r>
        <w:rPr>
          <w:rFonts w:ascii="Candara" w:hAnsi="Candara" w:hint="eastAsia"/>
        </w:rPr>
        <w:t>中非常重要</w:t>
      </w:r>
      <w:r>
        <w:rPr>
          <w:rFonts w:ascii="Candara" w:hAnsi="Candara" w:hint="eastAsia"/>
        </w:rPr>
        <w:t>.</w:t>
      </w:r>
    </w:p>
    <w:p w:rsidR="00555D30" w:rsidRDefault="00555D30" w:rsidP="00555D30">
      <w:pPr>
        <w:rPr>
          <w:rFonts w:ascii="Candara" w:hAnsi="Candara"/>
        </w:rPr>
      </w:pPr>
      <w:r>
        <w:rPr>
          <w:rFonts w:ascii="Candara" w:hAnsi="Candara" w:hint="eastAsia"/>
        </w:rPr>
        <w:tab/>
      </w:r>
      <w:r>
        <w:rPr>
          <w:rFonts w:ascii="Candara" w:hAnsi="Candara" w:hint="eastAsia"/>
        </w:rPr>
        <w:t>超几何分布常常在一堆有两类物品的混合物中随机取物产生，若</w:t>
      </w:r>
      <w:r>
        <w:rPr>
          <w:rFonts w:ascii="Candara" w:hAnsi="Candara" w:hint="eastAsia"/>
        </w:rPr>
        <w:t>A</w:t>
      </w:r>
      <w:r>
        <w:rPr>
          <w:rFonts w:ascii="Candara" w:hAnsi="Candara" w:hint="eastAsia"/>
        </w:rPr>
        <w:t>个物品</w:t>
      </w:r>
      <w:r>
        <w:rPr>
          <w:rFonts w:ascii="Candara" w:hAnsi="Candara" w:hint="eastAsia"/>
        </w:rPr>
        <w:t>A</w:t>
      </w:r>
      <w:r>
        <w:rPr>
          <w:rFonts w:ascii="Candara" w:hAnsi="Candara" w:hint="eastAsia"/>
        </w:rPr>
        <w:t>中混有少量的</w:t>
      </w:r>
      <w:r>
        <w:rPr>
          <w:rFonts w:ascii="Candara" w:hAnsi="Candara" w:hint="eastAsia"/>
        </w:rPr>
        <w:t>B</w:t>
      </w:r>
      <w:r>
        <w:rPr>
          <w:rFonts w:ascii="Candara" w:hAnsi="Candara" w:hint="eastAsia"/>
        </w:rPr>
        <w:t>个物品</w:t>
      </w:r>
      <w:r>
        <w:rPr>
          <w:rFonts w:ascii="Candara" w:hAnsi="Candara" w:hint="eastAsia"/>
        </w:rPr>
        <w:t xml:space="preserve">B, </w:t>
      </w:r>
      <w:r>
        <w:rPr>
          <w:rFonts w:ascii="Candara" w:hAnsi="Candara" w:hint="eastAsia"/>
        </w:rPr>
        <w:t>从中取</w:t>
      </w:r>
      <w:r>
        <w:rPr>
          <w:rFonts w:ascii="Candara" w:hAnsi="Candara" w:hint="eastAsia"/>
        </w:rPr>
        <w:t>B&lt;n&lt;A</w:t>
      </w:r>
      <w:r>
        <w:rPr>
          <w:rFonts w:ascii="Candara" w:hAnsi="Candara" w:hint="eastAsia"/>
        </w:rPr>
        <w:t>个，含有</w:t>
      </w:r>
      <w:r>
        <w:rPr>
          <w:rFonts w:ascii="Candara" w:hAnsi="Candara" w:hint="eastAsia"/>
        </w:rPr>
        <w:t>B</w:t>
      </w:r>
      <w:r>
        <w:rPr>
          <w:rFonts w:ascii="Candara" w:hAnsi="Candara" w:hint="eastAsia"/>
        </w:rPr>
        <w:t>的件数记为</w:t>
      </w:r>
      <w:r>
        <w:rPr>
          <w:rFonts w:ascii="Candara" w:hAnsi="Candara" w:hint="eastAsia"/>
        </w:rPr>
        <w:t xml:space="preserve">X, </w:t>
      </w:r>
      <w:r>
        <w:rPr>
          <w:rFonts w:ascii="Candara" w:hAnsi="Candara" w:hint="eastAsia"/>
        </w:rPr>
        <w:t>那么所产生的分布列为</w:t>
      </w:r>
      <w:r>
        <w:rPr>
          <w:rFonts w:ascii="Candara" w:hAnsi="Candara" w:hint="eastAsia"/>
        </w:rPr>
        <w:t xml:space="preserve">Tab2. </w:t>
      </w:r>
      <w:r>
        <w:rPr>
          <w:rFonts w:ascii="Candara" w:hAnsi="Candara" w:hint="eastAsia"/>
        </w:rPr>
        <w:t>由于复杂度较高，我们不给出超几何分布的期望和方差的计算通式</w:t>
      </w:r>
      <w:r>
        <w:rPr>
          <w:rFonts w:ascii="Candara" w:hAnsi="Candara" w:hint="eastAsia"/>
        </w:rPr>
        <w:t>.</w:t>
      </w:r>
    </w:p>
    <w:p w:rsidR="00555D30" w:rsidRDefault="00555D30" w:rsidP="00555D30">
      <w:pPr>
        <w:rPr>
          <w:rFonts w:ascii="Candara" w:hAnsi="Candara"/>
        </w:rPr>
      </w:pPr>
      <w:r>
        <w:rPr>
          <w:rFonts w:ascii="Candara" w:hAnsi="Candara" w:hint="eastAsia"/>
        </w:rPr>
        <w:tab/>
      </w:r>
      <w:r>
        <w:rPr>
          <w:rFonts w:ascii="Candara" w:hAnsi="Candara" w:hint="eastAsia"/>
        </w:rPr>
        <w:t>二项分布是重复的两点分布事件，在成功概率为</w:t>
      </w:r>
      <w:r>
        <w:rPr>
          <w:rFonts w:ascii="Candara" w:hAnsi="Candara" w:hint="eastAsia"/>
        </w:rPr>
        <w:t>p</w:t>
      </w:r>
      <w:r>
        <w:rPr>
          <w:rFonts w:ascii="Candara" w:hAnsi="Candara" w:hint="eastAsia"/>
        </w:rPr>
        <w:t>的两点分布中重复</w:t>
      </w:r>
      <w:r>
        <w:rPr>
          <w:rFonts w:ascii="Candara" w:hAnsi="Candara" w:hint="eastAsia"/>
        </w:rPr>
        <w:t>n</w:t>
      </w:r>
      <w:r>
        <w:rPr>
          <w:rFonts w:ascii="Candara" w:hAnsi="Candara" w:hint="eastAsia"/>
        </w:rPr>
        <w:t>次，记成功的次数为</w:t>
      </w:r>
      <w:r>
        <w:rPr>
          <w:rFonts w:ascii="Candara" w:hAnsi="Candara" w:hint="eastAsia"/>
        </w:rPr>
        <w:t xml:space="preserve">X, </w:t>
      </w:r>
      <w:r>
        <w:rPr>
          <w:rFonts w:ascii="Candara" w:hAnsi="Candara" w:hint="eastAsia"/>
        </w:rPr>
        <w:t>其分布列为</w:t>
      </w:r>
      <w:r>
        <w:rPr>
          <w:rFonts w:ascii="Candara" w:hAnsi="Candara" w:hint="eastAsia"/>
        </w:rPr>
        <w:t xml:space="preserve">Tab3, </w:t>
      </w:r>
      <w:r>
        <w:rPr>
          <w:rFonts w:ascii="Candara" w:hAnsi="Candara" w:hint="eastAsia"/>
        </w:rPr>
        <w:t>这样的二项分布记作</w:t>
      </w:r>
      <m:oMath>
        <m:r>
          <w:rPr>
            <w:rFonts w:ascii="Cambria Math" w:hAnsi="Cambria Math"/>
          </w:rPr>
          <m:t>X~B(n,p)</m:t>
        </m:r>
      </m:oMath>
      <w:r>
        <w:rPr>
          <w:rFonts w:ascii="Candara" w:hAnsi="Candara" w:hint="eastAsia"/>
        </w:rPr>
        <w:t xml:space="preserve">, </w:t>
      </w:r>
      <w:r>
        <w:rPr>
          <w:rFonts w:ascii="Candara" w:hAnsi="Candara" w:hint="eastAsia"/>
        </w:rPr>
        <w:t>因此对于题中的</w:t>
      </w:r>
      <m:oMath>
        <m:r>
          <w:rPr>
            <w:rFonts w:ascii="Cambria Math" w:hAnsi="Cambria Math"/>
          </w:rPr>
          <m:t>X~(3,0.5</m:t>
        </m:r>
        <m:r>
          <m:rPr>
            <m:sty m:val="p"/>
          </m:rPr>
          <w:rPr>
            <w:rFonts w:ascii="Cambria Math" w:hAnsi="Cambria Math"/>
          </w:rPr>
          <m:t>)</m:t>
        </m:r>
      </m:oMath>
      <w:r>
        <w:rPr>
          <w:rFonts w:ascii="Candara" w:hAnsi="Candara" w:hint="eastAsia"/>
        </w:rPr>
        <w:t xml:space="preserve">, </w:t>
      </w:r>
      <w:r>
        <w:rPr>
          <w:rFonts w:ascii="Candara" w:hAnsi="Candara" w:hint="eastAsia"/>
        </w:rPr>
        <w:t>即重复</w:t>
      </w:r>
      <w:r>
        <w:rPr>
          <w:rFonts w:ascii="Candara" w:hAnsi="Candara" w:hint="eastAsia"/>
        </w:rPr>
        <w:t>3</w:t>
      </w:r>
      <w:r>
        <w:rPr>
          <w:rFonts w:ascii="Candara" w:hAnsi="Candara" w:hint="eastAsia"/>
        </w:rPr>
        <w:t>次且成功概率为</w:t>
      </w:r>
      <w:r>
        <w:rPr>
          <w:rFonts w:ascii="Candara" w:hAnsi="Candara" w:hint="eastAsia"/>
        </w:rPr>
        <w:t>0.5</w:t>
      </w:r>
      <w:r>
        <w:rPr>
          <w:rFonts w:ascii="Candara" w:hAnsi="Candara" w:hint="eastAsia"/>
        </w:rPr>
        <w:t>的二项分布，则</w:t>
      </w:r>
    </w:p>
    <w:p w:rsidR="00555D30" w:rsidRPr="006D7D40" w:rsidRDefault="00555D30" w:rsidP="00555D30">
      <w:pPr>
        <w:rPr>
          <w:rFonts w:ascii="Candara" w:hAnsi="Candar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=1-P</m:t>
          </m:r>
          <m:d>
            <m:dPr>
              <m:ctrlPr>
                <w:rPr>
                  <w:rFonts w:ascii="Cambria Math" w:hAnsi="Cambria Math"/>
                  <w:i/>
                </w:rPr>
              </m:ctrlPr>
            </m:dPr>
            <m:e>
              <m:r>
                <w:rPr>
                  <w:rFonts w:ascii="Cambria Math" w:hAnsi="Cambria Math"/>
                </w:rPr>
                <m:t>X=0</m:t>
              </m:r>
            </m:e>
          </m:d>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oMath>
      </m:oMathPara>
    </w:p>
    <w:p w:rsidR="00555D30" w:rsidRDefault="00555D30" w:rsidP="00555D30">
      <w:pPr>
        <w:rPr>
          <w:rFonts w:ascii="Candara" w:hAnsi="Candara"/>
        </w:rPr>
      </w:pPr>
      <w:r>
        <w:rPr>
          <w:rFonts w:ascii="Candara" w:hAnsi="Candara" w:hint="eastAsia"/>
        </w:rPr>
        <w:tab/>
      </w:r>
      <w:r>
        <w:rPr>
          <w:rFonts w:ascii="Candara" w:hAnsi="Candara" w:hint="eastAsia"/>
        </w:rPr>
        <w:t>二项分布的期望</w:t>
      </w:r>
    </w:p>
    <w:p w:rsidR="00555D30" w:rsidRPr="00EF1C21" w:rsidRDefault="00555D30" w:rsidP="00555D30">
      <w:pPr>
        <w:rPr>
          <w:rFonts w:ascii="Candara" w:hAnsi="Candara"/>
          <w:i/>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k·</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e>
          </m:nary>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p w:rsidR="00555D30" w:rsidRDefault="00555D30" w:rsidP="00555D30">
      <w:pPr>
        <w:rPr>
          <w:rFonts w:ascii="Candara" w:hAnsi="Candara"/>
        </w:rPr>
      </w:pPr>
      <w:r>
        <w:rPr>
          <w:rFonts w:ascii="Candara" w:hAnsi="Candara" w:hint="eastAsia"/>
        </w:rPr>
        <w:tab/>
      </w:r>
      <w:r>
        <w:rPr>
          <w:rFonts w:ascii="Candara" w:hAnsi="Candara" w:hint="eastAsia"/>
        </w:rPr>
        <w:t>这里右边的形式很类似二项式定理。请注意这里不是一个等差等比复合数列求和，只能试图利用组合数的性质。我们知道，数列求和的关键（以及众多函数处理的本质）在于把变元化归到单一项中，这里变元同时出现在系数</w:t>
      </w:r>
      <w:r>
        <w:rPr>
          <w:rFonts w:ascii="Candara" w:hAnsi="Candara" w:hint="eastAsia"/>
        </w:rPr>
        <w:t>k</w:t>
      </w:r>
      <w:r>
        <w:rPr>
          <w:rFonts w:ascii="Candara" w:hAnsi="Candara" w:hint="eastAsia"/>
        </w:rPr>
        <w:t>、二项式系数和两个指数中，我们首先试图把系数为了试图实现这一点显然后面两项是没有希望的了，只能对</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oMath>
      <w:r>
        <w:rPr>
          <w:rFonts w:ascii="Candara" w:hAnsi="Candara" w:hint="eastAsia"/>
        </w:rPr>
        <w:t>展开：</w:t>
      </w:r>
    </w:p>
    <w:p w:rsidR="00555D30" w:rsidRPr="001A2CFB" w:rsidRDefault="00555D30" w:rsidP="00555D30">
      <w:pPr>
        <w:rPr>
          <w:rFonts w:ascii="Candara" w:hAnsi="Candar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…(n-k+1)</m:t>
              </m:r>
            </m:num>
            <m:den>
              <m:r>
                <w:rPr>
                  <w:rFonts w:ascii="Cambria Math" w:hAnsi="Cambria Math"/>
                </w:rPr>
                <m:t>k</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r>
                <w:rPr>
                  <w:rFonts w:ascii="Cambria Math" w:hAnsi="Cambria Math"/>
                </w:rPr>
                <m:t>…1</m:t>
              </m:r>
            </m:den>
          </m:f>
        </m:oMath>
      </m:oMathPara>
    </w:p>
    <w:p w:rsidR="00555D30" w:rsidRDefault="00555D30" w:rsidP="00555D30">
      <w:pPr>
        <w:rPr>
          <w:rFonts w:ascii="Candara" w:hAnsi="Candara"/>
        </w:rPr>
      </w:pPr>
      <w:r>
        <w:rPr>
          <w:rFonts w:ascii="Candara" w:hAnsi="Candara" w:hint="eastAsia"/>
        </w:rPr>
        <w:tab/>
      </w:r>
      <w:r>
        <w:rPr>
          <w:rFonts w:ascii="Candara" w:hAnsi="Candara" w:hint="eastAsia"/>
        </w:rPr>
        <w:t>如果把</w:t>
      </w:r>
      <w:r>
        <w:rPr>
          <w:rFonts w:ascii="Candara" w:hAnsi="Candara" w:hint="eastAsia"/>
        </w:rPr>
        <w:t>k</w:t>
      </w:r>
      <w:r>
        <w:rPr>
          <w:rFonts w:ascii="Candara" w:hAnsi="Candara" w:hint="eastAsia"/>
        </w:rPr>
        <w:t>拆出来，那么就可以成功把系数消去，但这样就破坏了它作为一个“组合数”的特点，因此我们同时考虑把</w:t>
      </w:r>
      <w:r>
        <w:rPr>
          <w:rFonts w:ascii="Candara" w:hAnsi="Candara" w:hint="eastAsia"/>
        </w:rPr>
        <w:t>n</w:t>
      </w:r>
      <w:r>
        <w:rPr>
          <w:rFonts w:ascii="Candara" w:hAnsi="Candara" w:hint="eastAsia"/>
        </w:rPr>
        <w:t>拆出来</w:t>
      </w:r>
    </w:p>
    <w:p w:rsidR="00555D30" w:rsidRPr="00011A39" w:rsidRDefault="00555D30" w:rsidP="00555D30">
      <w:pPr>
        <w:rPr>
          <w:rFonts w:ascii="Candara" w:hAnsi="Candar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en>
          </m:f>
          <m:r>
            <m:rPr>
              <m:sty m:val="p"/>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…(n-k+1)</m:t>
              </m:r>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r>
                <w:rPr>
                  <w:rFonts w:ascii="Cambria Math" w:hAnsi="Cambria Math"/>
                </w:rPr>
                <m:t>…1</m:t>
              </m:r>
            </m:den>
          </m:f>
          <m:r>
            <m:rPr>
              <m:sty m:val="p"/>
            </m:rP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n-</m:t>
              </m:r>
              <m:r>
                <m:rPr>
                  <m:sty m:val="p"/>
                </m:rPr>
                <w:rPr>
                  <w:rFonts w:ascii="Cambria Math" w:hAnsi="Cambria Math"/>
                </w:rPr>
                <m:t>1</m:t>
              </m:r>
            </m:sub>
            <m:sup>
              <m:r>
                <w:rPr>
                  <w:rFonts w:ascii="Cambria Math" w:hAnsi="Cambria Math"/>
                </w:rPr>
                <m:t>k-</m:t>
              </m:r>
              <m:r>
                <m:rPr>
                  <m:sty m:val="p"/>
                </m:rPr>
                <w:rPr>
                  <w:rFonts w:ascii="Cambria Math" w:hAnsi="Cambria Math"/>
                </w:rPr>
                <m:t>1</m:t>
              </m:r>
            </m:sup>
          </m:sSubSup>
        </m:oMath>
      </m:oMathPara>
    </w:p>
    <w:p w:rsidR="00555D30" w:rsidRPr="003E1BC8" w:rsidRDefault="00555D30" w:rsidP="00555D30">
      <w:pPr>
        <w:rPr>
          <w:rFonts w:ascii="Candara" w:hAnsi="Candara"/>
        </w:rPr>
      </w:pPr>
      <w:r>
        <w:rPr>
          <w:rFonts w:ascii="Candara" w:hAnsi="Candara" w:hint="eastAsia"/>
        </w:rPr>
        <w:tab/>
      </w:r>
      <w:r>
        <w:rPr>
          <w:rFonts w:ascii="Candara" w:hAnsi="Candara" w:hint="eastAsia"/>
        </w:rPr>
        <w:t>这样一来</w:t>
      </w:r>
    </w:p>
    <w:p w:rsidR="00555D30" w:rsidRPr="003E1BC8" w:rsidRDefault="00555D30" w:rsidP="00555D30">
      <w:pPr>
        <w:rPr>
          <w:rFonts w:ascii="Candara" w:hAnsi="Candar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k-1</m:t>
                  </m:r>
                </m:sup>
              </m:sSubSup>
            </m:e>
          </m:nary>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p w:rsidR="00555D30" w:rsidRPr="00D66381" w:rsidRDefault="00555D30" w:rsidP="00555D30">
      <w:pPr>
        <w:rPr>
          <w:rFonts w:ascii="Candara" w:hAnsi="Candara"/>
        </w:rPr>
      </w:pPr>
      <w:r>
        <w:rPr>
          <w:rFonts w:ascii="Candara" w:hAnsi="Candara" w:hint="eastAsia"/>
        </w:rPr>
        <w:tab/>
      </w:r>
      <w:r>
        <w:rPr>
          <w:rFonts w:ascii="Candara" w:hAnsi="Candara" w:hint="eastAsia"/>
        </w:rPr>
        <w:t>这样我们先减少了一个</w:t>
      </w:r>
      <w:r>
        <w:rPr>
          <w:rFonts w:ascii="Candara" w:hAnsi="Candara" w:hint="eastAsia"/>
        </w:rPr>
        <w:t>k</w:t>
      </w:r>
      <w:r>
        <w:rPr>
          <w:rFonts w:ascii="Candara" w:hAnsi="Candara" w:hint="eastAsia"/>
        </w:rPr>
        <w:t>的存在，而</w:t>
      </w:r>
      <w:r>
        <w:rPr>
          <w:rFonts w:ascii="Candara" w:hAnsi="Candara" w:hint="eastAsia"/>
        </w:rPr>
        <w:t>n</w:t>
      </w:r>
      <w:r>
        <w:rPr>
          <w:rFonts w:ascii="Candara" w:hAnsi="Candara" w:hint="eastAsia"/>
        </w:rPr>
        <w:t>是常数项可以提到求和符号外</w:t>
      </w:r>
      <w:r>
        <w:rPr>
          <w:rFonts w:ascii="Candara" w:hAnsi="Candara" w:hint="eastAsia"/>
        </w:rPr>
        <w:t xml:space="preserve">. </w:t>
      </w:r>
      <w:r>
        <w:rPr>
          <w:rFonts w:ascii="Candara" w:hAnsi="Candara" w:hint="eastAsia"/>
        </w:rPr>
        <w:t>接下来只需要集中注意力处理这个类似“二项式定理的展开”即可，如果可以将它化归成二项式定理的形式，那么就可以把事情变成一个二项式！由于组合数形式是不能动的（否则都会造成变元</w:t>
      </w:r>
      <w:r>
        <w:rPr>
          <w:rFonts w:ascii="Candara" w:hAnsi="Candara" w:hint="eastAsia"/>
        </w:rPr>
        <w:t>k</w:t>
      </w:r>
      <w:r>
        <w:rPr>
          <w:rFonts w:ascii="Candara" w:hAnsi="Candara" w:hint="eastAsia"/>
        </w:rPr>
        <w:t>变成常数项），因此我们必须处理指数，让两个指数之和为</w:t>
      </w:r>
      <m:oMath>
        <m:r>
          <w:rPr>
            <w:rFonts w:ascii="Cambria Math" w:hAnsi="Cambria Math"/>
          </w:rPr>
          <m:t>n-1</m:t>
        </m:r>
      </m:oMath>
      <w:r>
        <w:rPr>
          <w:rFonts w:ascii="Candara" w:hAnsi="Candara" w:hint="eastAsia"/>
        </w:rPr>
        <w:t xml:space="preserve">, </w:t>
      </w:r>
      <w:r>
        <w:rPr>
          <w:rFonts w:ascii="Candara" w:hAnsi="Candara" w:hint="eastAsia"/>
        </w:rPr>
        <w:t>并且让其中一个指数的形式和</w:t>
      </w:r>
      <w:r>
        <w:rPr>
          <w:rFonts w:ascii="Candara" w:hAnsi="Candara" w:hint="eastAsia"/>
        </w:rPr>
        <w:t>C</w:t>
      </w:r>
      <w:r>
        <w:rPr>
          <w:rFonts w:ascii="Candara" w:hAnsi="Candara" w:hint="eastAsia"/>
        </w:rPr>
        <w:t>的上面一项一致（显然处理</w:t>
      </w:r>
      <w:r>
        <w:rPr>
          <w:rFonts w:ascii="Candara" w:hAnsi="Candara" w:hint="eastAsia"/>
        </w:rPr>
        <w:t>p</w:t>
      </w:r>
      <w:r>
        <w:rPr>
          <w:rFonts w:ascii="Candara" w:hAnsi="Candara" w:hint="eastAsia"/>
        </w:rPr>
        <w:t>的指数方便，直接挪一个下来就可以了），于是我们得到：</w:t>
      </w:r>
    </w:p>
    <w:p w:rsidR="00555D30" w:rsidRPr="00F25BBC" w:rsidRDefault="00555D30" w:rsidP="00555D30">
      <w:pPr>
        <w:rPr>
          <w:rFonts w:ascii="Candara" w:hAnsi="Candar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np·</m:t>
              </m:r>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k-1</m:t>
                  </m:r>
                </m:sup>
              </m:sSubSup>
            </m:e>
          </m:nary>
          <m:sSup>
            <m:sSupPr>
              <m:ctrlPr>
                <w:rPr>
                  <w:rFonts w:ascii="Cambria Math" w:hAnsi="Cambria Math"/>
                  <w:i/>
                </w:rPr>
              </m:ctrlPr>
            </m:sSupPr>
            <m:e>
              <m:r>
                <w:rPr>
                  <w:rFonts w:ascii="Cambria Math" w:hAnsi="Cambria Math"/>
                </w:rPr>
                <m:t>p</m:t>
              </m:r>
            </m:e>
            <m:sup>
              <m:r>
                <w:rPr>
                  <w:rFonts w:ascii="Cambria Math" w:hAnsi="Cambria Math"/>
                </w:rPr>
                <m:t>k-1</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p w:rsidR="00555D30" w:rsidRPr="00951BE1" w:rsidRDefault="00555D30" w:rsidP="00555D30">
      <w:pPr>
        <w:rPr>
          <w:rFonts w:ascii="Candara" w:hAnsi="Candara"/>
        </w:rPr>
      </w:pPr>
      <w:r>
        <w:rPr>
          <w:rFonts w:ascii="Candara" w:hAnsi="Candara" w:hint="eastAsia"/>
        </w:rPr>
        <w:tab/>
      </w:r>
      <w:r>
        <w:rPr>
          <w:rFonts w:ascii="Candara" w:hAnsi="Candara" w:hint="eastAsia"/>
        </w:rPr>
        <w:t>注意到</w:t>
      </w:r>
      <m:oMath>
        <m:r>
          <w:rPr>
            <w:rFonts w:ascii="Cambria Math" w:hAnsi="Cambria Math"/>
          </w:rPr>
          <m:t>k-1+n-k=n-1</m:t>
        </m:r>
      </m:oMath>
      <w:r>
        <w:rPr>
          <w:rFonts w:ascii="Candara" w:hAnsi="Candara" w:hint="eastAsia"/>
        </w:rPr>
        <w:t xml:space="preserve">, </w:t>
      </w:r>
      <w:r>
        <w:rPr>
          <w:rFonts w:ascii="Candara" w:hAnsi="Candara" w:hint="eastAsia"/>
        </w:rPr>
        <w:t>于是</w:t>
      </w:r>
    </w:p>
    <w:p w:rsidR="00555D30" w:rsidRPr="00951BE1" w:rsidRDefault="00555D30" w:rsidP="00555D30">
      <w:pPr>
        <w:rPr>
          <w:rFonts w:ascii="Candara" w:hAnsi="Candar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k-1</m:t>
                  </m:r>
                </m:sup>
              </m:sSubSup>
            </m:e>
          </m:nary>
          <m:sSup>
            <m:sSupPr>
              <m:ctrlPr>
                <w:rPr>
                  <w:rFonts w:ascii="Cambria Math" w:hAnsi="Cambria Math"/>
                  <w:i/>
                </w:rPr>
              </m:ctrlPr>
            </m:sSupPr>
            <m:e>
              <m:r>
                <w:rPr>
                  <w:rFonts w:ascii="Cambria Math" w:hAnsi="Cambria Math"/>
                </w:rPr>
                <m:t>p</m:t>
              </m:r>
            </m:e>
            <m:sup>
              <m:r>
                <w:rPr>
                  <w:rFonts w:ascii="Cambria Math" w:hAnsi="Cambria Math"/>
                </w:rPr>
                <m:t>k-1</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r>
            <m:rPr>
              <m:sty m:val="p"/>
            </m:rPr>
            <w:rPr>
              <w:rFonts w:ascii="Cambria Math" w:hAnsi="Cambria Math"/>
            </w:rPr>
            <m:t>=1</m:t>
          </m:r>
        </m:oMath>
      </m:oMathPara>
    </w:p>
    <w:p w:rsidR="00555D30" w:rsidRPr="00951BE1" w:rsidRDefault="00555D30" w:rsidP="00555D30">
      <w:pPr>
        <w:rPr>
          <w:rFonts w:ascii="Candara" w:hAnsi="Candara"/>
        </w:rPr>
      </w:pPr>
      <w:r>
        <w:rPr>
          <w:rFonts w:ascii="Candara" w:hAnsi="Candara" w:hint="eastAsia"/>
        </w:rPr>
        <w:tab/>
      </w:r>
      <w:r>
        <w:rPr>
          <w:rFonts w:ascii="Candara" w:hAnsi="Candara" w:hint="eastAsia"/>
        </w:rPr>
        <w:t>从而</w:t>
      </w:r>
    </w:p>
    <w:p w:rsidR="00555D30" w:rsidRDefault="00555D30" w:rsidP="00555D30">
      <w:pPr>
        <w:rPr>
          <w:rFonts w:ascii="Candara" w:hAnsi="Candar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=np</m:t>
          </m:r>
        </m:oMath>
      </m:oMathPara>
    </w:p>
    <w:p w:rsidR="00555D30" w:rsidRDefault="00555D30" w:rsidP="00555D30">
      <w:pPr>
        <w:rPr>
          <w:rFonts w:ascii="Candara" w:hAnsi="Candara"/>
        </w:rPr>
      </w:pPr>
      <w:r>
        <w:rPr>
          <w:rFonts w:ascii="Candara" w:hAnsi="Candara" w:hint="eastAsia"/>
        </w:rPr>
        <w:tab/>
      </w:r>
      <w:r>
        <w:rPr>
          <w:rFonts w:ascii="Candara" w:hAnsi="Candara" w:hint="eastAsia"/>
        </w:rPr>
        <w:t>事实上从</w:t>
      </w:r>
      <w:r w:rsidRPr="0068136E">
        <w:rPr>
          <w:rFonts w:ascii="Candara" w:hAnsi="Candara" w:hint="eastAsia"/>
          <w:b/>
        </w:rPr>
        <w:t>期望的可加性</w:t>
      </w:r>
      <w:r>
        <w:rPr>
          <w:rFonts w:ascii="Candara" w:hAnsi="Candara" w:hint="eastAsia"/>
        </w:rPr>
        <w:t>也可以直接得到这个结论</w:t>
      </w:r>
      <w:r>
        <w:rPr>
          <w:rFonts w:ascii="Candara" w:hAnsi="Candara" w:hint="eastAsia"/>
        </w:rPr>
        <w:t xml:space="preserve">. </w:t>
      </w:r>
      <w:r>
        <w:rPr>
          <w:rFonts w:ascii="Candara" w:hAnsi="Candara" w:hint="eastAsia"/>
        </w:rPr>
        <w:t>另外还可以得到方差</w:t>
      </w:r>
    </w:p>
    <w:p w:rsidR="00555D30" w:rsidRPr="00082E2D" w:rsidRDefault="00555D30" w:rsidP="00555D30">
      <w:pPr>
        <w:rPr>
          <w:rFonts w:ascii="Candara" w:hAnsi="Candara"/>
        </w:rPr>
      </w:pPr>
      <m:oMathPara>
        <m:oMath>
          <m:r>
            <w:rPr>
              <w:rFonts w:ascii="Cambria Math" w:hAnsi="Cambria Math"/>
            </w:rPr>
            <w:lastRenderedPageBreak/>
            <m:t>D</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np(1-p)</m:t>
          </m:r>
        </m:oMath>
      </m:oMathPara>
    </w:p>
    <w:p w:rsidR="00555D30" w:rsidRDefault="00555D30" w:rsidP="00555D30">
      <w:pPr>
        <w:rPr>
          <w:rFonts w:ascii="Candara" w:hAnsi="Candara"/>
        </w:rPr>
      </w:pPr>
      <w:r>
        <w:rPr>
          <w:rFonts w:ascii="Candara" w:hAnsi="Candara" w:hint="eastAsia"/>
        </w:rPr>
        <w:tab/>
      </w:r>
      <w:r>
        <w:rPr>
          <w:rFonts w:ascii="Candara" w:hAnsi="Candara" w:hint="eastAsia"/>
        </w:rPr>
        <w:t>最后是正态分布，其定义为</w:t>
      </w:r>
    </w:p>
    <w:p w:rsidR="00555D30" w:rsidRPr="003B246C" w:rsidRDefault="00555D30" w:rsidP="00555D30">
      <w:pPr>
        <w:rPr>
          <w:rFonts w:ascii="Candara" w:hAnsi="Candara"/>
        </w:rPr>
      </w:pPr>
      <m:oMathPara>
        <m:oMath>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m:rPr>
                  <m:sty m:val="p"/>
                </m:rP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555D30" w:rsidRPr="00321F98" w:rsidRDefault="00555D30" w:rsidP="00555D30">
      <w:pPr>
        <w:rPr>
          <w:rFonts w:ascii="Candara" w:hAnsi="Candara"/>
        </w:rPr>
      </w:pPr>
      <w:r>
        <w:rPr>
          <w:rFonts w:ascii="Candara" w:hAnsi="Candara" w:hint="eastAsia"/>
        </w:rPr>
        <w:tab/>
      </w:r>
      <w:r>
        <w:rPr>
          <w:rFonts w:ascii="Candara" w:hAnsi="Candara" w:hint="eastAsia"/>
        </w:rPr>
        <w:t>记作</w:t>
      </w:r>
      <m:oMath>
        <m:r>
          <w:rPr>
            <w:rFonts w:ascii="Cambria Math" w:hAnsi="Cambria Math"/>
          </w:rPr>
          <m:t>X~N(μ,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ascii="Candara" w:hAnsi="Candara" w:hint="eastAsia"/>
        </w:rPr>
        <w:t xml:space="preserve">. </w:t>
      </w:r>
      <w:r>
        <w:rPr>
          <w:rFonts w:ascii="Candara" w:hAnsi="Candara" w:hint="eastAsia"/>
        </w:rPr>
        <w:t>只需要注意到图像对称性以及即可，图像关于直线</w:t>
      </w:r>
      <m:oMath>
        <m:r>
          <w:rPr>
            <w:rFonts w:ascii="Cambria Math" w:hAnsi="Cambria Math"/>
          </w:rPr>
          <m:t>x</m:t>
        </m:r>
        <m:r>
          <m:rPr>
            <m:sty m:val="p"/>
          </m:rPr>
          <w:rPr>
            <w:rFonts w:ascii="Cambria Math" w:hAnsi="Cambria Math"/>
          </w:rPr>
          <m:t>=</m:t>
        </m:r>
        <m:r>
          <w:rPr>
            <w:rFonts w:ascii="Cambria Math" w:hAnsi="Cambria Math"/>
          </w:rPr>
          <m:t>μ</m:t>
        </m:r>
      </m:oMath>
      <w:r>
        <w:rPr>
          <w:rFonts w:ascii="Candara" w:hAnsi="Candara" w:hint="eastAsia"/>
        </w:rPr>
        <w:t>对称</w:t>
      </w:r>
      <w:r>
        <w:rPr>
          <w:rFonts w:ascii="Candara" w:hAnsi="Candara" w:hint="eastAsia"/>
        </w:rPr>
        <w:t xml:space="preserve">, </w:t>
      </w:r>
      <m:oMath>
        <m:r>
          <w:rPr>
            <w:rFonts w:ascii="Cambria Math" w:hAnsi="Cambria Math"/>
          </w:rPr>
          <m:t>μ</m:t>
        </m:r>
      </m:oMath>
      <w:r>
        <w:rPr>
          <w:rFonts w:ascii="Candara" w:hAnsi="Candara" w:hint="eastAsia"/>
        </w:rPr>
        <w:t>值只影响到正态分布图像的左右平移，而方差</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Candara" w:hAnsi="Candara" w:hint="eastAsia"/>
        </w:rPr>
        <w:t>只影响函数的形状</w:t>
      </w:r>
      <w:r>
        <w:rPr>
          <w:rFonts w:ascii="Candara" w:hAnsi="Candara" w:hint="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ascii="Candara" w:hAnsi="Candara" w:hint="eastAsia"/>
        </w:rPr>
        <w:t>越小，函数图像越瘦高，表明数据分布越集中</w:t>
      </w:r>
      <w:r>
        <w:rPr>
          <w:rFonts w:ascii="Candara" w:hAnsi="Candara" w:hint="eastAsia"/>
        </w:rPr>
        <w:t>.</w:t>
      </w:r>
    </w:p>
    <w:p w:rsidR="00156A5F" w:rsidRPr="00555D30" w:rsidRDefault="00156A5F" w:rsidP="00156A5F"/>
    <w:p w:rsidR="00156A5F" w:rsidRDefault="00156A5F" w:rsidP="00156A5F"/>
    <w:p w:rsidR="00156A5F" w:rsidRPr="001D6772" w:rsidRDefault="00156A5F" w:rsidP="00156A5F">
      <w:pPr>
        <w:rPr>
          <w:rFonts w:ascii="华文新魏" w:eastAsia="华文新魏"/>
          <w:b/>
          <w:sz w:val="28"/>
          <w:szCs w:val="28"/>
        </w:rPr>
      </w:pPr>
      <w:r>
        <w:rPr>
          <w:rFonts w:ascii="华文新魏" w:eastAsia="华文新魏" w:hint="eastAsia"/>
          <w:b/>
          <w:sz w:val="28"/>
          <w:szCs w:val="28"/>
        </w:rPr>
        <w:t>概率论</w:t>
      </w:r>
    </w:p>
    <w:p w:rsidR="00156A5F" w:rsidRDefault="00156A5F" w:rsidP="00156A5F">
      <w:r>
        <w:rPr>
          <w:rFonts w:hint="eastAsia"/>
        </w:rPr>
        <w:t xml:space="preserve">1. </w:t>
      </w:r>
      <w:r>
        <w:rPr>
          <w:rFonts w:hint="eastAsia"/>
        </w:rPr>
        <w:t>条件概率</w:t>
      </w:r>
    </w:p>
    <w:p w:rsidR="00156A5F" w:rsidRDefault="00156A5F" w:rsidP="00156A5F">
      <w:r>
        <w:rPr>
          <w:rFonts w:hint="eastAsia"/>
        </w:rPr>
        <w:tab/>
      </w:r>
      <w:r>
        <w:rPr>
          <w:rFonts w:hint="eastAsia"/>
        </w:rPr>
        <w:t>设</w:t>
      </w:r>
      <m:oMath>
        <m:r>
          <m:rPr>
            <m:sty m:val="p"/>
          </m:rPr>
          <w:rPr>
            <w:rFonts w:ascii="Cambria Math" w:hAnsi="Cambria Math"/>
          </w:rPr>
          <m:t>A</m:t>
        </m:r>
      </m:oMath>
      <w:r>
        <w:rPr>
          <w:rFonts w:hint="eastAsia"/>
        </w:rPr>
        <w:t>,</w:t>
      </w:r>
      <m:oMath>
        <m:r>
          <w:rPr>
            <w:rFonts w:ascii="Cambria Math" w:hAnsi="Cambria Math"/>
          </w:rPr>
          <m:t>B</m:t>
        </m:r>
      </m:oMath>
      <w:r>
        <w:rPr>
          <w:rFonts w:hint="eastAsia"/>
        </w:rPr>
        <w:t>是两个事件且</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&gt;0</m:t>
        </m:r>
      </m:oMath>
      <w:r>
        <w:rPr>
          <w:rFonts w:hint="eastAsia"/>
        </w:rPr>
        <w:t xml:space="preserve">, </w:t>
      </w:r>
      <w:r>
        <w:rPr>
          <w:rFonts w:hint="eastAsia"/>
        </w:rPr>
        <w:t>则在事件</w:t>
      </w:r>
      <m:oMath>
        <m:r>
          <m:rPr>
            <m:sty m:val="p"/>
          </m:rPr>
          <w:rPr>
            <w:rFonts w:ascii="Cambria Math" w:hAnsi="Cambria Math"/>
          </w:rPr>
          <m:t>A</m:t>
        </m:r>
      </m:oMath>
      <w:r>
        <w:rPr>
          <w:rFonts w:hint="eastAsia"/>
        </w:rPr>
        <w:t>发生的条件下，事件</w:t>
      </w:r>
      <m:oMath>
        <m:r>
          <w:rPr>
            <w:rFonts w:ascii="Cambria Math" w:hAnsi="Cambria Math"/>
          </w:rPr>
          <m:t>B</m:t>
        </m:r>
      </m:oMath>
      <w:r>
        <w:rPr>
          <w:rFonts w:hint="eastAsia"/>
        </w:rPr>
        <w:t>发生的概率称为</w:t>
      </w:r>
      <w:r w:rsidRPr="00F041EB">
        <w:rPr>
          <w:rFonts w:hint="eastAsia"/>
          <w:b/>
        </w:rPr>
        <w:t>条件概率</w:t>
      </w:r>
      <w:r>
        <w:rPr>
          <w:rFonts w:hint="eastAsia"/>
        </w:rPr>
        <w:t>，记作</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r>
        <w:rPr>
          <w:rFonts w:hint="eastAsia"/>
        </w:rPr>
        <w:t xml:space="preserve">. </w:t>
      </w:r>
      <w:r>
        <w:rPr>
          <w:rFonts w:hint="eastAsia"/>
        </w:rPr>
        <w:t>根据古典概型概率公式，设概率空间为</w:t>
      </w:r>
      <m:oMath>
        <m:r>
          <m:rPr>
            <m:sty m:val="p"/>
          </m:rPr>
          <w:rPr>
            <w:rFonts w:ascii="Cambria Math" w:hAnsi="Cambria Math"/>
          </w:rPr>
          <m:t>Ω</m:t>
        </m:r>
      </m:oMath>
      <w:r>
        <w:rPr>
          <w:rFonts w:hint="eastAsia"/>
        </w:rPr>
        <w:t xml:space="preserve">, </w:t>
      </w:r>
      <w:r>
        <w:rPr>
          <w:rFonts w:hint="eastAsia"/>
        </w:rPr>
        <w:t>则</w:t>
      </w:r>
    </w:p>
    <w:p w:rsidR="00156A5F" w:rsidRPr="002608AC" w:rsidRDefault="00156A5F" w:rsidP="00156A5F">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n(AB)</m:t>
              </m:r>
            </m:num>
            <m:den>
              <m:r>
                <w:rPr>
                  <w:rFonts w:ascii="Cambria Math" w:hAnsi="Cambria Math"/>
                </w:rPr>
                <m:t>n(A)</m:t>
              </m:r>
            </m:den>
          </m:f>
          <m:r>
            <m:rPr>
              <m:sty m:val="p"/>
            </m:rPr>
            <w:rPr>
              <w:rFonts w:ascii="Cambria Math" w:hAnsi="Cambria Math"/>
            </w:rPr>
            <m:t>=</m:t>
          </m:r>
          <m:f>
            <m:fPr>
              <m:ctrlPr>
                <w:rPr>
                  <w:rFonts w:ascii="Cambria Math" w:hAnsi="Cambria Math"/>
                </w:rPr>
              </m:ctrlPr>
            </m:fPr>
            <m:num>
              <m:f>
                <m:fPr>
                  <m:ctrlPr>
                    <w:rPr>
                      <w:rFonts w:ascii="Cambria Math" w:hAnsi="Cambria Math"/>
                      <w:i/>
                    </w:rPr>
                  </m:ctrlPr>
                </m:fPr>
                <m:num>
                  <m:r>
                    <w:rPr>
                      <w:rFonts w:ascii="Cambria Math" w:hAnsi="Cambria Math"/>
                    </w:rPr>
                    <m:t>n(AB)</m:t>
                  </m:r>
                </m:num>
                <m:den>
                  <m:r>
                    <w:rPr>
                      <w:rFonts w:ascii="Cambria Math" w:hAnsi="Cambria Math"/>
                    </w:rPr>
                    <m:t>n(</m:t>
                  </m:r>
                  <m:r>
                    <m:rPr>
                      <m:sty m:val="p"/>
                    </m:rPr>
                    <w:rPr>
                      <w:rFonts w:ascii="Cambria Math" w:hAnsi="Cambria Math"/>
                    </w:rPr>
                    <m:t>Ω</m:t>
                  </m:r>
                  <m:r>
                    <w:rPr>
                      <w:rFonts w:ascii="Cambria Math" w:hAnsi="Cambria Math"/>
                    </w:rPr>
                    <m:t>)</m:t>
                  </m:r>
                </m:den>
              </m:f>
            </m:num>
            <m:den>
              <m:f>
                <m:fPr>
                  <m:ctrlPr>
                    <w:rPr>
                      <w:rFonts w:ascii="Cambria Math" w:hAnsi="Cambria Math"/>
                      <w:i/>
                    </w:rPr>
                  </m:ctrlPr>
                </m:fPr>
                <m:num>
                  <m:r>
                    <w:rPr>
                      <w:rFonts w:ascii="Cambria Math" w:hAnsi="Cambria Math"/>
                    </w:rPr>
                    <m:t>n(A)</m:t>
                  </m:r>
                </m:num>
                <m:den>
                  <m:r>
                    <w:rPr>
                      <w:rFonts w:ascii="Cambria Math" w:hAnsi="Cambria Math"/>
                    </w:rPr>
                    <m:t>n(</m:t>
                  </m:r>
                  <m:r>
                    <m:rPr>
                      <m:sty m:val="p"/>
                    </m:rPr>
                    <w:rPr>
                      <w:rFonts w:ascii="Cambria Math" w:hAnsi="Cambria Math"/>
                    </w:rPr>
                    <m:t>Ω</m:t>
                  </m:r>
                  <m:r>
                    <w:rPr>
                      <w:rFonts w:ascii="Cambria Math" w:hAnsi="Cambria Math"/>
                    </w:rPr>
                    <m:t>)</m:t>
                  </m:r>
                </m:den>
              </m:f>
            </m:den>
          </m:f>
          <m:r>
            <m:rPr>
              <m:sty m:val="p"/>
            </m:rP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P(A)</m:t>
              </m:r>
            </m:den>
          </m:f>
        </m:oMath>
      </m:oMathPara>
    </w:p>
    <w:p w:rsidR="00156A5F" w:rsidRPr="00F041EB" w:rsidRDefault="00156A5F" w:rsidP="00156A5F">
      <w:r>
        <w:rPr>
          <w:rFonts w:hint="eastAsia"/>
        </w:rPr>
        <w:tab/>
      </w:r>
    </w:p>
    <w:p w:rsidR="00156A5F" w:rsidRDefault="00156A5F" w:rsidP="00156A5F"/>
    <w:p w:rsidR="00C56E35" w:rsidRDefault="00C56E35"/>
    <w:p w:rsidR="006E5FC5" w:rsidRDefault="006E5FC5"/>
    <w:p w:rsidR="006E5FC5" w:rsidRDefault="006E5FC5"/>
    <w:p w:rsidR="006E5FC5" w:rsidRDefault="006E5FC5"/>
    <w:p w:rsidR="006E5FC5" w:rsidRDefault="006E5FC5"/>
    <w:p w:rsidR="006E5FC5" w:rsidRDefault="006E5FC5"/>
    <w:p w:rsidR="006E5FC5" w:rsidRPr="00C76AFD" w:rsidRDefault="006E5FC5"/>
    <w:sectPr w:rsidR="006E5FC5" w:rsidRPr="00C76AFD" w:rsidSect="003C0A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771" w:rsidRDefault="00F10771" w:rsidP="00BA2CD0">
      <w:r>
        <w:separator/>
      </w:r>
    </w:p>
  </w:endnote>
  <w:endnote w:type="continuationSeparator" w:id="0">
    <w:p w:rsidR="00F10771" w:rsidRDefault="00F10771" w:rsidP="00BA2C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华文新魏">
    <w:panose1 w:val="02010800040101010101"/>
    <w:charset w:val="86"/>
    <w:family w:val="auto"/>
    <w:pitch w:val="variable"/>
    <w:sig w:usb0="00000001" w:usb1="080E0000" w:usb2="00000010" w:usb3="00000000" w:csb0="0004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771" w:rsidRDefault="00F10771" w:rsidP="00BA2CD0">
      <w:r>
        <w:separator/>
      </w:r>
    </w:p>
  </w:footnote>
  <w:footnote w:type="continuationSeparator" w:id="0">
    <w:p w:rsidR="00F10771" w:rsidRDefault="00F10771" w:rsidP="00BA2CD0">
      <w:r>
        <w:continuationSeparator/>
      </w:r>
    </w:p>
  </w:footnote>
  <w:footnote w:id="1">
    <w:p w:rsidR="001F7F8B" w:rsidRDefault="001F7F8B">
      <w:pPr>
        <w:pStyle w:val="a5"/>
      </w:pPr>
      <w:r>
        <w:rPr>
          <w:rStyle w:val="a6"/>
        </w:rPr>
        <w:footnoteRef/>
      </w:r>
      <w:r>
        <w:t xml:space="preserve"> </w:t>
      </w:r>
      <w:r>
        <w:rPr>
          <w:rFonts w:hint="eastAsia"/>
        </w:rPr>
        <w:t>能够和自然数集建立一一对应关系的集合称为可数无穷集合。</w:t>
      </w:r>
    </w:p>
  </w:footnote>
  <w:footnote w:id="2">
    <w:p w:rsidR="00AD7261" w:rsidRDefault="00AD7261">
      <w:pPr>
        <w:pStyle w:val="a5"/>
      </w:pPr>
      <w:r>
        <w:rPr>
          <w:rStyle w:val="a6"/>
        </w:rPr>
        <w:footnoteRef/>
      </w:r>
      <w:r>
        <w:t xml:space="preserve"> </w:t>
      </w:r>
      <w:r>
        <w:rPr>
          <w:rFonts w:hint="eastAsia"/>
        </w:rPr>
        <w:t>徐小湛视频中认为也可以将样本点</w:t>
      </w:r>
      <m:oMath>
        <m:r>
          <w:rPr>
            <w:rFonts w:ascii="Cambria Math" w:hAnsi="Cambria Math"/>
          </w:rPr>
          <m:t>e</m:t>
        </m:r>
      </m:oMath>
      <w:r>
        <w:rPr>
          <w:rFonts w:hint="eastAsia"/>
        </w:rPr>
        <w:t>本身看成基本事件，我们认为这样不妥，因为事件被定义为子集，不应当用元素来理解。</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2CD0"/>
    <w:rsid w:val="00087AA9"/>
    <w:rsid w:val="000F417A"/>
    <w:rsid w:val="00156A5F"/>
    <w:rsid w:val="001F7F8B"/>
    <w:rsid w:val="0028363C"/>
    <w:rsid w:val="003461BD"/>
    <w:rsid w:val="003A07CA"/>
    <w:rsid w:val="003C0A3B"/>
    <w:rsid w:val="00514F4E"/>
    <w:rsid w:val="00555D30"/>
    <w:rsid w:val="00560C81"/>
    <w:rsid w:val="00621A5B"/>
    <w:rsid w:val="006E4082"/>
    <w:rsid w:val="006E5FC5"/>
    <w:rsid w:val="00783224"/>
    <w:rsid w:val="007F5B04"/>
    <w:rsid w:val="00835E0B"/>
    <w:rsid w:val="008F0E0E"/>
    <w:rsid w:val="00906F42"/>
    <w:rsid w:val="00A37840"/>
    <w:rsid w:val="00AD7261"/>
    <w:rsid w:val="00AF5BCA"/>
    <w:rsid w:val="00B0378F"/>
    <w:rsid w:val="00B65482"/>
    <w:rsid w:val="00B7655B"/>
    <w:rsid w:val="00BA2CD0"/>
    <w:rsid w:val="00C56E35"/>
    <w:rsid w:val="00C60951"/>
    <w:rsid w:val="00C76AFD"/>
    <w:rsid w:val="00D81CB9"/>
    <w:rsid w:val="00D852A3"/>
    <w:rsid w:val="00DE7A79"/>
    <w:rsid w:val="00E21FA9"/>
    <w:rsid w:val="00EC2238"/>
    <w:rsid w:val="00F07101"/>
    <w:rsid w:val="00F10771"/>
    <w:rsid w:val="00F36D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A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2C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2CD0"/>
    <w:rPr>
      <w:sz w:val="18"/>
      <w:szCs w:val="18"/>
    </w:rPr>
  </w:style>
  <w:style w:type="paragraph" w:styleId="a4">
    <w:name w:val="footer"/>
    <w:basedOn w:val="a"/>
    <w:link w:val="Char0"/>
    <w:uiPriority w:val="99"/>
    <w:semiHidden/>
    <w:unhideWhenUsed/>
    <w:rsid w:val="00BA2C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2CD0"/>
    <w:rPr>
      <w:sz w:val="18"/>
      <w:szCs w:val="18"/>
    </w:rPr>
  </w:style>
  <w:style w:type="paragraph" w:styleId="a5">
    <w:name w:val="footnote text"/>
    <w:basedOn w:val="a"/>
    <w:link w:val="Char1"/>
    <w:uiPriority w:val="99"/>
    <w:semiHidden/>
    <w:unhideWhenUsed/>
    <w:rsid w:val="001F7F8B"/>
    <w:pPr>
      <w:snapToGrid w:val="0"/>
      <w:jc w:val="left"/>
    </w:pPr>
    <w:rPr>
      <w:sz w:val="18"/>
      <w:szCs w:val="18"/>
    </w:rPr>
  </w:style>
  <w:style w:type="character" w:customStyle="1" w:styleId="Char1">
    <w:name w:val="脚注文本 Char"/>
    <w:basedOn w:val="a0"/>
    <w:link w:val="a5"/>
    <w:uiPriority w:val="99"/>
    <w:semiHidden/>
    <w:rsid w:val="001F7F8B"/>
    <w:rPr>
      <w:sz w:val="18"/>
      <w:szCs w:val="18"/>
    </w:rPr>
  </w:style>
  <w:style w:type="character" w:styleId="a6">
    <w:name w:val="footnote reference"/>
    <w:basedOn w:val="a0"/>
    <w:uiPriority w:val="99"/>
    <w:semiHidden/>
    <w:unhideWhenUsed/>
    <w:rsid w:val="001F7F8B"/>
    <w:rPr>
      <w:vertAlign w:val="superscript"/>
    </w:rPr>
  </w:style>
  <w:style w:type="character" w:styleId="a7">
    <w:name w:val="Placeholder Text"/>
    <w:basedOn w:val="a0"/>
    <w:uiPriority w:val="99"/>
    <w:semiHidden/>
    <w:rsid w:val="001F7F8B"/>
    <w:rPr>
      <w:color w:val="808080"/>
    </w:rPr>
  </w:style>
  <w:style w:type="paragraph" w:styleId="a8">
    <w:name w:val="Balloon Text"/>
    <w:basedOn w:val="a"/>
    <w:link w:val="Char2"/>
    <w:uiPriority w:val="99"/>
    <w:semiHidden/>
    <w:unhideWhenUsed/>
    <w:rsid w:val="001F7F8B"/>
    <w:rPr>
      <w:sz w:val="18"/>
      <w:szCs w:val="18"/>
    </w:rPr>
  </w:style>
  <w:style w:type="character" w:customStyle="1" w:styleId="Char2">
    <w:name w:val="批注框文本 Char"/>
    <w:basedOn w:val="a0"/>
    <w:link w:val="a8"/>
    <w:uiPriority w:val="99"/>
    <w:semiHidden/>
    <w:rsid w:val="001F7F8B"/>
    <w:rPr>
      <w:sz w:val="18"/>
      <w:szCs w:val="18"/>
    </w:rPr>
  </w:style>
  <w:style w:type="table" w:styleId="a9">
    <w:name w:val="Light Shading"/>
    <w:basedOn w:val="a1"/>
    <w:uiPriority w:val="60"/>
    <w:rsid w:val="00156A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B273D-8812-40E5-95B3-8C0C07C5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731</Words>
  <Characters>4173</Characters>
  <Application>Microsoft Office Word</Application>
  <DocSecurity>0</DocSecurity>
  <Lines>34</Lines>
  <Paragraphs>9</Paragraphs>
  <ScaleCrop>false</ScaleCrop>
  <Company>china</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24</cp:revision>
  <dcterms:created xsi:type="dcterms:W3CDTF">2017-01-13T01:34:00Z</dcterms:created>
  <dcterms:modified xsi:type="dcterms:W3CDTF">2018-06-05T18:04:00Z</dcterms:modified>
</cp:coreProperties>
</file>