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EF6" w:rsidRPr="00471EF6" w:rsidRDefault="00471EF6" w:rsidP="00471EF6">
      <w:pPr>
        <w:jc w:val="center"/>
        <w:rPr>
          <w:rFonts w:ascii="华文新魏" w:eastAsia="华文新魏"/>
          <w:b/>
          <w:sz w:val="32"/>
          <w:szCs w:val="32"/>
        </w:rPr>
      </w:pPr>
      <w:r w:rsidRPr="00471EF6">
        <w:rPr>
          <w:rFonts w:ascii="华文新魏" w:eastAsia="华文新魏" w:hint="eastAsia"/>
          <w:b/>
          <w:sz w:val="32"/>
          <w:szCs w:val="32"/>
        </w:rPr>
        <w:t>质点系力学</w:t>
      </w:r>
    </w:p>
    <w:p w:rsidR="00BE4D1D" w:rsidRPr="00BE4D1D" w:rsidRDefault="00BE4D1D" w:rsidP="00205BC3">
      <w:pPr>
        <w:rPr>
          <w:rFonts w:ascii="华文新魏" w:eastAsia="华文新魏"/>
          <w:b/>
          <w:sz w:val="28"/>
          <w:szCs w:val="28"/>
        </w:rPr>
      </w:pPr>
      <w:r w:rsidRPr="00BE4D1D">
        <w:rPr>
          <w:rFonts w:ascii="华文新魏" w:eastAsia="华文新魏" w:hint="eastAsia"/>
          <w:b/>
          <w:sz w:val="28"/>
          <w:szCs w:val="28"/>
        </w:rPr>
        <w:t>刚体</w:t>
      </w:r>
    </w:p>
    <w:p w:rsidR="00205BC3" w:rsidRDefault="0047698E" w:rsidP="00205BC3">
      <w:r>
        <w:rPr>
          <w:rFonts w:hint="eastAsia"/>
        </w:rPr>
        <w:tab/>
      </w:r>
      <w:r w:rsidR="00205BC3">
        <w:rPr>
          <w:rFonts w:hint="eastAsia"/>
        </w:rPr>
        <w:t>处于固态的物质有一定的形状和大小</w:t>
      </w:r>
      <w:r w:rsidR="00205BC3">
        <w:rPr>
          <w:rFonts w:hint="eastAsia"/>
        </w:rPr>
        <w:t xml:space="preserve">. </w:t>
      </w:r>
      <w:r w:rsidR="00205BC3">
        <w:rPr>
          <w:rFonts w:hint="eastAsia"/>
        </w:rPr>
        <w:t>但任何物体在外力作用下形状和大小都会发生变化，为了使问题简化，常常将在外力作用下形变不显著的物体抽象成</w:t>
      </w:r>
      <w:r w:rsidR="00205BC3" w:rsidRPr="000039B5">
        <w:rPr>
          <w:rFonts w:hint="eastAsia"/>
          <w:b/>
        </w:rPr>
        <w:t>刚体</w:t>
      </w:r>
      <w:r w:rsidR="00205BC3">
        <w:rPr>
          <w:rFonts w:hint="eastAsia"/>
        </w:rPr>
        <w:t>(rigid body)</w:t>
      </w:r>
      <w:r w:rsidR="00205BC3">
        <w:rPr>
          <w:rFonts w:hint="eastAsia"/>
        </w:rPr>
        <w:t>这个理想模型研究</w:t>
      </w:r>
      <w:r w:rsidR="00205BC3">
        <w:rPr>
          <w:rFonts w:hint="eastAsia"/>
        </w:rPr>
        <w:t xml:space="preserve">. </w:t>
      </w:r>
      <w:r w:rsidR="00205BC3">
        <w:rPr>
          <w:rFonts w:hint="eastAsia"/>
        </w:rPr>
        <w:t>刚体是</w:t>
      </w:r>
      <w:r w:rsidR="00205BC3">
        <w:rPr>
          <w:rFonts w:asciiTheme="minorEastAsia" w:hAnsiTheme="minorEastAsia"/>
        </w:rPr>
        <w:t>在</w:t>
      </w:r>
      <w:r w:rsidR="00205BC3">
        <w:rPr>
          <w:rFonts w:asciiTheme="minorEastAsia" w:hAnsiTheme="minorEastAsia" w:hint="eastAsia"/>
        </w:rPr>
        <w:t>无论多大的外力作用</w:t>
      </w:r>
      <w:r w:rsidR="00205BC3" w:rsidRPr="00AB48AC">
        <w:rPr>
          <w:rFonts w:asciiTheme="minorEastAsia" w:hAnsiTheme="minorEastAsia"/>
        </w:rPr>
        <w:t>下都不变形的物体</w:t>
      </w:r>
      <w:r w:rsidR="00205BC3">
        <w:rPr>
          <w:rFonts w:asciiTheme="minorEastAsia" w:hAnsiTheme="minorEastAsia" w:hint="eastAsia"/>
        </w:rPr>
        <w:t>，或者说是系统内</w:t>
      </w:r>
      <w:r w:rsidR="00205BC3">
        <w:rPr>
          <w:rFonts w:asciiTheme="minorEastAsia" w:hAnsiTheme="minorEastAsia"/>
          <w:b/>
        </w:rPr>
        <w:t>任意两</w:t>
      </w:r>
      <w:r w:rsidR="00205BC3">
        <w:rPr>
          <w:rFonts w:asciiTheme="minorEastAsia" w:hAnsiTheme="minorEastAsia" w:hint="eastAsia"/>
          <w:b/>
        </w:rPr>
        <w:t>质点</w:t>
      </w:r>
      <w:r w:rsidR="00205BC3" w:rsidRPr="000039B5">
        <w:rPr>
          <w:rFonts w:asciiTheme="minorEastAsia" w:hAnsiTheme="minorEastAsia"/>
          <w:b/>
        </w:rPr>
        <w:t>间的距离始终</w:t>
      </w:r>
      <w:r w:rsidR="00205BC3">
        <w:rPr>
          <w:rFonts w:asciiTheme="minorEastAsia" w:hAnsiTheme="minorEastAsia" w:hint="eastAsia"/>
          <w:b/>
        </w:rPr>
        <w:t>保持</w:t>
      </w:r>
      <w:r w:rsidR="00205BC3" w:rsidRPr="000039B5">
        <w:rPr>
          <w:rFonts w:asciiTheme="minorEastAsia" w:hAnsiTheme="minorEastAsia"/>
          <w:b/>
        </w:rPr>
        <w:t>不变</w:t>
      </w:r>
      <w:r w:rsidR="00205BC3" w:rsidRPr="00AB48AC">
        <w:rPr>
          <w:rFonts w:asciiTheme="minorEastAsia" w:hAnsiTheme="minorEastAsia"/>
        </w:rPr>
        <w:t>的物体.</w:t>
      </w:r>
      <w:r w:rsidR="00205BC3">
        <w:rPr>
          <w:rFonts w:asciiTheme="minorEastAsia" w:hAnsiTheme="minorEastAsia" w:hint="eastAsia"/>
        </w:rPr>
        <w:t xml:space="preserve"> 刚体的这个特点使得刚体力学相较于一般质点系的力学大为简化，从而能够解决很多一般质点系力学所无法解决的问题.</w:t>
      </w:r>
    </w:p>
    <w:p w:rsidR="000D491D" w:rsidRPr="00205BC3" w:rsidRDefault="00BE4D1D">
      <w:r>
        <w:rPr>
          <w:rFonts w:hint="eastAsia"/>
        </w:rPr>
        <w:tab/>
      </w:r>
      <w:r>
        <w:rPr>
          <w:rFonts w:hint="eastAsia"/>
        </w:rPr>
        <w:t>刚体最简单的运动形式是平动和转动</w:t>
      </w:r>
      <w:r>
        <w:rPr>
          <w:rFonts w:hint="eastAsia"/>
        </w:rPr>
        <w:t xml:space="preserve">. </w:t>
      </w:r>
      <w:r w:rsidR="00A97EA4">
        <w:rPr>
          <w:rFonts w:hint="eastAsia"/>
        </w:rPr>
        <w:t>若刚体内任意一条给定的直线在运动过程中的方向始终不变，这种运动</w:t>
      </w:r>
      <w:r>
        <w:rPr>
          <w:rFonts w:hint="eastAsia"/>
        </w:rPr>
        <w:t>称为</w:t>
      </w:r>
      <w:r w:rsidRPr="00BE4D1D">
        <w:rPr>
          <w:rFonts w:hint="eastAsia"/>
          <w:b/>
        </w:rPr>
        <w:t>平动</w:t>
      </w:r>
      <w:r w:rsidR="00A97EA4">
        <w:rPr>
          <w:rFonts w:hint="eastAsia"/>
        </w:rPr>
        <w:t>(translation)</w:t>
      </w:r>
      <w:r>
        <w:rPr>
          <w:rFonts w:hint="eastAsia"/>
        </w:rPr>
        <w:t xml:space="preserve">. </w:t>
      </w:r>
      <w:r>
        <w:rPr>
          <w:rFonts w:hint="eastAsia"/>
        </w:rPr>
        <w:t>刚体平动时，一段时间内所有质点的位移都是相同的，并且任意时刻的速度、加速度都是相同的</w:t>
      </w:r>
      <w:r>
        <w:rPr>
          <w:rFonts w:hint="eastAsia"/>
        </w:rPr>
        <w:t xml:space="preserve">. </w:t>
      </w:r>
      <w:r>
        <w:rPr>
          <w:rFonts w:hint="eastAsia"/>
        </w:rPr>
        <w:t>因此刚体内任何一个质点的运动都可以代表整个刚体的运动，一般取质心为代表</w:t>
      </w:r>
      <w:r>
        <w:rPr>
          <w:rFonts w:hint="eastAsia"/>
        </w:rPr>
        <w:t>.</w:t>
      </w:r>
    </w:p>
    <w:p w:rsidR="0047698E" w:rsidRPr="00BE4D1D" w:rsidRDefault="00B436F7">
      <w:r>
        <w:rPr>
          <w:rFonts w:hint="eastAsia"/>
        </w:rPr>
        <w:tab/>
      </w:r>
      <w:r>
        <w:rPr>
          <w:rFonts w:hint="eastAsia"/>
        </w:rPr>
        <w:t>如果刚体的各个质点</w:t>
      </w:r>
      <w:r w:rsidR="00A97EA4">
        <w:rPr>
          <w:rFonts w:hint="eastAsia"/>
        </w:rPr>
        <w:t>在运动中绕同一直线作圆周运动，这种运动称为</w:t>
      </w:r>
      <w:r w:rsidR="00A97EA4" w:rsidRPr="00A97EA4">
        <w:rPr>
          <w:rFonts w:hint="eastAsia"/>
          <w:b/>
        </w:rPr>
        <w:t>转动</w:t>
      </w:r>
      <w:r w:rsidR="00A97EA4">
        <w:rPr>
          <w:rFonts w:hint="eastAsia"/>
        </w:rPr>
        <w:t xml:space="preserve">(rotation), </w:t>
      </w:r>
      <w:r w:rsidR="00A97EA4">
        <w:rPr>
          <w:rFonts w:hint="eastAsia"/>
        </w:rPr>
        <w:t>这一直线叫做</w:t>
      </w:r>
      <w:r w:rsidR="00A97EA4" w:rsidRPr="00A97EA4">
        <w:rPr>
          <w:rFonts w:hint="eastAsia"/>
          <w:b/>
        </w:rPr>
        <w:t>转轴</w:t>
      </w:r>
      <w:r w:rsidR="00A97EA4">
        <w:rPr>
          <w:rFonts w:hint="eastAsia"/>
        </w:rPr>
        <w:t xml:space="preserve">(axis of rotation), </w:t>
      </w:r>
      <w:r w:rsidR="00A97EA4">
        <w:rPr>
          <w:rFonts w:hint="eastAsia"/>
        </w:rPr>
        <w:t>转轴在转动过程中可以固定也可以发生改变，如果转轴是固定不动的则称为</w:t>
      </w:r>
      <w:r w:rsidR="00A97EA4" w:rsidRPr="00A97EA4">
        <w:rPr>
          <w:rFonts w:hint="eastAsia"/>
          <w:b/>
        </w:rPr>
        <w:t>定轴转动</w:t>
      </w:r>
      <w:r w:rsidR="00A97EA4">
        <w:rPr>
          <w:rFonts w:hint="eastAsia"/>
        </w:rPr>
        <w:t>(fixed-axis rotation).</w:t>
      </w:r>
    </w:p>
    <w:p w:rsidR="0047698E" w:rsidRPr="000072B6" w:rsidRDefault="000072B6">
      <w:pPr>
        <w:rPr>
          <w:color w:val="FFFFFF" w:themeColor="background1"/>
        </w:rPr>
      </w:pPr>
      <w:r w:rsidRPr="000072B6">
        <w:rPr>
          <w:rFonts w:hint="eastAsia"/>
          <w:color w:val="FFFFFF" w:themeColor="background1"/>
          <w:highlight w:val="darkGray"/>
        </w:rPr>
        <w:t>自由度</w:t>
      </w:r>
    </w:p>
    <w:p w:rsidR="0047698E" w:rsidRPr="00B80588" w:rsidRDefault="0001088A">
      <w:r>
        <w:rPr>
          <w:rFonts w:hint="eastAsia"/>
        </w:rPr>
        <w:tab/>
      </w:r>
      <w:r>
        <w:rPr>
          <w:rFonts w:hint="eastAsia"/>
        </w:rPr>
        <w:t>决定系统的空间位置所需坐标的数目称为</w:t>
      </w:r>
      <w:r w:rsidRPr="000E2304">
        <w:rPr>
          <w:rFonts w:hint="eastAsia"/>
          <w:b/>
        </w:rPr>
        <w:t>自由度</w:t>
      </w:r>
      <w:r>
        <w:rPr>
          <w:rFonts w:hint="eastAsia"/>
        </w:rPr>
        <w:t xml:space="preserve">(degree of freedom). </w:t>
      </w:r>
      <w:r w:rsidR="000E2304">
        <w:rPr>
          <w:rFonts w:hint="eastAsia"/>
        </w:rPr>
        <w:t>物体有几个自由度，则其运动定律就可以归结为几个独立的方程</w:t>
      </w:r>
      <w:r w:rsidR="000E2304">
        <w:rPr>
          <w:rFonts w:hint="eastAsia"/>
        </w:rPr>
        <w:t xml:space="preserve">. </w:t>
      </w:r>
      <w:r>
        <w:rPr>
          <w:rFonts w:hint="eastAsia"/>
        </w:rPr>
        <w:t>对于</w:t>
      </w:r>
      <w:r>
        <w:rPr>
          <w:rFonts w:hint="eastAsia"/>
        </w:rPr>
        <w:t>m</w:t>
      </w:r>
      <w:r>
        <w:rPr>
          <w:rFonts w:hint="eastAsia"/>
        </w:rPr>
        <w:t>个没有约束的质点而言，在</w:t>
      </w:r>
      <w:r>
        <w:rPr>
          <w:rFonts w:hint="eastAsia"/>
        </w:rPr>
        <w:t>n</w:t>
      </w:r>
      <w:r>
        <w:rPr>
          <w:rFonts w:hint="eastAsia"/>
        </w:rPr>
        <w:t>维空间中的自由运动有</w:t>
      </w:r>
      <m:oMath>
        <m:r>
          <w:rPr>
            <w:rFonts w:ascii="Cambria Math" w:hAnsi="Cambria Math"/>
          </w:rPr>
          <m:t>m·n</m:t>
        </m:r>
      </m:oMath>
      <w:r>
        <w:rPr>
          <w:rFonts w:hint="eastAsia"/>
        </w:rPr>
        <w:t>个自由度</w:t>
      </w:r>
      <w:r>
        <w:rPr>
          <w:rFonts w:hint="eastAsia"/>
        </w:rPr>
        <w:t xml:space="preserve">. </w:t>
      </w:r>
      <w:r w:rsidR="001A4C42">
        <w:rPr>
          <w:rFonts w:hint="eastAsia"/>
        </w:rPr>
        <w:t>但对于刚体而言，由于规定了任意两点间的距离保持不变，其自由度</w:t>
      </w:r>
      <w:r w:rsidR="00D031F8">
        <w:rPr>
          <w:rFonts w:hint="eastAsia"/>
        </w:rPr>
        <w:t>将减少很多</w:t>
      </w:r>
      <w:r w:rsidR="00D031F8">
        <w:rPr>
          <w:rFonts w:hint="eastAsia"/>
        </w:rPr>
        <w:t xml:space="preserve">. </w:t>
      </w:r>
      <w:r w:rsidR="00D031F8">
        <w:rPr>
          <w:rFonts w:hint="eastAsia"/>
        </w:rPr>
        <w:t>例如，对于两个距离固定的质点，由于有距离的约束方程，则其自由度为</w:t>
      </w:r>
      <w:r w:rsidR="00D031F8">
        <w:rPr>
          <w:rFonts w:hint="eastAsia"/>
        </w:rPr>
        <w:t xml:space="preserve">6-1=5, </w:t>
      </w:r>
      <w:r w:rsidR="00D031F8">
        <w:rPr>
          <w:rFonts w:hint="eastAsia"/>
        </w:rPr>
        <w:t>对于三个和三个以上距离固定的质点，</w:t>
      </w:r>
      <w:r w:rsidR="008D3649" w:rsidRPr="008D3649">
        <w:rPr>
          <w:rFonts w:hint="eastAsia"/>
          <w:color w:val="7030A0"/>
        </w:rPr>
        <w:t>可以证明</w:t>
      </w:r>
      <w:r w:rsidR="008D3649">
        <w:rPr>
          <w:rFonts w:hint="eastAsia"/>
        </w:rPr>
        <w:t>其自由度均为</w:t>
      </w:r>
      <w:r w:rsidR="008D3649">
        <w:rPr>
          <w:rFonts w:hint="eastAsia"/>
        </w:rPr>
        <w:t xml:space="preserve">6. </w:t>
      </w:r>
      <w:r w:rsidR="007C53F8">
        <w:rPr>
          <w:rFonts w:hint="eastAsia"/>
        </w:rPr>
        <w:t>因此刚体力学的问题相对来说十分</w:t>
      </w:r>
      <w:r w:rsidR="004437E9">
        <w:rPr>
          <w:rFonts w:hint="eastAsia"/>
        </w:rPr>
        <w:t>容易</w:t>
      </w:r>
      <w:r w:rsidR="007C53F8">
        <w:rPr>
          <w:rFonts w:hint="eastAsia"/>
        </w:rPr>
        <w:t>求解</w:t>
      </w:r>
      <w:r w:rsidR="007C53F8">
        <w:rPr>
          <w:rFonts w:hint="eastAsia"/>
        </w:rPr>
        <w:t>.</w:t>
      </w:r>
    </w:p>
    <w:p w:rsidR="0001088A" w:rsidRDefault="00631992">
      <w:r>
        <w:rPr>
          <w:rFonts w:hint="eastAsia"/>
        </w:rPr>
        <w:tab/>
      </w:r>
      <w:r w:rsidR="000946E4">
        <w:rPr>
          <w:rFonts w:hint="eastAsia"/>
        </w:rPr>
        <w:t>具体而言，这</w:t>
      </w:r>
      <w:r w:rsidR="00375D51">
        <w:rPr>
          <w:rFonts w:hint="eastAsia"/>
        </w:rPr>
        <w:t>六个自由度可以分解为两个部分：两个距离固定的质点的坐标，以及绕</w:t>
      </w:r>
      <w:r w:rsidR="001A7E1E">
        <w:rPr>
          <w:rFonts w:hint="eastAsia"/>
        </w:rPr>
        <w:t>这两个点所确定的</w:t>
      </w:r>
      <w:r w:rsidR="00375D51">
        <w:rPr>
          <w:rFonts w:hint="eastAsia"/>
        </w:rPr>
        <w:t>直线</w:t>
      </w:r>
      <w:r w:rsidR="000264B6">
        <w:rPr>
          <w:rFonts w:hint="eastAsia"/>
        </w:rPr>
        <w:t>可能发生</w:t>
      </w:r>
      <w:r w:rsidR="00375D51">
        <w:rPr>
          <w:rFonts w:hint="eastAsia"/>
        </w:rPr>
        <w:t>的转动</w:t>
      </w:r>
      <w:r w:rsidR="00375D51">
        <w:rPr>
          <w:rFonts w:hint="eastAsia"/>
        </w:rPr>
        <w:t>.</w:t>
      </w:r>
    </w:p>
    <w:p w:rsidR="007D00B7" w:rsidRPr="007D00B7" w:rsidRDefault="005B623A">
      <w:pPr>
        <w:rPr>
          <w:rFonts w:ascii="华文新魏" w:eastAsia="华文新魏"/>
          <w:b/>
          <w:sz w:val="28"/>
          <w:szCs w:val="28"/>
        </w:rPr>
      </w:pPr>
      <w:r>
        <w:rPr>
          <w:rFonts w:ascii="华文新魏" w:eastAsia="华文新魏" w:hint="eastAsia"/>
          <w:b/>
          <w:sz w:val="28"/>
          <w:szCs w:val="28"/>
        </w:rPr>
        <w:t>刚体</w:t>
      </w:r>
      <w:r w:rsidR="007C6A25">
        <w:rPr>
          <w:rFonts w:ascii="华文新魏" w:eastAsia="华文新魏" w:hint="eastAsia"/>
          <w:b/>
          <w:sz w:val="28"/>
          <w:szCs w:val="28"/>
        </w:rPr>
        <w:t>的</w:t>
      </w:r>
      <w:r w:rsidR="00C22935">
        <w:rPr>
          <w:rFonts w:ascii="华文新魏" w:eastAsia="华文新魏" w:hint="eastAsia"/>
          <w:b/>
          <w:sz w:val="28"/>
          <w:szCs w:val="28"/>
        </w:rPr>
        <w:t>定轴转动</w:t>
      </w:r>
    </w:p>
    <w:p w:rsidR="0001088A" w:rsidRDefault="00D6382A">
      <w:r>
        <w:rPr>
          <w:rFonts w:hint="eastAsia"/>
          <w:noProof/>
        </w:rPr>
        <w:drawing>
          <wp:anchor distT="0" distB="0" distL="114300" distR="114300" simplePos="0" relativeHeight="251658240" behindDoc="0" locked="0" layoutInCell="1" allowOverlap="1">
            <wp:simplePos x="0" y="0"/>
            <wp:positionH relativeFrom="column">
              <wp:posOffset>3841115</wp:posOffset>
            </wp:positionH>
            <wp:positionV relativeFrom="paragraph">
              <wp:posOffset>22860</wp:posOffset>
            </wp:positionV>
            <wp:extent cx="1320165" cy="1365885"/>
            <wp:effectExtent l="19050" t="0" r="0" b="0"/>
            <wp:wrapSquare wrapText="bothSides"/>
            <wp:docPr id="1" name="图片 1" descr="E:\Program Files (x86)\QQData\549485143\FileRecv\MobileFile\新文档 2018-01-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 Files (x86)\QQData\549485143\FileRecv\MobileFile\新文档 2018-01-11 (1).jpg"/>
                    <pic:cNvPicPr>
                      <a:picLocks noChangeAspect="1" noChangeArrowheads="1"/>
                    </pic:cNvPicPr>
                  </pic:nvPicPr>
                  <pic:blipFill>
                    <a:blip r:embed="rId7" cstate="print"/>
                    <a:srcRect l="35326" t="37156" r="12453" b="31449"/>
                    <a:stretch>
                      <a:fillRect/>
                    </a:stretch>
                  </pic:blipFill>
                  <pic:spPr bwMode="auto">
                    <a:xfrm>
                      <a:off x="0" y="0"/>
                      <a:ext cx="1320165" cy="1365885"/>
                    </a:xfrm>
                    <a:prstGeom prst="rect">
                      <a:avLst/>
                    </a:prstGeom>
                    <a:noFill/>
                    <a:ln w="9525">
                      <a:noFill/>
                      <a:miter lim="800000"/>
                      <a:headEnd/>
                      <a:tailEnd/>
                    </a:ln>
                  </pic:spPr>
                </pic:pic>
              </a:graphicData>
            </a:graphic>
          </wp:anchor>
        </w:drawing>
      </w:r>
      <w:r w:rsidR="001E0DDC">
        <w:rPr>
          <w:rFonts w:hint="eastAsia"/>
        </w:rPr>
        <w:tab/>
      </w:r>
      <w:r w:rsidR="001E0DDC">
        <w:rPr>
          <w:rFonts w:hint="eastAsia"/>
        </w:rPr>
        <w:t>我们知道力对点之矩定义为</w:t>
      </w:r>
    </w:p>
    <w:p w:rsidR="001E0DDC" w:rsidRPr="001E0DDC" w:rsidRDefault="004A5F3A">
      <w:pPr>
        <w:rPr>
          <w:b/>
          <w:i/>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O</m:t>
              </m:r>
            </m:sub>
          </m:sSub>
          <m:r>
            <m:rPr>
              <m:sty m:val="bi"/>
            </m:rPr>
            <w:rPr>
              <w:rFonts w:ascii="Cambria Math" w:hAnsi="Cambria Math"/>
            </w:rPr>
            <m:t>=r×F</m:t>
          </m:r>
        </m:oMath>
      </m:oMathPara>
    </w:p>
    <w:p w:rsidR="0001088A" w:rsidRPr="00D6382A" w:rsidRDefault="00C9077F">
      <w:r>
        <w:rPr>
          <w:rFonts w:hint="eastAsia"/>
        </w:rPr>
        <w:tab/>
      </w:r>
      <w:r>
        <w:rPr>
          <w:rFonts w:hint="eastAsia"/>
        </w:rPr>
        <w:t>对于可以绕</w:t>
      </w:r>
      <w:r>
        <w:rPr>
          <w:rFonts w:hint="eastAsia"/>
        </w:rPr>
        <w:t>O</w:t>
      </w:r>
      <w:r>
        <w:rPr>
          <w:rFonts w:hint="eastAsia"/>
        </w:rPr>
        <w:t>点任意转动的物体，这个力矩矢量将决定它转动状态的变化</w:t>
      </w:r>
      <w:r>
        <w:rPr>
          <w:rFonts w:hint="eastAsia"/>
        </w:rPr>
        <w:t xml:space="preserve">. </w:t>
      </w:r>
      <w:r>
        <w:rPr>
          <w:rFonts w:hint="eastAsia"/>
        </w:rPr>
        <w:t>但在定轴转动中，平行于</w:t>
      </w:r>
      <w:r w:rsidR="004C3AD4">
        <w:rPr>
          <w:rFonts w:hint="eastAsia"/>
        </w:rPr>
        <w:t>转轴的外力</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oMath>
      <w:r w:rsidR="004C3AD4">
        <w:rPr>
          <w:rFonts w:hint="eastAsia"/>
        </w:rPr>
        <w:t>对刚体的绕轴转动不起作用（而是会引起沿轴方向的平动），因此</w:t>
      </w:r>
      <w:r w:rsidR="00D6382A">
        <w:rPr>
          <w:rFonts w:hint="eastAsia"/>
        </w:rPr>
        <w:t>只有</w:t>
      </w:r>
      <w:r w:rsidR="00385B64">
        <w:rPr>
          <w:rFonts w:hint="eastAsia"/>
        </w:rPr>
        <w:t>另一部分分力</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oMath>
      <w:r w:rsidR="00D6382A">
        <w:rPr>
          <w:rFonts w:hint="eastAsia"/>
        </w:rPr>
        <w:t>能够引起刚体的转动，其力矩</w:t>
      </w:r>
    </w:p>
    <w:p w:rsidR="0047698E" w:rsidRPr="00D6382A" w:rsidRDefault="004A5F3A">
      <m:oMathPara>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d</m:t>
          </m:r>
        </m:oMath>
      </m:oMathPara>
    </w:p>
    <w:p w:rsidR="008B3C01" w:rsidRDefault="00D6382A">
      <w:r>
        <w:rPr>
          <w:rFonts w:hint="eastAsia"/>
        </w:rPr>
        <w:tab/>
      </w:r>
      <w:r>
        <w:rPr>
          <w:rFonts w:hint="eastAsia"/>
        </w:rPr>
        <w:t>称为力</w:t>
      </w:r>
      <m:oMath>
        <m:r>
          <m:rPr>
            <m:sty m:val="bi"/>
          </m:rPr>
          <w:rPr>
            <w:rFonts w:ascii="Cambria Math" w:hAnsi="Cambria Math"/>
          </w:rPr>
          <m:t>F</m:t>
        </m:r>
      </m:oMath>
      <w:r>
        <w:rPr>
          <w:rFonts w:hint="eastAsia"/>
          <w:b/>
        </w:rPr>
        <w:t>对转轴</w:t>
      </w:r>
      <m:oMath>
        <m:r>
          <w:rPr>
            <w:rFonts w:ascii="Cambria Math" w:hAnsi="Cambria Math"/>
          </w:rPr>
          <m:t>z</m:t>
        </m:r>
      </m:oMath>
      <w:r>
        <w:rPr>
          <w:rFonts w:hint="eastAsia"/>
        </w:rPr>
        <w:t>的力矩</w:t>
      </w:r>
      <w:r>
        <w:rPr>
          <w:rFonts w:hint="eastAsia"/>
        </w:rPr>
        <w:t xml:space="preserve">. </w:t>
      </w:r>
      <w:r>
        <w:rPr>
          <w:rFonts w:hint="eastAsia"/>
        </w:rPr>
        <w:t>式中</w:t>
      </w:r>
      <m:oMath>
        <m:r>
          <w:rPr>
            <w:rFonts w:ascii="Cambria Math" w:hAnsi="Cambria Math"/>
          </w:rPr>
          <m:t>d</m:t>
        </m:r>
      </m:oMath>
      <w:r>
        <w:rPr>
          <w:rFonts w:hint="eastAsia"/>
        </w:rPr>
        <w:t>为转轴到</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oMath>
      <w:r w:rsidRPr="00D6382A">
        <w:rPr>
          <w:rFonts w:hint="eastAsia"/>
        </w:rPr>
        <w:t>作用线的距离</w:t>
      </w:r>
      <w:r>
        <w:rPr>
          <w:rFonts w:hint="eastAsia"/>
        </w:rPr>
        <w:t>，通常称为</w:t>
      </w:r>
      <w:r w:rsidRPr="00D6382A">
        <w:rPr>
          <w:rFonts w:hint="eastAsia"/>
          <w:b/>
        </w:rPr>
        <w:t>力臂</w:t>
      </w:r>
      <w:r>
        <w:rPr>
          <w:rFonts w:hint="eastAsia"/>
        </w:rPr>
        <w:t>.</w:t>
      </w:r>
      <w:r w:rsidR="005F2C11">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z</m:t>
            </m:r>
          </m:sub>
        </m:sSub>
      </m:oMath>
      <w:r w:rsidR="005F2C11">
        <w:rPr>
          <w:rFonts w:hint="eastAsia"/>
        </w:rPr>
        <w:t>实际上是</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O</m:t>
            </m:r>
          </m:sub>
        </m:sSub>
      </m:oMath>
      <w:r w:rsidR="005F2C11">
        <w:rPr>
          <w:rFonts w:hint="eastAsia"/>
        </w:rPr>
        <w:t>在</w:t>
      </w:r>
      <w:r w:rsidR="005F2C11">
        <w:rPr>
          <w:rFonts w:hint="eastAsia"/>
        </w:rPr>
        <w:t>Oz</w:t>
      </w:r>
      <w:r w:rsidR="005F2C11">
        <w:rPr>
          <w:rFonts w:hint="eastAsia"/>
        </w:rPr>
        <w:t>轴上的一</w:t>
      </w:r>
      <w:r w:rsidR="00553D3A">
        <w:rPr>
          <w:rFonts w:hint="eastAsia"/>
        </w:rPr>
        <w:t>个分量</w:t>
      </w:r>
      <w:r w:rsidR="00553D3A">
        <w:rPr>
          <w:rFonts w:hint="eastAsia"/>
        </w:rPr>
        <w:t>.</w:t>
      </w:r>
      <w:r w:rsidR="00B72AE6">
        <w:rPr>
          <w:rFonts w:hint="eastAsia"/>
        </w:rPr>
        <w:t xml:space="preserve"> </w:t>
      </w:r>
      <w:r w:rsidR="00B72AE6">
        <w:rPr>
          <w:rFonts w:hint="eastAsia"/>
        </w:rPr>
        <w:t>在刚体的定轴转动中我们只需要利用这个分量即可</w:t>
      </w:r>
      <w:r w:rsidR="00B72AE6">
        <w:rPr>
          <w:rFonts w:hint="eastAsia"/>
        </w:rPr>
        <w:t>.</w:t>
      </w:r>
    </w:p>
    <w:p w:rsidR="008B3C01" w:rsidRDefault="008B3C01">
      <w:r>
        <w:rPr>
          <w:rFonts w:hint="eastAsia"/>
        </w:rPr>
        <w:tab/>
      </w:r>
      <w:r>
        <w:rPr>
          <w:rFonts w:hint="eastAsia"/>
        </w:rPr>
        <w:t>在定轴转动中，如果有几个外力同时作用在刚体上，它们的作用将相当于一个力矩的作用，这个力矩称为这几个力的总力矩</w:t>
      </w:r>
      <w:r>
        <w:rPr>
          <w:rFonts w:hint="eastAsia"/>
        </w:rPr>
        <w:t xml:space="preserve">. </w:t>
      </w:r>
      <w:r>
        <w:rPr>
          <w:rFonts w:hint="eastAsia"/>
        </w:rPr>
        <w:t>实验表明：总力矩等于这几个力的力矩的代数和</w:t>
      </w:r>
      <w:r>
        <w:rPr>
          <w:rFonts w:hint="eastAsia"/>
        </w:rPr>
        <w:t>.</w:t>
      </w:r>
      <w:r w:rsidR="008C0006">
        <w:rPr>
          <w:rFonts w:hint="eastAsia"/>
        </w:rPr>
        <w:t xml:space="preserve"> </w:t>
      </w:r>
      <w:r w:rsidR="008C0006">
        <w:rPr>
          <w:rFonts w:hint="eastAsia"/>
        </w:rPr>
        <w:t>使得刚体作与右手螺旋</w:t>
      </w:r>
      <w:r w:rsidR="00562FE8">
        <w:rPr>
          <w:rFonts w:hint="eastAsia"/>
        </w:rPr>
        <w:t>转向（北逆南顺）</w:t>
      </w:r>
      <w:r w:rsidR="008C0006">
        <w:rPr>
          <w:rFonts w:hint="eastAsia"/>
        </w:rPr>
        <w:t>相同的转动时，</w:t>
      </w:r>
      <w:r w:rsidR="00663530">
        <w:rPr>
          <w:rFonts w:hint="eastAsia"/>
        </w:rPr>
        <w:t>定义为</w:t>
      </w:r>
      <w:r w:rsidR="00C95037">
        <w:rPr>
          <w:rFonts w:hint="eastAsia"/>
        </w:rPr>
        <w:t>力矩的</w:t>
      </w:r>
      <w:r w:rsidR="00663530">
        <w:rPr>
          <w:rFonts w:hint="eastAsia"/>
        </w:rPr>
        <w:t>正方向</w:t>
      </w:r>
      <w:r w:rsidR="00663530">
        <w:rPr>
          <w:rFonts w:hint="eastAsia"/>
        </w:rPr>
        <w:t>.</w:t>
      </w:r>
    </w:p>
    <w:p w:rsidR="008B3C01" w:rsidRPr="00490843" w:rsidRDefault="00490843">
      <w:pPr>
        <w:rPr>
          <w:color w:val="FFFFFF" w:themeColor="background1"/>
        </w:rPr>
      </w:pPr>
      <w:r w:rsidRPr="00490843">
        <w:rPr>
          <w:rFonts w:hint="eastAsia"/>
          <w:color w:val="FFFFFF" w:themeColor="background1"/>
          <w:highlight w:val="darkGray"/>
        </w:rPr>
        <w:t>角速度矢量</w:t>
      </w:r>
    </w:p>
    <w:p w:rsidR="00C92E59" w:rsidRDefault="00C92E59">
      <w:r>
        <w:rPr>
          <w:rFonts w:hint="eastAsia"/>
        </w:rPr>
        <w:tab/>
      </w:r>
      <w:r>
        <w:rPr>
          <w:rFonts w:hint="eastAsia"/>
        </w:rPr>
        <w:t>为了确保平面上圆周运动的方程</w:t>
      </w:r>
      <m:oMath>
        <m:r>
          <w:rPr>
            <w:rFonts w:ascii="Cambria Math" w:hAnsi="Cambria Math"/>
          </w:rPr>
          <m:t>v=ωr</m:t>
        </m:r>
      </m:oMath>
      <w:r>
        <w:rPr>
          <w:rFonts w:hint="eastAsia"/>
        </w:rPr>
        <w:t>在空间中的矢积形式</w:t>
      </w:r>
    </w:p>
    <w:p w:rsidR="00C92E59" w:rsidRPr="00C92E59" w:rsidRDefault="00C92E59">
      <w:pPr>
        <w:rPr>
          <w:b/>
        </w:rPr>
      </w:pPr>
      <m:oMathPara>
        <m:oMath>
          <m:r>
            <m:rPr>
              <m:sty m:val="bi"/>
            </m:rPr>
            <w:rPr>
              <w:rFonts w:ascii="Cambria Math" w:hAnsi="Cambria Math"/>
            </w:rPr>
            <m:t>v=ω×r</m:t>
          </m:r>
        </m:oMath>
      </m:oMathPara>
    </w:p>
    <w:p w:rsidR="00C22935" w:rsidRDefault="00C92E59">
      <w:r>
        <w:rPr>
          <w:rFonts w:hint="eastAsia"/>
        </w:rPr>
        <w:tab/>
      </w:r>
      <w:r>
        <w:rPr>
          <w:rFonts w:hint="eastAsia"/>
        </w:rPr>
        <w:t>成立，</w:t>
      </w:r>
      <w:r w:rsidR="00456DB5">
        <w:rPr>
          <w:rFonts w:hint="eastAsia"/>
        </w:rPr>
        <w:t>将角速度方向规定为沿转轴方向</w:t>
      </w:r>
      <w:r w:rsidR="00456DB5">
        <w:rPr>
          <w:rFonts w:hint="eastAsia"/>
        </w:rPr>
        <w:t xml:space="preserve">. </w:t>
      </w:r>
      <w:r w:rsidR="00456DB5">
        <w:rPr>
          <w:rFonts w:hint="eastAsia"/>
        </w:rPr>
        <w:t>方向按照上述方程确定</w:t>
      </w:r>
      <w:r w:rsidR="00456DB5">
        <w:rPr>
          <w:rFonts w:hint="eastAsia"/>
        </w:rPr>
        <w:t>.</w:t>
      </w:r>
      <w:r w:rsidR="00456DB5">
        <w:rPr>
          <w:rFonts w:hint="eastAsia"/>
        </w:rPr>
        <w:t>（矢积的右手螺旋定则）</w:t>
      </w:r>
    </w:p>
    <w:p w:rsidR="00C22935" w:rsidRDefault="00C22935">
      <w:r>
        <w:rPr>
          <w:rFonts w:hint="eastAsia"/>
        </w:rPr>
        <w:lastRenderedPageBreak/>
        <w:t xml:space="preserve">1. </w:t>
      </w:r>
      <w:r>
        <w:rPr>
          <w:rFonts w:hint="eastAsia"/>
        </w:rPr>
        <w:t>定轴转动规律</w:t>
      </w:r>
    </w:p>
    <w:p w:rsidR="00490843" w:rsidRPr="00663530" w:rsidRDefault="005D3498">
      <w:r>
        <w:rPr>
          <w:rFonts w:hint="eastAsia"/>
        </w:rPr>
        <w:tab/>
      </w:r>
      <w:r w:rsidR="0039579C">
        <w:rPr>
          <w:rFonts w:hint="eastAsia"/>
        </w:rPr>
        <w:t>利用牛顿第二定律可以证明定轴转动规律</w:t>
      </w:r>
    </w:p>
    <w:p w:rsidR="00E97A97" w:rsidRPr="00E97A97" w:rsidRDefault="004A5F3A">
      <m:oMathPara>
        <m:oMath>
          <m:sSub>
            <m:sSubPr>
              <m:ctrlPr>
                <w:rPr>
                  <w:rFonts w:ascii="Cambria Math" w:hAnsi="Cambria Math"/>
                  <w:i/>
                </w:rPr>
              </m:ctrlPr>
            </m:sSubPr>
            <m:e>
              <m:r>
                <w:rPr>
                  <w:rFonts w:ascii="Cambria Math" w:hAnsi="Cambria Math"/>
                </w:rPr>
                <m:t>M</m:t>
              </m:r>
            </m:e>
            <m:sub>
              <m:r>
                <w:rPr>
                  <w:rFonts w:ascii="Cambria Math" w:hAnsi="Cambria Math"/>
                </w:rPr>
                <m:t>z</m:t>
              </m:r>
            </m:sub>
          </m:sSub>
          <m:r>
            <m:rPr>
              <m:sty m:val="p"/>
            </m:rPr>
            <w:rPr>
              <w:rFonts w:ascii="Cambria Math" w:hAnsi="Cambria Math"/>
            </w:rPr>
            <m:t>=</m:t>
          </m:r>
          <m:nary>
            <m:naryPr>
              <m:limLoc m:val="undOvr"/>
              <m:subHide m:val="on"/>
              <m:supHide m:val="on"/>
              <m:ctrlPr>
                <w:rPr>
                  <w:rFonts w:ascii="Cambria Math" w:hAnsi="Cambria Math"/>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 xml:space="preserve"> d</m:t>
              </m:r>
              <m:r>
                <w:rPr>
                  <w:rFonts w:ascii="Cambria Math" w:hAnsi="Cambria Math"/>
                </w:rPr>
                <m:t>m</m:t>
              </m:r>
            </m:e>
          </m:nary>
          <m:r>
            <w:rPr>
              <w:rFonts w:ascii="Cambria Math" w:hAnsi="Cambria Math"/>
            </w:rPr>
            <m:t xml:space="preserve"> α</m:t>
          </m:r>
          <m:r>
            <m:rPr>
              <m:sty m:val="p"/>
            </m:rPr>
            <w:rPr>
              <w:rFonts w:ascii="Cambria Math" w:hAnsi="Cambria Math"/>
            </w:rPr>
            <m:t>=</m:t>
          </m:r>
          <m:r>
            <w:rPr>
              <w:rFonts w:ascii="Cambria Math" w:hAnsi="Cambria Math"/>
            </w:rPr>
            <m:t>Jα</m:t>
          </m:r>
          <m:r>
            <m:rPr>
              <m:sty m:val="p"/>
            </m:rPr>
            <w:rPr>
              <w:rFonts w:ascii="Cambria Math" w:hAnsi="Cambria Math"/>
            </w:rPr>
            <m:t>=J</m:t>
          </m:r>
          <m:f>
            <m:fPr>
              <m:ctrlPr>
                <w:rPr>
                  <w:rFonts w:ascii="Cambria Math" w:hAnsi="Cambria Math"/>
                </w:rPr>
              </m:ctrlPr>
            </m:fPr>
            <m:num>
              <m:r>
                <m:rPr>
                  <m:sty m:val="p"/>
                </m:rPr>
                <w:rPr>
                  <w:rFonts w:ascii="Cambria Math" w:hAnsi="Cambria Math"/>
                </w:rPr>
                <m:t>dω</m:t>
              </m:r>
            </m:num>
            <m:den>
              <m:r>
                <m:rPr>
                  <m:sty m:val="p"/>
                </m:rPr>
                <w:rPr>
                  <w:rFonts w:ascii="Cambria Math" w:hAnsi="Cambria Math"/>
                </w:rPr>
                <m:t>d</m:t>
              </m:r>
              <m:r>
                <w:rPr>
                  <w:rFonts w:ascii="Cambria Math" w:hAnsi="Cambria Math"/>
                </w:rPr>
                <m:t>t</m:t>
              </m:r>
            </m:den>
          </m:f>
        </m:oMath>
      </m:oMathPara>
    </w:p>
    <w:p w:rsidR="0039579C" w:rsidRDefault="00C22935">
      <w:r>
        <w:rPr>
          <w:rFonts w:hint="eastAsia"/>
        </w:rPr>
        <w:tab/>
      </w:r>
      <w:r w:rsidR="00E97A97">
        <w:rPr>
          <w:rFonts w:hint="eastAsia"/>
        </w:rPr>
        <w:t>式中</w:t>
      </w:r>
      <m:oMath>
        <m:nary>
          <m:naryPr>
            <m:limLoc m:val="undOvr"/>
            <m:subHide m:val="on"/>
            <m:supHide m:val="on"/>
            <m:ctrlPr>
              <w:rPr>
                <w:rFonts w:ascii="Cambria Math" w:hAnsi="Cambria Math"/>
              </w:rPr>
            </m:ctrlPr>
          </m:naryPr>
          <m:sub/>
          <m:sup/>
          <m:e>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m:t xml:space="preserve"> d</m:t>
            </m:r>
            <m:r>
              <w:rPr>
                <w:rFonts w:ascii="Cambria Math" w:hAnsi="Cambria Math"/>
              </w:rPr>
              <m:t>m</m:t>
            </m:r>
          </m:e>
        </m:nary>
      </m:oMath>
      <w:r w:rsidR="00E97A97">
        <w:rPr>
          <w:rFonts w:hint="eastAsia"/>
        </w:rPr>
        <w:t>定义为</w:t>
      </w:r>
      <w:r w:rsidR="00E97A97" w:rsidRPr="00E97A97">
        <w:rPr>
          <w:rFonts w:hint="eastAsia"/>
          <w:b/>
        </w:rPr>
        <w:t>转动惯量</w:t>
      </w:r>
      <m:oMath>
        <m:r>
          <w:rPr>
            <w:rFonts w:ascii="Cambria Math" w:hAnsi="Cambria Math"/>
          </w:rPr>
          <m:t>J</m:t>
        </m:r>
      </m:oMath>
      <w:r w:rsidR="00E97A97">
        <w:rPr>
          <w:rFonts w:hint="eastAsia"/>
        </w:rPr>
        <w:t xml:space="preserve">. </w:t>
      </w:r>
      <w:r w:rsidR="00620CE7">
        <w:rPr>
          <w:rFonts w:hint="eastAsia"/>
        </w:rPr>
        <w:t>该式表明：刚体在总外力矩</w:t>
      </w:r>
      <m:oMath>
        <m:sSub>
          <m:sSubPr>
            <m:ctrlPr>
              <w:rPr>
                <w:rFonts w:ascii="Cambria Math" w:hAnsi="Cambria Math"/>
                <w:i/>
              </w:rPr>
            </m:ctrlPr>
          </m:sSubPr>
          <m:e>
            <m:r>
              <w:rPr>
                <w:rFonts w:ascii="Cambria Math" w:hAnsi="Cambria Math"/>
              </w:rPr>
              <m:t>M</m:t>
            </m:r>
          </m:e>
          <m:sub>
            <m:r>
              <w:rPr>
                <w:rFonts w:ascii="Cambria Math" w:hAnsi="Cambria Math"/>
              </w:rPr>
              <m:t>z</m:t>
            </m:r>
          </m:sub>
        </m:sSub>
      </m:oMath>
      <w:r w:rsidR="00620CE7">
        <w:rPr>
          <w:rFonts w:hint="eastAsia"/>
        </w:rPr>
        <w:t>的作用下，所获得的角加速度与</w:t>
      </w:r>
      <w:r w:rsidR="002C6198">
        <w:rPr>
          <w:rFonts w:hint="eastAsia"/>
        </w:rPr>
        <w:t>总外力矩的大小成</w:t>
      </w:r>
      <w:r w:rsidR="00B6642E">
        <w:rPr>
          <w:rFonts w:hint="eastAsia"/>
        </w:rPr>
        <w:t>正比，和</w:t>
      </w:r>
      <w:r w:rsidR="00195649">
        <w:rPr>
          <w:rFonts w:hint="eastAsia"/>
        </w:rPr>
        <w:t>转动惯量成反比</w:t>
      </w:r>
      <w:r w:rsidR="00195649">
        <w:rPr>
          <w:rFonts w:hint="eastAsia"/>
        </w:rPr>
        <w:t xml:space="preserve">. </w:t>
      </w:r>
      <w:r w:rsidR="00195649">
        <w:rPr>
          <w:rFonts w:hint="eastAsia"/>
        </w:rPr>
        <w:t>该定律称为刚体的</w:t>
      </w:r>
      <w:r w:rsidR="00195649" w:rsidRPr="00195649">
        <w:rPr>
          <w:rFonts w:hint="eastAsia"/>
          <w:b/>
        </w:rPr>
        <w:t>定轴转动规律</w:t>
      </w:r>
      <w:r w:rsidR="00195649">
        <w:rPr>
          <w:rFonts w:hint="eastAsia"/>
        </w:rPr>
        <w:t>.</w:t>
      </w:r>
    </w:p>
    <w:p w:rsidR="001F2C63" w:rsidRDefault="001F2C63">
      <w:r>
        <w:rPr>
          <w:rFonts w:hint="eastAsia"/>
        </w:rPr>
        <w:tab/>
      </w:r>
      <w:r>
        <w:rPr>
          <w:rFonts w:hint="eastAsia"/>
        </w:rPr>
        <w:t>容易发现刚体的定轴转动规律相当于平动中的牛顿第二定律</w:t>
      </w:r>
      <w:r>
        <w:rPr>
          <w:rFonts w:hint="eastAsia"/>
        </w:rPr>
        <w:t xml:space="preserve">. </w:t>
      </w:r>
      <w:r>
        <w:rPr>
          <w:rFonts w:hint="eastAsia"/>
        </w:rPr>
        <w:t>转动惯量相当于平动中的质量</w:t>
      </w:r>
      <w:r w:rsidR="00C54E01">
        <w:rPr>
          <w:rFonts w:hint="eastAsia"/>
        </w:rPr>
        <w:t>，是转动中惯性大小的量度</w:t>
      </w:r>
      <w:r w:rsidR="00C54E01">
        <w:rPr>
          <w:rFonts w:hint="eastAsia"/>
        </w:rPr>
        <w:t>.</w:t>
      </w:r>
    </w:p>
    <w:p w:rsidR="0039579C" w:rsidRDefault="008E440C">
      <w:r>
        <w:rPr>
          <w:rFonts w:hint="eastAsia"/>
        </w:rPr>
        <w:tab/>
      </w:r>
      <w:r>
        <w:rPr>
          <w:rFonts w:hint="eastAsia"/>
        </w:rPr>
        <w:t>决定刚体转动惯量大小的因素有三个：</w:t>
      </w:r>
      <w:r>
        <w:rPr>
          <w:rFonts w:hint="eastAsia"/>
        </w:rPr>
        <w:t>(1)</w:t>
      </w:r>
      <w:r>
        <w:rPr>
          <w:rFonts w:hint="eastAsia"/>
        </w:rPr>
        <w:t>刚体的总质量；</w:t>
      </w:r>
      <w:r>
        <w:rPr>
          <w:rFonts w:hint="eastAsia"/>
        </w:rPr>
        <w:t>(2)</w:t>
      </w:r>
      <w:r>
        <w:rPr>
          <w:rFonts w:hint="eastAsia"/>
        </w:rPr>
        <w:t>质量的分布；</w:t>
      </w:r>
      <w:r>
        <w:rPr>
          <w:rFonts w:hint="eastAsia"/>
        </w:rPr>
        <w:t>(3)</w:t>
      </w:r>
      <w:r>
        <w:rPr>
          <w:rFonts w:hint="eastAsia"/>
        </w:rPr>
        <w:t>给定轴的位置</w:t>
      </w:r>
      <w:r>
        <w:rPr>
          <w:rFonts w:hint="eastAsia"/>
        </w:rPr>
        <w:t>.</w:t>
      </w:r>
      <w:r w:rsidR="00A556A7">
        <w:rPr>
          <w:rFonts w:hint="eastAsia"/>
        </w:rPr>
        <w:t xml:space="preserve"> </w:t>
      </w:r>
      <w:r w:rsidR="00A556A7">
        <w:rPr>
          <w:rFonts w:hint="eastAsia"/>
        </w:rPr>
        <w:t>对</w:t>
      </w:r>
      <w:r w:rsidR="00A556A7">
        <w:rPr>
          <w:rFonts w:hint="eastAsia"/>
        </w:rPr>
        <w:t>(2),</w:t>
      </w:r>
      <w:r w:rsidR="00A556A7">
        <w:rPr>
          <w:rFonts w:hint="eastAsia"/>
        </w:rPr>
        <w:t>如中心轴、质量和半径都相同的圆盘和圆环，二者质量的分布不同，圆盘的质量均匀分布在整个盘内，而圆环质量则集中分布在边缘，因此圆环的转钟惯量较大</w:t>
      </w:r>
      <w:r w:rsidR="00A556A7">
        <w:rPr>
          <w:rFonts w:hint="eastAsia"/>
        </w:rPr>
        <w:t>.</w:t>
      </w:r>
      <w:r w:rsidR="008F16F6">
        <w:rPr>
          <w:rFonts w:hint="eastAsia"/>
        </w:rPr>
        <w:t xml:space="preserve"> </w:t>
      </w:r>
      <w:r w:rsidR="008F16F6">
        <w:rPr>
          <w:rFonts w:hint="eastAsia"/>
        </w:rPr>
        <w:t>对</w:t>
      </w:r>
      <w:r w:rsidR="008F16F6">
        <w:rPr>
          <w:rFonts w:hint="eastAsia"/>
        </w:rPr>
        <w:t>(3)</w:t>
      </w:r>
      <w:r w:rsidR="008F16F6">
        <w:rPr>
          <w:rFonts w:hint="eastAsia"/>
        </w:rPr>
        <w:t>例如同一细棒，对通过中心（且垂直于棒）的转轴的转动惯量要小于通过棒端（且垂直于棒）的转轴的转</w:t>
      </w:r>
      <w:r w:rsidR="00522BA0">
        <w:rPr>
          <w:rFonts w:hint="eastAsia"/>
        </w:rPr>
        <w:t>动惯量</w:t>
      </w:r>
      <w:r w:rsidR="00522BA0">
        <w:rPr>
          <w:rFonts w:hint="eastAsia"/>
        </w:rPr>
        <w:t>.</w:t>
      </w:r>
      <w:r w:rsidR="0049264B">
        <w:rPr>
          <w:rFonts w:hint="eastAsia"/>
        </w:rPr>
        <w:t xml:space="preserve"> </w:t>
      </w:r>
      <w:r w:rsidR="0049264B">
        <w:rPr>
          <w:rFonts w:hint="eastAsia"/>
        </w:rPr>
        <w:t>因此如果仅仅物体本身是不能确定其转动惯量的（这一点和质量不同），必须给定转轴才可能计算</w:t>
      </w:r>
      <w:r w:rsidR="0049264B">
        <w:rPr>
          <w:rFonts w:hint="eastAsia"/>
        </w:rPr>
        <w:t>.</w:t>
      </w:r>
    </w:p>
    <w:p w:rsidR="0049264B" w:rsidRPr="0049264B" w:rsidRDefault="0049264B"/>
    <w:p w:rsidR="0049264B" w:rsidRDefault="00BB705F">
      <w:r>
        <w:rPr>
          <w:rFonts w:hint="eastAsia"/>
        </w:rPr>
        <w:t xml:space="preserve">2. </w:t>
      </w:r>
      <w:r>
        <w:rPr>
          <w:rFonts w:hint="eastAsia"/>
        </w:rPr>
        <w:t>转动中的功能关系</w:t>
      </w:r>
      <w:r w:rsidR="00B01344">
        <w:rPr>
          <w:rFonts w:hint="eastAsia"/>
        </w:rPr>
        <w:t xml:space="preserve">  </w:t>
      </w:r>
      <w:r w:rsidR="00B01344">
        <w:rPr>
          <w:rFonts w:hint="eastAsia"/>
        </w:rPr>
        <w:t>角动量定理</w:t>
      </w:r>
    </w:p>
    <w:p w:rsidR="009D5C97" w:rsidRDefault="00BB705F">
      <w:r>
        <w:rPr>
          <w:rFonts w:hint="eastAsia"/>
        </w:rPr>
        <w:tab/>
      </w:r>
      <w:r>
        <w:rPr>
          <w:rFonts w:hint="eastAsia"/>
        </w:rPr>
        <w:t>力矩的功</w:t>
      </w:r>
      <w:r w:rsidR="00BC6202">
        <w:rPr>
          <w:rFonts w:hint="eastAsia"/>
        </w:rPr>
        <w:t>A</w:t>
      </w:r>
      <w:r>
        <w:rPr>
          <w:rFonts w:hint="eastAsia"/>
        </w:rPr>
        <w:t>定义为力对</w:t>
      </w:r>
      <w:r w:rsidR="001F2DFF" w:rsidRPr="001F2DFF">
        <w:rPr>
          <w:rFonts w:hint="eastAsia"/>
        </w:rPr>
        <w:t>力矩对</w:t>
      </w:r>
      <w:r w:rsidR="001F2DFF">
        <w:rPr>
          <w:rFonts w:hint="eastAsia"/>
        </w:rPr>
        <w:t>刚体角位移</w:t>
      </w:r>
      <w:r>
        <w:rPr>
          <w:rFonts w:hint="eastAsia"/>
        </w:rPr>
        <w:t>的积分</w:t>
      </w:r>
    </w:p>
    <w:p w:rsidR="009D5C97" w:rsidRPr="001F2DFF" w:rsidRDefault="001F2DFF">
      <w:pPr>
        <w:rPr>
          <w:i/>
        </w:rPr>
      </w:pPr>
      <m:oMathPara>
        <m:oMath>
          <m:r>
            <w:rPr>
              <w:rFonts w:ascii="Cambria Math" w:hAnsi="Cambria Math"/>
            </w:rPr>
            <m:t>A=</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θ</m:t>
                  </m:r>
                </m:e>
                <m:sub>
                  <m:r>
                    <w:rPr>
                      <w:rFonts w:ascii="Cambria Math" w:hAnsi="Cambria Math"/>
                    </w:rPr>
                    <m:t>0</m:t>
                  </m:r>
                </m:sub>
              </m:sSub>
            </m:sub>
            <m:sup>
              <m:r>
                <w:rPr>
                  <w:rFonts w:ascii="Cambria Math" w:hAnsi="Cambria Math"/>
                </w:rPr>
                <m:t>θ</m:t>
              </m:r>
            </m:sup>
            <m:e>
              <m:r>
                <w:rPr>
                  <w:rFonts w:ascii="Cambria Math" w:hAnsi="Cambria Math"/>
                </w:rPr>
                <m:t>M</m:t>
              </m:r>
              <m:r>
                <m:rPr>
                  <m:sty m:val="p"/>
                </m:rPr>
                <w:rPr>
                  <w:rFonts w:ascii="Cambria Math" w:hAnsi="Cambria Math"/>
                </w:rPr>
                <m:t>d</m:t>
              </m:r>
              <m:r>
                <w:rPr>
                  <w:rFonts w:ascii="Cambria Math" w:hAnsi="Cambria Math"/>
                </w:rPr>
                <m:t>θ</m:t>
              </m:r>
            </m:e>
          </m:nary>
        </m:oMath>
      </m:oMathPara>
    </w:p>
    <w:p w:rsidR="009D5C97" w:rsidRDefault="003A7EB8">
      <w:r>
        <w:rPr>
          <w:rFonts w:hint="eastAsia"/>
        </w:rPr>
        <w:tab/>
      </w:r>
      <w:r w:rsidR="009D10DC">
        <w:rPr>
          <w:rFonts w:hint="eastAsia"/>
        </w:rPr>
        <w:t>刚体的转动动能等于刚体上各点的动能之和，故而</w:t>
      </w:r>
    </w:p>
    <w:p w:rsidR="009D5C97" w:rsidRDefault="004A5F3A">
      <m:oMathPara>
        <m:oMath>
          <m:sSub>
            <m:sSubPr>
              <m:ctrlPr>
                <w:rPr>
                  <w:rFonts w:ascii="Cambria Math" w:hAnsi="Cambria Math"/>
                  <w:i/>
                </w:rPr>
              </m:ctrlPr>
            </m:sSubPr>
            <m:e>
              <m:r>
                <w:rPr>
                  <w:rFonts w:ascii="Cambria Math" w:hAnsi="Cambria Math"/>
                </w:rPr>
                <m:t>E</m:t>
              </m:r>
            </m:e>
            <m:sub>
              <m:r>
                <w:rPr>
                  <w:rFonts w:ascii="Cambria Math" w:hAnsi="Cambria Math"/>
                </w:rPr>
                <m:t>k</m:t>
              </m:r>
            </m:sub>
          </m:sSub>
          <m:r>
            <m:rPr>
              <m:sty m:val="p"/>
            </m:rPr>
            <w:rPr>
              <w:rFonts w:ascii="Cambria Math" w:hAnsi="Cambria Math"/>
            </w:rPr>
            <m:t>=</m:t>
          </m:r>
          <m:nary>
            <m:naryPr>
              <m:chr m:val="∑"/>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rsidR="009D5C97" w:rsidRDefault="00026767">
      <w:r>
        <w:rPr>
          <w:rFonts w:hint="eastAsia"/>
        </w:rPr>
        <w:tab/>
      </w:r>
      <w:r w:rsidR="00BC6202">
        <w:rPr>
          <w:rFonts w:hint="eastAsia"/>
        </w:rPr>
        <w:t>可以证明，</w:t>
      </w:r>
      <w:r w:rsidR="009D5C97">
        <w:rPr>
          <w:rFonts w:hint="eastAsia"/>
        </w:rPr>
        <w:t>总外力矩对刚体所做的功等于刚体转动动能的增量</w:t>
      </w:r>
      <w:r>
        <w:rPr>
          <w:rFonts w:hint="eastAsia"/>
        </w:rPr>
        <w:t>，即</w:t>
      </w:r>
    </w:p>
    <w:p w:rsidR="00BC6202" w:rsidRPr="00BC6202" w:rsidRDefault="00BC6202">
      <w:pPr>
        <w:rPr>
          <w:i/>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oMath>
      </m:oMathPara>
    </w:p>
    <w:p w:rsidR="0049264B" w:rsidRPr="00BB705F" w:rsidRDefault="00B01344">
      <w:r>
        <w:rPr>
          <w:rFonts w:hint="eastAsia"/>
        </w:rPr>
        <w:tab/>
      </w:r>
      <w:r>
        <w:rPr>
          <w:rFonts w:hint="eastAsia"/>
        </w:rPr>
        <w:t>类似地，转动过程中的角动量</w:t>
      </w:r>
    </w:p>
    <w:p w:rsidR="0049264B" w:rsidRPr="00B01344" w:rsidRDefault="004A5F3A">
      <m:oMathPara>
        <m:oMath>
          <m:sSub>
            <m:sSubPr>
              <m:ctrlPr>
                <w:rPr>
                  <w:rFonts w:ascii="Cambria Math" w:hAnsi="Cambria Math"/>
                  <w:i/>
                </w:rPr>
              </m:ctrlPr>
            </m:sSubPr>
            <m:e>
              <m:r>
                <w:rPr>
                  <w:rFonts w:ascii="Cambria Math" w:hAnsi="Cambria Math"/>
                </w:rPr>
                <m:t>L</m:t>
              </m:r>
            </m:e>
            <m:sub>
              <m:r>
                <w:rPr>
                  <w:rFonts w:ascii="Cambria Math" w:hAnsi="Cambria Math"/>
                </w:rPr>
                <m:t>z</m:t>
              </m:r>
            </m:sub>
          </m:sSub>
          <m:r>
            <m:rPr>
              <m:sty m:val="p"/>
            </m:rPr>
            <w:rPr>
              <w:rFonts w:ascii="Cambria Math" w:hAnsi="Cambria Math"/>
            </w:rPr>
            <m:t>=</m:t>
          </m:r>
          <m:r>
            <w:rPr>
              <w:rFonts w:ascii="Cambria Math" w:hAnsi="Cambria Math"/>
            </w:rPr>
            <m:t>Jω</m:t>
          </m:r>
        </m:oMath>
      </m:oMathPara>
    </w:p>
    <w:p w:rsidR="002E054A" w:rsidRPr="002E054A" w:rsidRDefault="00B01344">
      <w:r>
        <w:rPr>
          <w:rFonts w:hint="eastAsia"/>
        </w:rPr>
        <w:tab/>
      </w:r>
      <w:r w:rsidR="0020684F">
        <w:rPr>
          <w:rFonts w:hint="eastAsia"/>
        </w:rPr>
        <w:t>基于定轴转动规律直接可以得到：</w:t>
      </w:r>
      <w:r>
        <w:rPr>
          <w:rFonts w:hint="eastAsia"/>
        </w:rPr>
        <w:t>刚体所受到对某给定轴的总外力矩等于刚体对该轴角动量的时间变化率</w:t>
      </w:r>
      <w:r w:rsidR="002E054A">
        <w:rPr>
          <w:rFonts w:hint="eastAsia"/>
        </w:rPr>
        <w:t>，即</w:t>
      </w:r>
    </w:p>
    <w:p w:rsidR="0020684F" w:rsidRPr="0020684F" w:rsidRDefault="004A5F3A">
      <m:oMathPara>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d(Jω)</m:t>
              </m:r>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z</m:t>
                  </m:r>
                </m:sub>
              </m:sSub>
            </m:num>
            <m:den>
              <m:r>
                <m:rPr>
                  <m:sty m:val="p"/>
                </m:rPr>
                <w:rPr>
                  <w:rFonts w:ascii="Cambria Math" w:hAnsi="Cambria Math"/>
                </w:rPr>
                <m:t>d</m:t>
              </m:r>
              <m:r>
                <w:rPr>
                  <w:rFonts w:ascii="Cambria Math" w:hAnsi="Cambria Math"/>
                </w:rPr>
                <m:t>t</m:t>
              </m:r>
            </m:den>
          </m:f>
        </m:oMath>
      </m:oMathPara>
    </w:p>
    <w:p w:rsidR="00B01344" w:rsidRPr="00B01344" w:rsidRDefault="00894C04">
      <w:r>
        <w:rPr>
          <w:rFonts w:hint="eastAsia"/>
        </w:rPr>
        <w:tab/>
      </w:r>
      <w:r>
        <w:rPr>
          <w:rFonts w:hint="eastAsia"/>
        </w:rPr>
        <w:t>称为角动量定理的微分形式</w:t>
      </w:r>
      <w:r>
        <w:rPr>
          <w:rFonts w:hint="eastAsia"/>
        </w:rPr>
        <w:t xml:space="preserve">. </w:t>
      </w:r>
      <w:r>
        <w:rPr>
          <w:rFonts w:hint="eastAsia"/>
        </w:rPr>
        <w:t>两边对</w:t>
      </w:r>
      <w:r>
        <w:rPr>
          <w:rFonts w:hint="eastAsia"/>
        </w:rPr>
        <w:t>t</w:t>
      </w:r>
      <w:r>
        <w:rPr>
          <w:rFonts w:hint="eastAsia"/>
        </w:rPr>
        <w:t>积分得</w:t>
      </w:r>
    </w:p>
    <w:p w:rsidR="00894C04" w:rsidRPr="0020684F" w:rsidRDefault="004A5F3A" w:rsidP="00894C04">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M</m:t>
                  </m:r>
                </m:e>
                <m:sub>
                  <m:r>
                    <w:rPr>
                      <w:rFonts w:ascii="Cambria Math" w:hAnsi="Cambria Math"/>
                    </w:rPr>
                    <m:t>z</m:t>
                  </m:r>
                </m:sub>
              </m:sSub>
            </m:e>
          </m:nary>
          <m:r>
            <w:rPr>
              <w:rFonts w:ascii="Cambria Math" w:hAnsi="Cambria Math"/>
            </w:rPr>
            <m:t>=Jω-</m:t>
          </m:r>
          <m:sSub>
            <m:sSubPr>
              <m:ctrlPr>
                <w:rPr>
                  <w:rFonts w:ascii="Cambria Math" w:hAnsi="Cambria Math"/>
                  <w:i/>
                </w:rPr>
              </m:ctrlPr>
            </m:sSubPr>
            <m:e>
              <m:r>
                <w:rPr>
                  <w:rFonts w:ascii="Cambria Math" w:hAnsi="Cambria Math"/>
                </w:rPr>
                <m:t>(Jω)</m:t>
              </m:r>
            </m:e>
            <m:sub>
              <m:r>
                <w:rPr>
                  <w:rFonts w:ascii="Cambria Math" w:hAnsi="Cambria Math"/>
                </w:rPr>
                <m:t>0</m:t>
              </m:r>
            </m:sub>
          </m:sSub>
        </m:oMath>
      </m:oMathPara>
    </w:p>
    <w:p w:rsidR="00B01344" w:rsidRDefault="00894C04">
      <w:r>
        <w:rPr>
          <w:rFonts w:hint="eastAsia"/>
        </w:rPr>
        <w:tab/>
      </w:r>
      <w:r>
        <w:rPr>
          <w:rFonts w:hint="eastAsia"/>
        </w:rPr>
        <w:t>式中</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M</m:t>
                </m:r>
              </m:e>
              <m:sub>
                <m:r>
                  <w:rPr>
                    <w:rFonts w:ascii="Cambria Math" w:hAnsi="Cambria Math"/>
                  </w:rPr>
                  <m:t>z</m:t>
                </m:r>
              </m:sub>
            </m:sSub>
          </m:e>
        </m:nary>
      </m:oMath>
      <w:r>
        <w:rPr>
          <w:rFonts w:hint="eastAsia"/>
        </w:rPr>
        <w:t>称为这段时间内对轴的力矩的冲量和或冲量矩之和</w:t>
      </w:r>
      <w:r>
        <w:rPr>
          <w:rFonts w:hint="eastAsia"/>
        </w:rPr>
        <w:t xml:space="preserve">. </w:t>
      </w:r>
      <w:r>
        <w:rPr>
          <w:rFonts w:hint="eastAsia"/>
        </w:rPr>
        <w:t>即：定轴转动物体对轴的角动量的增量等于外力对该轴的力矩的冲量之和</w:t>
      </w:r>
      <w:r>
        <w:rPr>
          <w:rFonts w:hint="eastAsia"/>
        </w:rPr>
        <w:t xml:space="preserve">. </w:t>
      </w:r>
      <w:r>
        <w:rPr>
          <w:rFonts w:hint="eastAsia"/>
        </w:rPr>
        <w:t>称为角动量定理的积分形式</w:t>
      </w:r>
      <w:r>
        <w:rPr>
          <w:rFonts w:hint="eastAsia"/>
        </w:rPr>
        <w:t>.</w:t>
      </w:r>
    </w:p>
    <w:p w:rsidR="00B01344" w:rsidRPr="00894C04" w:rsidRDefault="009C2130">
      <w:r>
        <w:rPr>
          <w:rFonts w:hint="eastAsia"/>
        </w:rPr>
        <w:tab/>
      </w:r>
      <w:r>
        <w:rPr>
          <w:rFonts w:hint="eastAsia"/>
        </w:rPr>
        <w:t>由此：当外力对给定轴的总力矩为零时，物体对该轴的角动量将保持不变</w:t>
      </w:r>
      <w:r>
        <w:rPr>
          <w:rFonts w:hint="eastAsia"/>
        </w:rPr>
        <w:t>.</w:t>
      </w:r>
      <w:r w:rsidR="00B94091">
        <w:rPr>
          <w:rFonts w:hint="eastAsia"/>
        </w:rPr>
        <w:t xml:space="preserve"> </w:t>
      </w:r>
      <w:r w:rsidR="00B94091">
        <w:rPr>
          <w:rFonts w:hint="eastAsia"/>
        </w:rPr>
        <w:t>称为对固定转轴的角动量守恒定律</w:t>
      </w:r>
      <w:r w:rsidR="00B94091">
        <w:rPr>
          <w:rFonts w:hint="eastAsia"/>
        </w:rPr>
        <w:t xml:space="preserve">. </w:t>
      </w:r>
      <w:r w:rsidR="00B94091">
        <w:rPr>
          <w:rFonts w:hint="eastAsia"/>
        </w:rPr>
        <w:t>如果转动过程中转动惯量保持不变，则物体将以恒定的角速度运动，如果转动惯量发生改变，则物体角速度也随之按照反变关系变化</w:t>
      </w:r>
      <w:r w:rsidR="00B94091">
        <w:rPr>
          <w:rFonts w:hint="eastAsia"/>
        </w:rPr>
        <w:t>.</w:t>
      </w:r>
      <w:r w:rsidR="00FB394B">
        <w:rPr>
          <w:rFonts w:hint="eastAsia"/>
        </w:rPr>
        <w:t xml:space="preserve"> </w:t>
      </w:r>
      <w:r w:rsidR="00051BF8">
        <w:rPr>
          <w:rFonts w:hint="eastAsia"/>
        </w:rPr>
        <w:t>对多个</w:t>
      </w:r>
      <w:r w:rsidR="00FB394B">
        <w:rPr>
          <w:rFonts w:hint="eastAsia"/>
        </w:rPr>
        <w:t>物体</w:t>
      </w:r>
      <w:r w:rsidR="00F24555">
        <w:rPr>
          <w:rFonts w:hint="eastAsia"/>
        </w:rPr>
        <w:t>组成的系统也有同样的结论</w:t>
      </w:r>
      <w:r w:rsidR="00F24555">
        <w:rPr>
          <w:rFonts w:hint="eastAsia"/>
        </w:rPr>
        <w:t>.</w:t>
      </w:r>
    </w:p>
    <w:p w:rsidR="00B01344" w:rsidRDefault="0056727F">
      <w:r>
        <w:rPr>
          <w:rFonts w:hint="eastAsia"/>
        </w:rPr>
        <w:tab/>
      </w:r>
      <w:r w:rsidR="008C2240">
        <w:rPr>
          <w:rFonts w:hint="eastAsia"/>
        </w:rPr>
        <w:t>生活中有许多利用角动量守恒的实例：</w:t>
      </w:r>
      <w:r w:rsidR="00AA728D">
        <w:rPr>
          <w:rFonts w:hint="eastAsia"/>
        </w:rPr>
        <w:t>舞蹈演员、溜冰运动员在旋转的时候往往先把两臂张开旋转，然后迅速把两臂靠拢身体，使自己对体中央竖直轴的转动惯量迅速减小，旋转速度加快</w:t>
      </w:r>
      <w:r w:rsidR="00AA728D">
        <w:rPr>
          <w:rFonts w:hint="eastAsia"/>
        </w:rPr>
        <w:t>.</w:t>
      </w:r>
    </w:p>
    <w:p w:rsidR="000D2E8C" w:rsidRPr="00B94091" w:rsidRDefault="00721FC7">
      <w:r>
        <w:rPr>
          <w:rFonts w:hint="eastAsia"/>
          <w:noProof/>
        </w:rPr>
        <w:lastRenderedPageBreak/>
        <w:drawing>
          <wp:anchor distT="0" distB="0" distL="114300" distR="114300" simplePos="0" relativeHeight="251659264" behindDoc="0" locked="0" layoutInCell="1" allowOverlap="1">
            <wp:simplePos x="0" y="0"/>
            <wp:positionH relativeFrom="column">
              <wp:posOffset>3150235</wp:posOffset>
            </wp:positionH>
            <wp:positionV relativeFrom="paragraph">
              <wp:posOffset>0</wp:posOffset>
            </wp:positionV>
            <wp:extent cx="2096770" cy="1562735"/>
            <wp:effectExtent l="19050" t="0" r="0" b="0"/>
            <wp:wrapSquare wrapText="bothSides"/>
            <wp:docPr id="2" name="图片 2" descr="https://upload.wikimedia.org/wikipedia/commons/thumb/e/e2/3D_Gyroscope.png/250px-3D_Gyro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2/3D_Gyroscope.png/250px-3D_Gyroscope.png"/>
                    <pic:cNvPicPr>
                      <a:picLocks noChangeAspect="1" noChangeArrowheads="1"/>
                    </pic:cNvPicPr>
                  </pic:nvPicPr>
                  <pic:blipFill>
                    <a:blip r:embed="rId8" cstate="print"/>
                    <a:srcRect/>
                    <a:stretch>
                      <a:fillRect/>
                    </a:stretch>
                  </pic:blipFill>
                  <pic:spPr bwMode="auto">
                    <a:xfrm>
                      <a:off x="0" y="0"/>
                      <a:ext cx="2096770" cy="1562735"/>
                    </a:xfrm>
                    <a:prstGeom prst="rect">
                      <a:avLst/>
                    </a:prstGeom>
                    <a:noFill/>
                    <a:ln w="9525">
                      <a:noFill/>
                      <a:miter lim="800000"/>
                      <a:headEnd/>
                      <a:tailEnd/>
                    </a:ln>
                  </pic:spPr>
                </pic:pic>
              </a:graphicData>
            </a:graphic>
          </wp:anchor>
        </w:drawing>
      </w:r>
      <w:r w:rsidR="000D2E8C">
        <w:rPr>
          <w:rFonts w:hint="eastAsia"/>
        </w:rPr>
        <w:tab/>
      </w:r>
      <w:r w:rsidR="000D2E8C">
        <w:rPr>
          <w:rFonts w:hint="eastAsia"/>
        </w:rPr>
        <w:t>在非定轴转动中，物体的角动量保持不变不仅意味着角动量大小不变，还意味着转轴的方向不变</w:t>
      </w:r>
      <w:r w:rsidR="000D2E8C">
        <w:rPr>
          <w:rFonts w:hint="eastAsia"/>
        </w:rPr>
        <w:t>.</w:t>
      </w:r>
      <w:r>
        <w:rPr>
          <w:rFonts w:hint="eastAsia"/>
        </w:rPr>
        <w:t xml:space="preserve"> </w:t>
      </w:r>
      <w:r>
        <w:rPr>
          <w:rFonts w:hint="eastAsia"/>
        </w:rPr>
        <w:t>例如如图示的回转仪（陀螺仪），其结构使得转轴可以在空间中取任何方位，当使转子高速旋转后，对它不再作用外力矩，由于角动量守恒，其转轴方向将保持恒定不变</w:t>
      </w:r>
      <w:r>
        <w:rPr>
          <w:rFonts w:hint="eastAsia"/>
        </w:rPr>
        <w:t xml:space="preserve">. </w:t>
      </w:r>
      <w:r>
        <w:rPr>
          <w:rFonts w:hint="eastAsia"/>
        </w:rPr>
        <w:t>即使把支架作任何转动也是如此</w:t>
      </w:r>
      <w:r>
        <w:rPr>
          <w:rFonts w:hint="eastAsia"/>
        </w:rPr>
        <w:t xml:space="preserve">. </w:t>
      </w:r>
      <w:r>
        <w:rPr>
          <w:rFonts w:hint="eastAsia"/>
        </w:rPr>
        <w:t>回转仪的这一特性通常使其用在定向装置中，作为确定方向的标准</w:t>
      </w:r>
      <w:r>
        <w:rPr>
          <w:rFonts w:hint="eastAsia"/>
        </w:rPr>
        <w:t>.</w:t>
      </w:r>
    </w:p>
    <w:p w:rsidR="009C2130" w:rsidRPr="00721FC7" w:rsidRDefault="009C2130"/>
    <w:p w:rsidR="009C2130" w:rsidRDefault="007A54E7">
      <w:r>
        <w:rPr>
          <w:rFonts w:hint="eastAsia"/>
          <w:noProof/>
        </w:rPr>
        <w:drawing>
          <wp:anchor distT="0" distB="0" distL="114300" distR="114300" simplePos="0" relativeHeight="251660288" behindDoc="0" locked="0" layoutInCell="1" allowOverlap="1">
            <wp:simplePos x="0" y="0"/>
            <wp:positionH relativeFrom="column">
              <wp:posOffset>3962400</wp:posOffset>
            </wp:positionH>
            <wp:positionV relativeFrom="paragraph">
              <wp:posOffset>-1905</wp:posOffset>
            </wp:positionV>
            <wp:extent cx="1285875" cy="2076450"/>
            <wp:effectExtent l="19050" t="0" r="9525" b="0"/>
            <wp:wrapSquare wrapText="bothSides"/>
            <wp:docPr id="5" name="图片 5" descr="E:\Program Files (x86)\QQData\549485143\FileRecv\MobileFile\新文档 2018-01-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gram Files (x86)\QQData\549485143\FileRecv\MobileFile\新文档 2018-01-11 (2).jpg"/>
                    <pic:cNvPicPr>
                      <a:picLocks noChangeAspect="1" noChangeArrowheads="1"/>
                    </pic:cNvPicPr>
                  </pic:nvPicPr>
                  <pic:blipFill>
                    <a:blip r:embed="rId9" cstate="print"/>
                    <a:srcRect l="14754" t="10215" r="49383" b="12634"/>
                    <a:stretch>
                      <a:fillRect/>
                    </a:stretch>
                  </pic:blipFill>
                  <pic:spPr bwMode="auto">
                    <a:xfrm>
                      <a:off x="0" y="0"/>
                      <a:ext cx="1285875" cy="2076450"/>
                    </a:xfrm>
                    <a:prstGeom prst="rect">
                      <a:avLst/>
                    </a:prstGeom>
                    <a:noFill/>
                    <a:ln w="9525">
                      <a:noFill/>
                      <a:miter lim="800000"/>
                      <a:headEnd/>
                      <a:tailEnd/>
                    </a:ln>
                  </pic:spPr>
                </pic:pic>
              </a:graphicData>
            </a:graphic>
          </wp:anchor>
        </w:drawing>
      </w:r>
      <w:r w:rsidR="00137106">
        <w:rPr>
          <w:rFonts w:hint="eastAsia"/>
        </w:rPr>
        <w:t xml:space="preserve">3. </w:t>
      </w:r>
      <w:r w:rsidR="00137106">
        <w:rPr>
          <w:rFonts w:hint="eastAsia"/>
        </w:rPr>
        <w:t>进动</w:t>
      </w:r>
    </w:p>
    <w:p w:rsidR="00137106" w:rsidRDefault="00137106">
      <w:r>
        <w:rPr>
          <w:rFonts w:hint="eastAsia"/>
        </w:rPr>
        <w:tab/>
      </w:r>
      <w:r>
        <w:rPr>
          <w:rFonts w:hint="eastAsia"/>
        </w:rPr>
        <w:t>众所周知，陀螺</w:t>
      </w:r>
      <w:r w:rsidR="008D72A1">
        <w:rPr>
          <w:rFonts w:hint="eastAsia"/>
        </w:rPr>
        <w:t>不转动时，将在重力矩的作用下发生倾倒</w:t>
      </w:r>
      <w:r w:rsidR="008D72A1">
        <w:rPr>
          <w:rFonts w:hint="eastAsia"/>
        </w:rPr>
        <w:t xml:space="preserve">. </w:t>
      </w:r>
      <w:r w:rsidR="00D322FC">
        <w:rPr>
          <w:rFonts w:hint="eastAsia"/>
        </w:rPr>
        <w:t>但当陀螺急速旋转时却不会倾倒</w:t>
      </w:r>
      <w:r w:rsidR="00A0320C">
        <w:rPr>
          <w:rFonts w:hint="eastAsia"/>
        </w:rPr>
        <w:t>，并且在绕本身对称轴线转动的同时，对称轴还绕竖直轴发生转动</w:t>
      </w:r>
      <w:r w:rsidR="00D322FC">
        <w:rPr>
          <w:rFonts w:hint="eastAsia"/>
        </w:rPr>
        <w:t xml:space="preserve">. </w:t>
      </w:r>
      <w:r w:rsidR="00A0320C">
        <w:rPr>
          <w:rFonts w:hint="eastAsia"/>
        </w:rPr>
        <w:t>这种</w:t>
      </w:r>
      <w:r w:rsidR="007A54E7">
        <w:rPr>
          <w:rFonts w:hint="eastAsia"/>
        </w:rPr>
        <w:t>现象称为</w:t>
      </w:r>
      <w:r w:rsidR="00D322FC" w:rsidRPr="00D322FC">
        <w:rPr>
          <w:rFonts w:hint="eastAsia"/>
          <w:b/>
        </w:rPr>
        <w:t>进动</w:t>
      </w:r>
      <w:r w:rsidR="00D322FC">
        <w:rPr>
          <w:rFonts w:hint="eastAsia"/>
        </w:rPr>
        <w:t>(preccesion)</w:t>
      </w:r>
      <w:r w:rsidR="00A0320C">
        <w:rPr>
          <w:rFonts w:hint="eastAsia"/>
        </w:rPr>
        <w:t>或</w:t>
      </w:r>
      <w:r w:rsidR="00A0320C" w:rsidRPr="00A0320C">
        <w:rPr>
          <w:rFonts w:hint="eastAsia"/>
          <w:b/>
        </w:rPr>
        <w:t>回转</w:t>
      </w:r>
      <w:r w:rsidR="00A0320C">
        <w:rPr>
          <w:rFonts w:hint="eastAsia"/>
        </w:rPr>
        <w:t>(gyroscopic)</w:t>
      </w:r>
      <w:r w:rsidR="00D322FC">
        <w:rPr>
          <w:rFonts w:hint="eastAsia"/>
        </w:rPr>
        <w:t>.</w:t>
      </w:r>
    </w:p>
    <w:p w:rsidR="00137106" w:rsidRDefault="007A54E7">
      <w:r>
        <w:rPr>
          <w:rFonts w:hint="eastAsia"/>
        </w:rPr>
        <w:tab/>
      </w:r>
      <w:r>
        <w:rPr>
          <w:rFonts w:hint="eastAsia"/>
        </w:rPr>
        <w:t>如图，竖直向下的重力对陀螺产生一个力矩，其方向</w:t>
      </w:r>
      <w:r w:rsidR="000D4C12">
        <w:rPr>
          <w:rFonts w:hint="eastAsia"/>
        </w:rPr>
        <w:t>垂直于转轴和重力所组成的平面</w:t>
      </w:r>
      <w:r w:rsidR="00C9372D">
        <w:rPr>
          <w:rFonts w:hint="eastAsia"/>
        </w:rPr>
        <w:t xml:space="preserve">. </w:t>
      </w:r>
      <w:r w:rsidR="00C9372D">
        <w:rPr>
          <w:rFonts w:hint="eastAsia"/>
        </w:rPr>
        <w:t>由角动量定理知在极短一段时间</w:t>
      </w:r>
      <w:r w:rsidR="0043301A">
        <w:rPr>
          <w:rFonts w:hint="eastAsia"/>
        </w:rPr>
        <w:t>dt</w:t>
      </w:r>
      <w:r w:rsidR="00C9372D">
        <w:rPr>
          <w:rFonts w:hint="eastAsia"/>
        </w:rPr>
        <w:t>内</w:t>
      </w:r>
      <w:r w:rsidR="0043301A">
        <w:rPr>
          <w:rFonts w:hint="eastAsia"/>
        </w:rPr>
        <w:t>陀螺的角动量将沿外力矩方向变化</w:t>
      </w:r>
      <w:r w:rsidR="0043301A">
        <w:rPr>
          <w:rFonts w:hint="eastAsia"/>
        </w:rPr>
        <w:t xml:space="preserve">dL, </w:t>
      </w:r>
      <w:r w:rsidR="0043301A">
        <w:rPr>
          <w:rFonts w:hint="eastAsia"/>
        </w:rPr>
        <w:t>注意到外力矩的方向与</w:t>
      </w:r>
      <w:r w:rsidR="0043301A">
        <w:rPr>
          <w:rFonts w:hint="eastAsia"/>
        </w:rPr>
        <w:t>L</w:t>
      </w:r>
      <w:r w:rsidR="0043301A">
        <w:rPr>
          <w:rFonts w:hint="eastAsia"/>
        </w:rPr>
        <w:t>垂直，因此</w:t>
      </w:r>
      <w:r w:rsidR="0043301A">
        <w:rPr>
          <w:rFonts w:hint="eastAsia"/>
        </w:rPr>
        <w:t>L</w:t>
      </w:r>
      <w:r w:rsidR="0043301A">
        <w:rPr>
          <w:rFonts w:hint="eastAsia"/>
        </w:rPr>
        <w:t>的大小不变而只是方向发生变化，使得陀螺的自转轴从</w:t>
      </w:r>
      <w:r w:rsidR="0043301A">
        <w:rPr>
          <w:rFonts w:hint="eastAsia"/>
        </w:rPr>
        <w:t>L</w:t>
      </w:r>
      <w:r w:rsidR="00BA1C74">
        <w:rPr>
          <w:rFonts w:hint="eastAsia"/>
        </w:rPr>
        <w:t>转到</w:t>
      </w:r>
      <w:r w:rsidR="00BA1C74">
        <w:rPr>
          <w:rFonts w:hint="eastAsia"/>
        </w:rPr>
        <w:t>L+dL</w:t>
      </w:r>
      <w:r w:rsidR="00BA1C74">
        <w:rPr>
          <w:rFonts w:hint="eastAsia"/>
        </w:rPr>
        <w:t>的位置上</w:t>
      </w:r>
      <w:r w:rsidR="00FB0EEA">
        <w:rPr>
          <w:rFonts w:hint="eastAsia"/>
        </w:rPr>
        <w:t>，从陀螺的顶部看则表现为逆时针方向的旋转</w:t>
      </w:r>
      <w:r w:rsidR="00FB0EEA">
        <w:rPr>
          <w:rFonts w:hint="eastAsia"/>
        </w:rPr>
        <w:t xml:space="preserve">. </w:t>
      </w:r>
      <w:r w:rsidR="00FB0EEA">
        <w:rPr>
          <w:rFonts w:hint="eastAsia"/>
        </w:rPr>
        <w:t>这样陀螺就不会倒下，而是绕着竖直轴</w:t>
      </w:r>
      <w:r w:rsidR="00FB0EEA">
        <w:rPr>
          <w:rFonts w:hint="eastAsia"/>
        </w:rPr>
        <w:t>Oz</w:t>
      </w:r>
      <w:r w:rsidR="00FB0EEA">
        <w:rPr>
          <w:rFonts w:hint="eastAsia"/>
        </w:rPr>
        <w:t>作进动</w:t>
      </w:r>
      <w:r w:rsidR="00FB0EEA">
        <w:rPr>
          <w:rFonts w:hint="eastAsia"/>
        </w:rPr>
        <w:t>.</w:t>
      </w:r>
    </w:p>
    <w:p w:rsidR="00721FC7" w:rsidRDefault="004255E2">
      <w:r>
        <w:rPr>
          <w:rFonts w:hint="eastAsia"/>
          <w:noProof/>
        </w:rPr>
        <w:drawing>
          <wp:anchor distT="0" distB="0" distL="114300" distR="114300" simplePos="0" relativeHeight="251661312" behindDoc="0" locked="0" layoutInCell="1" allowOverlap="1">
            <wp:simplePos x="0" y="0"/>
            <wp:positionH relativeFrom="column">
              <wp:posOffset>3968750</wp:posOffset>
            </wp:positionH>
            <wp:positionV relativeFrom="paragraph">
              <wp:posOffset>169545</wp:posOffset>
            </wp:positionV>
            <wp:extent cx="1149985" cy="2105025"/>
            <wp:effectExtent l="19050" t="0" r="0" b="0"/>
            <wp:wrapSquare wrapText="bothSides"/>
            <wp:docPr id="3" name="图片 5" descr="E:\Program Files (x86)\QQData\549485143\FileRecv\MobileFile\新文档 2018-01-1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gram Files (x86)\QQData\549485143\FileRecv\MobileFile\新文档 2018-01-11 (2).jpg"/>
                    <pic:cNvPicPr>
                      <a:picLocks noChangeAspect="1" noChangeArrowheads="1"/>
                    </pic:cNvPicPr>
                  </pic:nvPicPr>
                  <pic:blipFill>
                    <a:blip r:embed="rId10" cstate="print"/>
                    <a:srcRect l="50352" t="20832" r="22020" b="12634"/>
                    <a:stretch>
                      <a:fillRect/>
                    </a:stretch>
                  </pic:blipFill>
                  <pic:spPr bwMode="auto">
                    <a:xfrm>
                      <a:off x="0" y="0"/>
                      <a:ext cx="1149985" cy="2105025"/>
                    </a:xfrm>
                    <a:prstGeom prst="rect">
                      <a:avLst/>
                    </a:prstGeom>
                    <a:noFill/>
                    <a:ln w="9525">
                      <a:noFill/>
                      <a:miter lim="800000"/>
                      <a:headEnd/>
                      <a:tailEnd/>
                    </a:ln>
                  </pic:spPr>
                </pic:pic>
              </a:graphicData>
            </a:graphic>
          </wp:anchor>
        </w:drawing>
      </w:r>
      <w:r w:rsidR="00FB0EEA">
        <w:rPr>
          <w:rFonts w:hint="eastAsia"/>
        </w:rPr>
        <w:tab/>
      </w:r>
      <w:r w:rsidR="00FB0EEA">
        <w:rPr>
          <w:rFonts w:hint="eastAsia"/>
        </w:rPr>
        <w:t>进动本质上仍然是机械运动</w:t>
      </w:r>
      <w:r w:rsidR="00FB0EEA" w:rsidRPr="004255E2">
        <w:rPr>
          <w:rFonts w:hint="eastAsia"/>
          <w:b/>
        </w:rPr>
        <w:t>矢量性</w:t>
      </w:r>
      <w:r w:rsidR="00FB0EEA">
        <w:rPr>
          <w:rFonts w:hint="eastAsia"/>
        </w:rPr>
        <w:t>的表现</w:t>
      </w:r>
      <w:r w:rsidR="00FB0EEA">
        <w:rPr>
          <w:rFonts w:hint="eastAsia"/>
        </w:rPr>
        <w:t xml:space="preserve">. </w:t>
      </w:r>
      <w:r w:rsidR="00FB0EEA">
        <w:rPr>
          <w:rFonts w:hint="eastAsia"/>
        </w:rPr>
        <w:t>在平动中，</w:t>
      </w:r>
      <w:r>
        <w:rPr>
          <w:rFonts w:hint="eastAsia"/>
        </w:rPr>
        <w:t>具有动量的物体在垂直于初动量的外力作用下，将作圆周运动</w:t>
      </w:r>
      <w:r>
        <w:rPr>
          <w:rFonts w:hint="eastAsia"/>
        </w:rPr>
        <w:t xml:space="preserve">. </w:t>
      </w:r>
      <w:r>
        <w:rPr>
          <w:rFonts w:hint="eastAsia"/>
        </w:rPr>
        <w:t>类似地，进动的本质是具有角动量的物体在垂直于初角动量的外力矩的作用下，绕自选轴转动</w:t>
      </w:r>
      <w:r>
        <w:rPr>
          <w:rFonts w:hint="eastAsia"/>
        </w:rPr>
        <w:t>.</w:t>
      </w:r>
      <w:r w:rsidR="00513979">
        <w:rPr>
          <w:rFonts w:hint="eastAsia"/>
        </w:rPr>
        <w:t xml:space="preserve"> </w:t>
      </w:r>
      <w:r w:rsidR="00B962AE">
        <w:rPr>
          <w:rFonts w:hint="eastAsia"/>
        </w:rPr>
        <w:t>类似于行星运动中</w:t>
      </w:r>
      <w:r w:rsidR="00513979">
        <w:rPr>
          <w:rFonts w:hint="eastAsia"/>
        </w:rPr>
        <w:t>“</w:t>
      </w:r>
      <w:r w:rsidR="004B5CE3">
        <w:rPr>
          <w:rFonts w:hint="eastAsia"/>
        </w:rPr>
        <w:t>月球并不是不往下掉，只是它</w:t>
      </w:r>
      <w:r w:rsidR="00DE7857">
        <w:rPr>
          <w:rFonts w:hint="eastAsia"/>
        </w:rPr>
        <w:t>水平方向的</w:t>
      </w:r>
      <w:r w:rsidR="00876F0B">
        <w:rPr>
          <w:rFonts w:hint="eastAsia"/>
        </w:rPr>
        <w:t>速度太快，重力没来得及把它拉得足够接近地面</w:t>
      </w:r>
      <w:r w:rsidR="00513979">
        <w:rPr>
          <w:rFonts w:hint="eastAsia"/>
        </w:rPr>
        <w:t>”</w:t>
      </w:r>
      <w:r w:rsidR="003530D0">
        <w:rPr>
          <w:rFonts w:hint="eastAsia"/>
        </w:rPr>
        <w:t>，</w:t>
      </w:r>
      <w:r w:rsidR="00876F0B">
        <w:rPr>
          <w:rFonts w:hint="eastAsia"/>
        </w:rPr>
        <w:t>陀螺的进动同样也是“并不是不倾倒，而是旋转的速度太快，重力矩来不及把它拉得足够接近地面”</w:t>
      </w:r>
      <w:r w:rsidR="006E1380">
        <w:rPr>
          <w:rFonts w:hint="eastAsia"/>
        </w:rPr>
        <w:t>.</w:t>
      </w:r>
    </w:p>
    <w:p w:rsidR="00397C3F" w:rsidRDefault="00397C3F">
      <w:r>
        <w:rPr>
          <w:rFonts w:hint="eastAsia"/>
        </w:rPr>
        <w:tab/>
      </w:r>
      <w:r>
        <w:rPr>
          <w:rFonts w:hint="eastAsia"/>
        </w:rPr>
        <w:t>现在我们计算</w:t>
      </w:r>
      <w:r w:rsidR="00B27204">
        <w:rPr>
          <w:rFonts w:hint="eastAsia"/>
        </w:rPr>
        <w:t>进动的角速度，由</w:t>
      </w:r>
      <w:r w:rsidR="00F454C3">
        <w:rPr>
          <w:rFonts w:hint="eastAsia"/>
        </w:rPr>
        <w:t>角动量定理</w:t>
      </w:r>
    </w:p>
    <w:p w:rsidR="00F454C3" w:rsidRPr="00F454C3" w:rsidRDefault="001E4238">
      <m:oMathPara>
        <m:oMath>
          <m:r>
            <w:rPr>
              <w:rFonts w:ascii="Cambria Math" w:hAnsi="Cambria Math"/>
            </w:rPr>
            <m:t>Jω</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dφ=</m:t>
          </m:r>
          <m:r>
            <w:rPr>
              <w:rFonts w:ascii="Cambria Math" w:hAnsi="Cambria Math"/>
            </w:rPr>
            <m:t>M</m:t>
          </m:r>
          <m:r>
            <m:rPr>
              <m:sty m:val="p"/>
            </m:rPr>
            <w:rPr>
              <w:rFonts w:ascii="Cambria Math" w:hAnsi="Cambria Math"/>
            </w:rPr>
            <m:t>d</m:t>
          </m:r>
          <m:r>
            <w:rPr>
              <w:rFonts w:ascii="Cambria Math" w:hAnsi="Cambria Math"/>
            </w:rPr>
            <m:t>t</m:t>
          </m:r>
        </m:oMath>
      </m:oMathPara>
    </w:p>
    <w:p w:rsidR="00137106" w:rsidRDefault="001E4238">
      <w:r>
        <w:rPr>
          <w:rFonts w:hint="eastAsia"/>
        </w:rPr>
        <w:tab/>
      </w:r>
      <w:r w:rsidR="00007A79">
        <w:rPr>
          <w:rFonts w:hint="eastAsia"/>
        </w:rPr>
        <w:t>从而</w:t>
      </w:r>
    </w:p>
    <w:p w:rsidR="00137106" w:rsidRPr="00007A79" w:rsidRDefault="004A5F3A">
      <m:oMathPara>
        <m:oMath>
          <m:sSub>
            <m:sSubPr>
              <m:ctrlPr>
                <w:rPr>
                  <w:rFonts w:ascii="Cambria Math" w:hAnsi="Cambria Math"/>
                  <w:i/>
                </w:rPr>
              </m:ctrlPr>
            </m:sSubPr>
            <m:e>
              <m:r>
                <w:rPr>
                  <w:rFonts w:ascii="Cambria Math" w:hAnsi="Cambria Math"/>
                </w:rPr>
                <m:t>ω</m:t>
              </m:r>
            </m:e>
            <m:sub>
              <m:r>
                <w:rPr>
                  <w:rFonts w:ascii="Cambria Math" w:hAnsi="Cambria Math"/>
                </w:rPr>
                <m:t>P</m:t>
              </m:r>
            </m:sub>
          </m:sSub>
          <m:r>
            <w:rPr>
              <w:rFonts w:ascii="Cambria Math" w:hAnsi="Cambria Math"/>
            </w:rPr>
            <m:t>=</m:t>
          </m:r>
          <m:f>
            <m:fPr>
              <m:ctrlPr>
                <w:rPr>
                  <w:rFonts w:ascii="Cambria Math" w:hAnsi="Cambria Math"/>
                </w:rPr>
              </m:ctrlPr>
            </m:fPr>
            <m:num>
              <m:r>
                <m:rPr>
                  <m:sty m:val="p"/>
                </m:rPr>
                <w:rPr>
                  <w:rFonts w:ascii="Cambria Math" w:hAnsi="Cambria Math"/>
                </w:rPr>
                <m:t>dφ</m:t>
              </m:r>
            </m:num>
            <m:den>
              <m:r>
                <m:rPr>
                  <m:sty m:val="p"/>
                </m:rPr>
                <w:rPr>
                  <w:rFonts w:ascii="Cambria Math" w:hAnsi="Cambria Math"/>
                </w:rPr>
                <m:t>d</m:t>
              </m:r>
              <m:r>
                <w:rPr>
                  <w:rFonts w:ascii="Cambria Math" w:hAnsi="Cambria Math"/>
                </w:rPr>
                <m:t>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Jω</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den>
          </m:f>
        </m:oMath>
      </m:oMathPara>
    </w:p>
    <w:p w:rsidR="007A54E7" w:rsidRDefault="00007A79">
      <w:r>
        <w:rPr>
          <w:rFonts w:hint="eastAsia"/>
        </w:rPr>
        <w:tab/>
      </w:r>
      <w:r>
        <w:rPr>
          <w:rFonts w:hint="eastAsia"/>
        </w:rPr>
        <w:t>因此进动角速度与外力矩成正比，与陀螺自转的角动量成反比</w:t>
      </w:r>
      <w:r>
        <w:rPr>
          <w:rFonts w:hint="eastAsia"/>
        </w:rPr>
        <w:t xml:space="preserve">. </w:t>
      </w:r>
      <w:r>
        <w:rPr>
          <w:rFonts w:hint="eastAsia"/>
        </w:rPr>
        <w:t>当陀螺自转的</w:t>
      </w:r>
      <w:r w:rsidR="00055D77">
        <w:rPr>
          <w:rFonts w:hint="eastAsia"/>
        </w:rPr>
        <w:t>角速度很大时，进动的角速度较小（相当于刚刚释放的时候</w:t>
      </w:r>
      <w:r w:rsidR="00BD42CC">
        <w:rPr>
          <w:rFonts w:hint="eastAsia"/>
        </w:rPr>
        <w:t>，圆周运动的幅度较小</w:t>
      </w:r>
      <w:r w:rsidR="00055D77">
        <w:rPr>
          <w:rFonts w:hint="eastAsia"/>
        </w:rPr>
        <w:t>）；而当陀螺自转角速度很小时，进动角速度却很大（相当于即将倾倒的时候</w:t>
      </w:r>
      <w:r w:rsidR="00BD42CC">
        <w:rPr>
          <w:rFonts w:hint="eastAsia"/>
        </w:rPr>
        <w:t>，圆周运动的幅度相当大</w:t>
      </w:r>
      <w:r w:rsidR="00055D77">
        <w:rPr>
          <w:rFonts w:hint="eastAsia"/>
        </w:rPr>
        <w:t>）</w:t>
      </w:r>
      <w:r w:rsidR="00CD5F90">
        <w:rPr>
          <w:rFonts w:hint="eastAsia"/>
        </w:rPr>
        <w:t>.</w:t>
      </w:r>
    </w:p>
    <w:p w:rsidR="00007A79" w:rsidRDefault="00A0320C">
      <w:r>
        <w:rPr>
          <w:rFonts w:hint="eastAsia"/>
        </w:rPr>
        <w:tab/>
      </w:r>
      <w:r w:rsidR="00EB3D1E">
        <w:rPr>
          <w:rFonts w:hint="eastAsia"/>
        </w:rPr>
        <w:t>进动现象在实践中有广泛的应用</w:t>
      </w:r>
      <w:r w:rsidR="00EB3D1E">
        <w:rPr>
          <w:rFonts w:hint="eastAsia"/>
        </w:rPr>
        <w:t xml:space="preserve">. </w:t>
      </w:r>
      <w:r w:rsidR="00EB3D1E">
        <w:rPr>
          <w:rFonts w:hint="eastAsia"/>
        </w:rPr>
        <w:t>例如飞行中的子弹和炮弹会受到空气阻力的作用，阻力方向逆着弹道并且一般不会作用于质心上，这样阻力对质心的力矩就可能会使得</w:t>
      </w:r>
      <w:r w:rsidR="006543AB">
        <w:rPr>
          <w:rFonts w:hint="eastAsia"/>
        </w:rPr>
        <w:t>弹头翻转</w:t>
      </w:r>
      <w:r w:rsidR="006543AB">
        <w:rPr>
          <w:rFonts w:hint="eastAsia"/>
        </w:rPr>
        <w:t xml:space="preserve">. </w:t>
      </w:r>
      <w:r w:rsidR="006543AB">
        <w:rPr>
          <w:rFonts w:hint="eastAsia"/>
        </w:rPr>
        <w:t>为了防止这一点，常利用来复线使得子弹在出射时</w:t>
      </w:r>
      <w:r w:rsidR="005E447E">
        <w:rPr>
          <w:rFonts w:hint="eastAsia"/>
        </w:rPr>
        <w:t>就绕自己的对称轴迅速旋转</w:t>
      </w:r>
      <w:r w:rsidR="005E447E">
        <w:rPr>
          <w:rFonts w:hint="eastAsia"/>
        </w:rPr>
        <w:t xml:space="preserve">. </w:t>
      </w:r>
      <w:r w:rsidR="005E447E">
        <w:rPr>
          <w:rFonts w:hint="eastAsia"/>
        </w:rPr>
        <w:t>由于进动的存在，空气阻力的力矩就不会使子弹翻转而会使其绕着弹道方向进动，自转轴将与弹道方向保持着不太大的偏移</w:t>
      </w:r>
      <w:r w:rsidR="005E447E">
        <w:rPr>
          <w:rFonts w:hint="eastAsia"/>
        </w:rPr>
        <w:t>.</w:t>
      </w:r>
    </w:p>
    <w:p w:rsidR="00256128" w:rsidRDefault="00653D40">
      <w:r>
        <w:rPr>
          <w:rFonts w:hint="eastAsia"/>
        </w:rPr>
        <w:tab/>
      </w:r>
      <w:r w:rsidR="00295956">
        <w:rPr>
          <w:rFonts w:hint="eastAsia"/>
        </w:rPr>
        <w:t>回转效应有时也会引起危害</w:t>
      </w:r>
      <w:r w:rsidR="00295956">
        <w:rPr>
          <w:rFonts w:hint="eastAsia"/>
        </w:rPr>
        <w:t xml:space="preserve">. </w:t>
      </w:r>
      <w:r w:rsidR="00295956">
        <w:rPr>
          <w:rFonts w:hint="eastAsia"/>
        </w:rPr>
        <w:t>轮船转弯时，由于回转效应涡轮机的轴承将</w:t>
      </w:r>
      <w:r w:rsidR="00F745AF">
        <w:rPr>
          <w:rFonts w:hint="eastAsia"/>
        </w:rPr>
        <w:t>受到附加的力</w:t>
      </w:r>
      <w:r w:rsidR="00F745AF">
        <w:rPr>
          <w:rFonts w:hint="eastAsia"/>
        </w:rPr>
        <w:t xml:space="preserve">. </w:t>
      </w:r>
      <w:r w:rsidR="00F745AF">
        <w:rPr>
          <w:rFonts w:hint="eastAsia"/>
        </w:rPr>
        <w:t>这在设计和使用过程中是必须考虑到的</w:t>
      </w:r>
      <w:r w:rsidR="00F745AF">
        <w:rPr>
          <w:rFonts w:hint="eastAsia"/>
        </w:rPr>
        <w:t>.</w:t>
      </w:r>
    </w:p>
    <w:p w:rsidR="00653D40" w:rsidRDefault="00A478FD">
      <w:r>
        <w:rPr>
          <w:rFonts w:hint="eastAsia"/>
        </w:rPr>
        <w:tab/>
      </w:r>
      <w:r w:rsidR="00A96F18">
        <w:rPr>
          <w:rFonts w:hint="eastAsia"/>
        </w:rPr>
        <w:t>微观世界中也存在有进动现象</w:t>
      </w:r>
      <w:r w:rsidR="00A96F18">
        <w:rPr>
          <w:rFonts w:hint="eastAsia"/>
        </w:rPr>
        <w:t xml:space="preserve">. </w:t>
      </w:r>
      <w:r w:rsidR="00A96F18">
        <w:rPr>
          <w:rFonts w:hint="eastAsia"/>
        </w:rPr>
        <w:t>原子中的电子同时参与绕核运动与电子本身的自选，都具有角动量，在外加磁场的作用下，电子将以外磁场方向为轴线进动</w:t>
      </w:r>
      <w:r w:rsidR="00A96F18">
        <w:rPr>
          <w:rFonts w:hint="eastAsia"/>
        </w:rPr>
        <w:t xml:space="preserve">. </w:t>
      </w:r>
      <w:r w:rsidR="00A96F18">
        <w:rPr>
          <w:rFonts w:hint="eastAsia"/>
        </w:rPr>
        <w:t>这是从物质的电结构</w:t>
      </w:r>
      <w:r w:rsidR="00A96F18">
        <w:rPr>
          <w:rFonts w:hint="eastAsia"/>
        </w:rPr>
        <w:lastRenderedPageBreak/>
        <w:t>来说明物质磁性的理论依据</w:t>
      </w:r>
      <w:r w:rsidR="00A96F18">
        <w:rPr>
          <w:rFonts w:hint="eastAsia"/>
        </w:rPr>
        <w:t>.</w:t>
      </w:r>
    </w:p>
    <w:p w:rsidR="00653D40" w:rsidRPr="00D366AB" w:rsidRDefault="00AD3241">
      <w:r>
        <w:rPr>
          <w:rFonts w:ascii="华文新魏" w:eastAsia="华文新魏" w:hint="eastAsia"/>
          <w:b/>
          <w:sz w:val="28"/>
          <w:szCs w:val="28"/>
        </w:rPr>
        <w:t>理想流体模型</w:t>
      </w:r>
    </w:p>
    <w:p w:rsidR="00007A79" w:rsidRDefault="007B0E0D">
      <w:r>
        <w:rPr>
          <w:rFonts w:hint="eastAsia"/>
        </w:rPr>
        <w:tab/>
      </w:r>
      <w:r>
        <w:rPr>
          <w:rFonts w:hint="eastAsia"/>
        </w:rPr>
        <w:t>液体和气体都具有流动性，统称为流体</w:t>
      </w:r>
      <w:r>
        <w:rPr>
          <w:rFonts w:hint="eastAsia"/>
        </w:rPr>
        <w:t xml:space="preserve">(fluid). </w:t>
      </w:r>
      <w:r>
        <w:rPr>
          <w:rFonts w:hint="eastAsia"/>
        </w:rPr>
        <w:t>流体的流动性表现为其各部分常常发生相对运动因而没有固定的形状，其形状随容器的形状改变</w:t>
      </w:r>
      <w:r>
        <w:rPr>
          <w:rFonts w:hint="eastAsia"/>
        </w:rPr>
        <w:t xml:space="preserve">. </w:t>
      </w:r>
      <w:r w:rsidR="00602A7F">
        <w:rPr>
          <w:rFonts w:hint="eastAsia"/>
        </w:rPr>
        <w:t>液体不易被压缩，</w:t>
      </w:r>
      <w:r w:rsidR="008D75B3">
        <w:rPr>
          <w:rFonts w:hint="eastAsia"/>
        </w:rPr>
        <w:t>具有一定的体积，能够形成自由表面；气体容易被压缩，没有固定的体积，不存在自由表面，可弥散于整个容器内的空间</w:t>
      </w:r>
      <w:r w:rsidR="008D75B3">
        <w:rPr>
          <w:rFonts w:hint="eastAsia"/>
        </w:rPr>
        <w:t xml:space="preserve">. </w:t>
      </w:r>
      <w:r w:rsidR="008D75B3">
        <w:rPr>
          <w:rFonts w:hint="eastAsia"/>
        </w:rPr>
        <w:t>流体内各部分出现相对运动时或多或少会出现黏性力</w:t>
      </w:r>
      <w:r w:rsidR="008D75B3">
        <w:rPr>
          <w:rFonts w:hint="eastAsia"/>
        </w:rPr>
        <w:t xml:space="preserve">. </w:t>
      </w:r>
      <w:r w:rsidR="008D75B3">
        <w:rPr>
          <w:rFonts w:hint="eastAsia"/>
        </w:rPr>
        <w:t>在一些实际问题中，当</w:t>
      </w:r>
      <w:r w:rsidR="00AB15F4">
        <w:rPr>
          <w:rFonts w:hint="eastAsia"/>
        </w:rPr>
        <w:t>可压缩性和黏滞性只是影响运动的次要因素时可以将流体看作不可压缩、没有黏滞性的理想流体</w:t>
      </w:r>
      <w:r w:rsidR="00AB15F4">
        <w:rPr>
          <w:rFonts w:hint="eastAsia"/>
        </w:rPr>
        <w:t>.</w:t>
      </w:r>
      <w:r w:rsidR="00A44C6C">
        <w:rPr>
          <w:rFonts w:hint="eastAsia"/>
        </w:rPr>
        <w:t xml:space="preserve"> </w:t>
      </w:r>
      <w:r w:rsidR="00A44C6C">
        <w:rPr>
          <w:rFonts w:hint="eastAsia"/>
        </w:rPr>
        <w:t>忽略黏性力时，流动流体仍然具有静止流体内的压强特点，</w:t>
      </w:r>
      <w:r w:rsidR="00A81A6D">
        <w:rPr>
          <w:rFonts w:hint="eastAsia"/>
        </w:rPr>
        <w:t>即压力总是垂直于作用面</w:t>
      </w:r>
      <w:r w:rsidR="00A81A6D">
        <w:rPr>
          <w:rFonts w:hint="eastAsia"/>
        </w:rPr>
        <w:t xml:space="preserve">. </w:t>
      </w:r>
      <w:r w:rsidR="00A81A6D">
        <w:rPr>
          <w:rFonts w:hint="eastAsia"/>
        </w:rPr>
        <w:t>流体在流动时内部的压强称为流体动压强</w:t>
      </w:r>
      <w:r w:rsidR="00A81A6D">
        <w:rPr>
          <w:rFonts w:hint="eastAsia"/>
        </w:rPr>
        <w:t>.</w:t>
      </w:r>
    </w:p>
    <w:p w:rsidR="00F047F0" w:rsidRDefault="00FF3C22">
      <w:r>
        <w:rPr>
          <w:rFonts w:hint="eastAsia"/>
        </w:rPr>
        <w:tab/>
      </w:r>
      <w:r>
        <w:rPr>
          <w:rFonts w:hint="eastAsia"/>
        </w:rPr>
        <w:t>流体在流动时，</w:t>
      </w:r>
      <w:r w:rsidR="00970D45">
        <w:rPr>
          <w:rFonts w:hint="eastAsia"/>
        </w:rPr>
        <w:t>流体内各处流速不同且同一处的流速也可能随着时间发生变化，即流速是时空四元组</w:t>
      </w:r>
      <m:oMath>
        <m:r>
          <w:rPr>
            <w:rFonts w:ascii="Cambria Math" w:hAnsi="Cambria Math"/>
          </w:rPr>
          <m:t>(x,y,z,t)</m:t>
        </m:r>
      </m:oMath>
      <w:r w:rsidR="00984F9E">
        <w:rPr>
          <w:rFonts w:hint="eastAsia"/>
        </w:rPr>
        <w:t>的一个函数，在许多情况下</w:t>
      </w:r>
      <w:r w:rsidR="00970D45">
        <w:rPr>
          <w:rFonts w:hint="eastAsia"/>
        </w:rPr>
        <w:t>某处的流速不随时间变化，</w:t>
      </w:r>
      <w:r w:rsidR="00D676AB">
        <w:rPr>
          <w:rFonts w:hint="eastAsia"/>
        </w:rPr>
        <w:t>而只和空间坐标</w:t>
      </w:r>
      <m:oMath>
        <m:r>
          <w:rPr>
            <w:rFonts w:ascii="Cambria Math" w:hAnsi="Cambria Math"/>
          </w:rPr>
          <m:t>(x,y,z)</m:t>
        </m:r>
      </m:oMath>
      <w:r w:rsidR="00D676AB">
        <w:rPr>
          <w:rFonts w:hint="eastAsia"/>
        </w:rPr>
        <w:t>有关，这种流动称为</w:t>
      </w:r>
      <w:r w:rsidR="00D676AB" w:rsidRPr="00D676AB">
        <w:rPr>
          <w:rFonts w:hint="eastAsia"/>
          <w:b/>
        </w:rPr>
        <w:t>定常流动</w:t>
      </w:r>
      <w:r w:rsidR="00D676AB">
        <w:rPr>
          <w:rFonts w:hint="eastAsia"/>
        </w:rPr>
        <w:t>(steady flow).</w:t>
      </w:r>
    </w:p>
    <w:p w:rsidR="00F047F0" w:rsidRPr="00D676AB" w:rsidRDefault="00622A86">
      <w:r>
        <w:rPr>
          <w:rFonts w:hint="eastAsia"/>
        </w:rPr>
        <w:tab/>
      </w:r>
      <w:r>
        <w:rPr>
          <w:rFonts w:hint="eastAsia"/>
        </w:rPr>
        <w:t>为了描述流体的运动，可在流体内</w:t>
      </w:r>
      <w:r w:rsidR="006E7AC3">
        <w:rPr>
          <w:rFonts w:hint="eastAsia"/>
        </w:rPr>
        <w:t>作一系列曲线，使得曲线上任意一点</w:t>
      </w:r>
      <w:r w:rsidR="00AE2C4E">
        <w:rPr>
          <w:rFonts w:hint="eastAsia"/>
        </w:rPr>
        <w:t>的切线方向和该点处流体质元的速度方向一直，这种曲线称为</w:t>
      </w:r>
      <w:r w:rsidR="00AE2C4E" w:rsidRPr="00CD0E2A">
        <w:rPr>
          <w:rFonts w:hint="eastAsia"/>
          <w:b/>
        </w:rPr>
        <w:t>流线</w:t>
      </w:r>
      <w:r w:rsidR="00AE2C4E">
        <w:rPr>
          <w:rFonts w:hint="eastAsia"/>
        </w:rPr>
        <w:t xml:space="preserve">(stream line). </w:t>
      </w:r>
      <w:r w:rsidR="00AE2C4E">
        <w:rPr>
          <w:rFonts w:hint="eastAsia"/>
        </w:rPr>
        <w:t>在流体中任何一束流线都可以形成</w:t>
      </w:r>
      <w:r w:rsidR="00AE2C4E" w:rsidRPr="00CD0E2A">
        <w:rPr>
          <w:rFonts w:hint="eastAsia"/>
          <w:b/>
        </w:rPr>
        <w:t>流管</w:t>
      </w:r>
      <w:r w:rsidR="00AE2C4E">
        <w:rPr>
          <w:rFonts w:hint="eastAsia"/>
        </w:rPr>
        <w:t xml:space="preserve">(stream tube). </w:t>
      </w:r>
      <w:r w:rsidR="00AE2C4E">
        <w:rPr>
          <w:rFonts w:hint="eastAsia"/>
        </w:rPr>
        <w:t>由于流管外围刘线上任意一点的流速均沿切线方向，因此流管中的质元不会穿出流管，同时流管外的质元也不会流入流管，流管就像是</w:t>
      </w:r>
      <w:r w:rsidR="00AB4596">
        <w:rPr>
          <w:rFonts w:hint="eastAsia"/>
        </w:rPr>
        <w:t>流体内一根无形的自来水管，把内外的流体分隔开</w:t>
      </w:r>
      <w:r w:rsidR="00AB4596">
        <w:rPr>
          <w:rFonts w:hint="eastAsia"/>
        </w:rPr>
        <w:t xml:space="preserve">. </w:t>
      </w:r>
      <w:r w:rsidR="00AB4596">
        <w:rPr>
          <w:rFonts w:hint="eastAsia"/>
        </w:rPr>
        <w:t>在定常流动中，流线和流管的</w:t>
      </w:r>
      <w:r w:rsidR="00F676F7">
        <w:rPr>
          <w:rFonts w:hint="eastAsia"/>
        </w:rPr>
        <w:t>形状稳定不变，</w:t>
      </w:r>
      <w:r w:rsidR="00F676F7" w:rsidRPr="00703925">
        <w:rPr>
          <w:rFonts w:hint="eastAsia"/>
          <w:b/>
        </w:rPr>
        <w:t>质元始终沿着流线运动</w:t>
      </w:r>
      <w:r w:rsidR="00F676F7">
        <w:rPr>
          <w:rFonts w:hint="eastAsia"/>
        </w:rPr>
        <w:t>.</w:t>
      </w:r>
    </w:p>
    <w:p w:rsidR="00F047F0" w:rsidRDefault="00400C57">
      <w:r>
        <w:rPr>
          <w:rFonts w:hint="eastAsia"/>
        </w:rPr>
        <w:tab/>
      </w:r>
      <w:r>
        <w:rPr>
          <w:rFonts w:hint="eastAsia"/>
        </w:rPr>
        <w:t>可以证明，作定常流动的流体满足伯努利方程</w:t>
      </w:r>
    </w:p>
    <w:p w:rsidR="00400C57" w:rsidRPr="00400C57" w:rsidRDefault="004A5F3A" w:rsidP="00400C57">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+ρ</m:t>
          </m:r>
          <m:sSub>
            <m:sSubPr>
              <m:ctrlPr>
                <w:rPr>
                  <w:rFonts w:ascii="Cambria Math" w:hAnsi="Cambria Math"/>
                  <w:i/>
                </w:rPr>
              </m:ctrlPr>
            </m:sSubPr>
            <m:e>
              <m:r>
                <w:rPr>
                  <w:rFonts w:ascii="Cambria Math" w:hAnsi="Cambria Math"/>
                </w:rPr>
                <m:t>gh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+ρ</m:t>
          </m:r>
          <m:sSub>
            <m:sSubPr>
              <m:ctrlPr>
                <w:rPr>
                  <w:rFonts w:ascii="Cambria Math" w:hAnsi="Cambria Math"/>
                  <w:i/>
                </w:rPr>
              </m:ctrlPr>
            </m:sSubPr>
            <m:e>
              <m:r>
                <w:rPr>
                  <w:rFonts w:ascii="Cambria Math" w:hAnsi="Cambria Math"/>
                </w:rPr>
                <m:t>gh</m:t>
              </m:r>
            </m:e>
            <m:sub>
              <m:r>
                <w:rPr>
                  <w:rFonts w:ascii="Cambria Math" w:hAnsi="Cambria Math"/>
                </w:rPr>
                <m:t>2</m:t>
              </m:r>
            </m:sub>
          </m:sSub>
        </m:oMath>
      </m:oMathPara>
    </w:p>
    <w:p w:rsidR="00400C57" w:rsidRPr="00400C57" w:rsidRDefault="0069720D">
      <w:r>
        <w:rPr>
          <w:rFonts w:hint="eastAsia"/>
          <w:i/>
        </w:rPr>
        <w:tab/>
      </w:r>
      <w:r>
        <w:rPr>
          <w:rFonts w:hint="eastAsia"/>
        </w:rPr>
        <w:t>即同一流管中任何一点处，流体每单位体积的动能和势能以及该处的压强之和是常量</w:t>
      </w:r>
      <w:r>
        <w:rPr>
          <w:rFonts w:hint="eastAsia"/>
        </w:rPr>
        <w:t>.</w:t>
      </w:r>
    </w:p>
    <w:p w:rsidR="00400C57" w:rsidRPr="00400C57" w:rsidRDefault="00400C57"/>
    <w:p w:rsidR="00622A86" w:rsidRDefault="00622A86"/>
    <w:p w:rsidR="00622A86" w:rsidRDefault="00622A86"/>
    <w:p w:rsidR="00622A86" w:rsidRDefault="00622A86"/>
    <w:p w:rsidR="00622A86" w:rsidRPr="00F047F0" w:rsidRDefault="00622A86"/>
    <w:sectPr w:rsidR="00622A86" w:rsidRPr="00F047F0" w:rsidSect="000D49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A58" w:rsidRDefault="00543A58" w:rsidP="0047698E">
      <w:r>
        <w:separator/>
      </w:r>
    </w:p>
  </w:endnote>
  <w:endnote w:type="continuationSeparator" w:id="0">
    <w:p w:rsidR="00543A58" w:rsidRDefault="00543A58" w:rsidP="004769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A58" w:rsidRDefault="00543A58" w:rsidP="0047698E">
      <w:r>
        <w:separator/>
      </w:r>
    </w:p>
  </w:footnote>
  <w:footnote w:type="continuationSeparator" w:id="0">
    <w:p w:rsidR="00543A58" w:rsidRDefault="00543A58" w:rsidP="004769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98E"/>
    <w:rsid w:val="000072B6"/>
    <w:rsid w:val="00007A79"/>
    <w:rsid w:val="0001088A"/>
    <w:rsid w:val="000264B6"/>
    <w:rsid w:val="00026767"/>
    <w:rsid w:val="00051BF8"/>
    <w:rsid w:val="00055D77"/>
    <w:rsid w:val="000946E4"/>
    <w:rsid w:val="000D2E8C"/>
    <w:rsid w:val="000D491D"/>
    <w:rsid w:val="000D4C12"/>
    <w:rsid w:val="000E2304"/>
    <w:rsid w:val="000E35A6"/>
    <w:rsid w:val="00137106"/>
    <w:rsid w:val="001717DF"/>
    <w:rsid w:val="00195649"/>
    <w:rsid w:val="001A4C42"/>
    <w:rsid w:val="001A7E1E"/>
    <w:rsid w:val="001E0DDC"/>
    <w:rsid w:val="001E4238"/>
    <w:rsid w:val="001E5E6F"/>
    <w:rsid w:val="001F2C63"/>
    <w:rsid w:val="001F2DFF"/>
    <w:rsid w:val="00205BC3"/>
    <w:rsid w:val="0020684F"/>
    <w:rsid w:val="002500DB"/>
    <w:rsid w:val="00256128"/>
    <w:rsid w:val="00295956"/>
    <w:rsid w:val="002C6198"/>
    <w:rsid w:val="002E054A"/>
    <w:rsid w:val="002F4889"/>
    <w:rsid w:val="00334967"/>
    <w:rsid w:val="003530D0"/>
    <w:rsid w:val="00375D51"/>
    <w:rsid w:val="00385B64"/>
    <w:rsid w:val="0039579C"/>
    <w:rsid w:val="00397C3F"/>
    <w:rsid w:val="003A3F03"/>
    <w:rsid w:val="003A7EB8"/>
    <w:rsid w:val="00400C57"/>
    <w:rsid w:val="004255E2"/>
    <w:rsid w:val="0043301A"/>
    <w:rsid w:val="004437E9"/>
    <w:rsid w:val="00456DB5"/>
    <w:rsid w:val="00462951"/>
    <w:rsid w:val="00471EF6"/>
    <w:rsid w:val="0047698E"/>
    <w:rsid w:val="00490843"/>
    <w:rsid w:val="0049264B"/>
    <w:rsid w:val="004A5F3A"/>
    <w:rsid w:val="004B4C77"/>
    <w:rsid w:val="004B5CE3"/>
    <w:rsid w:val="004C103E"/>
    <w:rsid w:val="004C3AD4"/>
    <w:rsid w:val="00510FB3"/>
    <w:rsid w:val="00513979"/>
    <w:rsid w:val="00522BA0"/>
    <w:rsid w:val="005322E3"/>
    <w:rsid w:val="00543A58"/>
    <w:rsid w:val="00553D3A"/>
    <w:rsid w:val="00557963"/>
    <w:rsid w:val="00562FE8"/>
    <w:rsid w:val="0056727F"/>
    <w:rsid w:val="005A14EF"/>
    <w:rsid w:val="005B623A"/>
    <w:rsid w:val="005D3498"/>
    <w:rsid w:val="005E447E"/>
    <w:rsid w:val="005F2C11"/>
    <w:rsid w:val="00602A7F"/>
    <w:rsid w:val="00620CE7"/>
    <w:rsid w:val="00622A86"/>
    <w:rsid w:val="00627FB4"/>
    <w:rsid w:val="00631992"/>
    <w:rsid w:val="00653D40"/>
    <w:rsid w:val="006543AB"/>
    <w:rsid w:val="00663530"/>
    <w:rsid w:val="00695543"/>
    <w:rsid w:val="0069720D"/>
    <w:rsid w:val="006D577D"/>
    <w:rsid w:val="006E1380"/>
    <w:rsid w:val="006E7AC3"/>
    <w:rsid w:val="00703925"/>
    <w:rsid w:val="00721FC7"/>
    <w:rsid w:val="00761A27"/>
    <w:rsid w:val="00781684"/>
    <w:rsid w:val="007A35C0"/>
    <w:rsid w:val="007A54E7"/>
    <w:rsid w:val="007B0E0D"/>
    <w:rsid w:val="007C53F8"/>
    <w:rsid w:val="007C6A25"/>
    <w:rsid w:val="007D00B7"/>
    <w:rsid w:val="00874997"/>
    <w:rsid w:val="00876F0B"/>
    <w:rsid w:val="00894C04"/>
    <w:rsid w:val="008B3C01"/>
    <w:rsid w:val="008C0006"/>
    <w:rsid w:val="008C2240"/>
    <w:rsid w:val="008D3649"/>
    <w:rsid w:val="008D72A1"/>
    <w:rsid w:val="008D75B3"/>
    <w:rsid w:val="008E440C"/>
    <w:rsid w:val="008F16F6"/>
    <w:rsid w:val="008F4D0B"/>
    <w:rsid w:val="00923577"/>
    <w:rsid w:val="00924D84"/>
    <w:rsid w:val="00924FC1"/>
    <w:rsid w:val="009545CB"/>
    <w:rsid w:val="00970D45"/>
    <w:rsid w:val="00984F9E"/>
    <w:rsid w:val="009C2130"/>
    <w:rsid w:val="009D10DC"/>
    <w:rsid w:val="009D221D"/>
    <w:rsid w:val="009D245C"/>
    <w:rsid w:val="009D31C3"/>
    <w:rsid w:val="009D5C97"/>
    <w:rsid w:val="009E1088"/>
    <w:rsid w:val="00A013C5"/>
    <w:rsid w:val="00A0320C"/>
    <w:rsid w:val="00A44C6C"/>
    <w:rsid w:val="00A478FD"/>
    <w:rsid w:val="00A556A7"/>
    <w:rsid w:val="00A808D5"/>
    <w:rsid w:val="00A81A6D"/>
    <w:rsid w:val="00A96F18"/>
    <w:rsid w:val="00A97EA4"/>
    <w:rsid w:val="00AA728D"/>
    <w:rsid w:val="00AB15F4"/>
    <w:rsid w:val="00AB4596"/>
    <w:rsid w:val="00AD3241"/>
    <w:rsid w:val="00AE2C4E"/>
    <w:rsid w:val="00B01344"/>
    <w:rsid w:val="00B02FA5"/>
    <w:rsid w:val="00B27204"/>
    <w:rsid w:val="00B436F7"/>
    <w:rsid w:val="00B5241C"/>
    <w:rsid w:val="00B531BB"/>
    <w:rsid w:val="00B6642E"/>
    <w:rsid w:val="00B72AE6"/>
    <w:rsid w:val="00B73A17"/>
    <w:rsid w:val="00B80588"/>
    <w:rsid w:val="00B94091"/>
    <w:rsid w:val="00B962AE"/>
    <w:rsid w:val="00B97611"/>
    <w:rsid w:val="00BA1C74"/>
    <w:rsid w:val="00BB705F"/>
    <w:rsid w:val="00BC6202"/>
    <w:rsid w:val="00BD42CC"/>
    <w:rsid w:val="00BE4D1D"/>
    <w:rsid w:val="00BE531B"/>
    <w:rsid w:val="00BF0413"/>
    <w:rsid w:val="00C121F6"/>
    <w:rsid w:val="00C22935"/>
    <w:rsid w:val="00C542E9"/>
    <w:rsid w:val="00C54E01"/>
    <w:rsid w:val="00C800BF"/>
    <w:rsid w:val="00C9077F"/>
    <w:rsid w:val="00C92E59"/>
    <w:rsid w:val="00C9372D"/>
    <w:rsid w:val="00C95037"/>
    <w:rsid w:val="00CD0E2A"/>
    <w:rsid w:val="00CD5F90"/>
    <w:rsid w:val="00D031F8"/>
    <w:rsid w:val="00D322FC"/>
    <w:rsid w:val="00D366AB"/>
    <w:rsid w:val="00D6382A"/>
    <w:rsid w:val="00D63FF8"/>
    <w:rsid w:val="00D676AB"/>
    <w:rsid w:val="00D805C9"/>
    <w:rsid w:val="00D93131"/>
    <w:rsid w:val="00DB3474"/>
    <w:rsid w:val="00DE7787"/>
    <w:rsid w:val="00DE7857"/>
    <w:rsid w:val="00E35C85"/>
    <w:rsid w:val="00E43524"/>
    <w:rsid w:val="00E776A7"/>
    <w:rsid w:val="00E97A97"/>
    <w:rsid w:val="00EB3D1E"/>
    <w:rsid w:val="00EB3E36"/>
    <w:rsid w:val="00ED19EE"/>
    <w:rsid w:val="00ED74CA"/>
    <w:rsid w:val="00EE4674"/>
    <w:rsid w:val="00F047F0"/>
    <w:rsid w:val="00F24555"/>
    <w:rsid w:val="00F454C3"/>
    <w:rsid w:val="00F50659"/>
    <w:rsid w:val="00F676F7"/>
    <w:rsid w:val="00F745AF"/>
    <w:rsid w:val="00FA6D51"/>
    <w:rsid w:val="00FB0E12"/>
    <w:rsid w:val="00FB0EEA"/>
    <w:rsid w:val="00FB394B"/>
    <w:rsid w:val="00FF3C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69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98E"/>
    <w:rPr>
      <w:sz w:val="18"/>
      <w:szCs w:val="18"/>
    </w:rPr>
  </w:style>
  <w:style w:type="paragraph" w:styleId="a4">
    <w:name w:val="footer"/>
    <w:basedOn w:val="a"/>
    <w:link w:val="Char0"/>
    <w:uiPriority w:val="99"/>
    <w:semiHidden/>
    <w:unhideWhenUsed/>
    <w:rsid w:val="004769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98E"/>
    <w:rPr>
      <w:sz w:val="18"/>
      <w:szCs w:val="18"/>
    </w:rPr>
  </w:style>
  <w:style w:type="character" w:styleId="a5">
    <w:name w:val="Placeholder Text"/>
    <w:basedOn w:val="a0"/>
    <w:uiPriority w:val="99"/>
    <w:semiHidden/>
    <w:rsid w:val="0001088A"/>
    <w:rPr>
      <w:color w:val="808080"/>
    </w:rPr>
  </w:style>
  <w:style w:type="paragraph" w:styleId="a6">
    <w:name w:val="Balloon Text"/>
    <w:basedOn w:val="a"/>
    <w:link w:val="Char1"/>
    <w:uiPriority w:val="99"/>
    <w:semiHidden/>
    <w:unhideWhenUsed/>
    <w:rsid w:val="0001088A"/>
    <w:rPr>
      <w:sz w:val="18"/>
      <w:szCs w:val="18"/>
    </w:rPr>
  </w:style>
  <w:style w:type="character" w:customStyle="1" w:styleId="Char1">
    <w:name w:val="批注框文本 Char"/>
    <w:basedOn w:val="a0"/>
    <w:link w:val="a6"/>
    <w:uiPriority w:val="99"/>
    <w:semiHidden/>
    <w:rsid w:val="0001088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E80B0-3A8D-4AA3-9F1E-B53ED315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233</cp:revision>
  <dcterms:created xsi:type="dcterms:W3CDTF">2018-01-11T05:12:00Z</dcterms:created>
  <dcterms:modified xsi:type="dcterms:W3CDTF">2018-01-13T03:08:00Z</dcterms:modified>
</cp:coreProperties>
</file>