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48580" w14:textId="77777777" w:rsidR="00E76664" w:rsidRDefault="00E76664" w:rsidP="00F028D8">
      <w:pPr>
        <w:widowControl w:val="0"/>
        <w:topLinePunct/>
        <w:adjustRightInd w:val="0"/>
        <w:snapToGrid w:val="0"/>
        <w:spacing w:line="276" w:lineRule="auto"/>
        <w:ind w:firstLine="0"/>
        <w:contextualSpacing/>
        <w:jc w:val="center"/>
        <w:rPr>
          <w:rFonts w:ascii="Times New Roman" w:hAnsi="Times New Roman" w:cs="Times New Roman"/>
        </w:rPr>
      </w:pPr>
      <w:r>
        <w:rPr>
          <w:rFonts w:ascii="Times New Roman" w:hAnsi="Times New Roman" w:cs="Times New Roman"/>
        </w:rPr>
        <w:t>Online Appendix for:</w:t>
      </w:r>
    </w:p>
    <w:p w14:paraId="378245C9" w14:textId="77777777" w:rsidR="00E76664" w:rsidRDefault="00E76664" w:rsidP="00F028D8">
      <w:pPr>
        <w:widowControl w:val="0"/>
        <w:topLinePunct/>
        <w:adjustRightInd w:val="0"/>
        <w:snapToGrid w:val="0"/>
        <w:spacing w:line="276" w:lineRule="auto"/>
        <w:ind w:firstLine="0"/>
        <w:contextualSpacing/>
        <w:jc w:val="center"/>
        <w:rPr>
          <w:rFonts w:ascii="Times New Roman" w:hAnsi="Times New Roman" w:cs="Times New Roman"/>
        </w:rPr>
      </w:pPr>
    </w:p>
    <w:p w14:paraId="1BBBF209" w14:textId="377E7DF3" w:rsidR="00E76664" w:rsidRDefault="00E76664"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000000"/>
        </w:rPr>
      </w:pPr>
      <w:r w:rsidRPr="002E0512">
        <w:rPr>
          <w:rFonts w:ascii="Times New Roman" w:eastAsia="Times New Roman" w:hAnsi="Times New Roman" w:cs="Times New Roman"/>
          <w:b/>
          <w:bCs/>
          <w:color w:val="000000"/>
        </w:rPr>
        <w:t>Assessing (In)accuracy and Cognitive Biases in Self-reported Measure of Exposure to Disagreement: Evidence from Digital Trace Data</w:t>
      </w:r>
    </w:p>
    <w:p w14:paraId="0AB294FE" w14:textId="000A9338" w:rsidR="00F967C0" w:rsidRDefault="00F967C0"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000000"/>
        </w:rPr>
      </w:pPr>
    </w:p>
    <w:p w14:paraId="30BE6EA3" w14:textId="6AF41C8D" w:rsidR="00F967C0" w:rsidRDefault="00F967C0"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p w14:paraId="31F849D4" w14:textId="1D35268E" w:rsidR="00FF6B34" w:rsidRDefault="00FF6B34"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p w14:paraId="7A8457F7" w14:textId="16CC2323" w:rsidR="00DA3BF4" w:rsidRPr="00520BEC" w:rsidRDefault="00F967C0" w:rsidP="00F028D8">
      <w:pPr>
        <w:widowControl w:val="0"/>
        <w:topLinePunct/>
        <w:adjustRightInd w:val="0"/>
        <w:snapToGrid w:val="0"/>
        <w:spacing w:line="276" w:lineRule="auto"/>
        <w:ind w:firstLine="0"/>
        <w:contextualSpacing/>
        <w:rPr>
          <w:rFonts w:ascii="Times" w:hAnsi="Times" w:cs="Times New Roman"/>
          <w:b/>
          <w:sz w:val="28"/>
          <w:szCs w:val="28"/>
        </w:rPr>
      </w:pPr>
      <w:bookmarkStart w:id="0" w:name="_GoBack"/>
      <w:bookmarkEnd w:id="0"/>
      <w:r w:rsidRPr="00520BEC">
        <w:rPr>
          <w:rFonts w:ascii="Times" w:hAnsi="Times" w:cs="Times New Roman"/>
          <w:b/>
          <w:sz w:val="28"/>
          <w:szCs w:val="28"/>
        </w:rPr>
        <w:t xml:space="preserve">1.  </w:t>
      </w:r>
      <w:r w:rsidR="00DA3BF4" w:rsidRPr="00520BEC">
        <w:rPr>
          <w:rFonts w:ascii="Times" w:hAnsi="Times" w:cs="Times New Roman"/>
          <w:b/>
          <w:sz w:val="28"/>
          <w:szCs w:val="28"/>
        </w:rPr>
        <w:t xml:space="preserve">Timeline of data collection </w:t>
      </w:r>
    </w:p>
    <w:p w14:paraId="306CA97E" w14:textId="43EEF56B" w:rsidR="00520BEC" w:rsidRDefault="00520BEC" w:rsidP="00F028D8">
      <w:pPr>
        <w:widowControl w:val="0"/>
        <w:topLinePunct/>
        <w:adjustRightInd w:val="0"/>
        <w:snapToGrid w:val="0"/>
        <w:spacing w:line="276" w:lineRule="auto"/>
        <w:ind w:firstLine="0"/>
        <w:contextualSpacing/>
        <w:rPr>
          <w:rFonts w:ascii="Times New Roman" w:hAnsi="Times New Roman" w:cs="Times New Roman"/>
          <w:b/>
        </w:rPr>
      </w:pPr>
    </w:p>
    <w:p w14:paraId="4D2CD235" w14:textId="77777777" w:rsidR="00520BEC" w:rsidRDefault="00520BEC" w:rsidP="00520BEC">
      <w:pPr>
        <w:widowControl w:val="0"/>
        <w:topLinePunct/>
        <w:adjustRightInd w:val="0"/>
        <w:snapToGrid w:val="0"/>
        <w:spacing w:line="276" w:lineRule="auto"/>
        <w:ind w:firstLine="0"/>
        <w:contextualSpacing/>
        <w:rPr>
          <w:rFonts w:ascii="Times New Roman" w:hAnsi="Times New Roman" w:cs="Times New Roman"/>
        </w:rPr>
      </w:pPr>
      <w:r>
        <w:rPr>
          <w:rFonts w:ascii="Times New Roman" w:hAnsi="Times New Roman" w:cs="Times New Roman"/>
        </w:rPr>
        <w:t>The first wave of the panel survey was administered between Nov 27</w:t>
      </w:r>
      <w:r w:rsidRPr="00F967C0">
        <w:rPr>
          <w:rFonts w:ascii="Times New Roman" w:hAnsi="Times New Roman" w:cs="Times New Roman"/>
          <w:vertAlign w:val="superscript"/>
        </w:rPr>
        <w:t>th</w:t>
      </w:r>
      <w:r>
        <w:rPr>
          <w:rFonts w:ascii="Times New Roman" w:hAnsi="Times New Roman" w:cs="Times New Roman"/>
        </w:rPr>
        <w:t xml:space="preserve"> to Nov 29</w:t>
      </w:r>
      <w:r w:rsidRPr="00F967C0">
        <w:rPr>
          <w:rFonts w:ascii="Times New Roman" w:hAnsi="Times New Roman" w:cs="Times New Roman"/>
          <w:vertAlign w:val="superscript"/>
        </w:rPr>
        <w:t>th</w:t>
      </w:r>
      <w:r>
        <w:rPr>
          <w:rFonts w:ascii="Times New Roman" w:hAnsi="Times New Roman" w:cs="Times New Roman"/>
        </w:rPr>
        <w:t>, 2012, which was shortly after the beginning of the study. The second wave of the panel survey was administered between Dec 11</w:t>
      </w:r>
      <w:r w:rsidRPr="00F967C0">
        <w:rPr>
          <w:rFonts w:ascii="Times New Roman" w:hAnsi="Times New Roman" w:cs="Times New Roman"/>
          <w:vertAlign w:val="superscript"/>
        </w:rPr>
        <w:t>th</w:t>
      </w:r>
      <w:r>
        <w:rPr>
          <w:rFonts w:ascii="Times New Roman" w:hAnsi="Times New Roman" w:cs="Times New Roman"/>
        </w:rPr>
        <w:t xml:space="preserve"> to Dec 13</w:t>
      </w:r>
      <w:r w:rsidRPr="00F967C0">
        <w:rPr>
          <w:rFonts w:ascii="Times New Roman" w:hAnsi="Times New Roman" w:cs="Times New Roman"/>
          <w:vertAlign w:val="superscript"/>
        </w:rPr>
        <w:t>th</w:t>
      </w:r>
      <w:r>
        <w:rPr>
          <w:rFonts w:ascii="Times New Roman" w:hAnsi="Times New Roman" w:cs="Times New Roman"/>
        </w:rPr>
        <w:t>, 2012. Based on the starting date of the second survey, we take the log data between Nov 27</w:t>
      </w:r>
      <w:r w:rsidRPr="00F967C0">
        <w:rPr>
          <w:rFonts w:ascii="Times New Roman" w:hAnsi="Times New Roman" w:cs="Times New Roman"/>
          <w:vertAlign w:val="superscript"/>
        </w:rPr>
        <w:t>th</w:t>
      </w:r>
      <w:r>
        <w:rPr>
          <w:rFonts w:ascii="Times New Roman" w:hAnsi="Times New Roman" w:cs="Times New Roman"/>
        </w:rPr>
        <w:t xml:space="preserve"> to Dec 10</w:t>
      </w:r>
      <w:r w:rsidRPr="00F967C0">
        <w:rPr>
          <w:rFonts w:ascii="Times New Roman" w:hAnsi="Times New Roman" w:cs="Times New Roman"/>
          <w:vertAlign w:val="superscript"/>
        </w:rPr>
        <w:t>th</w:t>
      </w:r>
      <w:r>
        <w:rPr>
          <w:rFonts w:ascii="Times New Roman" w:hAnsi="Times New Roman" w:cs="Times New Roman"/>
        </w:rPr>
        <w:t xml:space="preserve"> as the Wave 1 exposure (i.e., behavioral measure), and compare this against the self-reported exposure measured at the second wave of the study. We again follow this approach for the third wave, yet the digital log data were recorded only until the Dec 19</w:t>
      </w:r>
      <w:r w:rsidRPr="00F967C0">
        <w:rPr>
          <w:rFonts w:ascii="Times New Roman" w:hAnsi="Times New Roman" w:cs="Times New Roman"/>
          <w:vertAlign w:val="superscript"/>
        </w:rPr>
        <w:t>th</w:t>
      </w:r>
      <w:r>
        <w:rPr>
          <w:rFonts w:ascii="Times New Roman" w:hAnsi="Times New Roman" w:cs="Times New Roman"/>
        </w:rPr>
        <w:t>, therefore the Wave 2 exposure is based on log data between Dec 7</w:t>
      </w:r>
      <w:r w:rsidRPr="00F813A0">
        <w:rPr>
          <w:rFonts w:ascii="Times New Roman" w:hAnsi="Times New Roman" w:cs="Times New Roman"/>
          <w:vertAlign w:val="superscript"/>
        </w:rPr>
        <w:t>th</w:t>
      </w:r>
      <w:r>
        <w:rPr>
          <w:rFonts w:ascii="Times New Roman" w:hAnsi="Times New Roman" w:cs="Times New Roman"/>
        </w:rPr>
        <w:t xml:space="preserve"> (two weeks prior to the 3</w:t>
      </w:r>
      <w:r w:rsidRPr="00F813A0">
        <w:rPr>
          <w:rFonts w:ascii="Times New Roman" w:hAnsi="Times New Roman" w:cs="Times New Roman"/>
          <w:vertAlign w:val="superscript"/>
        </w:rPr>
        <w:t>rd</w:t>
      </w:r>
      <w:r>
        <w:rPr>
          <w:rFonts w:ascii="Times New Roman" w:hAnsi="Times New Roman" w:cs="Times New Roman"/>
        </w:rPr>
        <w:t xml:space="preserve"> survey) to Dec 19</w:t>
      </w:r>
      <w:r w:rsidRPr="00F813A0">
        <w:rPr>
          <w:rFonts w:ascii="Times New Roman" w:hAnsi="Times New Roman" w:cs="Times New Roman"/>
          <w:vertAlign w:val="superscript"/>
        </w:rPr>
        <w:t>th</w:t>
      </w:r>
      <w:r>
        <w:rPr>
          <w:rFonts w:ascii="Times New Roman" w:hAnsi="Times New Roman" w:cs="Times New Roman"/>
        </w:rPr>
        <w:t>.</w:t>
      </w:r>
    </w:p>
    <w:p w14:paraId="4149F445" w14:textId="4B891E9C" w:rsidR="00520BEC" w:rsidRDefault="00520BEC" w:rsidP="00F028D8">
      <w:pPr>
        <w:widowControl w:val="0"/>
        <w:topLinePunct/>
        <w:adjustRightInd w:val="0"/>
        <w:snapToGrid w:val="0"/>
        <w:spacing w:line="276" w:lineRule="auto"/>
        <w:ind w:firstLine="0"/>
        <w:contextualSpacing/>
        <w:rPr>
          <w:rFonts w:ascii="Times New Roman" w:hAnsi="Times New Roman" w:cs="Times New Roman"/>
          <w:b/>
        </w:rPr>
      </w:pPr>
    </w:p>
    <w:p w14:paraId="66681AF7" w14:textId="77777777" w:rsidR="00520BEC" w:rsidRPr="00F813A0" w:rsidRDefault="00520BEC" w:rsidP="00F028D8">
      <w:pPr>
        <w:widowControl w:val="0"/>
        <w:topLinePunct/>
        <w:adjustRightInd w:val="0"/>
        <w:snapToGrid w:val="0"/>
        <w:spacing w:line="276" w:lineRule="auto"/>
        <w:ind w:firstLine="0"/>
        <w:contextualSpacing/>
        <w:rPr>
          <w:rFonts w:ascii="Times New Roman" w:hAnsi="Times New Roman" w:cs="Times New Roman"/>
          <w:b/>
        </w:rPr>
      </w:pPr>
    </w:p>
    <w:p w14:paraId="35E26E9D" w14:textId="0C31F1F0" w:rsidR="00F967C0" w:rsidRDefault="00F967C0" w:rsidP="00F028D8">
      <w:pPr>
        <w:widowControl w:val="0"/>
        <w:topLinePunct/>
        <w:adjustRightInd w:val="0"/>
        <w:snapToGrid w:val="0"/>
        <w:spacing w:line="276" w:lineRule="auto"/>
        <w:ind w:firstLine="0"/>
        <w:contextualSpacing/>
        <w:rPr>
          <w:rFonts w:ascii="Times New Roman" w:hAnsi="Times New Roman" w:cs="Times New Roman"/>
        </w:rPr>
      </w:pPr>
      <w:r w:rsidRPr="00F967C0">
        <w:rPr>
          <w:rFonts w:ascii="Times New Roman" w:hAnsi="Times New Roman" w:cs="Times New Roman"/>
        </w:rPr>
        <w:drawing>
          <wp:inline distT="0" distB="0" distL="0" distR="0" wp14:anchorId="1F01F8B3" wp14:editId="533BAD22">
            <wp:extent cx="5727700" cy="1461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461135"/>
                    </a:xfrm>
                    <a:prstGeom prst="rect">
                      <a:avLst/>
                    </a:prstGeom>
                  </pic:spPr>
                </pic:pic>
              </a:graphicData>
            </a:graphic>
          </wp:inline>
        </w:drawing>
      </w:r>
      <w:r w:rsidRPr="00F967C0">
        <w:rPr>
          <w:rFonts w:ascii="Times New Roman" w:hAnsi="Times New Roman" w:cs="Times New Roman"/>
        </w:rPr>
        <w:t xml:space="preserve"> </w:t>
      </w:r>
      <w:r w:rsidRPr="00150509">
        <w:rPr>
          <w:rFonts w:ascii="Times New Roman" w:hAnsi="Times New Roman" w:cs="Times New Roman"/>
          <w:i/>
        </w:rPr>
        <w:t>Figure A1. Timeline of data collection.</w:t>
      </w:r>
      <w:r>
        <w:rPr>
          <w:rFonts w:ascii="Times New Roman" w:hAnsi="Times New Roman" w:cs="Times New Roman"/>
        </w:rPr>
        <w:t xml:space="preserve"> </w:t>
      </w:r>
    </w:p>
    <w:p w14:paraId="6F568866" w14:textId="77777777" w:rsidR="00F028D8" w:rsidRDefault="00F028D8" w:rsidP="00F028D8">
      <w:pPr>
        <w:widowControl w:val="0"/>
        <w:topLinePunct/>
        <w:adjustRightInd w:val="0"/>
        <w:snapToGrid w:val="0"/>
        <w:spacing w:line="276" w:lineRule="auto"/>
        <w:ind w:firstLine="0"/>
        <w:contextualSpacing/>
        <w:rPr>
          <w:rFonts w:ascii="Times New Roman" w:hAnsi="Times New Roman" w:cs="Times New Roman"/>
        </w:rPr>
      </w:pPr>
    </w:p>
    <w:p w14:paraId="11BE1AEE" w14:textId="7CF765EA" w:rsidR="00BC038C" w:rsidRDefault="00BC038C" w:rsidP="00F028D8">
      <w:pPr>
        <w:widowControl w:val="0"/>
        <w:topLinePunct/>
        <w:adjustRightInd w:val="0"/>
        <w:snapToGrid w:val="0"/>
        <w:spacing w:line="276" w:lineRule="auto"/>
        <w:ind w:firstLine="0"/>
        <w:contextualSpacing/>
        <w:rPr>
          <w:rFonts w:ascii="Times New Roman" w:hAnsi="Times New Roman" w:cs="Times New Roman"/>
        </w:rPr>
      </w:pPr>
    </w:p>
    <w:p w14:paraId="3A0DCEF3" w14:textId="77777777" w:rsidR="00150509" w:rsidRDefault="00150509" w:rsidP="00F028D8">
      <w:pPr>
        <w:widowControl w:val="0"/>
        <w:topLinePunct/>
        <w:adjustRightInd w:val="0"/>
        <w:snapToGrid w:val="0"/>
        <w:spacing w:line="276" w:lineRule="auto"/>
        <w:ind w:firstLine="0"/>
        <w:contextualSpacing/>
        <w:rPr>
          <w:rFonts w:ascii="Times New Roman" w:hAnsi="Times New Roman" w:cs="Times New Roman"/>
        </w:rPr>
      </w:pPr>
    </w:p>
    <w:p w14:paraId="2F27AC0B" w14:textId="30B53C96" w:rsidR="00F028D8" w:rsidRPr="00520BEC" w:rsidRDefault="00F028D8" w:rsidP="00F028D8">
      <w:pPr>
        <w:widowControl w:val="0"/>
        <w:topLinePunct/>
        <w:adjustRightInd w:val="0"/>
        <w:snapToGrid w:val="0"/>
        <w:spacing w:line="276" w:lineRule="auto"/>
        <w:ind w:firstLine="0"/>
        <w:contextualSpacing/>
        <w:rPr>
          <w:rFonts w:ascii="Times" w:hAnsi="Times" w:cs="Times New Roman"/>
          <w:b/>
          <w:sz w:val="28"/>
          <w:szCs w:val="28"/>
        </w:rPr>
      </w:pPr>
      <w:r w:rsidRPr="00520BEC">
        <w:rPr>
          <w:rFonts w:ascii="Times" w:hAnsi="Times" w:cs="Times New Roman"/>
          <w:b/>
          <w:sz w:val="28"/>
          <w:szCs w:val="28"/>
        </w:rPr>
        <w:t>2. Measurement details</w:t>
      </w:r>
    </w:p>
    <w:p w14:paraId="6D43FA72" w14:textId="77777777" w:rsidR="00F028D8" w:rsidRDefault="00F028D8" w:rsidP="00F028D8">
      <w:pPr>
        <w:widowControl w:val="0"/>
        <w:topLinePunct/>
        <w:adjustRightInd w:val="0"/>
        <w:snapToGrid w:val="0"/>
        <w:spacing w:line="276" w:lineRule="auto"/>
        <w:ind w:firstLine="0"/>
        <w:contextualSpacing/>
        <w:rPr>
          <w:rFonts w:ascii="Times New Roman" w:hAnsi="Times New Roman" w:cs="Times New Roman"/>
          <w:b/>
        </w:rPr>
      </w:pPr>
    </w:p>
    <w:p w14:paraId="207A8499" w14:textId="7AD25166" w:rsidR="00150509" w:rsidRDefault="00150509" w:rsidP="00F028D8">
      <w:pPr>
        <w:widowControl w:val="0"/>
        <w:topLinePunct/>
        <w:adjustRightInd w:val="0"/>
        <w:snapToGrid w:val="0"/>
        <w:spacing w:line="276" w:lineRule="auto"/>
        <w:ind w:firstLine="0"/>
        <w:contextualSpacing/>
        <w:rPr>
          <w:rFonts w:ascii="Times New Roman" w:hAnsi="Times New Roman" w:cs="Times New Roman"/>
          <w:b/>
        </w:rPr>
      </w:pPr>
      <w:r>
        <w:rPr>
          <w:rFonts w:ascii="Times New Roman" w:hAnsi="Times New Roman" w:cs="Times New Roman"/>
          <w:b/>
        </w:rPr>
        <w:t>Candidate support</w:t>
      </w:r>
    </w:p>
    <w:p w14:paraId="7189AD56" w14:textId="54939204" w:rsidR="00150509" w:rsidRPr="00150509" w:rsidRDefault="00150509" w:rsidP="00F028D8">
      <w:pPr>
        <w:widowControl w:val="0"/>
        <w:topLinePunct/>
        <w:adjustRightInd w:val="0"/>
        <w:snapToGrid w:val="0"/>
        <w:spacing w:line="276" w:lineRule="auto"/>
        <w:ind w:firstLine="0"/>
        <w:contextualSpacing/>
        <w:rPr>
          <w:rFonts w:ascii="Times New Roman" w:hAnsi="Times New Roman" w:cs="Times New Roman"/>
          <w:i/>
          <w:sz w:val="22"/>
        </w:rPr>
      </w:pPr>
      <w:r w:rsidRPr="00150509">
        <w:rPr>
          <w:rFonts w:ascii="Times New Roman" w:hAnsi="Times New Roman" w:cs="Times New Roman"/>
          <w:i/>
          <w:sz w:val="22"/>
        </w:rPr>
        <w:t>1 = favors the liberal candidate, Moon vs. 0 = favors the conservative candidate, Park</w:t>
      </w:r>
    </w:p>
    <w:p w14:paraId="290627C8" w14:textId="7984F6A7" w:rsidR="00150509" w:rsidRDefault="00150509" w:rsidP="00F028D8">
      <w:pPr>
        <w:widowControl w:val="0"/>
        <w:topLinePunct/>
        <w:adjustRightInd w:val="0"/>
        <w:snapToGrid w:val="0"/>
        <w:spacing w:line="276" w:lineRule="auto"/>
        <w:ind w:firstLine="0"/>
        <w:contextualSpacing/>
        <w:rPr>
          <w:rFonts w:ascii="Times New Roman" w:hAnsi="Times New Roman" w:cs="Times New Roman"/>
          <w:b/>
        </w:rPr>
      </w:pPr>
      <w:r>
        <w:rPr>
          <w:rFonts w:ascii="Times New Roman" w:eastAsia="Times New Roman" w:hAnsi="Times New Roman" w:cs="Times New Roman"/>
          <w:color w:val="000000"/>
        </w:rPr>
        <w:t>(Wave 1 = 58.06%, Wave 2 = 68.03%, Wave 3 = 62.75%, based on liberal candidate support)</w:t>
      </w:r>
    </w:p>
    <w:p w14:paraId="3EA3D98D" w14:textId="77777777" w:rsidR="00150509" w:rsidRDefault="00150509" w:rsidP="00F028D8">
      <w:pPr>
        <w:widowControl w:val="0"/>
        <w:topLinePunct/>
        <w:adjustRightInd w:val="0"/>
        <w:snapToGrid w:val="0"/>
        <w:spacing w:line="276" w:lineRule="auto"/>
        <w:ind w:firstLine="0"/>
        <w:contextualSpacing/>
        <w:rPr>
          <w:rFonts w:ascii="Times New Roman" w:hAnsi="Times New Roman" w:cs="Times New Roman"/>
          <w:b/>
        </w:rPr>
      </w:pPr>
    </w:p>
    <w:p w14:paraId="6CF385A5" w14:textId="1A515E85" w:rsidR="00F028D8" w:rsidRPr="00F028D8" w:rsidRDefault="00F028D8" w:rsidP="00F028D8">
      <w:pPr>
        <w:widowControl w:val="0"/>
        <w:topLinePunct/>
        <w:adjustRightInd w:val="0"/>
        <w:snapToGrid w:val="0"/>
        <w:spacing w:line="276" w:lineRule="auto"/>
        <w:ind w:firstLine="0"/>
        <w:contextualSpacing/>
        <w:rPr>
          <w:rFonts w:ascii="Times New Roman" w:hAnsi="Times New Roman" w:cs="Times New Roman"/>
          <w:b/>
        </w:rPr>
      </w:pPr>
      <w:r w:rsidRPr="00F028D8">
        <w:rPr>
          <w:rFonts w:ascii="Times New Roman" w:hAnsi="Times New Roman" w:cs="Times New Roman"/>
          <w:b/>
        </w:rPr>
        <w:t>Self-reported measures of exposure to disagreement</w:t>
      </w:r>
    </w:p>
    <w:p w14:paraId="34BAC331" w14:textId="6813B8E8" w:rsidR="00F028D8" w:rsidRPr="00DA2148" w:rsidRDefault="00F028D8" w:rsidP="00F028D8">
      <w:pPr>
        <w:widowControl w:val="0"/>
        <w:topLinePunct/>
        <w:adjustRightInd w:val="0"/>
        <w:snapToGrid w:val="0"/>
        <w:spacing w:line="276" w:lineRule="auto"/>
        <w:ind w:firstLine="0"/>
        <w:contextualSpacing/>
        <w:rPr>
          <w:rFonts w:ascii="Times New Roman" w:eastAsia="Times New Roman" w:hAnsi="Times New Roman" w:cs="Times New Roman"/>
          <w:i/>
          <w:color w:val="000000"/>
          <w:sz w:val="22"/>
        </w:rPr>
      </w:pPr>
      <w:r w:rsidRPr="00DA2148">
        <w:rPr>
          <w:rFonts w:ascii="Times New Roman" w:eastAsia="Times New Roman" w:hAnsi="Times New Roman" w:cs="Times New Roman"/>
          <w:i/>
          <w:color w:val="000000"/>
          <w:sz w:val="22"/>
        </w:rPr>
        <w:t xml:space="preserve">What </w:t>
      </w:r>
      <w:r w:rsidRPr="00DA2148">
        <w:rPr>
          <w:rFonts w:ascii="Times New Roman" w:eastAsia="Times New Roman" w:hAnsi="Times New Roman" w:cs="Times New Roman"/>
          <w:i/>
          <w:iCs/>
          <w:color w:val="000000"/>
          <w:sz w:val="22"/>
        </w:rPr>
        <w:t>percentage</w:t>
      </w:r>
      <w:r w:rsidRPr="00DA2148">
        <w:rPr>
          <w:rFonts w:ascii="Times New Roman" w:eastAsia="Times New Roman" w:hAnsi="Times New Roman" w:cs="Times New Roman"/>
          <w:i/>
          <w:color w:val="000000"/>
          <w:sz w:val="22"/>
        </w:rPr>
        <w:t xml:space="preserve"> of posts (out of 100%) you have read during the last two weeks in this forum can be classified as conservative vs. moderate vs. liberal in your opinion?</w:t>
      </w:r>
    </w:p>
    <w:p w14:paraId="0890B505" w14:textId="0F32B934" w:rsidR="00F028D8" w:rsidRPr="00DA2148" w:rsidRDefault="00AB12D2" w:rsidP="00F028D8">
      <w:pPr>
        <w:widowControl w:val="0"/>
        <w:topLinePunct/>
        <w:adjustRightInd w:val="0"/>
        <w:snapToGrid w:val="0"/>
        <w:spacing w:line="276" w:lineRule="auto"/>
        <w:ind w:firstLine="0"/>
        <w:contextualSpacing/>
        <w:rPr>
          <w:rFonts w:ascii="Times New Roman" w:eastAsia="Times New Roman" w:hAnsi="Times New Roman" w:cs="Times New Roman"/>
          <w:color w:val="000000"/>
        </w:rPr>
      </w:pPr>
      <w:r>
        <w:rPr>
          <w:rFonts w:ascii="Times New Roman" w:eastAsia="Times New Roman" w:hAnsi="Times New Roman" w:cs="Times New Roman"/>
          <w:color w:val="000000"/>
        </w:rPr>
        <w:t>(</w:t>
      </w:r>
      <w:r w:rsidR="00F028D8">
        <w:rPr>
          <w:rFonts w:ascii="Times New Roman" w:eastAsia="Times New Roman" w:hAnsi="Times New Roman" w:cs="Times New Roman"/>
          <w:color w:val="000000"/>
        </w:rPr>
        <w:t>Wave 2: M = .58, SD = .2</w:t>
      </w:r>
      <w:r>
        <w:rPr>
          <w:rFonts w:ascii="Times New Roman" w:eastAsia="Times New Roman" w:hAnsi="Times New Roman" w:cs="Times New Roman"/>
          <w:color w:val="000000"/>
        </w:rPr>
        <w:t>1</w:t>
      </w:r>
      <w:r w:rsidR="00F028D8">
        <w:rPr>
          <w:rFonts w:ascii="Times New Roman" w:eastAsia="Times New Roman" w:hAnsi="Times New Roman" w:cs="Times New Roman"/>
          <w:color w:val="000000"/>
        </w:rPr>
        <w:t>, range = 0 to 1</w:t>
      </w:r>
      <w:r w:rsidR="00DA2148">
        <w:rPr>
          <w:rFonts w:ascii="Times New Roman" w:eastAsia="Times New Roman" w:hAnsi="Times New Roman" w:cs="Times New Roman"/>
          <w:color w:val="000000"/>
        </w:rPr>
        <w:t xml:space="preserve">; </w:t>
      </w:r>
      <w:r w:rsidR="00F028D8">
        <w:rPr>
          <w:rFonts w:ascii="Times New Roman" w:eastAsia="Times New Roman" w:hAnsi="Times New Roman" w:cs="Times New Roman"/>
          <w:color w:val="000000"/>
        </w:rPr>
        <w:t>Wave 3: M = .5</w:t>
      </w:r>
      <w:r>
        <w:rPr>
          <w:rFonts w:ascii="Times New Roman" w:eastAsia="Times New Roman" w:hAnsi="Times New Roman" w:cs="Times New Roman"/>
          <w:color w:val="000000"/>
        </w:rPr>
        <w:t>9</w:t>
      </w:r>
      <w:r w:rsidR="00F028D8">
        <w:rPr>
          <w:rFonts w:ascii="Times New Roman" w:eastAsia="Times New Roman" w:hAnsi="Times New Roman" w:cs="Times New Roman"/>
          <w:color w:val="000000"/>
        </w:rPr>
        <w:t>, SD = .21, range = 0 to 1</w:t>
      </w:r>
      <w:r>
        <w:rPr>
          <w:rFonts w:ascii="Times New Roman" w:eastAsia="Times New Roman" w:hAnsi="Times New Roman" w:cs="Times New Roman"/>
          <w:color w:val="000000"/>
        </w:rPr>
        <w:t>)</w:t>
      </w:r>
      <w:r w:rsidR="00F028D8">
        <w:rPr>
          <w:rFonts w:ascii="Times New Roman" w:eastAsia="Times New Roman" w:hAnsi="Times New Roman" w:cs="Times New Roman"/>
          <w:color w:val="000000"/>
        </w:rPr>
        <w:t xml:space="preserve"> </w:t>
      </w:r>
    </w:p>
    <w:p w14:paraId="7A78199B" w14:textId="77777777" w:rsidR="00520BEC" w:rsidRPr="00AB12D2" w:rsidRDefault="00520BEC" w:rsidP="00F028D8">
      <w:pPr>
        <w:widowControl w:val="0"/>
        <w:topLinePunct/>
        <w:adjustRightInd w:val="0"/>
        <w:snapToGrid w:val="0"/>
        <w:spacing w:line="276" w:lineRule="auto"/>
        <w:ind w:firstLine="0"/>
        <w:contextualSpacing/>
        <w:rPr>
          <w:rFonts w:ascii="Times New Roman" w:hAnsi="Times New Roman" w:cs="Times New Roman"/>
          <w:b/>
        </w:rPr>
      </w:pPr>
    </w:p>
    <w:p w14:paraId="35D7878C" w14:textId="7B9F90ED" w:rsidR="00F028D8" w:rsidRPr="00AB12D2" w:rsidRDefault="009D044E" w:rsidP="00F028D8">
      <w:pPr>
        <w:widowControl w:val="0"/>
        <w:topLinePunct/>
        <w:adjustRightInd w:val="0"/>
        <w:snapToGrid w:val="0"/>
        <w:spacing w:line="276" w:lineRule="auto"/>
        <w:ind w:firstLine="0"/>
        <w:contextualSpacing/>
        <w:rPr>
          <w:rFonts w:ascii="Times New Roman" w:hAnsi="Times New Roman" w:cs="Times New Roman"/>
          <w:b/>
        </w:rPr>
      </w:pPr>
      <w:r>
        <w:rPr>
          <w:rFonts w:ascii="Times New Roman" w:hAnsi="Times New Roman" w:cs="Times New Roman"/>
          <w:b/>
        </w:rPr>
        <w:t>S</w:t>
      </w:r>
      <w:r w:rsidRPr="00AB12D2">
        <w:rPr>
          <w:rFonts w:ascii="Times New Roman" w:hAnsi="Times New Roman" w:cs="Times New Roman"/>
          <w:b/>
        </w:rPr>
        <w:t>ocial desirability</w:t>
      </w:r>
      <w:r>
        <w:rPr>
          <w:rFonts w:ascii="Times New Roman" w:hAnsi="Times New Roman" w:cs="Times New Roman"/>
          <w:b/>
        </w:rPr>
        <w:t>: N</w:t>
      </w:r>
      <w:r w:rsidR="00F028D8" w:rsidRPr="00AB12D2">
        <w:rPr>
          <w:rFonts w:ascii="Times New Roman" w:hAnsi="Times New Roman" w:cs="Times New Roman"/>
          <w:b/>
        </w:rPr>
        <w:t>ormative indorsement for disagreement (</w:t>
      </w:r>
      <w:r>
        <w:rPr>
          <w:rFonts w:ascii="Times New Roman" w:hAnsi="Times New Roman" w:cs="Times New Roman"/>
          <w:b/>
        </w:rPr>
        <w:t>5 items, 7-point scale</w:t>
      </w:r>
      <w:r w:rsidR="00F028D8" w:rsidRPr="00AB12D2">
        <w:rPr>
          <w:rFonts w:ascii="Times New Roman" w:hAnsi="Times New Roman" w:cs="Times New Roman"/>
          <w:b/>
        </w:rPr>
        <w:t>)</w:t>
      </w:r>
    </w:p>
    <w:p w14:paraId="5E430CEF" w14:textId="3157DA2C" w:rsidR="00F028D8" w:rsidRPr="00DA2148" w:rsidRDefault="00AB12D2"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Those who oppose my opinion also have the right to participate in discussions.</w:t>
      </w:r>
    </w:p>
    <w:p w14:paraId="12599A76" w14:textId="20778EE0" w:rsidR="00AB12D2" w:rsidRPr="00DA2148" w:rsidRDefault="00AB12D2"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lastRenderedPageBreak/>
        <w:t>It is worth reading the opposite opinion.</w:t>
      </w:r>
    </w:p>
    <w:p w14:paraId="4399D5DC" w14:textId="755A0548" w:rsidR="00AB12D2" w:rsidRPr="00DA2148" w:rsidRDefault="00AB12D2"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 xml:space="preserve">There is also something to be considered, even if someone’s opinion is different from mine. </w:t>
      </w:r>
    </w:p>
    <w:p w14:paraId="648B81D8" w14:textId="680A88E1" w:rsidR="00AB12D2" w:rsidRPr="00DA2148" w:rsidRDefault="00AB12D2"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We must respect the other participants who hold different opinions.</w:t>
      </w:r>
    </w:p>
    <w:p w14:paraId="6B03023D" w14:textId="77321FCA" w:rsidR="00AB12D2" w:rsidRPr="00DA2148" w:rsidRDefault="00AB12D2"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I respect the opinion of others and treat them appropriately.</w:t>
      </w:r>
    </w:p>
    <w:p w14:paraId="58FA727B" w14:textId="124E9019" w:rsidR="00AB12D2" w:rsidRPr="00AB12D2" w:rsidRDefault="00AB12D2" w:rsidP="00F028D8">
      <w:pPr>
        <w:widowControl w:val="0"/>
        <w:topLinePunct/>
        <w:adjustRightInd w:val="0"/>
        <w:snapToGrid w:val="0"/>
        <w:spacing w:line="276" w:lineRule="auto"/>
        <w:ind w:firstLine="0"/>
        <w:contextualSpacing/>
        <w:rPr>
          <w:rFonts w:ascii="Times New Roman" w:hAnsi="Times New Roman" w:cs="Times New Roman"/>
        </w:rPr>
      </w:pPr>
      <w:r>
        <w:rPr>
          <w:rFonts w:ascii="Times New Roman" w:hAnsi="Times New Roman" w:cs="Times New Roman"/>
        </w:rPr>
        <w:t xml:space="preserve">(Wave 2: </w:t>
      </w:r>
      <w:r w:rsidRPr="00AB12D2">
        <w:rPr>
          <w:rFonts w:ascii="Times New Roman" w:hAnsi="Times New Roman" w:cs="Times New Roman"/>
        </w:rPr>
        <w:t>α</w:t>
      </w:r>
      <w:r>
        <w:rPr>
          <w:rFonts w:ascii="Times New Roman" w:hAnsi="Times New Roman" w:cs="Times New Roman"/>
        </w:rPr>
        <w:t xml:space="preserve"> = .89, </w:t>
      </w:r>
      <w:r w:rsidRPr="00AB12D2">
        <w:rPr>
          <w:rFonts w:ascii="Times New Roman" w:hAnsi="Times New Roman" w:cs="Times New Roman"/>
          <w:i/>
        </w:rPr>
        <w:t>M</w:t>
      </w:r>
      <w:r w:rsidRPr="00AB12D2">
        <w:rPr>
          <w:rFonts w:ascii="Times New Roman" w:hAnsi="Times New Roman" w:cs="Times New Roman"/>
        </w:rPr>
        <w:t xml:space="preserve"> = 5.59, </w:t>
      </w:r>
      <w:r w:rsidRPr="00AB12D2">
        <w:rPr>
          <w:rFonts w:ascii="Times New Roman" w:hAnsi="Times New Roman" w:cs="Times New Roman"/>
          <w:i/>
        </w:rPr>
        <w:t>SD</w:t>
      </w:r>
      <w:r w:rsidRPr="00AB12D2">
        <w:rPr>
          <w:rFonts w:ascii="Times New Roman" w:hAnsi="Times New Roman" w:cs="Times New Roman"/>
        </w:rPr>
        <w:t xml:space="preserve"> = .90</w:t>
      </w:r>
      <w:r w:rsidR="00DA2148">
        <w:rPr>
          <w:rFonts w:ascii="Times New Roman" w:hAnsi="Times New Roman" w:cs="Times New Roman"/>
        </w:rPr>
        <w:t xml:space="preserve">; </w:t>
      </w:r>
      <w:r w:rsidRPr="00AB12D2">
        <w:rPr>
          <w:rFonts w:ascii="Times New Roman" w:hAnsi="Times New Roman" w:cs="Times New Roman"/>
        </w:rPr>
        <w:t>W</w:t>
      </w:r>
      <w:r>
        <w:rPr>
          <w:rFonts w:ascii="Times New Roman" w:hAnsi="Times New Roman" w:cs="Times New Roman"/>
        </w:rPr>
        <w:t xml:space="preserve">ave </w:t>
      </w:r>
      <w:r w:rsidRPr="00AB12D2">
        <w:rPr>
          <w:rFonts w:ascii="Times New Roman" w:hAnsi="Times New Roman" w:cs="Times New Roman"/>
        </w:rPr>
        <w:t xml:space="preserve">3: α = .89, </w:t>
      </w:r>
      <w:r w:rsidRPr="00AB12D2">
        <w:rPr>
          <w:rFonts w:ascii="Times New Roman" w:hAnsi="Times New Roman" w:cs="Times New Roman"/>
          <w:i/>
        </w:rPr>
        <w:t>M</w:t>
      </w:r>
      <w:r w:rsidRPr="00AB12D2">
        <w:rPr>
          <w:rFonts w:ascii="Times New Roman" w:hAnsi="Times New Roman" w:cs="Times New Roman"/>
        </w:rPr>
        <w:t xml:space="preserve"> = 5.60, </w:t>
      </w:r>
      <w:r w:rsidRPr="00AB12D2">
        <w:rPr>
          <w:rFonts w:ascii="Times New Roman" w:hAnsi="Times New Roman" w:cs="Times New Roman"/>
          <w:i/>
        </w:rPr>
        <w:t>SD</w:t>
      </w:r>
      <w:r w:rsidRPr="00AB12D2">
        <w:rPr>
          <w:rFonts w:ascii="Times New Roman" w:hAnsi="Times New Roman" w:cs="Times New Roman"/>
        </w:rPr>
        <w:t xml:space="preserve"> = .93</w:t>
      </w:r>
      <w:r>
        <w:rPr>
          <w:rFonts w:ascii="Times New Roman" w:hAnsi="Times New Roman" w:cs="Times New Roman"/>
        </w:rPr>
        <w:t>)</w:t>
      </w:r>
    </w:p>
    <w:p w14:paraId="6C2682E6" w14:textId="47073C59" w:rsidR="00AB12D2" w:rsidRDefault="00AB12D2" w:rsidP="00F028D8">
      <w:pPr>
        <w:widowControl w:val="0"/>
        <w:topLinePunct/>
        <w:adjustRightInd w:val="0"/>
        <w:snapToGrid w:val="0"/>
        <w:spacing w:line="276" w:lineRule="auto"/>
        <w:ind w:firstLine="0"/>
        <w:contextualSpacing/>
        <w:rPr>
          <w:rFonts w:ascii="Times New Roman" w:hAnsi="Times New Roman" w:cs="Times New Roman"/>
        </w:rPr>
      </w:pPr>
    </w:p>
    <w:p w14:paraId="7BA308C1" w14:textId="24D8BE68" w:rsidR="009D044E" w:rsidRPr="009D044E" w:rsidRDefault="009D044E" w:rsidP="00F028D8">
      <w:pPr>
        <w:widowControl w:val="0"/>
        <w:topLinePunct/>
        <w:adjustRightInd w:val="0"/>
        <w:snapToGrid w:val="0"/>
        <w:spacing w:line="276" w:lineRule="auto"/>
        <w:ind w:firstLine="0"/>
        <w:contextualSpacing/>
        <w:rPr>
          <w:rFonts w:ascii="Times New Roman" w:hAnsi="Times New Roman" w:cs="Times New Roman"/>
          <w:b/>
        </w:rPr>
      </w:pPr>
      <w:r w:rsidRPr="009D044E">
        <w:rPr>
          <w:rFonts w:ascii="Times New Roman" w:hAnsi="Times New Roman" w:cs="Times New Roman"/>
          <w:b/>
        </w:rPr>
        <w:t>Social desirability: Need for social approval (3 items, 7-point scale)</w:t>
      </w:r>
    </w:p>
    <w:p w14:paraId="306481D2" w14:textId="761F6BBC" w:rsidR="00F028D8" w:rsidRPr="00DA2148" w:rsidRDefault="009D044E"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I am disappointed if others do not accept my arguments.</w:t>
      </w:r>
    </w:p>
    <w:p w14:paraId="2E74F8C5" w14:textId="458ABE68" w:rsidR="009D044E" w:rsidRPr="00DA2148" w:rsidRDefault="009D044E"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I feel ashamed when others do not accept my opinion.</w:t>
      </w:r>
    </w:p>
    <w:p w14:paraId="76B77BE9" w14:textId="060C5252" w:rsidR="009D044E" w:rsidRPr="00DA2148" w:rsidRDefault="009D044E"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I am sensitive to the evaluation of others on my writings in this forum.</w:t>
      </w:r>
    </w:p>
    <w:p w14:paraId="3CE3ED29" w14:textId="46FF0560" w:rsidR="009D044E" w:rsidRPr="00DA2148" w:rsidRDefault="009D044E" w:rsidP="009D044E">
      <w:pPr>
        <w:spacing w:line="24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w:t>
      </w:r>
      <w:r w:rsidRPr="009D044E">
        <w:rPr>
          <w:rFonts w:ascii="Times New Roman" w:eastAsia="Times New Roman" w:hAnsi="Times New Roman" w:cs="Times New Roman"/>
          <w:color w:val="000000"/>
        </w:rPr>
        <w:t xml:space="preserve">W2: α = .87, </w:t>
      </w:r>
      <w:r w:rsidRPr="009D044E">
        <w:rPr>
          <w:rFonts w:ascii="Times New Roman" w:eastAsia="Times New Roman" w:hAnsi="Times New Roman" w:cs="Times New Roman"/>
          <w:i/>
          <w:iCs/>
          <w:color w:val="000000"/>
        </w:rPr>
        <w:t>M</w:t>
      </w:r>
      <w:r w:rsidRPr="009D044E">
        <w:rPr>
          <w:rFonts w:ascii="Times New Roman" w:eastAsia="Times New Roman" w:hAnsi="Times New Roman" w:cs="Times New Roman"/>
          <w:color w:val="000000"/>
        </w:rPr>
        <w:t xml:space="preserve"> = 3.86, </w:t>
      </w:r>
      <w:r w:rsidRPr="009D044E">
        <w:rPr>
          <w:rFonts w:ascii="Times New Roman" w:eastAsia="Times New Roman" w:hAnsi="Times New Roman" w:cs="Times New Roman"/>
          <w:i/>
          <w:iCs/>
          <w:color w:val="000000"/>
        </w:rPr>
        <w:t>SD</w:t>
      </w:r>
      <w:r w:rsidRPr="009D044E">
        <w:rPr>
          <w:rFonts w:ascii="Times New Roman" w:eastAsia="Times New Roman" w:hAnsi="Times New Roman" w:cs="Times New Roman"/>
          <w:color w:val="000000"/>
        </w:rPr>
        <w:t xml:space="preserve"> = 1.30</w:t>
      </w:r>
      <w:r w:rsidR="00DA2148">
        <w:rPr>
          <w:rFonts w:ascii="Times New Roman" w:eastAsia="Times New Roman" w:hAnsi="Times New Roman" w:cs="Times New Roman"/>
          <w:color w:val="000000"/>
        </w:rPr>
        <w:t xml:space="preserve">; </w:t>
      </w:r>
      <w:r w:rsidRPr="009D044E">
        <w:rPr>
          <w:rFonts w:ascii="Times New Roman" w:eastAsia="Times New Roman" w:hAnsi="Times New Roman" w:cs="Times New Roman"/>
          <w:color w:val="000000"/>
        </w:rPr>
        <w:t xml:space="preserve">W3: α = .87, </w:t>
      </w:r>
      <w:r w:rsidRPr="009D044E">
        <w:rPr>
          <w:rFonts w:ascii="Times New Roman" w:eastAsia="Times New Roman" w:hAnsi="Times New Roman" w:cs="Times New Roman"/>
          <w:i/>
          <w:iCs/>
          <w:color w:val="000000"/>
        </w:rPr>
        <w:t>M</w:t>
      </w:r>
      <w:r w:rsidRPr="009D044E">
        <w:rPr>
          <w:rFonts w:ascii="Times New Roman" w:eastAsia="Times New Roman" w:hAnsi="Times New Roman" w:cs="Times New Roman"/>
          <w:color w:val="000000"/>
        </w:rPr>
        <w:t xml:space="preserve"> = 3.82, </w:t>
      </w:r>
      <w:r w:rsidRPr="009D044E">
        <w:rPr>
          <w:rFonts w:ascii="Times New Roman" w:eastAsia="Times New Roman" w:hAnsi="Times New Roman" w:cs="Times New Roman"/>
          <w:i/>
          <w:iCs/>
          <w:color w:val="000000"/>
        </w:rPr>
        <w:t>SD</w:t>
      </w:r>
      <w:r w:rsidRPr="009D044E">
        <w:rPr>
          <w:rFonts w:ascii="Times New Roman" w:eastAsia="Times New Roman" w:hAnsi="Times New Roman" w:cs="Times New Roman"/>
          <w:color w:val="000000"/>
        </w:rPr>
        <w:t xml:space="preserve"> = 1.28</w:t>
      </w:r>
      <w:r>
        <w:rPr>
          <w:rFonts w:ascii="Times New Roman" w:eastAsia="Times New Roman" w:hAnsi="Times New Roman" w:cs="Times New Roman"/>
          <w:color w:val="000000"/>
        </w:rPr>
        <w:t>)</w:t>
      </w:r>
    </w:p>
    <w:p w14:paraId="4FCD4D57" w14:textId="77777777" w:rsidR="00520BEC" w:rsidRPr="00D10CF3" w:rsidRDefault="00520BEC" w:rsidP="00F028D8">
      <w:pPr>
        <w:widowControl w:val="0"/>
        <w:topLinePunct/>
        <w:adjustRightInd w:val="0"/>
        <w:snapToGrid w:val="0"/>
        <w:spacing w:line="276" w:lineRule="auto"/>
        <w:ind w:firstLine="0"/>
        <w:contextualSpacing/>
        <w:rPr>
          <w:rFonts w:ascii="Times New Roman" w:hAnsi="Times New Roman" w:cs="Times New Roman"/>
        </w:rPr>
      </w:pPr>
    </w:p>
    <w:p w14:paraId="2033CF44" w14:textId="06951BE3" w:rsidR="00F813A0" w:rsidRPr="00D10CF3" w:rsidRDefault="00520BEC" w:rsidP="00F028D8">
      <w:pPr>
        <w:widowControl w:val="0"/>
        <w:topLinePunct/>
        <w:adjustRightInd w:val="0"/>
        <w:snapToGrid w:val="0"/>
        <w:spacing w:line="276" w:lineRule="auto"/>
        <w:ind w:firstLine="0"/>
        <w:contextualSpacing/>
        <w:rPr>
          <w:rFonts w:ascii="Times New Roman" w:hAnsi="Times New Roman" w:cs="Times New Roman"/>
          <w:b/>
        </w:rPr>
      </w:pPr>
      <w:r w:rsidRPr="00D10CF3">
        <w:rPr>
          <w:rFonts w:ascii="Times New Roman" w:hAnsi="Times New Roman" w:cs="Times New Roman"/>
          <w:b/>
        </w:rPr>
        <w:t>Political interest</w:t>
      </w:r>
      <w:r w:rsidR="00D10CF3" w:rsidRPr="00D10CF3">
        <w:rPr>
          <w:rFonts w:ascii="Times New Roman" w:hAnsi="Times New Roman" w:cs="Times New Roman"/>
          <w:b/>
        </w:rPr>
        <w:t xml:space="preserve"> (2 items, 7-point scale)</w:t>
      </w:r>
    </w:p>
    <w:p w14:paraId="215B97F4" w14:textId="286A958E" w:rsidR="00D10CF3" w:rsidRPr="00DA2148" w:rsidRDefault="00D10CF3"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I am always interested in politics.</w:t>
      </w:r>
    </w:p>
    <w:p w14:paraId="1BF8267B" w14:textId="50B700C2" w:rsidR="00D10CF3" w:rsidRPr="00DA2148" w:rsidRDefault="00D10CF3"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 xml:space="preserve">I often look for the latest articles and information about politics. </w:t>
      </w:r>
    </w:p>
    <w:p w14:paraId="44E1944D" w14:textId="7685AABA" w:rsidR="00D10CF3" w:rsidRDefault="00D10CF3" w:rsidP="00D10CF3">
      <w:pPr>
        <w:spacing w:line="24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w:t>
      </w:r>
      <w:r w:rsidRPr="00D10CF3">
        <w:rPr>
          <w:rFonts w:ascii="Times New Roman" w:eastAsia="Times New Roman" w:hAnsi="Times New Roman" w:cs="Times New Roman"/>
          <w:color w:val="000000"/>
        </w:rPr>
        <w:t xml:space="preserve">W2: Spearman-Brown = .94, </w:t>
      </w:r>
      <w:r w:rsidRPr="00D10CF3">
        <w:rPr>
          <w:rFonts w:ascii="Times New Roman" w:eastAsia="Times New Roman" w:hAnsi="Times New Roman" w:cs="Times New Roman"/>
          <w:i/>
          <w:iCs/>
          <w:color w:val="000000"/>
        </w:rPr>
        <w:t>M</w:t>
      </w:r>
      <w:r w:rsidRPr="00D10CF3">
        <w:rPr>
          <w:rFonts w:ascii="Times New Roman" w:eastAsia="Times New Roman" w:hAnsi="Times New Roman" w:cs="Times New Roman"/>
          <w:color w:val="000000"/>
        </w:rPr>
        <w:t xml:space="preserve"> = 5.05, </w:t>
      </w:r>
      <w:r w:rsidRPr="00D10CF3">
        <w:rPr>
          <w:rFonts w:ascii="Times New Roman" w:eastAsia="Times New Roman" w:hAnsi="Times New Roman" w:cs="Times New Roman"/>
          <w:i/>
          <w:iCs/>
          <w:color w:val="000000"/>
        </w:rPr>
        <w:t>SD</w:t>
      </w:r>
      <w:r w:rsidRPr="00D10CF3">
        <w:rPr>
          <w:rFonts w:ascii="Times New Roman" w:eastAsia="Times New Roman" w:hAnsi="Times New Roman" w:cs="Times New Roman"/>
          <w:color w:val="000000"/>
        </w:rPr>
        <w:t xml:space="preserve"> = 1.05</w:t>
      </w:r>
      <w:r w:rsidR="00DA2148">
        <w:rPr>
          <w:rFonts w:ascii="Times New Roman" w:eastAsia="Times New Roman" w:hAnsi="Times New Roman" w:cs="Times New Roman"/>
          <w:color w:val="000000"/>
        </w:rPr>
        <w:t xml:space="preserve">; </w:t>
      </w:r>
      <w:r w:rsidRPr="00D10CF3">
        <w:rPr>
          <w:rFonts w:ascii="Times New Roman" w:eastAsia="Times New Roman" w:hAnsi="Times New Roman" w:cs="Times New Roman"/>
          <w:color w:val="000000"/>
        </w:rPr>
        <w:t xml:space="preserve">W3: </w:t>
      </w:r>
      <w:r w:rsidR="00DA2148">
        <w:rPr>
          <w:rFonts w:ascii="Times New Roman" w:eastAsia="Times New Roman" w:hAnsi="Times New Roman" w:cs="Times New Roman"/>
          <w:color w:val="000000"/>
        </w:rPr>
        <w:t>SB</w:t>
      </w:r>
      <w:r w:rsidRPr="00D10CF3">
        <w:rPr>
          <w:rFonts w:ascii="Times New Roman" w:eastAsia="Times New Roman" w:hAnsi="Times New Roman" w:cs="Times New Roman"/>
          <w:color w:val="000000"/>
        </w:rPr>
        <w:t xml:space="preserve"> = .95, </w:t>
      </w:r>
      <w:r w:rsidRPr="00D10CF3">
        <w:rPr>
          <w:rFonts w:ascii="Times New Roman" w:eastAsia="Times New Roman" w:hAnsi="Times New Roman" w:cs="Times New Roman"/>
          <w:i/>
          <w:iCs/>
          <w:color w:val="000000"/>
        </w:rPr>
        <w:t>M</w:t>
      </w:r>
      <w:r w:rsidRPr="00D10CF3">
        <w:rPr>
          <w:rFonts w:ascii="Times New Roman" w:eastAsia="Times New Roman" w:hAnsi="Times New Roman" w:cs="Times New Roman"/>
          <w:color w:val="000000"/>
        </w:rPr>
        <w:t xml:space="preserve"> = 5.03, </w:t>
      </w:r>
      <w:r w:rsidRPr="00D10CF3">
        <w:rPr>
          <w:rFonts w:ascii="Times New Roman" w:eastAsia="Times New Roman" w:hAnsi="Times New Roman" w:cs="Times New Roman"/>
          <w:i/>
          <w:iCs/>
          <w:color w:val="000000"/>
        </w:rPr>
        <w:t>SD</w:t>
      </w:r>
      <w:r w:rsidRPr="00D10CF3">
        <w:rPr>
          <w:rFonts w:ascii="Times New Roman" w:eastAsia="Times New Roman" w:hAnsi="Times New Roman" w:cs="Times New Roman"/>
          <w:color w:val="000000"/>
        </w:rPr>
        <w:t xml:space="preserve"> = 1.05</w:t>
      </w:r>
      <w:r>
        <w:rPr>
          <w:rFonts w:ascii="Times New Roman" w:eastAsia="Times New Roman" w:hAnsi="Times New Roman" w:cs="Times New Roman"/>
          <w:color w:val="000000"/>
        </w:rPr>
        <w:t>)</w:t>
      </w:r>
    </w:p>
    <w:p w14:paraId="0C89B4D1" w14:textId="19EA6402" w:rsidR="00D10CF3" w:rsidRDefault="00D10CF3" w:rsidP="00D10CF3">
      <w:pPr>
        <w:spacing w:line="240" w:lineRule="auto"/>
        <w:ind w:firstLine="0"/>
        <w:rPr>
          <w:rFonts w:ascii="Times New Roman" w:eastAsia="Times New Roman" w:hAnsi="Times New Roman" w:cs="Times New Roman"/>
          <w:color w:val="000000"/>
        </w:rPr>
      </w:pPr>
    </w:p>
    <w:p w14:paraId="2C170310" w14:textId="77777777" w:rsidR="008C1D2D" w:rsidRPr="00C80B1B" w:rsidRDefault="00D10CF3" w:rsidP="008C1D2D">
      <w:pPr>
        <w:spacing w:line="240" w:lineRule="auto"/>
        <w:ind w:firstLine="0"/>
        <w:rPr>
          <w:rFonts w:ascii="Times New Roman" w:eastAsia="Times New Roman" w:hAnsi="Times New Roman" w:cs="Times New Roman"/>
          <w:b/>
          <w:color w:val="000000"/>
        </w:rPr>
      </w:pPr>
      <w:r w:rsidRPr="00C80B1B">
        <w:rPr>
          <w:rFonts w:ascii="Times New Roman" w:eastAsia="Times New Roman" w:hAnsi="Times New Roman" w:cs="Times New Roman"/>
          <w:b/>
          <w:color w:val="000000"/>
        </w:rPr>
        <w:t>Political knowledge (10 items, 1 = “correct” vs. 0 = “incorrect/DK”)</w:t>
      </w:r>
    </w:p>
    <w:p w14:paraId="51C53D43" w14:textId="320A11C9" w:rsidR="00520BEC" w:rsidRPr="00DA2148" w:rsidRDefault="008C1D2D" w:rsidP="008C1D2D">
      <w:pPr>
        <w:spacing w:line="240" w:lineRule="auto"/>
        <w:ind w:firstLine="0"/>
        <w:rPr>
          <w:rFonts w:ascii="Times New Roman" w:hAnsi="Times New Roman" w:cs="Times New Roman"/>
          <w:i/>
          <w:sz w:val="22"/>
          <w:szCs w:val="22"/>
        </w:rPr>
      </w:pPr>
      <w:r w:rsidRPr="00DA2148">
        <w:rPr>
          <w:rFonts w:ascii="Times New Roman" w:eastAsia="Times New Roman" w:hAnsi="Times New Roman" w:cs="Times New Roman"/>
          <w:i/>
          <w:color w:val="000000"/>
          <w:sz w:val="22"/>
          <w:szCs w:val="22"/>
        </w:rPr>
        <w:t>W</w:t>
      </w:r>
      <w:r w:rsidR="00C80B1B" w:rsidRPr="00DA2148">
        <w:rPr>
          <w:rFonts w:ascii="Times New Roman" w:eastAsia="Times New Roman" w:hAnsi="Times New Roman" w:cs="Times New Roman"/>
          <w:i/>
          <w:color w:val="000000"/>
          <w:sz w:val="22"/>
          <w:szCs w:val="22"/>
        </w:rPr>
        <w:t xml:space="preserve">hich election is </w:t>
      </w:r>
      <w:r w:rsidR="00A55A9A" w:rsidRPr="00DA2148">
        <w:rPr>
          <w:rFonts w:ascii="Times New Roman" w:eastAsia="Times New Roman" w:hAnsi="Times New Roman" w:cs="Times New Roman"/>
          <w:i/>
          <w:color w:val="000000"/>
          <w:sz w:val="22"/>
          <w:szCs w:val="22"/>
        </w:rPr>
        <w:t xml:space="preserve">going to </w:t>
      </w:r>
      <w:r w:rsidR="00C80B1B" w:rsidRPr="00DA2148">
        <w:rPr>
          <w:rFonts w:ascii="Times New Roman" w:eastAsia="Times New Roman" w:hAnsi="Times New Roman" w:cs="Times New Roman"/>
          <w:i/>
          <w:color w:val="000000"/>
          <w:sz w:val="22"/>
          <w:szCs w:val="22"/>
        </w:rPr>
        <w:t xml:space="preserve">be held </w:t>
      </w:r>
      <w:r w:rsidR="00A55A9A" w:rsidRPr="00DA2148">
        <w:rPr>
          <w:rFonts w:ascii="Times New Roman" w:eastAsia="Times New Roman" w:hAnsi="Times New Roman" w:cs="Times New Roman"/>
          <w:i/>
          <w:color w:val="000000"/>
          <w:sz w:val="22"/>
          <w:szCs w:val="22"/>
        </w:rPr>
        <w:t>in</w:t>
      </w:r>
      <w:r w:rsidR="00C80B1B" w:rsidRPr="00DA2148">
        <w:rPr>
          <w:rFonts w:ascii="Times New Roman" w:eastAsia="Times New Roman" w:hAnsi="Times New Roman" w:cs="Times New Roman"/>
          <w:i/>
          <w:color w:val="000000"/>
          <w:sz w:val="22"/>
          <w:szCs w:val="22"/>
        </w:rPr>
        <w:t xml:space="preserve"> December 19</w:t>
      </w:r>
      <w:r w:rsidR="00C80B1B" w:rsidRPr="00DA2148">
        <w:rPr>
          <w:rFonts w:ascii="Times New Roman" w:eastAsia="Times New Roman" w:hAnsi="Times New Roman" w:cs="Times New Roman"/>
          <w:i/>
          <w:color w:val="000000"/>
          <w:sz w:val="22"/>
          <w:szCs w:val="22"/>
          <w:vertAlign w:val="superscript"/>
        </w:rPr>
        <w:t>th</w:t>
      </w:r>
      <w:r w:rsidR="00C80B1B" w:rsidRPr="00DA2148">
        <w:rPr>
          <w:rFonts w:ascii="Times New Roman" w:eastAsia="Times New Roman" w:hAnsi="Times New Roman" w:cs="Times New Roman"/>
          <w:i/>
          <w:color w:val="000000"/>
          <w:sz w:val="22"/>
          <w:szCs w:val="22"/>
        </w:rPr>
        <w:t>, 2012?</w:t>
      </w:r>
      <w:r w:rsidRPr="00DA2148">
        <w:rPr>
          <w:rFonts w:ascii="Times New Roman" w:eastAsia="Times New Roman" w:hAnsi="Times New Roman" w:cs="Times New Roman"/>
          <w:i/>
          <w:color w:val="000000"/>
          <w:sz w:val="22"/>
          <w:szCs w:val="22"/>
        </w:rPr>
        <w:t xml:space="preserve"> </w:t>
      </w:r>
      <w:r w:rsidRPr="00DA2148">
        <w:rPr>
          <w:rFonts w:ascii="Times New Roman" w:hAnsi="Times New Roman" w:cs="Times New Roman"/>
          <w:i/>
          <w:sz w:val="22"/>
          <w:szCs w:val="22"/>
        </w:rPr>
        <w:t xml:space="preserve"> </w:t>
      </w:r>
    </w:p>
    <w:p w14:paraId="37E58653" w14:textId="4B7F6B27" w:rsidR="00C80B1B" w:rsidRPr="00DA2148" w:rsidRDefault="00C80B1B"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Which of the following pairs of presidential candidates – their endorser is wrong?</w:t>
      </w:r>
    </w:p>
    <w:p w14:paraId="18332756" w14:textId="3B832996" w:rsidR="00C80B1B" w:rsidRPr="00DA2148" w:rsidRDefault="00C80B1B"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 xml:space="preserve">Which of the following is not </w:t>
      </w:r>
      <w:r w:rsidR="00A55A9A" w:rsidRPr="00DA2148">
        <w:rPr>
          <w:rFonts w:ascii="Times New Roman" w:hAnsi="Times New Roman" w:cs="Times New Roman"/>
          <w:i/>
          <w:sz w:val="22"/>
        </w:rPr>
        <w:t>the</w:t>
      </w:r>
      <w:r w:rsidRPr="00DA2148">
        <w:rPr>
          <w:rFonts w:ascii="Times New Roman" w:hAnsi="Times New Roman" w:cs="Times New Roman"/>
          <w:i/>
          <w:sz w:val="22"/>
        </w:rPr>
        <w:t xml:space="preserve"> campaign pledges made by the candidate Park?</w:t>
      </w:r>
    </w:p>
    <w:p w14:paraId="39A8E656" w14:textId="1B44B544" w:rsidR="00C80B1B" w:rsidRPr="00DA2148" w:rsidRDefault="00C80B1B"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 xml:space="preserve">Which of the following is not </w:t>
      </w:r>
      <w:r w:rsidR="00A55A9A" w:rsidRPr="00DA2148">
        <w:rPr>
          <w:rFonts w:ascii="Times New Roman" w:hAnsi="Times New Roman" w:cs="Times New Roman"/>
          <w:i/>
          <w:sz w:val="22"/>
        </w:rPr>
        <w:t xml:space="preserve">the </w:t>
      </w:r>
      <w:r w:rsidRPr="00DA2148">
        <w:rPr>
          <w:rFonts w:ascii="Times New Roman" w:hAnsi="Times New Roman" w:cs="Times New Roman"/>
          <w:i/>
          <w:sz w:val="22"/>
        </w:rPr>
        <w:t xml:space="preserve">organizations/institutions the candidate Moon had taken part </w:t>
      </w:r>
      <w:r w:rsidR="00DA2148">
        <w:rPr>
          <w:rFonts w:ascii="Times New Roman" w:hAnsi="Times New Roman" w:cs="Times New Roman"/>
          <w:i/>
          <w:sz w:val="22"/>
        </w:rPr>
        <w:t>b</w:t>
      </w:r>
      <w:r w:rsidRPr="00DA2148">
        <w:rPr>
          <w:rFonts w:ascii="Times New Roman" w:hAnsi="Times New Roman" w:cs="Times New Roman"/>
          <w:i/>
          <w:sz w:val="22"/>
        </w:rPr>
        <w:t>efore?</w:t>
      </w:r>
    </w:p>
    <w:p w14:paraId="33B2B25C" w14:textId="4B11787C" w:rsidR="00C80B1B" w:rsidRPr="00DA2148" w:rsidRDefault="00C80B1B"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 xml:space="preserve">What is the title of the presidential election campaign announced by the candidate </w:t>
      </w:r>
      <w:proofErr w:type="spellStart"/>
      <w:r w:rsidRPr="00DA2148">
        <w:rPr>
          <w:rFonts w:ascii="Times New Roman" w:hAnsi="Times New Roman" w:cs="Times New Roman"/>
          <w:i/>
          <w:sz w:val="22"/>
        </w:rPr>
        <w:t>Ahn</w:t>
      </w:r>
      <w:proofErr w:type="spellEnd"/>
      <w:r w:rsidRPr="00DA2148">
        <w:rPr>
          <w:rFonts w:ascii="Times New Roman" w:hAnsi="Times New Roman" w:cs="Times New Roman"/>
          <w:i/>
          <w:sz w:val="22"/>
        </w:rPr>
        <w:t>?</w:t>
      </w:r>
    </w:p>
    <w:p w14:paraId="78481605" w14:textId="0366F919" w:rsidR="00C80B1B" w:rsidRPr="00DA2148" w:rsidRDefault="00C80B1B"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 xml:space="preserve">Which of the following is true </w:t>
      </w:r>
      <w:r w:rsidR="00BC038C" w:rsidRPr="00DA2148">
        <w:rPr>
          <w:rFonts w:ascii="Times New Roman" w:hAnsi="Times New Roman" w:cs="Times New Roman"/>
          <w:i/>
          <w:sz w:val="22"/>
        </w:rPr>
        <w:t>for</w:t>
      </w:r>
      <w:r w:rsidRPr="00DA2148">
        <w:rPr>
          <w:rFonts w:ascii="Times New Roman" w:hAnsi="Times New Roman" w:cs="Times New Roman"/>
          <w:i/>
          <w:sz w:val="22"/>
        </w:rPr>
        <w:t xml:space="preserve"> the opening time of </w:t>
      </w:r>
      <w:r w:rsidR="00A55A9A" w:rsidRPr="00DA2148">
        <w:rPr>
          <w:rFonts w:ascii="Times New Roman" w:hAnsi="Times New Roman" w:cs="Times New Roman"/>
          <w:i/>
          <w:sz w:val="22"/>
        </w:rPr>
        <w:t>voting</w:t>
      </w:r>
      <w:r w:rsidRPr="00DA2148">
        <w:rPr>
          <w:rFonts w:ascii="Times New Roman" w:hAnsi="Times New Roman" w:cs="Times New Roman"/>
          <w:i/>
          <w:sz w:val="22"/>
        </w:rPr>
        <w:t xml:space="preserve"> </w:t>
      </w:r>
      <w:r w:rsidR="00A55A9A" w:rsidRPr="00DA2148">
        <w:rPr>
          <w:rFonts w:ascii="Times New Roman" w:hAnsi="Times New Roman" w:cs="Times New Roman"/>
          <w:i/>
          <w:sz w:val="22"/>
        </w:rPr>
        <w:t xml:space="preserve">ballot </w:t>
      </w:r>
      <w:r w:rsidRPr="00DA2148">
        <w:rPr>
          <w:rFonts w:ascii="Times New Roman" w:hAnsi="Times New Roman" w:cs="Times New Roman"/>
          <w:i/>
          <w:sz w:val="22"/>
        </w:rPr>
        <w:t>place</w:t>
      </w:r>
      <w:r w:rsidR="00A55A9A" w:rsidRPr="00DA2148">
        <w:rPr>
          <w:rFonts w:ascii="Times New Roman" w:hAnsi="Times New Roman" w:cs="Times New Roman"/>
          <w:i/>
          <w:sz w:val="22"/>
        </w:rPr>
        <w:t>s</w:t>
      </w:r>
      <w:r w:rsidRPr="00DA2148">
        <w:rPr>
          <w:rFonts w:ascii="Times New Roman" w:hAnsi="Times New Roman" w:cs="Times New Roman"/>
          <w:i/>
          <w:sz w:val="22"/>
        </w:rPr>
        <w:t xml:space="preserve"> under the current law?</w:t>
      </w:r>
    </w:p>
    <w:p w14:paraId="2EE165CE" w14:textId="10EC1EF3" w:rsidR="00BC038C" w:rsidRPr="00DA2148" w:rsidRDefault="00BC038C"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 xml:space="preserve">What is the sum of the term of a president and the term of a member of Parliament? </w:t>
      </w:r>
    </w:p>
    <w:p w14:paraId="4D6C0B52" w14:textId="49897935" w:rsidR="00BC038C" w:rsidRPr="00DA2148" w:rsidRDefault="00BC038C"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Who is the current Majority leader</w:t>
      </w:r>
      <w:r w:rsidR="00A55A9A" w:rsidRPr="00DA2148">
        <w:rPr>
          <w:rFonts w:ascii="Times New Roman" w:hAnsi="Times New Roman" w:cs="Times New Roman"/>
          <w:i/>
          <w:sz w:val="22"/>
        </w:rPr>
        <w:t xml:space="preserve"> in the Parliament</w:t>
      </w:r>
      <w:r w:rsidRPr="00DA2148">
        <w:rPr>
          <w:rFonts w:ascii="Times New Roman" w:hAnsi="Times New Roman" w:cs="Times New Roman"/>
          <w:i/>
          <w:sz w:val="22"/>
        </w:rPr>
        <w:t>?</w:t>
      </w:r>
    </w:p>
    <w:p w14:paraId="593DD59A" w14:textId="469A9F70" w:rsidR="00BC038C" w:rsidRPr="00DA2148" w:rsidRDefault="00BC038C"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Who is the current Minority leader</w:t>
      </w:r>
      <w:r w:rsidR="00A55A9A" w:rsidRPr="00DA2148">
        <w:rPr>
          <w:rFonts w:ascii="Times New Roman" w:hAnsi="Times New Roman" w:cs="Times New Roman"/>
          <w:i/>
          <w:sz w:val="22"/>
        </w:rPr>
        <w:t xml:space="preserve"> in the Parliament</w:t>
      </w:r>
      <w:r w:rsidRPr="00DA2148">
        <w:rPr>
          <w:rFonts w:ascii="Times New Roman" w:hAnsi="Times New Roman" w:cs="Times New Roman"/>
          <w:i/>
          <w:sz w:val="22"/>
        </w:rPr>
        <w:t>?</w:t>
      </w:r>
    </w:p>
    <w:p w14:paraId="275ACCFC" w14:textId="7F573706" w:rsidR="00BC038C" w:rsidRPr="00DA2148" w:rsidRDefault="00BC038C"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How many MPs are there in South Korea?</w:t>
      </w:r>
    </w:p>
    <w:p w14:paraId="4835AE93" w14:textId="2A07E302" w:rsidR="00C80B1B" w:rsidRDefault="00A55A9A" w:rsidP="00F028D8">
      <w:pPr>
        <w:widowControl w:val="0"/>
        <w:topLinePunct/>
        <w:adjustRightInd w:val="0"/>
        <w:snapToGrid w:val="0"/>
        <w:spacing w:line="276" w:lineRule="auto"/>
        <w:ind w:firstLine="0"/>
        <w:contextualSpacing/>
        <w:rPr>
          <w:rFonts w:ascii="Times New Roman" w:hAnsi="Times New Roman" w:cs="Times New Roman"/>
        </w:rPr>
      </w:pPr>
      <w:r>
        <w:rPr>
          <w:rFonts w:ascii="Times New Roman" w:hAnsi="Times New Roman" w:cs="Times New Roman"/>
        </w:rPr>
        <w:t xml:space="preserve">(only measured at once at the beginning of the survey, </w:t>
      </w:r>
      <w:r w:rsidRPr="00A55A9A">
        <w:rPr>
          <w:rFonts w:ascii="Times New Roman" w:hAnsi="Times New Roman" w:cs="Times New Roman"/>
          <w:i/>
        </w:rPr>
        <w:t>M</w:t>
      </w:r>
      <w:r w:rsidRPr="00A55A9A">
        <w:rPr>
          <w:rFonts w:ascii="Times New Roman" w:hAnsi="Times New Roman" w:cs="Times New Roman"/>
        </w:rPr>
        <w:t xml:space="preserve"> = 5.74, </w:t>
      </w:r>
      <w:r w:rsidRPr="00A55A9A">
        <w:rPr>
          <w:rFonts w:ascii="Times New Roman" w:hAnsi="Times New Roman" w:cs="Times New Roman"/>
          <w:i/>
        </w:rPr>
        <w:t>SD</w:t>
      </w:r>
      <w:r w:rsidRPr="00A55A9A">
        <w:rPr>
          <w:rFonts w:ascii="Times New Roman" w:hAnsi="Times New Roman" w:cs="Times New Roman"/>
        </w:rPr>
        <w:t xml:space="preserve"> = 2.15</w:t>
      </w:r>
      <w:r>
        <w:rPr>
          <w:rFonts w:ascii="Times New Roman" w:hAnsi="Times New Roman" w:cs="Times New Roman"/>
        </w:rPr>
        <w:t>)</w:t>
      </w:r>
    </w:p>
    <w:p w14:paraId="37F6BF80" w14:textId="77777777" w:rsidR="00A55A9A" w:rsidRDefault="00A55A9A" w:rsidP="00F028D8">
      <w:pPr>
        <w:widowControl w:val="0"/>
        <w:topLinePunct/>
        <w:adjustRightInd w:val="0"/>
        <w:snapToGrid w:val="0"/>
        <w:spacing w:line="276" w:lineRule="auto"/>
        <w:ind w:firstLine="0"/>
        <w:contextualSpacing/>
        <w:rPr>
          <w:rFonts w:ascii="Times New Roman" w:hAnsi="Times New Roman" w:cs="Times New Roman"/>
        </w:rPr>
      </w:pPr>
    </w:p>
    <w:p w14:paraId="16153A52" w14:textId="12E1EADA" w:rsidR="00A55A9A" w:rsidRPr="00DA2148" w:rsidRDefault="00A55A9A" w:rsidP="00F028D8">
      <w:pPr>
        <w:widowControl w:val="0"/>
        <w:topLinePunct/>
        <w:adjustRightInd w:val="0"/>
        <w:snapToGrid w:val="0"/>
        <w:spacing w:line="276" w:lineRule="auto"/>
        <w:ind w:firstLine="0"/>
        <w:contextualSpacing/>
        <w:rPr>
          <w:rFonts w:ascii="Times New Roman" w:hAnsi="Times New Roman" w:cs="Times New Roman"/>
          <w:b/>
        </w:rPr>
      </w:pPr>
      <w:r w:rsidRPr="00DA2148">
        <w:rPr>
          <w:rFonts w:ascii="Times New Roman" w:hAnsi="Times New Roman" w:cs="Times New Roman"/>
          <w:b/>
        </w:rPr>
        <w:t>Opinion Climate Perception</w:t>
      </w:r>
      <w:r w:rsidR="00DA2148" w:rsidRPr="00DA2148">
        <w:rPr>
          <w:rFonts w:ascii="Times New Roman" w:hAnsi="Times New Roman" w:cs="Times New Roman"/>
          <w:b/>
        </w:rPr>
        <w:t xml:space="preserve"> (</w:t>
      </w:r>
      <w:r w:rsidR="00DA2148">
        <w:rPr>
          <w:rFonts w:ascii="Times New Roman" w:hAnsi="Times New Roman" w:cs="Times New Roman"/>
          <w:b/>
        </w:rPr>
        <w:t xml:space="preserve">single-item, </w:t>
      </w:r>
      <w:r w:rsidR="00DA2148" w:rsidRPr="00DA2148">
        <w:rPr>
          <w:rFonts w:ascii="Times New Roman" w:hAnsi="Times New Roman" w:cs="Times New Roman"/>
          <w:b/>
        </w:rPr>
        <w:t>7-point scale)</w:t>
      </w:r>
    </w:p>
    <w:p w14:paraId="6B16705D" w14:textId="10BB939A" w:rsidR="00F967C0" w:rsidRPr="00DA2148" w:rsidRDefault="00DA2148" w:rsidP="00F028D8">
      <w:pPr>
        <w:widowControl w:val="0"/>
        <w:topLinePunct/>
        <w:adjustRightInd w:val="0"/>
        <w:snapToGrid w:val="0"/>
        <w:spacing w:line="276" w:lineRule="auto"/>
        <w:ind w:firstLine="0"/>
        <w:contextualSpacing/>
        <w:rPr>
          <w:rFonts w:ascii="Times New Roman" w:hAnsi="Times New Roman" w:cs="Times New Roman"/>
          <w:i/>
          <w:sz w:val="22"/>
        </w:rPr>
      </w:pPr>
      <w:r w:rsidRPr="00DA2148">
        <w:rPr>
          <w:rFonts w:ascii="Times New Roman" w:hAnsi="Times New Roman" w:cs="Times New Roman"/>
          <w:i/>
          <w:sz w:val="22"/>
        </w:rPr>
        <w:t>Within the forum, my opinion is largely in agreement with the majority opinion.</w:t>
      </w:r>
      <w:r w:rsidR="00C80B1B" w:rsidRPr="00DA2148">
        <w:rPr>
          <w:rFonts w:ascii="Times New Roman" w:hAnsi="Times New Roman" w:cs="Times New Roman"/>
          <w:i/>
          <w:sz w:val="22"/>
        </w:rPr>
        <w:t xml:space="preserve"> </w:t>
      </w:r>
    </w:p>
    <w:p w14:paraId="07F4BA30" w14:textId="77777777" w:rsidR="00F967C0" w:rsidRDefault="00DA2148" w:rsidP="00F028D8">
      <w:pPr>
        <w:widowControl w:val="0"/>
        <w:topLinePunct/>
        <w:adjustRightInd w:val="0"/>
        <w:snapToGrid w:val="0"/>
        <w:spacing w:line="276" w:lineRule="auto"/>
        <w:ind w:firstLine="0"/>
        <w:contextualSpacing/>
        <w:rPr>
          <w:rFonts w:ascii="Times New Roman" w:hAnsi="Times New Roman" w:cs="Times New Roman"/>
        </w:rPr>
      </w:pPr>
      <w:r w:rsidRPr="00DA2148">
        <w:rPr>
          <w:rFonts w:ascii="Times New Roman" w:hAnsi="Times New Roman" w:cs="Times New Roman"/>
        </w:rPr>
        <w:t>(W2: M = 4.41, SD = 1.15; W3: M = 4.48, SD = 1.27)</w:t>
      </w:r>
      <w:r w:rsidR="00F967C0">
        <w:rPr>
          <w:rFonts w:ascii="Times New Roman" w:hAnsi="Times New Roman" w:cs="Times New Roman"/>
        </w:rPr>
        <w:tab/>
      </w:r>
    </w:p>
    <w:p w14:paraId="16E22A62" w14:textId="77777777" w:rsidR="00DA2148" w:rsidRDefault="00DA2148" w:rsidP="00F028D8">
      <w:pPr>
        <w:widowControl w:val="0"/>
        <w:topLinePunct/>
        <w:adjustRightInd w:val="0"/>
        <w:snapToGrid w:val="0"/>
        <w:spacing w:line="276" w:lineRule="auto"/>
        <w:ind w:firstLine="0"/>
        <w:contextualSpacing/>
        <w:rPr>
          <w:rFonts w:ascii="Times New Roman" w:hAnsi="Times New Roman" w:cs="Times New Roman"/>
        </w:rPr>
      </w:pPr>
    </w:p>
    <w:p w14:paraId="4B8BDEF6" w14:textId="49065FFA" w:rsidR="00DA2148" w:rsidRPr="00150509" w:rsidRDefault="00150509" w:rsidP="00F028D8">
      <w:pPr>
        <w:widowControl w:val="0"/>
        <w:topLinePunct/>
        <w:adjustRightInd w:val="0"/>
        <w:snapToGrid w:val="0"/>
        <w:spacing w:line="276" w:lineRule="auto"/>
        <w:ind w:firstLine="0"/>
        <w:contextualSpacing/>
        <w:rPr>
          <w:rFonts w:ascii="Times New Roman" w:hAnsi="Times New Roman" w:cs="Times New Roman"/>
          <w:b/>
        </w:rPr>
      </w:pPr>
      <w:r w:rsidRPr="00150509">
        <w:rPr>
          <w:rFonts w:ascii="Times New Roman" w:hAnsi="Times New Roman" w:cs="Times New Roman"/>
          <w:b/>
        </w:rPr>
        <w:t>Demographics</w:t>
      </w:r>
    </w:p>
    <w:p w14:paraId="7A903031" w14:textId="2D901619" w:rsidR="00150509" w:rsidRPr="00150509" w:rsidRDefault="00150509" w:rsidP="00F028D8">
      <w:pPr>
        <w:widowControl w:val="0"/>
        <w:topLinePunct/>
        <w:adjustRightInd w:val="0"/>
        <w:snapToGrid w:val="0"/>
        <w:spacing w:line="276" w:lineRule="auto"/>
        <w:ind w:firstLine="0"/>
        <w:contextualSpacing/>
        <w:rPr>
          <w:rFonts w:ascii="Times New Roman" w:hAnsi="Times New Roman" w:cs="Times New Roman"/>
          <w:sz w:val="22"/>
        </w:rPr>
      </w:pPr>
      <w:r w:rsidRPr="00150509">
        <w:rPr>
          <w:rFonts w:ascii="Times New Roman" w:hAnsi="Times New Roman" w:cs="Times New Roman"/>
          <w:i/>
          <w:sz w:val="22"/>
        </w:rPr>
        <w:t>Gender</w:t>
      </w:r>
      <w:r w:rsidRPr="00150509">
        <w:rPr>
          <w:rFonts w:ascii="Times New Roman" w:hAnsi="Times New Roman" w:cs="Times New Roman"/>
          <w:sz w:val="22"/>
        </w:rPr>
        <w:t xml:space="preserve"> (0 = male, 1 = female; 48% female)</w:t>
      </w:r>
    </w:p>
    <w:p w14:paraId="0BAC8E15" w14:textId="6457154F" w:rsidR="00150509" w:rsidRPr="00150509" w:rsidRDefault="00150509" w:rsidP="00F028D8">
      <w:pPr>
        <w:widowControl w:val="0"/>
        <w:topLinePunct/>
        <w:adjustRightInd w:val="0"/>
        <w:snapToGrid w:val="0"/>
        <w:spacing w:line="276" w:lineRule="auto"/>
        <w:ind w:firstLine="0"/>
        <w:contextualSpacing/>
        <w:rPr>
          <w:rFonts w:ascii="Times New Roman" w:hAnsi="Times New Roman" w:cs="Times New Roman"/>
          <w:sz w:val="22"/>
        </w:rPr>
      </w:pPr>
      <w:r w:rsidRPr="00150509">
        <w:rPr>
          <w:rFonts w:ascii="Times New Roman" w:hAnsi="Times New Roman" w:cs="Times New Roman"/>
          <w:i/>
          <w:sz w:val="22"/>
        </w:rPr>
        <w:t>Age</w:t>
      </w:r>
      <w:r w:rsidRPr="00150509">
        <w:rPr>
          <w:rFonts w:ascii="Times New Roman" w:hAnsi="Times New Roman" w:cs="Times New Roman"/>
          <w:sz w:val="22"/>
        </w:rPr>
        <w:t xml:space="preserve"> (in years, </w:t>
      </w:r>
      <w:r w:rsidRPr="00150509">
        <w:rPr>
          <w:rFonts w:ascii="Times New Roman" w:hAnsi="Times New Roman" w:cs="Times New Roman"/>
          <w:i/>
          <w:sz w:val="22"/>
        </w:rPr>
        <w:t>M</w:t>
      </w:r>
      <w:r w:rsidRPr="00150509">
        <w:rPr>
          <w:rFonts w:ascii="Times New Roman" w:hAnsi="Times New Roman" w:cs="Times New Roman"/>
          <w:sz w:val="22"/>
        </w:rPr>
        <w:t xml:space="preserve"> = 35.72, </w:t>
      </w:r>
      <w:r w:rsidRPr="00150509">
        <w:rPr>
          <w:rFonts w:ascii="Times New Roman" w:hAnsi="Times New Roman" w:cs="Times New Roman"/>
          <w:i/>
          <w:sz w:val="22"/>
        </w:rPr>
        <w:t>SD</w:t>
      </w:r>
      <w:r w:rsidRPr="00150509">
        <w:rPr>
          <w:rFonts w:ascii="Times New Roman" w:hAnsi="Times New Roman" w:cs="Times New Roman"/>
          <w:sz w:val="22"/>
        </w:rPr>
        <w:t xml:space="preserve"> = 9.86)</w:t>
      </w:r>
    </w:p>
    <w:p w14:paraId="7BD95DD3" w14:textId="1A8F4488" w:rsidR="00150509" w:rsidRPr="00150509" w:rsidRDefault="00150509" w:rsidP="00F028D8">
      <w:pPr>
        <w:widowControl w:val="0"/>
        <w:topLinePunct/>
        <w:adjustRightInd w:val="0"/>
        <w:snapToGrid w:val="0"/>
        <w:spacing w:line="276" w:lineRule="auto"/>
        <w:ind w:firstLine="0"/>
        <w:contextualSpacing/>
        <w:rPr>
          <w:rFonts w:ascii="Times New Roman" w:hAnsi="Times New Roman" w:cs="Times New Roman"/>
          <w:sz w:val="22"/>
        </w:rPr>
      </w:pPr>
      <w:r w:rsidRPr="00150509">
        <w:rPr>
          <w:rFonts w:ascii="Times New Roman" w:hAnsi="Times New Roman" w:cs="Times New Roman"/>
          <w:i/>
          <w:sz w:val="22"/>
        </w:rPr>
        <w:t>Education</w:t>
      </w:r>
      <w:r w:rsidRPr="00150509">
        <w:rPr>
          <w:rFonts w:ascii="Times New Roman" w:hAnsi="Times New Roman" w:cs="Times New Roman"/>
          <w:sz w:val="22"/>
        </w:rPr>
        <w:t xml:space="preserve"> (1 = “less than elementary, to 9 = “post-graduate or more”, </w:t>
      </w:r>
      <w:r w:rsidRPr="00150509">
        <w:rPr>
          <w:rFonts w:ascii="Times New Roman" w:hAnsi="Times New Roman" w:cs="Times New Roman"/>
          <w:i/>
          <w:sz w:val="22"/>
        </w:rPr>
        <w:t>M</w:t>
      </w:r>
      <w:r w:rsidRPr="00150509">
        <w:rPr>
          <w:rFonts w:ascii="Times New Roman" w:hAnsi="Times New Roman" w:cs="Times New Roman"/>
          <w:sz w:val="22"/>
        </w:rPr>
        <w:t xml:space="preserve"> = 7.68, </w:t>
      </w:r>
      <w:r w:rsidRPr="00150509">
        <w:rPr>
          <w:rFonts w:ascii="Times New Roman" w:hAnsi="Times New Roman" w:cs="Times New Roman"/>
          <w:i/>
          <w:sz w:val="22"/>
        </w:rPr>
        <w:t>SD</w:t>
      </w:r>
      <w:r w:rsidRPr="00150509">
        <w:rPr>
          <w:rFonts w:ascii="Times New Roman" w:hAnsi="Times New Roman" w:cs="Times New Roman"/>
          <w:sz w:val="22"/>
        </w:rPr>
        <w:t xml:space="preserve"> = 1.04)</w:t>
      </w:r>
    </w:p>
    <w:p w14:paraId="0544C849" w14:textId="72D2287D" w:rsidR="00150509" w:rsidRPr="00150509" w:rsidRDefault="004B3D68" w:rsidP="00F028D8">
      <w:pPr>
        <w:widowControl w:val="0"/>
        <w:topLinePunct/>
        <w:adjustRightInd w:val="0"/>
        <w:snapToGrid w:val="0"/>
        <w:spacing w:line="276" w:lineRule="auto"/>
        <w:ind w:firstLine="0"/>
        <w:contextualSpacing/>
        <w:rPr>
          <w:rFonts w:ascii="Times New Roman" w:hAnsi="Times New Roman" w:cs="Times New Roman"/>
          <w:sz w:val="22"/>
        </w:rPr>
      </w:pPr>
      <w:r>
        <w:rPr>
          <w:rFonts w:ascii="Times New Roman" w:hAnsi="Times New Roman" w:cs="Times New Roman"/>
          <w:i/>
          <w:sz w:val="22"/>
        </w:rPr>
        <w:t xml:space="preserve">Household </w:t>
      </w:r>
      <w:r w:rsidR="00150509" w:rsidRPr="00150509">
        <w:rPr>
          <w:rFonts w:ascii="Times New Roman" w:hAnsi="Times New Roman" w:cs="Times New Roman"/>
          <w:i/>
          <w:sz w:val="22"/>
        </w:rPr>
        <w:t>Income</w:t>
      </w:r>
      <w:r w:rsidR="00150509" w:rsidRPr="00150509">
        <w:rPr>
          <w:rFonts w:ascii="Times New Roman" w:hAnsi="Times New Roman" w:cs="Times New Roman"/>
          <w:sz w:val="22"/>
        </w:rPr>
        <w:t xml:space="preserve"> (per month, 1 = “less than 1000” to 8 = “more than 7000”, </w:t>
      </w:r>
      <w:r w:rsidR="00150509" w:rsidRPr="00150509">
        <w:rPr>
          <w:rFonts w:ascii="Times New Roman" w:hAnsi="Times New Roman" w:cs="Times New Roman"/>
          <w:i/>
          <w:sz w:val="22"/>
        </w:rPr>
        <w:t>M</w:t>
      </w:r>
      <w:r w:rsidR="00150509" w:rsidRPr="00150509">
        <w:rPr>
          <w:rFonts w:ascii="Times New Roman" w:hAnsi="Times New Roman" w:cs="Times New Roman"/>
          <w:sz w:val="22"/>
        </w:rPr>
        <w:t xml:space="preserve"> = 4.99, </w:t>
      </w:r>
      <w:r w:rsidR="00150509" w:rsidRPr="00150509">
        <w:rPr>
          <w:rFonts w:ascii="Times New Roman" w:hAnsi="Times New Roman" w:cs="Times New Roman"/>
          <w:i/>
          <w:sz w:val="22"/>
        </w:rPr>
        <w:t>SD</w:t>
      </w:r>
      <w:r w:rsidR="00150509" w:rsidRPr="00150509">
        <w:rPr>
          <w:rFonts w:ascii="Times New Roman" w:hAnsi="Times New Roman" w:cs="Times New Roman"/>
          <w:sz w:val="22"/>
        </w:rPr>
        <w:t xml:space="preserve"> = 1.88)</w:t>
      </w:r>
    </w:p>
    <w:p w14:paraId="64F00E95" w14:textId="77777777" w:rsidR="00150509" w:rsidRDefault="00150509" w:rsidP="00F028D8">
      <w:pPr>
        <w:widowControl w:val="0"/>
        <w:topLinePunct/>
        <w:adjustRightInd w:val="0"/>
        <w:snapToGrid w:val="0"/>
        <w:spacing w:line="276" w:lineRule="auto"/>
        <w:ind w:firstLine="0"/>
        <w:contextualSpacing/>
        <w:rPr>
          <w:rFonts w:ascii="Times New Roman" w:hAnsi="Times New Roman" w:cs="Times New Roman"/>
        </w:rPr>
      </w:pPr>
    </w:p>
    <w:p w14:paraId="5CCAE5E7" w14:textId="77777777" w:rsidR="002029BD" w:rsidRDefault="002029BD" w:rsidP="00F028D8">
      <w:pPr>
        <w:widowControl w:val="0"/>
        <w:topLinePunct/>
        <w:adjustRightInd w:val="0"/>
        <w:snapToGrid w:val="0"/>
        <w:spacing w:line="276" w:lineRule="auto"/>
        <w:ind w:firstLine="0"/>
        <w:contextualSpacing/>
        <w:rPr>
          <w:rFonts w:ascii="Times New Roman" w:hAnsi="Times New Roman" w:cs="Times New Roman"/>
        </w:rPr>
      </w:pPr>
      <w:r>
        <w:rPr>
          <w:rFonts w:ascii="Times New Roman" w:hAnsi="Times New Roman" w:cs="Times New Roman"/>
        </w:rPr>
        <w:t>Media Exposure</w:t>
      </w:r>
    </w:p>
    <w:p w14:paraId="149CD6BC" w14:textId="43743966" w:rsidR="00150509" w:rsidRDefault="00150509" w:rsidP="00F028D8">
      <w:pPr>
        <w:widowControl w:val="0"/>
        <w:topLinePunct/>
        <w:adjustRightInd w:val="0"/>
        <w:snapToGrid w:val="0"/>
        <w:spacing w:line="276" w:lineRule="auto"/>
        <w:ind w:firstLine="0"/>
        <w:contextualSpacing/>
        <w:rPr>
          <w:rFonts w:ascii="Times New Roman" w:hAnsi="Times New Roman" w:cs="Times New Roman"/>
        </w:rPr>
      </w:pPr>
      <w:r>
        <w:rPr>
          <w:rFonts w:ascii="Times New Roman" w:hAnsi="Times New Roman" w:cs="Times New Roman"/>
        </w:rPr>
        <w:t xml:space="preserve">  </w:t>
      </w:r>
    </w:p>
    <w:p w14:paraId="4AE32FDB" w14:textId="77777777" w:rsidR="00DA2148" w:rsidRDefault="00DA2148" w:rsidP="00F028D8">
      <w:pPr>
        <w:widowControl w:val="0"/>
        <w:topLinePunct/>
        <w:adjustRightInd w:val="0"/>
        <w:snapToGrid w:val="0"/>
        <w:spacing w:line="276" w:lineRule="auto"/>
        <w:ind w:firstLine="0"/>
        <w:contextualSpacing/>
        <w:rPr>
          <w:rFonts w:ascii="Times New Roman" w:hAnsi="Times New Roman" w:cs="Times New Roman"/>
        </w:rPr>
      </w:pPr>
    </w:p>
    <w:p w14:paraId="5C21DE74" w14:textId="49B91B43" w:rsidR="004B3D68" w:rsidRDefault="004B3D68" w:rsidP="00F028D8">
      <w:pPr>
        <w:widowControl w:val="0"/>
        <w:topLinePunct/>
        <w:adjustRightInd w:val="0"/>
        <w:snapToGrid w:val="0"/>
        <w:spacing w:line="276" w:lineRule="auto"/>
        <w:ind w:firstLine="0"/>
        <w:contextualSpacing/>
        <w:rPr>
          <w:rFonts w:ascii="Times New Roman" w:hAnsi="Times New Roman" w:cs="Times New Roman"/>
        </w:rPr>
      </w:pPr>
      <w:r>
        <w:rPr>
          <w:rFonts w:ascii="Times New Roman" w:hAnsi="Times New Roman" w:cs="Times New Roman"/>
        </w:rPr>
        <w:t>Ideology strengths</w:t>
      </w:r>
    </w:p>
    <w:p w14:paraId="422F896E" w14:textId="08AFD242" w:rsidR="004B3D68" w:rsidRDefault="004B3D68" w:rsidP="00F028D8">
      <w:pPr>
        <w:widowControl w:val="0"/>
        <w:topLinePunct/>
        <w:adjustRightInd w:val="0"/>
        <w:snapToGrid w:val="0"/>
        <w:spacing w:line="276" w:lineRule="auto"/>
        <w:ind w:firstLine="0"/>
        <w:contextualSpacing/>
        <w:rPr>
          <w:rFonts w:ascii="Times New Roman" w:hAnsi="Times New Roman" w:cs="Times New Roman"/>
        </w:rPr>
        <w:sectPr w:rsidR="004B3D68" w:rsidSect="00DA2148">
          <w:headerReference w:type="even" r:id="rId9"/>
          <w:headerReference w:type="default" r:id="rId10"/>
          <w:pgSz w:w="11900" w:h="16840"/>
          <w:pgMar w:top="1440" w:right="1418" w:bottom="1440" w:left="1418" w:header="709" w:footer="709" w:gutter="0"/>
          <w:cols w:space="708"/>
          <w:docGrid w:linePitch="360"/>
        </w:sectPr>
      </w:pPr>
    </w:p>
    <w:p w14:paraId="596E4509" w14:textId="31770D28" w:rsidR="00867C2B" w:rsidRPr="00520BEC" w:rsidRDefault="00FF6B34" w:rsidP="00867C2B">
      <w:pPr>
        <w:widowControl w:val="0"/>
        <w:topLinePunct/>
        <w:adjustRightInd w:val="0"/>
        <w:snapToGrid w:val="0"/>
        <w:spacing w:line="276" w:lineRule="auto"/>
        <w:ind w:firstLine="0"/>
        <w:contextualSpacing/>
        <w:rPr>
          <w:rFonts w:ascii="Times" w:hAnsi="Times" w:cs="Times New Roman"/>
          <w:b/>
          <w:sz w:val="28"/>
          <w:szCs w:val="28"/>
        </w:rPr>
      </w:pPr>
      <w:r>
        <w:rPr>
          <w:rFonts w:ascii="Times" w:hAnsi="Times" w:cs="Times New Roman"/>
          <w:b/>
          <w:sz w:val="28"/>
          <w:szCs w:val="28"/>
        </w:rPr>
        <w:t>3</w:t>
      </w:r>
      <w:r w:rsidR="00867C2B" w:rsidRPr="00520BEC">
        <w:rPr>
          <w:rFonts w:ascii="Times" w:hAnsi="Times" w:cs="Times New Roman"/>
          <w:b/>
          <w:sz w:val="28"/>
          <w:szCs w:val="28"/>
        </w:rPr>
        <w:t xml:space="preserve">. </w:t>
      </w:r>
      <w:r w:rsidR="00867C2B">
        <w:rPr>
          <w:rFonts w:ascii="Times" w:hAnsi="Times" w:cs="Times New Roman"/>
          <w:b/>
          <w:sz w:val="28"/>
          <w:szCs w:val="28"/>
        </w:rPr>
        <w:t>Detailed results reported in the main manuscript</w:t>
      </w:r>
    </w:p>
    <w:p w14:paraId="734C83EE" w14:textId="77777777" w:rsidR="00867C2B" w:rsidRDefault="00867C2B" w:rsidP="00F028D8">
      <w:pPr>
        <w:widowControl w:val="0"/>
        <w:topLinePunct/>
        <w:adjustRightInd w:val="0"/>
        <w:snapToGrid w:val="0"/>
        <w:spacing w:line="276" w:lineRule="auto"/>
        <w:ind w:firstLine="0"/>
        <w:contextualSpacing/>
        <w:rPr>
          <w:rFonts w:ascii="Times New Roman" w:hAnsi="Times New Roman" w:cs="Times New Roman"/>
          <w:b/>
          <w:i/>
        </w:rPr>
      </w:pPr>
    </w:p>
    <w:p w14:paraId="13EF12E9" w14:textId="21A35A88" w:rsidR="0065508F" w:rsidRDefault="00DA3BF4" w:rsidP="00F028D8">
      <w:pPr>
        <w:widowControl w:val="0"/>
        <w:topLinePunct/>
        <w:adjustRightInd w:val="0"/>
        <w:snapToGrid w:val="0"/>
        <w:spacing w:line="276" w:lineRule="auto"/>
        <w:ind w:firstLine="0"/>
        <w:contextualSpacing/>
        <w:rPr>
          <w:rFonts w:ascii="Times New Roman" w:hAnsi="Times New Roman" w:cs="Times New Roman"/>
          <w:i/>
        </w:rPr>
      </w:pPr>
      <w:r w:rsidRPr="00E76664">
        <w:rPr>
          <w:rFonts w:ascii="Times New Roman" w:hAnsi="Times New Roman" w:cs="Times New Roman"/>
          <w:b/>
          <w:i/>
        </w:rPr>
        <w:t>Table A1.</w:t>
      </w:r>
      <w:r w:rsidRPr="00E76664">
        <w:rPr>
          <w:rFonts w:ascii="Times New Roman" w:hAnsi="Times New Roman" w:cs="Times New Roman"/>
          <w:i/>
        </w:rPr>
        <w:t xml:space="preserve"> </w:t>
      </w:r>
      <w:r w:rsidR="00867C2B">
        <w:rPr>
          <w:rFonts w:ascii="Times New Roman" w:hAnsi="Times New Roman" w:cs="Times New Roman"/>
          <w:i/>
        </w:rPr>
        <w:t>T</w:t>
      </w:r>
      <w:r w:rsidR="00A06A8E">
        <w:rPr>
          <w:rFonts w:ascii="Times New Roman" w:hAnsi="Times New Roman" w:cs="Times New Roman"/>
          <w:i/>
        </w:rPr>
        <w:t xml:space="preserve">he full results of </w:t>
      </w:r>
      <w:r w:rsidR="00A80C8F">
        <w:rPr>
          <w:rFonts w:ascii="Times New Roman" w:hAnsi="Times New Roman" w:cs="Times New Roman"/>
          <w:i/>
        </w:rPr>
        <w:t>Table 2 in the main manuscript</w:t>
      </w:r>
      <w:r w:rsidR="00AD7206">
        <w:rPr>
          <w:rFonts w:ascii="Times New Roman" w:hAnsi="Times New Roman" w:cs="Times New Roman"/>
          <w:i/>
        </w:rPr>
        <w:t>, predicting reporting inaccuracy</w:t>
      </w:r>
      <w:r w:rsidR="00A80C8F">
        <w:rPr>
          <w:rFonts w:ascii="Times New Roman" w:hAnsi="Times New Roman" w:cs="Times New Roman"/>
          <w:i/>
        </w:rPr>
        <w:t>.</w:t>
      </w:r>
    </w:p>
    <w:p w14:paraId="6013265A" w14:textId="77777777" w:rsidR="001B64BB" w:rsidRPr="001B64BB" w:rsidRDefault="001B64BB" w:rsidP="00F028D8">
      <w:pPr>
        <w:widowControl w:val="0"/>
        <w:topLinePunct/>
        <w:adjustRightInd w:val="0"/>
        <w:snapToGrid w:val="0"/>
        <w:spacing w:line="276" w:lineRule="auto"/>
        <w:ind w:firstLine="0"/>
        <w:contextualSpacing/>
        <w:rPr>
          <w:rFonts w:ascii="Times New Roman" w:hAnsi="Times New Roman" w:cs="Times New Roman"/>
          <w:i/>
          <w:sz w:val="12"/>
          <w:szCs w:val="12"/>
        </w:rPr>
      </w:pPr>
    </w:p>
    <w:tbl>
      <w:tblPr>
        <w:tblW w:w="13100" w:type="dxa"/>
        <w:jc w:val="center"/>
        <w:tblCellSpacing w:w="0" w:type="dxa"/>
        <w:tblCellMar>
          <w:top w:w="15" w:type="dxa"/>
          <w:left w:w="15" w:type="dxa"/>
          <w:bottom w:w="15" w:type="dxa"/>
          <w:right w:w="15" w:type="dxa"/>
        </w:tblCellMar>
        <w:tblLook w:val="04A0" w:firstRow="1" w:lastRow="0" w:firstColumn="1" w:lastColumn="0" w:noHBand="0" w:noVBand="1"/>
      </w:tblPr>
      <w:tblGrid>
        <w:gridCol w:w="4106"/>
        <w:gridCol w:w="2217"/>
        <w:gridCol w:w="2343"/>
        <w:gridCol w:w="2217"/>
        <w:gridCol w:w="2217"/>
      </w:tblGrid>
      <w:tr w:rsidR="002662A3" w:rsidRPr="0065508F" w14:paraId="1E08C0C2" w14:textId="77777777" w:rsidTr="000D4422">
        <w:trPr>
          <w:trHeight w:val="258"/>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55B52413" w14:textId="77777777" w:rsidR="002662A3" w:rsidRPr="0065508F" w:rsidRDefault="002662A3" w:rsidP="00F028D8">
            <w:pPr>
              <w:widowControl w:val="0"/>
              <w:topLinePunct/>
              <w:adjustRightInd w:val="0"/>
              <w:snapToGrid w:val="0"/>
              <w:spacing w:line="276" w:lineRule="auto"/>
              <w:ind w:firstLine="0"/>
              <w:contextualSpacing/>
              <w:jc w:val="center"/>
              <w:textAlignment w:val="baseline"/>
              <w:rPr>
                <w:rFonts w:ascii="Times New Roman" w:eastAsia="Times New Roman" w:hAnsi="Times New Roman" w:cs="Times New Roman"/>
                <w:color w:val="auto"/>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2135C5EB"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65508F">
              <w:rPr>
                <w:rFonts w:ascii="Times New Roman" w:eastAsia="Times New Roman" w:hAnsi="Times New Roman" w:cs="Times New Roman"/>
                <w:b/>
                <w:bCs/>
                <w:color w:val="auto"/>
              </w:rPr>
              <w:t>OLS 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26F69A1F"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65508F">
              <w:rPr>
                <w:rFonts w:ascii="Times New Roman" w:eastAsia="Times New Roman" w:hAnsi="Times New Roman" w:cs="Times New Roman"/>
                <w:b/>
                <w:bCs/>
                <w:color w:val="auto"/>
              </w:rPr>
              <w:t>GLM 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5D835141"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65508F">
              <w:rPr>
                <w:rFonts w:ascii="Times New Roman" w:eastAsia="Times New Roman" w:hAnsi="Times New Roman" w:cs="Times New Roman"/>
                <w:b/>
                <w:bCs/>
                <w:color w:val="auto"/>
              </w:rPr>
              <w:t>OLS W3</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11D11B15"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65508F">
              <w:rPr>
                <w:rFonts w:ascii="Times New Roman" w:eastAsia="Times New Roman" w:hAnsi="Times New Roman" w:cs="Times New Roman"/>
                <w:b/>
                <w:bCs/>
                <w:color w:val="auto"/>
              </w:rPr>
              <w:t>GLM W3</w:t>
            </w:r>
          </w:p>
        </w:tc>
      </w:tr>
      <w:tr w:rsidR="002662A3" w:rsidRPr="0065508F" w14:paraId="1939BF98" w14:textId="77777777"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0D79AEE"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Social desirability</w:t>
            </w:r>
          </w:p>
        </w:tc>
        <w:tc>
          <w:tcPr>
            <w:tcW w:w="0" w:type="auto"/>
            <w:tcBorders>
              <w:top w:val="nil"/>
              <w:left w:val="nil"/>
              <w:bottom w:val="nil"/>
              <w:right w:val="nil"/>
            </w:tcBorders>
            <w:tcMar>
              <w:top w:w="15" w:type="dxa"/>
              <w:left w:w="15" w:type="dxa"/>
              <w:bottom w:w="15" w:type="dxa"/>
              <w:right w:w="180" w:type="dxa"/>
            </w:tcMar>
            <w:vAlign w:val="center"/>
            <w:hideMark/>
          </w:tcPr>
          <w:p w14:paraId="7A5F8F1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3F01AED7"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3E9D3237"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2F9C4617"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2662A3" w:rsidRPr="0065508F" w14:paraId="3B8EE240" w14:textId="77777777"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777D886"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Discussion norm W2/W3</w:t>
            </w:r>
          </w:p>
        </w:tc>
        <w:tc>
          <w:tcPr>
            <w:tcW w:w="0" w:type="auto"/>
            <w:tcBorders>
              <w:top w:val="nil"/>
              <w:left w:val="nil"/>
              <w:bottom w:val="nil"/>
              <w:right w:val="nil"/>
            </w:tcBorders>
            <w:tcMar>
              <w:top w:w="15" w:type="dxa"/>
              <w:left w:w="15" w:type="dxa"/>
              <w:bottom w:w="15" w:type="dxa"/>
              <w:right w:w="180" w:type="dxa"/>
            </w:tcMar>
            <w:vAlign w:val="center"/>
            <w:hideMark/>
          </w:tcPr>
          <w:p w14:paraId="2BBA7043"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.016 [-.012; .044]</w:t>
            </w:r>
          </w:p>
        </w:tc>
        <w:tc>
          <w:tcPr>
            <w:tcW w:w="0" w:type="auto"/>
            <w:tcBorders>
              <w:top w:val="nil"/>
              <w:left w:val="nil"/>
              <w:bottom w:val="nil"/>
              <w:right w:val="nil"/>
            </w:tcBorders>
            <w:tcMar>
              <w:top w:w="15" w:type="dxa"/>
              <w:left w:w="15" w:type="dxa"/>
              <w:bottom w:w="15" w:type="dxa"/>
              <w:right w:w="180" w:type="dxa"/>
            </w:tcMar>
            <w:vAlign w:val="center"/>
            <w:hideMark/>
          </w:tcPr>
          <w:p w14:paraId="2A717D2D"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.379 [-.023; .835]</w:t>
            </w:r>
          </w:p>
        </w:tc>
        <w:tc>
          <w:tcPr>
            <w:tcW w:w="0" w:type="auto"/>
            <w:tcBorders>
              <w:top w:val="nil"/>
              <w:left w:val="nil"/>
              <w:bottom w:val="nil"/>
              <w:right w:val="nil"/>
            </w:tcBorders>
            <w:tcMar>
              <w:top w:w="15" w:type="dxa"/>
              <w:left w:w="15" w:type="dxa"/>
              <w:bottom w:w="15" w:type="dxa"/>
              <w:right w:w="180" w:type="dxa"/>
            </w:tcMar>
            <w:vAlign w:val="center"/>
            <w:hideMark/>
          </w:tcPr>
          <w:p w14:paraId="5EDC0216"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.017 [-.012; .047]</w:t>
            </w:r>
          </w:p>
        </w:tc>
        <w:tc>
          <w:tcPr>
            <w:tcW w:w="0" w:type="auto"/>
            <w:tcBorders>
              <w:top w:val="nil"/>
              <w:left w:val="nil"/>
              <w:bottom w:val="nil"/>
              <w:right w:val="nil"/>
            </w:tcBorders>
            <w:tcMar>
              <w:top w:w="15" w:type="dxa"/>
              <w:left w:w="15" w:type="dxa"/>
              <w:bottom w:w="15" w:type="dxa"/>
              <w:right w:w="180" w:type="dxa"/>
            </w:tcMar>
            <w:vAlign w:val="center"/>
            <w:hideMark/>
          </w:tcPr>
          <w:p w14:paraId="3948DE8F"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.234 [-.059; .582]</w:t>
            </w:r>
          </w:p>
        </w:tc>
      </w:tr>
      <w:tr w:rsidR="002662A3" w:rsidRPr="0065508F" w14:paraId="18BF1964" w14:textId="77777777" w:rsidTr="00C55B66">
        <w:trPr>
          <w:trHeight w:val="5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38A83F8"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Need for soc</w:t>
            </w:r>
            <w:r>
              <w:rPr>
                <w:rFonts w:ascii="Times New Roman" w:eastAsia="Times New Roman" w:hAnsi="Times New Roman" w:cs="Times New Roman"/>
                <w:color w:val="auto"/>
              </w:rPr>
              <w:t>ia</w:t>
            </w:r>
            <w:r w:rsidRPr="0065508F">
              <w:rPr>
                <w:rFonts w:ascii="Times New Roman" w:eastAsia="Times New Roman" w:hAnsi="Times New Roman" w:cs="Times New Roman"/>
                <w:color w:val="auto"/>
              </w:rPr>
              <w:t>l approval W2/W3</w:t>
            </w:r>
          </w:p>
        </w:tc>
        <w:tc>
          <w:tcPr>
            <w:tcW w:w="0" w:type="auto"/>
            <w:tcBorders>
              <w:top w:val="nil"/>
              <w:left w:val="nil"/>
              <w:bottom w:val="nil"/>
              <w:right w:val="nil"/>
            </w:tcBorders>
            <w:tcMar>
              <w:top w:w="15" w:type="dxa"/>
              <w:left w:w="15" w:type="dxa"/>
              <w:bottom w:w="15" w:type="dxa"/>
              <w:right w:w="180" w:type="dxa"/>
            </w:tcMar>
            <w:vAlign w:val="center"/>
            <w:hideMark/>
          </w:tcPr>
          <w:p w14:paraId="23F5AF51"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-.003 [-.019; .014]</w:t>
            </w:r>
          </w:p>
        </w:tc>
        <w:tc>
          <w:tcPr>
            <w:tcW w:w="0" w:type="auto"/>
            <w:tcBorders>
              <w:top w:val="nil"/>
              <w:left w:val="nil"/>
              <w:bottom w:val="nil"/>
              <w:right w:val="nil"/>
            </w:tcBorders>
            <w:tcMar>
              <w:top w:w="15" w:type="dxa"/>
              <w:left w:w="15" w:type="dxa"/>
              <w:bottom w:w="15" w:type="dxa"/>
              <w:right w:w="180" w:type="dxa"/>
            </w:tcMar>
            <w:vAlign w:val="center"/>
            <w:hideMark/>
          </w:tcPr>
          <w:p w14:paraId="23537165"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-.084 [-.370; .176]</w:t>
            </w:r>
          </w:p>
        </w:tc>
        <w:tc>
          <w:tcPr>
            <w:tcW w:w="0" w:type="auto"/>
            <w:tcBorders>
              <w:top w:val="nil"/>
              <w:left w:val="nil"/>
              <w:bottom w:val="nil"/>
              <w:right w:val="nil"/>
            </w:tcBorders>
            <w:tcMar>
              <w:top w:w="15" w:type="dxa"/>
              <w:left w:w="15" w:type="dxa"/>
              <w:bottom w:w="15" w:type="dxa"/>
              <w:right w:w="180" w:type="dxa"/>
            </w:tcMar>
            <w:vAlign w:val="center"/>
            <w:hideMark/>
          </w:tcPr>
          <w:p w14:paraId="533207A8"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-.017 [-.037; .005]</w:t>
            </w:r>
          </w:p>
        </w:tc>
        <w:tc>
          <w:tcPr>
            <w:tcW w:w="0" w:type="auto"/>
            <w:tcBorders>
              <w:top w:val="nil"/>
              <w:left w:val="nil"/>
              <w:bottom w:val="nil"/>
              <w:right w:val="nil"/>
            </w:tcBorders>
            <w:tcMar>
              <w:top w:w="15" w:type="dxa"/>
              <w:left w:w="15" w:type="dxa"/>
              <w:bottom w:w="15" w:type="dxa"/>
              <w:right w:w="180" w:type="dxa"/>
            </w:tcMar>
            <w:vAlign w:val="center"/>
            <w:hideMark/>
          </w:tcPr>
          <w:p w14:paraId="415C9B50"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-.076 [-.320; .157]</w:t>
            </w:r>
          </w:p>
        </w:tc>
      </w:tr>
      <w:tr w:rsidR="002662A3" w:rsidRPr="0065508F" w14:paraId="665BB26A" w14:textId="77777777"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63DD62F"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Cognitive burden</w:t>
            </w:r>
            <w:r>
              <w:rPr>
                <w:rFonts w:ascii="Times New Roman" w:eastAsia="Times New Roman" w:hAnsi="Times New Roman" w:cs="Times New Roman"/>
                <w:b/>
                <w:color w:val="auto"/>
                <w:u w:val="single"/>
              </w:rPr>
              <w:t>s</w:t>
            </w:r>
          </w:p>
        </w:tc>
        <w:tc>
          <w:tcPr>
            <w:tcW w:w="0" w:type="auto"/>
            <w:tcBorders>
              <w:top w:val="nil"/>
              <w:left w:val="nil"/>
              <w:bottom w:val="nil"/>
              <w:right w:val="nil"/>
            </w:tcBorders>
            <w:tcMar>
              <w:top w:w="15" w:type="dxa"/>
              <w:left w:w="15" w:type="dxa"/>
              <w:bottom w:w="15" w:type="dxa"/>
              <w:right w:w="180" w:type="dxa"/>
            </w:tcMar>
            <w:vAlign w:val="center"/>
            <w:hideMark/>
          </w:tcPr>
          <w:p w14:paraId="3D4EC681"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12221F67"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421B7268"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3200DE44"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2662A3" w:rsidRPr="0065508F" w14:paraId="2B75F9AF" w14:textId="77777777"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6D872EF"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Interest W2/W3</w:t>
            </w:r>
          </w:p>
        </w:tc>
        <w:tc>
          <w:tcPr>
            <w:tcW w:w="0" w:type="auto"/>
            <w:tcBorders>
              <w:top w:val="nil"/>
              <w:left w:val="nil"/>
              <w:bottom w:val="nil"/>
              <w:right w:val="nil"/>
            </w:tcBorders>
            <w:tcMar>
              <w:top w:w="15" w:type="dxa"/>
              <w:left w:w="15" w:type="dxa"/>
              <w:bottom w:w="15" w:type="dxa"/>
              <w:right w:w="180" w:type="dxa"/>
            </w:tcMar>
            <w:vAlign w:val="center"/>
            <w:hideMark/>
          </w:tcPr>
          <w:p w14:paraId="18BE2048"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.019 [-.002; .040]</w:t>
            </w:r>
          </w:p>
        </w:tc>
        <w:tc>
          <w:tcPr>
            <w:tcW w:w="0" w:type="auto"/>
            <w:tcBorders>
              <w:top w:val="nil"/>
              <w:left w:val="nil"/>
              <w:bottom w:val="nil"/>
              <w:right w:val="nil"/>
            </w:tcBorders>
            <w:tcMar>
              <w:top w:w="15" w:type="dxa"/>
              <w:left w:w="15" w:type="dxa"/>
              <w:bottom w:w="15" w:type="dxa"/>
              <w:right w:w="180" w:type="dxa"/>
            </w:tcMar>
            <w:vAlign w:val="center"/>
            <w:hideMark/>
          </w:tcPr>
          <w:p w14:paraId="50E91B62"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.066 [-.256; .417]</w:t>
            </w:r>
          </w:p>
        </w:tc>
        <w:tc>
          <w:tcPr>
            <w:tcW w:w="0" w:type="auto"/>
            <w:tcBorders>
              <w:top w:val="nil"/>
              <w:left w:val="nil"/>
              <w:bottom w:val="nil"/>
              <w:right w:val="nil"/>
            </w:tcBorders>
            <w:tcMar>
              <w:top w:w="15" w:type="dxa"/>
              <w:left w:w="15" w:type="dxa"/>
              <w:bottom w:w="15" w:type="dxa"/>
              <w:right w:w="180" w:type="dxa"/>
            </w:tcMar>
            <w:vAlign w:val="center"/>
            <w:hideMark/>
          </w:tcPr>
          <w:p w14:paraId="19CC6568"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.007 [-.019; .034]</w:t>
            </w:r>
          </w:p>
        </w:tc>
        <w:tc>
          <w:tcPr>
            <w:tcW w:w="0" w:type="auto"/>
            <w:tcBorders>
              <w:top w:val="nil"/>
              <w:left w:val="nil"/>
              <w:bottom w:val="nil"/>
              <w:right w:val="nil"/>
            </w:tcBorders>
            <w:tcMar>
              <w:top w:w="15" w:type="dxa"/>
              <w:left w:w="15" w:type="dxa"/>
              <w:bottom w:w="15" w:type="dxa"/>
              <w:right w:w="180" w:type="dxa"/>
            </w:tcMar>
            <w:vAlign w:val="center"/>
            <w:hideMark/>
          </w:tcPr>
          <w:p w14:paraId="515B025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.017 [-.279; .317]</w:t>
            </w:r>
          </w:p>
        </w:tc>
      </w:tr>
      <w:tr w:rsidR="002662A3" w:rsidRPr="0065508F" w14:paraId="773E0683" w14:textId="77777777"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7F870E2"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Knowledge</w:t>
            </w:r>
          </w:p>
        </w:tc>
        <w:tc>
          <w:tcPr>
            <w:tcW w:w="0" w:type="auto"/>
            <w:tcBorders>
              <w:top w:val="nil"/>
              <w:left w:val="nil"/>
              <w:bottom w:val="nil"/>
              <w:right w:val="nil"/>
            </w:tcBorders>
            <w:tcMar>
              <w:top w:w="15" w:type="dxa"/>
              <w:left w:w="15" w:type="dxa"/>
              <w:bottom w:w="15" w:type="dxa"/>
              <w:right w:w="180" w:type="dxa"/>
            </w:tcMar>
            <w:vAlign w:val="center"/>
            <w:hideMark/>
          </w:tcPr>
          <w:p w14:paraId="410F84CA"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-.003 [-.013; .008]</w:t>
            </w:r>
          </w:p>
        </w:tc>
        <w:tc>
          <w:tcPr>
            <w:tcW w:w="0" w:type="auto"/>
            <w:tcBorders>
              <w:top w:val="nil"/>
              <w:left w:val="nil"/>
              <w:bottom w:val="nil"/>
              <w:right w:val="nil"/>
            </w:tcBorders>
            <w:tcMar>
              <w:top w:w="15" w:type="dxa"/>
              <w:left w:w="15" w:type="dxa"/>
              <w:bottom w:w="15" w:type="dxa"/>
              <w:right w:w="180" w:type="dxa"/>
            </w:tcMar>
            <w:vAlign w:val="center"/>
            <w:hideMark/>
          </w:tcPr>
          <w:p w14:paraId="0B660870"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.041 [-.103; .197]</w:t>
            </w:r>
          </w:p>
        </w:tc>
        <w:tc>
          <w:tcPr>
            <w:tcW w:w="0" w:type="auto"/>
            <w:tcBorders>
              <w:top w:val="nil"/>
              <w:left w:val="nil"/>
              <w:bottom w:val="nil"/>
              <w:right w:val="nil"/>
            </w:tcBorders>
            <w:tcMar>
              <w:top w:w="15" w:type="dxa"/>
              <w:left w:w="15" w:type="dxa"/>
              <w:bottom w:w="15" w:type="dxa"/>
              <w:right w:w="180" w:type="dxa"/>
            </w:tcMar>
            <w:vAlign w:val="center"/>
            <w:hideMark/>
          </w:tcPr>
          <w:p w14:paraId="645E5600"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[-.009; .013]</w:t>
            </w:r>
          </w:p>
        </w:tc>
        <w:tc>
          <w:tcPr>
            <w:tcW w:w="0" w:type="auto"/>
            <w:tcBorders>
              <w:top w:val="nil"/>
              <w:left w:val="nil"/>
              <w:bottom w:val="nil"/>
              <w:right w:val="nil"/>
            </w:tcBorders>
            <w:tcMar>
              <w:top w:w="15" w:type="dxa"/>
              <w:left w:w="15" w:type="dxa"/>
              <w:bottom w:w="15" w:type="dxa"/>
              <w:right w:w="180" w:type="dxa"/>
            </w:tcMar>
            <w:vAlign w:val="center"/>
            <w:hideMark/>
          </w:tcPr>
          <w:p w14:paraId="12162960"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.123 [-.005; .275]</w:t>
            </w:r>
          </w:p>
        </w:tc>
      </w:tr>
      <w:tr w:rsidR="002662A3" w:rsidRPr="0065508F" w14:paraId="2490626B" w14:textId="77777777"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18CCA1A"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Opinion Climate</w:t>
            </w:r>
            <w:r>
              <w:rPr>
                <w:rFonts w:ascii="Times New Roman" w:eastAsia="Times New Roman" w:hAnsi="Times New Roman" w:cs="Times New Roman"/>
                <w:b/>
                <w:color w:val="auto"/>
                <w:u w:val="single"/>
              </w:rPr>
              <w:t>s</w:t>
            </w:r>
          </w:p>
        </w:tc>
        <w:tc>
          <w:tcPr>
            <w:tcW w:w="0" w:type="auto"/>
            <w:tcBorders>
              <w:top w:val="nil"/>
              <w:left w:val="nil"/>
              <w:bottom w:val="nil"/>
              <w:right w:val="nil"/>
            </w:tcBorders>
            <w:tcMar>
              <w:top w:w="15" w:type="dxa"/>
              <w:left w:w="15" w:type="dxa"/>
              <w:bottom w:w="15" w:type="dxa"/>
              <w:right w:w="180" w:type="dxa"/>
            </w:tcMar>
            <w:vAlign w:val="center"/>
            <w:hideMark/>
          </w:tcPr>
          <w:p w14:paraId="3131FA53"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655D0270"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3C337D0C"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1E510097"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2662A3" w:rsidRPr="0065508F" w14:paraId="71D67195" w14:textId="77777777"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21C7A3D"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P</w:t>
            </w:r>
            <w:r>
              <w:rPr>
                <w:rFonts w:ascii="Times New Roman" w:eastAsia="Times New Roman" w:hAnsi="Times New Roman" w:cs="Times New Roman"/>
                <w:color w:val="auto"/>
              </w:rPr>
              <w:t>e</w:t>
            </w:r>
            <w:r w:rsidRPr="0065508F">
              <w:rPr>
                <w:rFonts w:ascii="Times New Roman" w:eastAsia="Times New Roman" w:hAnsi="Times New Roman" w:cs="Times New Roman"/>
                <w:color w:val="auto"/>
              </w:rPr>
              <w:t>rc</w:t>
            </w:r>
            <w:r>
              <w:rPr>
                <w:rFonts w:ascii="Times New Roman" w:eastAsia="Times New Roman" w:hAnsi="Times New Roman" w:cs="Times New Roman"/>
                <w:color w:val="auto"/>
              </w:rPr>
              <w:t>ei</w:t>
            </w:r>
            <w:r w:rsidRPr="0065508F">
              <w:rPr>
                <w:rFonts w:ascii="Times New Roman" w:eastAsia="Times New Roman" w:hAnsi="Times New Roman" w:cs="Times New Roman"/>
                <w:color w:val="auto"/>
              </w:rPr>
              <w:t>v</w:t>
            </w:r>
            <w:r>
              <w:rPr>
                <w:rFonts w:ascii="Times New Roman" w:eastAsia="Times New Roman" w:hAnsi="Times New Roman" w:cs="Times New Roman"/>
                <w:color w:val="auto"/>
              </w:rPr>
              <w:t>e</w:t>
            </w:r>
            <w:r w:rsidRPr="0065508F">
              <w:rPr>
                <w:rFonts w:ascii="Times New Roman" w:eastAsia="Times New Roman" w:hAnsi="Times New Roman" w:cs="Times New Roman"/>
                <w:color w:val="auto"/>
              </w:rPr>
              <w:t>d Op</w:t>
            </w:r>
            <w:r>
              <w:rPr>
                <w:rFonts w:ascii="Times New Roman" w:eastAsia="Times New Roman" w:hAnsi="Times New Roman" w:cs="Times New Roman"/>
                <w:color w:val="auto"/>
              </w:rPr>
              <w:t>inion</w:t>
            </w:r>
            <w:r w:rsidRPr="0065508F">
              <w:rPr>
                <w:rFonts w:ascii="Times New Roman" w:eastAsia="Times New Roman" w:hAnsi="Times New Roman" w:cs="Times New Roman"/>
                <w:color w:val="auto"/>
              </w:rPr>
              <w:t xml:space="preserve"> Climate W2/W3</w:t>
            </w:r>
          </w:p>
        </w:tc>
        <w:tc>
          <w:tcPr>
            <w:tcW w:w="0" w:type="auto"/>
            <w:tcBorders>
              <w:top w:val="nil"/>
              <w:left w:val="nil"/>
              <w:bottom w:val="nil"/>
              <w:right w:val="nil"/>
            </w:tcBorders>
            <w:tcMar>
              <w:top w:w="15" w:type="dxa"/>
              <w:left w:w="15" w:type="dxa"/>
              <w:bottom w:w="15" w:type="dxa"/>
              <w:right w:w="180" w:type="dxa"/>
            </w:tcMar>
            <w:vAlign w:val="center"/>
            <w:hideMark/>
          </w:tcPr>
          <w:p w14:paraId="298A480F"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-.021</w:t>
            </w:r>
            <w:r w:rsidRPr="0065508F">
              <w:rPr>
                <w:rFonts w:ascii="Times New Roman" w:eastAsia="Times New Roman" w:hAnsi="Times New Roman" w:cs="Times New Roman"/>
                <w:color w:val="auto"/>
              </w:rPr>
              <w:t xml:space="preserve"> [-.042; -.</w:t>
            </w:r>
            <w:proofErr w:type="gramStart"/>
            <w:r w:rsidRPr="0065508F">
              <w:rPr>
                <w:rFonts w:ascii="Times New Roman" w:eastAsia="Times New Roman" w:hAnsi="Times New Roman" w:cs="Times New Roman"/>
                <w:color w:val="auto"/>
              </w:rPr>
              <w:t>001]</w:t>
            </w:r>
            <w:r w:rsidRPr="0065508F">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38FB2F62"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-.304</w:t>
            </w:r>
            <w:r w:rsidRPr="0065508F">
              <w:rPr>
                <w:rFonts w:ascii="Times New Roman" w:eastAsia="Times New Roman" w:hAnsi="Times New Roman" w:cs="Times New Roman"/>
                <w:color w:val="auto"/>
              </w:rPr>
              <w:t xml:space="preserve"> [-.645; -.</w:t>
            </w:r>
            <w:proofErr w:type="gramStart"/>
            <w:r w:rsidRPr="0065508F">
              <w:rPr>
                <w:rFonts w:ascii="Times New Roman" w:eastAsia="Times New Roman" w:hAnsi="Times New Roman" w:cs="Times New Roman"/>
                <w:color w:val="auto"/>
              </w:rPr>
              <w:t>033]</w:t>
            </w:r>
            <w:r w:rsidRPr="0065508F">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17558477"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-.031</w:t>
            </w:r>
            <w:r w:rsidRPr="0065508F">
              <w:rPr>
                <w:rFonts w:ascii="Times New Roman" w:eastAsia="Times New Roman" w:hAnsi="Times New Roman" w:cs="Times New Roman"/>
                <w:color w:val="auto"/>
              </w:rPr>
              <w:t xml:space="preserve"> [-.052; -.</w:t>
            </w:r>
            <w:proofErr w:type="gramStart"/>
            <w:r w:rsidRPr="0065508F">
              <w:rPr>
                <w:rFonts w:ascii="Times New Roman" w:eastAsia="Times New Roman" w:hAnsi="Times New Roman" w:cs="Times New Roman"/>
                <w:color w:val="auto"/>
              </w:rPr>
              <w:t>009]</w:t>
            </w:r>
            <w:r w:rsidRPr="0065508F">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46C7961B"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-.284</w:t>
            </w:r>
            <w:r w:rsidRPr="0065508F">
              <w:rPr>
                <w:rFonts w:ascii="Times New Roman" w:eastAsia="Times New Roman" w:hAnsi="Times New Roman" w:cs="Times New Roman"/>
                <w:color w:val="auto"/>
              </w:rPr>
              <w:t xml:space="preserve"> [-.585; -.</w:t>
            </w:r>
            <w:proofErr w:type="gramStart"/>
            <w:r w:rsidRPr="0065508F">
              <w:rPr>
                <w:rFonts w:ascii="Times New Roman" w:eastAsia="Times New Roman" w:hAnsi="Times New Roman" w:cs="Times New Roman"/>
                <w:color w:val="auto"/>
              </w:rPr>
              <w:t>021]</w:t>
            </w:r>
            <w:r w:rsidRPr="0065508F">
              <w:rPr>
                <w:rFonts w:ascii="Times New Roman" w:eastAsia="Times New Roman" w:hAnsi="Times New Roman" w:cs="Times New Roman"/>
                <w:color w:val="auto"/>
                <w:vertAlign w:val="superscript"/>
              </w:rPr>
              <w:t>*</w:t>
            </w:r>
            <w:proofErr w:type="gramEnd"/>
          </w:p>
        </w:tc>
      </w:tr>
      <w:tr w:rsidR="002662A3" w:rsidRPr="0065508F" w14:paraId="750B402F" w14:textId="77777777"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AD050EC"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Controls</w:t>
            </w:r>
          </w:p>
        </w:tc>
        <w:tc>
          <w:tcPr>
            <w:tcW w:w="0" w:type="auto"/>
            <w:tcBorders>
              <w:top w:val="nil"/>
              <w:left w:val="nil"/>
              <w:bottom w:val="nil"/>
              <w:right w:val="nil"/>
            </w:tcBorders>
            <w:tcMar>
              <w:top w:w="15" w:type="dxa"/>
              <w:left w:w="15" w:type="dxa"/>
              <w:bottom w:w="15" w:type="dxa"/>
              <w:right w:w="180" w:type="dxa"/>
            </w:tcMar>
            <w:vAlign w:val="center"/>
            <w:hideMark/>
          </w:tcPr>
          <w:p w14:paraId="34BD47E0"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5C7B238E"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7B0FEDDA"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2D24BA4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2662A3" w:rsidRPr="0065508F" w14:paraId="678D41E4" w14:textId="77777777"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BAA37B8"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Candidate pref</w:t>
            </w:r>
            <w:r>
              <w:rPr>
                <w:rFonts w:ascii="Times New Roman" w:eastAsia="Times New Roman" w:hAnsi="Times New Roman" w:cs="Times New Roman"/>
                <w:color w:val="auto"/>
              </w:rPr>
              <w:t>erence</w:t>
            </w:r>
            <w:r w:rsidRPr="0065508F">
              <w:rPr>
                <w:rFonts w:ascii="Times New Roman" w:eastAsia="Times New Roman" w:hAnsi="Times New Roman" w:cs="Times New Roman"/>
                <w:color w:val="auto"/>
              </w:rPr>
              <w:t xml:space="preserve"> W2/W3</w:t>
            </w:r>
          </w:p>
        </w:tc>
        <w:tc>
          <w:tcPr>
            <w:tcW w:w="0" w:type="auto"/>
            <w:tcBorders>
              <w:top w:val="nil"/>
              <w:left w:val="nil"/>
              <w:bottom w:val="nil"/>
              <w:right w:val="nil"/>
            </w:tcBorders>
            <w:tcMar>
              <w:top w:w="15" w:type="dxa"/>
              <w:left w:w="15" w:type="dxa"/>
              <w:bottom w:w="15" w:type="dxa"/>
              <w:right w:w="180" w:type="dxa"/>
            </w:tcMar>
            <w:vAlign w:val="center"/>
            <w:hideMark/>
          </w:tcPr>
          <w:p w14:paraId="5C28765E"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.283</w:t>
            </w:r>
            <w:r w:rsidRPr="0065508F">
              <w:rPr>
                <w:rFonts w:ascii="Times New Roman" w:eastAsia="Times New Roman" w:hAnsi="Times New Roman" w:cs="Times New Roman"/>
                <w:color w:val="auto"/>
              </w:rPr>
              <w:t xml:space="preserve"> [.234; .</w:t>
            </w:r>
            <w:proofErr w:type="gramStart"/>
            <w:r w:rsidRPr="0065508F">
              <w:rPr>
                <w:rFonts w:ascii="Times New Roman" w:eastAsia="Times New Roman" w:hAnsi="Times New Roman" w:cs="Times New Roman"/>
                <w:color w:val="auto"/>
              </w:rPr>
              <w:t>331]</w:t>
            </w:r>
            <w:r w:rsidRPr="0065508F">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1751DCE7"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2.108</w:t>
            </w:r>
            <w:r w:rsidRPr="0065508F">
              <w:rPr>
                <w:rFonts w:ascii="Times New Roman" w:eastAsia="Times New Roman" w:hAnsi="Times New Roman" w:cs="Times New Roman"/>
                <w:color w:val="auto"/>
              </w:rPr>
              <w:t xml:space="preserve"> [1.552; </w:t>
            </w:r>
            <w:proofErr w:type="gramStart"/>
            <w:r w:rsidRPr="0065508F">
              <w:rPr>
                <w:rFonts w:ascii="Times New Roman" w:eastAsia="Times New Roman" w:hAnsi="Times New Roman" w:cs="Times New Roman"/>
                <w:color w:val="auto"/>
              </w:rPr>
              <w:t>2.991]</w:t>
            </w:r>
            <w:r w:rsidRPr="0065508F">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3A943AD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.113</w:t>
            </w:r>
            <w:r w:rsidRPr="0065508F">
              <w:rPr>
                <w:rFonts w:ascii="Times New Roman" w:eastAsia="Times New Roman" w:hAnsi="Times New Roman" w:cs="Times New Roman"/>
                <w:color w:val="auto"/>
              </w:rPr>
              <w:t xml:space="preserve"> [.060; .</w:t>
            </w:r>
            <w:proofErr w:type="gramStart"/>
            <w:r w:rsidRPr="0065508F">
              <w:rPr>
                <w:rFonts w:ascii="Times New Roman" w:eastAsia="Times New Roman" w:hAnsi="Times New Roman" w:cs="Times New Roman"/>
                <w:color w:val="auto"/>
              </w:rPr>
              <w:t>165]</w:t>
            </w:r>
            <w:r w:rsidRPr="0065508F">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63A261C2"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.642 [-.012; 1.330]</w:t>
            </w:r>
          </w:p>
        </w:tc>
      </w:tr>
      <w:tr w:rsidR="002662A3" w:rsidRPr="0065508F" w14:paraId="2FD913D2" w14:textId="77777777"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125AFAE"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Ideo</w:t>
            </w:r>
            <w:r>
              <w:rPr>
                <w:rFonts w:ascii="Times New Roman" w:eastAsia="Times New Roman" w:hAnsi="Times New Roman" w:cs="Times New Roman"/>
                <w:color w:val="auto"/>
              </w:rPr>
              <w:t>logy</w:t>
            </w:r>
            <w:r w:rsidRPr="0065508F">
              <w:rPr>
                <w:rFonts w:ascii="Times New Roman" w:eastAsia="Times New Roman" w:hAnsi="Times New Roman" w:cs="Times New Roman"/>
                <w:color w:val="auto"/>
              </w:rPr>
              <w:t xml:space="preserve"> Strength W2/W3</w:t>
            </w:r>
          </w:p>
        </w:tc>
        <w:tc>
          <w:tcPr>
            <w:tcW w:w="0" w:type="auto"/>
            <w:tcBorders>
              <w:top w:val="nil"/>
              <w:left w:val="nil"/>
              <w:bottom w:val="nil"/>
              <w:right w:val="nil"/>
            </w:tcBorders>
            <w:tcMar>
              <w:top w:w="15" w:type="dxa"/>
              <w:left w:w="15" w:type="dxa"/>
              <w:bottom w:w="15" w:type="dxa"/>
              <w:right w:w="180" w:type="dxa"/>
            </w:tcMar>
            <w:vAlign w:val="center"/>
            <w:hideMark/>
          </w:tcPr>
          <w:p w14:paraId="0DD1769D"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-.059</w:t>
            </w:r>
            <w:r w:rsidRPr="0065508F">
              <w:rPr>
                <w:rFonts w:ascii="Times New Roman" w:eastAsia="Times New Roman" w:hAnsi="Times New Roman" w:cs="Times New Roman"/>
                <w:color w:val="auto"/>
              </w:rPr>
              <w:t xml:space="preserve"> [-.085; -.</w:t>
            </w:r>
            <w:proofErr w:type="gramStart"/>
            <w:r w:rsidRPr="0065508F">
              <w:rPr>
                <w:rFonts w:ascii="Times New Roman" w:eastAsia="Times New Roman" w:hAnsi="Times New Roman" w:cs="Times New Roman"/>
                <w:color w:val="auto"/>
              </w:rPr>
              <w:t>033]</w:t>
            </w:r>
            <w:r w:rsidRPr="0065508F">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37C014B1"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-.347 [-.739; .001]</w:t>
            </w:r>
          </w:p>
        </w:tc>
        <w:tc>
          <w:tcPr>
            <w:tcW w:w="0" w:type="auto"/>
            <w:tcBorders>
              <w:top w:val="nil"/>
              <w:left w:val="nil"/>
              <w:bottom w:val="nil"/>
              <w:right w:val="nil"/>
            </w:tcBorders>
            <w:tcMar>
              <w:top w:w="15" w:type="dxa"/>
              <w:left w:w="15" w:type="dxa"/>
              <w:bottom w:w="15" w:type="dxa"/>
              <w:right w:w="180" w:type="dxa"/>
            </w:tcMar>
            <w:vAlign w:val="center"/>
            <w:hideMark/>
          </w:tcPr>
          <w:p w14:paraId="5EE691DB"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-.045</w:t>
            </w:r>
            <w:r w:rsidRPr="0065508F">
              <w:rPr>
                <w:rFonts w:ascii="Times New Roman" w:eastAsia="Times New Roman" w:hAnsi="Times New Roman" w:cs="Times New Roman"/>
                <w:color w:val="auto"/>
              </w:rPr>
              <w:t xml:space="preserve"> [-.075; -.</w:t>
            </w:r>
            <w:proofErr w:type="gramStart"/>
            <w:r w:rsidRPr="0065508F">
              <w:rPr>
                <w:rFonts w:ascii="Times New Roman" w:eastAsia="Times New Roman" w:hAnsi="Times New Roman" w:cs="Times New Roman"/>
                <w:color w:val="auto"/>
              </w:rPr>
              <w:t>016]</w:t>
            </w:r>
            <w:r w:rsidRPr="0065508F">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4E766A4E"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-.214 [-.544; .106]</w:t>
            </w:r>
          </w:p>
        </w:tc>
      </w:tr>
      <w:tr w:rsidR="002662A3" w:rsidRPr="0065508F" w14:paraId="6B8F5864" w14:textId="77777777"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5DA1ED4"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Total Exp</w:t>
            </w:r>
            <w:r>
              <w:rPr>
                <w:rFonts w:ascii="Times New Roman" w:eastAsia="Times New Roman" w:hAnsi="Times New Roman" w:cs="Times New Roman"/>
                <w:color w:val="auto"/>
              </w:rPr>
              <w:t>osure</w:t>
            </w:r>
            <w:r w:rsidRPr="0065508F">
              <w:rPr>
                <w:rFonts w:ascii="Times New Roman" w:eastAsia="Times New Roman" w:hAnsi="Times New Roman" w:cs="Times New Roman"/>
                <w:color w:val="auto"/>
              </w:rPr>
              <w:t xml:space="preserve"> W1/W2 (log)</w:t>
            </w:r>
          </w:p>
        </w:tc>
        <w:tc>
          <w:tcPr>
            <w:tcW w:w="0" w:type="auto"/>
            <w:tcBorders>
              <w:top w:val="nil"/>
              <w:left w:val="nil"/>
              <w:bottom w:val="nil"/>
              <w:right w:val="nil"/>
            </w:tcBorders>
            <w:tcMar>
              <w:top w:w="15" w:type="dxa"/>
              <w:left w:w="15" w:type="dxa"/>
              <w:bottom w:w="15" w:type="dxa"/>
              <w:right w:w="180" w:type="dxa"/>
            </w:tcMar>
            <w:vAlign w:val="center"/>
            <w:hideMark/>
          </w:tcPr>
          <w:p w14:paraId="0BDD860F"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-.012 [-.029; .005]</w:t>
            </w:r>
          </w:p>
        </w:tc>
        <w:tc>
          <w:tcPr>
            <w:tcW w:w="0" w:type="auto"/>
            <w:tcBorders>
              <w:top w:val="nil"/>
              <w:left w:val="nil"/>
              <w:bottom w:val="nil"/>
              <w:right w:val="nil"/>
            </w:tcBorders>
            <w:tcMar>
              <w:top w:w="15" w:type="dxa"/>
              <w:left w:w="15" w:type="dxa"/>
              <w:bottom w:w="15" w:type="dxa"/>
              <w:right w:w="180" w:type="dxa"/>
            </w:tcMar>
            <w:vAlign w:val="center"/>
            <w:hideMark/>
          </w:tcPr>
          <w:p w14:paraId="4C6C952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-.005 [-.245; .235]</w:t>
            </w:r>
          </w:p>
        </w:tc>
        <w:tc>
          <w:tcPr>
            <w:tcW w:w="0" w:type="auto"/>
            <w:tcBorders>
              <w:top w:val="nil"/>
              <w:left w:val="nil"/>
              <w:bottom w:val="nil"/>
              <w:right w:val="nil"/>
            </w:tcBorders>
            <w:tcMar>
              <w:top w:w="15" w:type="dxa"/>
              <w:left w:w="15" w:type="dxa"/>
              <w:bottom w:w="15" w:type="dxa"/>
              <w:right w:w="180" w:type="dxa"/>
            </w:tcMar>
            <w:vAlign w:val="center"/>
            <w:hideMark/>
          </w:tcPr>
          <w:p w14:paraId="7CA32A12"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-.015 [-.035; .006]</w:t>
            </w:r>
          </w:p>
        </w:tc>
        <w:tc>
          <w:tcPr>
            <w:tcW w:w="0" w:type="auto"/>
            <w:tcBorders>
              <w:top w:val="nil"/>
              <w:left w:val="nil"/>
              <w:bottom w:val="nil"/>
              <w:right w:val="nil"/>
            </w:tcBorders>
            <w:tcMar>
              <w:top w:w="15" w:type="dxa"/>
              <w:left w:w="15" w:type="dxa"/>
              <w:bottom w:w="15" w:type="dxa"/>
              <w:right w:w="180" w:type="dxa"/>
            </w:tcMar>
            <w:vAlign w:val="center"/>
            <w:hideMark/>
          </w:tcPr>
          <w:p w14:paraId="1A91EF20"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.024 [-.175; .243]</w:t>
            </w:r>
          </w:p>
        </w:tc>
      </w:tr>
      <w:tr w:rsidR="002662A3" w:rsidRPr="0065508F" w14:paraId="726638B2" w14:textId="77777777"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53EF640"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Media Exposure</w:t>
            </w:r>
          </w:p>
        </w:tc>
        <w:tc>
          <w:tcPr>
            <w:tcW w:w="0" w:type="auto"/>
            <w:tcBorders>
              <w:top w:val="nil"/>
              <w:left w:val="nil"/>
              <w:bottom w:val="nil"/>
              <w:right w:val="nil"/>
            </w:tcBorders>
            <w:tcMar>
              <w:top w:w="15" w:type="dxa"/>
              <w:left w:w="15" w:type="dxa"/>
              <w:bottom w:w="15" w:type="dxa"/>
              <w:right w:w="180" w:type="dxa"/>
            </w:tcMar>
            <w:vAlign w:val="center"/>
            <w:hideMark/>
          </w:tcPr>
          <w:p w14:paraId="0B79F442"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[-.011; .014]</w:t>
            </w:r>
          </w:p>
        </w:tc>
        <w:tc>
          <w:tcPr>
            <w:tcW w:w="0" w:type="auto"/>
            <w:tcBorders>
              <w:top w:val="nil"/>
              <w:left w:val="nil"/>
              <w:bottom w:val="nil"/>
              <w:right w:val="nil"/>
            </w:tcBorders>
            <w:tcMar>
              <w:top w:w="15" w:type="dxa"/>
              <w:left w:w="15" w:type="dxa"/>
              <w:bottom w:w="15" w:type="dxa"/>
              <w:right w:w="180" w:type="dxa"/>
            </w:tcMar>
            <w:vAlign w:val="center"/>
            <w:hideMark/>
          </w:tcPr>
          <w:p w14:paraId="609C36F4"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-.040 [-.201; .116]</w:t>
            </w:r>
          </w:p>
        </w:tc>
        <w:tc>
          <w:tcPr>
            <w:tcW w:w="0" w:type="auto"/>
            <w:tcBorders>
              <w:top w:val="nil"/>
              <w:left w:val="nil"/>
              <w:bottom w:val="nil"/>
              <w:right w:val="nil"/>
            </w:tcBorders>
            <w:tcMar>
              <w:top w:w="15" w:type="dxa"/>
              <w:left w:w="15" w:type="dxa"/>
              <w:bottom w:w="15" w:type="dxa"/>
              <w:right w:w="180" w:type="dxa"/>
            </w:tcMar>
            <w:vAlign w:val="center"/>
            <w:hideMark/>
          </w:tcPr>
          <w:p w14:paraId="63F52A92"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-.000 [-.015; .014]</w:t>
            </w:r>
          </w:p>
        </w:tc>
        <w:tc>
          <w:tcPr>
            <w:tcW w:w="0" w:type="auto"/>
            <w:tcBorders>
              <w:top w:val="nil"/>
              <w:left w:val="nil"/>
              <w:bottom w:val="nil"/>
              <w:right w:val="nil"/>
            </w:tcBorders>
            <w:tcMar>
              <w:top w:w="15" w:type="dxa"/>
              <w:left w:w="15" w:type="dxa"/>
              <w:bottom w:w="15" w:type="dxa"/>
              <w:right w:w="180" w:type="dxa"/>
            </w:tcMar>
            <w:vAlign w:val="center"/>
            <w:hideMark/>
          </w:tcPr>
          <w:p w14:paraId="4F6F0D83"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-.158</w:t>
            </w:r>
            <w:r w:rsidRPr="0065508F">
              <w:rPr>
                <w:rFonts w:ascii="Times New Roman" w:eastAsia="Times New Roman" w:hAnsi="Times New Roman" w:cs="Times New Roman"/>
                <w:color w:val="auto"/>
              </w:rPr>
              <w:t xml:space="preserve"> [-.329; -.</w:t>
            </w:r>
            <w:proofErr w:type="gramStart"/>
            <w:r w:rsidRPr="0065508F">
              <w:rPr>
                <w:rFonts w:ascii="Times New Roman" w:eastAsia="Times New Roman" w:hAnsi="Times New Roman" w:cs="Times New Roman"/>
                <w:color w:val="auto"/>
              </w:rPr>
              <w:t>013]</w:t>
            </w:r>
            <w:r w:rsidRPr="0065508F">
              <w:rPr>
                <w:rFonts w:ascii="Times New Roman" w:eastAsia="Times New Roman" w:hAnsi="Times New Roman" w:cs="Times New Roman"/>
                <w:color w:val="auto"/>
                <w:vertAlign w:val="superscript"/>
              </w:rPr>
              <w:t>*</w:t>
            </w:r>
            <w:proofErr w:type="gramEnd"/>
          </w:p>
        </w:tc>
      </w:tr>
      <w:tr w:rsidR="002662A3" w:rsidRPr="0065508F" w14:paraId="1259FAF2" w14:textId="77777777"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69A0A43"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Demographics</w:t>
            </w:r>
          </w:p>
        </w:tc>
        <w:tc>
          <w:tcPr>
            <w:tcW w:w="0" w:type="auto"/>
            <w:tcBorders>
              <w:top w:val="nil"/>
              <w:left w:val="nil"/>
              <w:bottom w:val="nil"/>
              <w:right w:val="nil"/>
            </w:tcBorders>
            <w:tcMar>
              <w:top w:w="15" w:type="dxa"/>
              <w:left w:w="15" w:type="dxa"/>
              <w:bottom w:w="15" w:type="dxa"/>
              <w:right w:w="180" w:type="dxa"/>
            </w:tcMar>
            <w:vAlign w:val="center"/>
            <w:hideMark/>
          </w:tcPr>
          <w:p w14:paraId="6E888115"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05CCED2E"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21B3BC94"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07563C75"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2662A3" w:rsidRPr="0065508F" w14:paraId="1E6624E2" w14:textId="77777777"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0FCD05C"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Age (in years)</w:t>
            </w:r>
          </w:p>
        </w:tc>
        <w:tc>
          <w:tcPr>
            <w:tcW w:w="0" w:type="auto"/>
            <w:tcBorders>
              <w:top w:val="nil"/>
              <w:left w:val="nil"/>
              <w:bottom w:val="nil"/>
              <w:right w:val="nil"/>
            </w:tcBorders>
            <w:tcMar>
              <w:top w:w="15" w:type="dxa"/>
              <w:left w:w="15" w:type="dxa"/>
              <w:bottom w:w="15" w:type="dxa"/>
              <w:right w:w="180" w:type="dxa"/>
            </w:tcMar>
            <w:vAlign w:val="center"/>
            <w:hideMark/>
          </w:tcPr>
          <w:p w14:paraId="1DD226FA"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.001 [-.001; .003]</w:t>
            </w:r>
          </w:p>
        </w:tc>
        <w:tc>
          <w:tcPr>
            <w:tcW w:w="0" w:type="auto"/>
            <w:tcBorders>
              <w:top w:val="nil"/>
              <w:left w:val="nil"/>
              <w:bottom w:val="nil"/>
              <w:right w:val="nil"/>
            </w:tcBorders>
            <w:tcMar>
              <w:top w:w="15" w:type="dxa"/>
              <w:left w:w="15" w:type="dxa"/>
              <w:bottom w:w="15" w:type="dxa"/>
              <w:right w:w="180" w:type="dxa"/>
            </w:tcMar>
            <w:vAlign w:val="center"/>
            <w:hideMark/>
          </w:tcPr>
          <w:p w14:paraId="222DF83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.016 [-.013; .050]</w:t>
            </w:r>
          </w:p>
        </w:tc>
        <w:tc>
          <w:tcPr>
            <w:tcW w:w="0" w:type="auto"/>
            <w:tcBorders>
              <w:top w:val="nil"/>
              <w:left w:val="nil"/>
              <w:bottom w:val="nil"/>
              <w:right w:val="nil"/>
            </w:tcBorders>
            <w:tcMar>
              <w:top w:w="15" w:type="dxa"/>
              <w:left w:w="15" w:type="dxa"/>
              <w:bottom w:w="15" w:type="dxa"/>
              <w:right w:w="180" w:type="dxa"/>
            </w:tcMar>
            <w:vAlign w:val="center"/>
            <w:hideMark/>
          </w:tcPr>
          <w:p w14:paraId="58986D6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[-.001; .004]</w:t>
            </w:r>
          </w:p>
        </w:tc>
        <w:tc>
          <w:tcPr>
            <w:tcW w:w="0" w:type="auto"/>
            <w:tcBorders>
              <w:top w:val="nil"/>
              <w:left w:val="nil"/>
              <w:bottom w:val="nil"/>
              <w:right w:val="nil"/>
            </w:tcBorders>
            <w:tcMar>
              <w:top w:w="15" w:type="dxa"/>
              <w:left w:w="15" w:type="dxa"/>
              <w:bottom w:w="15" w:type="dxa"/>
              <w:right w:w="180" w:type="dxa"/>
            </w:tcMar>
            <w:vAlign w:val="center"/>
            <w:hideMark/>
          </w:tcPr>
          <w:p w14:paraId="6AAA32A7"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.021 [-.008; .054]</w:t>
            </w:r>
          </w:p>
        </w:tc>
      </w:tr>
      <w:tr w:rsidR="002662A3" w:rsidRPr="0065508F" w14:paraId="5668C52E" w14:textId="77777777"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FA1C160"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Female</w:t>
            </w:r>
          </w:p>
        </w:tc>
        <w:tc>
          <w:tcPr>
            <w:tcW w:w="0" w:type="auto"/>
            <w:tcBorders>
              <w:top w:val="nil"/>
              <w:left w:val="nil"/>
              <w:bottom w:val="nil"/>
              <w:right w:val="nil"/>
            </w:tcBorders>
            <w:tcMar>
              <w:top w:w="15" w:type="dxa"/>
              <w:left w:w="15" w:type="dxa"/>
              <w:bottom w:w="15" w:type="dxa"/>
              <w:right w:w="180" w:type="dxa"/>
            </w:tcMar>
            <w:vAlign w:val="center"/>
            <w:hideMark/>
          </w:tcPr>
          <w:p w14:paraId="0B846076"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[-.046; .042]</w:t>
            </w:r>
          </w:p>
        </w:tc>
        <w:tc>
          <w:tcPr>
            <w:tcW w:w="0" w:type="auto"/>
            <w:tcBorders>
              <w:top w:val="nil"/>
              <w:left w:val="nil"/>
              <w:bottom w:val="nil"/>
              <w:right w:val="nil"/>
            </w:tcBorders>
            <w:tcMar>
              <w:top w:w="15" w:type="dxa"/>
              <w:left w:w="15" w:type="dxa"/>
              <w:bottom w:w="15" w:type="dxa"/>
              <w:right w:w="180" w:type="dxa"/>
            </w:tcMar>
            <w:vAlign w:val="center"/>
            <w:hideMark/>
          </w:tcPr>
          <w:p w14:paraId="70754783"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.106 [-.531; .807]</w:t>
            </w:r>
          </w:p>
        </w:tc>
        <w:tc>
          <w:tcPr>
            <w:tcW w:w="0" w:type="auto"/>
            <w:tcBorders>
              <w:top w:val="nil"/>
              <w:left w:val="nil"/>
              <w:bottom w:val="nil"/>
              <w:right w:val="nil"/>
            </w:tcBorders>
            <w:tcMar>
              <w:top w:w="15" w:type="dxa"/>
              <w:left w:w="15" w:type="dxa"/>
              <w:bottom w:w="15" w:type="dxa"/>
              <w:right w:w="180" w:type="dxa"/>
            </w:tcMar>
            <w:vAlign w:val="center"/>
            <w:hideMark/>
          </w:tcPr>
          <w:p w14:paraId="5E4552B7"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-.013 [-.059; .035]</w:t>
            </w:r>
          </w:p>
        </w:tc>
        <w:tc>
          <w:tcPr>
            <w:tcW w:w="0" w:type="auto"/>
            <w:tcBorders>
              <w:top w:val="nil"/>
              <w:left w:val="nil"/>
              <w:bottom w:val="nil"/>
              <w:right w:val="nil"/>
            </w:tcBorders>
            <w:tcMar>
              <w:top w:w="15" w:type="dxa"/>
              <w:left w:w="15" w:type="dxa"/>
              <w:bottom w:w="15" w:type="dxa"/>
              <w:right w:w="180" w:type="dxa"/>
            </w:tcMar>
            <w:vAlign w:val="center"/>
            <w:hideMark/>
          </w:tcPr>
          <w:p w14:paraId="24832680"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.105 [-.447; .693]</w:t>
            </w:r>
          </w:p>
        </w:tc>
      </w:tr>
      <w:tr w:rsidR="002662A3" w:rsidRPr="0065508F" w14:paraId="5FD9C35F" w14:textId="77777777"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C6156E5"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Education</w:t>
            </w:r>
          </w:p>
        </w:tc>
        <w:tc>
          <w:tcPr>
            <w:tcW w:w="0" w:type="auto"/>
            <w:tcBorders>
              <w:top w:val="nil"/>
              <w:left w:val="nil"/>
              <w:bottom w:val="nil"/>
              <w:right w:val="nil"/>
            </w:tcBorders>
            <w:tcMar>
              <w:top w:w="15" w:type="dxa"/>
              <w:left w:w="15" w:type="dxa"/>
              <w:bottom w:w="15" w:type="dxa"/>
              <w:right w:w="180" w:type="dxa"/>
            </w:tcMar>
            <w:vAlign w:val="center"/>
            <w:hideMark/>
          </w:tcPr>
          <w:p w14:paraId="0D4F593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-.009 [-.031; .015]</w:t>
            </w:r>
          </w:p>
        </w:tc>
        <w:tc>
          <w:tcPr>
            <w:tcW w:w="0" w:type="auto"/>
            <w:tcBorders>
              <w:top w:val="nil"/>
              <w:left w:val="nil"/>
              <w:bottom w:val="nil"/>
              <w:right w:val="nil"/>
            </w:tcBorders>
            <w:tcMar>
              <w:top w:w="15" w:type="dxa"/>
              <w:left w:w="15" w:type="dxa"/>
              <w:bottom w:w="15" w:type="dxa"/>
              <w:right w:w="180" w:type="dxa"/>
            </w:tcMar>
            <w:vAlign w:val="center"/>
            <w:hideMark/>
          </w:tcPr>
          <w:p w14:paraId="381EA4DE"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.302</w:t>
            </w:r>
            <w:r w:rsidRPr="0065508F">
              <w:rPr>
                <w:rFonts w:ascii="Times New Roman" w:eastAsia="Times New Roman" w:hAnsi="Times New Roman" w:cs="Times New Roman"/>
                <w:color w:val="auto"/>
              </w:rPr>
              <w:t xml:space="preserve"> [.041; .</w:t>
            </w:r>
            <w:proofErr w:type="gramStart"/>
            <w:r w:rsidRPr="0065508F">
              <w:rPr>
                <w:rFonts w:ascii="Times New Roman" w:eastAsia="Times New Roman" w:hAnsi="Times New Roman" w:cs="Times New Roman"/>
                <w:color w:val="auto"/>
              </w:rPr>
              <w:t>621]</w:t>
            </w:r>
            <w:r w:rsidRPr="0065508F">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0AA7A53B"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[-.022; .017]</w:t>
            </w:r>
          </w:p>
        </w:tc>
        <w:tc>
          <w:tcPr>
            <w:tcW w:w="0" w:type="auto"/>
            <w:tcBorders>
              <w:top w:val="nil"/>
              <w:left w:val="nil"/>
              <w:bottom w:val="nil"/>
              <w:right w:val="nil"/>
            </w:tcBorders>
            <w:tcMar>
              <w:top w:w="15" w:type="dxa"/>
              <w:left w:w="15" w:type="dxa"/>
              <w:bottom w:w="15" w:type="dxa"/>
              <w:right w:w="180" w:type="dxa"/>
            </w:tcMar>
            <w:vAlign w:val="center"/>
            <w:hideMark/>
          </w:tcPr>
          <w:p w14:paraId="5C7A6DF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-.052 [-.397; .242]</w:t>
            </w:r>
          </w:p>
        </w:tc>
      </w:tr>
      <w:tr w:rsidR="002662A3" w:rsidRPr="0065508F" w14:paraId="669C04B6" w14:textId="77777777"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028EC27"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HH income</w:t>
            </w:r>
          </w:p>
        </w:tc>
        <w:tc>
          <w:tcPr>
            <w:tcW w:w="0" w:type="auto"/>
            <w:tcBorders>
              <w:top w:val="nil"/>
              <w:left w:val="nil"/>
              <w:bottom w:val="nil"/>
              <w:right w:val="nil"/>
            </w:tcBorders>
            <w:tcMar>
              <w:top w:w="15" w:type="dxa"/>
              <w:left w:w="15" w:type="dxa"/>
              <w:bottom w:w="15" w:type="dxa"/>
              <w:right w:w="180" w:type="dxa"/>
            </w:tcMar>
            <w:vAlign w:val="center"/>
            <w:hideMark/>
          </w:tcPr>
          <w:p w14:paraId="7CF8696F"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.006 [-.006; .018]</w:t>
            </w:r>
          </w:p>
        </w:tc>
        <w:tc>
          <w:tcPr>
            <w:tcW w:w="0" w:type="auto"/>
            <w:tcBorders>
              <w:top w:val="nil"/>
              <w:left w:val="nil"/>
              <w:bottom w:val="nil"/>
              <w:right w:val="nil"/>
            </w:tcBorders>
            <w:tcMar>
              <w:top w:w="15" w:type="dxa"/>
              <w:left w:w="15" w:type="dxa"/>
              <w:bottom w:w="15" w:type="dxa"/>
              <w:right w:w="180" w:type="dxa"/>
            </w:tcMar>
            <w:vAlign w:val="center"/>
            <w:hideMark/>
          </w:tcPr>
          <w:p w14:paraId="60F1BC49"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-.061 [-.234; .095]</w:t>
            </w:r>
          </w:p>
        </w:tc>
        <w:tc>
          <w:tcPr>
            <w:tcW w:w="0" w:type="auto"/>
            <w:tcBorders>
              <w:top w:val="nil"/>
              <w:left w:val="nil"/>
              <w:bottom w:val="nil"/>
              <w:right w:val="nil"/>
            </w:tcBorders>
            <w:tcMar>
              <w:top w:w="15" w:type="dxa"/>
              <w:left w:w="15" w:type="dxa"/>
              <w:bottom w:w="15" w:type="dxa"/>
              <w:right w:w="180" w:type="dxa"/>
            </w:tcMar>
            <w:vAlign w:val="center"/>
            <w:hideMark/>
          </w:tcPr>
          <w:p w14:paraId="34D12B31"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-.006 [-.018; .006]</w:t>
            </w:r>
          </w:p>
        </w:tc>
        <w:tc>
          <w:tcPr>
            <w:tcW w:w="0" w:type="auto"/>
            <w:tcBorders>
              <w:top w:val="nil"/>
              <w:left w:val="nil"/>
              <w:bottom w:val="nil"/>
              <w:right w:val="nil"/>
            </w:tcBorders>
            <w:tcMar>
              <w:top w:w="15" w:type="dxa"/>
              <w:left w:w="15" w:type="dxa"/>
              <w:bottom w:w="15" w:type="dxa"/>
              <w:right w:w="180" w:type="dxa"/>
            </w:tcMar>
            <w:vAlign w:val="center"/>
            <w:hideMark/>
          </w:tcPr>
          <w:p w14:paraId="5772B524"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-.108 [-.271; .042]</w:t>
            </w:r>
          </w:p>
        </w:tc>
      </w:tr>
      <w:tr w:rsidR="002662A3" w:rsidRPr="0065508F" w14:paraId="6F47DFF3" w14:textId="77777777" w:rsidTr="000D4422">
        <w:trPr>
          <w:trHeight w:val="270"/>
          <w:tblCellSpacing w:w="0" w:type="dxa"/>
          <w:jc w:val="center"/>
        </w:trPr>
        <w:tc>
          <w:tcPr>
            <w:tcW w:w="0" w:type="auto"/>
            <w:tcBorders>
              <w:top w:val="single" w:sz="6" w:space="0" w:color="000000"/>
            </w:tcBorders>
            <w:vAlign w:val="center"/>
            <w:hideMark/>
          </w:tcPr>
          <w:p w14:paraId="0A6DA3C5" w14:textId="4EA46723"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R</w:t>
            </w:r>
            <w:r w:rsidRPr="0065508F">
              <w:rPr>
                <w:rFonts w:ascii="Times New Roman" w:eastAsia="Times New Roman" w:hAnsi="Times New Roman" w:cs="Times New Roman"/>
                <w:color w:val="auto"/>
                <w:vertAlign w:val="superscript"/>
              </w:rPr>
              <w:t>2</w:t>
            </w:r>
            <w:r w:rsidRPr="0065508F">
              <w:rPr>
                <w:rFonts w:ascii="Times New Roman" w:eastAsia="Times New Roman" w:hAnsi="Times New Roman" w:cs="Times New Roman"/>
                <w:color w:val="auto"/>
              </w:rPr>
              <w:t xml:space="preserve"> </w:t>
            </w:r>
            <w:r w:rsidR="00C55B66">
              <w:rPr>
                <w:rFonts w:ascii="Times New Roman" w:eastAsia="Times New Roman" w:hAnsi="Times New Roman" w:cs="Times New Roman"/>
                <w:color w:val="auto"/>
              </w:rPr>
              <w:t>/</w:t>
            </w:r>
            <w:r w:rsidRPr="0065508F">
              <w:rPr>
                <w:rFonts w:ascii="Times New Roman" w:eastAsia="Times New Roman" w:hAnsi="Times New Roman" w:cs="Times New Roman"/>
                <w:color w:val="auto"/>
              </w:rPr>
              <w:t>Adj. R</w:t>
            </w:r>
            <w:r w:rsidRPr="0065508F">
              <w:rPr>
                <w:rFonts w:ascii="Times New Roman" w:eastAsia="Times New Roman" w:hAnsi="Times New Roman" w:cs="Times New Roman"/>
                <w:color w:val="auto"/>
                <w:vertAlign w:val="superscript"/>
              </w:rPr>
              <w:t>2</w:t>
            </w:r>
            <w:r w:rsidR="00C55B66">
              <w:rPr>
                <w:rFonts w:ascii="Times New Roman" w:eastAsia="Times New Roman" w:hAnsi="Times New Roman" w:cs="Times New Roman"/>
                <w:color w:val="auto"/>
              </w:rPr>
              <w:t xml:space="preserve"> (or </w:t>
            </w:r>
            <w:r w:rsidR="00C55B66" w:rsidRPr="0065508F">
              <w:rPr>
                <w:rFonts w:ascii="Times New Roman" w:eastAsia="Times New Roman" w:hAnsi="Times New Roman" w:cs="Times New Roman"/>
                <w:color w:val="auto"/>
              </w:rPr>
              <w:t>AIC</w:t>
            </w:r>
            <w:r w:rsidR="00C55B66">
              <w:rPr>
                <w:rFonts w:ascii="Times New Roman" w:eastAsia="Times New Roman" w:hAnsi="Times New Roman" w:cs="Times New Roman"/>
                <w:color w:val="auto"/>
              </w:rPr>
              <w:t xml:space="preserve"> / BIC)</w:t>
            </w:r>
          </w:p>
        </w:tc>
        <w:tc>
          <w:tcPr>
            <w:tcW w:w="0" w:type="auto"/>
            <w:tcBorders>
              <w:top w:val="single" w:sz="6" w:space="0" w:color="000000"/>
            </w:tcBorders>
            <w:vAlign w:val="center"/>
            <w:hideMark/>
          </w:tcPr>
          <w:p w14:paraId="2B307464"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0.340</w:t>
            </w:r>
            <w:r>
              <w:rPr>
                <w:rFonts w:ascii="Times New Roman" w:eastAsia="Times New Roman" w:hAnsi="Times New Roman" w:cs="Times New Roman"/>
                <w:color w:val="auto"/>
              </w:rPr>
              <w:t xml:space="preserve"> (</w:t>
            </w:r>
            <w:r w:rsidRPr="0065508F">
              <w:rPr>
                <w:rFonts w:ascii="Times New Roman" w:eastAsia="Times New Roman" w:hAnsi="Times New Roman" w:cs="Times New Roman"/>
                <w:color w:val="auto"/>
              </w:rPr>
              <w:t>0.313</w:t>
            </w:r>
            <w:r>
              <w:rPr>
                <w:rFonts w:ascii="Times New Roman" w:eastAsia="Times New Roman" w:hAnsi="Times New Roman" w:cs="Times New Roman"/>
                <w:color w:val="auto"/>
              </w:rPr>
              <w:t>)</w:t>
            </w:r>
          </w:p>
        </w:tc>
        <w:tc>
          <w:tcPr>
            <w:tcW w:w="0" w:type="auto"/>
            <w:tcBorders>
              <w:top w:val="single" w:sz="6" w:space="0" w:color="000000"/>
            </w:tcBorders>
            <w:vAlign w:val="center"/>
            <w:hideMark/>
          </w:tcPr>
          <w:p w14:paraId="7CEDE02A" w14:textId="18CF3FDC" w:rsidR="002662A3" w:rsidRPr="0065508F" w:rsidRDefault="00C55B66"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339.957</w:t>
            </w:r>
            <w:r>
              <w:rPr>
                <w:rFonts w:ascii="Times New Roman" w:eastAsia="Times New Roman" w:hAnsi="Times New Roman" w:cs="Times New Roman"/>
                <w:color w:val="auto"/>
              </w:rPr>
              <w:t xml:space="preserve"> / </w:t>
            </w:r>
            <w:r w:rsidRPr="0065508F">
              <w:rPr>
                <w:rFonts w:ascii="Times New Roman" w:eastAsia="Times New Roman" w:hAnsi="Times New Roman" w:cs="Times New Roman"/>
                <w:color w:val="auto"/>
              </w:rPr>
              <w:t>393.604</w:t>
            </w:r>
          </w:p>
        </w:tc>
        <w:tc>
          <w:tcPr>
            <w:tcW w:w="0" w:type="auto"/>
            <w:tcBorders>
              <w:top w:val="single" w:sz="6" w:space="0" w:color="000000"/>
            </w:tcBorders>
            <w:vAlign w:val="center"/>
            <w:hideMark/>
          </w:tcPr>
          <w:p w14:paraId="4CBDA22B"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0.127</w:t>
            </w:r>
            <w:r>
              <w:rPr>
                <w:rFonts w:ascii="Times New Roman" w:eastAsia="Times New Roman" w:hAnsi="Times New Roman" w:cs="Times New Roman"/>
                <w:color w:val="auto"/>
              </w:rPr>
              <w:t xml:space="preserve"> (</w:t>
            </w:r>
            <w:r w:rsidRPr="0065508F">
              <w:rPr>
                <w:rFonts w:ascii="Times New Roman" w:eastAsia="Times New Roman" w:hAnsi="Times New Roman" w:cs="Times New Roman"/>
                <w:color w:val="auto"/>
              </w:rPr>
              <w:t>0.093</w:t>
            </w:r>
            <w:r>
              <w:rPr>
                <w:rFonts w:ascii="Times New Roman" w:eastAsia="Times New Roman" w:hAnsi="Times New Roman" w:cs="Times New Roman"/>
                <w:color w:val="auto"/>
              </w:rPr>
              <w:t>)</w:t>
            </w:r>
          </w:p>
        </w:tc>
        <w:tc>
          <w:tcPr>
            <w:tcW w:w="0" w:type="auto"/>
            <w:tcBorders>
              <w:top w:val="single" w:sz="6" w:space="0" w:color="000000"/>
            </w:tcBorders>
            <w:vAlign w:val="center"/>
            <w:hideMark/>
          </w:tcPr>
          <w:p w14:paraId="22032FA7" w14:textId="6D29E0EF" w:rsidR="002662A3" w:rsidRPr="0065508F" w:rsidRDefault="00C55B66"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387.246</w:t>
            </w:r>
            <w:r>
              <w:rPr>
                <w:rFonts w:ascii="Times New Roman" w:eastAsia="Times New Roman" w:hAnsi="Times New Roman" w:cs="Times New Roman"/>
                <w:color w:val="auto"/>
              </w:rPr>
              <w:t xml:space="preserve"> / </w:t>
            </w:r>
            <w:r w:rsidRPr="0065508F">
              <w:rPr>
                <w:rFonts w:ascii="Times New Roman" w:eastAsia="Times New Roman" w:hAnsi="Times New Roman" w:cs="Times New Roman"/>
                <w:color w:val="auto"/>
              </w:rPr>
              <w:t>440.892</w:t>
            </w:r>
          </w:p>
        </w:tc>
      </w:tr>
      <w:tr w:rsidR="002662A3" w:rsidRPr="0065508F" w14:paraId="672E4493" w14:textId="77777777" w:rsidTr="000D4422">
        <w:trPr>
          <w:trHeight w:val="258"/>
          <w:tblCellSpacing w:w="0" w:type="dxa"/>
          <w:jc w:val="center"/>
        </w:trPr>
        <w:tc>
          <w:tcPr>
            <w:tcW w:w="0" w:type="auto"/>
            <w:tcBorders>
              <w:bottom w:val="single" w:sz="12" w:space="0" w:color="000000"/>
            </w:tcBorders>
            <w:vAlign w:val="center"/>
            <w:hideMark/>
          </w:tcPr>
          <w:p w14:paraId="12EECDAB" w14:textId="38CD92C1" w:rsidR="002662A3" w:rsidRPr="0065508F" w:rsidRDefault="004B3D68"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Log Likelihood</w:t>
            </w:r>
            <w:r>
              <w:rPr>
                <w:rFonts w:ascii="Times New Roman" w:eastAsia="Times New Roman" w:hAnsi="Times New Roman" w:cs="Times New Roman"/>
                <w:color w:val="auto"/>
              </w:rPr>
              <w:t xml:space="preserve"> / Deviance</w:t>
            </w:r>
          </w:p>
        </w:tc>
        <w:tc>
          <w:tcPr>
            <w:tcW w:w="0" w:type="auto"/>
            <w:tcBorders>
              <w:bottom w:val="single" w:sz="12" w:space="0" w:color="000000"/>
            </w:tcBorders>
            <w:vAlign w:val="center"/>
            <w:hideMark/>
          </w:tcPr>
          <w:p w14:paraId="6E54D656"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bottom w:val="single" w:sz="12" w:space="0" w:color="000000"/>
            </w:tcBorders>
            <w:vAlign w:val="center"/>
            <w:hideMark/>
          </w:tcPr>
          <w:p w14:paraId="47AF8A71" w14:textId="779DC462" w:rsidR="002662A3" w:rsidRPr="0065508F" w:rsidRDefault="004B3D68"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-155.979</w:t>
            </w:r>
            <w:r>
              <w:rPr>
                <w:rFonts w:ascii="Times New Roman" w:eastAsia="Times New Roman" w:hAnsi="Times New Roman" w:cs="Times New Roman"/>
                <w:color w:val="auto"/>
              </w:rPr>
              <w:t xml:space="preserve"> / </w:t>
            </w:r>
            <w:r w:rsidR="002662A3" w:rsidRPr="0065508F">
              <w:rPr>
                <w:rFonts w:ascii="Times New Roman" w:eastAsia="Times New Roman" w:hAnsi="Times New Roman" w:cs="Times New Roman"/>
                <w:color w:val="auto"/>
              </w:rPr>
              <w:t>311.957</w:t>
            </w:r>
          </w:p>
        </w:tc>
        <w:tc>
          <w:tcPr>
            <w:tcW w:w="0" w:type="auto"/>
            <w:tcBorders>
              <w:bottom w:val="single" w:sz="12" w:space="0" w:color="000000"/>
            </w:tcBorders>
            <w:vAlign w:val="center"/>
            <w:hideMark/>
          </w:tcPr>
          <w:p w14:paraId="345EEBCA" w14:textId="77777777" w:rsidR="002662A3" w:rsidRPr="0065508F"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bottom w:val="single" w:sz="12" w:space="0" w:color="000000"/>
            </w:tcBorders>
            <w:vAlign w:val="center"/>
            <w:hideMark/>
          </w:tcPr>
          <w:p w14:paraId="38887CF3" w14:textId="07E19212" w:rsidR="002662A3" w:rsidRPr="0065508F" w:rsidRDefault="004B3D68"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-179.623</w:t>
            </w:r>
            <w:r>
              <w:rPr>
                <w:rFonts w:ascii="Times New Roman" w:eastAsia="Times New Roman" w:hAnsi="Times New Roman" w:cs="Times New Roman"/>
                <w:color w:val="auto"/>
              </w:rPr>
              <w:t xml:space="preserve"> / </w:t>
            </w:r>
            <w:r w:rsidR="002662A3" w:rsidRPr="0065508F">
              <w:rPr>
                <w:rFonts w:ascii="Times New Roman" w:eastAsia="Times New Roman" w:hAnsi="Times New Roman" w:cs="Times New Roman"/>
                <w:color w:val="auto"/>
              </w:rPr>
              <w:t>359.246</w:t>
            </w:r>
          </w:p>
        </w:tc>
      </w:tr>
      <w:tr w:rsidR="002662A3" w:rsidRPr="0065508F" w14:paraId="7D7DFD08" w14:textId="77777777" w:rsidTr="000D4422">
        <w:trPr>
          <w:trHeight w:val="247"/>
          <w:tblCellSpacing w:w="0" w:type="dxa"/>
          <w:jc w:val="center"/>
        </w:trPr>
        <w:tc>
          <w:tcPr>
            <w:tcW w:w="0" w:type="auto"/>
            <w:gridSpan w:val="5"/>
            <w:tcBorders>
              <w:top w:val="nil"/>
              <w:left w:val="nil"/>
              <w:bottom w:val="nil"/>
              <w:right w:val="nil"/>
            </w:tcBorders>
            <w:tcMar>
              <w:top w:w="15" w:type="dxa"/>
              <w:left w:w="15" w:type="dxa"/>
              <w:bottom w:w="15" w:type="dxa"/>
              <w:right w:w="180" w:type="dxa"/>
            </w:tcMar>
            <w:vAlign w:val="center"/>
            <w:hideMark/>
          </w:tcPr>
          <w:p w14:paraId="7509B47C" w14:textId="77777777" w:rsid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sz w:val="22"/>
                <w:szCs w:val="22"/>
              </w:rPr>
            </w:pPr>
            <w:r w:rsidRPr="00A80C8F">
              <w:rPr>
                <w:rFonts w:ascii="Times New Roman" w:eastAsia="Times New Roman" w:hAnsi="Times New Roman" w:cs="Times New Roman"/>
                <w:b/>
                <w:i/>
                <w:color w:val="auto"/>
                <w:sz w:val="22"/>
                <w:szCs w:val="22"/>
              </w:rPr>
              <w:t>Note</w:t>
            </w:r>
            <w:r>
              <w:rPr>
                <w:rFonts w:ascii="Times New Roman" w:eastAsia="Times New Roman" w:hAnsi="Times New Roman" w:cs="Times New Roman"/>
                <w:color w:val="auto"/>
                <w:sz w:val="22"/>
                <w:szCs w:val="22"/>
              </w:rPr>
              <w:t xml:space="preserve">: * = </w:t>
            </w:r>
            <w:r w:rsidRPr="0065508F">
              <w:rPr>
                <w:rFonts w:ascii="Times New Roman" w:eastAsia="Times New Roman" w:hAnsi="Times New Roman" w:cs="Times New Roman"/>
                <w:color w:val="auto"/>
                <w:sz w:val="22"/>
                <w:szCs w:val="22"/>
              </w:rPr>
              <w:t xml:space="preserve">0 outside the </w:t>
            </w:r>
            <w:r>
              <w:rPr>
                <w:rFonts w:ascii="Times New Roman" w:eastAsia="Times New Roman" w:hAnsi="Times New Roman" w:cs="Times New Roman"/>
                <w:color w:val="auto"/>
                <w:sz w:val="22"/>
                <w:szCs w:val="22"/>
              </w:rPr>
              <w:t xml:space="preserve">95% percentile </w:t>
            </w:r>
            <w:r w:rsidRPr="0065508F">
              <w:rPr>
                <w:rFonts w:ascii="Times New Roman" w:eastAsia="Times New Roman" w:hAnsi="Times New Roman" w:cs="Times New Roman"/>
                <w:color w:val="auto"/>
                <w:sz w:val="22"/>
                <w:szCs w:val="22"/>
              </w:rPr>
              <w:t>confidence interval</w:t>
            </w:r>
            <w:r>
              <w:rPr>
                <w:rFonts w:ascii="Times New Roman" w:eastAsia="Times New Roman" w:hAnsi="Times New Roman" w:cs="Times New Roman"/>
                <w:color w:val="auto"/>
                <w:sz w:val="22"/>
                <w:szCs w:val="22"/>
              </w:rPr>
              <w:t xml:space="preserve"> based on 10000 bootstrapped replications.</w:t>
            </w:r>
          </w:p>
          <w:p w14:paraId="105DE745" w14:textId="77777777" w:rsidR="002662A3" w:rsidRPr="0065508F"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sz w:val="22"/>
                <w:szCs w:val="22"/>
              </w:rPr>
            </w:pPr>
          </w:p>
        </w:tc>
      </w:tr>
    </w:tbl>
    <w:p w14:paraId="65611A3C" w14:textId="77777777" w:rsidR="002662A3" w:rsidRDefault="002662A3" w:rsidP="00F028D8">
      <w:pPr>
        <w:widowControl w:val="0"/>
        <w:topLinePunct/>
        <w:adjustRightInd w:val="0"/>
        <w:snapToGrid w:val="0"/>
        <w:spacing w:line="276" w:lineRule="auto"/>
        <w:ind w:firstLine="0"/>
        <w:contextualSpacing/>
        <w:rPr>
          <w:rFonts w:ascii="Times New Roman" w:hAnsi="Times New Roman" w:cs="Times New Roman"/>
        </w:rPr>
        <w:sectPr w:rsidR="002662A3" w:rsidSect="005524D5">
          <w:pgSz w:w="16840" w:h="11900" w:orient="landscape"/>
          <w:pgMar w:top="1440" w:right="1440" w:bottom="1440" w:left="1440" w:header="709" w:footer="709" w:gutter="0"/>
          <w:cols w:space="708"/>
          <w:docGrid w:linePitch="360"/>
        </w:sectPr>
      </w:pPr>
    </w:p>
    <w:p w14:paraId="5938533A" w14:textId="77777777" w:rsidR="002662A3" w:rsidRDefault="002662A3" w:rsidP="00F028D8">
      <w:pPr>
        <w:widowControl w:val="0"/>
        <w:topLinePunct/>
        <w:adjustRightInd w:val="0"/>
        <w:snapToGrid w:val="0"/>
        <w:spacing w:line="276" w:lineRule="auto"/>
        <w:ind w:firstLine="0"/>
        <w:contextualSpacing/>
        <w:rPr>
          <w:rFonts w:ascii="Times New Roman" w:hAnsi="Times New Roman" w:cs="Times New Roman"/>
          <w:i/>
        </w:rPr>
      </w:pPr>
      <w:r w:rsidRPr="00E76664">
        <w:rPr>
          <w:rFonts w:ascii="Times New Roman" w:hAnsi="Times New Roman" w:cs="Times New Roman"/>
          <w:b/>
          <w:i/>
        </w:rPr>
        <w:t>Table A</w:t>
      </w:r>
      <w:r>
        <w:rPr>
          <w:rFonts w:ascii="Times New Roman" w:hAnsi="Times New Roman" w:cs="Times New Roman"/>
          <w:b/>
          <w:i/>
        </w:rPr>
        <w:t>2</w:t>
      </w:r>
      <w:r w:rsidRPr="00E76664">
        <w:rPr>
          <w:rFonts w:ascii="Times New Roman" w:hAnsi="Times New Roman" w:cs="Times New Roman"/>
          <w:b/>
          <w:i/>
        </w:rPr>
        <w:t>.</w:t>
      </w:r>
      <w:r w:rsidRPr="00E76664">
        <w:rPr>
          <w:rFonts w:ascii="Times New Roman" w:hAnsi="Times New Roman" w:cs="Times New Roman"/>
          <w:i/>
        </w:rPr>
        <w:t xml:space="preserve"> Predictors of </w:t>
      </w:r>
      <w:r>
        <w:rPr>
          <w:rFonts w:ascii="Times New Roman" w:hAnsi="Times New Roman" w:cs="Times New Roman"/>
          <w:i/>
        </w:rPr>
        <w:t>perceived exposure to disagreement</w:t>
      </w:r>
      <w:r w:rsidRPr="00E76664">
        <w:rPr>
          <w:rFonts w:ascii="Times New Roman" w:hAnsi="Times New Roman" w:cs="Times New Roman"/>
          <w:i/>
        </w:rPr>
        <w:t xml:space="preserve"> </w:t>
      </w:r>
      <w:r>
        <w:rPr>
          <w:rFonts w:ascii="Times New Roman" w:hAnsi="Times New Roman" w:cs="Times New Roman"/>
          <w:i/>
        </w:rPr>
        <w:t>(</w:t>
      </w:r>
      <w:r w:rsidRPr="00E76664">
        <w:rPr>
          <w:rFonts w:ascii="Times New Roman" w:hAnsi="Times New Roman" w:cs="Times New Roman"/>
          <w:i/>
        </w:rPr>
        <w:t>in self-reported</w:t>
      </w:r>
      <w:r>
        <w:rPr>
          <w:rFonts w:ascii="Times New Roman" w:hAnsi="Times New Roman" w:cs="Times New Roman"/>
          <w:i/>
        </w:rPr>
        <w:t xml:space="preserve"> measure)</w:t>
      </w:r>
      <w:r w:rsidRPr="00E76664">
        <w:rPr>
          <w:rFonts w:ascii="Times New Roman" w:hAnsi="Times New Roman" w:cs="Times New Roman"/>
          <w:i/>
        </w:rPr>
        <w:t xml:space="preserve"> as a function of social desirability bias, cognitive burden, and public opinion perception</w:t>
      </w:r>
      <w:r>
        <w:rPr>
          <w:rFonts w:ascii="Times New Roman" w:hAnsi="Times New Roman" w:cs="Times New Roman"/>
          <w:i/>
        </w:rPr>
        <w:t>, controlling for the actual exposure to disagreement (N = 341)</w:t>
      </w:r>
      <w:r w:rsidRPr="00E76664">
        <w:rPr>
          <w:rFonts w:ascii="Times New Roman" w:hAnsi="Times New Roman" w:cs="Times New Roman"/>
          <w:i/>
        </w:rPr>
        <w:t>.</w:t>
      </w:r>
    </w:p>
    <w:p w14:paraId="60DDB355" w14:textId="77777777" w:rsidR="002662A3" w:rsidRPr="002662A3" w:rsidRDefault="002662A3" w:rsidP="00F028D8">
      <w:pPr>
        <w:widowControl w:val="0"/>
        <w:topLinePunct/>
        <w:adjustRightInd w:val="0"/>
        <w:snapToGrid w:val="0"/>
        <w:spacing w:line="276" w:lineRule="auto"/>
        <w:ind w:firstLine="0"/>
        <w:contextualSpacing/>
        <w:rPr>
          <w:rFonts w:ascii="Times New Roman" w:hAnsi="Times New Roman" w:cs="Times New Roman"/>
          <w:i/>
        </w:rPr>
      </w:pPr>
    </w:p>
    <w:tbl>
      <w:tblPr>
        <w:tblW w:w="0" w:type="auto"/>
        <w:jc w:val="center"/>
        <w:tblCellSpacing w:w="0" w:type="dxa"/>
        <w:tblCellMar>
          <w:top w:w="15" w:type="dxa"/>
          <w:left w:w="15" w:type="dxa"/>
          <w:bottom w:w="15" w:type="dxa"/>
          <w:right w:w="15" w:type="dxa"/>
        </w:tblCellMar>
        <w:tblLook w:val="04A0" w:firstRow="1" w:lastRow="0" w:firstColumn="1" w:lastColumn="0" w:noHBand="0" w:noVBand="1"/>
      </w:tblPr>
      <w:tblGrid>
        <w:gridCol w:w="3884"/>
        <w:gridCol w:w="2568"/>
        <w:gridCol w:w="2568"/>
      </w:tblGrid>
      <w:tr w:rsidR="00A80C8F" w:rsidRPr="002662A3" w14:paraId="7E9DFB01" w14:textId="77777777" w:rsidTr="000D4422">
        <w:trPr>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3435A6DC" w14:textId="77777777" w:rsidR="002662A3" w:rsidRPr="002662A3" w:rsidRDefault="002662A3" w:rsidP="00F028D8">
            <w:pPr>
              <w:widowControl w:val="0"/>
              <w:topLinePunct/>
              <w:adjustRightInd w:val="0"/>
              <w:snapToGrid w:val="0"/>
              <w:spacing w:line="276" w:lineRule="auto"/>
              <w:ind w:firstLine="0"/>
              <w:contextualSpacing/>
              <w:jc w:val="center"/>
              <w:textAlignment w:val="baseline"/>
              <w:rPr>
                <w:rFonts w:ascii="Times New Roman" w:eastAsia="Times New Roman" w:hAnsi="Times New Roman" w:cs="Times New Roman"/>
                <w:color w:val="auto"/>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094F1DBE" w14:textId="77777777" w:rsid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2662A3">
              <w:rPr>
                <w:rFonts w:ascii="Times New Roman" w:eastAsia="Times New Roman" w:hAnsi="Times New Roman" w:cs="Times New Roman"/>
                <w:b/>
                <w:bCs/>
                <w:color w:val="auto"/>
              </w:rPr>
              <w:t>P</w:t>
            </w:r>
            <w:r>
              <w:rPr>
                <w:rFonts w:ascii="Times New Roman" w:eastAsia="Times New Roman" w:hAnsi="Times New Roman" w:cs="Times New Roman"/>
                <w:b/>
                <w:bCs/>
                <w:color w:val="auto"/>
              </w:rPr>
              <w:t>e</w:t>
            </w:r>
            <w:r w:rsidRPr="002662A3">
              <w:rPr>
                <w:rFonts w:ascii="Times New Roman" w:eastAsia="Times New Roman" w:hAnsi="Times New Roman" w:cs="Times New Roman"/>
                <w:b/>
                <w:bCs/>
                <w:color w:val="auto"/>
              </w:rPr>
              <w:t>rc</w:t>
            </w:r>
            <w:r>
              <w:rPr>
                <w:rFonts w:ascii="Times New Roman" w:eastAsia="Times New Roman" w:hAnsi="Times New Roman" w:cs="Times New Roman"/>
                <w:b/>
                <w:bCs/>
                <w:color w:val="auto"/>
              </w:rPr>
              <w:t>ei</w:t>
            </w:r>
            <w:r w:rsidRPr="002662A3">
              <w:rPr>
                <w:rFonts w:ascii="Times New Roman" w:eastAsia="Times New Roman" w:hAnsi="Times New Roman" w:cs="Times New Roman"/>
                <w:b/>
                <w:bCs/>
                <w:color w:val="auto"/>
              </w:rPr>
              <w:t>v</w:t>
            </w:r>
            <w:r>
              <w:rPr>
                <w:rFonts w:ascii="Times New Roman" w:eastAsia="Times New Roman" w:hAnsi="Times New Roman" w:cs="Times New Roman"/>
                <w:b/>
                <w:bCs/>
                <w:color w:val="auto"/>
              </w:rPr>
              <w:t>ed</w:t>
            </w:r>
            <w:r w:rsidRPr="002662A3">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Exp</w:t>
            </w:r>
            <w:proofErr w:type="spellEnd"/>
            <w:r>
              <w:rPr>
                <w:rFonts w:ascii="Times New Roman" w:eastAsia="Times New Roman" w:hAnsi="Times New Roman" w:cs="Times New Roman"/>
                <w:b/>
                <w:bCs/>
                <w:color w:val="auto"/>
              </w:rPr>
              <w:t xml:space="preserve"> to </w:t>
            </w:r>
            <w:r w:rsidRPr="002662A3">
              <w:rPr>
                <w:rFonts w:ascii="Times New Roman" w:eastAsia="Times New Roman" w:hAnsi="Times New Roman" w:cs="Times New Roman"/>
                <w:b/>
                <w:bCs/>
                <w:color w:val="auto"/>
              </w:rPr>
              <w:t xml:space="preserve">Dis </w:t>
            </w:r>
          </w:p>
          <w:p w14:paraId="3B34B101"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2662A3">
              <w:rPr>
                <w:rFonts w:ascii="Times New Roman" w:eastAsia="Times New Roman" w:hAnsi="Times New Roman" w:cs="Times New Roman"/>
                <w:b/>
                <w:bCs/>
                <w:color w:val="auto"/>
              </w:rPr>
              <w:t>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6F7748EE" w14:textId="77777777" w:rsid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2662A3">
              <w:rPr>
                <w:rFonts w:ascii="Times New Roman" w:eastAsia="Times New Roman" w:hAnsi="Times New Roman" w:cs="Times New Roman"/>
                <w:b/>
                <w:bCs/>
                <w:color w:val="auto"/>
              </w:rPr>
              <w:t>P</w:t>
            </w:r>
            <w:r>
              <w:rPr>
                <w:rFonts w:ascii="Times New Roman" w:eastAsia="Times New Roman" w:hAnsi="Times New Roman" w:cs="Times New Roman"/>
                <w:b/>
                <w:bCs/>
                <w:color w:val="auto"/>
              </w:rPr>
              <w:t>e</w:t>
            </w:r>
            <w:r w:rsidRPr="002662A3">
              <w:rPr>
                <w:rFonts w:ascii="Times New Roman" w:eastAsia="Times New Roman" w:hAnsi="Times New Roman" w:cs="Times New Roman"/>
                <w:b/>
                <w:bCs/>
                <w:color w:val="auto"/>
              </w:rPr>
              <w:t>rc</w:t>
            </w:r>
            <w:r>
              <w:rPr>
                <w:rFonts w:ascii="Times New Roman" w:eastAsia="Times New Roman" w:hAnsi="Times New Roman" w:cs="Times New Roman"/>
                <w:b/>
                <w:bCs/>
                <w:color w:val="auto"/>
              </w:rPr>
              <w:t>ei</w:t>
            </w:r>
            <w:r w:rsidRPr="002662A3">
              <w:rPr>
                <w:rFonts w:ascii="Times New Roman" w:eastAsia="Times New Roman" w:hAnsi="Times New Roman" w:cs="Times New Roman"/>
                <w:b/>
                <w:bCs/>
                <w:color w:val="auto"/>
              </w:rPr>
              <w:t>v</w:t>
            </w:r>
            <w:r>
              <w:rPr>
                <w:rFonts w:ascii="Times New Roman" w:eastAsia="Times New Roman" w:hAnsi="Times New Roman" w:cs="Times New Roman"/>
                <w:b/>
                <w:bCs/>
                <w:color w:val="auto"/>
              </w:rPr>
              <w:t>ed</w:t>
            </w:r>
            <w:r w:rsidRPr="002662A3">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Exp</w:t>
            </w:r>
            <w:proofErr w:type="spellEnd"/>
            <w:r>
              <w:rPr>
                <w:rFonts w:ascii="Times New Roman" w:eastAsia="Times New Roman" w:hAnsi="Times New Roman" w:cs="Times New Roman"/>
                <w:b/>
                <w:bCs/>
                <w:color w:val="auto"/>
              </w:rPr>
              <w:t xml:space="preserve"> to </w:t>
            </w:r>
            <w:r w:rsidRPr="002662A3">
              <w:rPr>
                <w:rFonts w:ascii="Times New Roman" w:eastAsia="Times New Roman" w:hAnsi="Times New Roman" w:cs="Times New Roman"/>
                <w:b/>
                <w:bCs/>
                <w:color w:val="auto"/>
              </w:rPr>
              <w:t xml:space="preserve">Dis </w:t>
            </w:r>
          </w:p>
          <w:p w14:paraId="4E35BCEF"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2662A3">
              <w:rPr>
                <w:rFonts w:ascii="Times New Roman" w:eastAsia="Times New Roman" w:hAnsi="Times New Roman" w:cs="Times New Roman"/>
                <w:b/>
                <w:bCs/>
                <w:color w:val="auto"/>
              </w:rPr>
              <w:t>W3</w:t>
            </w:r>
          </w:p>
        </w:tc>
      </w:tr>
      <w:tr w:rsidR="00A80C8F" w:rsidRPr="002662A3" w14:paraId="2839E0E4"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DB361EF"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Actual Exposure</w:t>
            </w:r>
          </w:p>
        </w:tc>
        <w:tc>
          <w:tcPr>
            <w:tcW w:w="0" w:type="auto"/>
            <w:tcBorders>
              <w:top w:val="nil"/>
              <w:left w:val="nil"/>
              <w:bottom w:val="nil"/>
              <w:right w:val="nil"/>
            </w:tcBorders>
            <w:tcMar>
              <w:top w:w="15" w:type="dxa"/>
              <w:left w:w="15" w:type="dxa"/>
              <w:bottom w:w="15" w:type="dxa"/>
              <w:right w:w="180" w:type="dxa"/>
            </w:tcMar>
            <w:vAlign w:val="center"/>
            <w:hideMark/>
          </w:tcPr>
          <w:p w14:paraId="35C0B803"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3D6008AE"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80C8F" w:rsidRPr="002662A3" w14:paraId="33A8659D"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F7550F6"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xml:space="preserve">     Actual </w:t>
            </w:r>
            <w:proofErr w:type="spellStart"/>
            <w:r w:rsidRPr="002662A3">
              <w:rPr>
                <w:rFonts w:ascii="Times New Roman" w:eastAsia="Times New Roman" w:hAnsi="Times New Roman" w:cs="Times New Roman"/>
                <w:color w:val="auto"/>
              </w:rPr>
              <w:t>Exp</w:t>
            </w:r>
            <w:proofErr w:type="spellEnd"/>
            <w:r w:rsidRPr="002662A3">
              <w:rPr>
                <w:rFonts w:ascii="Times New Roman" w:eastAsia="Times New Roman" w:hAnsi="Times New Roman" w:cs="Times New Roman"/>
                <w:color w:val="auto"/>
              </w:rPr>
              <w:t xml:space="preserve"> to Dis (in %) W1/W2</w:t>
            </w:r>
          </w:p>
        </w:tc>
        <w:tc>
          <w:tcPr>
            <w:tcW w:w="0" w:type="auto"/>
            <w:tcBorders>
              <w:top w:val="nil"/>
              <w:left w:val="nil"/>
              <w:bottom w:val="nil"/>
              <w:right w:val="nil"/>
            </w:tcBorders>
            <w:tcMar>
              <w:top w:w="15" w:type="dxa"/>
              <w:left w:w="15" w:type="dxa"/>
              <w:bottom w:w="15" w:type="dxa"/>
              <w:right w:w="180" w:type="dxa"/>
            </w:tcMar>
            <w:vAlign w:val="center"/>
            <w:hideMark/>
          </w:tcPr>
          <w:p w14:paraId="62AFC7CE"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.059 [-.157; .283]</w:t>
            </w:r>
          </w:p>
        </w:tc>
        <w:tc>
          <w:tcPr>
            <w:tcW w:w="0" w:type="auto"/>
            <w:tcBorders>
              <w:top w:val="nil"/>
              <w:left w:val="nil"/>
              <w:bottom w:val="nil"/>
              <w:right w:val="nil"/>
            </w:tcBorders>
            <w:tcMar>
              <w:top w:w="15" w:type="dxa"/>
              <w:left w:w="15" w:type="dxa"/>
              <w:bottom w:w="15" w:type="dxa"/>
              <w:right w:w="180" w:type="dxa"/>
            </w:tcMar>
            <w:vAlign w:val="center"/>
            <w:hideMark/>
          </w:tcPr>
          <w:p w14:paraId="0C910CE5"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-.096 [-.257; .051]</w:t>
            </w:r>
          </w:p>
        </w:tc>
      </w:tr>
      <w:tr w:rsidR="00A80C8F" w:rsidRPr="002662A3" w14:paraId="34078DA8"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E4F0942"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Social desirability</w:t>
            </w:r>
          </w:p>
        </w:tc>
        <w:tc>
          <w:tcPr>
            <w:tcW w:w="0" w:type="auto"/>
            <w:tcBorders>
              <w:top w:val="nil"/>
              <w:left w:val="nil"/>
              <w:bottom w:val="nil"/>
              <w:right w:val="nil"/>
            </w:tcBorders>
            <w:tcMar>
              <w:top w:w="15" w:type="dxa"/>
              <w:left w:w="15" w:type="dxa"/>
              <w:bottom w:w="15" w:type="dxa"/>
              <w:right w:w="180" w:type="dxa"/>
            </w:tcMar>
            <w:vAlign w:val="center"/>
            <w:hideMark/>
          </w:tcPr>
          <w:p w14:paraId="1922FEEC"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6E9A6452"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80C8F" w:rsidRPr="002662A3" w14:paraId="183266D4"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0D24737"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Discussion norm W2/W3</w:t>
            </w:r>
          </w:p>
        </w:tc>
        <w:tc>
          <w:tcPr>
            <w:tcW w:w="0" w:type="auto"/>
            <w:tcBorders>
              <w:top w:val="nil"/>
              <w:left w:val="nil"/>
              <w:bottom w:val="nil"/>
              <w:right w:val="nil"/>
            </w:tcBorders>
            <w:tcMar>
              <w:top w:w="15" w:type="dxa"/>
              <w:left w:w="15" w:type="dxa"/>
              <w:bottom w:w="15" w:type="dxa"/>
              <w:right w:w="180" w:type="dxa"/>
            </w:tcMar>
            <w:vAlign w:val="center"/>
            <w:hideMark/>
          </w:tcPr>
          <w:p w14:paraId="3E02D303"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.014 [-.012; .039]</w:t>
            </w:r>
          </w:p>
        </w:tc>
        <w:tc>
          <w:tcPr>
            <w:tcW w:w="0" w:type="auto"/>
            <w:tcBorders>
              <w:top w:val="nil"/>
              <w:left w:val="nil"/>
              <w:bottom w:val="nil"/>
              <w:right w:val="nil"/>
            </w:tcBorders>
            <w:tcMar>
              <w:top w:w="15" w:type="dxa"/>
              <w:left w:w="15" w:type="dxa"/>
              <w:bottom w:w="15" w:type="dxa"/>
              <w:right w:w="180" w:type="dxa"/>
            </w:tcMar>
            <w:vAlign w:val="center"/>
            <w:hideMark/>
          </w:tcPr>
          <w:p w14:paraId="0D65DF41"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.025</w:t>
            </w:r>
            <w:r w:rsidRPr="002662A3">
              <w:rPr>
                <w:rFonts w:ascii="Times New Roman" w:eastAsia="Times New Roman" w:hAnsi="Times New Roman" w:cs="Times New Roman"/>
                <w:color w:val="auto"/>
              </w:rPr>
              <w:t xml:space="preserve"> [.001; .</w:t>
            </w:r>
            <w:proofErr w:type="gramStart"/>
            <w:r w:rsidRPr="002662A3">
              <w:rPr>
                <w:rFonts w:ascii="Times New Roman" w:eastAsia="Times New Roman" w:hAnsi="Times New Roman" w:cs="Times New Roman"/>
                <w:color w:val="auto"/>
              </w:rPr>
              <w:t>048]</w:t>
            </w:r>
            <w:r w:rsidRPr="002662A3">
              <w:rPr>
                <w:rFonts w:ascii="Times New Roman" w:eastAsia="Times New Roman" w:hAnsi="Times New Roman" w:cs="Times New Roman"/>
                <w:color w:val="auto"/>
                <w:vertAlign w:val="superscript"/>
              </w:rPr>
              <w:t>*</w:t>
            </w:r>
            <w:proofErr w:type="gramEnd"/>
          </w:p>
        </w:tc>
      </w:tr>
      <w:tr w:rsidR="00A80C8F" w:rsidRPr="002662A3" w14:paraId="4F656E2A"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09F9EEB"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xml:space="preserve">     Need for </w:t>
            </w:r>
            <w:proofErr w:type="spellStart"/>
            <w:r w:rsidRPr="002662A3">
              <w:rPr>
                <w:rFonts w:ascii="Times New Roman" w:eastAsia="Times New Roman" w:hAnsi="Times New Roman" w:cs="Times New Roman"/>
                <w:color w:val="auto"/>
              </w:rPr>
              <w:t>socl</w:t>
            </w:r>
            <w:proofErr w:type="spellEnd"/>
            <w:r w:rsidRPr="002662A3">
              <w:rPr>
                <w:rFonts w:ascii="Times New Roman" w:eastAsia="Times New Roman" w:hAnsi="Times New Roman" w:cs="Times New Roman"/>
                <w:color w:val="auto"/>
              </w:rPr>
              <w:t xml:space="preserve"> approval W2/W3</w:t>
            </w:r>
          </w:p>
        </w:tc>
        <w:tc>
          <w:tcPr>
            <w:tcW w:w="0" w:type="auto"/>
            <w:tcBorders>
              <w:top w:val="nil"/>
              <w:left w:val="nil"/>
              <w:bottom w:val="nil"/>
              <w:right w:val="nil"/>
            </w:tcBorders>
            <w:tcMar>
              <w:top w:w="15" w:type="dxa"/>
              <w:left w:w="15" w:type="dxa"/>
              <w:bottom w:w="15" w:type="dxa"/>
              <w:right w:w="180" w:type="dxa"/>
            </w:tcMar>
            <w:vAlign w:val="center"/>
            <w:hideMark/>
          </w:tcPr>
          <w:p w14:paraId="66A07748"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-.007 [-.022; .008]</w:t>
            </w:r>
          </w:p>
        </w:tc>
        <w:tc>
          <w:tcPr>
            <w:tcW w:w="0" w:type="auto"/>
            <w:tcBorders>
              <w:top w:val="nil"/>
              <w:left w:val="nil"/>
              <w:bottom w:val="nil"/>
              <w:right w:val="nil"/>
            </w:tcBorders>
            <w:tcMar>
              <w:top w:w="15" w:type="dxa"/>
              <w:left w:w="15" w:type="dxa"/>
              <w:bottom w:w="15" w:type="dxa"/>
              <w:right w:w="180" w:type="dxa"/>
            </w:tcMar>
            <w:vAlign w:val="center"/>
            <w:hideMark/>
          </w:tcPr>
          <w:p w14:paraId="350D0429"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-.013 [-.029; .004]</w:t>
            </w:r>
          </w:p>
        </w:tc>
      </w:tr>
      <w:tr w:rsidR="00A80C8F" w:rsidRPr="002662A3" w14:paraId="047D582E"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1400FDD"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Cognitive burden</w:t>
            </w:r>
          </w:p>
        </w:tc>
        <w:tc>
          <w:tcPr>
            <w:tcW w:w="0" w:type="auto"/>
            <w:tcBorders>
              <w:top w:val="nil"/>
              <w:left w:val="nil"/>
              <w:bottom w:val="nil"/>
              <w:right w:val="nil"/>
            </w:tcBorders>
            <w:tcMar>
              <w:top w:w="15" w:type="dxa"/>
              <w:left w:w="15" w:type="dxa"/>
              <w:bottom w:w="15" w:type="dxa"/>
              <w:right w:w="180" w:type="dxa"/>
            </w:tcMar>
            <w:vAlign w:val="center"/>
            <w:hideMark/>
          </w:tcPr>
          <w:p w14:paraId="11AD3328"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3C903CE8"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80C8F" w:rsidRPr="002662A3" w14:paraId="06AAC609"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7AC87DE"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Interest W2/W3</w:t>
            </w:r>
          </w:p>
        </w:tc>
        <w:tc>
          <w:tcPr>
            <w:tcW w:w="0" w:type="auto"/>
            <w:tcBorders>
              <w:top w:val="nil"/>
              <w:left w:val="nil"/>
              <w:bottom w:val="nil"/>
              <w:right w:val="nil"/>
            </w:tcBorders>
            <w:tcMar>
              <w:top w:w="15" w:type="dxa"/>
              <w:left w:w="15" w:type="dxa"/>
              <w:bottom w:w="15" w:type="dxa"/>
              <w:right w:w="180" w:type="dxa"/>
            </w:tcMar>
            <w:vAlign w:val="center"/>
            <w:hideMark/>
          </w:tcPr>
          <w:p w14:paraId="10E54178"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.015 [-.005; .034]</w:t>
            </w:r>
          </w:p>
        </w:tc>
        <w:tc>
          <w:tcPr>
            <w:tcW w:w="0" w:type="auto"/>
            <w:tcBorders>
              <w:top w:val="nil"/>
              <w:left w:val="nil"/>
              <w:bottom w:val="nil"/>
              <w:right w:val="nil"/>
            </w:tcBorders>
            <w:tcMar>
              <w:top w:w="15" w:type="dxa"/>
              <w:left w:w="15" w:type="dxa"/>
              <w:bottom w:w="15" w:type="dxa"/>
              <w:right w:w="180" w:type="dxa"/>
            </w:tcMar>
            <w:vAlign w:val="center"/>
            <w:hideMark/>
          </w:tcPr>
          <w:p w14:paraId="460D48B3"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.005 [-.014; .024]</w:t>
            </w:r>
          </w:p>
        </w:tc>
      </w:tr>
      <w:tr w:rsidR="00A80C8F" w:rsidRPr="002662A3" w14:paraId="07CAD6E2"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07BF3ED"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Knowledge</w:t>
            </w:r>
          </w:p>
        </w:tc>
        <w:tc>
          <w:tcPr>
            <w:tcW w:w="0" w:type="auto"/>
            <w:tcBorders>
              <w:top w:val="nil"/>
              <w:left w:val="nil"/>
              <w:bottom w:val="nil"/>
              <w:right w:val="nil"/>
            </w:tcBorders>
            <w:tcMar>
              <w:top w:w="15" w:type="dxa"/>
              <w:left w:w="15" w:type="dxa"/>
              <w:bottom w:w="15" w:type="dxa"/>
              <w:right w:w="180" w:type="dxa"/>
            </w:tcMar>
            <w:vAlign w:val="center"/>
            <w:hideMark/>
          </w:tcPr>
          <w:p w14:paraId="0E49AED5"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-.002 [-.011; .007]</w:t>
            </w:r>
          </w:p>
        </w:tc>
        <w:tc>
          <w:tcPr>
            <w:tcW w:w="0" w:type="auto"/>
            <w:tcBorders>
              <w:top w:val="nil"/>
              <w:left w:val="nil"/>
              <w:bottom w:val="nil"/>
              <w:right w:val="nil"/>
            </w:tcBorders>
            <w:tcMar>
              <w:top w:w="15" w:type="dxa"/>
              <w:left w:w="15" w:type="dxa"/>
              <w:bottom w:w="15" w:type="dxa"/>
              <w:right w:w="180" w:type="dxa"/>
            </w:tcMar>
            <w:vAlign w:val="center"/>
            <w:hideMark/>
          </w:tcPr>
          <w:p w14:paraId="3BC4CBCA"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.004 [-.005; .013]</w:t>
            </w:r>
          </w:p>
        </w:tc>
      </w:tr>
      <w:tr w:rsidR="00A80C8F" w:rsidRPr="002662A3" w14:paraId="4E6A3838"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BA24F0E"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Opinion Climate</w:t>
            </w:r>
          </w:p>
        </w:tc>
        <w:tc>
          <w:tcPr>
            <w:tcW w:w="0" w:type="auto"/>
            <w:tcBorders>
              <w:top w:val="nil"/>
              <w:left w:val="nil"/>
              <w:bottom w:val="nil"/>
              <w:right w:val="nil"/>
            </w:tcBorders>
            <w:tcMar>
              <w:top w:w="15" w:type="dxa"/>
              <w:left w:w="15" w:type="dxa"/>
              <w:bottom w:w="15" w:type="dxa"/>
              <w:right w:w="180" w:type="dxa"/>
            </w:tcMar>
            <w:vAlign w:val="center"/>
            <w:hideMark/>
          </w:tcPr>
          <w:p w14:paraId="6CBF9357"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0C8466D9"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80C8F" w:rsidRPr="002662A3" w14:paraId="62A354D2"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BFBAEAF"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w:t>
            </w:r>
            <w:proofErr w:type="spellStart"/>
            <w:r w:rsidRPr="002662A3">
              <w:rPr>
                <w:rFonts w:ascii="Times New Roman" w:eastAsia="Times New Roman" w:hAnsi="Times New Roman" w:cs="Times New Roman"/>
                <w:color w:val="auto"/>
              </w:rPr>
              <w:t>Prcvd</w:t>
            </w:r>
            <w:proofErr w:type="spellEnd"/>
            <w:r w:rsidRPr="002662A3">
              <w:rPr>
                <w:rFonts w:ascii="Times New Roman" w:eastAsia="Times New Roman" w:hAnsi="Times New Roman" w:cs="Times New Roman"/>
                <w:color w:val="auto"/>
              </w:rPr>
              <w:t xml:space="preserve"> Op Climate W2/W3</w:t>
            </w:r>
          </w:p>
        </w:tc>
        <w:tc>
          <w:tcPr>
            <w:tcW w:w="0" w:type="auto"/>
            <w:tcBorders>
              <w:top w:val="nil"/>
              <w:left w:val="nil"/>
              <w:bottom w:val="nil"/>
              <w:right w:val="nil"/>
            </w:tcBorders>
            <w:tcMar>
              <w:top w:w="15" w:type="dxa"/>
              <w:left w:w="15" w:type="dxa"/>
              <w:bottom w:w="15" w:type="dxa"/>
              <w:right w:w="180" w:type="dxa"/>
            </w:tcMar>
            <w:vAlign w:val="center"/>
            <w:hideMark/>
          </w:tcPr>
          <w:p w14:paraId="61695074"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-.023</w:t>
            </w:r>
            <w:r w:rsidRPr="002662A3">
              <w:rPr>
                <w:rFonts w:ascii="Times New Roman" w:eastAsia="Times New Roman" w:hAnsi="Times New Roman" w:cs="Times New Roman"/>
                <w:color w:val="auto"/>
              </w:rPr>
              <w:t xml:space="preserve"> [-.041; -.</w:t>
            </w:r>
            <w:proofErr w:type="gramStart"/>
            <w:r w:rsidRPr="002662A3">
              <w:rPr>
                <w:rFonts w:ascii="Times New Roman" w:eastAsia="Times New Roman" w:hAnsi="Times New Roman" w:cs="Times New Roman"/>
                <w:color w:val="auto"/>
              </w:rPr>
              <w:t>005]</w:t>
            </w:r>
            <w:r w:rsidRPr="002662A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20406D06"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-.027</w:t>
            </w:r>
            <w:r w:rsidRPr="002662A3">
              <w:rPr>
                <w:rFonts w:ascii="Times New Roman" w:eastAsia="Times New Roman" w:hAnsi="Times New Roman" w:cs="Times New Roman"/>
                <w:color w:val="auto"/>
              </w:rPr>
              <w:t xml:space="preserve"> [-.045; -.</w:t>
            </w:r>
            <w:proofErr w:type="gramStart"/>
            <w:r w:rsidRPr="002662A3">
              <w:rPr>
                <w:rFonts w:ascii="Times New Roman" w:eastAsia="Times New Roman" w:hAnsi="Times New Roman" w:cs="Times New Roman"/>
                <w:color w:val="auto"/>
              </w:rPr>
              <w:t>008]</w:t>
            </w:r>
            <w:r w:rsidRPr="002662A3">
              <w:rPr>
                <w:rFonts w:ascii="Times New Roman" w:eastAsia="Times New Roman" w:hAnsi="Times New Roman" w:cs="Times New Roman"/>
                <w:color w:val="auto"/>
                <w:vertAlign w:val="superscript"/>
              </w:rPr>
              <w:t>*</w:t>
            </w:r>
            <w:proofErr w:type="gramEnd"/>
          </w:p>
        </w:tc>
      </w:tr>
      <w:tr w:rsidR="00A80C8F" w:rsidRPr="002662A3" w14:paraId="0871E21F"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EF9EDBB"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Controls</w:t>
            </w:r>
          </w:p>
        </w:tc>
        <w:tc>
          <w:tcPr>
            <w:tcW w:w="0" w:type="auto"/>
            <w:tcBorders>
              <w:top w:val="nil"/>
              <w:left w:val="nil"/>
              <w:bottom w:val="nil"/>
              <w:right w:val="nil"/>
            </w:tcBorders>
            <w:tcMar>
              <w:top w:w="15" w:type="dxa"/>
              <w:left w:w="15" w:type="dxa"/>
              <w:bottom w:w="15" w:type="dxa"/>
              <w:right w:w="180" w:type="dxa"/>
            </w:tcMar>
            <w:vAlign w:val="center"/>
            <w:hideMark/>
          </w:tcPr>
          <w:p w14:paraId="4521F8EC"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43575558"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80C8F" w:rsidRPr="002662A3" w14:paraId="034CB3E5"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3FC67E0"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xml:space="preserve">     Candidate </w:t>
            </w:r>
            <w:proofErr w:type="spellStart"/>
            <w:r w:rsidRPr="002662A3">
              <w:rPr>
                <w:rFonts w:ascii="Times New Roman" w:eastAsia="Times New Roman" w:hAnsi="Times New Roman" w:cs="Times New Roman"/>
                <w:color w:val="auto"/>
              </w:rPr>
              <w:t>pref</w:t>
            </w:r>
            <w:proofErr w:type="spellEnd"/>
            <w:r w:rsidRPr="002662A3">
              <w:rPr>
                <w:rFonts w:ascii="Times New Roman" w:eastAsia="Times New Roman" w:hAnsi="Times New Roman" w:cs="Times New Roman"/>
                <w:color w:val="auto"/>
              </w:rPr>
              <w:t xml:space="preserve"> W2/W3</w:t>
            </w:r>
          </w:p>
        </w:tc>
        <w:tc>
          <w:tcPr>
            <w:tcW w:w="0" w:type="auto"/>
            <w:tcBorders>
              <w:top w:val="nil"/>
              <w:left w:val="nil"/>
              <w:bottom w:val="nil"/>
              <w:right w:val="nil"/>
            </w:tcBorders>
            <w:tcMar>
              <w:top w:w="15" w:type="dxa"/>
              <w:left w:w="15" w:type="dxa"/>
              <w:bottom w:w="15" w:type="dxa"/>
              <w:right w:w="180" w:type="dxa"/>
            </w:tcMar>
            <w:vAlign w:val="center"/>
            <w:hideMark/>
          </w:tcPr>
          <w:p w14:paraId="5529C115"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-.164</w:t>
            </w:r>
            <w:r w:rsidRPr="002662A3">
              <w:rPr>
                <w:rFonts w:ascii="Times New Roman" w:eastAsia="Times New Roman" w:hAnsi="Times New Roman" w:cs="Times New Roman"/>
                <w:color w:val="auto"/>
              </w:rPr>
              <w:t xml:space="preserve"> [-.278; -.</w:t>
            </w:r>
            <w:proofErr w:type="gramStart"/>
            <w:r w:rsidRPr="002662A3">
              <w:rPr>
                <w:rFonts w:ascii="Times New Roman" w:eastAsia="Times New Roman" w:hAnsi="Times New Roman" w:cs="Times New Roman"/>
                <w:color w:val="auto"/>
              </w:rPr>
              <w:t>050]</w:t>
            </w:r>
            <w:r w:rsidRPr="002662A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3DE1321F"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-.251</w:t>
            </w:r>
            <w:r w:rsidRPr="002662A3">
              <w:rPr>
                <w:rFonts w:ascii="Times New Roman" w:eastAsia="Times New Roman" w:hAnsi="Times New Roman" w:cs="Times New Roman"/>
                <w:color w:val="auto"/>
              </w:rPr>
              <w:t xml:space="preserve"> [-.324; -.</w:t>
            </w:r>
            <w:proofErr w:type="gramStart"/>
            <w:r w:rsidRPr="002662A3">
              <w:rPr>
                <w:rFonts w:ascii="Times New Roman" w:eastAsia="Times New Roman" w:hAnsi="Times New Roman" w:cs="Times New Roman"/>
                <w:color w:val="auto"/>
              </w:rPr>
              <w:t>187]</w:t>
            </w:r>
            <w:r w:rsidRPr="002662A3">
              <w:rPr>
                <w:rFonts w:ascii="Times New Roman" w:eastAsia="Times New Roman" w:hAnsi="Times New Roman" w:cs="Times New Roman"/>
                <w:color w:val="auto"/>
                <w:vertAlign w:val="superscript"/>
              </w:rPr>
              <w:t>*</w:t>
            </w:r>
            <w:proofErr w:type="gramEnd"/>
          </w:p>
        </w:tc>
      </w:tr>
      <w:tr w:rsidR="00A80C8F" w:rsidRPr="002662A3" w14:paraId="081F705C"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09E097F"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w:t>
            </w:r>
            <w:proofErr w:type="spellStart"/>
            <w:r w:rsidRPr="002662A3">
              <w:rPr>
                <w:rFonts w:ascii="Times New Roman" w:eastAsia="Times New Roman" w:hAnsi="Times New Roman" w:cs="Times New Roman"/>
                <w:color w:val="auto"/>
              </w:rPr>
              <w:t>Ideo</w:t>
            </w:r>
            <w:proofErr w:type="spellEnd"/>
            <w:r w:rsidRPr="002662A3">
              <w:rPr>
                <w:rFonts w:ascii="Times New Roman" w:eastAsia="Times New Roman" w:hAnsi="Times New Roman" w:cs="Times New Roman"/>
                <w:color w:val="auto"/>
              </w:rPr>
              <w:t xml:space="preserve"> Strength W2/W3</w:t>
            </w:r>
          </w:p>
        </w:tc>
        <w:tc>
          <w:tcPr>
            <w:tcW w:w="0" w:type="auto"/>
            <w:tcBorders>
              <w:top w:val="nil"/>
              <w:left w:val="nil"/>
              <w:bottom w:val="nil"/>
              <w:right w:val="nil"/>
            </w:tcBorders>
            <w:tcMar>
              <w:top w:w="15" w:type="dxa"/>
              <w:left w:w="15" w:type="dxa"/>
              <w:bottom w:w="15" w:type="dxa"/>
              <w:right w:w="180" w:type="dxa"/>
            </w:tcMar>
            <w:vAlign w:val="center"/>
            <w:hideMark/>
          </w:tcPr>
          <w:p w14:paraId="39DF148C"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-.044</w:t>
            </w:r>
            <w:r w:rsidRPr="002662A3">
              <w:rPr>
                <w:rFonts w:ascii="Times New Roman" w:eastAsia="Times New Roman" w:hAnsi="Times New Roman" w:cs="Times New Roman"/>
                <w:color w:val="auto"/>
              </w:rPr>
              <w:t xml:space="preserve"> [-.068; -.</w:t>
            </w:r>
            <w:proofErr w:type="gramStart"/>
            <w:r w:rsidRPr="002662A3">
              <w:rPr>
                <w:rFonts w:ascii="Times New Roman" w:eastAsia="Times New Roman" w:hAnsi="Times New Roman" w:cs="Times New Roman"/>
                <w:color w:val="auto"/>
              </w:rPr>
              <w:t>021]</w:t>
            </w:r>
            <w:r w:rsidRPr="002662A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3E240D4F"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-.033</w:t>
            </w:r>
            <w:r w:rsidRPr="002662A3">
              <w:rPr>
                <w:rFonts w:ascii="Times New Roman" w:eastAsia="Times New Roman" w:hAnsi="Times New Roman" w:cs="Times New Roman"/>
                <w:color w:val="auto"/>
              </w:rPr>
              <w:t xml:space="preserve"> [-.056; -.</w:t>
            </w:r>
            <w:proofErr w:type="gramStart"/>
            <w:r w:rsidRPr="002662A3">
              <w:rPr>
                <w:rFonts w:ascii="Times New Roman" w:eastAsia="Times New Roman" w:hAnsi="Times New Roman" w:cs="Times New Roman"/>
                <w:color w:val="auto"/>
              </w:rPr>
              <w:t>010]</w:t>
            </w:r>
            <w:r w:rsidRPr="002662A3">
              <w:rPr>
                <w:rFonts w:ascii="Times New Roman" w:eastAsia="Times New Roman" w:hAnsi="Times New Roman" w:cs="Times New Roman"/>
                <w:color w:val="auto"/>
                <w:vertAlign w:val="superscript"/>
              </w:rPr>
              <w:t>*</w:t>
            </w:r>
            <w:proofErr w:type="gramEnd"/>
          </w:p>
        </w:tc>
      </w:tr>
      <w:tr w:rsidR="00A80C8F" w:rsidRPr="002662A3" w14:paraId="26DC8CF1"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9263909"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xml:space="preserve">     Total </w:t>
            </w:r>
            <w:proofErr w:type="spellStart"/>
            <w:r w:rsidRPr="002662A3">
              <w:rPr>
                <w:rFonts w:ascii="Times New Roman" w:eastAsia="Times New Roman" w:hAnsi="Times New Roman" w:cs="Times New Roman"/>
                <w:color w:val="auto"/>
              </w:rPr>
              <w:t>Exp</w:t>
            </w:r>
            <w:proofErr w:type="spellEnd"/>
            <w:r w:rsidRPr="002662A3">
              <w:rPr>
                <w:rFonts w:ascii="Times New Roman" w:eastAsia="Times New Roman" w:hAnsi="Times New Roman" w:cs="Times New Roman"/>
                <w:color w:val="auto"/>
              </w:rPr>
              <w:t xml:space="preserve"> W1/W2 (log)</w:t>
            </w:r>
          </w:p>
        </w:tc>
        <w:tc>
          <w:tcPr>
            <w:tcW w:w="0" w:type="auto"/>
            <w:tcBorders>
              <w:top w:val="nil"/>
              <w:left w:val="nil"/>
              <w:bottom w:val="nil"/>
              <w:right w:val="nil"/>
            </w:tcBorders>
            <w:tcMar>
              <w:top w:w="15" w:type="dxa"/>
              <w:left w:w="15" w:type="dxa"/>
              <w:bottom w:w="15" w:type="dxa"/>
              <w:right w:w="180" w:type="dxa"/>
            </w:tcMar>
            <w:vAlign w:val="center"/>
            <w:hideMark/>
          </w:tcPr>
          <w:p w14:paraId="0A66F048"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-.013 [-.028; .003]</w:t>
            </w:r>
          </w:p>
        </w:tc>
        <w:tc>
          <w:tcPr>
            <w:tcW w:w="0" w:type="auto"/>
            <w:tcBorders>
              <w:top w:val="nil"/>
              <w:left w:val="nil"/>
              <w:bottom w:val="nil"/>
              <w:right w:val="nil"/>
            </w:tcBorders>
            <w:tcMar>
              <w:top w:w="15" w:type="dxa"/>
              <w:left w:w="15" w:type="dxa"/>
              <w:bottom w:w="15" w:type="dxa"/>
              <w:right w:w="180" w:type="dxa"/>
            </w:tcMar>
            <w:vAlign w:val="center"/>
            <w:hideMark/>
          </w:tcPr>
          <w:p w14:paraId="2A1C9DC0"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-.003 [-.015; .010]</w:t>
            </w:r>
          </w:p>
        </w:tc>
      </w:tr>
      <w:tr w:rsidR="00A80C8F" w:rsidRPr="002662A3" w14:paraId="1AD843D1"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617CA3F"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Media Exposure</w:t>
            </w:r>
          </w:p>
        </w:tc>
        <w:tc>
          <w:tcPr>
            <w:tcW w:w="0" w:type="auto"/>
            <w:tcBorders>
              <w:top w:val="nil"/>
              <w:left w:val="nil"/>
              <w:bottom w:val="nil"/>
              <w:right w:val="nil"/>
            </w:tcBorders>
            <w:tcMar>
              <w:top w:w="15" w:type="dxa"/>
              <w:left w:w="15" w:type="dxa"/>
              <w:bottom w:w="15" w:type="dxa"/>
              <w:right w:w="180" w:type="dxa"/>
            </w:tcMar>
            <w:vAlign w:val="center"/>
            <w:hideMark/>
          </w:tcPr>
          <w:p w14:paraId="09B6C4C8"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-.001 [-.012; .009]</w:t>
            </w:r>
          </w:p>
        </w:tc>
        <w:tc>
          <w:tcPr>
            <w:tcW w:w="0" w:type="auto"/>
            <w:tcBorders>
              <w:top w:val="nil"/>
              <w:left w:val="nil"/>
              <w:bottom w:val="nil"/>
              <w:right w:val="nil"/>
            </w:tcBorders>
            <w:tcMar>
              <w:top w:w="15" w:type="dxa"/>
              <w:left w:w="15" w:type="dxa"/>
              <w:bottom w:w="15" w:type="dxa"/>
              <w:right w:w="180" w:type="dxa"/>
            </w:tcMar>
            <w:vAlign w:val="center"/>
            <w:hideMark/>
          </w:tcPr>
          <w:p w14:paraId="43A7E3BB"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-.000 [-.012; .011]</w:t>
            </w:r>
          </w:p>
        </w:tc>
      </w:tr>
      <w:tr w:rsidR="00A80C8F" w:rsidRPr="002662A3" w14:paraId="54A7F7FD"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5AE7C51"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Demographics</w:t>
            </w:r>
          </w:p>
        </w:tc>
        <w:tc>
          <w:tcPr>
            <w:tcW w:w="0" w:type="auto"/>
            <w:tcBorders>
              <w:top w:val="nil"/>
              <w:left w:val="nil"/>
              <w:bottom w:val="nil"/>
              <w:right w:val="nil"/>
            </w:tcBorders>
            <w:tcMar>
              <w:top w:w="15" w:type="dxa"/>
              <w:left w:w="15" w:type="dxa"/>
              <w:bottom w:w="15" w:type="dxa"/>
              <w:right w:w="180" w:type="dxa"/>
            </w:tcMar>
            <w:vAlign w:val="center"/>
            <w:hideMark/>
          </w:tcPr>
          <w:p w14:paraId="41E435FF"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6AF85A2A"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80C8F" w:rsidRPr="002662A3" w14:paraId="70EFEC80"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AE19321"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Age (in years)</w:t>
            </w:r>
          </w:p>
        </w:tc>
        <w:tc>
          <w:tcPr>
            <w:tcW w:w="0" w:type="auto"/>
            <w:tcBorders>
              <w:top w:val="nil"/>
              <w:left w:val="nil"/>
              <w:bottom w:val="nil"/>
              <w:right w:val="nil"/>
            </w:tcBorders>
            <w:tcMar>
              <w:top w:w="15" w:type="dxa"/>
              <w:left w:w="15" w:type="dxa"/>
              <w:bottom w:w="15" w:type="dxa"/>
              <w:right w:w="180" w:type="dxa"/>
            </w:tcMar>
            <w:vAlign w:val="center"/>
            <w:hideMark/>
          </w:tcPr>
          <w:p w14:paraId="4AD63A3F"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.001 [-.001; .003]</w:t>
            </w:r>
          </w:p>
        </w:tc>
        <w:tc>
          <w:tcPr>
            <w:tcW w:w="0" w:type="auto"/>
            <w:tcBorders>
              <w:top w:val="nil"/>
              <w:left w:val="nil"/>
              <w:bottom w:val="nil"/>
              <w:right w:val="nil"/>
            </w:tcBorders>
            <w:tcMar>
              <w:top w:w="15" w:type="dxa"/>
              <w:left w:w="15" w:type="dxa"/>
              <w:bottom w:w="15" w:type="dxa"/>
              <w:right w:w="180" w:type="dxa"/>
            </w:tcMar>
            <w:vAlign w:val="center"/>
            <w:hideMark/>
          </w:tcPr>
          <w:p w14:paraId="178553E3"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.001 [-.001; .003]</w:t>
            </w:r>
          </w:p>
        </w:tc>
      </w:tr>
      <w:tr w:rsidR="00A80C8F" w:rsidRPr="002662A3" w14:paraId="637AF821"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F50DDD1"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Female</w:t>
            </w:r>
          </w:p>
        </w:tc>
        <w:tc>
          <w:tcPr>
            <w:tcW w:w="0" w:type="auto"/>
            <w:tcBorders>
              <w:top w:val="nil"/>
              <w:left w:val="nil"/>
              <w:bottom w:val="nil"/>
              <w:right w:val="nil"/>
            </w:tcBorders>
            <w:tcMar>
              <w:top w:w="15" w:type="dxa"/>
              <w:left w:w="15" w:type="dxa"/>
              <w:bottom w:w="15" w:type="dxa"/>
              <w:right w:w="180" w:type="dxa"/>
            </w:tcMar>
            <w:vAlign w:val="center"/>
            <w:hideMark/>
          </w:tcPr>
          <w:p w14:paraId="1C5A6362"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.003 [-.037; .042]</w:t>
            </w:r>
          </w:p>
        </w:tc>
        <w:tc>
          <w:tcPr>
            <w:tcW w:w="0" w:type="auto"/>
            <w:tcBorders>
              <w:top w:val="nil"/>
              <w:left w:val="nil"/>
              <w:bottom w:val="nil"/>
              <w:right w:val="nil"/>
            </w:tcBorders>
            <w:tcMar>
              <w:top w:w="15" w:type="dxa"/>
              <w:left w:w="15" w:type="dxa"/>
              <w:bottom w:w="15" w:type="dxa"/>
              <w:right w:w="180" w:type="dxa"/>
            </w:tcMar>
            <w:vAlign w:val="center"/>
            <w:hideMark/>
          </w:tcPr>
          <w:p w14:paraId="52A372E1"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-.023 [-.062; .017]</w:t>
            </w:r>
          </w:p>
        </w:tc>
      </w:tr>
      <w:tr w:rsidR="00A80C8F" w:rsidRPr="002662A3" w14:paraId="3E906B6C"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F8DF462"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Education</w:t>
            </w:r>
          </w:p>
        </w:tc>
        <w:tc>
          <w:tcPr>
            <w:tcW w:w="0" w:type="auto"/>
            <w:tcBorders>
              <w:top w:val="nil"/>
              <w:left w:val="nil"/>
              <w:bottom w:val="nil"/>
              <w:right w:val="nil"/>
            </w:tcBorders>
            <w:tcMar>
              <w:top w:w="15" w:type="dxa"/>
              <w:left w:w="15" w:type="dxa"/>
              <w:bottom w:w="15" w:type="dxa"/>
              <w:right w:w="180" w:type="dxa"/>
            </w:tcMar>
            <w:vAlign w:val="center"/>
            <w:hideMark/>
          </w:tcPr>
          <w:p w14:paraId="03E5511C"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-.005 [-.025; .017]</w:t>
            </w:r>
          </w:p>
        </w:tc>
        <w:tc>
          <w:tcPr>
            <w:tcW w:w="0" w:type="auto"/>
            <w:tcBorders>
              <w:top w:val="nil"/>
              <w:left w:val="nil"/>
              <w:bottom w:val="nil"/>
              <w:right w:val="nil"/>
            </w:tcBorders>
            <w:tcMar>
              <w:top w:w="15" w:type="dxa"/>
              <w:left w:w="15" w:type="dxa"/>
              <w:bottom w:w="15" w:type="dxa"/>
              <w:right w:w="180" w:type="dxa"/>
            </w:tcMar>
            <w:vAlign w:val="center"/>
            <w:hideMark/>
          </w:tcPr>
          <w:p w14:paraId="0F655C3E"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-.008 [-.027; .009]</w:t>
            </w:r>
          </w:p>
        </w:tc>
      </w:tr>
      <w:tr w:rsidR="00A80C8F" w:rsidRPr="002662A3" w14:paraId="0CD0D4B6"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575F137"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     HH income</w:t>
            </w:r>
          </w:p>
        </w:tc>
        <w:tc>
          <w:tcPr>
            <w:tcW w:w="0" w:type="auto"/>
            <w:tcBorders>
              <w:top w:val="nil"/>
              <w:left w:val="nil"/>
              <w:bottom w:val="nil"/>
              <w:right w:val="nil"/>
            </w:tcBorders>
            <w:tcMar>
              <w:top w:w="15" w:type="dxa"/>
              <w:left w:w="15" w:type="dxa"/>
              <w:bottom w:w="15" w:type="dxa"/>
              <w:right w:w="180" w:type="dxa"/>
            </w:tcMar>
            <w:vAlign w:val="center"/>
            <w:hideMark/>
          </w:tcPr>
          <w:p w14:paraId="58B3A2CC"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.004 [-.006; .015]</w:t>
            </w:r>
          </w:p>
        </w:tc>
        <w:tc>
          <w:tcPr>
            <w:tcW w:w="0" w:type="auto"/>
            <w:tcBorders>
              <w:top w:val="nil"/>
              <w:left w:val="nil"/>
              <w:bottom w:val="nil"/>
              <w:right w:val="nil"/>
            </w:tcBorders>
            <w:tcMar>
              <w:top w:w="15" w:type="dxa"/>
              <w:left w:w="15" w:type="dxa"/>
              <w:bottom w:w="15" w:type="dxa"/>
              <w:right w:w="180" w:type="dxa"/>
            </w:tcMar>
            <w:vAlign w:val="center"/>
            <w:hideMark/>
          </w:tcPr>
          <w:p w14:paraId="7E794173"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-.004 [-.014; .005]</w:t>
            </w:r>
          </w:p>
        </w:tc>
      </w:tr>
      <w:tr w:rsidR="00A80C8F" w:rsidRPr="002662A3" w14:paraId="4FCB1CFD" w14:textId="77777777" w:rsidTr="000D4422">
        <w:trPr>
          <w:tblCellSpacing w:w="0" w:type="dxa"/>
          <w:jc w:val="center"/>
        </w:trPr>
        <w:tc>
          <w:tcPr>
            <w:tcW w:w="0" w:type="auto"/>
            <w:tcBorders>
              <w:top w:val="single" w:sz="6" w:space="0" w:color="000000"/>
            </w:tcBorders>
            <w:vAlign w:val="center"/>
            <w:hideMark/>
          </w:tcPr>
          <w:p w14:paraId="427D0E61"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R</w:t>
            </w:r>
            <w:r w:rsidRPr="002662A3">
              <w:rPr>
                <w:rFonts w:ascii="Times New Roman" w:eastAsia="Times New Roman" w:hAnsi="Times New Roman" w:cs="Times New Roman"/>
                <w:color w:val="auto"/>
                <w:vertAlign w:val="superscript"/>
              </w:rPr>
              <w:t>2</w:t>
            </w:r>
          </w:p>
        </w:tc>
        <w:tc>
          <w:tcPr>
            <w:tcW w:w="0" w:type="auto"/>
            <w:tcBorders>
              <w:top w:val="single" w:sz="6" w:space="0" w:color="000000"/>
            </w:tcBorders>
            <w:vAlign w:val="center"/>
            <w:hideMark/>
          </w:tcPr>
          <w:p w14:paraId="529D64EC"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0.302</w:t>
            </w:r>
          </w:p>
        </w:tc>
        <w:tc>
          <w:tcPr>
            <w:tcW w:w="0" w:type="auto"/>
            <w:tcBorders>
              <w:top w:val="single" w:sz="6" w:space="0" w:color="000000"/>
            </w:tcBorders>
            <w:vAlign w:val="center"/>
            <w:hideMark/>
          </w:tcPr>
          <w:p w14:paraId="7B3588B9"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0.405</w:t>
            </w:r>
          </w:p>
        </w:tc>
      </w:tr>
      <w:tr w:rsidR="00A80C8F" w:rsidRPr="002662A3" w14:paraId="322A31A7"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E23F272"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Adj. R</w:t>
            </w:r>
            <w:r w:rsidRPr="002662A3">
              <w:rPr>
                <w:rFonts w:ascii="Times New Roman" w:eastAsia="Times New Roman" w:hAnsi="Times New Roman" w:cs="Times New Roman"/>
                <w:color w:val="auto"/>
                <w:vertAlign w:val="superscript"/>
              </w:rPr>
              <w:t>2</w:t>
            </w:r>
          </w:p>
        </w:tc>
        <w:tc>
          <w:tcPr>
            <w:tcW w:w="0" w:type="auto"/>
            <w:tcBorders>
              <w:top w:val="nil"/>
              <w:left w:val="nil"/>
              <w:bottom w:val="nil"/>
              <w:right w:val="nil"/>
            </w:tcBorders>
            <w:tcMar>
              <w:top w:w="15" w:type="dxa"/>
              <w:left w:w="15" w:type="dxa"/>
              <w:bottom w:w="15" w:type="dxa"/>
              <w:right w:w="180" w:type="dxa"/>
            </w:tcMar>
            <w:vAlign w:val="center"/>
            <w:hideMark/>
          </w:tcPr>
          <w:p w14:paraId="0418E5C5"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0.272</w:t>
            </w:r>
          </w:p>
        </w:tc>
        <w:tc>
          <w:tcPr>
            <w:tcW w:w="0" w:type="auto"/>
            <w:tcBorders>
              <w:top w:val="nil"/>
              <w:left w:val="nil"/>
              <w:bottom w:val="nil"/>
              <w:right w:val="nil"/>
            </w:tcBorders>
            <w:tcMar>
              <w:top w:w="15" w:type="dxa"/>
              <w:left w:w="15" w:type="dxa"/>
              <w:bottom w:w="15" w:type="dxa"/>
              <w:right w:w="180" w:type="dxa"/>
            </w:tcMar>
            <w:vAlign w:val="center"/>
            <w:hideMark/>
          </w:tcPr>
          <w:p w14:paraId="4A336EB0"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0.379</w:t>
            </w:r>
          </w:p>
        </w:tc>
      </w:tr>
      <w:tr w:rsidR="00A80C8F" w:rsidRPr="002662A3" w14:paraId="38136963" w14:textId="77777777"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7BF93BC"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Num. obs.</w:t>
            </w:r>
          </w:p>
        </w:tc>
        <w:tc>
          <w:tcPr>
            <w:tcW w:w="0" w:type="auto"/>
            <w:tcBorders>
              <w:top w:val="nil"/>
              <w:left w:val="nil"/>
              <w:bottom w:val="nil"/>
              <w:right w:val="nil"/>
            </w:tcBorders>
            <w:tcMar>
              <w:top w:w="15" w:type="dxa"/>
              <w:left w:w="15" w:type="dxa"/>
              <w:bottom w:w="15" w:type="dxa"/>
              <w:right w:w="180" w:type="dxa"/>
            </w:tcMar>
            <w:vAlign w:val="center"/>
            <w:hideMark/>
          </w:tcPr>
          <w:p w14:paraId="2B935263"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341</w:t>
            </w:r>
          </w:p>
        </w:tc>
        <w:tc>
          <w:tcPr>
            <w:tcW w:w="0" w:type="auto"/>
            <w:tcBorders>
              <w:top w:val="nil"/>
              <w:left w:val="nil"/>
              <w:bottom w:val="nil"/>
              <w:right w:val="nil"/>
            </w:tcBorders>
            <w:tcMar>
              <w:top w:w="15" w:type="dxa"/>
              <w:left w:w="15" w:type="dxa"/>
              <w:bottom w:w="15" w:type="dxa"/>
              <w:right w:w="180" w:type="dxa"/>
            </w:tcMar>
            <w:vAlign w:val="center"/>
            <w:hideMark/>
          </w:tcPr>
          <w:p w14:paraId="4DCC778E"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341</w:t>
            </w:r>
          </w:p>
        </w:tc>
      </w:tr>
      <w:tr w:rsidR="00A80C8F" w:rsidRPr="002662A3" w14:paraId="29242986" w14:textId="77777777" w:rsidTr="000D4422">
        <w:trPr>
          <w:tblCellSpacing w:w="0" w:type="dxa"/>
          <w:jc w:val="center"/>
        </w:trPr>
        <w:tc>
          <w:tcPr>
            <w:tcW w:w="0" w:type="auto"/>
            <w:tcBorders>
              <w:bottom w:val="single" w:sz="12" w:space="0" w:color="000000"/>
            </w:tcBorders>
            <w:vAlign w:val="center"/>
            <w:hideMark/>
          </w:tcPr>
          <w:p w14:paraId="5BBEDCE5" w14:textId="77777777" w:rsidR="002662A3" w:rsidRPr="002662A3" w:rsidRDefault="002662A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2662A3">
              <w:rPr>
                <w:rFonts w:ascii="Times New Roman" w:eastAsia="Times New Roman" w:hAnsi="Times New Roman" w:cs="Times New Roman"/>
                <w:color w:val="auto"/>
              </w:rPr>
              <w:t>RMSE</w:t>
            </w:r>
          </w:p>
        </w:tc>
        <w:tc>
          <w:tcPr>
            <w:tcW w:w="0" w:type="auto"/>
            <w:tcBorders>
              <w:bottom w:val="single" w:sz="12" w:space="0" w:color="000000"/>
            </w:tcBorders>
            <w:vAlign w:val="center"/>
            <w:hideMark/>
          </w:tcPr>
          <w:p w14:paraId="442D268A"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0.177</w:t>
            </w:r>
          </w:p>
        </w:tc>
        <w:tc>
          <w:tcPr>
            <w:tcW w:w="0" w:type="auto"/>
            <w:tcBorders>
              <w:bottom w:val="single" w:sz="12" w:space="0" w:color="000000"/>
            </w:tcBorders>
            <w:vAlign w:val="center"/>
            <w:hideMark/>
          </w:tcPr>
          <w:p w14:paraId="132C64D0" w14:textId="77777777" w:rsidR="002662A3" w:rsidRPr="002662A3" w:rsidRDefault="002662A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0.167</w:t>
            </w:r>
          </w:p>
        </w:tc>
      </w:tr>
      <w:tr w:rsidR="002662A3" w:rsidRPr="002662A3" w14:paraId="6E76799C" w14:textId="77777777" w:rsidTr="000D4422">
        <w:trPr>
          <w:tblCellSpacing w:w="0" w:type="dxa"/>
          <w:jc w:val="center"/>
        </w:trPr>
        <w:tc>
          <w:tcPr>
            <w:tcW w:w="0" w:type="auto"/>
            <w:gridSpan w:val="3"/>
            <w:tcBorders>
              <w:top w:val="nil"/>
              <w:left w:val="nil"/>
              <w:bottom w:val="nil"/>
              <w:right w:val="nil"/>
            </w:tcBorders>
            <w:tcMar>
              <w:top w:w="15" w:type="dxa"/>
              <w:left w:w="15" w:type="dxa"/>
              <w:bottom w:w="15" w:type="dxa"/>
              <w:right w:w="180" w:type="dxa"/>
            </w:tcMar>
            <w:vAlign w:val="center"/>
            <w:hideMark/>
          </w:tcPr>
          <w:p w14:paraId="6B59C8BA" w14:textId="77777777" w:rsidR="002662A3" w:rsidRPr="002662A3" w:rsidRDefault="00A80C8F"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sz w:val="22"/>
                <w:szCs w:val="22"/>
              </w:rPr>
            </w:pPr>
            <w:r w:rsidRPr="00A80C8F">
              <w:rPr>
                <w:rFonts w:ascii="Times New Roman" w:eastAsia="Times New Roman" w:hAnsi="Times New Roman" w:cs="Times New Roman"/>
                <w:b/>
                <w:i/>
                <w:color w:val="auto"/>
                <w:sz w:val="22"/>
                <w:szCs w:val="22"/>
              </w:rPr>
              <w:t>Note</w:t>
            </w:r>
            <w:r>
              <w:rPr>
                <w:rFonts w:ascii="Times New Roman" w:eastAsia="Times New Roman" w:hAnsi="Times New Roman" w:cs="Times New Roman"/>
                <w:color w:val="auto"/>
                <w:sz w:val="22"/>
                <w:szCs w:val="22"/>
              </w:rPr>
              <w:t xml:space="preserve">: * = </w:t>
            </w:r>
            <w:r w:rsidRPr="0065508F">
              <w:rPr>
                <w:rFonts w:ascii="Times New Roman" w:eastAsia="Times New Roman" w:hAnsi="Times New Roman" w:cs="Times New Roman"/>
                <w:color w:val="auto"/>
                <w:sz w:val="22"/>
                <w:szCs w:val="22"/>
              </w:rPr>
              <w:t xml:space="preserve">0 outside the </w:t>
            </w:r>
            <w:r>
              <w:rPr>
                <w:rFonts w:ascii="Times New Roman" w:eastAsia="Times New Roman" w:hAnsi="Times New Roman" w:cs="Times New Roman"/>
                <w:color w:val="auto"/>
                <w:sz w:val="22"/>
                <w:szCs w:val="22"/>
              </w:rPr>
              <w:t xml:space="preserve">95% percentile </w:t>
            </w:r>
            <w:r w:rsidRPr="0065508F">
              <w:rPr>
                <w:rFonts w:ascii="Times New Roman" w:eastAsia="Times New Roman" w:hAnsi="Times New Roman" w:cs="Times New Roman"/>
                <w:color w:val="auto"/>
                <w:sz w:val="22"/>
                <w:szCs w:val="22"/>
              </w:rPr>
              <w:t>confidence interval</w:t>
            </w:r>
            <w:r>
              <w:rPr>
                <w:rFonts w:ascii="Times New Roman" w:eastAsia="Times New Roman" w:hAnsi="Times New Roman" w:cs="Times New Roman"/>
                <w:color w:val="auto"/>
                <w:sz w:val="22"/>
                <w:szCs w:val="22"/>
              </w:rPr>
              <w:t xml:space="preserve"> based on 10000 bootstrapped replications</w:t>
            </w:r>
            <w:r w:rsidR="002662A3" w:rsidRPr="002662A3">
              <w:rPr>
                <w:rFonts w:ascii="Times New Roman" w:eastAsia="Times New Roman" w:hAnsi="Times New Roman" w:cs="Times New Roman"/>
                <w:color w:val="auto"/>
                <w:sz w:val="22"/>
                <w:szCs w:val="22"/>
              </w:rPr>
              <w:t xml:space="preserve"> outside the confidence interval</w:t>
            </w:r>
            <w:r w:rsidR="00A10929">
              <w:rPr>
                <w:rFonts w:ascii="Times New Roman" w:eastAsia="Times New Roman" w:hAnsi="Times New Roman" w:cs="Times New Roman"/>
                <w:color w:val="auto"/>
                <w:sz w:val="22"/>
                <w:szCs w:val="22"/>
              </w:rPr>
              <w:t>.</w:t>
            </w:r>
          </w:p>
        </w:tc>
      </w:tr>
    </w:tbl>
    <w:p w14:paraId="52244131" w14:textId="77777777" w:rsidR="00DA3BF4" w:rsidRDefault="00DA3BF4" w:rsidP="00F028D8">
      <w:pPr>
        <w:widowControl w:val="0"/>
        <w:topLinePunct/>
        <w:adjustRightInd w:val="0"/>
        <w:snapToGrid w:val="0"/>
        <w:spacing w:line="276" w:lineRule="auto"/>
        <w:contextualSpacing/>
        <w:rPr>
          <w:rFonts w:ascii="Times New Roman" w:hAnsi="Times New Roman" w:cs="Times New Roman"/>
        </w:rPr>
      </w:pPr>
    </w:p>
    <w:p w14:paraId="3632462A" w14:textId="77777777" w:rsidR="00D6640B" w:rsidRDefault="00D6640B" w:rsidP="00D6640B">
      <w:pPr>
        <w:widowControl w:val="0"/>
        <w:topLinePunct/>
        <w:adjustRightInd w:val="0"/>
        <w:snapToGrid w:val="0"/>
        <w:spacing w:line="276" w:lineRule="auto"/>
        <w:ind w:firstLine="0"/>
        <w:contextualSpacing/>
        <w:rPr>
          <w:rFonts w:ascii="Times New Roman" w:hAnsi="Times New Roman" w:cs="Times New Roman"/>
        </w:rPr>
      </w:pPr>
    </w:p>
    <w:p w14:paraId="53E5E7D1" w14:textId="7C5724F8" w:rsidR="00A80C8F" w:rsidRDefault="00910E50" w:rsidP="00D6640B">
      <w:pPr>
        <w:widowControl w:val="0"/>
        <w:topLinePunct/>
        <w:adjustRightInd w:val="0"/>
        <w:snapToGrid w:val="0"/>
        <w:spacing w:line="276" w:lineRule="auto"/>
        <w:ind w:firstLine="0"/>
        <w:contextualSpacing/>
        <w:rPr>
          <w:rFonts w:ascii="Times New Roman" w:hAnsi="Times New Roman" w:cs="Times New Roman"/>
        </w:rPr>
      </w:pPr>
      <w:r>
        <w:rPr>
          <w:rFonts w:ascii="Times New Roman" w:hAnsi="Times New Roman" w:cs="Times New Roman"/>
        </w:rPr>
        <w:t xml:space="preserve">In Table </w:t>
      </w:r>
      <w:r w:rsidR="00A10929">
        <w:rPr>
          <w:rFonts w:ascii="Times New Roman" w:hAnsi="Times New Roman" w:cs="Times New Roman"/>
        </w:rPr>
        <w:t>A</w:t>
      </w:r>
      <w:r>
        <w:rPr>
          <w:rFonts w:ascii="Times New Roman" w:hAnsi="Times New Roman" w:cs="Times New Roman"/>
        </w:rPr>
        <w:t xml:space="preserve">2, </w:t>
      </w:r>
      <w:r w:rsidR="00D10CA9">
        <w:rPr>
          <w:rFonts w:ascii="Times New Roman" w:hAnsi="Times New Roman" w:cs="Times New Roman"/>
        </w:rPr>
        <w:t xml:space="preserve">we directly predict the perceived exposure to disagreement controlling the actual exposure. Results show that a favorable opinion climate perception (i.e., perceiving one’s opinion to be more in line with the overall opinion) makes an individual to less likely to report the perceived disagreement independent of actual exposure, therefore being more “accurate” in terms of discrepancy between actual exposure and perceived exposure to disagreement. </w:t>
      </w:r>
    </w:p>
    <w:p w14:paraId="35FB0FCC" w14:textId="77777777" w:rsidR="00A10929" w:rsidRDefault="00A10929" w:rsidP="00F028D8">
      <w:pPr>
        <w:widowControl w:val="0"/>
        <w:topLinePunct/>
        <w:adjustRightInd w:val="0"/>
        <w:snapToGrid w:val="0"/>
        <w:spacing w:line="276" w:lineRule="auto"/>
        <w:contextualSpacing/>
        <w:rPr>
          <w:rFonts w:ascii="Times New Roman" w:hAnsi="Times New Roman" w:cs="Times New Roman"/>
        </w:rPr>
      </w:pPr>
    </w:p>
    <w:p w14:paraId="7B99DAE6" w14:textId="77777777" w:rsidR="00A10929" w:rsidRDefault="00A10929" w:rsidP="00F028D8">
      <w:pPr>
        <w:widowControl w:val="0"/>
        <w:topLinePunct/>
        <w:adjustRightInd w:val="0"/>
        <w:snapToGrid w:val="0"/>
        <w:spacing w:line="276" w:lineRule="auto"/>
        <w:contextualSpacing/>
        <w:rPr>
          <w:rFonts w:ascii="Times New Roman" w:hAnsi="Times New Roman" w:cs="Times New Roman"/>
        </w:rPr>
        <w:sectPr w:rsidR="00A10929" w:rsidSect="002662A3">
          <w:pgSz w:w="11900" w:h="16840"/>
          <w:pgMar w:top="1440" w:right="1440" w:bottom="1440" w:left="1440" w:header="708" w:footer="708" w:gutter="0"/>
          <w:cols w:space="708"/>
          <w:docGrid w:linePitch="360"/>
        </w:sectPr>
      </w:pPr>
    </w:p>
    <w:p w14:paraId="586FA8EE" w14:textId="77777777" w:rsidR="00A10929" w:rsidRDefault="00A10929" w:rsidP="00F028D8">
      <w:pPr>
        <w:widowControl w:val="0"/>
        <w:topLinePunct/>
        <w:adjustRightInd w:val="0"/>
        <w:snapToGrid w:val="0"/>
        <w:spacing w:line="276" w:lineRule="auto"/>
        <w:ind w:firstLine="0"/>
        <w:contextualSpacing/>
        <w:rPr>
          <w:rFonts w:ascii="Times New Roman" w:hAnsi="Times New Roman" w:cs="Times New Roman"/>
        </w:rPr>
      </w:pPr>
      <w:r w:rsidRPr="005D603D">
        <w:rPr>
          <w:rFonts w:ascii="Times New Roman" w:hAnsi="Times New Roman" w:cs="Times New Roman"/>
          <w:b/>
          <w:i/>
        </w:rPr>
        <w:t>Table A3.</w:t>
      </w:r>
      <w:r w:rsidRPr="00732069">
        <w:rPr>
          <w:rFonts w:ascii="Times New Roman" w:hAnsi="Times New Roman" w:cs="Times New Roman"/>
          <w:b/>
        </w:rPr>
        <w:t xml:space="preserve"> </w:t>
      </w:r>
      <w:r w:rsidR="00732069" w:rsidRPr="00E76664">
        <w:rPr>
          <w:rFonts w:ascii="Times New Roman" w:hAnsi="Times New Roman" w:cs="Times New Roman"/>
          <w:i/>
        </w:rPr>
        <w:t>Predictors of inaccuracy in self-reported exposure to disagreement</w:t>
      </w:r>
      <w:r w:rsidR="00732069">
        <w:rPr>
          <w:rFonts w:ascii="Times New Roman" w:hAnsi="Times New Roman" w:cs="Times New Roman"/>
          <w:i/>
        </w:rPr>
        <w:t>, when the three most recent days are used as a benchmark against the self-reported measures (N = 341).</w:t>
      </w:r>
    </w:p>
    <w:p w14:paraId="4EB0AA92" w14:textId="77777777" w:rsidR="00A10929" w:rsidRPr="00D6055A" w:rsidRDefault="00A10929" w:rsidP="00F028D8">
      <w:pPr>
        <w:widowControl w:val="0"/>
        <w:topLinePunct/>
        <w:adjustRightInd w:val="0"/>
        <w:snapToGrid w:val="0"/>
        <w:spacing w:line="276" w:lineRule="auto"/>
        <w:contextualSpacing/>
        <w:rPr>
          <w:rFonts w:ascii="Times New Roman" w:hAnsi="Times New Roman" w:cs="Times New Roman"/>
          <w:sz w:val="12"/>
          <w:szCs w:val="12"/>
        </w:rPr>
      </w:pPr>
    </w:p>
    <w:tbl>
      <w:tblPr>
        <w:tblW w:w="13518" w:type="dxa"/>
        <w:jc w:val="center"/>
        <w:tblCellSpacing w:w="0" w:type="dxa"/>
        <w:tblCellMar>
          <w:top w:w="15" w:type="dxa"/>
          <w:left w:w="15" w:type="dxa"/>
          <w:bottom w:w="15" w:type="dxa"/>
          <w:right w:w="15" w:type="dxa"/>
        </w:tblCellMar>
        <w:tblLook w:val="04A0" w:firstRow="1" w:lastRow="0" w:firstColumn="1" w:lastColumn="0" w:noHBand="0" w:noVBand="1"/>
      </w:tblPr>
      <w:tblGrid>
        <w:gridCol w:w="4252"/>
        <w:gridCol w:w="2298"/>
        <w:gridCol w:w="2335"/>
        <w:gridCol w:w="2298"/>
        <w:gridCol w:w="2335"/>
      </w:tblGrid>
      <w:tr w:rsidR="00A1775C" w:rsidRPr="006E2583" w14:paraId="49CF8A2A" w14:textId="77777777" w:rsidTr="006E2583">
        <w:trPr>
          <w:trHeight w:val="283"/>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6A8C8365" w14:textId="77777777" w:rsidR="006E2583" w:rsidRPr="006E2583" w:rsidRDefault="006E2583" w:rsidP="00F028D8">
            <w:pPr>
              <w:widowControl w:val="0"/>
              <w:topLinePunct/>
              <w:adjustRightInd w:val="0"/>
              <w:snapToGrid w:val="0"/>
              <w:spacing w:line="276" w:lineRule="auto"/>
              <w:ind w:firstLine="0"/>
              <w:contextualSpacing/>
              <w:jc w:val="center"/>
              <w:textAlignment w:val="baseline"/>
              <w:rPr>
                <w:rFonts w:ascii="Times New Roman" w:eastAsia="Times New Roman" w:hAnsi="Times New Roman" w:cs="Times New Roman"/>
                <w:color w:val="auto"/>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2B99AA29"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6E2583">
              <w:rPr>
                <w:rFonts w:ascii="Times New Roman" w:eastAsia="Times New Roman" w:hAnsi="Times New Roman" w:cs="Times New Roman"/>
                <w:b/>
                <w:bCs/>
                <w:color w:val="auto"/>
              </w:rPr>
              <w:t>OLS 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4121B306"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6E2583">
              <w:rPr>
                <w:rFonts w:ascii="Times New Roman" w:eastAsia="Times New Roman" w:hAnsi="Times New Roman" w:cs="Times New Roman"/>
                <w:b/>
                <w:bCs/>
                <w:color w:val="auto"/>
              </w:rPr>
              <w:t>OLS W2 RECENT</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44DDB5A3"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6E2583">
              <w:rPr>
                <w:rFonts w:ascii="Times New Roman" w:eastAsia="Times New Roman" w:hAnsi="Times New Roman" w:cs="Times New Roman"/>
                <w:b/>
                <w:bCs/>
                <w:color w:val="auto"/>
              </w:rPr>
              <w:t>OLS W3</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088DFA7F"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6E2583">
              <w:rPr>
                <w:rFonts w:ascii="Times New Roman" w:eastAsia="Times New Roman" w:hAnsi="Times New Roman" w:cs="Times New Roman"/>
                <w:b/>
                <w:bCs/>
                <w:color w:val="auto"/>
              </w:rPr>
              <w:t>OLS W3 RECENT</w:t>
            </w:r>
          </w:p>
        </w:tc>
      </w:tr>
      <w:tr w:rsidR="00A1775C" w:rsidRPr="006E2583" w14:paraId="718AB967"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9F457A8"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Social desirability</w:t>
            </w:r>
          </w:p>
        </w:tc>
        <w:tc>
          <w:tcPr>
            <w:tcW w:w="0" w:type="auto"/>
            <w:tcBorders>
              <w:top w:val="nil"/>
              <w:left w:val="nil"/>
              <w:bottom w:val="nil"/>
              <w:right w:val="nil"/>
            </w:tcBorders>
            <w:tcMar>
              <w:top w:w="15" w:type="dxa"/>
              <w:left w:w="15" w:type="dxa"/>
              <w:bottom w:w="15" w:type="dxa"/>
              <w:right w:w="180" w:type="dxa"/>
            </w:tcMar>
            <w:vAlign w:val="center"/>
            <w:hideMark/>
          </w:tcPr>
          <w:p w14:paraId="6DD39F2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6A8E3E56"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6DFA640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39DD1566"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1775C" w:rsidRPr="006E2583" w14:paraId="04B822EE" w14:textId="77777777"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1F78BF7"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Discussion norm W2/W3</w:t>
            </w:r>
          </w:p>
        </w:tc>
        <w:tc>
          <w:tcPr>
            <w:tcW w:w="0" w:type="auto"/>
            <w:tcBorders>
              <w:top w:val="nil"/>
              <w:left w:val="nil"/>
              <w:bottom w:val="nil"/>
              <w:right w:val="nil"/>
            </w:tcBorders>
            <w:tcMar>
              <w:top w:w="15" w:type="dxa"/>
              <w:left w:w="15" w:type="dxa"/>
              <w:bottom w:w="15" w:type="dxa"/>
              <w:right w:w="180" w:type="dxa"/>
            </w:tcMar>
            <w:vAlign w:val="center"/>
            <w:hideMark/>
          </w:tcPr>
          <w:p w14:paraId="40C18422"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.016 [-.012; .044]</w:t>
            </w:r>
          </w:p>
        </w:tc>
        <w:tc>
          <w:tcPr>
            <w:tcW w:w="0" w:type="auto"/>
            <w:tcBorders>
              <w:top w:val="nil"/>
              <w:left w:val="nil"/>
              <w:bottom w:val="nil"/>
              <w:right w:val="nil"/>
            </w:tcBorders>
            <w:tcMar>
              <w:top w:w="15" w:type="dxa"/>
              <w:left w:w="15" w:type="dxa"/>
              <w:bottom w:w="15" w:type="dxa"/>
              <w:right w:w="180" w:type="dxa"/>
            </w:tcMar>
            <w:vAlign w:val="center"/>
            <w:hideMark/>
          </w:tcPr>
          <w:p w14:paraId="5AF6DA80"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.025 [-.006; .056]</w:t>
            </w:r>
          </w:p>
        </w:tc>
        <w:tc>
          <w:tcPr>
            <w:tcW w:w="0" w:type="auto"/>
            <w:tcBorders>
              <w:top w:val="nil"/>
              <w:left w:val="nil"/>
              <w:bottom w:val="nil"/>
              <w:right w:val="nil"/>
            </w:tcBorders>
            <w:tcMar>
              <w:top w:w="15" w:type="dxa"/>
              <w:left w:w="15" w:type="dxa"/>
              <w:bottom w:w="15" w:type="dxa"/>
              <w:right w:w="180" w:type="dxa"/>
            </w:tcMar>
            <w:vAlign w:val="center"/>
            <w:hideMark/>
          </w:tcPr>
          <w:p w14:paraId="4B294BA6"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.017 [-.013; .047]</w:t>
            </w:r>
          </w:p>
        </w:tc>
        <w:tc>
          <w:tcPr>
            <w:tcW w:w="0" w:type="auto"/>
            <w:tcBorders>
              <w:top w:val="nil"/>
              <w:left w:val="nil"/>
              <w:bottom w:val="nil"/>
              <w:right w:val="nil"/>
            </w:tcBorders>
            <w:tcMar>
              <w:top w:w="15" w:type="dxa"/>
              <w:left w:w="15" w:type="dxa"/>
              <w:bottom w:w="15" w:type="dxa"/>
              <w:right w:w="180" w:type="dxa"/>
            </w:tcMar>
            <w:vAlign w:val="center"/>
            <w:hideMark/>
          </w:tcPr>
          <w:p w14:paraId="0A47EF68"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.020 [-.013; .052]</w:t>
            </w:r>
          </w:p>
        </w:tc>
      </w:tr>
      <w:tr w:rsidR="00A1775C" w:rsidRPr="006E2583" w14:paraId="49443870"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720B624"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Need for soc</w:t>
            </w:r>
            <w:r>
              <w:rPr>
                <w:rFonts w:ascii="Times New Roman" w:eastAsia="Times New Roman" w:hAnsi="Times New Roman" w:cs="Times New Roman"/>
                <w:color w:val="auto"/>
              </w:rPr>
              <w:t>ia</w:t>
            </w:r>
            <w:r w:rsidRPr="0065508F">
              <w:rPr>
                <w:rFonts w:ascii="Times New Roman" w:eastAsia="Times New Roman" w:hAnsi="Times New Roman" w:cs="Times New Roman"/>
                <w:color w:val="auto"/>
              </w:rPr>
              <w:t>l approval W2/W3</w:t>
            </w:r>
          </w:p>
        </w:tc>
        <w:tc>
          <w:tcPr>
            <w:tcW w:w="0" w:type="auto"/>
            <w:tcBorders>
              <w:top w:val="nil"/>
              <w:left w:val="nil"/>
              <w:bottom w:val="nil"/>
              <w:right w:val="nil"/>
            </w:tcBorders>
            <w:tcMar>
              <w:top w:w="15" w:type="dxa"/>
              <w:left w:w="15" w:type="dxa"/>
              <w:bottom w:w="15" w:type="dxa"/>
              <w:right w:w="180" w:type="dxa"/>
            </w:tcMar>
            <w:vAlign w:val="center"/>
            <w:hideMark/>
          </w:tcPr>
          <w:p w14:paraId="2CF846F7"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-.003 [-.019; .014]</w:t>
            </w:r>
          </w:p>
        </w:tc>
        <w:tc>
          <w:tcPr>
            <w:tcW w:w="0" w:type="auto"/>
            <w:tcBorders>
              <w:top w:val="nil"/>
              <w:left w:val="nil"/>
              <w:bottom w:val="nil"/>
              <w:right w:val="nil"/>
            </w:tcBorders>
            <w:tcMar>
              <w:top w:w="15" w:type="dxa"/>
              <w:left w:w="15" w:type="dxa"/>
              <w:bottom w:w="15" w:type="dxa"/>
              <w:right w:w="180" w:type="dxa"/>
            </w:tcMar>
            <w:vAlign w:val="center"/>
            <w:hideMark/>
          </w:tcPr>
          <w:p w14:paraId="4BC73AEF"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.005 [-.012; .023]</w:t>
            </w:r>
          </w:p>
        </w:tc>
        <w:tc>
          <w:tcPr>
            <w:tcW w:w="0" w:type="auto"/>
            <w:tcBorders>
              <w:top w:val="nil"/>
              <w:left w:val="nil"/>
              <w:bottom w:val="nil"/>
              <w:right w:val="nil"/>
            </w:tcBorders>
            <w:tcMar>
              <w:top w:w="15" w:type="dxa"/>
              <w:left w:w="15" w:type="dxa"/>
              <w:bottom w:w="15" w:type="dxa"/>
              <w:right w:w="180" w:type="dxa"/>
            </w:tcMar>
            <w:vAlign w:val="center"/>
            <w:hideMark/>
          </w:tcPr>
          <w:p w14:paraId="352CCE6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-.017 [-.037; .005]</w:t>
            </w:r>
          </w:p>
        </w:tc>
        <w:tc>
          <w:tcPr>
            <w:tcW w:w="0" w:type="auto"/>
            <w:tcBorders>
              <w:top w:val="nil"/>
              <w:left w:val="nil"/>
              <w:bottom w:val="nil"/>
              <w:right w:val="nil"/>
            </w:tcBorders>
            <w:tcMar>
              <w:top w:w="15" w:type="dxa"/>
              <w:left w:w="15" w:type="dxa"/>
              <w:bottom w:w="15" w:type="dxa"/>
              <w:right w:w="180" w:type="dxa"/>
            </w:tcMar>
            <w:vAlign w:val="center"/>
            <w:hideMark/>
          </w:tcPr>
          <w:p w14:paraId="12F7D8C8"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-.011 [-.031; .011]</w:t>
            </w:r>
          </w:p>
        </w:tc>
      </w:tr>
      <w:tr w:rsidR="00A1775C" w:rsidRPr="006E2583" w14:paraId="5977996C" w14:textId="77777777"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935FAFA"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Cognitive burden</w:t>
            </w:r>
            <w:r>
              <w:rPr>
                <w:rFonts w:ascii="Times New Roman" w:eastAsia="Times New Roman" w:hAnsi="Times New Roman" w:cs="Times New Roman"/>
                <w:b/>
                <w:color w:val="auto"/>
                <w:u w:val="single"/>
              </w:rPr>
              <w:t>s</w:t>
            </w:r>
          </w:p>
        </w:tc>
        <w:tc>
          <w:tcPr>
            <w:tcW w:w="0" w:type="auto"/>
            <w:tcBorders>
              <w:top w:val="nil"/>
              <w:left w:val="nil"/>
              <w:bottom w:val="nil"/>
              <w:right w:val="nil"/>
            </w:tcBorders>
            <w:tcMar>
              <w:top w:w="15" w:type="dxa"/>
              <w:left w:w="15" w:type="dxa"/>
              <w:bottom w:w="15" w:type="dxa"/>
              <w:right w:w="180" w:type="dxa"/>
            </w:tcMar>
            <w:vAlign w:val="center"/>
            <w:hideMark/>
          </w:tcPr>
          <w:p w14:paraId="06EA1DF1"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5E8B6736"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25037975"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11573421"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1775C" w:rsidRPr="006E2583" w14:paraId="1D8D6FA9"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C45B05B"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Interest W2/W3</w:t>
            </w:r>
          </w:p>
        </w:tc>
        <w:tc>
          <w:tcPr>
            <w:tcW w:w="0" w:type="auto"/>
            <w:tcBorders>
              <w:top w:val="nil"/>
              <w:left w:val="nil"/>
              <w:bottom w:val="nil"/>
              <w:right w:val="nil"/>
            </w:tcBorders>
            <w:tcMar>
              <w:top w:w="15" w:type="dxa"/>
              <w:left w:w="15" w:type="dxa"/>
              <w:bottom w:w="15" w:type="dxa"/>
              <w:right w:w="180" w:type="dxa"/>
            </w:tcMar>
            <w:vAlign w:val="center"/>
            <w:hideMark/>
          </w:tcPr>
          <w:p w14:paraId="788B7104"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.019 [-.002; .040]</w:t>
            </w:r>
          </w:p>
        </w:tc>
        <w:tc>
          <w:tcPr>
            <w:tcW w:w="0" w:type="auto"/>
            <w:tcBorders>
              <w:top w:val="nil"/>
              <w:left w:val="nil"/>
              <w:bottom w:val="nil"/>
              <w:right w:val="nil"/>
            </w:tcBorders>
            <w:tcMar>
              <w:top w:w="15" w:type="dxa"/>
              <w:left w:w="15" w:type="dxa"/>
              <w:bottom w:w="15" w:type="dxa"/>
              <w:right w:w="180" w:type="dxa"/>
            </w:tcMar>
            <w:vAlign w:val="center"/>
            <w:hideMark/>
          </w:tcPr>
          <w:p w14:paraId="187B9E1E"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.018 [-.004; .041]</w:t>
            </w:r>
          </w:p>
        </w:tc>
        <w:tc>
          <w:tcPr>
            <w:tcW w:w="0" w:type="auto"/>
            <w:tcBorders>
              <w:top w:val="nil"/>
              <w:left w:val="nil"/>
              <w:bottom w:val="nil"/>
              <w:right w:val="nil"/>
            </w:tcBorders>
            <w:tcMar>
              <w:top w:w="15" w:type="dxa"/>
              <w:left w:w="15" w:type="dxa"/>
              <w:bottom w:w="15" w:type="dxa"/>
              <w:right w:w="180" w:type="dxa"/>
            </w:tcMar>
            <w:vAlign w:val="center"/>
            <w:hideMark/>
          </w:tcPr>
          <w:p w14:paraId="596D9B85"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.007 [-.019; .034]</w:t>
            </w:r>
          </w:p>
        </w:tc>
        <w:tc>
          <w:tcPr>
            <w:tcW w:w="0" w:type="auto"/>
            <w:tcBorders>
              <w:top w:val="nil"/>
              <w:left w:val="nil"/>
              <w:bottom w:val="nil"/>
              <w:right w:val="nil"/>
            </w:tcBorders>
            <w:tcMar>
              <w:top w:w="15" w:type="dxa"/>
              <w:left w:w="15" w:type="dxa"/>
              <w:bottom w:w="15" w:type="dxa"/>
              <w:right w:w="180" w:type="dxa"/>
            </w:tcMar>
            <w:vAlign w:val="center"/>
            <w:hideMark/>
          </w:tcPr>
          <w:p w14:paraId="5CF4271D"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-.004 [-.030; .023]</w:t>
            </w:r>
          </w:p>
        </w:tc>
      </w:tr>
      <w:tr w:rsidR="00A1775C" w:rsidRPr="006E2583" w14:paraId="3D292C2E" w14:textId="77777777"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6015DFE"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Knowledge</w:t>
            </w:r>
          </w:p>
        </w:tc>
        <w:tc>
          <w:tcPr>
            <w:tcW w:w="0" w:type="auto"/>
            <w:tcBorders>
              <w:top w:val="nil"/>
              <w:left w:val="nil"/>
              <w:bottom w:val="nil"/>
              <w:right w:val="nil"/>
            </w:tcBorders>
            <w:tcMar>
              <w:top w:w="15" w:type="dxa"/>
              <w:left w:w="15" w:type="dxa"/>
              <w:bottom w:w="15" w:type="dxa"/>
              <w:right w:w="180" w:type="dxa"/>
            </w:tcMar>
            <w:vAlign w:val="center"/>
            <w:hideMark/>
          </w:tcPr>
          <w:p w14:paraId="0D7FAA93"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-.003 [-.013; .008]</w:t>
            </w:r>
          </w:p>
        </w:tc>
        <w:tc>
          <w:tcPr>
            <w:tcW w:w="0" w:type="auto"/>
            <w:tcBorders>
              <w:top w:val="nil"/>
              <w:left w:val="nil"/>
              <w:bottom w:val="nil"/>
              <w:right w:val="nil"/>
            </w:tcBorders>
            <w:tcMar>
              <w:top w:w="15" w:type="dxa"/>
              <w:left w:w="15" w:type="dxa"/>
              <w:bottom w:w="15" w:type="dxa"/>
              <w:right w:w="180" w:type="dxa"/>
            </w:tcMar>
            <w:vAlign w:val="center"/>
            <w:hideMark/>
          </w:tcPr>
          <w:p w14:paraId="75BF7FF2"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-.003 [-.015; .008]</w:t>
            </w:r>
          </w:p>
        </w:tc>
        <w:tc>
          <w:tcPr>
            <w:tcW w:w="0" w:type="auto"/>
            <w:tcBorders>
              <w:top w:val="nil"/>
              <w:left w:val="nil"/>
              <w:bottom w:val="nil"/>
              <w:right w:val="nil"/>
            </w:tcBorders>
            <w:tcMar>
              <w:top w:w="15" w:type="dxa"/>
              <w:left w:w="15" w:type="dxa"/>
              <w:bottom w:w="15" w:type="dxa"/>
              <w:right w:w="180" w:type="dxa"/>
            </w:tcMar>
            <w:vAlign w:val="center"/>
            <w:hideMark/>
          </w:tcPr>
          <w:p w14:paraId="4E9C701B"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[-.009; .013]</w:t>
            </w:r>
          </w:p>
        </w:tc>
        <w:tc>
          <w:tcPr>
            <w:tcW w:w="0" w:type="auto"/>
            <w:tcBorders>
              <w:top w:val="nil"/>
              <w:left w:val="nil"/>
              <w:bottom w:val="nil"/>
              <w:right w:val="nil"/>
            </w:tcBorders>
            <w:tcMar>
              <w:top w:w="15" w:type="dxa"/>
              <w:left w:w="15" w:type="dxa"/>
              <w:bottom w:w="15" w:type="dxa"/>
              <w:right w:w="180" w:type="dxa"/>
            </w:tcMar>
            <w:vAlign w:val="center"/>
            <w:hideMark/>
          </w:tcPr>
          <w:p w14:paraId="6285AC20"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[-.010; .014]</w:t>
            </w:r>
          </w:p>
        </w:tc>
      </w:tr>
      <w:tr w:rsidR="00A1775C" w:rsidRPr="006E2583" w14:paraId="077252F5"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F90B168"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Opinion Climate</w:t>
            </w:r>
            <w:r>
              <w:rPr>
                <w:rFonts w:ascii="Times New Roman" w:eastAsia="Times New Roman" w:hAnsi="Times New Roman" w:cs="Times New Roman"/>
                <w:b/>
                <w:color w:val="auto"/>
                <w:u w:val="single"/>
              </w:rPr>
              <w:t>s</w:t>
            </w:r>
          </w:p>
        </w:tc>
        <w:tc>
          <w:tcPr>
            <w:tcW w:w="0" w:type="auto"/>
            <w:tcBorders>
              <w:top w:val="nil"/>
              <w:left w:val="nil"/>
              <w:bottom w:val="nil"/>
              <w:right w:val="nil"/>
            </w:tcBorders>
            <w:tcMar>
              <w:top w:w="15" w:type="dxa"/>
              <w:left w:w="15" w:type="dxa"/>
              <w:bottom w:w="15" w:type="dxa"/>
              <w:right w:w="180" w:type="dxa"/>
            </w:tcMar>
            <w:vAlign w:val="center"/>
            <w:hideMark/>
          </w:tcPr>
          <w:p w14:paraId="1CF2D4AD"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2AD5A7E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6197CF9D"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1804B3C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1775C" w:rsidRPr="006E2583" w14:paraId="74083005" w14:textId="77777777"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7E53D2C"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P</w:t>
            </w:r>
            <w:r>
              <w:rPr>
                <w:rFonts w:ascii="Times New Roman" w:eastAsia="Times New Roman" w:hAnsi="Times New Roman" w:cs="Times New Roman"/>
                <w:color w:val="auto"/>
              </w:rPr>
              <w:t>e</w:t>
            </w:r>
            <w:r w:rsidRPr="0065508F">
              <w:rPr>
                <w:rFonts w:ascii="Times New Roman" w:eastAsia="Times New Roman" w:hAnsi="Times New Roman" w:cs="Times New Roman"/>
                <w:color w:val="auto"/>
              </w:rPr>
              <w:t>rc</w:t>
            </w:r>
            <w:r>
              <w:rPr>
                <w:rFonts w:ascii="Times New Roman" w:eastAsia="Times New Roman" w:hAnsi="Times New Roman" w:cs="Times New Roman"/>
                <w:color w:val="auto"/>
              </w:rPr>
              <w:t>ei</w:t>
            </w:r>
            <w:r w:rsidRPr="0065508F">
              <w:rPr>
                <w:rFonts w:ascii="Times New Roman" w:eastAsia="Times New Roman" w:hAnsi="Times New Roman" w:cs="Times New Roman"/>
                <w:color w:val="auto"/>
              </w:rPr>
              <w:t>v</w:t>
            </w:r>
            <w:r>
              <w:rPr>
                <w:rFonts w:ascii="Times New Roman" w:eastAsia="Times New Roman" w:hAnsi="Times New Roman" w:cs="Times New Roman"/>
                <w:color w:val="auto"/>
              </w:rPr>
              <w:t>e</w:t>
            </w:r>
            <w:r w:rsidRPr="0065508F">
              <w:rPr>
                <w:rFonts w:ascii="Times New Roman" w:eastAsia="Times New Roman" w:hAnsi="Times New Roman" w:cs="Times New Roman"/>
                <w:color w:val="auto"/>
              </w:rPr>
              <w:t>d Op</w:t>
            </w:r>
            <w:r>
              <w:rPr>
                <w:rFonts w:ascii="Times New Roman" w:eastAsia="Times New Roman" w:hAnsi="Times New Roman" w:cs="Times New Roman"/>
                <w:color w:val="auto"/>
              </w:rPr>
              <w:t>inion</w:t>
            </w:r>
            <w:r w:rsidRPr="0065508F">
              <w:rPr>
                <w:rFonts w:ascii="Times New Roman" w:eastAsia="Times New Roman" w:hAnsi="Times New Roman" w:cs="Times New Roman"/>
                <w:color w:val="auto"/>
              </w:rPr>
              <w:t xml:space="preserve"> Climate W2/W3</w:t>
            </w:r>
          </w:p>
        </w:tc>
        <w:tc>
          <w:tcPr>
            <w:tcW w:w="0" w:type="auto"/>
            <w:tcBorders>
              <w:top w:val="nil"/>
              <w:left w:val="nil"/>
              <w:bottom w:val="nil"/>
              <w:right w:val="nil"/>
            </w:tcBorders>
            <w:tcMar>
              <w:top w:w="15" w:type="dxa"/>
              <w:left w:w="15" w:type="dxa"/>
              <w:bottom w:w="15" w:type="dxa"/>
              <w:right w:w="180" w:type="dxa"/>
            </w:tcMar>
            <w:vAlign w:val="center"/>
            <w:hideMark/>
          </w:tcPr>
          <w:p w14:paraId="4068955B"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-.021</w:t>
            </w:r>
            <w:r w:rsidRPr="006E2583">
              <w:rPr>
                <w:rFonts w:ascii="Times New Roman" w:eastAsia="Times New Roman" w:hAnsi="Times New Roman" w:cs="Times New Roman"/>
                <w:color w:val="auto"/>
              </w:rPr>
              <w:t xml:space="preserve"> [-.042; -.</w:t>
            </w:r>
            <w:proofErr w:type="gramStart"/>
            <w:r w:rsidRPr="006E2583">
              <w:rPr>
                <w:rFonts w:ascii="Times New Roman" w:eastAsia="Times New Roman" w:hAnsi="Times New Roman" w:cs="Times New Roman"/>
                <w:color w:val="auto"/>
              </w:rPr>
              <w:t>001]</w:t>
            </w:r>
            <w:r w:rsidRPr="006E258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07368BC5"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-.023</w:t>
            </w:r>
            <w:r w:rsidRPr="006E2583">
              <w:rPr>
                <w:rFonts w:ascii="Times New Roman" w:eastAsia="Times New Roman" w:hAnsi="Times New Roman" w:cs="Times New Roman"/>
                <w:color w:val="auto"/>
              </w:rPr>
              <w:t xml:space="preserve"> [-.046; -.</w:t>
            </w:r>
            <w:proofErr w:type="gramStart"/>
            <w:r w:rsidRPr="006E2583">
              <w:rPr>
                <w:rFonts w:ascii="Times New Roman" w:eastAsia="Times New Roman" w:hAnsi="Times New Roman" w:cs="Times New Roman"/>
                <w:color w:val="auto"/>
              </w:rPr>
              <w:t>001]</w:t>
            </w:r>
            <w:r w:rsidRPr="006E258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529CB186"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-.031</w:t>
            </w:r>
            <w:r w:rsidRPr="006E2583">
              <w:rPr>
                <w:rFonts w:ascii="Times New Roman" w:eastAsia="Times New Roman" w:hAnsi="Times New Roman" w:cs="Times New Roman"/>
                <w:color w:val="auto"/>
              </w:rPr>
              <w:t xml:space="preserve"> [-.052; -.</w:t>
            </w:r>
            <w:proofErr w:type="gramStart"/>
            <w:r w:rsidRPr="006E2583">
              <w:rPr>
                <w:rFonts w:ascii="Times New Roman" w:eastAsia="Times New Roman" w:hAnsi="Times New Roman" w:cs="Times New Roman"/>
                <w:color w:val="auto"/>
              </w:rPr>
              <w:t>008]</w:t>
            </w:r>
            <w:r w:rsidRPr="006E258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60533AEB"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-.033</w:t>
            </w:r>
            <w:r w:rsidRPr="006E2583">
              <w:rPr>
                <w:rFonts w:ascii="Times New Roman" w:eastAsia="Times New Roman" w:hAnsi="Times New Roman" w:cs="Times New Roman"/>
                <w:color w:val="auto"/>
              </w:rPr>
              <w:t xml:space="preserve"> [-.055; -.</w:t>
            </w:r>
            <w:proofErr w:type="gramStart"/>
            <w:r w:rsidRPr="006E2583">
              <w:rPr>
                <w:rFonts w:ascii="Times New Roman" w:eastAsia="Times New Roman" w:hAnsi="Times New Roman" w:cs="Times New Roman"/>
                <w:color w:val="auto"/>
              </w:rPr>
              <w:t>010]</w:t>
            </w:r>
            <w:r w:rsidRPr="006E2583">
              <w:rPr>
                <w:rFonts w:ascii="Times New Roman" w:eastAsia="Times New Roman" w:hAnsi="Times New Roman" w:cs="Times New Roman"/>
                <w:color w:val="auto"/>
                <w:vertAlign w:val="superscript"/>
              </w:rPr>
              <w:t>*</w:t>
            </w:r>
            <w:proofErr w:type="gramEnd"/>
          </w:p>
        </w:tc>
      </w:tr>
      <w:tr w:rsidR="00A1775C" w:rsidRPr="006E2583" w14:paraId="1F584465"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9272A2C"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Controls</w:t>
            </w:r>
          </w:p>
        </w:tc>
        <w:tc>
          <w:tcPr>
            <w:tcW w:w="0" w:type="auto"/>
            <w:tcBorders>
              <w:top w:val="nil"/>
              <w:left w:val="nil"/>
              <w:bottom w:val="nil"/>
              <w:right w:val="nil"/>
            </w:tcBorders>
            <w:tcMar>
              <w:top w:w="15" w:type="dxa"/>
              <w:left w:w="15" w:type="dxa"/>
              <w:bottom w:w="15" w:type="dxa"/>
              <w:right w:w="180" w:type="dxa"/>
            </w:tcMar>
            <w:vAlign w:val="center"/>
            <w:hideMark/>
          </w:tcPr>
          <w:p w14:paraId="6E89CBA6"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37568E46"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0E9CEDB9"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355880F7"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1775C" w:rsidRPr="006E2583" w14:paraId="7118979A"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844A72B"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Candidate pref</w:t>
            </w:r>
            <w:r>
              <w:rPr>
                <w:rFonts w:ascii="Times New Roman" w:eastAsia="Times New Roman" w:hAnsi="Times New Roman" w:cs="Times New Roman"/>
                <w:color w:val="auto"/>
              </w:rPr>
              <w:t>erence</w:t>
            </w:r>
            <w:r w:rsidRPr="0065508F">
              <w:rPr>
                <w:rFonts w:ascii="Times New Roman" w:eastAsia="Times New Roman" w:hAnsi="Times New Roman" w:cs="Times New Roman"/>
                <w:color w:val="auto"/>
              </w:rPr>
              <w:t xml:space="preserve"> W2/W3</w:t>
            </w:r>
          </w:p>
        </w:tc>
        <w:tc>
          <w:tcPr>
            <w:tcW w:w="0" w:type="auto"/>
            <w:tcBorders>
              <w:top w:val="nil"/>
              <w:left w:val="nil"/>
              <w:bottom w:val="nil"/>
              <w:right w:val="nil"/>
            </w:tcBorders>
            <w:tcMar>
              <w:top w:w="15" w:type="dxa"/>
              <w:left w:w="15" w:type="dxa"/>
              <w:bottom w:w="15" w:type="dxa"/>
              <w:right w:w="180" w:type="dxa"/>
            </w:tcMar>
            <w:vAlign w:val="center"/>
            <w:hideMark/>
          </w:tcPr>
          <w:p w14:paraId="1CCDD33F"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.283</w:t>
            </w:r>
            <w:r w:rsidRPr="006E2583">
              <w:rPr>
                <w:rFonts w:ascii="Times New Roman" w:eastAsia="Times New Roman" w:hAnsi="Times New Roman" w:cs="Times New Roman"/>
                <w:color w:val="auto"/>
              </w:rPr>
              <w:t xml:space="preserve"> [.234; .</w:t>
            </w:r>
            <w:proofErr w:type="gramStart"/>
            <w:r w:rsidRPr="006E2583">
              <w:rPr>
                <w:rFonts w:ascii="Times New Roman" w:eastAsia="Times New Roman" w:hAnsi="Times New Roman" w:cs="Times New Roman"/>
                <w:color w:val="auto"/>
              </w:rPr>
              <w:t>331]</w:t>
            </w:r>
            <w:r w:rsidRPr="006E258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1F2DDB53"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.251</w:t>
            </w:r>
            <w:r w:rsidRPr="006E2583">
              <w:rPr>
                <w:rFonts w:ascii="Times New Roman" w:eastAsia="Times New Roman" w:hAnsi="Times New Roman" w:cs="Times New Roman"/>
                <w:color w:val="auto"/>
              </w:rPr>
              <w:t xml:space="preserve"> [.196; .</w:t>
            </w:r>
            <w:proofErr w:type="gramStart"/>
            <w:r w:rsidRPr="006E2583">
              <w:rPr>
                <w:rFonts w:ascii="Times New Roman" w:eastAsia="Times New Roman" w:hAnsi="Times New Roman" w:cs="Times New Roman"/>
                <w:color w:val="auto"/>
              </w:rPr>
              <w:t>306]</w:t>
            </w:r>
            <w:r w:rsidRPr="006E258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3D43C4E9"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.113</w:t>
            </w:r>
            <w:r w:rsidRPr="006E2583">
              <w:rPr>
                <w:rFonts w:ascii="Times New Roman" w:eastAsia="Times New Roman" w:hAnsi="Times New Roman" w:cs="Times New Roman"/>
                <w:color w:val="auto"/>
              </w:rPr>
              <w:t xml:space="preserve"> [.060; .</w:t>
            </w:r>
            <w:proofErr w:type="gramStart"/>
            <w:r w:rsidRPr="006E2583">
              <w:rPr>
                <w:rFonts w:ascii="Times New Roman" w:eastAsia="Times New Roman" w:hAnsi="Times New Roman" w:cs="Times New Roman"/>
                <w:color w:val="auto"/>
              </w:rPr>
              <w:t>167]</w:t>
            </w:r>
            <w:r w:rsidRPr="006E258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6BE5FC9A"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.161</w:t>
            </w:r>
            <w:r w:rsidRPr="006E2583">
              <w:rPr>
                <w:rFonts w:ascii="Times New Roman" w:eastAsia="Times New Roman" w:hAnsi="Times New Roman" w:cs="Times New Roman"/>
                <w:color w:val="auto"/>
              </w:rPr>
              <w:t xml:space="preserve"> [.107; .</w:t>
            </w:r>
            <w:proofErr w:type="gramStart"/>
            <w:r w:rsidRPr="006E2583">
              <w:rPr>
                <w:rFonts w:ascii="Times New Roman" w:eastAsia="Times New Roman" w:hAnsi="Times New Roman" w:cs="Times New Roman"/>
                <w:color w:val="auto"/>
              </w:rPr>
              <w:t>214]</w:t>
            </w:r>
            <w:r w:rsidRPr="006E2583">
              <w:rPr>
                <w:rFonts w:ascii="Times New Roman" w:eastAsia="Times New Roman" w:hAnsi="Times New Roman" w:cs="Times New Roman"/>
                <w:color w:val="auto"/>
                <w:vertAlign w:val="superscript"/>
              </w:rPr>
              <w:t>*</w:t>
            </w:r>
            <w:proofErr w:type="gramEnd"/>
          </w:p>
        </w:tc>
      </w:tr>
      <w:tr w:rsidR="00A1775C" w:rsidRPr="006E2583" w14:paraId="34E114A0" w14:textId="77777777"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77CF24B"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Ideo</w:t>
            </w:r>
            <w:r>
              <w:rPr>
                <w:rFonts w:ascii="Times New Roman" w:eastAsia="Times New Roman" w:hAnsi="Times New Roman" w:cs="Times New Roman"/>
                <w:color w:val="auto"/>
              </w:rPr>
              <w:t>logy</w:t>
            </w:r>
            <w:r w:rsidRPr="0065508F">
              <w:rPr>
                <w:rFonts w:ascii="Times New Roman" w:eastAsia="Times New Roman" w:hAnsi="Times New Roman" w:cs="Times New Roman"/>
                <w:color w:val="auto"/>
              </w:rPr>
              <w:t xml:space="preserve"> Strength W2/W3</w:t>
            </w:r>
          </w:p>
        </w:tc>
        <w:tc>
          <w:tcPr>
            <w:tcW w:w="0" w:type="auto"/>
            <w:tcBorders>
              <w:top w:val="nil"/>
              <w:left w:val="nil"/>
              <w:bottom w:val="nil"/>
              <w:right w:val="nil"/>
            </w:tcBorders>
            <w:tcMar>
              <w:top w:w="15" w:type="dxa"/>
              <w:left w:w="15" w:type="dxa"/>
              <w:bottom w:w="15" w:type="dxa"/>
              <w:right w:w="180" w:type="dxa"/>
            </w:tcMar>
            <w:vAlign w:val="center"/>
            <w:hideMark/>
          </w:tcPr>
          <w:p w14:paraId="6F68111E"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-.059</w:t>
            </w:r>
            <w:r w:rsidRPr="006E2583">
              <w:rPr>
                <w:rFonts w:ascii="Times New Roman" w:eastAsia="Times New Roman" w:hAnsi="Times New Roman" w:cs="Times New Roman"/>
                <w:color w:val="auto"/>
              </w:rPr>
              <w:t xml:space="preserve"> [-.085; -.</w:t>
            </w:r>
            <w:proofErr w:type="gramStart"/>
            <w:r w:rsidRPr="006E2583">
              <w:rPr>
                <w:rFonts w:ascii="Times New Roman" w:eastAsia="Times New Roman" w:hAnsi="Times New Roman" w:cs="Times New Roman"/>
                <w:color w:val="auto"/>
              </w:rPr>
              <w:t>033]</w:t>
            </w:r>
            <w:r w:rsidRPr="006E258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06659EFE"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-.064</w:t>
            </w:r>
            <w:r w:rsidRPr="006E2583">
              <w:rPr>
                <w:rFonts w:ascii="Times New Roman" w:eastAsia="Times New Roman" w:hAnsi="Times New Roman" w:cs="Times New Roman"/>
                <w:color w:val="auto"/>
              </w:rPr>
              <w:t xml:space="preserve"> [-.092; -.</w:t>
            </w:r>
            <w:proofErr w:type="gramStart"/>
            <w:r w:rsidRPr="006E2583">
              <w:rPr>
                <w:rFonts w:ascii="Times New Roman" w:eastAsia="Times New Roman" w:hAnsi="Times New Roman" w:cs="Times New Roman"/>
                <w:color w:val="auto"/>
              </w:rPr>
              <w:t>036]</w:t>
            </w:r>
            <w:r w:rsidRPr="006E258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039129C1"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-.045</w:t>
            </w:r>
            <w:r w:rsidRPr="006E2583">
              <w:rPr>
                <w:rFonts w:ascii="Times New Roman" w:eastAsia="Times New Roman" w:hAnsi="Times New Roman" w:cs="Times New Roman"/>
                <w:color w:val="auto"/>
              </w:rPr>
              <w:t xml:space="preserve"> [-.074; -.</w:t>
            </w:r>
            <w:proofErr w:type="gramStart"/>
            <w:r w:rsidRPr="006E2583">
              <w:rPr>
                <w:rFonts w:ascii="Times New Roman" w:eastAsia="Times New Roman" w:hAnsi="Times New Roman" w:cs="Times New Roman"/>
                <w:color w:val="auto"/>
              </w:rPr>
              <w:t>016]</w:t>
            </w:r>
            <w:r w:rsidRPr="006E2583">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72FB7C6B"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-.044</w:t>
            </w:r>
            <w:r w:rsidRPr="006E2583">
              <w:rPr>
                <w:rFonts w:ascii="Times New Roman" w:eastAsia="Times New Roman" w:hAnsi="Times New Roman" w:cs="Times New Roman"/>
                <w:color w:val="auto"/>
              </w:rPr>
              <w:t xml:space="preserve"> [-.074; -.</w:t>
            </w:r>
            <w:proofErr w:type="gramStart"/>
            <w:r w:rsidRPr="006E2583">
              <w:rPr>
                <w:rFonts w:ascii="Times New Roman" w:eastAsia="Times New Roman" w:hAnsi="Times New Roman" w:cs="Times New Roman"/>
                <w:color w:val="auto"/>
              </w:rPr>
              <w:t>015]</w:t>
            </w:r>
            <w:r w:rsidRPr="006E2583">
              <w:rPr>
                <w:rFonts w:ascii="Times New Roman" w:eastAsia="Times New Roman" w:hAnsi="Times New Roman" w:cs="Times New Roman"/>
                <w:color w:val="auto"/>
                <w:vertAlign w:val="superscript"/>
              </w:rPr>
              <w:t>*</w:t>
            </w:r>
            <w:proofErr w:type="gramEnd"/>
          </w:p>
        </w:tc>
      </w:tr>
      <w:tr w:rsidR="00A1775C" w:rsidRPr="006E2583" w14:paraId="33B64915"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9E10C6D"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Total Exp</w:t>
            </w:r>
            <w:r>
              <w:rPr>
                <w:rFonts w:ascii="Times New Roman" w:eastAsia="Times New Roman" w:hAnsi="Times New Roman" w:cs="Times New Roman"/>
                <w:color w:val="auto"/>
              </w:rPr>
              <w:t>osure</w:t>
            </w:r>
            <w:r w:rsidRPr="0065508F">
              <w:rPr>
                <w:rFonts w:ascii="Times New Roman" w:eastAsia="Times New Roman" w:hAnsi="Times New Roman" w:cs="Times New Roman"/>
                <w:color w:val="auto"/>
              </w:rPr>
              <w:t xml:space="preserve"> W1/W2 (log)</w:t>
            </w:r>
          </w:p>
        </w:tc>
        <w:tc>
          <w:tcPr>
            <w:tcW w:w="0" w:type="auto"/>
            <w:tcBorders>
              <w:top w:val="nil"/>
              <w:left w:val="nil"/>
              <w:bottom w:val="nil"/>
              <w:right w:val="nil"/>
            </w:tcBorders>
            <w:tcMar>
              <w:top w:w="15" w:type="dxa"/>
              <w:left w:w="15" w:type="dxa"/>
              <w:bottom w:w="15" w:type="dxa"/>
              <w:right w:w="180" w:type="dxa"/>
            </w:tcMar>
            <w:vAlign w:val="center"/>
            <w:hideMark/>
          </w:tcPr>
          <w:p w14:paraId="09A68452"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-.012 [-.029; .005]</w:t>
            </w:r>
          </w:p>
        </w:tc>
        <w:tc>
          <w:tcPr>
            <w:tcW w:w="0" w:type="auto"/>
            <w:tcBorders>
              <w:top w:val="nil"/>
              <w:left w:val="nil"/>
              <w:bottom w:val="nil"/>
              <w:right w:val="nil"/>
            </w:tcBorders>
            <w:tcMar>
              <w:top w:w="15" w:type="dxa"/>
              <w:left w:w="15" w:type="dxa"/>
              <w:bottom w:w="15" w:type="dxa"/>
              <w:right w:w="180" w:type="dxa"/>
            </w:tcMar>
            <w:vAlign w:val="center"/>
            <w:hideMark/>
          </w:tcPr>
          <w:p w14:paraId="542F05A5"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-.016 [-.039; .006]</w:t>
            </w:r>
          </w:p>
        </w:tc>
        <w:tc>
          <w:tcPr>
            <w:tcW w:w="0" w:type="auto"/>
            <w:tcBorders>
              <w:top w:val="nil"/>
              <w:left w:val="nil"/>
              <w:bottom w:val="nil"/>
              <w:right w:val="nil"/>
            </w:tcBorders>
            <w:tcMar>
              <w:top w:w="15" w:type="dxa"/>
              <w:left w:w="15" w:type="dxa"/>
              <w:bottom w:w="15" w:type="dxa"/>
              <w:right w:w="180" w:type="dxa"/>
            </w:tcMar>
            <w:vAlign w:val="center"/>
            <w:hideMark/>
          </w:tcPr>
          <w:p w14:paraId="2AF86C33"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-.015 [-.035; .006]</w:t>
            </w:r>
          </w:p>
        </w:tc>
        <w:tc>
          <w:tcPr>
            <w:tcW w:w="0" w:type="auto"/>
            <w:tcBorders>
              <w:top w:val="nil"/>
              <w:left w:val="nil"/>
              <w:bottom w:val="nil"/>
              <w:right w:val="nil"/>
            </w:tcBorders>
            <w:tcMar>
              <w:top w:w="15" w:type="dxa"/>
              <w:left w:w="15" w:type="dxa"/>
              <w:bottom w:w="15" w:type="dxa"/>
              <w:right w:w="180" w:type="dxa"/>
            </w:tcMar>
            <w:vAlign w:val="center"/>
            <w:hideMark/>
          </w:tcPr>
          <w:p w14:paraId="175BB187"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.005 [-.016; .025]</w:t>
            </w:r>
          </w:p>
        </w:tc>
      </w:tr>
      <w:tr w:rsidR="00A1775C" w:rsidRPr="006E2583" w14:paraId="2B9ECE7D" w14:textId="77777777"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31E7794"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Media Exposure</w:t>
            </w:r>
          </w:p>
        </w:tc>
        <w:tc>
          <w:tcPr>
            <w:tcW w:w="0" w:type="auto"/>
            <w:tcBorders>
              <w:top w:val="nil"/>
              <w:left w:val="nil"/>
              <w:bottom w:val="nil"/>
              <w:right w:val="nil"/>
            </w:tcBorders>
            <w:tcMar>
              <w:top w:w="15" w:type="dxa"/>
              <w:left w:w="15" w:type="dxa"/>
              <w:bottom w:w="15" w:type="dxa"/>
              <w:right w:w="180" w:type="dxa"/>
            </w:tcMar>
            <w:vAlign w:val="center"/>
            <w:hideMark/>
          </w:tcPr>
          <w:p w14:paraId="72DE5782"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[-.011; .014]</w:t>
            </w:r>
          </w:p>
        </w:tc>
        <w:tc>
          <w:tcPr>
            <w:tcW w:w="0" w:type="auto"/>
            <w:tcBorders>
              <w:top w:val="nil"/>
              <w:left w:val="nil"/>
              <w:bottom w:val="nil"/>
              <w:right w:val="nil"/>
            </w:tcBorders>
            <w:tcMar>
              <w:top w:w="15" w:type="dxa"/>
              <w:left w:w="15" w:type="dxa"/>
              <w:bottom w:w="15" w:type="dxa"/>
              <w:right w:w="180" w:type="dxa"/>
            </w:tcMar>
            <w:vAlign w:val="center"/>
            <w:hideMark/>
          </w:tcPr>
          <w:p w14:paraId="56D0020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-.001 [-.017; .012]</w:t>
            </w:r>
          </w:p>
        </w:tc>
        <w:tc>
          <w:tcPr>
            <w:tcW w:w="0" w:type="auto"/>
            <w:tcBorders>
              <w:top w:val="nil"/>
              <w:left w:val="nil"/>
              <w:bottom w:val="nil"/>
              <w:right w:val="nil"/>
            </w:tcBorders>
            <w:tcMar>
              <w:top w:w="15" w:type="dxa"/>
              <w:left w:w="15" w:type="dxa"/>
              <w:bottom w:w="15" w:type="dxa"/>
              <w:right w:w="180" w:type="dxa"/>
            </w:tcMar>
            <w:vAlign w:val="center"/>
            <w:hideMark/>
          </w:tcPr>
          <w:p w14:paraId="04EB6EE3"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-.000 [-.015; .014]</w:t>
            </w:r>
          </w:p>
        </w:tc>
        <w:tc>
          <w:tcPr>
            <w:tcW w:w="0" w:type="auto"/>
            <w:tcBorders>
              <w:top w:val="nil"/>
              <w:left w:val="nil"/>
              <w:bottom w:val="nil"/>
              <w:right w:val="nil"/>
            </w:tcBorders>
            <w:tcMar>
              <w:top w:w="15" w:type="dxa"/>
              <w:left w:w="15" w:type="dxa"/>
              <w:bottom w:w="15" w:type="dxa"/>
              <w:right w:w="180" w:type="dxa"/>
            </w:tcMar>
            <w:vAlign w:val="center"/>
            <w:hideMark/>
          </w:tcPr>
          <w:p w14:paraId="5709BCDA"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[-.016; .009]</w:t>
            </w:r>
          </w:p>
        </w:tc>
      </w:tr>
      <w:tr w:rsidR="00A1775C" w:rsidRPr="006E2583" w14:paraId="65183CDF"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6645C58"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Demographics</w:t>
            </w:r>
          </w:p>
        </w:tc>
        <w:tc>
          <w:tcPr>
            <w:tcW w:w="0" w:type="auto"/>
            <w:tcBorders>
              <w:top w:val="nil"/>
              <w:left w:val="nil"/>
              <w:bottom w:val="nil"/>
              <w:right w:val="nil"/>
            </w:tcBorders>
            <w:tcMar>
              <w:top w:w="15" w:type="dxa"/>
              <w:left w:w="15" w:type="dxa"/>
              <w:bottom w:w="15" w:type="dxa"/>
              <w:right w:w="180" w:type="dxa"/>
            </w:tcMar>
            <w:vAlign w:val="center"/>
            <w:hideMark/>
          </w:tcPr>
          <w:p w14:paraId="533741A8"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09DEB1E3"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3F5AFB80"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206F3385"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sz w:val="20"/>
                <w:szCs w:val="20"/>
              </w:rPr>
            </w:pPr>
          </w:p>
        </w:tc>
      </w:tr>
      <w:tr w:rsidR="00A1775C" w:rsidRPr="006E2583" w14:paraId="7ED06DAA" w14:textId="77777777"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DE422C2"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Age (in years)</w:t>
            </w:r>
          </w:p>
        </w:tc>
        <w:tc>
          <w:tcPr>
            <w:tcW w:w="0" w:type="auto"/>
            <w:tcBorders>
              <w:top w:val="nil"/>
              <w:left w:val="nil"/>
              <w:bottom w:val="nil"/>
              <w:right w:val="nil"/>
            </w:tcBorders>
            <w:tcMar>
              <w:top w:w="15" w:type="dxa"/>
              <w:left w:w="15" w:type="dxa"/>
              <w:bottom w:w="15" w:type="dxa"/>
              <w:right w:w="180" w:type="dxa"/>
            </w:tcMar>
            <w:vAlign w:val="center"/>
            <w:hideMark/>
          </w:tcPr>
          <w:p w14:paraId="64164DF5"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.001 [-.001; .003]</w:t>
            </w:r>
          </w:p>
        </w:tc>
        <w:tc>
          <w:tcPr>
            <w:tcW w:w="0" w:type="auto"/>
            <w:tcBorders>
              <w:top w:val="nil"/>
              <w:left w:val="nil"/>
              <w:bottom w:val="nil"/>
              <w:right w:val="nil"/>
            </w:tcBorders>
            <w:tcMar>
              <w:top w:w="15" w:type="dxa"/>
              <w:left w:w="15" w:type="dxa"/>
              <w:bottom w:w="15" w:type="dxa"/>
              <w:right w:w="180" w:type="dxa"/>
            </w:tcMar>
            <w:vAlign w:val="center"/>
            <w:hideMark/>
          </w:tcPr>
          <w:p w14:paraId="46B995FB"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[-.001; .004]</w:t>
            </w:r>
          </w:p>
        </w:tc>
        <w:tc>
          <w:tcPr>
            <w:tcW w:w="0" w:type="auto"/>
            <w:tcBorders>
              <w:top w:val="nil"/>
              <w:left w:val="nil"/>
              <w:bottom w:val="nil"/>
              <w:right w:val="nil"/>
            </w:tcBorders>
            <w:tcMar>
              <w:top w:w="15" w:type="dxa"/>
              <w:left w:w="15" w:type="dxa"/>
              <w:bottom w:w="15" w:type="dxa"/>
              <w:right w:w="180" w:type="dxa"/>
            </w:tcMar>
            <w:vAlign w:val="center"/>
            <w:hideMark/>
          </w:tcPr>
          <w:p w14:paraId="58BBA030"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[-.001; .004]</w:t>
            </w:r>
          </w:p>
        </w:tc>
        <w:tc>
          <w:tcPr>
            <w:tcW w:w="0" w:type="auto"/>
            <w:tcBorders>
              <w:top w:val="nil"/>
              <w:left w:val="nil"/>
              <w:bottom w:val="nil"/>
              <w:right w:val="nil"/>
            </w:tcBorders>
            <w:tcMar>
              <w:top w:w="15" w:type="dxa"/>
              <w:left w:w="15" w:type="dxa"/>
              <w:bottom w:w="15" w:type="dxa"/>
              <w:right w:w="180" w:type="dxa"/>
            </w:tcMar>
            <w:vAlign w:val="center"/>
            <w:hideMark/>
          </w:tcPr>
          <w:p w14:paraId="30FD41C2"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.001 [-.002; .003]</w:t>
            </w:r>
          </w:p>
        </w:tc>
      </w:tr>
      <w:tr w:rsidR="00A1775C" w:rsidRPr="006E2583" w14:paraId="7E91FF66"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D0C09D2"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Female</w:t>
            </w:r>
          </w:p>
        </w:tc>
        <w:tc>
          <w:tcPr>
            <w:tcW w:w="0" w:type="auto"/>
            <w:tcBorders>
              <w:top w:val="nil"/>
              <w:left w:val="nil"/>
              <w:bottom w:val="nil"/>
              <w:right w:val="nil"/>
            </w:tcBorders>
            <w:tcMar>
              <w:top w:w="15" w:type="dxa"/>
              <w:left w:w="15" w:type="dxa"/>
              <w:bottom w:w="15" w:type="dxa"/>
              <w:right w:w="180" w:type="dxa"/>
            </w:tcMar>
            <w:vAlign w:val="center"/>
            <w:hideMark/>
          </w:tcPr>
          <w:p w14:paraId="71E188E4"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[-.046; .042]</w:t>
            </w:r>
          </w:p>
        </w:tc>
        <w:tc>
          <w:tcPr>
            <w:tcW w:w="0" w:type="auto"/>
            <w:tcBorders>
              <w:top w:val="nil"/>
              <w:left w:val="nil"/>
              <w:bottom w:val="nil"/>
              <w:right w:val="nil"/>
            </w:tcBorders>
            <w:tcMar>
              <w:top w:w="15" w:type="dxa"/>
              <w:left w:w="15" w:type="dxa"/>
              <w:bottom w:w="15" w:type="dxa"/>
              <w:right w:w="180" w:type="dxa"/>
            </w:tcMar>
            <w:vAlign w:val="center"/>
            <w:hideMark/>
          </w:tcPr>
          <w:p w14:paraId="744D773B"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-.003 [-.051; .044]</w:t>
            </w:r>
          </w:p>
        </w:tc>
        <w:tc>
          <w:tcPr>
            <w:tcW w:w="0" w:type="auto"/>
            <w:tcBorders>
              <w:top w:val="nil"/>
              <w:left w:val="nil"/>
              <w:bottom w:val="nil"/>
              <w:right w:val="nil"/>
            </w:tcBorders>
            <w:tcMar>
              <w:top w:w="15" w:type="dxa"/>
              <w:left w:w="15" w:type="dxa"/>
              <w:bottom w:w="15" w:type="dxa"/>
              <w:right w:w="180" w:type="dxa"/>
            </w:tcMar>
            <w:vAlign w:val="center"/>
            <w:hideMark/>
          </w:tcPr>
          <w:p w14:paraId="5AE3FB8F"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-.013 [-.059; .035]</w:t>
            </w:r>
          </w:p>
        </w:tc>
        <w:tc>
          <w:tcPr>
            <w:tcW w:w="0" w:type="auto"/>
            <w:tcBorders>
              <w:top w:val="nil"/>
              <w:left w:val="nil"/>
              <w:bottom w:val="nil"/>
              <w:right w:val="nil"/>
            </w:tcBorders>
            <w:tcMar>
              <w:top w:w="15" w:type="dxa"/>
              <w:left w:w="15" w:type="dxa"/>
              <w:bottom w:w="15" w:type="dxa"/>
              <w:right w:w="180" w:type="dxa"/>
            </w:tcMar>
            <w:vAlign w:val="center"/>
            <w:hideMark/>
          </w:tcPr>
          <w:p w14:paraId="773670CA"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-.011 [-.061; .039]</w:t>
            </w:r>
          </w:p>
        </w:tc>
      </w:tr>
      <w:tr w:rsidR="00A1775C" w:rsidRPr="006E2583" w14:paraId="5197954F" w14:textId="77777777"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1FFDC5F"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Education</w:t>
            </w:r>
          </w:p>
        </w:tc>
        <w:tc>
          <w:tcPr>
            <w:tcW w:w="0" w:type="auto"/>
            <w:tcBorders>
              <w:top w:val="nil"/>
              <w:left w:val="nil"/>
              <w:bottom w:val="nil"/>
              <w:right w:val="nil"/>
            </w:tcBorders>
            <w:tcMar>
              <w:top w:w="15" w:type="dxa"/>
              <w:left w:w="15" w:type="dxa"/>
              <w:bottom w:w="15" w:type="dxa"/>
              <w:right w:w="180" w:type="dxa"/>
            </w:tcMar>
            <w:vAlign w:val="center"/>
            <w:hideMark/>
          </w:tcPr>
          <w:p w14:paraId="0FB60D25"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-.009 [-.031; .015]</w:t>
            </w:r>
          </w:p>
        </w:tc>
        <w:tc>
          <w:tcPr>
            <w:tcW w:w="0" w:type="auto"/>
            <w:tcBorders>
              <w:top w:val="nil"/>
              <w:left w:val="nil"/>
              <w:bottom w:val="nil"/>
              <w:right w:val="nil"/>
            </w:tcBorders>
            <w:tcMar>
              <w:top w:w="15" w:type="dxa"/>
              <w:left w:w="15" w:type="dxa"/>
              <w:bottom w:w="15" w:type="dxa"/>
              <w:right w:w="180" w:type="dxa"/>
            </w:tcMar>
            <w:vAlign w:val="center"/>
            <w:hideMark/>
          </w:tcPr>
          <w:p w14:paraId="5622F5BE"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[-.026; .023]</w:t>
            </w:r>
          </w:p>
        </w:tc>
        <w:tc>
          <w:tcPr>
            <w:tcW w:w="0" w:type="auto"/>
            <w:tcBorders>
              <w:top w:val="nil"/>
              <w:left w:val="nil"/>
              <w:bottom w:val="nil"/>
              <w:right w:val="nil"/>
            </w:tcBorders>
            <w:tcMar>
              <w:top w:w="15" w:type="dxa"/>
              <w:left w:w="15" w:type="dxa"/>
              <w:bottom w:w="15" w:type="dxa"/>
              <w:right w:w="180" w:type="dxa"/>
            </w:tcMar>
            <w:vAlign w:val="center"/>
            <w:hideMark/>
          </w:tcPr>
          <w:p w14:paraId="163A67C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[-.023; .017]</w:t>
            </w:r>
          </w:p>
        </w:tc>
        <w:tc>
          <w:tcPr>
            <w:tcW w:w="0" w:type="auto"/>
            <w:tcBorders>
              <w:top w:val="nil"/>
              <w:left w:val="nil"/>
              <w:bottom w:val="nil"/>
              <w:right w:val="nil"/>
            </w:tcBorders>
            <w:tcMar>
              <w:top w:w="15" w:type="dxa"/>
              <w:left w:w="15" w:type="dxa"/>
              <w:bottom w:w="15" w:type="dxa"/>
              <w:right w:w="180" w:type="dxa"/>
            </w:tcMar>
            <w:vAlign w:val="center"/>
            <w:hideMark/>
          </w:tcPr>
          <w:p w14:paraId="59ACB48E"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-.006 [-.028; .016]</w:t>
            </w:r>
          </w:p>
        </w:tc>
      </w:tr>
      <w:tr w:rsidR="00A1775C" w:rsidRPr="006E2583" w14:paraId="5AD7C0A2" w14:textId="77777777"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F47DCDA" w14:textId="77777777" w:rsidR="006E2583" w:rsidRPr="0065508F"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5508F">
              <w:rPr>
                <w:rFonts w:ascii="Times New Roman" w:eastAsia="Times New Roman" w:hAnsi="Times New Roman" w:cs="Times New Roman"/>
                <w:color w:val="auto"/>
              </w:rPr>
              <w:t>     HH income</w:t>
            </w:r>
          </w:p>
        </w:tc>
        <w:tc>
          <w:tcPr>
            <w:tcW w:w="0" w:type="auto"/>
            <w:tcBorders>
              <w:top w:val="nil"/>
              <w:left w:val="nil"/>
              <w:bottom w:val="nil"/>
              <w:right w:val="nil"/>
            </w:tcBorders>
            <w:tcMar>
              <w:top w:w="15" w:type="dxa"/>
              <w:left w:w="15" w:type="dxa"/>
              <w:bottom w:w="15" w:type="dxa"/>
              <w:right w:w="180" w:type="dxa"/>
            </w:tcMar>
            <w:vAlign w:val="center"/>
            <w:hideMark/>
          </w:tcPr>
          <w:p w14:paraId="42F07947"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.006 [-.006; .018]</w:t>
            </w:r>
          </w:p>
        </w:tc>
        <w:tc>
          <w:tcPr>
            <w:tcW w:w="0" w:type="auto"/>
            <w:tcBorders>
              <w:top w:val="nil"/>
              <w:left w:val="nil"/>
              <w:bottom w:val="nil"/>
              <w:right w:val="nil"/>
            </w:tcBorders>
            <w:tcMar>
              <w:top w:w="15" w:type="dxa"/>
              <w:left w:w="15" w:type="dxa"/>
              <w:bottom w:w="15" w:type="dxa"/>
              <w:right w:w="180" w:type="dxa"/>
            </w:tcMar>
            <w:vAlign w:val="center"/>
            <w:hideMark/>
          </w:tcPr>
          <w:p w14:paraId="1E6969B8"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[-.011; .015]</w:t>
            </w:r>
          </w:p>
        </w:tc>
        <w:tc>
          <w:tcPr>
            <w:tcW w:w="0" w:type="auto"/>
            <w:tcBorders>
              <w:top w:val="nil"/>
              <w:left w:val="nil"/>
              <w:bottom w:val="nil"/>
              <w:right w:val="nil"/>
            </w:tcBorders>
            <w:tcMar>
              <w:top w:w="15" w:type="dxa"/>
              <w:left w:w="15" w:type="dxa"/>
              <w:bottom w:w="15" w:type="dxa"/>
              <w:right w:w="180" w:type="dxa"/>
            </w:tcMar>
            <w:vAlign w:val="center"/>
            <w:hideMark/>
          </w:tcPr>
          <w:p w14:paraId="4D0971EA"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-.006 [-.018; .006]</w:t>
            </w:r>
          </w:p>
        </w:tc>
        <w:tc>
          <w:tcPr>
            <w:tcW w:w="0" w:type="auto"/>
            <w:tcBorders>
              <w:top w:val="nil"/>
              <w:left w:val="nil"/>
              <w:bottom w:val="nil"/>
              <w:right w:val="nil"/>
            </w:tcBorders>
            <w:tcMar>
              <w:top w:w="15" w:type="dxa"/>
              <w:left w:w="15" w:type="dxa"/>
              <w:bottom w:w="15" w:type="dxa"/>
              <w:right w:w="180" w:type="dxa"/>
            </w:tcMar>
            <w:vAlign w:val="center"/>
            <w:hideMark/>
          </w:tcPr>
          <w:p w14:paraId="7E63EF14"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-.007 [-.020; .006]</w:t>
            </w:r>
          </w:p>
        </w:tc>
      </w:tr>
      <w:tr w:rsidR="00A1775C" w:rsidRPr="006E2583" w14:paraId="395BB41C" w14:textId="77777777" w:rsidTr="006E2583">
        <w:trPr>
          <w:trHeight w:val="297"/>
          <w:tblCellSpacing w:w="0" w:type="dxa"/>
          <w:jc w:val="center"/>
        </w:trPr>
        <w:tc>
          <w:tcPr>
            <w:tcW w:w="0" w:type="auto"/>
            <w:tcBorders>
              <w:top w:val="single" w:sz="6" w:space="0" w:color="000000"/>
            </w:tcBorders>
            <w:vAlign w:val="center"/>
            <w:hideMark/>
          </w:tcPr>
          <w:p w14:paraId="2205F61F" w14:textId="77777777" w:rsidR="006E2583" w:rsidRPr="006E2583"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E2583">
              <w:rPr>
                <w:rFonts w:ascii="Times New Roman" w:eastAsia="Times New Roman" w:hAnsi="Times New Roman" w:cs="Times New Roman"/>
                <w:color w:val="auto"/>
              </w:rPr>
              <w:t>R</w:t>
            </w:r>
            <w:r w:rsidRPr="006E2583">
              <w:rPr>
                <w:rFonts w:ascii="Times New Roman" w:eastAsia="Times New Roman" w:hAnsi="Times New Roman" w:cs="Times New Roman"/>
                <w:color w:val="auto"/>
                <w:vertAlign w:val="superscript"/>
              </w:rPr>
              <w:t>2</w:t>
            </w:r>
          </w:p>
        </w:tc>
        <w:tc>
          <w:tcPr>
            <w:tcW w:w="0" w:type="auto"/>
            <w:tcBorders>
              <w:top w:val="single" w:sz="6" w:space="0" w:color="000000"/>
            </w:tcBorders>
            <w:vAlign w:val="center"/>
            <w:hideMark/>
          </w:tcPr>
          <w:p w14:paraId="59BFD2F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0.340</w:t>
            </w:r>
            <w:r w:rsidR="00A1775C">
              <w:rPr>
                <w:rFonts w:ascii="Times New Roman" w:eastAsia="Times New Roman" w:hAnsi="Times New Roman" w:cs="Times New Roman"/>
                <w:color w:val="auto"/>
              </w:rPr>
              <w:t xml:space="preserve"> (</w:t>
            </w:r>
            <w:r w:rsidR="00A1775C" w:rsidRPr="006E2583">
              <w:rPr>
                <w:rFonts w:ascii="Times New Roman" w:eastAsia="Times New Roman" w:hAnsi="Times New Roman" w:cs="Times New Roman"/>
                <w:color w:val="auto"/>
              </w:rPr>
              <w:t>0.313</w:t>
            </w:r>
            <w:r w:rsidR="00A1775C">
              <w:rPr>
                <w:rFonts w:ascii="Times New Roman" w:eastAsia="Times New Roman" w:hAnsi="Times New Roman" w:cs="Times New Roman"/>
                <w:color w:val="auto"/>
              </w:rPr>
              <w:t>)</w:t>
            </w:r>
          </w:p>
        </w:tc>
        <w:tc>
          <w:tcPr>
            <w:tcW w:w="0" w:type="auto"/>
            <w:tcBorders>
              <w:top w:val="single" w:sz="6" w:space="0" w:color="000000"/>
            </w:tcBorders>
            <w:vAlign w:val="center"/>
            <w:hideMark/>
          </w:tcPr>
          <w:p w14:paraId="2F0DF194"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0.263</w:t>
            </w:r>
            <w:r w:rsidR="00A1775C">
              <w:rPr>
                <w:rFonts w:ascii="Times New Roman" w:eastAsia="Times New Roman" w:hAnsi="Times New Roman" w:cs="Times New Roman"/>
                <w:color w:val="auto"/>
              </w:rPr>
              <w:t xml:space="preserve"> (</w:t>
            </w:r>
            <w:r w:rsidR="00A1775C" w:rsidRPr="006E2583">
              <w:rPr>
                <w:rFonts w:ascii="Times New Roman" w:eastAsia="Times New Roman" w:hAnsi="Times New Roman" w:cs="Times New Roman"/>
                <w:color w:val="auto"/>
              </w:rPr>
              <w:t>0.234</w:t>
            </w:r>
            <w:r w:rsidR="00A1775C">
              <w:rPr>
                <w:rFonts w:ascii="Times New Roman" w:eastAsia="Times New Roman" w:hAnsi="Times New Roman" w:cs="Times New Roman"/>
                <w:color w:val="auto"/>
              </w:rPr>
              <w:t>)</w:t>
            </w:r>
          </w:p>
        </w:tc>
        <w:tc>
          <w:tcPr>
            <w:tcW w:w="0" w:type="auto"/>
            <w:tcBorders>
              <w:top w:val="single" w:sz="6" w:space="0" w:color="000000"/>
            </w:tcBorders>
            <w:vAlign w:val="center"/>
            <w:hideMark/>
          </w:tcPr>
          <w:p w14:paraId="44F9810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0.127</w:t>
            </w:r>
            <w:r w:rsidR="00A1775C">
              <w:rPr>
                <w:rFonts w:ascii="Times New Roman" w:eastAsia="Times New Roman" w:hAnsi="Times New Roman" w:cs="Times New Roman"/>
                <w:color w:val="auto"/>
              </w:rPr>
              <w:t xml:space="preserve"> (</w:t>
            </w:r>
            <w:r w:rsidR="00A1775C" w:rsidRPr="006E2583">
              <w:rPr>
                <w:rFonts w:ascii="Times New Roman" w:eastAsia="Times New Roman" w:hAnsi="Times New Roman" w:cs="Times New Roman"/>
                <w:color w:val="auto"/>
              </w:rPr>
              <w:t>0.093</w:t>
            </w:r>
            <w:r w:rsidR="00A1775C">
              <w:rPr>
                <w:rFonts w:ascii="Times New Roman" w:eastAsia="Times New Roman" w:hAnsi="Times New Roman" w:cs="Times New Roman"/>
                <w:color w:val="auto"/>
              </w:rPr>
              <w:t>)</w:t>
            </w:r>
          </w:p>
        </w:tc>
        <w:tc>
          <w:tcPr>
            <w:tcW w:w="0" w:type="auto"/>
            <w:tcBorders>
              <w:top w:val="single" w:sz="6" w:space="0" w:color="000000"/>
            </w:tcBorders>
            <w:vAlign w:val="center"/>
            <w:hideMark/>
          </w:tcPr>
          <w:p w14:paraId="32D891B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0.154</w:t>
            </w:r>
            <w:r w:rsidR="00A1775C">
              <w:rPr>
                <w:rFonts w:ascii="Times New Roman" w:eastAsia="Times New Roman" w:hAnsi="Times New Roman" w:cs="Times New Roman"/>
                <w:color w:val="auto"/>
              </w:rPr>
              <w:t xml:space="preserve"> (</w:t>
            </w:r>
            <w:r w:rsidR="00A1775C" w:rsidRPr="006E2583">
              <w:rPr>
                <w:rFonts w:ascii="Times New Roman" w:eastAsia="Times New Roman" w:hAnsi="Times New Roman" w:cs="Times New Roman"/>
                <w:color w:val="auto"/>
              </w:rPr>
              <w:t>0.120</w:t>
            </w:r>
            <w:r w:rsidR="00A1775C">
              <w:rPr>
                <w:rFonts w:ascii="Times New Roman" w:eastAsia="Times New Roman" w:hAnsi="Times New Roman" w:cs="Times New Roman"/>
                <w:color w:val="auto"/>
              </w:rPr>
              <w:t>)</w:t>
            </w:r>
          </w:p>
        </w:tc>
      </w:tr>
      <w:tr w:rsidR="00A1775C" w:rsidRPr="006E2583" w14:paraId="0003311F" w14:textId="77777777" w:rsidTr="006E2583">
        <w:trPr>
          <w:trHeight w:val="283"/>
          <w:tblCellSpacing w:w="0" w:type="dxa"/>
          <w:jc w:val="center"/>
        </w:trPr>
        <w:tc>
          <w:tcPr>
            <w:tcW w:w="0" w:type="auto"/>
            <w:tcBorders>
              <w:bottom w:val="single" w:sz="12" w:space="0" w:color="000000"/>
            </w:tcBorders>
            <w:vAlign w:val="center"/>
            <w:hideMark/>
          </w:tcPr>
          <w:p w14:paraId="0E1975B5" w14:textId="77777777" w:rsidR="006E2583" w:rsidRPr="006E2583"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6E2583">
              <w:rPr>
                <w:rFonts w:ascii="Times New Roman" w:eastAsia="Times New Roman" w:hAnsi="Times New Roman" w:cs="Times New Roman"/>
                <w:color w:val="auto"/>
              </w:rPr>
              <w:t>RMSE</w:t>
            </w:r>
          </w:p>
        </w:tc>
        <w:tc>
          <w:tcPr>
            <w:tcW w:w="0" w:type="auto"/>
            <w:tcBorders>
              <w:bottom w:val="single" w:sz="12" w:space="0" w:color="000000"/>
            </w:tcBorders>
            <w:vAlign w:val="center"/>
            <w:hideMark/>
          </w:tcPr>
          <w:p w14:paraId="01C56AF0"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0.196</w:t>
            </w:r>
          </w:p>
        </w:tc>
        <w:tc>
          <w:tcPr>
            <w:tcW w:w="0" w:type="auto"/>
            <w:tcBorders>
              <w:bottom w:val="single" w:sz="12" w:space="0" w:color="000000"/>
            </w:tcBorders>
            <w:vAlign w:val="center"/>
            <w:hideMark/>
          </w:tcPr>
          <w:p w14:paraId="0DA425EC"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0.218</w:t>
            </w:r>
          </w:p>
        </w:tc>
        <w:tc>
          <w:tcPr>
            <w:tcW w:w="0" w:type="auto"/>
            <w:tcBorders>
              <w:bottom w:val="single" w:sz="12" w:space="0" w:color="000000"/>
            </w:tcBorders>
            <w:vAlign w:val="center"/>
            <w:hideMark/>
          </w:tcPr>
          <w:p w14:paraId="6D4F9312"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0.207</w:t>
            </w:r>
          </w:p>
        </w:tc>
        <w:tc>
          <w:tcPr>
            <w:tcW w:w="0" w:type="auto"/>
            <w:tcBorders>
              <w:bottom w:val="single" w:sz="12" w:space="0" w:color="000000"/>
            </w:tcBorders>
            <w:vAlign w:val="center"/>
            <w:hideMark/>
          </w:tcPr>
          <w:p w14:paraId="20C9FD32" w14:textId="77777777" w:rsidR="006E2583" w:rsidRPr="006E2583" w:rsidRDefault="006E2583"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0.216</w:t>
            </w:r>
          </w:p>
        </w:tc>
      </w:tr>
      <w:tr w:rsidR="006E2583" w:rsidRPr="006E2583" w14:paraId="71CFA2D6" w14:textId="77777777" w:rsidTr="006E2583">
        <w:trPr>
          <w:trHeight w:val="271"/>
          <w:tblCellSpacing w:w="0" w:type="dxa"/>
          <w:jc w:val="center"/>
        </w:trPr>
        <w:tc>
          <w:tcPr>
            <w:tcW w:w="0" w:type="auto"/>
            <w:gridSpan w:val="5"/>
            <w:tcBorders>
              <w:top w:val="nil"/>
              <w:left w:val="nil"/>
              <w:bottom w:val="nil"/>
              <w:right w:val="nil"/>
            </w:tcBorders>
            <w:tcMar>
              <w:top w:w="15" w:type="dxa"/>
              <w:left w:w="15" w:type="dxa"/>
              <w:bottom w:w="15" w:type="dxa"/>
              <w:right w:w="180" w:type="dxa"/>
            </w:tcMar>
            <w:vAlign w:val="center"/>
            <w:hideMark/>
          </w:tcPr>
          <w:p w14:paraId="15803075" w14:textId="77777777" w:rsidR="006E2583" w:rsidRPr="006E2583" w:rsidRDefault="006E2583"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sz w:val="22"/>
                <w:szCs w:val="22"/>
              </w:rPr>
            </w:pPr>
            <w:r w:rsidRPr="00A80C8F">
              <w:rPr>
                <w:rFonts w:ascii="Times New Roman" w:eastAsia="Times New Roman" w:hAnsi="Times New Roman" w:cs="Times New Roman"/>
                <w:b/>
                <w:i/>
                <w:color w:val="auto"/>
                <w:sz w:val="22"/>
                <w:szCs w:val="22"/>
              </w:rPr>
              <w:t>Note</w:t>
            </w:r>
            <w:r>
              <w:rPr>
                <w:rFonts w:ascii="Times New Roman" w:eastAsia="Times New Roman" w:hAnsi="Times New Roman" w:cs="Times New Roman"/>
                <w:color w:val="auto"/>
                <w:sz w:val="22"/>
                <w:szCs w:val="22"/>
              </w:rPr>
              <w:t xml:space="preserve">: * = </w:t>
            </w:r>
            <w:r w:rsidRPr="0065508F">
              <w:rPr>
                <w:rFonts w:ascii="Times New Roman" w:eastAsia="Times New Roman" w:hAnsi="Times New Roman" w:cs="Times New Roman"/>
                <w:color w:val="auto"/>
                <w:sz w:val="22"/>
                <w:szCs w:val="22"/>
              </w:rPr>
              <w:t xml:space="preserve">0 outside the </w:t>
            </w:r>
            <w:r>
              <w:rPr>
                <w:rFonts w:ascii="Times New Roman" w:eastAsia="Times New Roman" w:hAnsi="Times New Roman" w:cs="Times New Roman"/>
                <w:color w:val="auto"/>
                <w:sz w:val="22"/>
                <w:szCs w:val="22"/>
              </w:rPr>
              <w:t xml:space="preserve">95% percentile </w:t>
            </w:r>
            <w:r w:rsidRPr="0065508F">
              <w:rPr>
                <w:rFonts w:ascii="Times New Roman" w:eastAsia="Times New Roman" w:hAnsi="Times New Roman" w:cs="Times New Roman"/>
                <w:color w:val="auto"/>
                <w:sz w:val="22"/>
                <w:szCs w:val="22"/>
              </w:rPr>
              <w:t>confidence interval</w:t>
            </w:r>
            <w:r>
              <w:rPr>
                <w:rFonts w:ascii="Times New Roman" w:eastAsia="Times New Roman" w:hAnsi="Times New Roman" w:cs="Times New Roman"/>
                <w:color w:val="auto"/>
                <w:sz w:val="22"/>
                <w:szCs w:val="22"/>
              </w:rPr>
              <w:t xml:space="preserve"> based on 10000 bootstrapped replications</w:t>
            </w:r>
            <w:r w:rsidRPr="002662A3">
              <w:rPr>
                <w:rFonts w:ascii="Times New Roman" w:eastAsia="Times New Roman" w:hAnsi="Times New Roman" w:cs="Times New Roman"/>
                <w:color w:val="auto"/>
                <w:sz w:val="22"/>
                <w:szCs w:val="22"/>
              </w:rPr>
              <w:t xml:space="preserve"> outside the confidence interval</w:t>
            </w:r>
            <w:r>
              <w:rPr>
                <w:rFonts w:ascii="Times New Roman" w:eastAsia="Times New Roman" w:hAnsi="Times New Roman" w:cs="Times New Roman"/>
                <w:color w:val="auto"/>
                <w:sz w:val="22"/>
                <w:szCs w:val="22"/>
              </w:rPr>
              <w:t>.</w:t>
            </w:r>
            <w:r w:rsidR="00A1775C">
              <w:rPr>
                <w:rFonts w:ascii="Times New Roman" w:eastAsia="Times New Roman" w:hAnsi="Times New Roman" w:cs="Times New Roman"/>
                <w:color w:val="auto"/>
                <w:sz w:val="22"/>
                <w:szCs w:val="22"/>
              </w:rPr>
              <w:t xml:space="preserve"> </w:t>
            </w:r>
          </w:p>
        </w:tc>
      </w:tr>
    </w:tbl>
    <w:p w14:paraId="2FA3C58A" w14:textId="6C25261D" w:rsidR="000D4422" w:rsidRDefault="00D6055A"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sz w:val="22"/>
          <w:szCs w:val="22"/>
        </w:rPr>
        <w:sectPr w:rsidR="000D4422" w:rsidSect="00A10929">
          <w:pgSz w:w="16840" w:h="11900" w:orient="landscape"/>
          <w:pgMar w:top="1440" w:right="1440" w:bottom="1440" w:left="1440" w:header="708" w:footer="708" w:gutter="0"/>
          <w:cols w:space="708"/>
          <w:docGrid w:linePitch="360"/>
        </w:sectPr>
      </w:pPr>
      <w:r>
        <w:rPr>
          <w:rFonts w:ascii="Times New Roman" w:eastAsia="Times New Roman" w:hAnsi="Times New Roman" w:cs="Times New Roman"/>
          <w:color w:val="auto"/>
          <w:sz w:val="22"/>
          <w:szCs w:val="22"/>
        </w:rPr>
        <w:t xml:space="preserve">    </w:t>
      </w:r>
      <w:r w:rsidR="000D4422">
        <w:rPr>
          <w:rFonts w:ascii="Times New Roman" w:eastAsia="Times New Roman" w:hAnsi="Times New Roman" w:cs="Times New Roman"/>
          <w:color w:val="auto"/>
          <w:sz w:val="22"/>
          <w:szCs w:val="22"/>
        </w:rPr>
        <w:t>** For RECENT columns, DV is</w:t>
      </w:r>
      <w:r w:rsidR="000D4422" w:rsidRPr="00A1775C">
        <w:rPr>
          <w:rFonts w:ascii="Times New Roman" w:eastAsia="Times New Roman" w:hAnsi="Times New Roman" w:cs="Times New Roman"/>
          <w:color w:val="auto"/>
          <w:sz w:val="22"/>
          <w:szCs w:val="22"/>
        </w:rPr>
        <w:t xml:space="preserve"> </w:t>
      </w:r>
      <w:r w:rsidR="000D4422">
        <w:rPr>
          <w:rFonts w:ascii="Times New Roman" w:eastAsia="Times New Roman" w:hAnsi="Times New Roman" w:cs="Times New Roman"/>
          <w:color w:val="auto"/>
          <w:sz w:val="22"/>
          <w:szCs w:val="22"/>
        </w:rPr>
        <w:t xml:space="preserve">the </w:t>
      </w:r>
      <w:r w:rsidR="000D4422" w:rsidRPr="00A1775C">
        <w:rPr>
          <w:rFonts w:ascii="Times New Roman" w:eastAsia="Times New Roman" w:hAnsi="Times New Roman" w:cs="Times New Roman"/>
          <w:color w:val="auto"/>
          <w:sz w:val="22"/>
          <w:szCs w:val="22"/>
        </w:rPr>
        <w:t xml:space="preserve">actual exposure during three most recent days </w:t>
      </w:r>
      <w:r w:rsidR="000D4422" w:rsidRPr="00A1775C">
        <w:rPr>
          <w:rFonts w:ascii="Times New Roman" w:eastAsia="Times New Roman" w:hAnsi="Times New Roman" w:cs="Times New Roman"/>
          <w:i/>
          <w:color w:val="auto"/>
          <w:sz w:val="22"/>
          <w:szCs w:val="22"/>
        </w:rPr>
        <w:t>minus</w:t>
      </w:r>
      <w:r w:rsidR="000D4422" w:rsidRPr="00A1775C">
        <w:rPr>
          <w:rFonts w:ascii="Times New Roman" w:eastAsia="Times New Roman" w:hAnsi="Times New Roman" w:cs="Times New Roman"/>
          <w:color w:val="auto"/>
          <w:sz w:val="22"/>
          <w:szCs w:val="22"/>
        </w:rPr>
        <w:t xml:space="preserve"> reported exposure to disagreement</w:t>
      </w:r>
      <w:r w:rsidR="000D4422">
        <w:rPr>
          <w:rFonts w:ascii="Times New Roman" w:eastAsia="Times New Roman" w:hAnsi="Times New Roman" w:cs="Times New Roman"/>
          <w:color w:val="auto"/>
          <w:sz w:val="22"/>
          <w:szCs w:val="22"/>
        </w:rPr>
        <w:t>.</w:t>
      </w:r>
    </w:p>
    <w:p w14:paraId="38DE1766" w14:textId="77777777" w:rsidR="000D4422" w:rsidRPr="005D603D" w:rsidRDefault="000D4422" w:rsidP="00F028D8">
      <w:pPr>
        <w:widowControl w:val="0"/>
        <w:topLinePunct/>
        <w:adjustRightInd w:val="0"/>
        <w:snapToGrid w:val="0"/>
        <w:spacing w:line="276" w:lineRule="auto"/>
        <w:ind w:firstLine="0"/>
        <w:contextualSpacing/>
        <w:rPr>
          <w:rFonts w:ascii="Times New Roman" w:hAnsi="Times New Roman" w:cs="Times New Roman"/>
          <w:i/>
        </w:rPr>
      </w:pPr>
      <w:r w:rsidRPr="005D603D">
        <w:rPr>
          <w:rFonts w:ascii="Times New Roman" w:hAnsi="Times New Roman" w:cs="Times New Roman"/>
          <w:b/>
          <w:i/>
        </w:rPr>
        <w:t>Table A4.</w:t>
      </w:r>
      <w:r w:rsidRPr="005D603D">
        <w:rPr>
          <w:rFonts w:ascii="Times New Roman" w:hAnsi="Times New Roman" w:cs="Times New Roman"/>
          <w:i/>
        </w:rPr>
        <w:t xml:space="preserve"> </w:t>
      </w:r>
      <w:r w:rsidR="00103555" w:rsidRPr="005D603D">
        <w:rPr>
          <w:rFonts w:ascii="Times New Roman" w:hAnsi="Times New Roman" w:cs="Times New Roman"/>
          <w:i/>
        </w:rPr>
        <w:t>Lagged DV regression models predicting attitude certainty as a function of exposure to disagreement, N = 320</w:t>
      </w:r>
      <w:r w:rsidR="00762327" w:rsidRPr="005D603D">
        <w:rPr>
          <w:rFonts w:ascii="Times New Roman" w:hAnsi="Times New Roman" w:cs="Times New Roman"/>
          <w:i/>
        </w:rPr>
        <w:t xml:space="preserve"> (Table 4 in the main manuscript)</w:t>
      </w:r>
      <w:r w:rsidR="00103555" w:rsidRPr="005D603D">
        <w:rPr>
          <w:rFonts w:ascii="Times New Roman" w:hAnsi="Times New Roman" w:cs="Times New Roman"/>
          <w:i/>
        </w:rPr>
        <w:t xml:space="preserve">. </w:t>
      </w:r>
    </w:p>
    <w:p w14:paraId="3B347CD8" w14:textId="77777777" w:rsidR="00EF240B" w:rsidRDefault="00EF240B" w:rsidP="00F028D8">
      <w:pPr>
        <w:widowControl w:val="0"/>
        <w:topLinePunct/>
        <w:adjustRightInd w:val="0"/>
        <w:snapToGrid w:val="0"/>
        <w:spacing w:line="276" w:lineRule="auto"/>
        <w:ind w:firstLine="0"/>
        <w:contextualSpacing/>
        <w:rPr>
          <w:rFonts w:ascii="Times New Roman" w:hAnsi="Times New Roman" w:cs="Times New Roman"/>
        </w:rPr>
      </w:pPr>
    </w:p>
    <w:tbl>
      <w:tblPr>
        <w:tblW w:w="0" w:type="auto"/>
        <w:jc w:val="center"/>
        <w:tblCellSpacing w:w="0" w:type="dxa"/>
        <w:tblCellMar>
          <w:top w:w="15" w:type="dxa"/>
          <w:left w:w="15" w:type="dxa"/>
          <w:bottom w:w="15" w:type="dxa"/>
          <w:right w:w="15" w:type="dxa"/>
        </w:tblCellMar>
        <w:tblLook w:val="04A0" w:firstRow="1" w:lastRow="0" w:firstColumn="1" w:lastColumn="0" w:noHBand="0" w:noVBand="1"/>
      </w:tblPr>
      <w:tblGrid>
        <w:gridCol w:w="4314"/>
        <w:gridCol w:w="1615"/>
        <w:gridCol w:w="1615"/>
      </w:tblGrid>
      <w:tr w:rsidR="00122339" w:rsidRPr="00EF240B" w14:paraId="5221363C" w14:textId="77777777" w:rsidTr="00122339">
        <w:trPr>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67A64DAC" w14:textId="77777777" w:rsidR="00122339" w:rsidRPr="00EF240B" w:rsidRDefault="00122339" w:rsidP="00F028D8">
            <w:pPr>
              <w:widowControl w:val="0"/>
              <w:topLinePunct/>
              <w:adjustRightInd w:val="0"/>
              <w:snapToGrid w:val="0"/>
              <w:spacing w:line="276" w:lineRule="auto"/>
              <w:ind w:firstLine="0"/>
              <w:contextualSpacing/>
              <w:jc w:val="center"/>
              <w:textAlignment w:val="baseline"/>
              <w:rPr>
                <w:rFonts w:ascii="Times New Roman" w:eastAsia="Times New Roman" w:hAnsi="Times New Roman" w:cs="Times New Roman"/>
                <w:color w:val="auto"/>
              </w:rPr>
            </w:pPr>
          </w:p>
        </w:tc>
        <w:tc>
          <w:tcPr>
            <w:tcW w:w="0" w:type="auto"/>
            <w:gridSpan w:val="2"/>
            <w:tcBorders>
              <w:top w:val="single" w:sz="12" w:space="0" w:color="000000"/>
              <w:bottom w:val="single" w:sz="6" w:space="0" w:color="000000"/>
            </w:tcBorders>
            <w:tcMar>
              <w:top w:w="15" w:type="dxa"/>
              <w:left w:w="15" w:type="dxa"/>
              <w:bottom w:w="15" w:type="dxa"/>
              <w:right w:w="180" w:type="dxa"/>
            </w:tcMar>
            <w:vAlign w:val="center"/>
            <w:hideMark/>
          </w:tcPr>
          <w:p w14:paraId="71FEAC34" w14:textId="77777777" w:rsidR="00122339" w:rsidRPr="00EF240B" w:rsidRDefault="00122339" w:rsidP="00F028D8">
            <w:pPr>
              <w:widowControl w:val="0"/>
              <w:topLinePunct/>
              <w:adjustRightInd w:val="0"/>
              <w:snapToGrid w:val="0"/>
              <w:spacing w:line="276" w:lineRule="auto"/>
              <w:ind w:firstLine="0"/>
              <w:contextualSpacing/>
              <w:jc w:val="center"/>
              <w:rPr>
                <w:rFonts w:ascii="Times New Roman" w:eastAsia="Times New Roman" w:hAnsi="Times New Roman" w:cs="Times New Roman"/>
                <w:b/>
                <w:bCs/>
                <w:color w:val="auto"/>
              </w:rPr>
            </w:pPr>
            <w:r w:rsidRPr="00EF240B">
              <w:rPr>
                <w:rFonts w:ascii="Times New Roman" w:eastAsia="Times New Roman" w:hAnsi="Times New Roman" w:cs="Times New Roman"/>
                <w:b/>
                <w:color w:val="auto"/>
              </w:rPr>
              <w:t>Pref</w:t>
            </w:r>
            <w:r w:rsidRPr="00122339">
              <w:rPr>
                <w:rFonts w:ascii="Times New Roman" w:eastAsia="Times New Roman" w:hAnsi="Times New Roman" w:cs="Times New Roman"/>
                <w:b/>
                <w:color w:val="auto"/>
              </w:rPr>
              <w:t>erence</w:t>
            </w:r>
            <w:r w:rsidRPr="00EF240B">
              <w:rPr>
                <w:rFonts w:ascii="Times New Roman" w:eastAsia="Times New Roman" w:hAnsi="Times New Roman" w:cs="Times New Roman"/>
                <w:b/>
                <w:color w:val="auto"/>
              </w:rPr>
              <w:t xml:space="preserve"> Certainty</w:t>
            </w:r>
            <w:r w:rsidRPr="00122339">
              <w:rPr>
                <w:rFonts w:ascii="Times New Roman" w:eastAsia="Times New Roman" w:hAnsi="Times New Roman" w:cs="Times New Roman"/>
                <w:b/>
                <w:color w:val="auto"/>
              </w:rPr>
              <w:t xml:space="preserve"> W3</w:t>
            </w:r>
          </w:p>
        </w:tc>
      </w:tr>
      <w:tr w:rsidR="00EF240B" w:rsidRPr="00EF240B" w14:paraId="735557BF"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F2A72A3"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EF240B">
              <w:rPr>
                <w:rFonts w:ascii="Times New Roman" w:eastAsia="Times New Roman" w:hAnsi="Times New Roman" w:cs="Times New Roman"/>
                <w:b/>
                <w:color w:val="auto"/>
                <w:u w:val="single"/>
              </w:rPr>
              <w:t>Lagged DV</w:t>
            </w:r>
          </w:p>
        </w:tc>
        <w:tc>
          <w:tcPr>
            <w:tcW w:w="0" w:type="auto"/>
            <w:tcBorders>
              <w:top w:val="nil"/>
              <w:left w:val="nil"/>
              <w:bottom w:val="nil"/>
              <w:right w:val="nil"/>
            </w:tcBorders>
            <w:tcMar>
              <w:top w:w="15" w:type="dxa"/>
              <w:left w:w="15" w:type="dxa"/>
              <w:bottom w:w="15" w:type="dxa"/>
              <w:right w:w="180" w:type="dxa"/>
            </w:tcMar>
            <w:vAlign w:val="center"/>
            <w:hideMark/>
          </w:tcPr>
          <w:p w14:paraId="7A7CC50E"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1FA0B53B"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sz w:val="20"/>
                <w:szCs w:val="20"/>
              </w:rPr>
            </w:pPr>
          </w:p>
        </w:tc>
      </w:tr>
      <w:tr w:rsidR="00EF240B" w:rsidRPr="00EF240B" w14:paraId="7B66F338"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C1426E2"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Pref</w:t>
            </w:r>
            <w:r w:rsidR="00122339">
              <w:rPr>
                <w:rFonts w:ascii="Times New Roman" w:eastAsia="Times New Roman" w:hAnsi="Times New Roman" w:cs="Times New Roman"/>
                <w:color w:val="auto"/>
              </w:rPr>
              <w:t>erence</w:t>
            </w:r>
            <w:r w:rsidRPr="00EF240B">
              <w:rPr>
                <w:rFonts w:ascii="Times New Roman" w:eastAsia="Times New Roman" w:hAnsi="Times New Roman" w:cs="Times New Roman"/>
                <w:color w:val="auto"/>
              </w:rPr>
              <w:t xml:space="preserve"> Certainty W2</w:t>
            </w:r>
          </w:p>
        </w:tc>
        <w:tc>
          <w:tcPr>
            <w:tcW w:w="0" w:type="auto"/>
            <w:tcBorders>
              <w:top w:val="nil"/>
              <w:left w:val="nil"/>
              <w:bottom w:val="nil"/>
              <w:right w:val="nil"/>
            </w:tcBorders>
            <w:tcMar>
              <w:top w:w="15" w:type="dxa"/>
              <w:left w:w="15" w:type="dxa"/>
              <w:bottom w:w="15" w:type="dxa"/>
              <w:right w:w="180" w:type="dxa"/>
            </w:tcMar>
            <w:vAlign w:val="center"/>
            <w:hideMark/>
          </w:tcPr>
          <w:p w14:paraId="1C24868B"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.517 (.</w:t>
            </w:r>
            <w:proofErr w:type="gramStart"/>
            <w:r w:rsidRPr="00EF240B">
              <w:rPr>
                <w:rFonts w:ascii="Times New Roman" w:eastAsia="Times New Roman" w:hAnsi="Times New Roman" w:cs="Times New Roman"/>
                <w:color w:val="auto"/>
              </w:rPr>
              <w:t>046)</w:t>
            </w:r>
            <w:r w:rsidRPr="00EF240B">
              <w:rPr>
                <w:rFonts w:ascii="Times New Roman" w:eastAsia="Times New Roman" w:hAnsi="Times New Roman" w:cs="Times New Roman"/>
                <w:color w:val="auto"/>
                <w:vertAlign w:val="superscript"/>
              </w:rPr>
              <w:t>*</w:t>
            </w:r>
            <w:proofErr w:type="gramEnd"/>
            <w:r w:rsidRPr="00EF240B">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404A3F30"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.523 (.</w:t>
            </w:r>
            <w:proofErr w:type="gramStart"/>
            <w:r w:rsidRPr="00EF240B">
              <w:rPr>
                <w:rFonts w:ascii="Times New Roman" w:eastAsia="Times New Roman" w:hAnsi="Times New Roman" w:cs="Times New Roman"/>
                <w:color w:val="auto"/>
              </w:rPr>
              <w:t>046)</w:t>
            </w:r>
            <w:r w:rsidRPr="00EF240B">
              <w:rPr>
                <w:rFonts w:ascii="Times New Roman" w:eastAsia="Times New Roman" w:hAnsi="Times New Roman" w:cs="Times New Roman"/>
                <w:color w:val="auto"/>
                <w:vertAlign w:val="superscript"/>
              </w:rPr>
              <w:t>*</w:t>
            </w:r>
            <w:proofErr w:type="gramEnd"/>
            <w:r w:rsidRPr="00EF240B">
              <w:rPr>
                <w:rFonts w:ascii="Times New Roman" w:eastAsia="Times New Roman" w:hAnsi="Times New Roman" w:cs="Times New Roman"/>
                <w:color w:val="auto"/>
                <w:vertAlign w:val="superscript"/>
              </w:rPr>
              <w:t>**</w:t>
            </w:r>
          </w:p>
        </w:tc>
      </w:tr>
      <w:tr w:rsidR="00EF240B" w:rsidRPr="00EF240B" w14:paraId="1312EE05"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78DA2EE"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EF240B">
              <w:rPr>
                <w:rFonts w:ascii="Times New Roman" w:eastAsia="Times New Roman" w:hAnsi="Times New Roman" w:cs="Times New Roman"/>
                <w:b/>
                <w:color w:val="auto"/>
                <w:u w:val="single"/>
              </w:rPr>
              <w:t>Focal predictor</w:t>
            </w:r>
          </w:p>
        </w:tc>
        <w:tc>
          <w:tcPr>
            <w:tcW w:w="0" w:type="auto"/>
            <w:tcBorders>
              <w:top w:val="nil"/>
              <w:left w:val="nil"/>
              <w:bottom w:val="nil"/>
              <w:right w:val="nil"/>
            </w:tcBorders>
            <w:tcMar>
              <w:top w:w="15" w:type="dxa"/>
              <w:left w:w="15" w:type="dxa"/>
              <w:bottom w:w="15" w:type="dxa"/>
              <w:right w:w="180" w:type="dxa"/>
            </w:tcMar>
            <w:vAlign w:val="center"/>
            <w:hideMark/>
          </w:tcPr>
          <w:p w14:paraId="4FB05A67"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3B89085F"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sz w:val="20"/>
                <w:szCs w:val="20"/>
              </w:rPr>
            </w:pPr>
          </w:p>
        </w:tc>
      </w:tr>
      <w:tr w:rsidR="00EF240B" w:rsidRPr="00EF240B" w14:paraId="1A74C5E3"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841F08F"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Exp</w:t>
            </w:r>
            <w:r w:rsidR="00122339">
              <w:rPr>
                <w:rFonts w:ascii="Times New Roman" w:eastAsia="Times New Roman" w:hAnsi="Times New Roman" w:cs="Times New Roman"/>
                <w:color w:val="auto"/>
              </w:rPr>
              <w:t>osure to</w:t>
            </w:r>
            <w:r w:rsidRPr="00EF240B">
              <w:rPr>
                <w:rFonts w:ascii="Times New Roman" w:eastAsia="Times New Roman" w:hAnsi="Times New Roman" w:cs="Times New Roman"/>
                <w:color w:val="auto"/>
              </w:rPr>
              <w:t xml:space="preserve"> Disagree</w:t>
            </w:r>
            <w:r w:rsidR="00122339">
              <w:rPr>
                <w:rFonts w:ascii="Times New Roman" w:eastAsia="Times New Roman" w:hAnsi="Times New Roman" w:cs="Times New Roman"/>
                <w:color w:val="auto"/>
              </w:rPr>
              <w:t>ment</w:t>
            </w:r>
            <w:r w:rsidRPr="00EF240B">
              <w:rPr>
                <w:rFonts w:ascii="Times New Roman" w:eastAsia="Times New Roman" w:hAnsi="Times New Roman" w:cs="Times New Roman"/>
                <w:color w:val="auto"/>
              </w:rPr>
              <w:t xml:space="preserve"> (</w:t>
            </w:r>
            <w:r w:rsidR="00122339">
              <w:rPr>
                <w:rFonts w:ascii="Times New Roman" w:eastAsia="Times New Roman" w:hAnsi="Times New Roman" w:cs="Times New Roman"/>
                <w:color w:val="auto"/>
              </w:rPr>
              <w:t>Self-report</w:t>
            </w:r>
            <w:r w:rsidRPr="00EF240B">
              <w:rPr>
                <w:rFonts w:ascii="Times New Roman" w:eastAsia="Times New Roman" w:hAnsi="Times New Roman" w:cs="Times New Roman"/>
                <w:color w:val="auto"/>
              </w:rPr>
              <w:t>)</w:t>
            </w:r>
          </w:p>
        </w:tc>
        <w:tc>
          <w:tcPr>
            <w:tcW w:w="0" w:type="auto"/>
            <w:tcBorders>
              <w:top w:val="nil"/>
              <w:left w:val="nil"/>
              <w:bottom w:val="nil"/>
              <w:right w:val="nil"/>
            </w:tcBorders>
            <w:tcMar>
              <w:top w:w="15" w:type="dxa"/>
              <w:left w:w="15" w:type="dxa"/>
              <w:bottom w:w="15" w:type="dxa"/>
              <w:right w:w="180" w:type="dxa"/>
            </w:tcMar>
            <w:vAlign w:val="center"/>
            <w:hideMark/>
          </w:tcPr>
          <w:p w14:paraId="74B6875F"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-.520 (.266)</w:t>
            </w:r>
          </w:p>
        </w:tc>
        <w:tc>
          <w:tcPr>
            <w:tcW w:w="0" w:type="auto"/>
            <w:tcBorders>
              <w:top w:val="nil"/>
              <w:left w:val="nil"/>
              <w:bottom w:val="nil"/>
              <w:right w:val="nil"/>
            </w:tcBorders>
            <w:tcMar>
              <w:top w:w="15" w:type="dxa"/>
              <w:left w:w="15" w:type="dxa"/>
              <w:bottom w:w="15" w:type="dxa"/>
              <w:right w:w="180" w:type="dxa"/>
            </w:tcMar>
            <w:vAlign w:val="center"/>
            <w:hideMark/>
          </w:tcPr>
          <w:p w14:paraId="19743728"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p>
        </w:tc>
      </w:tr>
      <w:tr w:rsidR="00EF240B" w:rsidRPr="00EF240B" w14:paraId="1508A9D7"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CD84C77"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Exp</w:t>
            </w:r>
            <w:r w:rsidR="00122339">
              <w:rPr>
                <w:rFonts w:ascii="Times New Roman" w:eastAsia="Times New Roman" w:hAnsi="Times New Roman" w:cs="Times New Roman"/>
                <w:color w:val="auto"/>
              </w:rPr>
              <w:t>osure to</w:t>
            </w:r>
            <w:r w:rsidRPr="00EF240B">
              <w:rPr>
                <w:rFonts w:ascii="Times New Roman" w:eastAsia="Times New Roman" w:hAnsi="Times New Roman" w:cs="Times New Roman"/>
                <w:color w:val="auto"/>
              </w:rPr>
              <w:t xml:space="preserve"> Disagree</w:t>
            </w:r>
            <w:r w:rsidR="00122339">
              <w:rPr>
                <w:rFonts w:ascii="Times New Roman" w:eastAsia="Times New Roman" w:hAnsi="Times New Roman" w:cs="Times New Roman"/>
                <w:color w:val="auto"/>
              </w:rPr>
              <w:t>ment</w:t>
            </w:r>
            <w:r w:rsidRPr="00EF240B">
              <w:rPr>
                <w:rFonts w:ascii="Times New Roman" w:eastAsia="Times New Roman" w:hAnsi="Times New Roman" w:cs="Times New Roman"/>
                <w:color w:val="auto"/>
              </w:rPr>
              <w:t xml:space="preserve"> (</w:t>
            </w:r>
            <w:r w:rsidR="00122339">
              <w:rPr>
                <w:rFonts w:ascii="Times New Roman" w:eastAsia="Times New Roman" w:hAnsi="Times New Roman" w:cs="Times New Roman"/>
                <w:color w:val="auto"/>
              </w:rPr>
              <w:t>Behavioral</w:t>
            </w:r>
            <w:r w:rsidRPr="00EF240B">
              <w:rPr>
                <w:rFonts w:ascii="Times New Roman" w:eastAsia="Times New Roman" w:hAnsi="Times New Roman" w:cs="Times New Roman"/>
                <w:color w:val="auto"/>
              </w:rPr>
              <w:t>)</w:t>
            </w:r>
          </w:p>
        </w:tc>
        <w:tc>
          <w:tcPr>
            <w:tcW w:w="0" w:type="auto"/>
            <w:tcBorders>
              <w:top w:val="nil"/>
              <w:left w:val="nil"/>
              <w:bottom w:val="nil"/>
              <w:right w:val="nil"/>
            </w:tcBorders>
            <w:tcMar>
              <w:top w:w="15" w:type="dxa"/>
              <w:left w:w="15" w:type="dxa"/>
              <w:bottom w:w="15" w:type="dxa"/>
              <w:right w:w="180" w:type="dxa"/>
            </w:tcMar>
            <w:vAlign w:val="center"/>
            <w:hideMark/>
          </w:tcPr>
          <w:p w14:paraId="60FA3125"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793C2FF4"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-.769 (.</w:t>
            </w:r>
            <w:proofErr w:type="gramStart"/>
            <w:r w:rsidRPr="00EF240B">
              <w:rPr>
                <w:rFonts w:ascii="Times New Roman" w:eastAsia="Times New Roman" w:hAnsi="Times New Roman" w:cs="Times New Roman"/>
                <w:color w:val="auto"/>
              </w:rPr>
              <w:t>340)</w:t>
            </w:r>
            <w:r w:rsidRPr="00EF240B">
              <w:rPr>
                <w:rFonts w:ascii="Times New Roman" w:eastAsia="Times New Roman" w:hAnsi="Times New Roman" w:cs="Times New Roman"/>
                <w:color w:val="auto"/>
                <w:vertAlign w:val="superscript"/>
              </w:rPr>
              <w:t>*</w:t>
            </w:r>
            <w:proofErr w:type="gramEnd"/>
          </w:p>
        </w:tc>
      </w:tr>
      <w:tr w:rsidR="00EF240B" w:rsidRPr="00EF240B" w14:paraId="02DD97C5"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8685CE0"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EF240B">
              <w:rPr>
                <w:rFonts w:ascii="Times New Roman" w:eastAsia="Times New Roman" w:hAnsi="Times New Roman" w:cs="Times New Roman"/>
                <w:b/>
                <w:color w:val="auto"/>
                <w:u w:val="single"/>
              </w:rPr>
              <w:t>Correlates</w:t>
            </w:r>
          </w:p>
        </w:tc>
        <w:tc>
          <w:tcPr>
            <w:tcW w:w="0" w:type="auto"/>
            <w:tcBorders>
              <w:top w:val="nil"/>
              <w:left w:val="nil"/>
              <w:bottom w:val="nil"/>
              <w:right w:val="nil"/>
            </w:tcBorders>
            <w:tcMar>
              <w:top w:w="15" w:type="dxa"/>
              <w:left w:w="15" w:type="dxa"/>
              <w:bottom w:w="15" w:type="dxa"/>
              <w:right w:w="180" w:type="dxa"/>
            </w:tcMar>
            <w:vAlign w:val="center"/>
            <w:hideMark/>
          </w:tcPr>
          <w:p w14:paraId="26BFA098"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2080A8EF"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sz w:val="20"/>
                <w:szCs w:val="20"/>
              </w:rPr>
            </w:pPr>
          </w:p>
        </w:tc>
      </w:tr>
      <w:tr w:rsidR="00EF240B" w:rsidRPr="00EF240B" w14:paraId="7C59A84D"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A1403DC"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Total Exp</w:t>
            </w:r>
            <w:r w:rsidR="00DF7A02">
              <w:rPr>
                <w:rFonts w:ascii="Times New Roman" w:eastAsia="Times New Roman" w:hAnsi="Times New Roman" w:cs="Times New Roman"/>
                <w:color w:val="auto"/>
              </w:rPr>
              <w:t>osure</w:t>
            </w:r>
            <w:r w:rsidRPr="00EF240B">
              <w:rPr>
                <w:rFonts w:ascii="Times New Roman" w:eastAsia="Times New Roman" w:hAnsi="Times New Roman" w:cs="Times New Roman"/>
                <w:color w:val="auto"/>
              </w:rPr>
              <w:t xml:space="preserve"> W2 (log)</w:t>
            </w:r>
          </w:p>
        </w:tc>
        <w:tc>
          <w:tcPr>
            <w:tcW w:w="0" w:type="auto"/>
            <w:tcBorders>
              <w:top w:val="nil"/>
              <w:left w:val="nil"/>
              <w:bottom w:val="nil"/>
              <w:right w:val="nil"/>
            </w:tcBorders>
            <w:tcMar>
              <w:top w:w="15" w:type="dxa"/>
              <w:left w:w="15" w:type="dxa"/>
              <w:bottom w:w="15" w:type="dxa"/>
              <w:right w:w="180" w:type="dxa"/>
            </w:tcMar>
            <w:vAlign w:val="center"/>
            <w:hideMark/>
          </w:tcPr>
          <w:p w14:paraId="3CE4D79B"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.009 (.035)</w:t>
            </w:r>
          </w:p>
        </w:tc>
        <w:tc>
          <w:tcPr>
            <w:tcW w:w="0" w:type="auto"/>
            <w:tcBorders>
              <w:top w:val="nil"/>
              <w:left w:val="nil"/>
              <w:bottom w:val="nil"/>
              <w:right w:val="nil"/>
            </w:tcBorders>
            <w:tcMar>
              <w:top w:w="15" w:type="dxa"/>
              <w:left w:w="15" w:type="dxa"/>
              <w:bottom w:w="15" w:type="dxa"/>
              <w:right w:w="180" w:type="dxa"/>
            </w:tcMar>
            <w:vAlign w:val="center"/>
            <w:hideMark/>
          </w:tcPr>
          <w:p w14:paraId="3230271F"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.015 (.035)</w:t>
            </w:r>
          </w:p>
        </w:tc>
      </w:tr>
      <w:tr w:rsidR="00EF240B" w:rsidRPr="00EF240B" w14:paraId="36B146DA"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69A7C39"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Candidate pref</w:t>
            </w:r>
            <w:r w:rsidR="00DF7A02">
              <w:rPr>
                <w:rFonts w:ascii="Times New Roman" w:eastAsia="Times New Roman" w:hAnsi="Times New Roman" w:cs="Times New Roman"/>
                <w:color w:val="auto"/>
              </w:rPr>
              <w:t>erence W2</w:t>
            </w:r>
          </w:p>
        </w:tc>
        <w:tc>
          <w:tcPr>
            <w:tcW w:w="0" w:type="auto"/>
            <w:tcBorders>
              <w:top w:val="nil"/>
              <w:left w:val="nil"/>
              <w:bottom w:val="nil"/>
              <w:right w:val="nil"/>
            </w:tcBorders>
            <w:tcMar>
              <w:top w:w="15" w:type="dxa"/>
              <w:left w:w="15" w:type="dxa"/>
              <w:bottom w:w="15" w:type="dxa"/>
              <w:right w:w="180" w:type="dxa"/>
            </w:tcMar>
            <w:vAlign w:val="center"/>
            <w:hideMark/>
          </w:tcPr>
          <w:p w14:paraId="3F9C6010"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-.198 (.118)</w:t>
            </w:r>
          </w:p>
        </w:tc>
        <w:tc>
          <w:tcPr>
            <w:tcW w:w="0" w:type="auto"/>
            <w:tcBorders>
              <w:top w:val="nil"/>
              <w:left w:val="nil"/>
              <w:bottom w:val="nil"/>
              <w:right w:val="nil"/>
            </w:tcBorders>
            <w:tcMar>
              <w:top w:w="15" w:type="dxa"/>
              <w:left w:w="15" w:type="dxa"/>
              <w:bottom w:w="15" w:type="dxa"/>
              <w:right w:w="180" w:type="dxa"/>
            </w:tcMar>
            <w:vAlign w:val="center"/>
            <w:hideMark/>
          </w:tcPr>
          <w:p w14:paraId="6D1E18FB"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-.301 (.</w:t>
            </w:r>
            <w:proofErr w:type="gramStart"/>
            <w:r w:rsidRPr="00EF240B">
              <w:rPr>
                <w:rFonts w:ascii="Times New Roman" w:eastAsia="Times New Roman" w:hAnsi="Times New Roman" w:cs="Times New Roman"/>
                <w:color w:val="auto"/>
              </w:rPr>
              <w:t>140)</w:t>
            </w:r>
            <w:r w:rsidRPr="00EF240B">
              <w:rPr>
                <w:rFonts w:ascii="Times New Roman" w:eastAsia="Times New Roman" w:hAnsi="Times New Roman" w:cs="Times New Roman"/>
                <w:color w:val="auto"/>
                <w:vertAlign w:val="superscript"/>
              </w:rPr>
              <w:t>*</w:t>
            </w:r>
            <w:proofErr w:type="gramEnd"/>
          </w:p>
        </w:tc>
      </w:tr>
      <w:tr w:rsidR="00EF240B" w:rsidRPr="00EF240B" w14:paraId="43BEF424"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9F7E1CD"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Interest</w:t>
            </w:r>
            <w:r w:rsidR="00DF7A02">
              <w:rPr>
                <w:rFonts w:ascii="Times New Roman" w:eastAsia="Times New Roman" w:hAnsi="Times New Roman" w:cs="Times New Roman"/>
                <w:color w:val="auto"/>
              </w:rPr>
              <w:t xml:space="preserve"> W2</w:t>
            </w:r>
          </w:p>
        </w:tc>
        <w:tc>
          <w:tcPr>
            <w:tcW w:w="0" w:type="auto"/>
            <w:tcBorders>
              <w:top w:val="nil"/>
              <w:left w:val="nil"/>
              <w:bottom w:val="nil"/>
              <w:right w:val="nil"/>
            </w:tcBorders>
            <w:tcMar>
              <w:top w:w="15" w:type="dxa"/>
              <w:left w:w="15" w:type="dxa"/>
              <w:bottom w:w="15" w:type="dxa"/>
              <w:right w:w="180" w:type="dxa"/>
            </w:tcMar>
            <w:vAlign w:val="center"/>
            <w:hideMark/>
          </w:tcPr>
          <w:p w14:paraId="459E4FB0"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-.007 (.052)</w:t>
            </w:r>
          </w:p>
        </w:tc>
        <w:tc>
          <w:tcPr>
            <w:tcW w:w="0" w:type="auto"/>
            <w:tcBorders>
              <w:top w:val="nil"/>
              <w:left w:val="nil"/>
              <w:bottom w:val="nil"/>
              <w:right w:val="nil"/>
            </w:tcBorders>
            <w:tcMar>
              <w:top w:w="15" w:type="dxa"/>
              <w:left w:w="15" w:type="dxa"/>
              <w:bottom w:w="15" w:type="dxa"/>
              <w:right w:w="180" w:type="dxa"/>
            </w:tcMar>
            <w:vAlign w:val="center"/>
            <w:hideMark/>
          </w:tcPr>
          <w:p w14:paraId="6563E116"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.006 (.052)</w:t>
            </w:r>
          </w:p>
        </w:tc>
      </w:tr>
      <w:tr w:rsidR="00EF240B" w:rsidRPr="00EF240B" w14:paraId="74B187D4"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FA8D92E"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Knowledge</w:t>
            </w:r>
          </w:p>
        </w:tc>
        <w:tc>
          <w:tcPr>
            <w:tcW w:w="0" w:type="auto"/>
            <w:tcBorders>
              <w:top w:val="nil"/>
              <w:left w:val="nil"/>
              <w:bottom w:val="nil"/>
              <w:right w:val="nil"/>
            </w:tcBorders>
            <w:tcMar>
              <w:top w:w="15" w:type="dxa"/>
              <w:left w:w="15" w:type="dxa"/>
              <w:bottom w:w="15" w:type="dxa"/>
              <w:right w:w="180" w:type="dxa"/>
            </w:tcMar>
            <w:vAlign w:val="center"/>
            <w:hideMark/>
          </w:tcPr>
          <w:p w14:paraId="5BA073DB"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.059 (.</w:t>
            </w:r>
            <w:proofErr w:type="gramStart"/>
            <w:r w:rsidRPr="00EF240B">
              <w:rPr>
                <w:rFonts w:ascii="Times New Roman" w:eastAsia="Times New Roman" w:hAnsi="Times New Roman" w:cs="Times New Roman"/>
                <w:color w:val="auto"/>
              </w:rPr>
              <w:t>025)</w:t>
            </w:r>
            <w:r w:rsidRPr="00EF240B">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3589709A"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.056 (.</w:t>
            </w:r>
            <w:proofErr w:type="gramStart"/>
            <w:r w:rsidRPr="00EF240B">
              <w:rPr>
                <w:rFonts w:ascii="Times New Roman" w:eastAsia="Times New Roman" w:hAnsi="Times New Roman" w:cs="Times New Roman"/>
                <w:color w:val="auto"/>
              </w:rPr>
              <w:t>025)</w:t>
            </w:r>
            <w:r w:rsidRPr="00EF240B">
              <w:rPr>
                <w:rFonts w:ascii="Times New Roman" w:eastAsia="Times New Roman" w:hAnsi="Times New Roman" w:cs="Times New Roman"/>
                <w:color w:val="auto"/>
                <w:vertAlign w:val="superscript"/>
              </w:rPr>
              <w:t>*</w:t>
            </w:r>
            <w:proofErr w:type="gramEnd"/>
          </w:p>
        </w:tc>
      </w:tr>
      <w:tr w:rsidR="00EF240B" w:rsidRPr="00EF240B" w14:paraId="29A1E992"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9B4BF95"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Ideo</w:t>
            </w:r>
            <w:r w:rsidR="00DF7A02">
              <w:rPr>
                <w:rFonts w:ascii="Times New Roman" w:eastAsia="Times New Roman" w:hAnsi="Times New Roman" w:cs="Times New Roman"/>
                <w:color w:val="auto"/>
              </w:rPr>
              <w:t>logical</w:t>
            </w:r>
            <w:r w:rsidRPr="00EF240B">
              <w:rPr>
                <w:rFonts w:ascii="Times New Roman" w:eastAsia="Times New Roman" w:hAnsi="Times New Roman" w:cs="Times New Roman"/>
                <w:color w:val="auto"/>
              </w:rPr>
              <w:t xml:space="preserve"> Strength</w:t>
            </w:r>
          </w:p>
        </w:tc>
        <w:tc>
          <w:tcPr>
            <w:tcW w:w="0" w:type="auto"/>
            <w:tcBorders>
              <w:top w:val="nil"/>
              <w:left w:val="nil"/>
              <w:bottom w:val="nil"/>
              <w:right w:val="nil"/>
            </w:tcBorders>
            <w:tcMar>
              <w:top w:w="15" w:type="dxa"/>
              <w:left w:w="15" w:type="dxa"/>
              <w:bottom w:w="15" w:type="dxa"/>
              <w:right w:w="180" w:type="dxa"/>
            </w:tcMar>
            <w:vAlign w:val="center"/>
            <w:hideMark/>
          </w:tcPr>
          <w:p w14:paraId="0626A2CE"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.074 (.060)</w:t>
            </w:r>
          </w:p>
        </w:tc>
        <w:tc>
          <w:tcPr>
            <w:tcW w:w="0" w:type="auto"/>
            <w:tcBorders>
              <w:top w:val="nil"/>
              <w:left w:val="nil"/>
              <w:bottom w:val="nil"/>
              <w:right w:val="nil"/>
            </w:tcBorders>
            <w:tcMar>
              <w:top w:w="15" w:type="dxa"/>
              <w:left w:w="15" w:type="dxa"/>
              <w:bottom w:w="15" w:type="dxa"/>
              <w:right w:w="180" w:type="dxa"/>
            </w:tcMar>
            <w:vAlign w:val="center"/>
            <w:hideMark/>
          </w:tcPr>
          <w:p w14:paraId="13406CFD"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.077 (.060)</w:t>
            </w:r>
          </w:p>
        </w:tc>
      </w:tr>
      <w:tr w:rsidR="00EF240B" w:rsidRPr="00EF240B" w14:paraId="79835539"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38A60B4"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Efficacy</w:t>
            </w:r>
          </w:p>
        </w:tc>
        <w:tc>
          <w:tcPr>
            <w:tcW w:w="0" w:type="auto"/>
            <w:tcBorders>
              <w:top w:val="nil"/>
              <w:left w:val="nil"/>
              <w:bottom w:val="nil"/>
              <w:right w:val="nil"/>
            </w:tcBorders>
            <w:tcMar>
              <w:top w:w="15" w:type="dxa"/>
              <w:left w:w="15" w:type="dxa"/>
              <w:bottom w:w="15" w:type="dxa"/>
              <w:right w:w="180" w:type="dxa"/>
            </w:tcMar>
            <w:vAlign w:val="center"/>
            <w:hideMark/>
          </w:tcPr>
          <w:p w14:paraId="2EACAAFD"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.091 (.</w:t>
            </w:r>
            <w:proofErr w:type="gramStart"/>
            <w:r w:rsidRPr="00EF240B">
              <w:rPr>
                <w:rFonts w:ascii="Times New Roman" w:eastAsia="Times New Roman" w:hAnsi="Times New Roman" w:cs="Times New Roman"/>
                <w:color w:val="auto"/>
              </w:rPr>
              <w:t>044)</w:t>
            </w:r>
            <w:r w:rsidRPr="00EF240B">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31287E55"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.083 (.044)</w:t>
            </w:r>
          </w:p>
        </w:tc>
      </w:tr>
      <w:tr w:rsidR="00EF240B" w:rsidRPr="00EF240B" w14:paraId="2799BBF3"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E695D73"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Media Exposure</w:t>
            </w:r>
          </w:p>
        </w:tc>
        <w:tc>
          <w:tcPr>
            <w:tcW w:w="0" w:type="auto"/>
            <w:tcBorders>
              <w:top w:val="nil"/>
              <w:left w:val="nil"/>
              <w:bottom w:val="nil"/>
              <w:right w:val="nil"/>
            </w:tcBorders>
            <w:tcMar>
              <w:top w:w="15" w:type="dxa"/>
              <w:left w:w="15" w:type="dxa"/>
              <w:bottom w:w="15" w:type="dxa"/>
              <w:right w:w="180" w:type="dxa"/>
            </w:tcMar>
            <w:vAlign w:val="center"/>
            <w:hideMark/>
          </w:tcPr>
          <w:p w14:paraId="6B32D46C"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-.011 (.029)</w:t>
            </w:r>
          </w:p>
        </w:tc>
        <w:tc>
          <w:tcPr>
            <w:tcW w:w="0" w:type="auto"/>
            <w:tcBorders>
              <w:top w:val="nil"/>
              <w:left w:val="nil"/>
              <w:bottom w:val="nil"/>
              <w:right w:val="nil"/>
            </w:tcBorders>
            <w:tcMar>
              <w:top w:w="15" w:type="dxa"/>
              <w:left w:w="15" w:type="dxa"/>
              <w:bottom w:w="15" w:type="dxa"/>
              <w:right w:w="180" w:type="dxa"/>
            </w:tcMar>
            <w:vAlign w:val="center"/>
            <w:hideMark/>
          </w:tcPr>
          <w:p w14:paraId="180C36A9"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-.009 (.029)</w:t>
            </w:r>
          </w:p>
        </w:tc>
      </w:tr>
      <w:tr w:rsidR="00EF240B" w:rsidRPr="00EF240B" w14:paraId="32FCBF69"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FCC28DA"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u w:val="single"/>
              </w:rPr>
            </w:pPr>
            <w:r w:rsidRPr="00EF240B">
              <w:rPr>
                <w:rFonts w:ascii="Times New Roman" w:eastAsia="Times New Roman" w:hAnsi="Times New Roman" w:cs="Times New Roman"/>
                <w:b/>
                <w:color w:val="auto"/>
                <w:u w:val="single"/>
              </w:rPr>
              <w:t>Demographics</w:t>
            </w:r>
          </w:p>
        </w:tc>
        <w:tc>
          <w:tcPr>
            <w:tcW w:w="0" w:type="auto"/>
            <w:tcBorders>
              <w:top w:val="nil"/>
              <w:left w:val="nil"/>
              <w:bottom w:val="nil"/>
              <w:right w:val="nil"/>
            </w:tcBorders>
            <w:tcMar>
              <w:top w:w="15" w:type="dxa"/>
              <w:left w:w="15" w:type="dxa"/>
              <w:bottom w:w="15" w:type="dxa"/>
              <w:right w:w="180" w:type="dxa"/>
            </w:tcMar>
            <w:vAlign w:val="center"/>
            <w:hideMark/>
          </w:tcPr>
          <w:p w14:paraId="66480949"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74992A68"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sz w:val="20"/>
                <w:szCs w:val="20"/>
              </w:rPr>
            </w:pPr>
          </w:p>
        </w:tc>
      </w:tr>
      <w:tr w:rsidR="00EF240B" w:rsidRPr="00EF240B" w14:paraId="1E5F669B"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547DAB7"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Age (in years)</w:t>
            </w:r>
          </w:p>
        </w:tc>
        <w:tc>
          <w:tcPr>
            <w:tcW w:w="0" w:type="auto"/>
            <w:tcBorders>
              <w:top w:val="nil"/>
              <w:left w:val="nil"/>
              <w:bottom w:val="nil"/>
              <w:right w:val="nil"/>
            </w:tcBorders>
            <w:tcMar>
              <w:top w:w="15" w:type="dxa"/>
              <w:left w:w="15" w:type="dxa"/>
              <w:bottom w:w="15" w:type="dxa"/>
              <w:right w:w="180" w:type="dxa"/>
            </w:tcMar>
            <w:vAlign w:val="center"/>
            <w:hideMark/>
          </w:tcPr>
          <w:p w14:paraId="509E6177"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-.007 (.005)</w:t>
            </w:r>
          </w:p>
        </w:tc>
        <w:tc>
          <w:tcPr>
            <w:tcW w:w="0" w:type="auto"/>
            <w:tcBorders>
              <w:top w:val="nil"/>
              <w:left w:val="nil"/>
              <w:bottom w:val="nil"/>
              <w:right w:val="nil"/>
            </w:tcBorders>
            <w:tcMar>
              <w:top w:w="15" w:type="dxa"/>
              <w:left w:w="15" w:type="dxa"/>
              <w:bottom w:w="15" w:type="dxa"/>
              <w:right w:w="180" w:type="dxa"/>
            </w:tcMar>
            <w:vAlign w:val="center"/>
            <w:hideMark/>
          </w:tcPr>
          <w:p w14:paraId="670DFAE7"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-.008 (.005)</w:t>
            </w:r>
          </w:p>
        </w:tc>
      </w:tr>
      <w:tr w:rsidR="00EF240B" w:rsidRPr="00EF240B" w14:paraId="03F07926"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CF0175C"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Female</w:t>
            </w:r>
          </w:p>
        </w:tc>
        <w:tc>
          <w:tcPr>
            <w:tcW w:w="0" w:type="auto"/>
            <w:tcBorders>
              <w:top w:val="nil"/>
              <w:left w:val="nil"/>
              <w:bottom w:val="nil"/>
              <w:right w:val="nil"/>
            </w:tcBorders>
            <w:tcMar>
              <w:top w:w="15" w:type="dxa"/>
              <w:left w:w="15" w:type="dxa"/>
              <w:bottom w:w="15" w:type="dxa"/>
              <w:right w:w="180" w:type="dxa"/>
            </w:tcMar>
            <w:vAlign w:val="center"/>
            <w:hideMark/>
          </w:tcPr>
          <w:p w14:paraId="31BCF01A"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.175 (.099)</w:t>
            </w:r>
          </w:p>
        </w:tc>
        <w:tc>
          <w:tcPr>
            <w:tcW w:w="0" w:type="auto"/>
            <w:tcBorders>
              <w:top w:val="nil"/>
              <w:left w:val="nil"/>
              <w:bottom w:val="nil"/>
              <w:right w:val="nil"/>
            </w:tcBorders>
            <w:tcMar>
              <w:top w:w="15" w:type="dxa"/>
              <w:left w:w="15" w:type="dxa"/>
              <w:bottom w:w="15" w:type="dxa"/>
              <w:right w:w="180" w:type="dxa"/>
            </w:tcMar>
            <w:vAlign w:val="center"/>
            <w:hideMark/>
          </w:tcPr>
          <w:p w14:paraId="3853DA74"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.185 (.098)</w:t>
            </w:r>
          </w:p>
        </w:tc>
      </w:tr>
      <w:tr w:rsidR="00EF240B" w:rsidRPr="00EF240B" w14:paraId="345B6F99"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B645496"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Education</w:t>
            </w:r>
          </w:p>
        </w:tc>
        <w:tc>
          <w:tcPr>
            <w:tcW w:w="0" w:type="auto"/>
            <w:tcBorders>
              <w:top w:val="nil"/>
              <w:left w:val="nil"/>
              <w:bottom w:val="nil"/>
              <w:right w:val="nil"/>
            </w:tcBorders>
            <w:tcMar>
              <w:top w:w="15" w:type="dxa"/>
              <w:left w:w="15" w:type="dxa"/>
              <w:bottom w:w="15" w:type="dxa"/>
              <w:right w:w="180" w:type="dxa"/>
            </w:tcMar>
            <w:vAlign w:val="center"/>
            <w:hideMark/>
          </w:tcPr>
          <w:p w14:paraId="130DD7A9"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.066 (.053)</w:t>
            </w:r>
          </w:p>
        </w:tc>
        <w:tc>
          <w:tcPr>
            <w:tcW w:w="0" w:type="auto"/>
            <w:tcBorders>
              <w:top w:val="nil"/>
              <w:left w:val="nil"/>
              <w:bottom w:val="nil"/>
              <w:right w:val="nil"/>
            </w:tcBorders>
            <w:tcMar>
              <w:top w:w="15" w:type="dxa"/>
              <w:left w:w="15" w:type="dxa"/>
              <w:bottom w:w="15" w:type="dxa"/>
              <w:right w:w="180" w:type="dxa"/>
            </w:tcMar>
            <w:vAlign w:val="center"/>
            <w:hideMark/>
          </w:tcPr>
          <w:p w14:paraId="151727B8"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.063 (.053)</w:t>
            </w:r>
          </w:p>
        </w:tc>
      </w:tr>
      <w:tr w:rsidR="00EF240B" w:rsidRPr="00EF240B" w14:paraId="14607729"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2D50B70"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     HH income</w:t>
            </w:r>
          </w:p>
        </w:tc>
        <w:tc>
          <w:tcPr>
            <w:tcW w:w="0" w:type="auto"/>
            <w:tcBorders>
              <w:top w:val="nil"/>
              <w:left w:val="nil"/>
              <w:bottom w:val="nil"/>
              <w:right w:val="nil"/>
            </w:tcBorders>
            <w:tcMar>
              <w:top w:w="15" w:type="dxa"/>
              <w:left w:w="15" w:type="dxa"/>
              <w:bottom w:w="15" w:type="dxa"/>
              <w:right w:w="180" w:type="dxa"/>
            </w:tcMar>
            <w:vAlign w:val="center"/>
            <w:hideMark/>
          </w:tcPr>
          <w:p w14:paraId="32248CC6"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-.015 (.028)</w:t>
            </w:r>
          </w:p>
        </w:tc>
        <w:tc>
          <w:tcPr>
            <w:tcW w:w="0" w:type="auto"/>
            <w:tcBorders>
              <w:top w:val="nil"/>
              <w:left w:val="nil"/>
              <w:bottom w:val="nil"/>
              <w:right w:val="nil"/>
            </w:tcBorders>
            <w:tcMar>
              <w:top w:w="15" w:type="dxa"/>
              <w:left w:w="15" w:type="dxa"/>
              <w:bottom w:w="15" w:type="dxa"/>
              <w:right w:w="180" w:type="dxa"/>
            </w:tcMar>
            <w:vAlign w:val="center"/>
            <w:hideMark/>
          </w:tcPr>
          <w:p w14:paraId="3F394D8A" w14:textId="77777777" w:rsidR="00EF240B" w:rsidRPr="00EF240B" w:rsidRDefault="00EF240B"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-.013 (.028)</w:t>
            </w:r>
          </w:p>
        </w:tc>
      </w:tr>
      <w:tr w:rsidR="00DF7A02" w:rsidRPr="00EF240B" w14:paraId="265393A5"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3C81312"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b/>
                <w:color w:val="auto"/>
              </w:rPr>
            </w:pPr>
            <w:r w:rsidRPr="00EF240B">
              <w:rPr>
                <w:rFonts w:ascii="Times New Roman" w:eastAsia="Times New Roman" w:hAnsi="Times New Roman" w:cs="Times New Roman"/>
                <w:b/>
                <w:color w:val="auto"/>
              </w:rPr>
              <w:t>Intercept</w:t>
            </w:r>
          </w:p>
        </w:tc>
        <w:tc>
          <w:tcPr>
            <w:tcW w:w="0" w:type="auto"/>
            <w:tcBorders>
              <w:top w:val="nil"/>
              <w:left w:val="nil"/>
              <w:bottom w:val="nil"/>
              <w:right w:val="nil"/>
            </w:tcBorders>
            <w:tcMar>
              <w:top w:w="15" w:type="dxa"/>
              <w:left w:w="15" w:type="dxa"/>
              <w:bottom w:w="15" w:type="dxa"/>
              <w:right w:w="180" w:type="dxa"/>
            </w:tcMar>
            <w:vAlign w:val="center"/>
            <w:hideMark/>
          </w:tcPr>
          <w:p w14:paraId="3D9075B4"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2.193 (.</w:t>
            </w:r>
            <w:proofErr w:type="gramStart"/>
            <w:r w:rsidRPr="00EF240B">
              <w:rPr>
                <w:rFonts w:ascii="Times New Roman" w:eastAsia="Times New Roman" w:hAnsi="Times New Roman" w:cs="Times New Roman"/>
                <w:color w:val="auto"/>
              </w:rPr>
              <w:t>575)</w:t>
            </w:r>
            <w:r w:rsidRPr="00EF240B">
              <w:rPr>
                <w:rFonts w:ascii="Times New Roman" w:eastAsia="Times New Roman" w:hAnsi="Times New Roman" w:cs="Times New Roman"/>
                <w:color w:val="auto"/>
                <w:vertAlign w:val="superscript"/>
              </w:rPr>
              <w:t>*</w:t>
            </w:r>
            <w:proofErr w:type="gramEnd"/>
            <w:r w:rsidRPr="00EF240B">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6A003DE6"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2.273 (.</w:t>
            </w:r>
            <w:proofErr w:type="gramStart"/>
            <w:r w:rsidRPr="00EF240B">
              <w:rPr>
                <w:rFonts w:ascii="Times New Roman" w:eastAsia="Times New Roman" w:hAnsi="Times New Roman" w:cs="Times New Roman"/>
                <w:color w:val="auto"/>
              </w:rPr>
              <w:t>575)</w:t>
            </w:r>
            <w:r w:rsidRPr="00EF240B">
              <w:rPr>
                <w:rFonts w:ascii="Times New Roman" w:eastAsia="Times New Roman" w:hAnsi="Times New Roman" w:cs="Times New Roman"/>
                <w:color w:val="auto"/>
                <w:vertAlign w:val="superscript"/>
              </w:rPr>
              <w:t>*</w:t>
            </w:r>
            <w:proofErr w:type="gramEnd"/>
            <w:r w:rsidRPr="00EF240B">
              <w:rPr>
                <w:rFonts w:ascii="Times New Roman" w:eastAsia="Times New Roman" w:hAnsi="Times New Roman" w:cs="Times New Roman"/>
                <w:color w:val="auto"/>
                <w:vertAlign w:val="superscript"/>
              </w:rPr>
              <w:t>**</w:t>
            </w:r>
          </w:p>
        </w:tc>
      </w:tr>
      <w:tr w:rsidR="00DF7A02" w:rsidRPr="00EF240B" w14:paraId="319B2140" w14:textId="77777777" w:rsidTr="00520BEC">
        <w:trPr>
          <w:tblCellSpacing w:w="0" w:type="dxa"/>
          <w:jc w:val="center"/>
        </w:trPr>
        <w:tc>
          <w:tcPr>
            <w:tcW w:w="0" w:type="auto"/>
            <w:tcBorders>
              <w:top w:val="single" w:sz="6" w:space="0" w:color="000000"/>
            </w:tcBorders>
            <w:vAlign w:val="center"/>
            <w:hideMark/>
          </w:tcPr>
          <w:p w14:paraId="6F53FAC7"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R</w:t>
            </w:r>
            <w:r w:rsidRPr="00EF240B">
              <w:rPr>
                <w:rFonts w:ascii="Times New Roman" w:eastAsia="Times New Roman" w:hAnsi="Times New Roman" w:cs="Times New Roman"/>
                <w:color w:val="auto"/>
                <w:vertAlign w:val="superscript"/>
              </w:rPr>
              <w:t>2</w:t>
            </w:r>
          </w:p>
        </w:tc>
        <w:tc>
          <w:tcPr>
            <w:tcW w:w="0" w:type="auto"/>
            <w:tcBorders>
              <w:top w:val="single" w:sz="6" w:space="0" w:color="000000"/>
            </w:tcBorders>
            <w:vAlign w:val="center"/>
            <w:hideMark/>
          </w:tcPr>
          <w:p w14:paraId="03C89C55"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0.412</w:t>
            </w:r>
          </w:p>
        </w:tc>
        <w:tc>
          <w:tcPr>
            <w:tcW w:w="0" w:type="auto"/>
            <w:tcBorders>
              <w:top w:val="single" w:sz="6" w:space="0" w:color="000000"/>
            </w:tcBorders>
            <w:vAlign w:val="center"/>
            <w:hideMark/>
          </w:tcPr>
          <w:p w14:paraId="42221C0E"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0.414</w:t>
            </w:r>
          </w:p>
        </w:tc>
      </w:tr>
      <w:tr w:rsidR="00DF7A02" w:rsidRPr="00EF240B" w14:paraId="6303FDA0"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75757C3"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Adj. R</w:t>
            </w:r>
            <w:r w:rsidRPr="00EF240B">
              <w:rPr>
                <w:rFonts w:ascii="Times New Roman" w:eastAsia="Times New Roman" w:hAnsi="Times New Roman" w:cs="Times New Roman"/>
                <w:color w:val="auto"/>
                <w:vertAlign w:val="superscript"/>
              </w:rPr>
              <w:t>2</w:t>
            </w:r>
          </w:p>
        </w:tc>
        <w:tc>
          <w:tcPr>
            <w:tcW w:w="0" w:type="auto"/>
            <w:tcBorders>
              <w:top w:val="nil"/>
              <w:left w:val="nil"/>
              <w:bottom w:val="nil"/>
              <w:right w:val="nil"/>
            </w:tcBorders>
            <w:tcMar>
              <w:top w:w="15" w:type="dxa"/>
              <w:left w:w="15" w:type="dxa"/>
              <w:bottom w:w="15" w:type="dxa"/>
              <w:right w:w="180" w:type="dxa"/>
            </w:tcMar>
            <w:vAlign w:val="center"/>
            <w:hideMark/>
          </w:tcPr>
          <w:p w14:paraId="5CCEA091"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0.387</w:t>
            </w:r>
          </w:p>
        </w:tc>
        <w:tc>
          <w:tcPr>
            <w:tcW w:w="0" w:type="auto"/>
            <w:tcBorders>
              <w:top w:val="nil"/>
              <w:left w:val="nil"/>
              <w:bottom w:val="nil"/>
              <w:right w:val="nil"/>
            </w:tcBorders>
            <w:tcMar>
              <w:top w:w="15" w:type="dxa"/>
              <w:left w:w="15" w:type="dxa"/>
              <w:bottom w:w="15" w:type="dxa"/>
              <w:right w:w="180" w:type="dxa"/>
            </w:tcMar>
            <w:vAlign w:val="center"/>
            <w:hideMark/>
          </w:tcPr>
          <w:p w14:paraId="7DF2B483"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0.389</w:t>
            </w:r>
          </w:p>
        </w:tc>
      </w:tr>
      <w:tr w:rsidR="00DF7A02" w:rsidRPr="00EF240B" w14:paraId="6FEEA39C" w14:textId="77777777" w:rsidTr="00520BEC">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B25BCAA"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Num. obs.</w:t>
            </w:r>
          </w:p>
        </w:tc>
        <w:tc>
          <w:tcPr>
            <w:tcW w:w="0" w:type="auto"/>
            <w:tcBorders>
              <w:top w:val="nil"/>
              <w:left w:val="nil"/>
              <w:bottom w:val="nil"/>
              <w:right w:val="nil"/>
            </w:tcBorders>
            <w:tcMar>
              <w:top w:w="15" w:type="dxa"/>
              <w:left w:w="15" w:type="dxa"/>
              <w:bottom w:w="15" w:type="dxa"/>
              <w:right w:w="180" w:type="dxa"/>
            </w:tcMar>
            <w:vAlign w:val="center"/>
            <w:hideMark/>
          </w:tcPr>
          <w:p w14:paraId="61C3A1EB"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320</w:t>
            </w:r>
          </w:p>
        </w:tc>
        <w:tc>
          <w:tcPr>
            <w:tcW w:w="0" w:type="auto"/>
            <w:tcBorders>
              <w:top w:val="nil"/>
              <w:left w:val="nil"/>
              <w:bottom w:val="nil"/>
              <w:right w:val="nil"/>
            </w:tcBorders>
            <w:tcMar>
              <w:top w:w="15" w:type="dxa"/>
              <w:left w:w="15" w:type="dxa"/>
              <w:bottom w:w="15" w:type="dxa"/>
              <w:right w:w="180" w:type="dxa"/>
            </w:tcMar>
            <w:vAlign w:val="center"/>
            <w:hideMark/>
          </w:tcPr>
          <w:p w14:paraId="29279E3F"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320</w:t>
            </w:r>
          </w:p>
        </w:tc>
      </w:tr>
      <w:tr w:rsidR="00DF7A02" w:rsidRPr="00EF240B" w14:paraId="55E09CDD" w14:textId="77777777" w:rsidTr="00520BEC">
        <w:trPr>
          <w:tblCellSpacing w:w="0" w:type="dxa"/>
          <w:jc w:val="center"/>
        </w:trPr>
        <w:tc>
          <w:tcPr>
            <w:tcW w:w="0" w:type="auto"/>
            <w:tcBorders>
              <w:bottom w:val="single" w:sz="12" w:space="0" w:color="000000"/>
            </w:tcBorders>
            <w:vAlign w:val="center"/>
            <w:hideMark/>
          </w:tcPr>
          <w:p w14:paraId="310797E0"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RMSE</w:t>
            </w:r>
          </w:p>
        </w:tc>
        <w:tc>
          <w:tcPr>
            <w:tcW w:w="0" w:type="auto"/>
            <w:tcBorders>
              <w:bottom w:val="single" w:sz="12" w:space="0" w:color="000000"/>
            </w:tcBorders>
            <w:vAlign w:val="center"/>
            <w:hideMark/>
          </w:tcPr>
          <w:p w14:paraId="0B5A3E20"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0.858</w:t>
            </w:r>
          </w:p>
        </w:tc>
        <w:tc>
          <w:tcPr>
            <w:tcW w:w="0" w:type="auto"/>
            <w:tcBorders>
              <w:bottom w:val="single" w:sz="12" w:space="0" w:color="000000"/>
            </w:tcBorders>
            <w:vAlign w:val="center"/>
            <w:hideMark/>
          </w:tcPr>
          <w:p w14:paraId="200E0B9F"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rPr>
              <w:t>0.856</w:t>
            </w:r>
          </w:p>
        </w:tc>
      </w:tr>
      <w:tr w:rsidR="00DF7A02" w:rsidRPr="00EF240B" w14:paraId="75CCE6BF" w14:textId="77777777" w:rsidTr="00520BEC">
        <w:trPr>
          <w:tblCellSpacing w:w="0" w:type="dxa"/>
          <w:jc w:val="center"/>
        </w:trPr>
        <w:tc>
          <w:tcPr>
            <w:tcW w:w="0" w:type="auto"/>
            <w:gridSpan w:val="3"/>
            <w:tcBorders>
              <w:top w:val="nil"/>
              <w:left w:val="nil"/>
              <w:bottom w:val="nil"/>
              <w:right w:val="nil"/>
            </w:tcBorders>
            <w:tcMar>
              <w:top w:w="15" w:type="dxa"/>
              <w:left w:w="15" w:type="dxa"/>
              <w:bottom w:w="15" w:type="dxa"/>
              <w:right w:w="180" w:type="dxa"/>
            </w:tcMar>
            <w:vAlign w:val="center"/>
            <w:hideMark/>
          </w:tcPr>
          <w:p w14:paraId="24EEBCC7" w14:textId="77777777" w:rsidR="00DF7A02" w:rsidRPr="00EF240B" w:rsidRDefault="00DF7A02" w:rsidP="00F028D8">
            <w:pPr>
              <w:widowControl w:val="0"/>
              <w:topLinePunct/>
              <w:adjustRightInd w:val="0"/>
              <w:snapToGrid w:val="0"/>
              <w:spacing w:line="276" w:lineRule="auto"/>
              <w:ind w:firstLine="0"/>
              <w:contextualSpacing/>
              <w:rPr>
                <w:rFonts w:ascii="Times New Roman" w:eastAsia="Times New Roman" w:hAnsi="Times New Roman" w:cs="Times New Roman"/>
                <w:color w:val="auto"/>
              </w:rPr>
            </w:pPr>
            <w:r w:rsidRPr="00EF240B">
              <w:rPr>
                <w:rFonts w:ascii="Times New Roman" w:eastAsia="Times New Roman" w:hAnsi="Times New Roman" w:cs="Times New Roman"/>
                <w:color w:val="auto"/>
                <w:sz w:val="19"/>
                <w:szCs w:val="19"/>
                <w:vertAlign w:val="superscript"/>
              </w:rPr>
              <w:t>***</w:t>
            </w:r>
            <w:r w:rsidRPr="00EF240B">
              <w:rPr>
                <w:rFonts w:ascii="Times New Roman" w:eastAsia="Times New Roman" w:hAnsi="Times New Roman" w:cs="Times New Roman"/>
                <w:color w:val="auto"/>
                <w:sz w:val="19"/>
                <w:szCs w:val="19"/>
              </w:rPr>
              <w:t xml:space="preserve">p &lt; 0.001, </w:t>
            </w:r>
            <w:r w:rsidRPr="00EF240B">
              <w:rPr>
                <w:rFonts w:ascii="Times New Roman" w:eastAsia="Times New Roman" w:hAnsi="Times New Roman" w:cs="Times New Roman"/>
                <w:color w:val="auto"/>
                <w:sz w:val="19"/>
                <w:szCs w:val="19"/>
                <w:vertAlign w:val="superscript"/>
              </w:rPr>
              <w:t>**</w:t>
            </w:r>
            <w:r w:rsidRPr="00EF240B">
              <w:rPr>
                <w:rFonts w:ascii="Times New Roman" w:eastAsia="Times New Roman" w:hAnsi="Times New Roman" w:cs="Times New Roman"/>
                <w:color w:val="auto"/>
                <w:sz w:val="19"/>
                <w:szCs w:val="19"/>
              </w:rPr>
              <w:t xml:space="preserve">p &lt; 0.01, </w:t>
            </w:r>
            <w:r w:rsidRPr="00EF240B">
              <w:rPr>
                <w:rFonts w:ascii="Times New Roman" w:eastAsia="Times New Roman" w:hAnsi="Times New Roman" w:cs="Times New Roman"/>
                <w:color w:val="auto"/>
                <w:sz w:val="19"/>
                <w:szCs w:val="19"/>
                <w:vertAlign w:val="superscript"/>
              </w:rPr>
              <w:t>*</w:t>
            </w:r>
            <w:r w:rsidRPr="00EF240B">
              <w:rPr>
                <w:rFonts w:ascii="Times New Roman" w:eastAsia="Times New Roman" w:hAnsi="Times New Roman" w:cs="Times New Roman"/>
                <w:color w:val="auto"/>
                <w:sz w:val="19"/>
                <w:szCs w:val="19"/>
              </w:rPr>
              <w:t>p &lt; 0.05</w:t>
            </w:r>
          </w:p>
        </w:tc>
      </w:tr>
    </w:tbl>
    <w:p w14:paraId="50BD2007" w14:textId="77777777" w:rsidR="000D4422" w:rsidRDefault="000D4422" w:rsidP="00F028D8">
      <w:pPr>
        <w:widowControl w:val="0"/>
        <w:topLinePunct/>
        <w:adjustRightInd w:val="0"/>
        <w:snapToGrid w:val="0"/>
        <w:spacing w:line="276" w:lineRule="auto"/>
        <w:ind w:firstLine="0"/>
        <w:contextualSpacing/>
        <w:rPr>
          <w:rFonts w:ascii="Times New Roman" w:hAnsi="Times New Roman" w:cs="Times New Roman"/>
        </w:rPr>
      </w:pPr>
    </w:p>
    <w:p w14:paraId="02828317" w14:textId="77777777" w:rsidR="005631CE" w:rsidRDefault="005631CE" w:rsidP="00F028D8">
      <w:pPr>
        <w:widowControl w:val="0"/>
        <w:topLinePunct/>
        <w:adjustRightInd w:val="0"/>
        <w:snapToGrid w:val="0"/>
        <w:spacing w:line="276" w:lineRule="auto"/>
        <w:ind w:firstLine="0"/>
        <w:contextualSpacing/>
        <w:rPr>
          <w:rFonts w:ascii="Times New Roman" w:hAnsi="Times New Roman" w:cs="Times New Roman"/>
        </w:rPr>
      </w:pPr>
    </w:p>
    <w:p w14:paraId="63EBB4F6" w14:textId="2D9EEF45" w:rsidR="005631CE" w:rsidRDefault="005631CE" w:rsidP="00F028D8">
      <w:pPr>
        <w:widowControl w:val="0"/>
        <w:topLinePunct/>
        <w:adjustRightInd w:val="0"/>
        <w:snapToGrid w:val="0"/>
        <w:spacing w:line="276" w:lineRule="auto"/>
        <w:ind w:firstLine="0"/>
        <w:contextualSpacing/>
        <w:rPr>
          <w:rFonts w:ascii="Times New Roman" w:hAnsi="Times New Roman" w:cs="Times New Roman"/>
        </w:rPr>
      </w:pPr>
    </w:p>
    <w:p w14:paraId="6EF4248B" w14:textId="77777777" w:rsidR="00674268" w:rsidRDefault="00674268" w:rsidP="00D6640B">
      <w:pPr>
        <w:widowControl w:val="0"/>
        <w:topLinePunct/>
        <w:adjustRightInd w:val="0"/>
        <w:snapToGrid w:val="0"/>
        <w:spacing w:line="276" w:lineRule="auto"/>
        <w:ind w:firstLine="0"/>
        <w:contextualSpacing/>
        <w:rPr>
          <w:rFonts w:ascii="Times New Roman" w:eastAsia="Times New Roman" w:hAnsi="Times New Roman" w:cs="Times New Roman"/>
          <w:color w:val="000000"/>
        </w:rPr>
      </w:pPr>
    </w:p>
    <w:p w14:paraId="68C4B85F" w14:textId="274A26E6" w:rsidR="00D6640B" w:rsidRPr="00520BEC" w:rsidRDefault="00FF6B34" w:rsidP="00D6640B">
      <w:pPr>
        <w:widowControl w:val="0"/>
        <w:topLinePunct/>
        <w:adjustRightInd w:val="0"/>
        <w:snapToGrid w:val="0"/>
        <w:spacing w:line="276" w:lineRule="auto"/>
        <w:ind w:firstLine="0"/>
        <w:contextualSpacing/>
        <w:rPr>
          <w:rFonts w:ascii="Times" w:hAnsi="Times" w:cs="Times New Roman"/>
          <w:b/>
          <w:sz w:val="28"/>
          <w:szCs w:val="28"/>
        </w:rPr>
      </w:pPr>
      <w:r>
        <w:rPr>
          <w:rFonts w:ascii="Times" w:hAnsi="Times" w:cs="Times New Roman"/>
          <w:b/>
          <w:sz w:val="28"/>
          <w:szCs w:val="28"/>
        </w:rPr>
        <w:t>4</w:t>
      </w:r>
      <w:r w:rsidR="00D6640B" w:rsidRPr="00520BEC">
        <w:rPr>
          <w:rFonts w:ascii="Times" w:hAnsi="Times" w:cs="Times New Roman"/>
          <w:b/>
          <w:sz w:val="28"/>
          <w:szCs w:val="28"/>
        </w:rPr>
        <w:t xml:space="preserve">. </w:t>
      </w:r>
      <w:r w:rsidR="00D6640B">
        <w:rPr>
          <w:rFonts w:ascii="Times" w:hAnsi="Times" w:cs="Times New Roman"/>
          <w:b/>
          <w:sz w:val="28"/>
          <w:szCs w:val="28"/>
        </w:rPr>
        <w:t>Detailed setups for Monte Carlo Simulations</w:t>
      </w:r>
    </w:p>
    <w:p w14:paraId="4538E28A" w14:textId="77777777" w:rsidR="00D6640B" w:rsidRDefault="00D6640B" w:rsidP="00F028D8">
      <w:pPr>
        <w:widowControl w:val="0"/>
        <w:topLinePunct/>
        <w:adjustRightInd w:val="0"/>
        <w:snapToGrid w:val="0"/>
        <w:spacing w:line="276" w:lineRule="auto"/>
        <w:ind w:firstLine="0"/>
        <w:contextualSpacing/>
        <w:rPr>
          <w:rFonts w:ascii="Times New Roman" w:eastAsia="Times New Roman" w:hAnsi="Times New Roman" w:cs="Times New Roman"/>
          <w:color w:val="000000"/>
        </w:rPr>
      </w:pPr>
    </w:p>
    <w:p w14:paraId="7EC9106D" w14:textId="6106C5C6" w:rsidR="00D6640B" w:rsidRPr="00D6640B" w:rsidRDefault="00D6640B" w:rsidP="00D6640B">
      <w:pPr>
        <w:widowControl w:val="0"/>
        <w:topLinePunct/>
        <w:adjustRightInd w:val="0"/>
        <w:snapToGrid w:val="0"/>
        <w:spacing w:line="276" w:lineRule="auto"/>
        <w:ind w:firstLine="0"/>
        <w:contextualSpacing/>
        <w:rPr>
          <w:rFonts w:ascii="Times New Roman" w:eastAsia="Times New Roman" w:hAnsi="Times New Roman" w:cs="Times New Roman"/>
          <w:b/>
          <w:color w:val="000000"/>
        </w:rPr>
      </w:pPr>
      <w:r w:rsidRPr="00D6640B">
        <w:rPr>
          <w:rFonts w:ascii="Times New Roman" w:eastAsia="Times New Roman" w:hAnsi="Times New Roman" w:cs="Times New Roman"/>
          <w:b/>
          <w:color w:val="000000"/>
        </w:rPr>
        <w:t>Data Generation Stage</w:t>
      </w:r>
    </w:p>
    <w:p w14:paraId="4922FAA3" w14:textId="2A9F860F" w:rsidR="00D6640B" w:rsidRDefault="00D6640B" w:rsidP="001A203F">
      <w:pPr>
        <w:widowControl w:val="0"/>
        <w:topLinePunct/>
        <w:adjustRightInd w:val="0"/>
        <w:snapToGrid w:val="0"/>
        <w:spacing w:line="276" w:lineRule="auto"/>
        <w:ind w:firstLine="0"/>
        <w:contextualSpacing/>
        <w:rPr>
          <w:rFonts w:ascii="Times New Roman" w:eastAsia="Times New Roman" w:hAnsi="Times New Roman" w:cs="Times New Roman"/>
          <w:color w:val="000000"/>
        </w:rPr>
      </w:pPr>
      <w:r>
        <w:rPr>
          <w:rFonts w:ascii="Times New Roman" w:eastAsia="Times New Roman" w:hAnsi="Times New Roman" w:cs="Times New Roman"/>
          <w:color w:val="000000"/>
        </w:rPr>
        <w:t>In this stage of simulation, w</w:t>
      </w:r>
      <w:r w:rsidR="00E730D9" w:rsidRPr="00E730D9">
        <w:rPr>
          <w:rFonts w:ascii="Times New Roman" w:eastAsia="Times New Roman" w:hAnsi="Times New Roman" w:cs="Times New Roman"/>
          <w:color w:val="000000"/>
        </w:rPr>
        <w:t xml:space="preserve">e </w:t>
      </w:r>
      <w:r>
        <w:rPr>
          <w:rFonts w:ascii="Times New Roman" w:eastAsia="Times New Roman" w:hAnsi="Times New Roman" w:cs="Times New Roman"/>
          <w:color w:val="000000"/>
        </w:rPr>
        <w:t xml:space="preserve">first </w:t>
      </w:r>
      <w:r w:rsidR="00E730D9" w:rsidRPr="00E730D9">
        <w:rPr>
          <w:rFonts w:ascii="Times New Roman" w:eastAsia="Times New Roman" w:hAnsi="Times New Roman" w:cs="Times New Roman"/>
          <w:color w:val="000000"/>
        </w:rPr>
        <w:t xml:space="preserve">simulate the data </w:t>
      </w:r>
      <w:r>
        <w:rPr>
          <w:rFonts w:ascii="Times New Roman" w:eastAsia="Times New Roman" w:hAnsi="Times New Roman" w:cs="Times New Roman"/>
          <w:color w:val="000000"/>
        </w:rPr>
        <w:t xml:space="preserve">frame </w:t>
      </w:r>
      <w:r w:rsidR="00E730D9" w:rsidRPr="00E730D9">
        <w:rPr>
          <w:rFonts w:ascii="Times New Roman" w:eastAsia="Times New Roman" w:hAnsi="Times New Roman" w:cs="Times New Roman"/>
          <w:color w:val="000000"/>
        </w:rPr>
        <w:t xml:space="preserve">of size </w:t>
      </w:r>
      <w:r w:rsidR="00E730D9" w:rsidRPr="00E730D9">
        <w:rPr>
          <w:rFonts w:ascii="Times New Roman" w:eastAsia="Times New Roman" w:hAnsi="Times New Roman" w:cs="Times New Roman"/>
          <w:i/>
          <w:iCs/>
          <w:color w:val="000000"/>
        </w:rPr>
        <w:t>N</w:t>
      </w:r>
      <w:r w:rsidR="00E730D9" w:rsidRPr="00E730D9">
        <w:rPr>
          <w:rFonts w:ascii="Times New Roman" w:eastAsia="Times New Roman" w:hAnsi="Times New Roman" w:cs="Times New Roman"/>
          <w:color w:val="000000"/>
        </w:rPr>
        <w:t xml:space="preserve"> = (341, 1000, 5000) conditional on observed means, standard deviations, and a correlation matrix of all </w:t>
      </w:r>
      <w:r>
        <w:rPr>
          <w:rFonts w:ascii="Times New Roman" w:eastAsia="Times New Roman" w:hAnsi="Times New Roman" w:cs="Times New Roman"/>
          <w:color w:val="000000"/>
        </w:rPr>
        <w:t xml:space="preserve">independent </w:t>
      </w:r>
      <w:r w:rsidR="00E730D9" w:rsidRPr="00E730D9">
        <w:rPr>
          <w:rFonts w:ascii="Times New Roman" w:eastAsia="Times New Roman" w:hAnsi="Times New Roman" w:cs="Times New Roman"/>
          <w:color w:val="000000"/>
        </w:rPr>
        <w:t xml:space="preserve">variables in the Table 4 </w:t>
      </w:r>
      <w:r>
        <w:rPr>
          <w:rFonts w:ascii="Times New Roman" w:eastAsia="Times New Roman" w:hAnsi="Times New Roman" w:cs="Times New Roman"/>
          <w:color w:val="000000"/>
        </w:rPr>
        <w:t xml:space="preserve">in the main manuscript </w:t>
      </w:r>
      <w:r w:rsidR="00E730D9" w:rsidRPr="00E730D9">
        <w:rPr>
          <w:rFonts w:ascii="Times New Roman" w:eastAsia="Times New Roman" w:hAnsi="Times New Roman" w:cs="Times New Roman"/>
          <w:color w:val="000000"/>
        </w:rPr>
        <w:t>(including both of the exposure to disagreement variables).</w:t>
      </w:r>
      <w:r>
        <w:rPr>
          <w:rFonts w:ascii="Times New Roman" w:eastAsia="Times New Roman" w:hAnsi="Times New Roman" w:cs="Times New Roman"/>
          <w:color w:val="000000"/>
        </w:rPr>
        <w:t xml:space="preserve"> During this stage, w</w:t>
      </w:r>
      <w:r w:rsidRPr="00D6640B">
        <w:rPr>
          <w:rFonts w:ascii="Times New Roman" w:eastAsia="Times New Roman" w:hAnsi="Times New Roman" w:cs="Times New Roman"/>
          <w:color w:val="000000"/>
        </w:rPr>
        <w:t>e systematically vary the zero-order correlation between two measures of disagreement (</w:t>
      </w:r>
      <w:r w:rsidRPr="00D6640B">
        <w:rPr>
          <w:rFonts w:ascii="Times New Roman" w:eastAsia="Times New Roman" w:hAnsi="Times New Roman" w:cs="Times New Roman"/>
          <w:i/>
          <w:color w:val="000000"/>
        </w:rPr>
        <w:t>r</w:t>
      </w:r>
      <w:r w:rsidRPr="00D6640B">
        <w:rPr>
          <w:rFonts w:ascii="Times New Roman" w:eastAsia="Times New Roman" w:hAnsi="Times New Roman" w:cs="Times New Roman"/>
          <w:color w:val="000000"/>
        </w:rPr>
        <w:t xml:space="preserve"> = from 0.00 to 0.95 by 0.05 interval, so 20 zero-order correlations</w:t>
      </w:r>
      <w:r w:rsidR="00F50C79">
        <w:rPr>
          <w:rFonts w:ascii="Times New Roman" w:eastAsia="Times New Roman" w:hAnsi="Times New Roman" w:cs="Times New Roman"/>
          <w:color w:val="000000"/>
        </w:rPr>
        <w:t xml:space="preserve"> to be evaluated</w:t>
      </w:r>
      <w:r w:rsidRPr="00D6640B">
        <w:rPr>
          <w:rFonts w:ascii="Times New Roman" w:eastAsia="Times New Roman" w:hAnsi="Times New Roman" w:cs="Times New Roman"/>
          <w:color w:val="000000"/>
        </w:rPr>
        <w:t>), yet residual correlations of two exposure variables with other covariates were kept constant as to our observed data</w:t>
      </w:r>
      <w:r>
        <w:rPr>
          <w:rFonts w:ascii="Times New Roman" w:eastAsia="Times New Roman" w:hAnsi="Times New Roman" w:cs="Times New Roman"/>
          <w:color w:val="000000"/>
        </w:rPr>
        <w:t xml:space="preserve">. </w:t>
      </w:r>
      <w:r w:rsidR="0022363F">
        <w:rPr>
          <w:rFonts w:ascii="Times New Roman" w:eastAsia="Times New Roman" w:hAnsi="Times New Roman" w:cs="Times New Roman"/>
          <w:color w:val="000000"/>
        </w:rPr>
        <w:t xml:space="preserve">This effectively enable us to simulate the </w:t>
      </w:r>
      <w:r w:rsidR="004B162D">
        <w:rPr>
          <w:rFonts w:ascii="Times New Roman" w:eastAsia="Times New Roman" w:hAnsi="Times New Roman" w:cs="Times New Roman"/>
          <w:color w:val="000000"/>
        </w:rPr>
        <w:t>dataset</w:t>
      </w:r>
      <w:r w:rsidR="0022363F">
        <w:rPr>
          <w:rFonts w:ascii="Times New Roman" w:eastAsia="Times New Roman" w:hAnsi="Times New Roman" w:cs="Times New Roman"/>
          <w:color w:val="000000"/>
        </w:rPr>
        <w:t xml:space="preserve"> we can observe hypothetical, </w:t>
      </w:r>
      <w:r w:rsidR="004B162D">
        <w:rPr>
          <w:rFonts w:ascii="Times New Roman" w:eastAsia="Times New Roman" w:hAnsi="Times New Roman" w:cs="Times New Roman"/>
          <w:color w:val="000000"/>
        </w:rPr>
        <w:t xml:space="preserve">counterfactual scenarios within which the correlation of two “exposure to disagreement” variables systematically vary across range of plausible values. </w:t>
      </w:r>
      <w:r w:rsidR="0022363F">
        <w:rPr>
          <w:rFonts w:ascii="Times New Roman" w:eastAsia="Times New Roman" w:hAnsi="Times New Roman" w:cs="Times New Roman"/>
          <w:color w:val="000000"/>
        </w:rPr>
        <w:t xml:space="preserve">Based on a given sample size and a covariance matrix (that is converted from the modified correlation matrix), the </w:t>
      </w:r>
      <w:r w:rsidR="004B162D">
        <w:rPr>
          <w:rFonts w:ascii="Times New Roman" w:eastAsia="Times New Roman" w:hAnsi="Times New Roman" w:cs="Times New Roman"/>
          <w:color w:val="000000"/>
        </w:rPr>
        <w:t>“</w:t>
      </w:r>
      <w:r w:rsidR="0022363F">
        <w:rPr>
          <w:rFonts w:ascii="Times New Roman" w:eastAsia="Times New Roman" w:hAnsi="Times New Roman" w:cs="Times New Roman"/>
          <w:color w:val="000000"/>
        </w:rPr>
        <w:t>new</w:t>
      </w:r>
      <w:r w:rsidR="004B162D">
        <w:rPr>
          <w:rFonts w:ascii="Times New Roman" w:eastAsia="Times New Roman" w:hAnsi="Times New Roman" w:cs="Times New Roman"/>
          <w:color w:val="000000"/>
        </w:rPr>
        <w:t>”</w:t>
      </w:r>
      <w:r w:rsidR="0022363F">
        <w:rPr>
          <w:rFonts w:ascii="Times New Roman" w:eastAsia="Times New Roman" w:hAnsi="Times New Roman" w:cs="Times New Roman"/>
          <w:color w:val="000000"/>
        </w:rPr>
        <w:t xml:space="preserve"> data frame that contains all independent variables were randomly sampled from the multivariate normal distribution, using </w:t>
      </w:r>
      <w:proofErr w:type="spellStart"/>
      <w:r w:rsidR="0022363F" w:rsidRPr="0022363F">
        <w:rPr>
          <w:rFonts w:ascii="Times New Roman" w:eastAsia="Times New Roman" w:hAnsi="Times New Roman" w:cs="Times New Roman"/>
          <w:i/>
          <w:color w:val="000000"/>
        </w:rPr>
        <w:t>nvrnorm</w:t>
      </w:r>
      <w:proofErr w:type="spellEnd"/>
      <w:r w:rsidR="0022363F">
        <w:rPr>
          <w:rFonts w:ascii="Times New Roman" w:eastAsia="Times New Roman" w:hAnsi="Times New Roman" w:cs="Times New Roman"/>
          <w:color w:val="000000"/>
        </w:rPr>
        <w:t xml:space="preserve"> function in R (from the MASS library).</w:t>
      </w:r>
    </w:p>
    <w:p w14:paraId="278EAD39" w14:textId="6979A340" w:rsidR="0022363F" w:rsidRDefault="0022363F" w:rsidP="004B162D">
      <w:pPr>
        <w:widowControl w:val="0"/>
        <w:topLinePunct/>
        <w:adjustRightInd w:val="0"/>
        <w:snapToGrid w:val="0"/>
        <w:spacing w:line="276" w:lineRule="auto"/>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Based on the simulated </w:t>
      </w:r>
      <w:r w:rsidR="004B162D">
        <w:rPr>
          <w:rFonts w:ascii="Times New Roman" w:eastAsia="Times New Roman" w:hAnsi="Times New Roman" w:cs="Times New Roman"/>
          <w:color w:val="000000"/>
        </w:rPr>
        <w:t xml:space="preserve">“new” </w:t>
      </w:r>
      <w:r>
        <w:rPr>
          <w:rFonts w:ascii="Times New Roman" w:eastAsia="Times New Roman" w:hAnsi="Times New Roman" w:cs="Times New Roman"/>
          <w:color w:val="000000"/>
        </w:rPr>
        <w:t>data frame, then</w:t>
      </w:r>
      <w:r w:rsidRPr="00E730D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we further </w:t>
      </w:r>
      <w:r w:rsidRPr="00E730D9">
        <w:rPr>
          <w:rFonts w:ascii="Times New Roman" w:eastAsia="Times New Roman" w:hAnsi="Times New Roman" w:cs="Times New Roman"/>
          <w:color w:val="000000"/>
        </w:rPr>
        <w:t xml:space="preserve">simulate </w:t>
      </w:r>
      <w:r>
        <w:rPr>
          <w:rFonts w:ascii="Times New Roman" w:eastAsia="Times New Roman" w:hAnsi="Times New Roman" w:cs="Times New Roman"/>
          <w:color w:val="000000"/>
        </w:rPr>
        <w:t xml:space="preserve">(or newly “predict”) our focal dependent variable, </w:t>
      </w:r>
      <w:r w:rsidRPr="00F50C79">
        <w:rPr>
          <w:rFonts w:ascii="Times New Roman" w:eastAsia="Times New Roman" w:hAnsi="Times New Roman" w:cs="Times New Roman"/>
          <w:i/>
          <w:color w:val="000000"/>
        </w:rPr>
        <w:t>candidate preference certainty</w:t>
      </w:r>
      <w:r w:rsidR="00F50C79">
        <w:rPr>
          <w:rFonts w:ascii="Times New Roman" w:eastAsia="Times New Roman" w:hAnsi="Times New Roman" w:cs="Times New Roman"/>
          <w:color w:val="000000"/>
        </w:rPr>
        <w:t xml:space="preserve"> at Wave 3</w:t>
      </w:r>
      <w:r>
        <w:rPr>
          <w:rFonts w:ascii="Times New Roman" w:eastAsia="Times New Roman" w:hAnsi="Times New Roman" w:cs="Times New Roman"/>
          <w:color w:val="000000"/>
        </w:rPr>
        <w:t xml:space="preserve">, </w:t>
      </w:r>
      <w:r w:rsidR="00F50C79">
        <w:rPr>
          <w:rFonts w:ascii="Times New Roman" w:eastAsia="Times New Roman" w:hAnsi="Times New Roman" w:cs="Times New Roman"/>
          <w:color w:val="000000"/>
        </w:rPr>
        <w:t>based on</w:t>
      </w:r>
      <w:r w:rsidR="004B162D">
        <w:rPr>
          <w:rFonts w:ascii="Times New Roman" w:eastAsia="Times New Roman" w:hAnsi="Times New Roman" w:cs="Times New Roman"/>
          <w:color w:val="000000"/>
        </w:rPr>
        <w:t xml:space="preserve"> the </w:t>
      </w:r>
      <w:r w:rsidR="00F50C79">
        <w:rPr>
          <w:rFonts w:ascii="Times New Roman" w:eastAsia="Times New Roman" w:hAnsi="Times New Roman" w:cs="Times New Roman"/>
          <w:color w:val="000000"/>
        </w:rPr>
        <w:t>regression coefficients</w:t>
      </w:r>
      <w:r>
        <w:rPr>
          <w:rFonts w:ascii="Times New Roman" w:eastAsia="Times New Roman" w:hAnsi="Times New Roman" w:cs="Times New Roman"/>
          <w:color w:val="000000"/>
        </w:rPr>
        <w:t xml:space="preserve"> </w:t>
      </w:r>
      <w:r w:rsidR="00F50C79">
        <w:rPr>
          <w:rFonts w:ascii="Times New Roman" w:eastAsia="Times New Roman" w:hAnsi="Times New Roman" w:cs="Times New Roman"/>
          <w:color w:val="000000"/>
        </w:rPr>
        <w:t xml:space="preserve">of the model involving behavioral exposure measurement as in Table 4 of the main </w:t>
      </w:r>
      <w:proofErr w:type="spellStart"/>
      <w:r w:rsidR="00F50C79">
        <w:rPr>
          <w:rFonts w:ascii="Times New Roman" w:eastAsia="Times New Roman" w:hAnsi="Times New Roman" w:cs="Times New Roman"/>
          <w:color w:val="000000"/>
        </w:rPr>
        <w:t>ms</w:t>
      </w:r>
      <w:proofErr w:type="spellEnd"/>
      <w:r w:rsidR="004B162D">
        <w:rPr>
          <w:rFonts w:ascii="Times New Roman" w:eastAsia="Times New Roman" w:hAnsi="Times New Roman" w:cs="Times New Roman"/>
          <w:color w:val="000000"/>
        </w:rPr>
        <w:t>,</w:t>
      </w:r>
      <w:r w:rsidR="004B162D">
        <w:rPr>
          <w:rStyle w:val="FootnoteReference"/>
          <w:rFonts w:ascii="Times New Roman" w:eastAsia="Times New Roman" w:hAnsi="Times New Roman" w:cs="Times New Roman"/>
          <w:color w:val="000000"/>
        </w:rPr>
        <w:footnoteReference w:id="1"/>
      </w:r>
      <w:r>
        <w:rPr>
          <w:rFonts w:ascii="Times New Roman" w:eastAsia="Times New Roman" w:hAnsi="Times New Roman" w:cs="Times New Roman"/>
          <w:color w:val="000000"/>
        </w:rPr>
        <w:t xml:space="preserve"> but </w:t>
      </w:r>
      <w:r w:rsidR="00F50C79">
        <w:rPr>
          <w:rFonts w:ascii="Times New Roman" w:eastAsia="Times New Roman" w:hAnsi="Times New Roman" w:cs="Times New Roman"/>
          <w:color w:val="000000"/>
        </w:rPr>
        <w:t>using</w:t>
      </w:r>
      <w:r w:rsidR="004B162D">
        <w:rPr>
          <w:rFonts w:ascii="Times New Roman" w:eastAsia="Times New Roman" w:hAnsi="Times New Roman" w:cs="Times New Roman"/>
          <w:color w:val="000000"/>
        </w:rPr>
        <w:t xml:space="preserve"> the </w:t>
      </w:r>
      <w:r>
        <w:rPr>
          <w:rFonts w:ascii="Times New Roman" w:eastAsia="Times New Roman" w:hAnsi="Times New Roman" w:cs="Times New Roman"/>
          <w:color w:val="000000"/>
        </w:rPr>
        <w:t xml:space="preserve">newly simulated </w:t>
      </w:r>
      <w:r w:rsidR="00F50C79">
        <w:rPr>
          <w:rFonts w:ascii="Times New Roman" w:eastAsia="Times New Roman" w:hAnsi="Times New Roman" w:cs="Times New Roman"/>
          <w:color w:val="000000"/>
        </w:rPr>
        <w:t>observations for values of independent variables</w:t>
      </w:r>
      <w:r>
        <w:rPr>
          <w:rFonts w:ascii="Times New Roman" w:eastAsia="Times New Roman" w:hAnsi="Times New Roman" w:cs="Times New Roman"/>
          <w:color w:val="000000"/>
        </w:rPr>
        <w:t>. Once we “</w:t>
      </w:r>
      <w:r w:rsidR="004B162D">
        <w:rPr>
          <w:rFonts w:ascii="Times New Roman" w:eastAsia="Times New Roman" w:hAnsi="Times New Roman" w:cs="Times New Roman"/>
          <w:color w:val="000000"/>
        </w:rPr>
        <w:t>predict</w:t>
      </w:r>
      <w:r>
        <w:rPr>
          <w:rFonts w:ascii="Times New Roman" w:eastAsia="Times New Roman" w:hAnsi="Times New Roman" w:cs="Times New Roman"/>
          <w:color w:val="000000"/>
        </w:rPr>
        <w:t xml:space="preserve">” the dependent variable </w:t>
      </w:r>
      <w:r w:rsidR="004B162D">
        <w:rPr>
          <w:rFonts w:ascii="Times New Roman" w:eastAsia="Times New Roman" w:hAnsi="Times New Roman" w:cs="Times New Roman"/>
          <w:color w:val="000000"/>
        </w:rPr>
        <w:t>conditional on the model and the new data</w:t>
      </w:r>
      <w:r>
        <w:rPr>
          <w:rFonts w:ascii="Times New Roman" w:eastAsia="Times New Roman" w:hAnsi="Times New Roman" w:cs="Times New Roman"/>
          <w:color w:val="000000"/>
        </w:rPr>
        <w:t xml:space="preserve">, we then added a Gaussian random noise to each of the dependent variable observation, </w:t>
      </w:r>
      <w:r w:rsidR="004B162D">
        <w:rPr>
          <w:rFonts w:ascii="Times New Roman" w:eastAsia="Times New Roman" w:hAnsi="Times New Roman" w:cs="Times New Roman"/>
          <w:color w:val="000000"/>
        </w:rPr>
        <w:t>which</w:t>
      </w:r>
      <w:r>
        <w:rPr>
          <w:rFonts w:ascii="Times New Roman" w:eastAsia="Times New Roman" w:hAnsi="Times New Roman" w:cs="Times New Roman"/>
          <w:color w:val="000000"/>
        </w:rPr>
        <w:t xml:space="preserve"> ensured that </w:t>
      </w:r>
      <w:r w:rsidRPr="0022363F">
        <w:rPr>
          <w:rFonts w:ascii="Times New Roman" w:eastAsia="Times New Roman" w:hAnsi="Times New Roman" w:cs="Times New Roman"/>
          <w:color w:val="000000"/>
        </w:rPr>
        <w:t>each simulation run is not completely deterministic</w:t>
      </w:r>
      <w:r>
        <w:rPr>
          <w:rFonts w:ascii="Times New Roman" w:eastAsia="Times New Roman" w:hAnsi="Times New Roman" w:cs="Times New Roman"/>
          <w:color w:val="000000"/>
        </w:rPr>
        <w:t xml:space="preserve">. This effectively creates new dataset that reflects the </w:t>
      </w:r>
      <w:r w:rsidR="004B162D">
        <w:rPr>
          <w:rFonts w:ascii="Times New Roman" w:eastAsia="Times New Roman" w:hAnsi="Times New Roman" w:cs="Times New Roman"/>
          <w:color w:val="000000"/>
        </w:rPr>
        <w:t xml:space="preserve">(revised) </w:t>
      </w:r>
      <w:r>
        <w:rPr>
          <w:rFonts w:ascii="Times New Roman" w:eastAsia="Times New Roman" w:hAnsi="Times New Roman" w:cs="Times New Roman"/>
          <w:color w:val="000000"/>
        </w:rPr>
        <w:t xml:space="preserve">covariational structure </w:t>
      </w:r>
      <w:r w:rsidR="004B162D">
        <w:rPr>
          <w:rFonts w:ascii="Times New Roman" w:eastAsia="Times New Roman" w:hAnsi="Times New Roman" w:cs="Times New Roman"/>
          <w:color w:val="000000"/>
        </w:rPr>
        <w:t xml:space="preserve">yet with a sufficient </w:t>
      </w:r>
      <w:r>
        <w:rPr>
          <w:rFonts w:ascii="Times New Roman" w:eastAsia="Times New Roman" w:hAnsi="Times New Roman" w:cs="Times New Roman"/>
          <w:color w:val="000000"/>
        </w:rPr>
        <w:t>random</w:t>
      </w:r>
      <w:r w:rsidR="004B162D">
        <w:rPr>
          <w:rFonts w:ascii="Times New Roman" w:eastAsia="Times New Roman" w:hAnsi="Times New Roman" w:cs="Times New Roman"/>
          <w:color w:val="000000"/>
        </w:rPr>
        <w:t>ness in data generating process.</w:t>
      </w:r>
    </w:p>
    <w:p w14:paraId="4A0DC694" w14:textId="0D87F190" w:rsidR="004B162D" w:rsidRDefault="004B162D" w:rsidP="004B162D">
      <w:pPr>
        <w:widowControl w:val="0"/>
        <w:topLinePunct/>
        <w:adjustRightInd w:val="0"/>
        <w:snapToGrid w:val="0"/>
        <w:spacing w:line="276" w:lineRule="auto"/>
        <w:ind w:firstLine="0"/>
        <w:contextualSpacing/>
        <w:rPr>
          <w:rFonts w:ascii="Times New Roman" w:eastAsia="Times New Roman" w:hAnsi="Times New Roman" w:cs="Times New Roman"/>
          <w:color w:val="000000"/>
        </w:rPr>
      </w:pPr>
    </w:p>
    <w:p w14:paraId="334AD3F7" w14:textId="15C8756F" w:rsidR="004B162D" w:rsidRPr="004B162D" w:rsidRDefault="004B162D" w:rsidP="004B162D">
      <w:pPr>
        <w:widowControl w:val="0"/>
        <w:topLinePunct/>
        <w:adjustRightInd w:val="0"/>
        <w:snapToGrid w:val="0"/>
        <w:spacing w:line="276" w:lineRule="auto"/>
        <w:ind w:firstLine="0"/>
        <w:contextualSpacing/>
        <w:rPr>
          <w:rFonts w:ascii="Times New Roman" w:eastAsia="Times New Roman" w:hAnsi="Times New Roman" w:cs="Times New Roman"/>
          <w:b/>
          <w:color w:val="000000"/>
        </w:rPr>
      </w:pPr>
      <w:r w:rsidRPr="004B162D">
        <w:rPr>
          <w:rFonts w:ascii="Times New Roman" w:eastAsia="Times New Roman" w:hAnsi="Times New Roman" w:cs="Times New Roman"/>
          <w:b/>
          <w:color w:val="000000"/>
        </w:rPr>
        <w:t>Prediction Stage</w:t>
      </w:r>
    </w:p>
    <w:p w14:paraId="3239C347" w14:textId="1FA00324" w:rsidR="00674268" w:rsidRDefault="004B162D" w:rsidP="001A203F">
      <w:pPr>
        <w:widowControl w:val="0"/>
        <w:topLinePunct/>
        <w:adjustRightInd w:val="0"/>
        <w:snapToGrid w:val="0"/>
        <w:spacing w:line="276" w:lineRule="auto"/>
        <w:ind w:firstLine="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Given above simulated data and dependent variable observation</w:t>
      </w:r>
      <w:r w:rsidR="00F50C79">
        <w:rPr>
          <w:rFonts w:ascii="Times New Roman" w:eastAsia="Times New Roman" w:hAnsi="Times New Roman" w:cs="Times New Roman"/>
          <w:color w:val="000000"/>
        </w:rPr>
        <w:t>s</w:t>
      </w:r>
      <w:r w:rsidR="00E730D9" w:rsidRPr="00E730D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we </w:t>
      </w:r>
      <w:r w:rsidR="00E730D9" w:rsidRPr="00E730D9">
        <w:rPr>
          <w:rFonts w:ascii="Times New Roman" w:eastAsia="Times New Roman" w:hAnsi="Times New Roman" w:cs="Times New Roman"/>
          <w:color w:val="000000"/>
        </w:rPr>
        <w:t>re-fit the two regression models (</w:t>
      </w:r>
      <w:r w:rsidR="00F50C79">
        <w:rPr>
          <w:rFonts w:ascii="Times New Roman" w:eastAsia="Times New Roman" w:hAnsi="Times New Roman" w:cs="Times New Roman"/>
          <w:color w:val="000000"/>
        </w:rPr>
        <w:t xml:space="preserve">as </w:t>
      </w:r>
      <w:r w:rsidR="00E730D9" w:rsidRPr="00E730D9">
        <w:rPr>
          <w:rFonts w:ascii="Times New Roman" w:eastAsia="Times New Roman" w:hAnsi="Times New Roman" w:cs="Times New Roman"/>
          <w:color w:val="000000"/>
        </w:rPr>
        <w:t xml:space="preserve">reported </w:t>
      </w:r>
      <w:r>
        <w:rPr>
          <w:rFonts w:ascii="Times New Roman" w:eastAsia="Times New Roman" w:hAnsi="Times New Roman" w:cs="Times New Roman"/>
          <w:color w:val="000000"/>
        </w:rPr>
        <w:t xml:space="preserve">in Table 4 in the main </w:t>
      </w:r>
      <w:proofErr w:type="spellStart"/>
      <w:r>
        <w:rPr>
          <w:rFonts w:ascii="Times New Roman" w:eastAsia="Times New Roman" w:hAnsi="Times New Roman" w:cs="Times New Roman"/>
          <w:color w:val="000000"/>
        </w:rPr>
        <w:t>ms</w:t>
      </w:r>
      <w:r w:rsidR="008902BF">
        <w:rPr>
          <w:rFonts w:ascii="Times New Roman" w:eastAsia="Times New Roman" w:hAnsi="Times New Roman" w:cs="Times New Roman"/>
          <w:color w:val="000000"/>
        </w:rPr>
        <w:t>.</w:t>
      </w:r>
      <w:proofErr w:type="spellEnd"/>
      <w:r w:rsidR="00E730D9" w:rsidRPr="00E730D9">
        <w:rPr>
          <w:rFonts w:ascii="Times New Roman" w:eastAsia="Times New Roman" w:hAnsi="Times New Roman" w:cs="Times New Roman"/>
          <w:color w:val="000000"/>
        </w:rPr>
        <w:t>)</w:t>
      </w:r>
      <w:r w:rsidR="00F50C79">
        <w:rPr>
          <w:rFonts w:ascii="Times New Roman" w:eastAsia="Times New Roman" w:hAnsi="Times New Roman" w:cs="Times New Roman"/>
          <w:color w:val="000000"/>
        </w:rPr>
        <w:t xml:space="preserve"> on this simulated data</w:t>
      </w:r>
      <w:r w:rsidR="00E730D9" w:rsidRPr="00E730D9">
        <w:rPr>
          <w:rFonts w:ascii="Times New Roman" w:eastAsia="Times New Roman" w:hAnsi="Times New Roman" w:cs="Times New Roman"/>
          <w:color w:val="000000"/>
        </w:rPr>
        <w:t>.</w:t>
      </w:r>
      <w:r w:rsidR="00F50C79">
        <w:rPr>
          <w:rFonts w:ascii="Times New Roman" w:eastAsia="Times New Roman" w:hAnsi="Times New Roman" w:cs="Times New Roman"/>
          <w:color w:val="000000"/>
        </w:rPr>
        <w:t xml:space="preserve"> </w:t>
      </w:r>
      <w:r w:rsidR="00674268">
        <w:rPr>
          <w:rFonts w:ascii="Times New Roman" w:eastAsia="Times New Roman" w:hAnsi="Times New Roman" w:cs="Times New Roman"/>
          <w:color w:val="000000"/>
        </w:rPr>
        <w:t xml:space="preserve">We expect that </w:t>
      </w:r>
      <w:r>
        <w:rPr>
          <w:rFonts w:ascii="Times New Roman" w:eastAsia="Times New Roman" w:hAnsi="Times New Roman" w:cs="Times New Roman"/>
          <w:color w:val="000000"/>
        </w:rPr>
        <w:t xml:space="preserve">the </w:t>
      </w:r>
      <w:r w:rsidR="00F50C79">
        <w:rPr>
          <w:rFonts w:ascii="Times New Roman" w:eastAsia="Times New Roman" w:hAnsi="Times New Roman" w:cs="Times New Roman"/>
          <w:color w:val="000000"/>
        </w:rPr>
        <w:t xml:space="preserve">regression coefficients of the </w:t>
      </w:r>
      <w:r>
        <w:rPr>
          <w:rFonts w:ascii="Times New Roman" w:eastAsia="Times New Roman" w:hAnsi="Times New Roman" w:cs="Times New Roman"/>
          <w:color w:val="000000"/>
        </w:rPr>
        <w:t>behavioral exposure measure</w:t>
      </w:r>
      <w:r w:rsidR="00F50C7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 these re-fitted regressions </w:t>
      </w:r>
      <w:r w:rsidR="00F50C79">
        <w:rPr>
          <w:rFonts w:ascii="Times New Roman" w:eastAsia="Times New Roman" w:hAnsi="Times New Roman" w:cs="Times New Roman"/>
          <w:color w:val="000000"/>
        </w:rPr>
        <w:t xml:space="preserve">on the simulated data </w:t>
      </w:r>
      <w:r>
        <w:rPr>
          <w:rFonts w:ascii="Times New Roman" w:eastAsia="Times New Roman" w:hAnsi="Times New Roman" w:cs="Times New Roman"/>
          <w:color w:val="000000"/>
        </w:rPr>
        <w:t>would on average converge to the original correlation coefficient</w:t>
      </w:r>
      <w:r w:rsidR="00674268">
        <w:rPr>
          <w:rFonts w:ascii="Times New Roman" w:eastAsia="Times New Roman" w:hAnsi="Times New Roman" w:cs="Times New Roman"/>
          <w:color w:val="000000"/>
        </w:rPr>
        <w:t>, since, effectively,</w:t>
      </w:r>
      <w:r w:rsidR="00F50C79">
        <w:rPr>
          <w:rFonts w:ascii="Times New Roman" w:eastAsia="Times New Roman" w:hAnsi="Times New Roman" w:cs="Times New Roman"/>
          <w:color w:val="000000"/>
        </w:rPr>
        <w:t xml:space="preserve"> the simulated dependent variable is regressed to the very same model that has generated the dependent variable itself</w:t>
      </w:r>
      <w:r>
        <w:rPr>
          <w:rFonts w:ascii="Times New Roman" w:eastAsia="Times New Roman" w:hAnsi="Times New Roman" w:cs="Times New Roman"/>
          <w:color w:val="000000"/>
        </w:rPr>
        <w:t xml:space="preserve">. However, the regression coefficient for the self-reported exposure measure would be systematically affected by the </w:t>
      </w:r>
      <w:r w:rsidR="00F50C79">
        <w:rPr>
          <w:rFonts w:ascii="Times New Roman" w:eastAsia="Times New Roman" w:hAnsi="Times New Roman" w:cs="Times New Roman"/>
          <w:color w:val="000000"/>
        </w:rPr>
        <w:t>revised correlational structure</w:t>
      </w:r>
      <w:r w:rsidR="00674268">
        <w:rPr>
          <w:rFonts w:ascii="Times New Roman" w:eastAsia="Times New Roman" w:hAnsi="Times New Roman" w:cs="Times New Roman"/>
          <w:color w:val="000000"/>
        </w:rPr>
        <w:t xml:space="preserve"> behind the simulated data</w:t>
      </w:r>
      <w:r w:rsidR="00F50C79">
        <w:rPr>
          <w:rFonts w:ascii="Times New Roman" w:eastAsia="Times New Roman" w:hAnsi="Times New Roman" w:cs="Times New Roman"/>
          <w:color w:val="000000"/>
        </w:rPr>
        <w:t>, therefore we can observe how the regression coefficient of self-reported exposure measure would behave</w:t>
      </w:r>
      <w:r w:rsidR="00674268">
        <w:rPr>
          <w:rFonts w:ascii="Times New Roman" w:eastAsia="Times New Roman" w:hAnsi="Times New Roman" w:cs="Times New Roman"/>
          <w:color w:val="000000"/>
        </w:rPr>
        <w:t xml:space="preserve"> under different correlational structure assumed in the data generation stage. </w:t>
      </w:r>
    </w:p>
    <w:p w14:paraId="749FDC5B" w14:textId="3FD97E43" w:rsidR="00E730D9" w:rsidRPr="00F50C79" w:rsidRDefault="00674268" w:rsidP="00F50C79">
      <w:pPr>
        <w:widowControl w:val="0"/>
        <w:topLinePunct/>
        <w:adjustRightInd w:val="0"/>
        <w:snapToGrid w:val="0"/>
        <w:spacing w:line="276" w:lineRule="auto"/>
        <w:contextualSpacing/>
        <w:rPr>
          <w:rFonts w:ascii="Times New Roman" w:eastAsia="Times New Roman" w:hAnsi="Times New Roman" w:cs="Times New Roman"/>
          <w:color w:val="000000"/>
        </w:rPr>
      </w:pPr>
      <w:r>
        <w:rPr>
          <w:rFonts w:ascii="Times New Roman" w:eastAsia="Times New Roman" w:hAnsi="Times New Roman" w:cs="Times New Roman"/>
          <w:color w:val="000000"/>
        </w:rPr>
        <w:t>Having re-fitted the regression models on the simulated data</w:t>
      </w:r>
      <w:r w:rsidRPr="00674268">
        <w:rPr>
          <w:rFonts w:ascii="Times New Roman" w:eastAsia="Times New Roman" w:hAnsi="Times New Roman" w:cs="Times New Roman"/>
          <w:color w:val="000000"/>
        </w:rPr>
        <w:t xml:space="preserve">, we compare two </w:t>
      </w:r>
      <w:r>
        <w:rPr>
          <w:rFonts w:ascii="Times New Roman" w:eastAsia="Times New Roman" w:hAnsi="Times New Roman" w:cs="Times New Roman"/>
          <w:color w:val="000000"/>
        </w:rPr>
        <w:t xml:space="preserve">(newly created) </w:t>
      </w:r>
      <w:r w:rsidRPr="00674268">
        <w:rPr>
          <w:rFonts w:ascii="Times New Roman" w:eastAsia="Times New Roman" w:hAnsi="Times New Roman" w:cs="Times New Roman"/>
          <w:color w:val="000000"/>
        </w:rPr>
        <w:t>unstandardized coefficients of “exposure to disagreement” variables (one based on the self-reported vs. the other based on the behavioral benchmark), and observe (1) their relative size (i.e., the ratio of two coefficients), (2) their absolute bias (i.e., the absolute difference of two coefficients), and (3) whether the statistical significance of two coefficients agree with each other.</w:t>
      </w:r>
      <w:r w:rsidR="00F50C79">
        <w:rPr>
          <w:rFonts w:ascii="Times New Roman" w:eastAsia="Times New Roman" w:hAnsi="Times New Roman" w:cs="Times New Roman"/>
          <w:color w:val="000000"/>
        </w:rPr>
        <w:t xml:space="preserve"> </w:t>
      </w:r>
      <w:r w:rsidR="008902BF">
        <w:rPr>
          <w:rFonts w:ascii="Times New Roman" w:eastAsia="Times New Roman" w:hAnsi="Times New Roman" w:cs="Times New Roman"/>
          <w:color w:val="000000"/>
        </w:rPr>
        <w:t xml:space="preserve">In determining statistical significance, we assumed alpha = .05 level for scenarios with </w:t>
      </w:r>
      <w:r w:rsidR="008902BF" w:rsidRPr="00326BF3">
        <w:rPr>
          <w:rFonts w:ascii="Times New Roman" w:eastAsia="Times New Roman" w:hAnsi="Times New Roman" w:cs="Times New Roman"/>
          <w:i/>
          <w:color w:val="000000"/>
        </w:rPr>
        <w:t>N</w:t>
      </w:r>
      <w:r w:rsidR="008902BF">
        <w:rPr>
          <w:rFonts w:ascii="Times New Roman" w:eastAsia="Times New Roman" w:hAnsi="Times New Roman" w:cs="Times New Roman"/>
          <w:color w:val="000000"/>
        </w:rPr>
        <w:t xml:space="preserve"> = 341, alpha</w:t>
      </w:r>
      <w:r w:rsidR="00326BF3">
        <w:rPr>
          <w:rFonts w:ascii="Times New Roman" w:eastAsia="Times New Roman" w:hAnsi="Times New Roman" w:cs="Times New Roman"/>
          <w:color w:val="000000"/>
        </w:rPr>
        <w:t xml:space="preserve"> = </w:t>
      </w:r>
      <w:r w:rsidR="008902BF">
        <w:rPr>
          <w:rFonts w:ascii="Times New Roman" w:eastAsia="Times New Roman" w:hAnsi="Times New Roman" w:cs="Times New Roman"/>
          <w:color w:val="000000"/>
        </w:rPr>
        <w:t>.01 level</w:t>
      </w:r>
      <w:r w:rsidR="00326BF3">
        <w:rPr>
          <w:rFonts w:ascii="Times New Roman" w:eastAsia="Times New Roman" w:hAnsi="Times New Roman" w:cs="Times New Roman"/>
          <w:color w:val="000000"/>
        </w:rPr>
        <w:t xml:space="preserve"> for scenarios with </w:t>
      </w:r>
      <w:r w:rsidR="00326BF3" w:rsidRPr="00326BF3">
        <w:rPr>
          <w:rFonts w:ascii="Times New Roman" w:eastAsia="Times New Roman" w:hAnsi="Times New Roman" w:cs="Times New Roman"/>
          <w:i/>
          <w:color w:val="000000"/>
        </w:rPr>
        <w:t>N</w:t>
      </w:r>
      <w:r w:rsidR="00326BF3">
        <w:rPr>
          <w:rFonts w:ascii="Times New Roman" w:eastAsia="Times New Roman" w:hAnsi="Times New Roman" w:cs="Times New Roman"/>
          <w:color w:val="000000"/>
        </w:rPr>
        <w:t xml:space="preserve"> = 1000, and alpha = .001 level for scenarios </w:t>
      </w:r>
      <w:r w:rsidR="00326BF3" w:rsidRPr="00326BF3">
        <w:rPr>
          <w:rFonts w:ascii="Times New Roman" w:eastAsia="Times New Roman" w:hAnsi="Times New Roman" w:cs="Times New Roman"/>
          <w:i/>
          <w:color w:val="000000"/>
        </w:rPr>
        <w:t>N</w:t>
      </w:r>
      <w:r w:rsidR="00326BF3">
        <w:rPr>
          <w:rFonts w:ascii="Times New Roman" w:eastAsia="Times New Roman" w:hAnsi="Times New Roman" w:cs="Times New Roman"/>
          <w:color w:val="000000"/>
        </w:rPr>
        <w:t xml:space="preserve"> = 5000 (which is determined by a priori MC power simulation).</w:t>
      </w:r>
      <w:r w:rsidR="008902BF">
        <w:rPr>
          <w:rFonts w:ascii="Times New Roman" w:eastAsia="Times New Roman" w:hAnsi="Times New Roman" w:cs="Times New Roman"/>
          <w:color w:val="000000"/>
        </w:rPr>
        <w:t xml:space="preserve"> </w:t>
      </w:r>
    </w:p>
    <w:p w14:paraId="52673338" w14:textId="77777777" w:rsidR="005A13B4" w:rsidRDefault="005A13B4" w:rsidP="00F028D8">
      <w:pPr>
        <w:widowControl w:val="0"/>
        <w:topLinePunct/>
        <w:adjustRightInd w:val="0"/>
        <w:snapToGrid w:val="0"/>
        <w:spacing w:line="276" w:lineRule="auto"/>
        <w:ind w:firstLine="0"/>
        <w:contextualSpacing/>
        <w:rPr>
          <w:rFonts w:ascii="Times New Roman" w:hAnsi="Times New Roman" w:cs="Times New Roman"/>
        </w:rPr>
        <w:sectPr w:rsidR="005A13B4" w:rsidSect="000D4422">
          <w:pgSz w:w="11900" w:h="16840"/>
          <w:pgMar w:top="1440" w:right="1440" w:bottom="1440" w:left="1440" w:header="708" w:footer="708" w:gutter="0"/>
          <w:cols w:space="708"/>
          <w:docGrid w:linePitch="360"/>
        </w:sectPr>
      </w:pPr>
    </w:p>
    <w:p w14:paraId="0A7BE829" w14:textId="6E8D65EB" w:rsidR="005A13B4" w:rsidRPr="002E460E" w:rsidRDefault="00FF6B34" w:rsidP="005A13B4">
      <w:pPr>
        <w:widowControl w:val="0"/>
        <w:topLinePunct/>
        <w:adjustRightInd w:val="0"/>
        <w:snapToGrid w:val="0"/>
        <w:spacing w:line="276" w:lineRule="auto"/>
        <w:ind w:firstLine="0"/>
        <w:contextualSpacing/>
        <w:rPr>
          <w:rFonts w:ascii="Times" w:hAnsi="Times" w:cs="Times New Roman"/>
          <w:b/>
          <w:sz w:val="28"/>
        </w:rPr>
      </w:pPr>
      <w:r>
        <w:rPr>
          <w:rFonts w:ascii="Times" w:hAnsi="Times" w:cs="Times New Roman"/>
          <w:b/>
          <w:sz w:val="28"/>
        </w:rPr>
        <w:t>5</w:t>
      </w:r>
      <w:r w:rsidR="005A13B4" w:rsidRPr="002E460E">
        <w:rPr>
          <w:rFonts w:ascii="Times" w:hAnsi="Times" w:cs="Times New Roman"/>
          <w:b/>
          <w:sz w:val="28"/>
        </w:rPr>
        <w:t xml:space="preserve">. Using </w:t>
      </w:r>
      <w:r w:rsidR="002E460E" w:rsidRPr="002E460E">
        <w:rPr>
          <w:rFonts w:ascii="Times" w:hAnsi="Times" w:cs="Times New Roman"/>
          <w:b/>
          <w:sz w:val="28"/>
        </w:rPr>
        <w:t>a</w:t>
      </w:r>
      <w:r w:rsidR="005A13B4" w:rsidRPr="002E460E">
        <w:rPr>
          <w:rFonts w:ascii="Times" w:hAnsi="Times" w:cs="Times New Roman"/>
          <w:b/>
          <w:sz w:val="28"/>
        </w:rPr>
        <w:t xml:space="preserve">lternative </w:t>
      </w:r>
      <w:r w:rsidR="002E460E" w:rsidRPr="002E460E">
        <w:rPr>
          <w:rFonts w:ascii="Times" w:hAnsi="Times" w:cs="Times New Roman"/>
          <w:b/>
          <w:sz w:val="28"/>
        </w:rPr>
        <w:t>b</w:t>
      </w:r>
      <w:r w:rsidR="005A13B4" w:rsidRPr="002E460E">
        <w:rPr>
          <w:rFonts w:ascii="Times" w:hAnsi="Times" w:cs="Times New Roman"/>
          <w:b/>
          <w:sz w:val="28"/>
        </w:rPr>
        <w:t xml:space="preserve">ehavioral </w:t>
      </w:r>
      <w:r w:rsidR="002E460E" w:rsidRPr="002E460E">
        <w:rPr>
          <w:rFonts w:ascii="Times" w:hAnsi="Times" w:cs="Times New Roman"/>
          <w:b/>
          <w:sz w:val="28"/>
        </w:rPr>
        <w:t>b</w:t>
      </w:r>
      <w:r w:rsidR="005A13B4" w:rsidRPr="002E460E">
        <w:rPr>
          <w:rFonts w:ascii="Times" w:hAnsi="Times" w:cs="Times New Roman"/>
          <w:b/>
          <w:sz w:val="28"/>
        </w:rPr>
        <w:t>enchmark</w:t>
      </w:r>
      <w:r w:rsidR="002E460E" w:rsidRPr="002E460E">
        <w:rPr>
          <w:rFonts w:ascii="Times" w:hAnsi="Times" w:cs="Times New Roman"/>
          <w:b/>
          <w:sz w:val="28"/>
        </w:rPr>
        <w:t xml:space="preserve"> and </w:t>
      </w:r>
      <w:r w:rsidR="002E460E">
        <w:rPr>
          <w:rFonts w:ascii="Times" w:hAnsi="Times" w:cs="Times New Roman"/>
          <w:b/>
          <w:sz w:val="28"/>
        </w:rPr>
        <w:t xml:space="preserve">public </w:t>
      </w:r>
      <w:r w:rsidR="002E460E" w:rsidRPr="002E460E">
        <w:rPr>
          <w:rFonts w:ascii="Times" w:hAnsi="Times" w:cs="Times New Roman"/>
          <w:b/>
          <w:sz w:val="28"/>
        </w:rPr>
        <w:t>opinion perception measurement</w:t>
      </w:r>
    </w:p>
    <w:p w14:paraId="2FFE0DAA" w14:textId="4EF17BBE" w:rsidR="005A13B4" w:rsidRDefault="005A13B4" w:rsidP="00F028D8">
      <w:pPr>
        <w:widowControl w:val="0"/>
        <w:topLinePunct/>
        <w:adjustRightInd w:val="0"/>
        <w:snapToGrid w:val="0"/>
        <w:spacing w:line="276" w:lineRule="auto"/>
        <w:ind w:firstLine="0"/>
        <w:contextualSpacing/>
        <w:rPr>
          <w:rFonts w:ascii="Times New Roman" w:hAnsi="Times New Roman" w:cs="Times New Roman"/>
        </w:rPr>
      </w:pPr>
    </w:p>
    <w:p w14:paraId="7BBA5461" w14:textId="77777777" w:rsidR="00B774DF" w:rsidRDefault="002E460E" w:rsidP="00237416">
      <w:pPr>
        <w:widowControl w:val="0"/>
        <w:topLinePunct/>
        <w:adjustRightInd w:val="0"/>
        <w:snapToGrid w:val="0"/>
        <w:spacing w:line="276" w:lineRule="auto"/>
        <w:ind w:firstLine="0"/>
        <w:contextualSpacing/>
        <w:rPr>
          <w:rFonts w:ascii="Times New Roman" w:hAnsi="Times New Roman" w:cs="Times New Roman"/>
        </w:rPr>
      </w:pPr>
      <w:r>
        <w:rPr>
          <w:rFonts w:ascii="Times New Roman" w:hAnsi="Times New Roman" w:cs="Times New Roman"/>
        </w:rPr>
        <w:t xml:space="preserve">Here, we </w:t>
      </w:r>
      <w:r w:rsidR="00237416">
        <w:rPr>
          <w:rFonts w:ascii="Times New Roman" w:hAnsi="Times New Roman" w:cs="Times New Roman"/>
        </w:rPr>
        <w:t>perform several robustness check</w:t>
      </w:r>
      <w:r w:rsidR="00B774DF">
        <w:rPr>
          <w:rFonts w:ascii="Times New Roman" w:hAnsi="Times New Roman" w:cs="Times New Roman"/>
        </w:rPr>
        <w:t>s</w:t>
      </w:r>
      <w:r w:rsidR="00237416">
        <w:rPr>
          <w:rFonts w:ascii="Times New Roman" w:hAnsi="Times New Roman" w:cs="Times New Roman"/>
        </w:rPr>
        <w:t xml:space="preserve"> regarding our measurements of behavioral benchmark and public opinion perception measurement. First, we replicate our main results reported in Table 2 (using OLS models) based on the alternative behavioral benchmark (i.e., mean of daily average proportion). Second, we </w:t>
      </w:r>
      <w:r w:rsidR="00B774DF">
        <w:rPr>
          <w:rFonts w:ascii="Times New Roman" w:hAnsi="Times New Roman" w:cs="Times New Roman"/>
        </w:rPr>
        <w:t>employ alternative measure of public opinion perception.</w:t>
      </w:r>
    </w:p>
    <w:p w14:paraId="003936E5" w14:textId="246AA8C0" w:rsidR="001A203F" w:rsidRDefault="001A203F" w:rsidP="001A203F">
      <w:pPr>
        <w:widowControl w:val="0"/>
        <w:topLinePunct/>
        <w:adjustRightInd w:val="0"/>
        <w:snapToGrid w:val="0"/>
        <w:spacing w:line="276" w:lineRule="auto"/>
        <w:contextualSpacing/>
        <w:rPr>
          <w:rFonts w:ascii="Times New Roman" w:hAnsi="Times New Roman" w:cs="Times New Roman"/>
        </w:rPr>
      </w:pPr>
      <w:r>
        <w:rPr>
          <w:rFonts w:ascii="Times New Roman" w:hAnsi="Times New Roman" w:cs="Times New Roman"/>
        </w:rPr>
        <w:t>First, i</w:t>
      </w:r>
      <w:r w:rsidR="00B774DF">
        <w:rPr>
          <w:rFonts w:ascii="Times New Roman" w:hAnsi="Times New Roman" w:cs="Times New Roman"/>
        </w:rPr>
        <w:t>n our main manuscript, we have referred another construction of behavioral benchmark measure based on average of daily proportions (</w:t>
      </w:r>
      <w:r w:rsidRPr="001A203F">
        <w:rPr>
          <w:rFonts w:ascii="Times New Roman" w:hAnsi="Times New Roman" w:cs="Times New Roman"/>
        </w:rPr>
        <w:t>i.e., a daily proportions of disagreement exposure per day, and daily proportions for 14 days were then averaged, W1: M = .22, SD = .17; W2: M = .24, SD = .15</w:t>
      </w:r>
      <w:r>
        <w:rPr>
          <w:rFonts w:ascii="Times New Roman" w:hAnsi="Times New Roman" w:cs="Times New Roman"/>
        </w:rPr>
        <w:t xml:space="preserve">). Using this </w:t>
      </w:r>
      <w:r w:rsidR="000F6BB9">
        <w:rPr>
          <w:rFonts w:ascii="Times New Roman" w:hAnsi="Times New Roman" w:cs="Times New Roman"/>
        </w:rPr>
        <w:t xml:space="preserve">alternative </w:t>
      </w:r>
      <w:r>
        <w:rPr>
          <w:rFonts w:ascii="Times New Roman" w:hAnsi="Times New Roman" w:cs="Times New Roman"/>
        </w:rPr>
        <w:t xml:space="preserve">benchmark as a comparison, the first two columns of below Table A5 replicates the main findings in Table 2 of the main </w:t>
      </w:r>
      <w:r w:rsidR="000F6BB9">
        <w:rPr>
          <w:rFonts w:ascii="Times New Roman" w:hAnsi="Times New Roman" w:cs="Times New Roman"/>
        </w:rPr>
        <w:t>manuscript</w:t>
      </w:r>
      <w:r>
        <w:rPr>
          <w:rFonts w:ascii="Times New Roman" w:hAnsi="Times New Roman" w:cs="Times New Roman"/>
        </w:rPr>
        <w:t xml:space="preserve">. </w:t>
      </w:r>
      <w:r w:rsidR="00237416">
        <w:rPr>
          <w:rFonts w:ascii="Times New Roman" w:hAnsi="Times New Roman" w:cs="Times New Roman"/>
        </w:rPr>
        <w:t xml:space="preserve">   </w:t>
      </w:r>
    </w:p>
    <w:p w14:paraId="53B21FF8" w14:textId="1DA20D77" w:rsidR="001A203F" w:rsidRDefault="001A203F" w:rsidP="001A203F">
      <w:pPr>
        <w:widowControl w:val="0"/>
        <w:topLinePunct/>
        <w:adjustRightInd w:val="0"/>
        <w:snapToGrid w:val="0"/>
        <w:spacing w:line="276" w:lineRule="auto"/>
        <w:contextualSpacing/>
        <w:rPr>
          <w:rFonts w:ascii="Times New Roman" w:hAnsi="Times New Roman" w:cs="Times New Roman"/>
        </w:rPr>
      </w:pPr>
      <w:r>
        <w:rPr>
          <w:rFonts w:ascii="Times New Roman" w:hAnsi="Times New Roman" w:cs="Times New Roman"/>
        </w:rPr>
        <w:t>Second, we employ another measure of one’s public opinion perception based on more direct measure of perceived opinion distribution. During our survey, we have also asked “</w:t>
      </w:r>
      <w:r w:rsidRPr="001A203F">
        <w:rPr>
          <w:rFonts w:ascii="Times New Roman" w:hAnsi="Times New Roman" w:cs="Times New Roman"/>
        </w:rPr>
        <w:t>overall what percentage of other participants of the online forum would be in-party vs. out-party supporters</w:t>
      </w:r>
      <w:r>
        <w:rPr>
          <w:rFonts w:ascii="Times New Roman" w:hAnsi="Times New Roman" w:cs="Times New Roman"/>
        </w:rPr>
        <w:t>”</w:t>
      </w:r>
      <w:r w:rsidRPr="001A203F">
        <w:rPr>
          <w:rFonts w:ascii="Times New Roman" w:hAnsi="Times New Roman" w:cs="Times New Roman"/>
        </w:rPr>
        <w:t xml:space="preserve"> in terms of their political orientations. The </w:t>
      </w:r>
      <w:r>
        <w:rPr>
          <w:rFonts w:ascii="Times New Roman" w:hAnsi="Times New Roman" w:cs="Times New Roman"/>
        </w:rPr>
        <w:t xml:space="preserve">alternative measure of </w:t>
      </w:r>
      <w:r w:rsidRPr="001A203F">
        <w:rPr>
          <w:rFonts w:ascii="Times New Roman" w:hAnsi="Times New Roman" w:cs="Times New Roman"/>
        </w:rPr>
        <w:t>perceived opinion climate was thus operationalized as the perceived prevalence of in-party supporters vis-a-vis out-party supporters</w:t>
      </w:r>
      <w:r w:rsidR="0051402E">
        <w:rPr>
          <w:rFonts w:ascii="Times New Roman" w:hAnsi="Times New Roman" w:cs="Times New Roman"/>
        </w:rPr>
        <w:t>, again using their reported candidate support at the time of exposure</w:t>
      </w:r>
      <w:r w:rsidRPr="001A203F">
        <w:rPr>
          <w:rFonts w:ascii="Times New Roman" w:hAnsi="Times New Roman" w:cs="Times New Roman"/>
        </w:rPr>
        <w:t xml:space="preserve">. The measure therefore runs from -100 to +100, but for the ease of interpretation, we rescaled this measure to 0 to 100 range (Wave 2: </w:t>
      </w:r>
      <w:r w:rsidRPr="0051402E">
        <w:rPr>
          <w:rFonts w:ascii="Times New Roman" w:hAnsi="Times New Roman" w:cs="Times New Roman"/>
          <w:i/>
        </w:rPr>
        <w:t>M</w:t>
      </w:r>
      <w:r w:rsidRPr="001A203F">
        <w:rPr>
          <w:rFonts w:ascii="Times New Roman" w:hAnsi="Times New Roman" w:cs="Times New Roman"/>
        </w:rPr>
        <w:t xml:space="preserve"> = 56.97, </w:t>
      </w:r>
      <w:r w:rsidRPr="0051402E">
        <w:rPr>
          <w:rFonts w:ascii="Times New Roman" w:hAnsi="Times New Roman" w:cs="Times New Roman"/>
          <w:i/>
        </w:rPr>
        <w:t>SD</w:t>
      </w:r>
      <w:r w:rsidRPr="001A203F">
        <w:rPr>
          <w:rFonts w:ascii="Times New Roman" w:hAnsi="Times New Roman" w:cs="Times New Roman"/>
        </w:rPr>
        <w:t xml:space="preserve"> = 16.43; Wave 3: </w:t>
      </w:r>
      <w:r w:rsidRPr="0051402E">
        <w:rPr>
          <w:rFonts w:ascii="Times New Roman" w:hAnsi="Times New Roman" w:cs="Times New Roman"/>
          <w:i/>
        </w:rPr>
        <w:t>M</w:t>
      </w:r>
      <w:r w:rsidRPr="001A203F">
        <w:rPr>
          <w:rFonts w:ascii="Times New Roman" w:hAnsi="Times New Roman" w:cs="Times New Roman"/>
        </w:rPr>
        <w:t xml:space="preserve"> = 55.40, </w:t>
      </w:r>
      <w:r w:rsidRPr="0051402E">
        <w:rPr>
          <w:rFonts w:ascii="Times New Roman" w:hAnsi="Times New Roman" w:cs="Times New Roman"/>
          <w:i/>
        </w:rPr>
        <w:t>SD</w:t>
      </w:r>
      <w:r w:rsidRPr="001A203F">
        <w:rPr>
          <w:rFonts w:ascii="Times New Roman" w:hAnsi="Times New Roman" w:cs="Times New Roman"/>
        </w:rPr>
        <w:t xml:space="preserve"> = 19.80), effectively expressing the perceived prevalence of in-party supporters away from even-split </w:t>
      </w:r>
      <w:r w:rsidR="0051402E">
        <w:rPr>
          <w:rFonts w:ascii="Times New Roman" w:hAnsi="Times New Roman" w:cs="Times New Roman"/>
        </w:rPr>
        <w:t xml:space="preserve">(50%) </w:t>
      </w:r>
      <w:r w:rsidRPr="001A203F">
        <w:rPr>
          <w:rFonts w:ascii="Times New Roman" w:hAnsi="Times New Roman" w:cs="Times New Roman"/>
        </w:rPr>
        <w:t>of the opinion climate</w:t>
      </w:r>
      <w:r>
        <w:rPr>
          <w:rFonts w:ascii="Times New Roman" w:hAnsi="Times New Roman" w:cs="Times New Roman"/>
        </w:rPr>
        <w:t xml:space="preserve">. The </w:t>
      </w:r>
      <w:r w:rsidR="000F6BB9">
        <w:rPr>
          <w:rFonts w:ascii="Times New Roman" w:hAnsi="Times New Roman" w:cs="Times New Roman"/>
        </w:rPr>
        <w:t>third</w:t>
      </w:r>
      <w:r>
        <w:rPr>
          <w:rFonts w:ascii="Times New Roman" w:hAnsi="Times New Roman" w:cs="Times New Roman"/>
        </w:rPr>
        <w:t xml:space="preserve"> and the </w:t>
      </w:r>
      <w:r w:rsidR="000F6BB9">
        <w:rPr>
          <w:rFonts w:ascii="Times New Roman" w:hAnsi="Times New Roman" w:cs="Times New Roman"/>
        </w:rPr>
        <w:t>fourth</w:t>
      </w:r>
      <w:r>
        <w:rPr>
          <w:rFonts w:ascii="Times New Roman" w:hAnsi="Times New Roman" w:cs="Times New Roman"/>
        </w:rPr>
        <w:t xml:space="preserve"> column of </w:t>
      </w:r>
      <w:r w:rsidR="000F6BB9">
        <w:rPr>
          <w:rFonts w:ascii="Times New Roman" w:hAnsi="Times New Roman" w:cs="Times New Roman"/>
        </w:rPr>
        <w:t xml:space="preserve">below Table A5 uses this alternative measure of public opinion perception (yet using the original DV construction, </w:t>
      </w:r>
      <w:r w:rsidR="000F6BB9" w:rsidRPr="000F6BB9">
        <w:rPr>
          <w:rFonts w:ascii="Times New Roman" w:hAnsi="Times New Roman" w:cs="Times New Roman"/>
          <w:i/>
        </w:rPr>
        <w:t>not</w:t>
      </w:r>
      <w:r w:rsidR="000F6BB9">
        <w:rPr>
          <w:rFonts w:ascii="Times New Roman" w:hAnsi="Times New Roman" w:cs="Times New Roman"/>
        </w:rPr>
        <w:t xml:space="preserve"> based on average of daily proportions).</w:t>
      </w:r>
      <w:r w:rsidR="0051402E">
        <w:rPr>
          <w:rFonts w:ascii="Times New Roman" w:hAnsi="Times New Roman" w:cs="Times New Roman"/>
        </w:rPr>
        <w:t xml:space="preserve"> Due to the more fine-grained scale used for this construct, the unstandardized coefficient is much smaller than our original results. Yet </w:t>
      </w:r>
    </w:p>
    <w:p w14:paraId="0B0932E5" w14:textId="77777777" w:rsidR="0036312D" w:rsidRDefault="000F6BB9" w:rsidP="001A203F">
      <w:pPr>
        <w:widowControl w:val="0"/>
        <w:topLinePunct/>
        <w:adjustRightInd w:val="0"/>
        <w:snapToGrid w:val="0"/>
        <w:spacing w:line="276" w:lineRule="auto"/>
        <w:contextualSpacing/>
        <w:rPr>
          <w:rFonts w:ascii="Times New Roman" w:hAnsi="Times New Roman" w:cs="Times New Roman"/>
        </w:rPr>
      </w:pPr>
      <w:r>
        <w:rPr>
          <w:rFonts w:ascii="Times New Roman" w:hAnsi="Times New Roman" w:cs="Times New Roman"/>
        </w:rPr>
        <w:t xml:space="preserve">Lastly, the last two columns both use </w:t>
      </w:r>
      <w:r w:rsidRPr="000F6BB9">
        <w:rPr>
          <w:rFonts w:ascii="Times New Roman" w:hAnsi="Times New Roman" w:cs="Times New Roman"/>
        </w:rPr>
        <w:t>alternative behavioral benchmark and public opinion perception measurement</w:t>
      </w:r>
      <w:r>
        <w:rPr>
          <w:rFonts w:ascii="Times New Roman" w:hAnsi="Times New Roman" w:cs="Times New Roman"/>
        </w:rPr>
        <w:t xml:space="preserve"> instead of their original measurements. All of the results reveal that no matter how we operationalize the key variables, the influence of public opinion perception is extremely stable and consistent.</w:t>
      </w:r>
    </w:p>
    <w:p w14:paraId="29BB20D9" w14:textId="77777777" w:rsidR="0036312D" w:rsidRDefault="0036312D" w:rsidP="0036312D">
      <w:pPr>
        <w:widowControl w:val="0"/>
        <w:topLinePunct/>
        <w:adjustRightInd w:val="0"/>
        <w:snapToGrid w:val="0"/>
        <w:spacing w:line="276" w:lineRule="auto"/>
        <w:ind w:firstLine="0"/>
        <w:contextualSpacing/>
        <w:rPr>
          <w:rFonts w:ascii="Times New Roman" w:hAnsi="Times New Roman" w:cs="Times New Roman"/>
        </w:rPr>
        <w:sectPr w:rsidR="0036312D" w:rsidSect="000D4422">
          <w:pgSz w:w="11900" w:h="16840"/>
          <w:pgMar w:top="1440" w:right="1440" w:bottom="1440" w:left="1440" w:header="708" w:footer="708" w:gutter="0"/>
          <w:cols w:space="708"/>
          <w:docGrid w:linePitch="360"/>
        </w:sectPr>
      </w:pPr>
    </w:p>
    <w:p w14:paraId="24566ECE" w14:textId="3BEF9A5F" w:rsidR="0036312D" w:rsidRPr="005D603D" w:rsidRDefault="0036312D" w:rsidP="0036312D">
      <w:pPr>
        <w:widowControl w:val="0"/>
        <w:topLinePunct/>
        <w:adjustRightInd w:val="0"/>
        <w:snapToGrid w:val="0"/>
        <w:spacing w:line="276" w:lineRule="auto"/>
        <w:ind w:firstLine="0"/>
        <w:contextualSpacing/>
        <w:rPr>
          <w:rFonts w:ascii="Times New Roman" w:hAnsi="Times New Roman" w:cs="Times New Roman"/>
          <w:b/>
          <w:i/>
        </w:rPr>
      </w:pPr>
      <w:r w:rsidRPr="005D603D">
        <w:rPr>
          <w:rFonts w:ascii="Times New Roman" w:hAnsi="Times New Roman" w:cs="Times New Roman"/>
          <w:b/>
          <w:i/>
        </w:rPr>
        <w:t xml:space="preserve">Table A5. </w:t>
      </w:r>
      <w:r w:rsidRPr="005D603D">
        <w:rPr>
          <w:rFonts w:ascii="Times New Roman" w:hAnsi="Times New Roman" w:cs="Times New Roman"/>
          <w:i/>
        </w:rPr>
        <w:t>Results of alternative measurements</w:t>
      </w:r>
    </w:p>
    <w:p w14:paraId="7201F3F8" w14:textId="77777777" w:rsidR="0036312D" w:rsidRDefault="0036312D" w:rsidP="001A203F">
      <w:pPr>
        <w:widowControl w:val="0"/>
        <w:topLinePunct/>
        <w:adjustRightInd w:val="0"/>
        <w:snapToGrid w:val="0"/>
        <w:spacing w:line="276" w:lineRule="auto"/>
        <w:contextualSpacing/>
        <w:rPr>
          <w:rFonts w:ascii="Times New Roman" w:hAnsi="Times New Roman" w:cs="Times New Roman"/>
        </w:rPr>
      </w:pPr>
    </w:p>
    <w:tbl>
      <w:tblPr>
        <w:tblW w:w="14834" w:type="dxa"/>
        <w:jc w:val="center"/>
        <w:tblCellSpacing w:w="0" w:type="dxa"/>
        <w:tblCellMar>
          <w:top w:w="15" w:type="dxa"/>
          <w:left w:w="15" w:type="dxa"/>
          <w:bottom w:w="15" w:type="dxa"/>
          <w:right w:w="15" w:type="dxa"/>
        </w:tblCellMar>
        <w:tblLook w:val="04A0" w:firstRow="1" w:lastRow="0" w:firstColumn="1" w:lastColumn="0" w:noHBand="0" w:noVBand="1"/>
      </w:tblPr>
      <w:tblGrid>
        <w:gridCol w:w="3686"/>
        <w:gridCol w:w="1858"/>
        <w:gridCol w:w="1858"/>
        <w:gridCol w:w="1858"/>
        <w:gridCol w:w="1858"/>
        <w:gridCol w:w="1858"/>
        <w:gridCol w:w="937"/>
        <w:gridCol w:w="921"/>
      </w:tblGrid>
      <w:tr w:rsidR="004E4D84" w:rsidRPr="0036312D" w14:paraId="4F96BD47" w14:textId="77777777" w:rsidTr="004E4D84">
        <w:trPr>
          <w:tblCellSpacing w:w="0" w:type="dxa"/>
          <w:jc w:val="center"/>
        </w:trPr>
        <w:tc>
          <w:tcPr>
            <w:tcW w:w="3686" w:type="dxa"/>
            <w:tcBorders>
              <w:top w:val="single" w:sz="12" w:space="0" w:color="000000"/>
              <w:bottom w:val="single" w:sz="6" w:space="0" w:color="000000"/>
            </w:tcBorders>
            <w:tcMar>
              <w:top w:w="15" w:type="dxa"/>
              <w:left w:w="15" w:type="dxa"/>
              <w:bottom w:w="15" w:type="dxa"/>
              <w:right w:w="180" w:type="dxa"/>
            </w:tcMar>
            <w:vAlign w:val="center"/>
            <w:hideMark/>
          </w:tcPr>
          <w:p w14:paraId="22E596B3" w14:textId="77777777" w:rsidR="0036312D" w:rsidRPr="0036312D" w:rsidRDefault="0036312D" w:rsidP="004E4D84">
            <w:pPr>
              <w:spacing w:before="72" w:line="240" w:lineRule="auto"/>
              <w:ind w:firstLine="0"/>
              <w:jc w:val="center"/>
              <w:textAlignment w:val="baseline"/>
              <w:rPr>
                <w:rFonts w:ascii="Times New Roman" w:eastAsia="Times New Roman" w:hAnsi="Times New Roman" w:cs="Times New Roman"/>
                <w:color w:val="auto"/>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5CD31DE7" w14:textId="57B464B2" w:rsidR="0036312D" w:rsidRPr="0036312D" w:rsidRDefault="0036312D" w:rsidP="004E4D84">
            <w:pPr>
              <w:spacing w:line="240" w:lineRule="auto"/>
              <w:ind w:firstLine="0"/>
              <w:jc w:val="center"/>
              <w:rPr>
                <w:rFonts w:ascii="Times New Roman" w:eastAsia="Times New Roman" w:hAnsi="Times New Roman" w:cs="Times New Roman"/>
                <w:b/>
                <w:bCs/>
                <w:color w:val="auto"/>
              </w:rPr>
            </w:pPr>
            <w:r w:rsidRPr="0036312D">
              <w:rPr>
                <w:rFonts w:ascii="Times New Roman" w:eastAsia="Times New Roman" w:hAnsi="Times New Roman" w:cs="Times New Roman"/>
                <w:b/>
                <w:bCs/>
                <w:color w:val="auto"/>
              </w:rPr>
              <w:t>Alt</w:t>
            </w:r>
            <w:r w:rsidR="004E4D84">
              <w:rPr>
                <w:rFonts w:ascii="Times New Roman" w:eastAsia="Times New Roman" w:hAnsi="Times New Roman" w:cs="Times New Roman"/>
                <w:b/>
                <w:bCs/>
                <w:color w:val="auto"/>
              </w:rPr>
              <w:t xml:space="preserve"> </w:t>
            </w:r>
            <w:r w:rsidRPr="0036312D">
              <w:rPr>
                <w:rFonts w:ascii="Times New Roman" w:eastAsia="Times New Roman" w:hAnsi="Times New Roman" w:cs="Times New Roman"/>
                <w:b/>
                <w:bCs/>
                <w:color w:val="auto"/>
              </w:rPr>
              <w:t>DV 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2A2F0EB2" w14:textId="3E87F0AF" w:rsidR="0036312D" w:rsidRPr="0036312D" w:rsidRDefault="0036312D" w:rsidP="004E4D84">
            <w:pPr>
              <w:spacing w:line="240" w:lineRule="auto"/>
              <w:ind w:firstLine="0"/>
              <w:jc w:val="center"/>
              <w:rPr>
                <w:rFonts w:ascii="Times New Roman" w:eastAsia="Times New Roman" w:hAnsi="Times New Roman" w:cs="Times New Roman"/>
                <w:b/>
                <w:bCs/>
                <w:color w:val="auto"/>
              </w:rPr>
            </w:pPr>
            <w:r w:rsidRPr="0036312D">
              <w:rPr>
                <w:rFonts w:ascii="Times New Roman" w:eastAsia="Times New Roman" w:hAnsi="Times New Roman" w:cs="Times New Roman"/>
                <w:b/>
                <w:bCs/>
                <w:color w:val="auto"/>
              </w:rPr>
              <w:t>Alt</w:t>
            </w:r>
            <w:r w:rsidR="004E4D84">
              <w:rPr>
                <w:rFonts w:ascii="Times New Roman" w:eastAsia="Times New Roman" w:hAnsi="Times New Roman" w:cs="Times New Roman"/>
                <w:b/>
                <w:bCs/>
                <w:color w:val="auto"/>
              </w:rPr>
              <w:t xml:space="preserve"> </w:t>
            </w:r>
            <w:r w:rsidRPr="0036312D">
              <w:rPr>
                <w:rFonts w:ascii="Times New Roman" w:eastAsia="Times New Roman" w:hAnsi="Times New Roman" w:cs="Times New Roman"/>
                <w:b/>
                <w:bCs/>
                <w:color w:val="auto"/>
              </w:rPr>
              <w:t>DV W3</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6A538C17" w14:textId="00293242" w:rsidR="0036312D" w:rsidRPr="0036312D" w:rsidRDefault="0036312D" w:rsidP="004E4D84">
            <w:pPr>
              <w:spacing w:line="240" w:lineRule="auto"/>
              <w:ind w:firstLine="0"/>
              <w:jc w:val="center"/>
              <w:rPr>
                <w:rFonts w:ascii="Times New Roman" w:eastAsia="Times New Roman" w:hAnsi="Times New Roman" w:cs="Times New Roman"/>
                <w:b/>
                <w:bCs/>
                <w:color w:val="auto"/>
              </w:rPr>
            </w:pPr>
            <w:r w:rsidRPr="0036312D">
              <w:rPr>
                <w:rFonts w:ascii="Times New Roman" w:eastAsia="Times New Roman" w:hAnsi="Times New Roman" w:cs="Times New Roman"/>
                <w:b/>
                <w:bCs/>
                <w:color w:val="auto"/>
              </w:rPr>
              <w:t>Alt</w:t>
            </w:r>
            <w:r w:rsidR="004E4D84">
              <w:rPr>
                <w:rFonts w:ascii="Times New Roman" w:eastAsia="Times New Roman" w:hAnsi="Times New Roman" w:cs="Times New Roman"/>
                <w:b/>
                <w:bCs/>
                <w:color w:val="auto"/>
              </w:rPr>
              <w:t xml:space="preserve"> </w:t>
            </w:r>
            <w:r w:rsidRPr="0036312D">
              <w:rPr>
                <w:rFonts w:ascii="Times New Roman" w:eastAsia="Times New Roman" w:hAnsi="Times New Roman" w:cs="Times New Roman"/>
                <w:b/>
                <w:bCs/>
                <w:color w:val="auto"/>
              </w:rPr>
              <w:t>OP 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22324EDC" w14:textId="4779C8CC" w:rsidR="0036312D" w:rsidRPr="0036312D" w:rsidRDefault="0036312D" w:rsidP="004E4D84">
            <w:pPr>
              <w:spacing w:line="240" w:lineRule="auto"/>
              <w:ind w:firstLine="0"/>
              <w:jc w:val="center"/>
              <w:rPr>
                <w:rFonts w:ascii="Times New Roman" w:eastAsia="Times New Roman" w:hAnsi="Times New Roman" w:cs="Times New Roman"/>
                <w:b/>
                <w:bCs/>
                <w:color w:val="auto"/>
              </w:rPr>
            </w:pPr>
            <w:r w:rsidRPr="0036312D">
              <w:rPr>
                <w:rFonts w:ascii="Times New Roman" w:eastAsia="Times New Roman" w:hAnsi="Times New Roman" w:cs="Times New Roman"/>
                <w:b/>
                <w:bCs/>
                <w:color w:val="auto"/>
              </w:rPr>
              <w:t>Alt</w:t>
            </w:r>
            <w:r w:rsidR="004E4D84">
              <w:rPr>
                <w:rFonts w:ascii="Times New Roman" w:eastAsia="Times New Roman" w:hAnsi="Times New Roman" w:cs="Times New Roman"/>
                <w:b/>
                <w:bCs/>
                <w:color w:val="auto"/>
              </w:rPr>
              <w:t xml:space="preserve"> </w:t>
            </w:r>
            <w:r w:rsidRPr="0036312D">
              <w:rPr>
                <w:rFonts w:ascii="Times New Roman" w:eastAsia="Times New Roman" w:hAnsi="Times New Roman" w:cs="Times New Roman"/>
                <w:b/>
                <w:bCs/>
                <w:color w:val="auto"/>
              </w:rPr>
              <w:t>OP W3</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7F08151A" w14:textId="26190424" w:rsidR="0036312D" w:rsidRPr="0036312D" w:rsidRDefault="0036312D" w:rsidP="004E4D84">
            <w:pPr>
              <w:spacing w:line="240" w:lineRule="auto"/>
              <w:ind w:firstLine="0"/>
              <w:jc w:val="center"/>
              <w:rPr>
                <w:rFonts w:ascii="Times New Roman" w:eastAsia="Times New Roman" w:hAnsi="Times New Roman" w:cs="Times New Roman"/>
                <w:b/>
                <w:bCs/>
                <w:color w:val="auto"/>
              </w:rPr>
            </w:pPr>
            <w:r w:rsidRPr="0036312D">
              <w:rPr>
                <w:rFonts w:ascii="Times New Roman" w:eastAsia="Times New Roman" w:hAnsi="Times New Roman" w:cs="Times New Roman"/>
                <w:b/>
                <w:bCs/>
                <w:color w:val="auto"/>
              </w:rPr>
              <w:t>Alt</w:t>
            </w:r>
            <w:r w:rsidR="004E4D84">
              <w:rPr>
                <w:rFonts w:ascii="Times New Roman" w:eastAsia="Times New Roman" w:hAnsi="Times New Roman" w:cs="Times New Roman"/>
                <w:b/>
                <w:bCs/>
                <w:color w:val="auto"/>
              </w:rPr>
              <w:t xml:space="preserve"> </w:t>
            </w:r>
            <w:r w:rsidRPr="0036312D">
              <w:rPr>
                <w:rFonts w:ascii="Times New Roman" w:eastAsia="Times New Roman" w:hAnsi="Times New Roman" w:cs="Times New Roman"/>
                <w:b/>
                <w:bCs/>
                <w:color w:val="auto"/>
              </w:rPr>
              <w:t>ALL W2</w:t>
            </w:r>
          </w:p>
        </w:tc>
        <w:tc>
          <w:tcPr>
            <w:tcW w:w="0" w:type="auto"/>
            <w:gridSpan w:val="2"/>
            <w:tcBorders>
              <w:top w:val="single" w:sz="12" w:space="0" w:color="000000"/>
              <w:bottom w:val="single" w:sz="6" w:space="0" w:color="000000"/>
            </w:tcBorders>
            <w:tcMar>
              <w:top w:w="15" w:type="dxa"/>
              <w:left w:w="15" w:type="dxa"/>
              <w:bottom w:w="15" w:type="dxa"/>
              <w:right w:w="180" w:type="dxa"/>
            </w:tcMar>
            <w:vAlign w:val="center"/>
            <w:hideMark/>
          </w:tcPr>
          <w:p w14:paraId="741E75B6" w14:textId="28C0ACA0" w:rsidR="0036312D" w:rsidRPr="0036312D" w:rsidRDefault="0036312D" w:rsidP="004E4D84">
            <w:pPr>
              <w:spacing w:line="240" w:lineRule="auto"/>
              <w:ind w:firstLine="0"/>
              <w:jc w:val="center"/>
              <w:rPr>
                <w:rFonts w:ascii="Times New Roman" w:eastAsia="Times New Roman" w:hAnsi="Times New Roman" w:cs="Times New Roman"/>
                <w:b/>
                <w:bCs/>
                <w:color w:val="auto"/>
              </w:rPr>
            </w:pPr>
            <w:r w:rsidRPr="0036312D">
              <w:rPr>
                <w:rFonts w:ascii="Times New Roman" w:eastAsia="Times New Roman" w:hAnsi="Times New Roman" w:cs="Times New Roman"/>
                <w:b/>
                <w:bCs/>
                <w:color w:val="auto"/>
              </w:rPr>
              <w:t>Alt</w:t>
            </w:r>
            <w:r w:rsidR="004E4D84">
              <w:rPr>
                <w:rFonts w:ascii="Times New Roman" w:eastAsia="Times New Roman" w:hAnsi="Times New Roman" w:cs="Times New Roman"/>
                <w:b/>
                <w:bCs/>
                <w:color w:val="auto"/>
              </w:rPr>
              <w:t xml:space="preserve"> </w:t>
            </w:r>
            <w:r w:rsidRPr="0036312D">
              <w:rPr>
                <w:rFonts w:ascii="Times New Roman" w:eastAsia="Times New Roman" w:hAnsi="Times New Roman" w:cs="Times New Roman"/>
                <w:b/>
                <w:bCs/>
                <w:color w:val="auto"/>
              </w:rPr>
              <w:t>ALL W3</w:t>
            </w:r>
          </w:p>
        </w:tc>
      </w:tr>
      <w:tr w:rsidR="004E4D84" w:rsidRPr="0036312D" w14:paraId="77FCB301"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64E837DD" w14:textId="77777777" w:rsidR="0036312D" w:rsidRPr="0036312D" w:rsidRDefault="0036312D" w:rsidP="004E4D84">
            <w:pPr>
              <w:spacing w:line="240" w:lineRule="auto"/>
              <w:ind w:firstLine="0"/>
              <w:rPr>
                <w:rFonts w:ascii="Times New Roman" w:eastAsia="Times New Roman" w:hAnsi="Times New Roman" w:cs="Times New Roman"/>
                <w:b/>
                <w:color w:val="auto"/>
                <w:u w:val="single"/>
              </w:rPr>
            </w:pPr>
            <w:r w:rsidRPr="0036312D">
              <w:rPr>
                <w:rFonts w:ascii="Times New Roman" w:eastAsia="Times New Roman" w:hAnsi="Times New Roman" w:cs="Times New Roman"/>
                <w:b/>
                <w:color w:val="auto"/>
                <w:u w:val="single"/>
              </w:rPr>
              <w:t>Social desirability</w:t>
            </w:r>
          </w:p>
        </w:tc>
        <w:tc>
          <w:tcPr>
            <w:tcW w:w="0" w:type="auto"/>
            <w:tcBorders>
              <w:top w:val="nil"/>
              <w:left w:val="nil"/>
              <w:bottom w:val="nil"/>
              <w:right w:val="nil"/>
            </w:tcBorders>
            <w:tcMar>
              <w:top w:w="15" w:type="dxa"/>
              <w:left w:w="15" w:type="dxa"/>
              <w:bottom w:w="15" w:type="dxa"/>
              <w:right w:w="180" w:type="dxa"/>
            </w:tcMar>
            <w:vAlign w:val="center"/>
            <w:hideMark/>
          </w:tcPr>
          <w:p w14:paraId="3BB408C7"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04C19EED"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12FA9B67"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332885D3"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34A2CD77"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gridSpan w:val="2"/>
            <w:tcBorders>
              <w:top w:val="nil"/>
              <w:left w:val="nil"/>
              <w:bottom w:val="nil"/>
              <w:right w:val="nil"/>
            </w:tcBorders>
            <w:tcMar>
              <w:top w:w="15" w:type="dxa"/>
              <w:left w:w="15" w:type="dxa"/>
              <w:bottom w:w="15" w:type="dxa"/>
              <w:right w:w="180" w:type="dxa"/>
            </w:tcMar>
            <w:vAlign w:val="center"/>
            <w:hideMark/>
          </w:tcPr>
          <w:p w14:paraId="64B11197"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r>
      <w:tr w:rsidR="004E4D84" w:rsidRPr="0036312D" w14:paraId="51AE73EC"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346C35CF" w14:textId="12B86DF0"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Discussion norm</w:t>
            </w:r>
            <w:r w:rsidR="004E4D84">
              <w:rPr>
                <w:rFonts w:ascii="Times New Roman" w:eastAsia="Times New Roman" w:hAnsi="Times New Roman" w:cs="Times New Roman"/>
                <w:color w:val="auto"/>
              </w:rPr>
              <w:t xml:space="preserve"> W2/W3</w:t>
            </w:r>
          </w:p>
        </w:tc>
        <w:tc>
          <w:tcPr>
            <w:tcW w:w="0" w:type="auto"/>
            <w:tcBorders>
              <w:top w:val="nil"/>
              <w:left w:val="nil"/>
              <w:bottom w:val="nil"/>
              <w:right w:val="nil"/>
            </w:tcBorders>
            <w:tcMar>
              <w:top w:w="15" w:type="dxa"/>
              <w:left w:w="15" w:type="dxa"/>
              <w:bottom w:w="15" w:type="dxa"/>
              <w:right w:w="180" w:type="dxa"/>
            </w:tcMar>
            <w:vAlign w:val="center"/>
            <w:hideMark/>
          </w:tcPr>
          <w:p w14:paraId="36591733"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.009</w:t>
            </w:r>
          </w:p>
          <w:p w14:paraId="12DBC091"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[-.019; .036]</w:t>
            </w:r>
          </w:p>
        </w:tc>
        <w:tc>
          <w:tcPr>
            <w:tcW w:w="0" w:type="auto"/>
            <w:tcBorders>
              <w:top w:val="nil"/>
              <w:left w:val="nil"/>
              <w:bottom w:val="nil"/>
              <w:right w:val="nil"/>
            </w:tcBorders>
            <w:tcMar>
              <w:top w:w="15" w:type="dxa"/>
              <w:left w:w="15" w:type="dxa"/>
              <w:bottom w:w="15" w:type="dxa"/>
              <w:right w:w="180" w:type="dxa"/>
            </w:tcMar>
            <w:vAlign w:val="center"/>
            <w:hideMark/>
          </w:tcPr>
          <w:p w14:paraId="137747A1" w14:textId="485E3B7F"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.002</w:t>
            </w:r>
          </w:p>
          <w:p w14:paraId="6203B3DE"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[-.024; .028]</w:t>
            </w:r>
          </w:p>
        </w:tc>
        <w:tc>
          <w:tcPr>
            <w:tcW w:w="0" w:type="auto"/>
            <w:tcBorders>
              <w:top w:val="nil"/>
              <w:left w:val="nil"/>
              <w:bottom w:val="nil"/>
              <w:right w:val="nil"/>
            </w:tcBorders>
            <w:tcMar>
              <w:top w:w="15" w:type="dxa"/>
              <w:left w:w="15" w:type="dxa"/>
              <w:bottom w:w="15" w:type="dxa"/>
              <w:right w:w="180" w:type="dxa"/>
            </w:tcMar>
            <w:vAlign w:val="center"/>
            <w:hideMark/>
          </w:tcPr>
          <w:p w14:paraId="43183752" w14:textId="621D5086"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.008</w:t>
            </w:r>
          </w:p>
          <w:p w14:paraId="130F1F4E"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[-.018; .036]</w:t>
            </w:r>
          </w:p>
        </w:tc>
        <w:tc>
          <w:tcPr>
            <w:tcW w:w="0" w:type="auto"/>
            <w:tcBorders>
              <w:top w:val="nil"/>
              <w:left w:val="nil"/>
              <w:bottom w:val="nil"/>
              <w:right w:val="nil"/>
            </w:tcBorders>
            <w:tcMar>
              <w:top w:w="15" w:type="dxa"/>
              <w:left w:w="15" w:type="dxa"/>
              <w:bottom w:w="15" w:type="dxa"/>
              <w:right w:w="180" w:type="dxa"/>
            </w:tcMar>
            <w:vAlign w:val="center"/>
            <w:hideMark/>
          </w:tcPr>
          <w:p w14:paraId="4630B6FF" w14:textId="19A71945"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.007</w:t>
            </w:r>
          </w:p>
          <w:p w14:paraId="55E92F4D"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[-.021; .036]</w:t>
            </w:r>
          </w:p>
        </w:tc>
        <w:tc>
          <w:tcPr>
            <w:tcW w:w="0" w:type="auto"/>
            <w:tcBorders>
              <w:top w:val="nil"/>
              <w:left w:val="nil"/>
              <w:bottom w:val="nil"/>
              <w:right w:val="nil"/>
            </w:tcBorders>
            <w:tcMar>
              <w:top w:w="15" w:type="dxa"/>
              <w:left w:w="15" w:type="dxa"/>
              <w:bottom w:w="15" w:type="dxa"/>
              <w:right w:w="180" w:type="dxa"/>
            </w:tcMar>
            <w:vAlign w:val="center"/>
            <w:hideMark/>
          </w:tcPr>
          <w:p w14:paraId="6DC86E91" w14:textId="3A8137D2"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.001</w:t>
            </w:r>
          </w:p>
          <w:p w14:paraId="3D46A976"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[-.025; .028]</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5ADFE636" w14:textId="0A473F45"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.002</w:t>
            </w:r>
          </w:p>
          <w:p w14:paraId="5A8F975B"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[-.024; .028]</w:t>
            </w:r>
          </w:p>
        </w:tc>
      </w:tr>
      <w:tr w:rsidR="004E4D84" w:rsidRPr="0036312D" w14:paraId="250AA025"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2CA1F3DC"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xml:space="preserve">     Need for </w:t>
            </w:r>
            <w:proofErr w:type="spellStart"/>
            <w:r w:rsidRPr="0036312D">
              <w:rPr>
                <w:rFonts w:ascii="Times New Roman" w:eastAsia="Times New Roman" w:hAnsi="Times New Roman" w:cs="Times New Roman"/>
                <w:color w:val="auto"/>
              </w:rPr>
              <w:t>socl</w:t>
            </w:r>
            <w:proofErr w:type="spellEnd"/>
            <w:r w:rsidRPr="0036312D">
              <w:rPr>
                <w:rFonts w:ascii="Times New Roman" w:eastAsia="Times New Roman" w:hAnsi="Times New Roman" w:cs="Times New Roman"/>
                <w:color w:val="auto"/>
              </w:rPr>
              <w:t xml:space="preserve"> approval W2/W3</w:t>
            </w:r>
          </w:p>
        </w:tc>
        <w:tc>
          <w:tcPr>
            <w:tcW w:w="0" w:type="auto"/>
            <w:tcBorders>
              <w:top w:val="nil"/>
              <w:left w:val="nil"/>
              <w:bottom w:val="nil"/>
              <w:right w:val="nil"/>
            </w:tcBorders>
            <w:tcMar>
              <w:top w:w="15" w:type="dxa"/>
              <w:left w:w="15" w:type="dxa"/>
              <w:bottom w:w="15" w:type="dxa"/>
              <w:right w:w="180" w:type="dxa"/>
            </w:tcMar>
            <w:vAlign w:val="center"/>
            <w:hideMark/>
          </w:tcPr>
          <w:p w14:paraId="5C151191" w14:textId="6A52F495"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-.004</w:t>
            </w:r>
          </w:p>
          <w:p w14:paraId="2F4FCEEE"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[-.020; .012]</w:t>
            </w:r>
          </w:p>
        </w:tc>
        <w:tc>
          <w:tcPr>
            <w:tcW w:w="0" w:type="auto"/>
            <w:tcBorders>
              <w:top w:val="nil"/>
              <w:left w:val="nil"/>
              <w:bottom w:val="nil"/>
              <w:right w:val="nil"/>
            </w:tcBorders>
            <w:tcMar>
              <w:top w:w="15" w:type="dxa"/>
              <w:left w:w="15" w:type="dxa"/>
              <w:bottom w:w="15" w:type="dxa"/>
              <w:right w:w="180" w:type="dxa"/>
            </w:tcMar>
            <w:vAlign w:val="center"/>
            <w:hideMark/>
          </w:tcPr>
          <w:p w14:paraId="23C23F7A" w14:textId="0B7DF304"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-.015</w:t>
            </w:r>
          </w:p>
          <w:p w14:paraId="6E09FBF1"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[-.032; .002]</w:t>
            </w:r>
          </w:p>
        </w:tc>
        <w:tc>
          <w:tcPr>
            <w:tcW w:w="0" w:type="auto"/>
            <w:tcBorders>
              <w:top w:val="nil"/>
              <w:left w:val="nil"/>
              <w:bottom w:val="nil"/>
              <w:right w:val="nil"/>
            </w:tcBorders>
            <w:tcMar>
              <w:top w:w="15" w:type="dxa"/>
              <w:left w:w="15" w:type="dxa"/>
              <w:bottom w:w="15" w:type="dxa"/>
              <w:right w:w="180" w:type="dxa"/>
            </w:tcMar>
            <w:vAlign w:val="center"/>
            <w:hideMark/>
          </w:tcPr>
          <w:p w14:paraId="1013377A" w14:textId="79E08FBB"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-.004</w:t>
            </w:r>
          </w:p>
          <w:p w14:paraId="4C43FE97"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[-.019; .011]</w:t>
            </w:r>
          </w:p>
        </w:tc>
        <w:tc>
          <w:tcPr>
            <w:tcW w:w="0" w:type="auto"/>
            <w:tcBorders>
              <w:top w:val="nil"/>
              <w:left w:val="nil"/>
              <w:bottom w:val="nil"/>
              <w:right w:val="nil"/>
            </w:tcBorders>
            <w:tcMar>
              <w:top w:w="15" w:type="dxa"/>
              <w:left w:w="15" w:type="dxa"/>
              <w:bottom w:w="15" w:type="dxa"/>
              <w:right w:w="180" w:type="dxa"/>
            </w:tcMar>
            <w:vAlign w:val="center"/>
            <w:hideMark/>
          </w:tcPr>
          <w:p w14:paraId="678AB454" w14:textId="36F6EA60"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-.019</w:t>
            </w:r>
          </w:p>
          <w:p w14:paraId="4F34F3AD"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[-.039; .001]</w:t>
            </w:r>
          </w:p>
        </w:tc>
        <w:tc>
          <w:tcPr>
            <w:tcW w:w="0" w:type="auto"/>
            <w:tcBorders>
              <w:top w:val="nil"/>
              <w:left w:val="nil"/>
              <w:bottom w:val="nil"/>
              <w:right w:val="nil"/>
            </w:tcBorders>
            <w:tcMar>
              <w:top w:w="15" w:type="dxa"/>
              <w:left w:w="15" w:type="dxa"/>
              <w:bottom w:w="15" w:type="dxa"/>
              <w:right w:w="180" w:type="dxa"/>
            </w:tcMar>
            <w:vAlign w:val="center"/>
            <w:hideMark/>
          </w:tcPr>
          <w:p w14:paraId="3D7502AC" w14:textId="398A3F04"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-.005</w:t>
            </w:r>
          </w:p>
          <w:p w14:paraId="4CF45D9F"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[-.021; .010]</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55B86E22" w14:textId="07A043A4"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-.015</w:t>
            </w:r>
          </w:p>
          <w:p w14:paraId="1F65F23C"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[-.032; .002]</w:t>
            </w:r>
          </w:p>
        </w:tc>
      </w:tr>
      <w:tr w:rsidR="004E4D84" w:rsidRPr="0036312D" w14:paraId="49D965C5"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23AE75B3" w14:textId="77777777" w:rsidR="0036312D" w:rsidRPr="0036312D" w:rsidRDefault="0036312D" w:rsidP="004E4D84">
            <w:pPr>
              <w:spacing w:line="240" w:lineRule="auto"/>
              <w:ind w:firstLine="0"/>
              <w:rPr>
                <w:rFonts w:ascii="Times New Roman" w:eastAsia="Times New Roman" w:hAnsi="Times New Roman" w:cs="Times New Roman"/>
                <w:b/>
                <w:color w:val="auto"/>
                <w:u w:val="single"/>
              </w:rPr>
            </w:pPr>
            <w:r w:rsidRPr="0036312D">
              <w:rPr>
                <w:rFonts w:ascii="Times New Roman" w:eastAsia="Times New Roman" w:hAnsi="Times New Roman" w:cs="Times New Roman"/>
                <w:b/>
                <w:color w:val="auto"/>
                <w:u w:val="single"/>
              </w:rPr>
              <w:t>Cognitive burden</w:t>
            </w:r>
          </w:p>
        </w:tc>
        <w:tc>
          <w:tcPr>
            <w:tcW w:w="0" w:type="auto"/>
            <w:tcBorders>
              <w:top w:val="nil"/>
              <w:left w:val="nil"/>
              <w:bottom w:val="nil"/>
              <w:right w:val="nil"/>
            </w:tcBorders>
            <w:tcMar>
              <w:top w:w="15" w:type="dxa"/>
              <w:left w:w="15" w:type="dxa"/>
              <w:bottom w:w="15" w:type="dxa"/>
              <w:right w:w="180" w:type="dxa"/>
            </w:tcMar>
            <w:vAlign w:val="center"/>
            <w:hideMark/>
          </w:tcPr>
          <w:p w14:paraId="76E607BA"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71C35125"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6D0CEBE7"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23C2F9AD"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09F125F6"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gridSpan w:val="2"/>
            <w:tcBorders>
              <w:top w:val="nil"/>
              <w:left w:val="nil"/>
              <w:bottom w:val="nil"/>
              <w:right w:val="nil"/>
            </w:tcBorders>
            <w:tcMar>
              <w:top w:w="15" w:type="dxa"/>
              <w:left w:w="15" w:type="dxa"/>
              <w:bottom w:w="15" w:type="dxa"/>
              <w:right w:w="180" w:type="dxa"/>
            </w:tcMar>
            <w:vAlign w:val="center"/>
            <w:hideMark/>
          </w:tcPr>
          <w:p w14:paraId="034A061E"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r>
      <w:tr w:rsidR="004E4D84" w:rsidRPr="0036312D" w14:paraId="650D1211"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34220B3D"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Interest W2/W3</w:t>
            </w:r>
          </w:p>
        </w:tc>
        <w:tc>
          <w:tcPr>
            <w:tcW w:w="0" w:type="auto"/>
            <w:tcBorders>
              <w:top w:val="nil"/>
              <w:left w:val="nil"/>
              <w:bottom w:val="nil"/>
              <w:right w:val="nil"/>
            </w:tcBorders>
            <w:tcMar>
              <w:top w:w="15" w:type="dxa"/>
              <w:left w:w="15" w:type="dxa"/>
              <w:bottom w:w="15" w:type="dxa"/>
              <w:right w:w="180" w:type="dxa"/>
            </w:tcMar>
            <w:vAlign w:val="center"/>
            <w:hideMark/>
          </w:tcPr>
          <w:p w14:paraId="1915F762"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.011 [-.011; .031]</w:t>
            </w:r>
          </w:p>
        </w:tc>
        <w:tc>
          <w:tcPr>
            <w:tcW w:w="0" w:type="auto"/>
            <w:tcBorders>
              <w:top w:val="nil"/>
              <w:left w:val="nil"/>
              <w:bottom w:val="nil"/>
              <w:right w:val="nil"/>
            </w:tcBorders>
            <w:tcMar>
              <w:top w:w="15" w:type="dxa"/>
              <w:left w:w="15" w:type="dxa"/>
              <w:bottom w:w="15" w:type="dxa"/>
              <w:right w:w="180" w:type="dxa"/>
            </w:tcMar>
            <w:vAlign w:val="center"/>
            <w:hideMark/>
          </w:tcPr>
          <w:p w14:paraId="7AC0245E"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.000 [-.022; .023]</w:t>
            </w:r>
          </w:p>
        </w:tc>
        <w:tc>
          <w:tcPr>
            <w:tcW w:w="0" w:type="auto"/>
            <w:tcBorders>
              <w:top w:val="nil"/>
              <w:left w:val="nil"/>
              <w:bottom w:val="nil"/>
              <w:right w:val="nil"/>
            </w:tcBorders>
            <w:tcMar>
              <w:top w:w="15" w:type="dxa"/>
              <w:left w:w="15" w:type="dxa"/>
              <w:bottom w:w="15" w:type="dxa"/>
              <w:right w:w="180" w:type="dxa"/>
            </w:tcMar>
            <w:vAlign w:val="center"/>
            <w:hideMark/>
          </w:tcPr>
          <w:p w14:paraId="38402C13"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.017 [-.004; .038]</w:t>
            </w:r>
          </w:p>
        </w:tc>
        <w:tc>
          <w:tcPr>
            <w:tcW w:w="0" w:type="auto"/>
            <w:tcBorders>
              <w:top w:val="nil"/>
              <w:left w:val="nil"/>
              <w:bottom w:val="nil"/>
              <w:right w:val="nil"/>
            </w:tcBorders>
            <w:tcMar>
              <w:top w:w="15" w:type="dxa"/>
              <w:left w:w="15" w:type="dxa"/>
              <w:bottom w:w="15" w:type="dxa"/>
              <w:right w:w="180" w:type="dxa"/>
            </w:tcMar>
            <w:vAlign w:val="center"/>
            <w:hideMark/>
          </w:tcPr>
          <w:p w14:paraId="10E7AD8C"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.004 [-.021; .030]</w:t>
            </w:r>
          </w:p>
        </w:tc>
        <w:tc>
          <w:tcPr>
            <w:tcW w:w="0" w:type="auto"/>
            <w:tcBorders>
              <w:top w:val="nil"/>
              <w:left w:val="nil"/>
              <w:bottom w:val="nil"/>
              <w:right w:val="nil"/>
            </w:tcBorders>
            <w:tcMar>
              <w:top w:w="15" w:type="dxa"/>
              <w:left w:w="15" w:type="dxa"/>
              <w:bottom w:w="15" w:type="dxa"/>
              <w:right w:w="180" w:type="dxa"/>
            </w:tcMar>
            <w:vAlign w:val="center"/>
            <w:hideMark/>
          </w:tcPr>
          <w:p w14:paraId="22F982C4"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.009 [-.013; .030]</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591A67CD"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.000 [-.022; .023]</w:t>
            </w:r>
          </w:p>
        </w:tc>
      </w:tr>
      <w:tr w:rsidR="004E4D84" w:rsidRPr="0036312D" w14:paraId="0E4639BD"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417AF3E9"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Knowledge</w:t>
            </w:r>
          </w:p>
        </w:tc>
        <w:tc>
          <w:tcPr>
            <w:tcW w:w="0" w:type="auto"/>
            <w:tcBorders>
              <w:top w:val="nil"/>
              <w:left w:val="nil"/>
              <w:bottom w:val="nil"/>
              <w:right w:val="nil"/>
            </w:tcBorders>
            <w:tcMar>
              <w:top w:w="15" w:type="dxa"/>
              <w:left w:w="15" w:type="dxa"/>
              <w:bottom w:w="15" w:type="dxa"/>
              <w:right w:w="180" w:type="dxa"/>
            </w:tcMar>
            <w:vAlign w:val="center"/>
            <w:hideMark/>
          </w:tcPr>
          <w:p w14:paraId="24EC1467"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.004 [-.007; .016]</w:t>
            </w:r>
          </w:p>
        </w:tc>
        <w:tc>
          <w:tcPr>
            <w:tcW w:w="0" w:type="auto"/>
            <w:tcBorders>
              <w:top w:val="nil"/>
              <w:left w:val="nil"/>
              <w:bottom w:val="nil"/>
              <w:right w:val="nil"/>
            </w:tcBorders>
            <w:tcMar>
              <w:top w:w="15" w:type="dxa"/>
              <w:left w:w="15" w:type="dxa"/>
              <w:bottom w:w="15" w:type="dxa"/>
              <w:right w:w="180" w:type="dxa"/>
            </w:tcMar>
            <w:vAlign w:val="center"/>
            <w:hideMark/>
          </w:tcPr>
          <w:p w14:paraId="0FD77655"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.008 [-.002; .018]</w:t>
            </w:r>
          </w:p>
        </w:tc>
        <w:tc>
          <w:tcPr>
            <w:tcW w:w="0" w:type="auto"/>
            <w:tcBorders>
              <w:top w:val="nil"/>
              <w:left w:val="nil"/>
              <w:bottom w:val="nil"/>
              <w:right w:val="nil"/>
            </w:tcBorders>
            <w:tcMar>
              <w:top w:w="15" w:type="dxa"/>
              <w:left w:w="15" w:type="dxa"/>
              <w:bottom w:w="15" w:type="dxa"/>
              <w:right w:w="180" w:type="dxa"/>
            </w:tcMar>
            <w:vAlign w:val="center"/>
            <w:hideMark/>
          </w:tcPr>
          <w:p w14:paraId="57E35639"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-.006 [-.015; .004]</w:t>
            </w:r>
          </w:p>
        </w:tc>
        <w:tc>
          <w:tcPr>
            <w:tcW w:w="0" w:type="auto"/>
            <w:tcBorders>
              <w:top w:val="nil"/>
              <w:left w:val="nil"/>
              <w:bottom w:val="nil"/>
              <w:right w:val="nil"/>
            </w:tcBorders>
            <w:tcMar>
              <w:top w:w="15" w:type="dxa"/>
              <w:left w:w="15" w:type="dxa"/>
              <w:bottom w:w="15" w:type="dxa"/>
              <w:right w:w="180" w:type="dxa"/>
            </w:tcMar>
            <w:vAlign w:val="center"/>
            <w:hideMark/>
          </w:tcPr>
          <w:p w14:paraId="476F9D27"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-.001 [-.011; .010]</w:t>
            </w:r>
          </w:p>
        </w:tc>
        <w:tc>
          <w:tcPr>
            <w:tcW w:w="0" w:type="auto"/>
            <w:tcBorders>
              <w:top w:val="nil"/>
              <w:left w:val="nil"/>
              <w:bottom w:val="nil"/>
              <w:right w:val="nil"/>
            </w:tcBorders>
            <w:tcMar>
              <w:top w:w="15" w:type="dxa"/>
              <w:left w:w="15" w:type="dxa"/>
              <w:bottom w:w="15" w:type="dxa"/>
              <w:right w:w="180" w:type="dxa"/>
            </w:tcMar>
            <w:vAlign w:val="center"/>
            <w:hideMark/>
          </w:tcPr>
          <w:p w14:paraId="1FECAFD8"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.001 [-.009; .012]</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5622C0AB"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.008 [-.002; .018]</w:t>
            </w:r>
          </w:p>
        </w:tc>
      </w:tr>
      <w:tr w:rsidR="004E4D84" w:rsidRPr="0036312D" w14:paraId="508C16BE"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3721C46E" w14:textId="77777777" w:rsidR="0036312D" w:rsidRPr="0036312D" w:rsidRDefault="0036312D" w:rsidP="004E4D84">
            <w:pPr>
              <w:spacing w:line="240" w:lineRule="auto"/>
              <w:ind w:firstLine="0"/>
              <w:rPr>
                <w:rFonts w:ascii="Times New Roman" w:eastAsia="Times New Roman" w:hAnsi="Times New Roman" w:cs="Times New Roman"/>
                <w:b/>
                <w:color w:val="auto"/>
                <w:u w:val="single"/>
              </w:rPr>
            </w:pPr>
            <w:r w:rsidRPr="0036312D">
              <w:rPr>
                <w:rFonts w:ascii="Times New Roman" w:eastAsia="Times New Roman" w:hAnsi="Times New Roman" w:cs="Times New Roman"/>
                <w:b/>
                <w:color w:val="auto"/>
                <w:u w:val="single"/>
              </w:rPr>
              <w:t>Opinion Climate</w:t>
            </w:r>
          </w:p>
        </w:tc>
        <w:tc>
          <w:tcPr>
            <w:tcW w:w="0" w:type="auto"/>
            <w:tcBorders>
              <w:top w:val="nil"/>
              <w:left w:val="nil"/>
              <w:bottom w:val="nil"/>
              <w:right w:val="nil"/>
            </w:tcBorders>
            <w:tcMar>
              <w:top w:w="15" w:type="dxa"/>
              <w:left w:w="15" w:type="dxa"/>
              <w:bottom w:w="15" w:type="dxa"/>
              <w:right w:w="180" w:type="dxa"/>
            </w:tcMar>
            <w:vAlign w:val="center"/>
            <w:hideMark/>
          </w:tcPr>
          <w:p w14:paraId="25796F5A"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3EB19CCC"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3ED9146D"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28F17D07"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535650CE"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gridSpan w:val="2"/>
            <w:tcBorders>
              <w:top w:val="nil"/>
              <w:left w:val="nil"/>
              <w:bottom w:val="nil"/>
              <w:right w:val="nil"/>
            </w:tcBorders>
            <w:tcMar>
              <w:top w:w="15" w:type="dxa"/>
              <w:left w:w="15" w:type="dxa"/>
              <w:bottom w:w="15" w:type="dxa"/>
              <w:right w:w="180" w:type="dxa"/>
            </w:tcMar>
            <w:vAlign w:val="center"/>
            <w:hideMark/>
          </w:tcPr>
          <w:p w14:paraId="3166D1D1"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r>
      <w:tr w:rsidR="004E4D84" w:rsidRPr="0036312D" w14:paraId="11637B3A"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29514C5E"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w:t>
            </w:r>
            <w:proofErr w:type="spellStart"/>
            <w:r w:rsidRPr="0036312D">
              <w:rPr>
                <w:rFonts w:ascii="Times New Roman" w:eastAsia="Times New Roman" w:hAnsi="Times New Roman" w:cs="Times New Roman"/>
                <w:color w:val="auto"/>
              </w:rPr>
              <w:t>Prcvd</w:t>
            </w:r>
            <w:proofErr w:type="spellEnd"/>
            <w:r w:rsidRPr="0036312D">
              <w:rPr>
                <w:rFonts w:ascii="Times New Roman" w:eastAsia="Times New Roman" w:hAnsi="Times New Roman" w:cs="Times New Roman"/>
                <w:color w:val="auto"/>
              </w:rPr>
              <w:t xml:space="preserve"> Op Climate W2/W3</w:t>
            </w:r>
          </w:p>
        </w:tc>
        <w:tc>
          <w:tcPr>
            <w:tcW w:w="0" w:type="auto"/>
            <w:tcBorders>
              <w:top w:val="nil"/>
              <w:left w:val="nil"/>
              <w:bottom w:val="nil"/>
              <w:right w:val="nil"/>
            </w:tcBorders>
            <w:tcMar>
              <w:top w:w="15" w:type="dxa"/>
              <w:left w:w="15" w:type="dxa"/>
              <w:bottom w:w="15" w:type="dxa"/>
              <w:right w:w="180" w:type="dxa"/>
            </w:tcMar>
            <w:vAlign w:val="center"/>
            <w:hideMark/>
          </w:tcPr>
          <w:p w14:paraId="2EEB87B8"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-.020 [-.040; .000]</w:t>
            </w:r>
          </w:p>
        </w:tc>
        <w:tc>
          <w:tcPr>
            <w:tcW w:w="0" w:type="auto"/>
            <w:tcBorders>
              <w:top w:val="nil"/>
              <w:left w:val="nil"/>
              <w:bottom w:val="nil"/>
              <w:right w:val="nil"/>
            </w:tcBorders>
            <w:tcMar>
              <w:top w:w="15" w:type="dxa"/>
              <w:left w:w="15" w:type="dxa"/>
              <w:bottom w:w="15" w:type="dxa"/>
              <w:right w:w="180" w:type="dxa"/>
            </w:tcMar>
            <w:vAlign w:val="center"/>
            <w:hideMark/>
          </w:tcPr>
          <w:p w14:paraId="7681C69A"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-.004</w:t>
            </w:r>
            <w:r w:rsidRPr="0036312D">
              <w:rPr>
                <w:rFonts w:ascii="Times New Roman" w:eastAsia="Times New Roman" w:hAnsi="Times New Roman" w:cs="Times New Roman"/>
                <w:color w:val="auto"/>
              </w:rPr>
              <w:t xml:space="preserve"> </w:t>
            </w:r>
          </w:p>
          <w:p w14:paraId="1CC261F5" w14:textId="68C2068A"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[-.005; -.</w:t>
            </w:r>
            <w:proofErr w:type="gramStart"/>
            <w:r w:rsidRPr="0036312D">
              <w:rPr>
                <w:rFonts w:ascii="Times New Roman" w:eastAsia="Times New Roman" w:hAnsi="Times New Roman" w:cs="Times New Roman"/>
                <w:color w:val="auto"/>
              </w:rPr>
              <w:t>003]</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67DC161A"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-.004</w:t>
            </w:r>
            <w:r w:rsidRPr="0036312D">
              <w:rPr>
                <w:rFonts w:ascii="Times New Roman" w:eastAsia="Times New Roman" w:hAnsi="Times New Roman" w:cs="Times New Roman"/>
                <w:color w:val="auto"/>
              </w:rPr>
              <w:t xml:space="preserve"> </w:t>
            </w:r>
          </w:p>
          <w:p w14:paraId="6834ABC0" w14:textId="6BAD066B"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[-.005; -.</w:t>
            </w:r>
            <w:proofErr w:type="gramStart"/>
            <w:r w:rsidRPr="0036312D">
              <w:rPr>
                <w:rFonts w:ascii="Times New Roman" w:eastAsia="Times New Roman" w:hAnsi="Times New Roman" w:cs="Times New Roman"/>
                <w:color w:val="auto"/>
              </w:rPr>
              <w:t>002]</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638EB1C5"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-.002</w:t>
            </w:r>
            <w:r w:rsidRPr="0036312D">
              <w:rPr>
                <w:rFonts w:ascii="Times New Roman" w:eastAsia="Times New Roman" w:hAnsi="Times New Roman" w:cs="Times New Roman"/>
                <w:color w:val="auto"/>
              </w:rPr>
              <w:t xml:space="preserve"> </w:t>
            </w:r>
          </w:p>
          <w:p w14:paraId="47ADC3FC" w14:textId="0148DE8F"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[-.003; -.</w:t>
            </w:r>
            <w:proofErr w:type="gramStart"/>
            <w:r w:rsidRPr="0036312D">
              <w:rPr>
                <w:rFonts w:ascii="Times New Roman" w:eastAsia="Times New Roman" w:hAnsi="Times New Roman" w:cs="Times New Roman"/>
                <w:color w:val="auto"/>
              </w:rPr>
              <w:t>001]</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58001B84"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-.004</w:t>
            </w:r>
            <w:r w:rsidRPr="0036312D">
              <w:rPr>
                <w:rFonts w:ascii="Times New Roman" w:eastAsia="Times New Roman" w:hAnsi="Times New Roman" w:cs="Times New Roman"/>
                <w:color w:val="auto"/>
              </w:rPr>
              <w:t xml:space="preserve"> </w:t>
            </w:r>
          </w:p>
          <w:p w14:paraId="70446F37" w14:textId="7446B7A5"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[-.005; -.</w:t>
            </w:r>
            <w:proofErr w:type="gramStart"/>
            <w:r w:rsidRPr="0036312D">
              <w:rPr>
                <w:rFonts w:ascii="Times New Roman" w:eastAsia="Times New Roman" w:hAnsi="Times New Roman" w:cs="Times New Roman"/>
                <w:color w:val="auto"/>
              </w:rPr>
              <w:t>002]</w:t>
            </w:r>
            <w:r w:rsidRPr="0036312D">
              <w:rPr>
                <w:rFonts w:ascii="Times New Roman" w:eastAsia="Times New Roman" w:hAnsi="Times New Roman" w:cs="Times New Roman"/>
                <w:color w:val="auto"/>
                <w:vertAlign w:val="superscript"/>
              </w:rPr>
              <w:t>*</w:t>
            </w:r>
            <w:proofErr w:type="gramEnd"/>
          </w:p>
        </w:tc>
        <w:tc>
          <w:tcPr>
            <w:tcW w:w="0" w:type="auto"/>
            <w:gridSpan w:val="2"/>
            <w:tcBorders>
              <w:top w:val="nil"/>
              <w:left w:val="nil"/>
              <w:bottom w:val="nil"/>
              <w:right w:val="nil"/>
            </w:tcBorders>
            <w:tcMar>
              <w:top w:w="15" w:type="dxa"/>
              <w:left w:w="15" w:type="dxa"/>
              <w:bottom w:w="15" w:type="dxa"/>
              <w:right w:w="180" w:type="dxa"/>
            </w:tcMar>
            <w:vAlign w:val="center"/>
            <w:hideMark/>
          </w:tcPr>
          <w:p w14:paraId="22C70131"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-.002</w:t>
            </w:r>
            <w:r w:rsidRPr="0036312D">
              <w:rPr>
                <w:rFonts w:ascii="Times New Roman" w:eastAsia="Times New Roman" w:hAnsi="Times New Roman" w:cs="Times New Roman"/>
                <w:color w:val="auto"/>
              </w:rPr>
              <w:t xml:space="preserve"> </w:t>
            </w:r>
          </w:p>
          <w:p w14:paraId="0C6B7490" w14:textId="172C8A6C"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[-.003; -.</w:t>
            </w:r>
            <w:proofErr w:type="gramStart"/>
            <w:r w:rsidRPr="0036312D">
              <w:rPr>
                <w:rFonts w:ascii="Times New Roman" w:eastAsia="Times New Roman" w:hAnsi="Times New Roman" w:cs="Times New Roman"/>
                <w:color w:val="auto"/>
              </w:rPr>
              <w:t>001]</w:t>
            </w:r>
            <w:r w:rsidRPr="0036312D">
              <w:rPr>
                <w:rFonts w:ascii="Times New Roman" w:eastAsia="Times New Roman" w:hAnsi="Times New Roman" w:cs="Times New Roman"/>
                <w:color w:val="auto"/>
                <w:vertAlign w:val="superscript"/>
              </w:rPr>
              <w:t>*</w:t>
            </w:r>
            <w:proofErr w:type="gramEnd"/>
          </w:p>
        </w:tc>
      </w:tr>
      <w:tr w:rsidR="004E4D84" w:rsidRPr="0036312D" w14:paraId="344D6B56"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307B1B6A" w14:textId="77777777" w:rsidR="0036312D" w:rsidRPr="0036312D" w:rsidRDefault="0036312D" w:rsidP="004E4D84">
            <w:pPr>
              <w:spacing w:line="240" w:lineRule="auto"/>
              <w:ind w:firstLine="0"/>
              <w:rPr>
                <w:rFonts w:ascii="Times New Roman" w:eastAsia="Times New Roman" w:hAnsi="Times New Roman" w:cs="Times New Roman"/>
                <w:b/>
                <w:color w:val="auto"/>
                <w:u w:val="single"/>
              </w:rPr>
            </w:pPr>
            <w:r w:rsidRPr="0036312D">
              <w:rPr>
                <w:rFonts w:ascii="Times New Roman" w:eastAsia="Times New Roman" w:hAnsi="Times New Roman" w:cs="Times New Roman"/>
                <w:b/>
                <w:color w:val="auto"/>
                <w:u w:val="single"/>
              </w:rPr>
              <w:t>Controls</w:t>
            </w:r>
          </w:p>
        </w:tc>
        <w:tc>
          <w:tcPr>
            <w:tcW w:w="0" w:type="auto"/>
            <w:tcBorders>
              <w:top w:val="nil"/>
              <w:left w:val="nil"/>
              <w:bottom w:val="nil"/>
              <w:right w:val="nil"/>
            </w:tcBorders>
            <w:tcMar>
              <w:top w:w="15" w:type="dxa"/>
              <w:left w:w="15" w:type="dxa"/>
              <w:bottom w:w="15" w:type="dxa"/>
              <w:right w:w="180" w:type="dxa"/>
            </w:tcMar>
            <w:vAlign w:val="center"/>
            <w:hideMark/>
          </w:tcPr>
          <w:p w14:paraId="7DD785F3"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503AB051"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768AE2C6"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492AAD7B"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054E22BA"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gridSpan w:val="2"/>
            <w:tcBorders>
              <w:top w:val="nil"/>
              <w:left w:val="nil"/>
              <w:bottom w:val="nil"/>
              <w:right w:val="nil"/>
            </w:tcBorders>
            <w:tcMar>
              <w:top w:w="15" w:type="dxa"/>
              <w:left w:w="15" w:type="dxa"/>
              <w:bottom w:w="15" w:type="dxa"/>
              <w:right w:w="180" w:type="dxa"/>
            </w:tcMar>
            <w:vAlign w:val="center"/>
            <w:hideMark/>
          </w:tcPr>
          <w:p w14:paraId="2196E149"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r>
      <w:tr w:rsidR="004E4D84" w:rsidRPr="0036312D" w14:paraId="5B931D19"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191B9677"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xml:space="preserve">     Candidate </w:t>
            </w:r>
            <w:proofErr w:type="spellStart"/>
            <w:r w:rsidRPr="0036312D">
              <w:rPr>
                <w:rFonts w:ascii="Times New Roman" w:eastAsia="Times New Roman" w:hAnsi="Times New Roman" w:cs="Times New Roman"/>
                <w:color w:val="auto"/>
              </w:rPr>
              <w:t>pref</w:t>
            </w:r>
            <w:proofErr w:type="spellEnd"/>
            <w:r w:rsidRPr="0036312D">
              <w:rPr>
                <w:rFonts w:ascii="Times New Roman" w:eastAsia="Times New Roman" w:hAnsi="Times New Roman" w:cs="Times New Roman"/>
                <w:color w:val="auto"/>
              </w:rPr>
              <w:t xml:space="preserve"> W2/W3</w:t>
            </w:r>
          </w:p>
        </w:tc>
        <w:tc>
          <w:tcPr>
            <w:tcW w:w="0" w:type="auto"/>
            <w:tcBorders>
              <w:top w:val="nil"/>
              <w:left w:val="nil"/>
              <w:bottom w:val="nil"/>
              <w:right w:val="nil"/>
            </w:tcBorders>
            <w:tcMar>
              <w:top w:w="15" w:type="dxa"/>
              <w:left w:w="15" w:type="dxa"/>
              <w:bottom w:w="15" w:type="dxa"/>
              <w:right w:w="180" w:type="dxa"/>
            </w:tcMar>
            <w:vAlign w:val="center"/>
            <w:hideMark/>
          </w:tcPr>
          <w:p w14:paraId="52680D00"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.063</w:t>
            </w:r>
            <w:r w:rsidRPr="0036312D">
              <w:rPr>
                <w:rFonts w:ascii="Times New Roman" w:eastAsia="Times New Roman" w:hAnsi="Times New Roman" w:cs="Times New Roman"/>
                <w:color w:val="auto"/>
              </w:rPr>
              <w:t xml:space="preserve"> [.010; .</w:t>
            </w:r>
            <w:proofErr w:type="gramStart"/>
            <w:r w:rsidRPr="0036312D">
              <w:rPr>
                <w:rFonts w:ascii="Times New Roman" w:eastAsia="Times New Roman" w:hAnsi="Times New Roman" w:cs="Times New Roman"/>
                <w:color w:val="auto"/>
              </w:rPr>
              <w:t>117]</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7CC7948F"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.033 [-.020; .086]</w:t>
            </w:r>
          </w:p>
        </w:tc>
        <w:tc>
          <w:tcPr>
            <w:tcW w:w="0" w:type="auto"/>
            <w:tcBorders>
              <w:top w:val="nil"/>
              <w:left w:val="nil"/>
              <w:bottom w:val="nil"/>
              <w:right w:val="nil"/>
            </w:tcBorders>
            <w:tcMar>
              <w:top w:w="15" w:type="dxa"/>
              <w:left w:w="15" w:type="dxa"/>
              <w:bottom w:w="15" w:type="dxa"/>
              <w:right w:w="180" w:type="dxa"/>
            </w:tcMar>
            <w:vAlign w:val="center"/>
            <w:hideMark/>
          </w:tcPr>
          <w:p w14:paraId="0F9B30CE"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.333</w:t>
            </w:r>
            <w:r w:rsidRPr="0036312D">
              <w:rPr>
                <w:rFonts w:ascii="Times New Roman" w:eastAsia="Times New Roman" w:hAnsi="Times New Roman" w:cs="Times New Roman"/>
                <w:color w:val="auto"/>
              </w:rPr>
              <w:t xml:space="preserve"> [.283; .</w:t>
            </w:r>
            <w:proofErr w:type="gramStart"/>
            <w:r w:rsidRPr="0036312D">
              <w:rPr>
                <w:rFonts w:ascii="Times New Roman" w:eastAsia="Times New Roman" w:hAnsi="Times New Roman" w:cs="Times New Roman"/>
                <w:color w:val="auto"/>
              </w:rPr>
              <w:t>383]</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4FAC163E"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.189</w:t>
            </w:r>
            <w:r w:rsidRPr="0036312D">
              <w:rPr>
                <w:rFonts w:ascii="Times New Roman" w:eastAsia="Times New Roman" w:hAnsi="Times New Roman" w:cs="Times New Roman"/>
                <w:color w:val="auto"/>
              </w:rPr>
              <w:t xml:space="preserve"> [.126; .</w:t>
            </w:r>
            <w:proofErr w:type="gramStart"/>
            <w:r w:rsidRPr="0036312D">
              <w:rPr>
                <w:rFonts w:ascii="Times New Roman" w:eastAsia="Times New Roman" w:hAnsi="Times New Roman" w:cs="Times New Roman"/>
                <w:color w:val="auto"/>
              </w:rPr>
              <w:t>253]</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17DE2656"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.110</w:t>
            </w:r>
            <w:r w:rsidRPr="0036312D">
              <w:rPr>
                <w:rFonts w:ascii="Times New Roman" w:eastAsia="Times New Roman" w:hAnsi="Times New Roman" w:cs="Times New Roman"/>
                <w:color w:val="auto"/>
              </w:rPr>
              <w:t xml:space="preserve"> [.054; .</w:t>
            </w:r>
            <w:proofErr w:type="gramStart"/>
            <w:r w:rsidRPr="0036312D">
              <w:rPr>
                <w:rFonts w:ascii="Times New Roman" w:eastAsia="Times New Roman" w:hAnsi="Times New Roman" w:cs="Times New Roman"/>
                <w:color w:val="auto"/>
              </w:rPr>
              <w:t>167]</w:t>
            </w:r>
            <w:r w:rsidRPr="0036312D">
              <w:rPr>
                <w:rFonts w:ascii="Times New Roman" w:eastAsia="Times New Roman" w:hAnsi="Times New Roman" w:cs="Times New Roman"/>
                <w:color w:val="auto"/>
                <w:vertAlign w:val="superscript"/>
              </w:rPr>
              <w:t>*</w:t>
            </w:r>
            <w:proofErr w:type="gramEnd"/>
          </w:p>
        </w:tc>
        <w:tc>
          <w:tcPr>
            <w:tcW w:w="0" w:type="auto"/>
            <w:gridSpan w:val="2"/>
            <w:tcBorders>
              <w:top w:val="nil"/>
              <w:left w:val="nil"/>
              <w:bottom w:val="nil"/>
              <w:right w:val="nil"/>
            </w:tcBorders>
            <w:tcMar>
              <w:top w:w="15" w:type="dxa"/>
              <w:left w:w="15" w:type="dxa"/>
              <w:bottom w:w="15" w:type="dxa"/>
              <w:right w:w="180" w:type="dxa"/>
            </w:tcMar>
            <w:vAlign w:val="center"/>
            <w:hideMark/>
          </w:tcPr>
          <w:p w14:paraId="4071749A"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.033 [-.021; .086]</w:t>
            </w:r>
          </w:p>
        </w:tc>
      </w:tr>
      <w:tr w:rsidR="004E4D84" w:rsidRPr="0036312D" w14:paraId="6F806111"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35D02A2A"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w:t>
            </w:r>
            <w:proofErr w:type="spellStart"/>
            <w:r w:rsidRPr="0036312D">
              <w:rPr>
                <w:rFonts w:ascii="Times New Roman" w:eastAsia="Times New Roman" w:hAnsi="Times New Roman" w:cs="Times New Roman"/>
                <w:color w:val="auto"/>
              </w:rPr>
              <w:t>Ideo</w:t>
            </w:r>
            <w:proofErr w:type="spellEnd"/>
            <w:r w:rsidRPr="0036312D">
              <w:rPr>
                <w:rFonts w:ascii="Times New Roman" w:eastAsia="Times New Roman" w:hAnsi="Times New Roman" w:cs="Times New Roman"/>
                <w:color w:val="auto"/>
              </w:rPr>
              <w:t xml:space="preserve"> Strength W2/W3</w:t>
            </w:r>
          </w:p>
        </w:tc>
        <w:tc>
          <w:tcPr>
            <w:tcW w:w="0" w:type="auto"/>
            <w:tcBorders>
              <w:top w:val="nil"/>
              <w:left w:val="nil"/>
              <w:bottom w:val="nil"/>
              <w:right w:val="nil"/>
            </w:tcBorders>
            <w:tcMar>
              <w:top w:w="15" w:type="dxa"/>
              <w:left w:w="15" w:type="dxa"/>
              <w:bottom w:w="15" w:type="dxa"/>
              <w:right w:w="180" w:type="dxa"/>
            </w:tcMar>
            <w:vAlign w:val="center"/>
            <w:hideMark/>
          </w:tcPr>
          <w:p w14:paraId="48E5ADFC"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-.044</w:t>
            </w:r>
            <w:r w:rsidRPr="0036312D">
              <w:rPr>
                <w:rFonts w:ascii="Times New Roman" w:eastAsia="Times New Roman" w:hAnsi="Times New Roman" w:cs="Times New Roman"/>
                <w:color w:val="auto"/>
              </w:rPr>
              <w:t xml:space="preserve"> </w:t>
            </w:r>
          </w:p>
          <w:p w14:paraId="0DEE5E2F" w14:textId="2A4F8D1F"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[-.071; -.</w:t>
            </w:r>
            <w:proofErr w:type="gramStart"/>
            <w:r w:rsidRPr="0036312D">
              <w:rPr>
                <w:rFonts w:ascii="Times New Roman" w:eastAsia="Times New Roman" w:hAnsi="Times New Roman" w:cs="Times New Roman"/>
                <w:color w:val="auto"/>
              </w:rPr>
              <w:t>018]</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12607F1D"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-.025</w:t>
            </w:r>
            <w:r w:rsidRPr="0036312D">
              <w:rPr>
                <w:rFonts w:ascii="Times New Roman" w:eastAsia="Times New Roman" w:hAnsi="Times New Roman" w:cs="Times New Roman"/>
                <w:color w:val="auto"/>
              </w:rPr>
              <w:t xml:space="preserve"> </w:t>
            </w:r>
          </w:p>
          <w:p w14:paraId="0C9FEB26" w14:textId="72ADD8BB"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[-.050; -.</w:t>
            </w:r>
            <w:proofErr w:type="gramStart"/>
            <w:r w:rsidRPr="0036312D">
              <w:rPr>
                <w:rFonts w:ascii="Times New Roman" w:eastAsia="Times New Roman" w:hAnsi="Times New Roman" w:cs="Times New Roman"/>
                <w:color w:val="auto"/>
              </w:rPr>
              <w:t>000]</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67E64E11"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-.052</w:t>
            </w:r>
            <w:r w:rsidRPr="0036312D">
              <w:rPr>
                <w:rFonts w:ascii="Times New Roman" w:eastAsia="Times New Roman" w:hAnsi="Times New Roman" w:cs="Times New Roman"/>
                <w:color w:val="auto"/>
              </w:rPr>
              <w:t xml:space="preserve"> </w:t>
            </w:r>
          </w:p>
          <w:p w14:paraId="6E0CBB83" w14:textId="5A541CEB"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[-.077; -.</w:t>
            </w:r>
            <w:proofErr w:type="gramStart"/>
            <w:r w:rsidRPr="0036312D">
              <w:rPr>
                <w:rFonts w:ascii="Times New Roman" w:eastAsia="Times New Roman" w:hAnsi="Times New Roman" w:cs="Times New Roman"/>
                <w:color w:val="auto"/>
              </w:rPr>
              <w:t>028]</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09F88BAD"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-.041</w:t>
            </w:r>
            <w:r w:rsidRPr="0036312D">
              <w:rPr>
                <w:rFonts w:ascii="Times New Roman" w:eastAsia="Times New Roman" w:hAnsi="Times New Roman" w:cs="Times New Roman"/>
                <w:color w:val="auto"/>
              </w:rPr>
              <w:t xml:space="preserve"> </w:t>
            </w:r>
          </w:p>
          <w:p w14:paraId="79827EF5" w14:textId="094DD532"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[-.069; -.</w:t>
            </w:r>
            <w:proofErr w:type="gramStart"/>
            <w:r w:rsidRPr="0036312D">
              <w:rPr>
                <w:rFonts w:ascii="Times New Roman" w:eastAsia="Times New Roman" w:hAnsi="Times New Roman" w:cs="Times New Roman"/>
                <w:color w:val="auto"/>
              </w:rPr>
              <w:t>013]</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3B0A4BCF"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-.038</w:t>
            </w:r>
            <w:r w:rsidRPr="0036312D">
              <w:rPr>
                <w:rFonts w:ascii="Times New Roman" w:eastAsia="Times New Roman" w:hAnsi="Times New Roman" w:cs="Times New Roman"/>
                <w:color w:val="auto"/>
              </w:rPr>
              <w:t xml:space="preserve"> </w:t>
            </w:r>
          </w:p>
          <w:p w14:paraId="1E4D6C46" w14:textId="1F131B48"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[-.064; -.</w:t>
            </w:r>
            <w:proofErr w:type="gramStart"/>
            <w:r w:rsidRPr="0036312D">
              <w:rPr>
                <w:rFonts w:ascii="Times New Roman" w:eastAsia="Times New Roman" w:hAnsi="Times New Roman" w:cs="Times New Roman"/>
                <w:color w:val="auto"/>
              </w:rPr>
              <w:t>012]</w:t>
            </w:r>
            <w:r w:rsidRPr="0036312D">
              <w:rPr>
                <w:rFonts w:ascii="Times New Roman" w:eastAsia="Times New Roman" w:hAnsi="Times New Roman" w:cs="Times New Roman"/>
                <w:color w:val="auto"/>
                <w:vertAlign w:val="superscript"/>
              </w:rPr>
              <w:t>*</w:t>
            </w:r>
            <w:proofErr w:type="gramEnd"/>
          </w:p>
        </w:tc>
        <w:tc>
          <w:tcPr>
            <w:tcW w:w="0" w:type="auto"/>
            <w:gridSpan w:val="2"/>
            <w:tcBorders>
              <w:top w:val="nil"/>
              <w:left w:val="nil"/>
              <w:bottom w:val="nil"/>
              <w:right w:val="nil"/>
            </w:tcBorders>
            <w:tcMar>
              <w:top w:w="15" w:type="dxa"/>
              <w:left w:w="15" w:type="dxa"/>
              <w:bottom w:w="15" w:type="dxa"/>
              <w:right w:w="180" w:type="dxa"/>
            </w:tcMar>
            <w:vAlign w:val="center"/>
            <w:hideMark/>
          </w:tcPr>
          <w:p w14:paraId="44E8CBE6"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-.025</w:t>
            </w:r>
            <w:r w:rsidRPr="0036312D">
              <w:rPr>
                <w:rFonts w:ascii="Times New Roman" w:eastAsia="Times New Roman" w:hAnsi="Times New Roman" w:cs="Times New Roman"/>
                <w:color w:val="auto"/>
              </w:rPr>
              <w:t xml:space="preserve"> </w:t>
            </w:r>
          </w:p>
          <w:p w14:paraId="1B3F893B" w14:textId="267DD889"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[-.050; -.</w:t>
            </w:r>
            <w:proofErr w:type="gramStart"/>
            <w:r w:rsidRPr="0036312D">
              <w:rPr>
                <w:rFonts w:ascii="Times New Roman" w:eastAsia="Times New Roman" w:hAnsi="Times New Roman" w:cs="Times New Roman"/>
                <w:color w:val="auto"/>
              </w:rPr>
              <w:t>000]</w:t>
            </w:r>
            <w:r w:rsidRPr="0036312D">
              <w:rPr>
                <w:rFonts w:ascii="Times New Roman" w:eastAsia="Times New Roman" w:hAnsi="Times New Roman" w:cs="Times New Roman"/>
                <w:color w:val="auto"/>
                <w:vertAlign w:val="superscript"/>
              </w:rPr>
              <w:t>*</w:t>
            </w:r>
            <w:proofErr w:type="gramEnd"/>
          </w:p>
        </w:tc>
      </w:tr>
      <w:tr w:rsidR="004E4D84" w:rsidRPr="0036312D" w14:paraId="152D56CD"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2B18B1B4"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xml:space="preserve">     Total </w:t>
            </w:r>
            <w:proofErr w:type="spellStart"/>
            <w:r w:rsidRPr="0036312D">
              <w:rPr>
                <w:rFonts w:ascii="Times New Roman" w:eastAsia="Times New Roman" w:hAnsi="Times New Roman" w:cs="Times New Roman"/>
                <w:color w:val="auto"/>
              </w:rPr>
              <w:t>Exp</w:t>
            </w:r>
            <w:proofErr w:type="spellEnd"/>
            <w:r w:rsidRPr="0036312D">
              <w:rPr>
                <w:rFonts w:ascii="Times New Roman" w:eastAsia="Times New Roman" w:hAnsi="Times New Roman" w:cs="Times New Roman"/>
                <w:color w:val="auto"/>
              </w:rPr>
              <w:t xml:space="preserve"> W1/W2 (log)</w:t>
            </w:r>
          </w:p>
        </w:tc>
        <w:tc>
          <w:tcPr>
            <w:tcW w:w="0" w:type="auto"/>
            <w:tcBorders>
              <w:top w:val="nil"/>
              <w:left w:val="nil"/>
              <w:bottom w:val="nil"/>
              <w:right w:val="nil"/>
            </w:tcBorders>
            <w:tcMar>
              <w:top w:w="15" w:type="dxa"/>
              <w:left w:w="15" w:type="dxa"/>
              <w:bottom w:w="15" w:type="dxa"/>
              <w:right w:w="180" w:type="dxa"/>
            </w:tcMar>
            <w:vAlign w:val="center"/>
            <w:hideMark/>
          </w:tcPr>
          <w:p w14:paraId="6161740C"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-.072</w:t>
            </w:r>
            <w:r w:rsidRPr="0036312D">
              <w:rPr>
                <w:rFonts w:ascii="Times New Roman" w:eastAsia="Times New Roman" w:hAnsi="Times New Roman" w:cs="Times New Roman"/>
                <w:color w:val="auto"/>
              </w:rPr>
              <w:t xml:space="preserve"> </w:t>
            </w:r>
          </w:p>
          <w:p w14:paraId="6D6608D9" w14:textId="2E508094"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[-.089; -.</w:t>
            </w:r>
            <w:proofErr w:type="gramStart"/>
            <w:r w:rsidRPr="0036312D">
              <w:rPr>
                <w:rFonts w:ascii="Times New Roman" w:eastAsia="Times New Roman" w:hAnsi="Times New Roman" w:cs="Times New Roman"/>
                <w:color w:val="auto"/>
              </w:rPr>
              <w:t>055]</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6567CDEE"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-.068</w:t>
            </w:r>
            <w:r w:rsidRPr="0036312D">
              <w:rPr>
                <w:rFonts w:ascii="Times New Roman" w:eastAsia="Times New Roman" w:hAnsi="Times New Roman" w:cs="Times New Roman"/>
                <w:color w:val="auto"/>
              </w:rPr>
              <w:t xml:space="preserve"> </w:t>
            </w:r>
          </w:p>
          <w:p w14:paraId="7E6E7174" w14:textId="1AF934B5"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[-.081; -.</w:t>
            </w:r>
            <w:proofErr w:type="gramStart"/>
            <w:r w:rsidRPr="0036312D">
              <w:rPr>
                <w:rFonts w:ascii="Times New Roman" w:eastAsia="Times New Roman" w:hAnsi="Times New Roman" w:cs="Times New Roman"/>
                <w:color w:val="auto"/>
              </w:rPr>
              <w:t>055]</w:t>
            </w:r>
            <w:r w:rsidRPr="0036312D">
              <w:rPr>
                <w:rFonts w:ascii="Times New Roman" w:eastAsia="Times New Roman" w:hAnsi="Times New Roman" w:cs="Times New Roman"/>
                <w:color w:val="auto"/>
                <w:vertAlign w:val="superscript"/>
              </w:rPr>
              <w:t>*</w:t>
            </w:r>
            <w:proofErr w:type="gramEnd"/>
          </w:p>
        </w:tc>
        <w:tc>
          <w:tcPr>
            <w:tcW w:w="0" w:type="auto"/>
            <w:tcBorders>
              <w:top w:val="nil"/>
              <w:left w:val="nil"/>
              <w:bottom w:val="nil"/>
              <w:right w:val="nil"/>
            </w:tcBorders>
            <w:tcMar>
              <w:top w:w="15" w:type="dxa"/>
              <w:left w:w="15" w:type="dxa"/>
              <w:bottom w:w="15" w:type="dxa"/>
              <w:right w:w="180" w:type="dxa"/>
            </w:tcMar>
            <w:vAlign w:val="center"/>
            <w:hideMark/>
          </w:tcPr>
          <w:p w14:paraId="6E035C75"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-.013 [-.029; .002]</w:t>
            </w:r>
          </w:p>
        </w:tc>
        <w:tc>
          <w:tcPr>
            <w:tcW w:w="0" w:type="auto"/>
            <w:tcBorders>
              <w:top w:val="nil"/>
              <w:left w:val="nil"/>
              <w:bottom w:val="nil"/>
              <w:right w:val="nil"/>
            </w:tcBorders>
            <w:tcMar>
              <w:top w:w="15" w:type="dxa"/>
              <w:left w:w="15" w:type="dxa"/>
              <w:bottom w:w="15" w:type="dxa"/>
              <w:right w:w="180" w:type="dxa"/>
            </w:tcMar>
            <w:vAlign w:val="center"/>
            <w:hideMark/>
          </w:tcPr>
          <w:p w14:paraId="11FEF54F"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-.015 [-.035; .007]</w:t>
            </w:r>
          </w:p>
        </w:tc>
        <w:tc>
          <w:tcPr>
            <w:tcW w:w="0" w:type="auto"/>
            <w:tcBorders>
              <w:top w:val="nil"/>
              <w:left w:val="nil"/>
              <w:bottom w:val="nil"/>
              <w:right w:val="nil"/>
            </w:tcBorders>
            <w:tcMar>
              <w:top w:w="15" w:type="dxa"/>
              <w:left w:w="15" w:type="dxa"/>
              <w:bottom w:w="15" w:type="dxa"/>
              <w:right w:w="180" w:type="dxa"/>
            </w:tcMar>
            <w:vAlign w:val="center"/>
            <w:hideMark/>
          </w:tcPr>
          <w:p w14:paraId="6555C545"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-.073</w:t>
            </w:r>
            <w:r w:rsidRPr="0036312D">
              <w:rPr>
                <w:rFonts w:ascii="Times New Roman" w:eastAsia="Times New Roman" w:hAnsi="Times New Roman" w:cs="Times New Roman"/>
                <w:color w:val="auto"/>
              </w:rPr>
              <w:t xml:space="preserve"> </w:t>
            </w:r>
          </w:p>
          <w:p w14:paraId="7D159476" w14:textId="150B15F3"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[-.090; -.</w:t>
            </w:r>
            <w:proofErr w:type="gramStart"/>
            <w:r w:rsidRPr="0036312D">
              <w:rPr>
                <w:rFonts w:ascii="Times New Roman" w:eastAsia="Times New Roman" w:hAnsi="Times New Roman" w:cs="Times New Roman"/>
                <w:color w:val="auto"/>
              </w:rPr>
              <w:t>058]</w:t>
            </w:r>
            <w:r w:rsidRPr="0036312D">
              <w:rPr>
                <w:rFonts w:ascii="Times New Roman" w:eastAsia="Times New Roman" w:hAnsi="Times New Roman" w:cs="Times New Roman"/>
                <w:color w:val="auto"/>
                <w:vertAlign w:val="superscript"/>
              </w:rPr>
              <w:t>*</w:t>
            </w:r>
            <w:proofErr w:type="gramEnd"/>
          </w:p>
        </w:tc>
        <w:tc>
          <w:tcPr>
            <w:tcW w:w="0" w:type="auto"/>
            <w:gridSpan w:val="2"/>
            <w:tcBorders>
              <w:top w:val="nil"/>
              <w:left w:val="nil"/>
              <w:bottom w:val="nil"/>
              <w:right w:val="nil"/>
            </w:tcBorders>
            <w:tcMar>
              <w:top w:w="15" w:type="dxa"/>
              <w:left w:w="15" w:type="dxa"/>
              <w:bottom w:w="15" w:type="dxa"/>
              <w:right w:w="180" w:type="dxa"/>
            </w:tcMar>
            <w:vAlign w:val="center"/>
            <w:hideMark/>
          </w:tcPr>
          <w:p w14:paraId="6C5DE25D" w14:textId="77777777" w:rsidR="004E4D84"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b/>
                <w:bCs/>
                <w:color w:val="auto"/>
              </w:rPr>
              <w:t>-.068</w:t>
            </w:r>
            <w:r w:rsidRPr="0036312D">
              <w:rPr>
                <w:rFonts w:ascii="Times New Roman" w:eastAsia="Times New Roman" w:hAnsi="Times New Roman" w:cs="Times New Roman"/>
                <w:color w:val="auto"/>
              </w:rPr>
              <w:t xml:space="preserve"> </w:t>
            </w:r>
          </w:p>
          <w:p w14:paraId="3FED7EFC" w14:textId="31E2FF03"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[-.081; -.</w:t>
            </w:r>
            <w:proofErr w:type="gramStart"/>
            <w:r w:rsidRPr="0036312D">
              <w:rPr>
                <w:rFonts w:ascii="Times New Roman" w:eastAsia="Times New Roman" w:hAnsi="Times New Roman" w:cs="Times New Roman"/>
                <w:color w:val="auto"/>
              </w:rPr>
              <w:t>054]</w:t>
            </w:r>
            <w:r w:rsidRPr="0036312D">
              <w:rPr>
                <w:rFonts w:ascii="Times New Roman" w:eastAsia="Times New Roman" w:hAnsi="Times New Roman" w:cs="Times New Roman"/>
                <w:color w:val="auto"/>
                <w:vertAlign w:val="superscript"/>
              </w:rPr>
              <w:t>*</w:t>
            </w:r>
            <w:proofErr w:type="gramEnd"/>
          </w:p>
        </w:tc>
      </w:tr>
      <w:tr w:rsidR="004E4D84" w:rsidRPr="0036312D" w14:paraId="18E8DF86"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0767B45E"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Media Exposure</w:t>
            </w:r>
          </w:p>
        </w:tc>
        <w:tc>
          <w:tcPr>
            <w:tcW w:w="0" w:type="auto"/>
            <w:tcBorders>
              <w:top w:val="nil"/>
              <w:left w:val="nil"/>
              <w:bottom w:val="nil"/>
              <w:right w:val="nil"/>
            </w:tcBorders>
            <w:tcMar>
              <w:top w:w="15" w:type="dxa"/>
              <w:left w:w="15" w:type="dxa"/>
              <w:bottom w:w="15" w:type="dxa"/>
              <w:right w:w="180" w:type="dxa"/>
            </w:tcMar>
            <w:vAlign w:val="center"/>
            <w:hideMark/>
          </w:tcPr>
          <w:p w14:paraId="307F2EF9"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-.006 [-.019; .006]</w:t>
            </w:r>
          </w:p>
        </w:tc>
        <w:tc>
          <w:tcPr>
            <w:tcW w:w="0" w:type="auto"/>
            <w:tcBorders>
              <w:top w:val="nil"/>
              <w:left w:val="nil"/>
              <w:bottom w:val="nil"/>
              <w:right w:val="nil"/>
            </w:tcBorders>
            <w:tcMar>
              <w:top w:w="15" w:type="dxa"/>
              <w:left w:w="15" w:type="dxa"/>
              <w:bottom w:w="15" w:type="dxa"/>
              <w:right w:w="180" w:type="dxa"/>
            </w:tcMar>
            <w:vAlign w:val="center"/>
            <w:hideMark/>
          </w:tcPr>
          <w:p w14:paraId="1A39E279"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-.007 [-.018; .004]</w:t>
            </w:r>
          </w:p>
        </w:tc>
        <w:tc>
          <w:tcPr>
            <w:tcW w:w="0" w:type="auto"/>
            <w:tcBorders>
              <w:top w:val="nil"/>
              <w:left w:val="nil"/>
              <w:bottom w:val="nil"/>
              <w:right w:val="nil"/>
            </w:tcBorders>
            <w:tcMar>
              <w:top w:w="15" w:type="dxa"/>
              <w:left w:w="15" w:type="dxa"/>
              <w:bottom w:w="15" w:type="dxa"/>
              <w:right w:w="180" w:type="dxa"/>
            </w:tcMar>
            <w:vAlign w:val="center"/>
            <w:hideMark/>
          </w:tcPr>
          <w:p w14:paraId="39B1F188"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.004 [-.008; .016]</w:t>
            </w:r>
          </w:p>
        </w:tc>
        <w:tc>
          <w:tcPr>
            <w:tcW w:w="0" w:type="auto"/>
            <w:tcBorders>
              <w:top w:val="nil"/>
              <w:left w:val="nil"/>
              <w:bottom w:val="nil"/>
              <w:right w:val="nil"/>
            </w:tcBorders>
            <w:tcMar>
              <w:top w:w="15" w:type="dxa"/>
              <w:left w:w="15" w:type="dxa"/>
              <w:bottom w:w="15" w:type="dxa"/>
              <w:right w:w="180" w:type="dxa"/>
            </w:tcMar>
            <w:vAlign w:val="center"/>
            <w:hideMark/>
          </w:tcPr>
          <w:p w14:paraId="7A8BC35F"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.000 [-.014; .015]</w:t>
            </w:r>
          </w:p>
        </w:tc>
        <w:tc>
          <w:tcPr>
            <w:tcW w:w="0" w:type="auto"/>
            <w:tcBorders>
              <w:top w:val="nil"/>
              <w:left w:val="nil"/>
              <w:bottom w:val="nil"/>
              <w:right w:val="nil"/>
            </w:tcBorders>
            <w:tcMar>
              <w:top w:w="15" w:type="dxa"/>
              <w:left w:w="15" w:type="dxa"/>
              <w:bottom w:w="15" w:type="dxa"/>
              <w:right w:w="180" w:type="dxa"/>
            </w:tcMar>
            <w:vAlign w:val="center"/>
            <w:hideMark/>
          </w:tcPr>
          <w:p w14:paraId="5ED312F7"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-.004 [-.017; .008]</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628B6685"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-.007 [-.018; .004]</w:t>
            </w:r>
          </w:p>
        </w:tc>
      </w:tr>
      <w:tr w:rsidR="004E4D84" w:rsidRPr="0036312D" w14:paraId="2CB8B212"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38D3DE0A" w14:textId="77777777" w:rsidR="0036312D" w:rsidRPr="0036312D" w:rsidRDefault="0036312D" w:rsidP="004E4D84">
            <w:pPr>
              <w:spacing w:line="240" w:lineRule="auto"/>
              <w:ind w:firstLine="0"/>
              <w:rPr>
                <w:rFonts w:ascii="Times New Roman" w:eastAsia="Times New Roman" w:hAnsi="Times New Roman" w:cs="Times New Roman"/>
                <w:b/>
                <w:color w:val="auto"/>
                <w:u w:val="single"/>
              </w:rPr>
            </w:pPr>
            <w:r w:rsidRPr="0036312D">
              <w:rPr>
                <w:rFonts w:ascii="Times New Roman" w:eastAsia="Times New Roman" w:hAnsi="Times New Roman" w:cs="Times New Roman"/>
                <w:b/>
                <w:color w:val="auto"/>
                <w:u w:val="single"/>
              </w:rPr>
              <w:t>Demographics</w:t>
            </w:r>
          </w:p>
        </w:tc>
        <w:tc>
          <w:tcPr>
            <w:tcW w:w="0" w:type="auto"/>
            <w:tcBorders>
              <w:top w:val="nil"/>
              <w:left w:val="nil"/>
              <w:bottom w:val="nil"/>
              <w:right w:val="nil"/>
            </w:tcBorders>
            <w:tcMar>
              <w:top w:w="15" w:type="dxa"/>
              <w:left w:w="15" w:type="dxa"/>
              <w:bottom w:w="15" w:type="dxa"/>
              <w:right w:w="180" w:type="dxa"/>
            </w:tcMar>
            <w:vAlign w:val="center"/>
            <w:hideMark/>
          </w:tcPr>
          <w:p w14:paraId="32F9EE9D"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14:paraId="3943D3BA"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7A1E667A"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7B4E4356"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14:paraId="047A458A"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c>
          <w:tcPr>
            <w:tcW w:w="0" w:type="auto"/>
            <w:gridSpan w:val="2"/>
            <w:tcBorders>
              <w:top w:val="nil"/>
              <w:left w:val="nil"/>
              <w:bottom w:val="nil"/>
              <w:right w:val="nil"/>
            </w:tcBorders>
            <w:tcMar>
              <w:top w:w="15" w:type="dxa"/>
              <w:left w:w="15" w:type="dxa"/>
              <w:bottom w:w="15" w:type="dxa"/>
              <w:right w:w="180" w:type="dxa"/>
            </w:tcMar>
            <w:vAlign w:val="center"/>
            <w:hideMark/>
          </w:tcPr>
          <w:p w14:paraId="61CA6605" w14:textId="77777777" w:rsidR="0036312D" w:rsidRPr="0036312D" w:rsidRDefault="0036312D" w:rsidP="004E4D84">
            <w:pPr>
              <w:spacing w:line="240" w:lineRule="auto"/>
              <w:ind w:firstLine="0"/>
              <w:jc w:val="center"/>
              <w:rPr>
                <w:rFonts w:ascii="Times New Roman" w:eastAsia="Times New Roman" w:hAnsi="Times New Roman" w:cs="Times New Roman"/>
                <w:color w:val="auto"/>
                <w:sz w:val="20"/>
                <w:szCs w:val="20"/>
              </w:rPr>
            </w:pPr>
          </w:p>
        </w:tc>
      </w:tr>
      <w:tr w:rsidR="004E4D84" w:rsidRPr="0036312D" w14:paraId="377ABAFB"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449437BA"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Age (in years)</w:t>
            </w:r>
          </w:p>
        </w:tc>
        <w:tc>
          <w:tcPr>
            <w:tcW w:w="0" w:type="auto"/>
            <w:tcBorders>
              <w:top w:val="nil"/>
              <w:left w:val="nil"/>
              <w:bottom w:val="nil"/>
              <w:right w:val="nil"/>
            </w:tcBorders>
            <w:tcMar>
              <w:top w:w="15" w:type="dxa"/>
              <w:left w:w="15" w:type="dxa"/>
              <w:bottom w:w="15" w:type="dxa"/>
              <w:right w:w="180" w:type="dxa"/>
            </w:tcMar>
            <w:vAlign w:val="center"/>
            <w:hideMark/>
          </w:tcPr>
          <w:p w14:paraId="052AB696"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-.000 [-.003; .002]</w:t>
            </w:r>
          </w:p>
        </w:tc>
        <w:tc>
          <w:tcPr>
            <w:tcW w:w="0" w:type="auto"/>
            <w:tcBorders>
              <w:top w:val="nil"/>
              <w:left w:val="nil"/>
              <w:bottom w:val="nil"/>
              <w:right w:val="nil"/>
            </w:tcBorders>
            <w:tcMar>
              <w:top w:w="15" w:type="dxa"/>
              <w:left w:w="15" w:type="dxa"/>
              <w:bottom w:w="15" w:type="dxa"/>
              <w:right w:w="180" w:type="dxa"/>
            </w:tcMar>
            <w:vAlign w:val="center"/>
            <w:hideMark/>
          </w:tcPr>
          <w:p w14:paraId="52AB4E11"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-.000 [-.003; .002]</w:t>
            </w:r>
          </w:p>
        </w:tc>
        <w:tc>
          <w:tcPr>
            <w:tcW w:w="0" w:type="auto"/>
            <w:tcBorders>
              <w:top w:val="nil"/>
              <w:left w:val="nil"/>
              <w:bottom w:val="nil"/>
              <w:right w:val="nil"/>
            </w:tcBorders>
            <w:tcMar>
              <w:top w:w="15" w:type="dxa"/>
              <w:left w:w="15" w:type="dxa"/>
              <w:bottom w:w="15" w:type="dxa"/>
              <w:right w:w="180" w:type="dxa"/>
            </w:tcMar>
            <w:vAlign w:val="center"/>
            <w:hideMark/>
          </w:tcPr>
          <w:p w14:paraId="10DEB726"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.001 [-.001; .003]</w:t>
            </w:r>
          </w:p>
        </w:tc>
        <w:tc>
          <w:tcPr>
            <w:tcW w:w="0" w:type="auto"/>
            <w:tcBorders>
              <w:top w:val="nil"/>
              <w:left w:val="nil"/>
              <w:bottom w:val="nil"/>
              <w:right w:val="nil"/>
            </w:tcBorders>
            <w:tcMar>
              <w:top w:w="15" w:type="dxa"/>
              <w:left w:w="15" w:type="dxa"/>
              <w:bottom w:w="15" w:type="dxa"/>
              <w:right w:w="180" w:type="dxa"/>
            </w:tcMar>
            <w:vAlign w:val="center"/>
            <w:hideMark/>
          </w:tcPr>
          <w:p w14:paraId="4B24DF88"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.002 [-.000; .004]</w:t>
            </w:r>
          </w:p>
        </w:tc>
        <w:tc>
          <w:tcPr>
            <w:tcW w:w="0" w:type="auto"/>
            <w:tcBorders>
              <w:top w:val="nil"/>
              <w:left w:val="nil"/>
              <w:bottom w:val="nil"/>
              <w:right w:val="nil"/>
            </w:tcBorders>
            <w:tcMar>
              <w:top w:w="15" w:type="dxa"/>
              <w:left w:w="15" w:type="dxa"/>
              <w:bottom w:w="15" w:type="dxa"/>
              <w:right w:w="180" w:type="dxa"/>
            </w:tcMar>
            <w:vAlign w:val="center"/>
            <w:hideMark/>
          </w:tcPr>
          <w:p w14:paraId="60A03D1F"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-.001 [-.003; .001]</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7E55AA7F"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-.000 [-.003; .002]</w:t>
            </w:r>
          </w:p>
        </w:tc>
      </w:tr>
      <w:tr w:rsidR="004E4D84" w:rsidRPr="0036312D" w14:paraId="7962A863"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7A63F7F0"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Female</w:t>
            </w:r>
          </w:p>
        </w:tc>
        <w:tc>
          <w:tcPr>
            <w:tcW w:w="0" w:type="auto"/>
            <w:tcBorders>
              <w:top w:val="nil"/>
              <w:left w:val="nil"/>
              <w:bottom w:val="nil"/>
              <w:right w:val="nil"/>
            </w:tcBorders>
            <w:tcMar>
              <w:top w:w="15" w:type="dxa"/>
              <w:left w:w="15" w:type="dxa"/>
              <w:bottom w:w="15" w:type="dxa"/>
              <w:right w:w="180" w:type="dxa"/>
            </w:tcMar>
            <w:vAlign w:val="center"/>
            <w:hideMark/>
          </w:tcPr>
          <w:p w14:paraId="682B9A56"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.021 [-.023; .065]</w:t>
            </w:r>
          </w:p>
        </w:tc>
        <w:tc>
          <w:tcPr>
            <w:tcW w:w="0" w:type="auto"/>
            <w:tcBorders>
              <w:top w:val="nil"/>
              <w:left w:val="nil"/>
              <w:bottom w:val="nil"/>
              <w:right w:val="nil"/>
            </w:tcBorders>
            <w:tcMar>
              <w:top w:w="15" w:type="dxa"/>
              <w:left w:w="15" w:type="dxa"/>
              <w:bottom w:w="15" w:type="dxa"/>
              <w:right w:w="180" w:type="dxa"/>
            </w:tcMar>
            <w:vAlign w:val="center"/>
            <w:hideMark/>
          </w:tcPr>
          <w:p w14:paraId="6BCCC1A9"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-.003 [-.044; .039]</w:t>
            </w:r>
          </w:p>
        </w:tc>
        <w:tc>
          <w:tcPr>
            <w:tcW w:w="0" w:type="auto"/>
            <w:tcBorders>
              <w:top w:val="nil"/>
              <w:left w:val="nil"/>
              <w:bottom w:val="nil"/>
              <w:right w:val="nil"/>
            </w:tcBorders>
            <w:tcMar>
              <w:top w:w="15" w:type="dxa"/>
              <w:left w:w="15" w:type="dxa"/>
              <w:bottom w:w="15" w:type="dxa"/>
              <w:right w:w="180" w:type="dxa"/>
            </w:tcMar>
            <w:vAlign w:val="center"/>
            <w:hideMark/>
          </w:tcPr>
          <w:p w14:paraId="292E6A3B"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.008 [-.033; .049]</w:t>
            </w:r>
          </w:p>
        </w:tc>
        <w:tc>
          <w:tcPr>
            <w:tcW w:w="0" w:type="auto"/>
            <w:tcBorders>
              <w:top w:val="nil"/>
              <w:left w:val="nil"/>
              <w:bottom w:val="nil"/>
              <w:right w:val="nil"/>
            </w:tcBorders>
            <w:tcMar>
              <w:top w:w="15" w:type="dxa"/>
              <w:left w:w="15" w:type="dxa"/>
              <w:bottom w:w="15" w:type="dxa"/>
              <w:right w:w="180" w:type="dxa"/>
            </w:tcMar>
            <w:vAlign w:val="center"/>
            <w:hideMark/>
          </w:tcPr>
          <w:p w14:paraId="74AE1A65"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-.011 [-.054; .034]</w:t>
            </w:r>
          </w:p>
        </w:tc>
        <w:tc>
          <w:tcPr>
            <w:tcW w:w="0" w:type="auto"/>
            <w:tcBorders>
              <w:top w:val="nil"/>
              <w:left w:val="nil"/>
              <w:bottom w:val="nil"/>
              <w:right w:val="nil"/>
            </w:tcBorders>
            <w:tcMar>
              <w:top w:w="15" w:type="dxa"/>
              <w:left w:w="15" w:type="dxa"/>
              <w:bottom w:w="15" w:type="dxa"/>
              <w:right w:w="180" w:type="dxa"/>
            </w:tcMar>
            <w:vAlign w:val="center"/>
            <w:hideMark/>
          </w:tcPr>
          <w:p w14:paraId="56378109"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.030 [-.012; .073]</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2A5E2949"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-.003 [-.045; .039]</w:t>
            </w:r>
          </w:p>
        </w:tc>
      </w:tr>
      <w:tr w:rsidR="004E4D84" w:rsidRPr="0036312D" w14:paraId="48B40242"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58E2DA1F"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Education</w:t>
            </w:r>
          </w:p>
        </w:tc>
        <w:tc>
          <w:tcPr>
            <w:tcW w:w="0" w:type="auto"/>
            <w:tcBorders>
              <w:top w:val="nil"/>
              <w:left w:val="nil"/>
              <w:bottom w:val="nil"/>
              <w:right w:val="nil"/>
            </w:tcBorders>
            <w:tcMar>
              <w:top w:w="15" w:type="dxa"/>
              <w:left w:w="15" w:type="dxa"/>
              <w:bottom w:w="15" w:type="dxa"/>
              <w:right w:w="180" w:type="dxa"/>
            </w:tcMar>
            <w:vAlign w:val="center"/>
            <w:hideMark/>
          </w:tcPr>
          <w:p w14:paraId="11D6B05B"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-.009 [-.034; .017]</w:t>
            </w:r>
          </w:p>
        </w:tc>
        <w:tc>
          <w:tcPr>
            <w:tcW w:w="0" w:type="auto"/>
            <w:tcBorders>
              <w:top w:val="nil"/>
              <w:left w:val="nil"/>
              <w:bottom w:val="nil"/>
              <w:right w:val="nil"/>
            </w:tcBorders>
            <w:tcMar>
              <w:top w:w="15" w:type="dxa"/>
              <w:left w:w="15" w:type="dxa"/>
              <w:bottom w:w="15" w:type="dxa"/>
              <w:right w:w="180" w:type="dxa"/>
            </w:tcMar>
            <w:vAlign w:val="center"/>
            <w:hideMark/>
          </w:tcPr>
          <w:p w14:paraId="74384568"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-.013 [-.036; .008]</w:t>
            </w:r>
          </w:p>
        </w:tc>
        <w:tc>
          <w:tcPr>
            <w:tcW w:w="0" w:type="auto"/>
            <w:tcBorders>
              <w:top w:val="nil"/>
              <w:left w:val="nil"/>
              <w:bottom w:val="nil"/>
              <w:right w:val="nil"/>
            </w:tcBorders>
            <w:tcMar>
              <w:top w:w="15" w:type="dxa"/>
              <w:left w:w="15" w:type="dxa"/>
              <w:bottom w:w="15" w:type="dxa"/>
              <w:right w:w="180" w:type="dxa"/>
            </w:tcMar>
            <w:vAlign w:val="center"/>
            <w:hideMark/>
          </w:tcPr>
          <w:p w14:paraId="2DCBA962"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-.010 [-.031; .012]</w:t>
            </w:r>
          </w:p>
        </w:tc>
        <w:tc>
          <w:tcPr>
            <w:tcW w:w="0" w:type="auto"/>
            <w:tcBorders>
              <w:top w:val="nil"/>
              <w:left w:val="nil"/>
              <w:bottom w:val="nil"/>
              <w:right w:val="nil"/>
            </w:tcBorders>
            <w:tcMar>
              <w:top w:w="15" w:type="dxa"/>
              <w:left w:w="15" w:type="dxa"/>
              <w:bottom w:w="15" w:type="dxa"/>
              <w:right w:w="180" w:type="dxa"/>
            </w:tcMar>
            <w:vAlign w:val="center"/>
            <w:hideMark/>
          </w:tcPr>
          <w:p w14:paraId="792DDF27"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-.005 [-.025; .015]</w:t>
            </w:r>
          </w:p>
        </w:tc>
        <w:tc>
          <w:tcPr>
            <w:tcW w:w="0" w:type="auto"/>
            <w:tcBorders>
              <w:top w:val="nil"/>
              <w:left w:val="nil"/>
              <w:bottom w:val="nil"/>
              <w:right w:val="nil"/>
            </w:tcBorders>
            <w:tcMar>
              <w:top w:w="15" w:type="dxa"/>
              <w:left w:w="15" w:type="dxa"/>
              <w:bottom w:w="15" w:type="dxa"/>
              <w:right w:w="180" w:type="dxa"/>
            </w:tcMar>
            <w:vAlign w:val="center"/>
            <w:hideMark/>
          </w:tcPr>
          <w:p w14:paraId="6FD6D11A"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-.011 [-.034; .013]</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1F20CF0E"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-.013 [-.037; .009]</w:t>
            </w:r>
          </w:p>
        </w:tc>
      </w:tr>
      <w:tr w:rsidR="004E4D84" w:rsidRPr="0036312D" w14:paraId="3D004EB6"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3CC78454"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     HH income</w:t>
            </w:r>
          </w:p>
        </w:tc>
        <w:tc>
          <w:tcPr>
            <w:tcW w:w="0" w:type="auto"/>
            <w:tcBorders>
              <w:top w:val="nil"/>
              <w:left w:val="nil"/>
              <w:bottom w:val="nil"/>
              <w:right w:val="nil"/>
            </w:tcBorders>
            <w:tcMar>
              <w:top w:w="15" w:type="dxa"/>
              <w:left w:w="15" w:type="dxa"/>
              <w:bottom w:w="15" w:type="dxa"/>
              <w:right w:w="180" w:type="dxa"/>
            </w:tcMar>
            <w:vAlign w:val="center"/>
            <w:hideMark/>
          </w:tcPr>
          <w:p w14:paraId="4D2C6900"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.008 [-.004; .020]</w:t>
            </w:r>
          </w:p>
        </w:tc>
        <w:tc>
          <w:tcPr>
            <w:tcW w:w="0" w:type="auto"/>
            <w:tcBorders>
              <w:top w:val="nil"/>
              <w:left w:val="nil"/>
              <w:bottom w:val="nil"/>
              <w:right w:val="nil"/>
            </w:tcBorders>
            <w:tcMar>
              <w:top w:w="15" w:type="dxa"/>
              <w:left w:w="15" w:type="dxa"/>
              <w:bottom w:w="15" w:type="dxa"/>
              <w:right w:w="180" w:type="dxa"/>
            </w:tcMar>
            <w:vAlign w:val="center"/>
            <w:hideMark/>
          </w:tcPr>
          <w:p w14:paraId="3BC500B6"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-.001 [-.012; .009]</w:t>
            </w:r>
          </w:p>
        </w:tc>
        <w:tc>
          <w:tcPr>
            <w:tcW w:w="0" w:type="auto"/>
            <w:tcBorders>
              <w:top w:val="nil"/>
              <w:left w:val="nil"/>
              <w:bottom w:val="nil"/>
              <w:right w:val="nil"/>
            </w:tcBorders>
            <w:tcMar>
              <w:top w:w="15" w:type="dxa"/>
              <w:left w:w="15" w:type="dxa"/>
              <w:bottom w:w="15" w:type="dxa"/>
              <w:right w:w="180" w:type="dxa"/>
            </w:tcMar>
            <w:vAlign w:val="center"/>
            <w:hideMark/>
          </w:tcPr>
          <w:p w14:paraId="0FB92C8C"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.005 [-.006; .016]</w:t>
            </w:r>
          </w:p>
        </w:tc>
        <w:tc>
          <w:tcPr>
            <w:tcW w:w="0" w:type="auto"/>
            <w:tcBorders>
              <w:top w:val="nil"/>
              <w:left w:val="nil"/>
              <w:bottom w:val="nil"/>
              <w:right w:val="nil"/>
            </w:tcBorders>
            <w:tcMar>
              <w:top w:w="15" w:type="dxa"/>
              <w:left w:w="15" w:type="dxa"/>
              <w:bottom w:w="15" w:type="dxa"/>
              <w:right w:w="180" w:type="dxa"/>
            </w:tcMar>
            <w:vAlign w:val="center"/>
            <w:hideMark/>
          </w:tcPr>
          <w:p w14:paraId="4DEEB5F3"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-.006 [-.018; .005]</w:t>
            </w:r>
          </w:p>
        </w:tc>
        <w:tc>
          <w:tcPr>
            <w:tcW w:w="0" w:type="auto"/>
            <w:tcBorders>
              <w:top w:val="nil"/>
              <w:left w:val="nil"/>
              <w:bottom w:val="nil"/>
              <w:right w:val="nil"/>
            </w:tcBorders>
            <w:tcMar>
              <w:top w:w="15" w:type="dxa"/>
              <w:left w:w="15" w:type="dxa"/>
              <w:bottom w:w="15" w:type="dxa"/>
              <w:right w:w="180" w:type="dxa"/>
            </w:tcMar>
            <w:vAlign w:val="center"/>
            <w:hideMark/>
          </w:tcPr>
          <w:p w14:paraId="59C702DE"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.007 [-.004; .019]</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42C5E573" w14:textId="77777777"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-.001 [-.011; .009]</w:t>
            </w:r>
          </w:p>
        </w:tc>
      </w:tr>
      <w:tr w:rsidR="004E4D84" w:rsidRPr="0036312D" w14:paraId="7CEB6FF4" w14:textId="77777777" w:rsidTr="004E4D84">
        <w:trPr>
          <w:tblCellSpacing w:w="0" w:type="dxa"/>
          <w:jc w:val="center"/>
        </w:trPr>
        <w:tc>
          <w:tcPr>
            <w:tcW w:w="3686" w:type="dxa"/>
            <w:tcBorders>
              <w:top w:val="single" w:sz="6" w:space="0" w:color="000000"/>
            </w:tcBorders>
            <w:vAlign w:val="center"/>
            <w:hideMark/>
          </w:tcPr>
          <w:p w14:paraId="4FD85F1A"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R</w:t>
            </w:r>
            <w:r w:rsidRPr="0036312D">
              <w:rPr>
                <w:rFonts w:ascii="Times New Roman" w:eastAsia="Times New Roman" w:hAnsi="Times New Roman" w:cs="Times New Roman"/>
                <w:color w:val="auto"/>
                <w:vertAlign w:val="superscript"/>
              </w:rPr>
              <w:t>2</w:t>
            </w:r>
          </w:p>
        </w:tc>
        <w:tc>
          <w:tcPr>
            <w:tcW w:w="0" w:type="auto"/>
            <w:tcBorders>
              <w:top w:val="single" w:sz="6" w:space="0" w:color="000000"/>
            </w:tcBorders>
            <w:vAlign w:val="center"/>
            <w:hideMark/>
          </w:tcPr>
          <w:p w14:paraId="3AC5511F" w14:textId="656E2CE9"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0.251</w:t>
            </w:r>
          </w:p>
        </w:tc>
        <w:tc>
          <w:tcPr>
            <w:tcW w:w="0" w:type="auto"/>
            <w:tcBorders>
              <w:top w:val="single" w:sz="6" w:space="0" w:color="000000"/>
            </w:tcBorders>
            <w:vAlign w:val="center"/>
            <w:hideMark/>
          </w:tcPr>
          <w:p w14:paraId="3EC5E296" w14:textId="61ECD6F0"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0.348</w:t>
            </w:r>
          </w:p>
        </w:tc>
        <w:tc>
          <w:tcPr>
            <w:tcW w:w="0" w:type="auto"/>
            <w:tcBorders>
              <w:top w:val="single" w:sz="6" w:space="0" w:color="000000"/>
            </w:tcBorders>
            <w:vAlign w:val="center"/>
            <w:hideMark/>
          </w:tcPr>
          <w:p w14:paraId="4892638B" w14:textId="26D516C3"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0.398</w:t>
            </w:r>
          </w:p>
        </w:tc>
        <w:tc>
          <w:tcPr>
            <w:tcW w:w="0" w:type="auto"/>
            <w:tcBorders>
              <w:top w:val="single" w:sz="6" w:space="0" w:color="000000"/>
            </w:tcBorders>
            <w:vAlign w:val="center"/>
            <w:hideMark/>
          </w:tcPr>
          <w:p w14:paraId="3301972D" w14:textId="6D661A63"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0.184</w:t>
            </w:r>
          </w:p>
        </w:tc>
        <w:tc>
          <w:tcPr>
            <w:tcW w:w="0" w:type="auto"/>
            <w:tcBorders>
              <w:top w:val="single" w:sz="6" w:space="0" w:color="000000"/>
            </w:tcBorders>
            <w:vAlign w:val="center"/>
            <w:hideMark/>
          </w:tcPr>
          <w:p w14:paraId="5F115E5B" w14:textId="3D5FA446"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0.307</w:t>
            </w:r>
          </w:p>
        </w:tc>
        <w:tc>
          <w:tcPr>
            <w:tcW w:w="0" w:type="auto"/>
            <w:gridSpan w:val="2"/>
            <w:tcBorders>
              <w:top w:val="single" w:sz="6" w:space="0" w:color="000000"/>
            </w:tcBorders>
            <w:vAlign w:val="center"/>
            <w:hideMark/>
          </w:tcPr>
          <w:p w14:paraId="385DAE10" w14:textId="0E68D895"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0.348</w:t>
            </w:r>
          </w:p>
        </w:tc>
      </w:tr>
      <w:tr w:rsidR="004E4D84" w:rsidRPr="0036312D" w14:paraId="3AB59EEC"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6F32E32B"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Adj. R</w:t>
            </w:r>
            <w:r w:rsidRPr="0036312D">
              <w:rPr>
                <w:rFonts w:ascii="Times New Roman" w:eastAsia="Times New Roman" w:hAnsi="Times New Roman" w:cs="Times New Roman"/>
                <w:color w:val="auto"/>
                <w:vertAlign w:val="superscript"/>
              </w:rPr>
              <w:t>2</w:t>
            </w:r>
          </w:p>
        </w:tc>
        <w:tc>
          <w:tcPr>
            <w:tcW w:w="0" w:type="auto"/>
            <w:tcBorders>
              <w:top w:val="nil"/>
              <w:left w:val="nil"/>
              <w:bottom w:val="nil"/>
              <w:right w:val="nil"/>
            </w:tcBorders>
            <w:tcMar>
              <w:top w:w="15" w:type="dxa"/>
              <w:left w:w="15" w:type="dxa"/>
              <w:bottom w:w="15" w:type="dxa"/>
              <w:right w:w="180" w:type="dxa"/>
            </w:tcMar>
            <w:vAlign w:val="center"/>
            <w:hideMark/>
          </w:tcPr>
          <w:p w14:paraId="0E41C875" w14:textId="08AE7AA0"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0.222</w:t>
            </w:r>
          </w:p>
        </w:tc>
        <w:tc>
          <w:tcPr>
            <w:tcW w:w="0" w:type="auto"/>
            <w:tcBorders>
              <w:top w:val="nil"/>
              <w:left w:val="nil"/>
              <w:bottom w:val="nil"/>
              <w:right w:val="nil"/>
            </w:tcBorders>
            <w:tcMar>
              <w:top w:w="15" w:type="dxa"/>
              <w:left w:w="15" w:type="dxa"/>
              <w:bottom w:w="15" w:type="dxa"/>
              <w:right w:w="180" w:type="dxa"/>
            </w:tcMar>
            <w:vAlign w:val="center"/>
            <w:hideMark/>
          </w:tcPr>
          <w:p w14:paraId="0CB3F045" w14:textId="0E3A9F62"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0.322</w:t>
            </w:r>
          </w:p>
        </w:tc>
        <w:tc>
          <w:tcPr>
            <w:tcW w:w="0" w:type="auto"/>
            <w:tcBorders>
              <w:top w:val="nil"/>
              <w:left w:val="nil"/>
              <w:bottom w:val="nil"/>
              <w:right w:val="nil"/>
            </w:tcBorders>
            <w:tcMar>
              <w:top w:w="15" w:type="dxa"/>
              <w:left w:w="15" w:type="dxa"/>
              <w:bottom w:w="15" w:type="dxa"/>
              <w:right w:w="180" w:type="dxa"/>
            </w:tcMar>
            <w:vAlign w:val="center"/>
            <w:hideMark/>
          </w:tcPr>
          <w:p w14:paraId="6E1550A5" w14:textId="188365EC"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0.374</w:t>
            </w:r>
          </w:p>
        </w:tc>
        <w:tc>
          <w:tcPr>
            <w:tcW w:w="0" w:type="auto"/>
            <w:tcBorders>
              <w:top w:val="nil"/>
              <w:left w:val="nil"/>
              <w:bottom w:val="nil"/>
              <w:right w:val="nil"/>
            </w:tcBorders>
            <w:tcMar>
              <w:top w:w="15" w:type="dxa"/>
              <w:left w:w="15" w:type="dxa"/>
              <w:bottom w:w="15" w:type="dxa"/>
              <w:right w:w="180" w:type="dxa"/>
            </w:tcMar>
            <w:vAlign w:val="center"/>
            <w:hideMark/>
          </w:tcPr>
          <w:p w14:paraId="42C3B204" w14:textId="3E55AF0B"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0.152</w:t>
            </w:r>
          </w:p>
        </w:tc>
        <w:tc>
          <w:tcPr>
            <w:tcW w:w="0" w:type="auto"/>
            <w:tcBorders>
              <w:top w:val="nil"/>
              <w:left w:val="nil"/>
              <w:bottom w:val="nil"/>
              <w:right w:val="nil"/>
            </w:tcBorders>
            <w:tcMar>
              <w:top w:w="15" w:type="dxa"/>
              <w:left w:w="15" w:type="dxa"/>
              <w:bottom w:w="15" w:type="dxa"/>
              <w:right w:w="180" w:type="dxa"/>
            </w:tcMar>
            <w:vAlign w:val="center"/>
            <w:hideMark/>
          </w:tcPr>
          <w:p w14:paraId="689128D4" w14:textId="5868C892"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0.279</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23D84401" w14:textId="1F79FF34"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0.322</w:t>
            </w:r>
          </w:p>
        </w:tc>
      </w:tr>
      <w:tr w:rsidR="004E4D84" w:rsidRPr="0036312D" w14:paraId="15620A8C" w14:textId="77777777" w:rsidTr="004E4D84">
        <w:trPr>
          <w:tblCellSpacing w:w="0" w:type="dxa"/>
          <w:jc w:val="center"/>
        </w:trPr>
        <w:tc>
          <w:tcPr>
            <w:tcW w:w="3686" w:type="dxa"/>
            <w:tcBorders>
              <w:top w:val="nil"/>
              <w:left w:val="nil"/>
              <w:bottom w:val="nil"/>
              <w:right w:val="nil"/>
            </w:tcBorders>
            <w:tcMar>
              <w:top w:w="15" w:type="dxa"/>
              <w:left w:w="15" w:type="dxa"/>
              <w:bottom w:w="15" w:type="dxa"/>
              <w:right w:w="180" w:type="dxa"/>
            </w:tcMar>
            <w:vAlign w:val="center"/>
            <w:hideMark/>
          </w:tcPr>
          <w:p w14:paraId="649EA54A"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Num. obs.</w:t>
            </w:r>
          </w:p>
        </w:tc>
        <w:tc>
          <w:tcPr>
            <w:tcW w:w="0" w:type="auto"/>
            <w:tcBorders>
              <w:top w:val="nil"/>
              <w:left w:val="nil"/>
              <w:bottom w:val="nil"/>
              <w:right w:val="nil"/>
            </w:tcBorders>
            <w:tcMar>
              <w:top w:w="15" w:type="dxa"/>
              <w:left w:w="15" w:type="dxa"/>
              <w:bottom w:w="15" w:type="dxa"/>
              <w:right w:w="180" w:type="dxa"/>
            </w:tcMar>
            <w:vAlign w:val="center"/>
            <w:hideMark/>
          </w:tcPr>
          <w:p w14:paraId="3537F4C1" w14:textId="04C8AAC6"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341</w:t>
            </w:r>
          </w:p>
        </w:tc>
        <w:tc>
          <w:tcPr>
            <w:tcW w:w="0" w:type="auto"/>
            <w:tcBorders>
              <w:top w:val="nil"/>
              <w:left w:val="nil"/>
              <w:bottom w:val="nil"/>
              <w:right w:val="nil"/>
            </w:tcBorders>
            <w:tcMar>
              <w:top w:w="15" w:type="dxa"/>
              <w:left w:w="15" w:type="dxa"/>
              <w:bottom w:w="15" w:type="dxa"/>
              <w:right w:w="180" w:type="dxa"/>
            </w:tcMar>
            <w:vAlign w:val="center"/>
            <w:hideMark/>
          </w:tcPr>
          <w:p w14:paraId="3EB56708" w14:textId="0042E91D"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341</w:t>
            </w:r>
          </w:p>
        </w:tc>
        <w:tc>
          <w:tcPr>
            <w:tcW w:w="0" w:type="auto"/>
            <w:tcBorders>
              <w:top w:val="nil"/>
              <w:left w:val="nil"/>
              <w:bottom w:val="nil"/>
              <w:right w:val="nil"/>
            </w:tcBorders>
            <w:tcMar>
              <w:top w:w="15" w:type="dxa"/>
              <w:left w:w="15" w:type="dxa"/>
              <w:bottom w:w="15" w:type="dxa"/>
              <w:right w:w="180" w:type="dxa"/>
            </w:tcMar>
            <w:vAlign w:val="center"/>
            <w:hideMark/>
          </w:tcPr>
          <w:p w14:paraId="503E6C5B" w14:textId="68BFDB55"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341</w:t>
            </w:r>
          </w:p>
        </w:tc>
        <w:tc>
          <w:tcPr>
            <w:tcW w:w="0" w:type="auto"/>
            <w:tcBorders>
              <w:top w:val="nil"/>
              <w:left w:val="nil"/>
              <w:bottom w:val="nil"/>
              <w:right w:val="nil"/>
            </w:tcBorders>
            <w:tcMar>
              <w:top w:w="15" w:type="dxa"/>
              <w:left w:w="15" w:type="dxa"/>
              <w:bottom w:w="15" w:type="dxa"/>
              <w:right w:w="180" w:type="dxa"/>
            </w:tcMar>
            <w:vAlign w:val="center"/>
            <w:hideMark/>
          </w:tcPr>
          <w:p w14:paraId="05CFBFB8" w14:textId="09D5C0D4"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341</w:t>
            </w:r>
          </w:p>
        </w:tc>
        <w:tc>
          <w:tcPr>
            <w:tcW w:w="0" w:type="auto"/>
            <w:tcBorders>
              <w:top w:val="nil"/>
              <w:left w:val="nil"/>
              <w:bottom w:val="nil"/>
              <w:right w:val="nil"/>
            </w:tcBorders>
            <w:tcMar>
              <w:top w:w="15" w:type="dxa"/>
              <w:left w:w="15" w:type="dxa"/>
              <w:bottom w:w="15" w:type="dxa"/>
              <w:right w:w="180" w:type="dxa"/>
            </w:tcMar>
            <w:vAlign w:val="center"/>
            <w:hideMark/>
          </w:tcPr>
          <w:p w14:paraId="0DFAB576" w14:textId="5A85D8A3"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341</w:t>
            </w:r>
          </w:p>
        </w:tc>
        <w:tc>
          <w:tcPr>
            <w:tcW w:w="0" w:type="auto"/>
            <w:gridSpan w:val="2"/>
            <w:tcBorders>
              <w:top w:val="nil"/>
              <w:left w:val="nil"/>
              <w:bottom w:val="nil"/>
              <w:right w:val="nil"/>
            </w:tcBorders>
            <w:tcMar>
              <w:top w:w="15" w:type="dxa"/>
              <w:left w:w="15" w:type="dxa"/>
              <w:bottom w:w="15" w:type="dxa"/>
              <w:right w:w="180" w:type="dxa"/>
            </w:tcMar>
            <w:vAlign w:val="center"/>
            <w:hideMark/>
          </w:tcPr>
          <w:p w14:paraId="66102B82" w14:textId="0B61D162"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341</w:t>
            </w:r>
          </w:p>
        </w:tc>
      </w:tr>
      <w:tr w:rsidR="004E4D84" w:rsidRPr="0036312D" w14:paraId="44C02972" w14:textId="77777777" w:rsidTr="004E4D84">
        <w:trPr>
          <w:tblCellSpacing w:w="0" w:type="dxa"/>
          <w:jc w:val="center"/>
        </w:trPr>
        <w:tc>
          <w:tcPr>
            <w:tcW w:w="3686" w:type="dxa"/>
            <w:tcBorders>
              <w:bottom w:val="single" w:sz="12" w:space="0" w:color="000000"/>
            </w:tcBorders>
            <w:vAlign w:val="center"/>
            <w:hideMark/>
          </w:tcPr>
          <w:p w14:paraId="6D3B5B0C" w14:textId="77777777" w:rsidR="0036312D" w:rsidRPr="0036312D" w:rsidRDefault="0036312D" w:rsidP="004E4D84">
            <w:pPr>
              <w:spacing w:line="240" w:lineRule="auto"/>
              <w:ind w:firstLine="0"/>
              <w:rPr>
                <w:rFonts w:ascii="Times New Roman" w:eastAsia="Times New Roman" w:hAnsi="Times New Roman" w:cs="Times New Roman"/>
                <w:color w:val="auto"/>
              </w:rPr>
            </w:pPr>
            <w:r w:rsidRPr="0036312D">
              <w:rPr>
                <w:rFonts w:ascii="Times New Roman" w:eastAsia="Times New Roman" w:hAnsi="Times New Roman" w:cs="Times New Roman"/>
                <w:color w:val="auto"/>
              </w:rPr>
              <w:t>RMSE</w:t>
            </w:r>
          </w:p>
        </w:tc>
        <w:tc>
          <w:tcPr>
            <w:tcW w:w="0" w:type="auto"/>
            <w:tcBorders>
              <w:bottom w:val="single" w:sz="12" w:space="0" w:color="000000"/>
            </w:tcBorders>
            <w:vAlign w:val="center"/>
            <w:hideMark/>
          </w:tcPr>
          <w:p w14:paraId="1920D26C" w14:textId="1AC92133"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0.202</w:t>
            </w:r>
          </w:p>
        </w:tc>
        <w:tc>
          <w:tcPr>
            <w:tcW w:w="0" w:type="auto"/>
            <w:tcBorders>
              <w:bottom w:val="single" w:sz="12" w:space="0" w:color="000000"/>
            </w:tcBorders>
            <w:vAlign w:val="center"/>
            <w:hideMark/>
          </w:tcPr>
          <w:p w14:paraId="1B3544D7" w14:textId="1BF3CB96"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0.184</w:t>
            </w:r>
          </w:p>
        </w:tc>
        <w:tc>
          <w:tcPr>
            <w:tcW w:w="0" w:type="auto"/>
            <w:tcBorders>
              <w:bottom w:val="single" w:sz="12" w:space="0" w:color="000000"/>
            </w:tcBorders>
            <w:vAlign w:val="center"/>
            <w:hideMark/>
          </w:tcPr>
          <w:p w14:paraId="659EAA25" w14:textId="18A241B6"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0.187</w:t>
            </w:r>
          </w:p>
        </w:tc>
        <w:tc>
          <w:tcPr>
            <w:tcW w:w="0" w:type="auto"/>
            <w:tcBorders>
              <w:bottom w:val="single" w:sz="12" w:space="0" w:color="000000"/>
            </w:tcBorders>
            <w:vAlign w:val="center"/>
            <w:hideMark/>
          </w:tcPr>
          <w:p w14:paraId="12F23692" w14:textId="087F9134"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0.200</w:t>
            </w:r>
          </w:p>
        </w:tc>
        <w:tc>
          <w:tcPr>
            <w:tcW w:w="0" w:type="auto"/>
            <w:tcBorders>
              <w:bottom w:val="single" w:sz="12" w:space="0" w:color="000000"/>
            </w:tcBorders>
            <w:vAlign w:val="center"/>
            <w:hideMark/>
          </w:tcPr>
          <w:p w14:paraId="71242C71" w14:textId="06F7B57F"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0.194</w:t>
            </w:r>
          </w:p>
        </w:tc>
        <w:tc>
          <w:tcPr>
            <w:tcW w:w="0" w:type="auto"/>
            <w:gridSpan w:val="2"/>
            <w:tcBorders>
              <w:bottom w:val="single" w:sz="12" w:space="0" w:color="000000"/>
            </w:tcBorders>
            <w:vAlign w:val="center"/>
            <w:hideMark/>
          </w:tcPr>
          <w:p w14:paraId="13C9EE1A" w14:textId="0D357F9C" w:rsidR="0036312D" w:rsidRPr="0036312D" w:rsidRDefault="0036312D" w:rsidP="004E4D84">
            <w:pPr>
              <w:spacing w:line="240" w:lineRule="auto"/>
              <w:ind w:firstLine="0"/>
              <w:jc w:val="center"/>
              <w:rPr>
                <w:rFonts w:ascii="Times New Roman" w:eastAsia="Times New Roman" w:hAnsi="Times New Roman" w:cs="Times New Roman"/>
                <w:color w:val="auto"/>
              </w:rPr>
            </w:pPr>
            <w:r w:rsidRPr="0036312D">
              <w:rPr>
                <w:rFonts w:ascii="Times New Roman" w:eastAsia="Times New Roman" w:hAnsi="Times New Roman" w:cs="Times New Roman"/>
                <w:color w:val="auto"/>
              </w:rPr>
              <w:t>0.184</w:t>
            </w:r>
          </w:p>
        </w:tc>
      </w:tr>
      <w:tr w:rsidR="004E4D84" w:rsidRPr="0036312D" w14:paraId="5716ED77" w14:textId="77777777" w:rsidTr="004E4D84">
        <w:trPr>
          <w:gridAfter w:val="1"/>
          <w:tblCellSpacing w:w="0" w:type="dxa"/>
          <w:jc w:val="center"/>
        </w:trPr>
        <w:tc>
          <w:tcPr>
            <w:tcW w:w="13908" w:type="dxa"/>
            <w:gridSpan w:val="7"/>
            <w:tcBorders>
              <w:top w:val="nil"/>
              <w:left w:val="nil"/>
              <w:bottom w:val="nil"/>
              <w:right w:val="nil"/>
            </w:tcBorders>
            <w:tcMar>
              <w:top w:w="15" w:type="dxa"/>
              <w:left w:w="15" w:type="dxa"/>
              <w:bottom w:w="15" w:type="dxa"/>
              <w:right w:w="180" w:type="dxa"/>
            </w:tcMar>
            <w:vAlign w:val="center"/>
            <w:hideMark/>
          </w:tcPr>
          <w:p w14:paraId="1B02D7A1" w14:textId="5C0C1CA9" w:rsidR="0036312D" w:rsidRPr="0036312D" w:rsidRDefault="0036312D" w:rsidP="004E4D84">
            <w:pPr>
              <w:spacing w:line="240" w:lineRule="auto"/>
              <w:ind w:firstLine="0"/>
              <w:rPr>
                <w:rFonts w:ascii="Times New Roman" w:eastAsia="Times New Roman" w:hAnsi="Times New Roman" w:cs="Times New Roman"/>
                <w:color w:val="auto"/>
                <w:sz w:val="22"/>
                <w:szCs w:val="22"/>
              </w:rPr>
            </w:pPr>
            <w:r w:rsidRPr="0036312D">
              <w:rPr>
                <w:rFonts w:ascii="Times New Roman" w:eastAsia="Times New Roman" w:hAnsi="Times New Roman" w:cs="Times New Roman"/>
                <w:color w:val="auto"/>
                <w:sz w:val="22"/>
                <w:szCs w:val="22"/>
                <w:vertAlign w:val="superscript"/>
              </w:rPr>
              <w:t>*</w:t>
            </w:r>
            <w:r w:rsidRPr="0036312D">
              <w:rPr>
                <w:rFonts w:ascii="Times New Roman" w:eastAsia="Times New Roman" w:hAnsi="Times New Roman" w:cs="Times New Roman"/>
                <w:color w:val="auto"/>
                <w:sz w:val="22"/>
                <w:szCs w:val="22"/>
              </w:rPr>
              <w:t xml:space="preserve"> 0 outside the confidence interval</w:t>
            </w:r>
            <w:r w:rsidR="004E4D84">
              <w:rPr>
                <w:rFonts w:ascii="Times New Roman" w:eastAsia="Times New Roman" w:hAnsi="Times New Roman" w:cs="Times New Roman"/>
                <w:color w:val="auto"/>
                <w:sz w:val="22"/>
                <w:szCs w:val="22"/>
              </w:rPr>
              <w:t xml:space="preserve"> based on 10,000 replications.</w:t>
            </w:r>
          </w:p>
        </w:tc>
      </w:tr>
    </w:tbl>
    <w:p w14:paraId="7E72C791" w14:textId="77777777" w:rsidR="000F6BB9" w:rsidRDefault="000F6BB9" w:rsidP="001A203F">
      <w:pPr>
        <w:widowControl w:val="0"/>
        <w:topLinePunct/>
        <w:adjustRightInd w:val="0"/>
        <w:snapToGrid w:val="0"/>
        <w:spacing w:line="276" w:lineRule="auto"/>
        <w:contextualSpacing/>
        <w:rPr>
          <w:rFonts w:ascii="Times New Roman" w:hAnsi="Times New Roman" w:cs="Times New Roman"/>
        </w:rPr>
      </w:pPr>
      <w:r>
        <w:rPr>
          <w:rFonts w:ascii="Times New Roman" w:hAnsi="Times New Roman" w:cs="Times New Roman"/>
        </w:rPr>
        <w:t xml:space="preserve">  </w:t>
      </w:r>
    </w:p>
    <w:p w14:paraId="63F437C2" w14:textId="02C8C774" w:rsidR="004E4D84" w:rsidRDefault="004E4D84" w:rsidP="004E4D84">
      <w:pPr>
        <w:widowControl w:val="0"/>
        <w:topLinePunct/>
        <w:adjustRightInd w:val="0"/>
        <w:snapToGrid w:val="0"/>
        <w:spacing w:line="276" w:lineRule="auto"/>
        <w:ind w:firstLine="0"/>
        <w:contextualSpacing/>
        <w:rPr>
          <w:rFonts w:ascii="Times New Roman" w:hAnsi="Times New Roman" w:cs="Times New Roman"/>
        </w:rPr>
      </w:pPr>
      <w:r w:rsidRPr="004E4D84">
        <w:rPr>
          <w:rFonts w:ascii="Times New Roman" w:hAnsi="Times New Roman" w:cs="Times New Roman"/>
          <w:b/>
        </w:rPr>
        <w:t>Note</w:t>
      </w:r>
      <w:r>
        <w:rPr>
          <w:rFonts w:ascii="Times New Roman" w:hAnsi="Times New Roman" w:cs="Times New Roman"/>
        </w:rPr>
        <w:t xml:space="preserve">: </w:t>
      </w:r>
      <w:r w:rsidRPr="004E4D84">
        <w:rPr>
          <w:rFonts w:ascii="Times New Roman" w:hAnsi="Times New Roman" w:cs="Times New Roman"/>
          <w:i/>
        </w:rPr>
        <w:t>Alt DV</w:t>
      </w:r>
      <w:r>
        <w:rPr>
          <w:rFonts w:ascii="Times New Roman" w:hAnsi="Times New Roman" w:cs="Times New Roman"/>
        </w:rPr>
        <w:t xml:space="preserve"> = Alternative dependent variable </w:t>
      </w:r>
      <w:r w:rsidR="0051402E">
        <w:rPr>
          <w:rFonts w:ascii="Times New Roman" w:hAnsi="Times New Roman" w:cs="Times New Roman"/>
        </w:rPr>
        <w:t xml:space="preserve">only </w:t>
      </w:r>
      <w:r>
        <w:rPr>
          <w:rFonts w:ascii="Times New Roman" w:hAnsi="Times New Roman" w:cs="Times New Roman"/>
        </w:rPr>
        <w:t xml:space="preserve">(using different behavioral benchmark). </w:t>
      </w:r>
      <w:r w:rsidRPr="004E4D84">
        <w:rPr>
          <w:rFonts w:ascii="Times New Roman" w:hAnsi="Times New Roman" w:cs="Times New Roman"/>
          <w:i/>
        </w:rPr>
        <w:t xml:space="preserve">Alt </w:t>
      </w:r>
      <w:r>
        <w:rPr>
          <w:rFonts w:ascii="Times New Roman" w:hAnsi="Times New Roman" w:cs="Times New Roman"/>
          <w:i/>
        </w:rPr>
        <w:t>OP</w:t>
      </w:r>
      <w:r>
        <w:rPr>
          <w:rFonts w:ascii="Times New Roman" w:hAnsi="Times New Roman" w:cs="Times New Roman"/>
        </w:rPr>
        <w:t xml:space="preserve"> = Alternative opinion climate variable </w:t>
      </w:r>
      <w:r w:rsidR="0051402E">
        <w:rPr>
          <w:rFonts w:ascii="Times New Roman" w:hAnsi="Times New Roman" w:cs="Times New Roman"/>
        </w:rPr>
        <w:t xml:space="preserve">only </w:t>
      </w:r>
      <w:r>
        <w:rPr>
          <w:rFonts w:ascii="Times New Roman" w:hAnsi="Times New Roman" w:cs="Times New Roman"/>
        </w:rPr>
        <w:t xml:space="preserve">(using different behavioral benchmark).  </w:t>
      </w:r>
      <w:r w:rsidR="0051402E" w:rsidRPr="004E4D84">
        <w:rPr>
          <w:rFonts w:ascii="Times New Roman" w:hAnsi="Times New Roman" w:cs="Times New Roman"/>
          <w:i/>
        </w:rPr>
        <w:t xml:space="preserve">Alt </w:t>
      </w:r>
      <w:r w:rsidR="0051402E">
        <w:rPr>
          <w:rFonts w:ascii="Times New Roman" w:hAnsi="Times New Roman" w:cs="Times New Roman"/>
          <w:i/>
        </w:rPr>
        <w:t>ALL</w:t>
      </w:r>
      <w:r w:rsidR="0051402E">
        <w:rPr>
          <w:rFonts w:ascii="Times New Roman" w:hAnsi="Times New Roman" w:cs="Times New Roman"/>
        </w:rPr>
        <w:t xml:space="preserve"> = Alternative dependent variable </w:t>
      </w:r>
      <w:r w:rsidR="0051402E" w:rsidRPr="0051402E">
        <w:rPr>
          <w:rFonts w:ascii="Times New Roman" w:hAnsi="Times New Roman" w:cs="Times New Roman"/>
          <w:i/>
        </w:rPr>
        <w:t>and</w:t>
      </w:r>
      <w:r w:rsidR="0051402E">
        <w:rPr>
          <w:rFonts w:ascii="Times New Roman" w:hAnsi="Times New Roman" w:cs="Times New Roman"/>
        </w:rPr>
        <w:t xml:space="preserve"> alternative </w:t>
      </w:r>
      <w:r w:rsidR="0051402E">
        <w:rPr>
          <w:rFonts w:ascii="Times New Roman" w:hAnsi="Times New Roman" w:cs="Times New Roman"/>
        </w:rPr>
        <w:t>opinion climate variable.</w:t>
      </w:r>
    </w:p>
    <w:p w14:paraId="1BBC59A3" w14:textId="248D8356" w:rsidR="004E4D84" w:rsidRDefault="004E4D84" w:rsidP="004E4D84">
      <w:pPr>
        <w:widowControl w:val="0"/>
        <w:topLinePunct/>
        <w:adjustRightInd w:val="0"/>
        <w:snapToGrid w:val="0"/>
        <w:spacing w:line="276" w:lineRule="auto"/>
        <w:ind w:firstLine="0"/>
        <w:contextualSpacing/>
        <w:rPr>
          <w:rFonts w:ascii="Times New Roman" w:hAnsi="Times New Roman" w:cs="Times New Roman"/>
        </w:rPr>
      </w:pPr>
      <w:r>
        <w:rPr>
          <w:rFonts w:ascii="Times New Roman" w:hAnsi="Times New Roman" w:cs="Times New Roman"/>
        </w:rPr>
        <w:t xml:space="preserve">  </w:t>
      </w:r>
    </w:p>
    <w:p w14:paraId="7E9C34C2" w14:textId="56F4DAD4" w:rsidR="005A13B4" w:rsidRPr="00BE21D2" w:rsidRDefault="005A13B4" w:rsidP="005A13B4">
      <w:pPr>
        <w:widowControl w:val="0"/>
        <w:topLinePunct/>
        <w:adjustRightInd w:val="0"/>
        <w:snapToGrid w:val="0"/>
        <w:spacing w:line="276" w:lineRule="auto"/>
        <w:ind w:firstLine="0"/>
        <w:contextualSpacing/>
        <w:rPr>
          <w:rFonts w:ascii="Times New Roman" w:hAnsi="Times New Roman" w:cs="Times New Roman"/>
        </w:rPr>
      </w:pPr>
    </w:p>
    <w:sectPr w:rsidR="005A13B4" w:rsidRPr="00BE21D2" w:rsidSect="005554FF">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9516A" w14:textId="77777777" w:rsidR="00C62E00" w:rsidRDefault="00C62E00" w:rsidP="004B162D">
      <w:pPr>
        <w:spacing w:line="240" w:lineRule="auto"/>
      </w:pPr>
      <w:r>
        <w:separator/>
      </w:r>
    </w:p>
  </w:endnote>
  <w:endnote w:type="continuationSeparator" w:id="0">
    <w:p w14:paraId="6C5F0597" w14:textId="77777777" w:rsidR="00C62E00" w:rsidRDefault="00C62E00" w:rsidP="004B16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embedRegular r:id="rId1" w:fontKey="{E22F3A42-E56F-B142-A897-5EDFC2013632}"/>
    <w:embedBold r:id="rId2" w:fontKey="{50E2240D-2453-6A46-8BAE-32EED4761113}"/>
    <w:embedItalic r:id="rId3" w:fontKey="{16D688E1-18AD-4A46-BA4F-E887C4DC8BB4}"/>
    <w:embedBoldItalic r:id="rId4" w:fontKey="{03BF2640-7E06-1941-BEEE-CDDA0AE7E4BD}"/>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embedRegular r:id="rId5" w:subsetted="1" w:fontKey="{789B832C-2979-7242-B5C2-6A5CDFD8DB09}"/>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92EBE" w14:textId="77777777" w:rsidR="00C62E00" w:rsidRDefault="00C62E00" w:rsidP="004B162D">
      <w:pPr>
        <w:spacing w:line="240" w:lineRule="auto"/>
      </w:pPr>
      <w:r>
        <w:separator/>
      </w:r>
    </w:p>
  </w:footnote>
  <w:footnote w:type="continuationSeparator" w:id="0">
    <w:p w14:paraId="12893E71" w14:textId="77777777" w:rsidR="00C62E00" w:rsidRDefault="00C62E00" w:rsidP="004B162D">
      <w:pPr>
        <w:spacing w:line="240" w:lineRule="auto"/>
      </w:pPr>
      <w:r>
        <w:continuationSeparator/>
      </w:r>
    </w:p>
  </w:footnote>
  <w:footnote w:id="1">
    <w:p w14:paraId="285EF401" w14:textId="3D96DEB9" w:rsidR="004E4D84" w:rsidRPr="004B162D" w:rsidRDefault="004E4D84" w:rsidP="00F50C79">
      <w:pPr>
        <w:widowControl w:val="0"/>
        <w:topLinePunct/>
        <w:adjustRightInd w:val="0"/>
        <w:snapToGrid w:val="0"/>
        <w:spacing w:line="240" w:lineRule="auto"/>
        <w:contextualSpacing/>
        <w:rPr>
          <w:rFonts w:ascii="Times New Roman" w:eastAsia="Times New Roman" w:hAnsi="Times New Roman" w:cs="Times New Roman"/>
          <w:color w:val="000000"/>
        </w:rPr>
      </w:pPr>
      <w:r w:rsidRPr="004B162D">
        <w:rPr>
          <w:rStyle w:val="FootnoteReference"/>
          <w:rFonts w:ascii="Times New Roman" w:hAnsi="Times New Roman" w:cs="Times New Roman"/>
        </w:rPr>
        <w:footnoteRef/>
      </w:r>
      <w:r w:rsidRPr="004B162D">
        <w:rPr>
          <w:rFonts w:ascii="Times New Roman" w:hAnsi="Times New Roman" w:cs="Times New Roman"/>
        </w:rPr>
        <w:t xml:space="preserve"> </w:t>
      </w:r>
      <w:r w:rsidRPr="004B162D">
        <w:rPr>
          <w:rFonts w:ascii="Times New Roman" w:eastAsia="Times New Roman" w:hAnsi="Times New Roman" w:cs="Times New Roman"/>
          <w:color w:val="000000"/>
        </w:rPr>
        <w:t>Therefore, for the data generating process of DV, we assumed that the regression model reported in Table 4 in the main manuscript – especially the one involving behavioral measure of exposure to disagreement – would reflects the true model specification generating candidate preference certainty.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418944"/>
      <w:docPartObj>
        <w:docPartGallery w:val="Page Numbers (Top of Page)"/>
        <w:docPartUnique/>
      </w:docPartObj>
    </w:sdtPr>
    <w:sdtContent>
      <w:p w14:paraId="199BFD4F" w14:textId="201852E2" w:rsidR="004E4D84" w:rsidRDefault="004E4D84" w:rsidP="004E4D8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D3423" w14:textId="77777777" w:rsidR="004E4D84" w:rsidRDefault="004E4D84" w:rsidP="00483E1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20899686"/>
      <w:docPartObj>
        <w:docPartGallery w:val="Page Numbers (Top of Page)"/>
        <w:docPartUnique/>
      </w:docPartObj>
    </w:sdtPr>
    <w:sdtContent>
      <w:p w14:paraId="40655D3F" w14:textId="52826B07" w:rsidR="004E4D84" w:rsidRPr="00483E1B" w:rsidRDefault="004E4D84" w:rsidP="004E4D84">
        <w:pPr>
          <w:pStyle w:val="Header"/>
          <w:framePr w:wrap="none" w:vAnchor="text" w:hAnchor="margin" w:xAlign="right" w:y="1"/>
          <w:rPr>
            <w:rStyle w:val="PageNumber"/>
            <w:rFonts w:ascii="Times New Roman" w:hAnsi="Times New Roman" w:cs="Times New Roman"/>
          </w:rPr>
        </w:pPr>
        <w:r w:rsidRPr="00483E1B">
          <w:rPr>
            <w:rStyle w:val="PageNumber"/>
            <w:rFonts w:ascii="Times New Roman" w:hAnsi="Times New Roman" w:cs="Times New Roman"/>
          </w:rPr>
          <w:fldChar w:fldCharType="begin"/>
        </w:r>
        <w:r w:rsidRPr="00483E1B">
          <w:rPr>
            <w:rStyle w:val="PageNumber"/>
            <w:rFonts w:ascii="Times New Roman" w:hAnsi="Times New Roman" w:cs="Times New Roman"/>
          </w:rPr>
          <w:instrText xml:space="preserve"> PAGE </w:instrText>
        </w:r>
        <w:r w:rsidRPr="00483E1B">
          <w:rPr>
            <w:rStyle w:val="PageNumber"/>
            <w:rFonts w:ascii="Times New Roman" w:hAnsi="Times New Roman" w:cs="Times New Roman"/>
          </w:rPr>
          <w:fldChar w:fldCharType="separate"/>
        </w:r>
        <w:r w:rsidRPr="00483E1B">
          <w:rPr>
            <w:rStyle w:val="PageNumber"/>
            <w:rFonts w:ascii="Times New Roman" w:hAnsi="Times New Roman" w:cs="Times New Roman"/>
            <w:noProof/>
          </w:rPr>
          <w:t>1</w:t>
        </w:r>
        <w:r w:rsidRPr="00483E1B">
          <w:rPr>
            <w:rStyle w:val="PageNumber"/>
            <w:rFonts w:ascii="Times New Roman" w:hAnsi="Times New Roman" w:cs="Times New Roman"/>
          </w:rPr>
          <w:fldChar w:fldCharType="end"/>
        </w:r>
      </w:p>
    </w:sdtContent>
  </w:sdt>
  <w:p w14:paraId="59F6EBB9" w14:textId="01BF42AA" w:rsidR="004E4D84" w:rsidRPr="00483E1B" w:rsidRDefault="004E4D84" w:rsidP="00483E1B">
    <w:pPr>
      <w:pStyle w:val="Header"/>
      <w:ind w:right="360"/>
      <w:rPr>
        <w:rFonts w:ascii="Times New Roman" w:hAnsi="Times New Roman" w:cs="Times New Roman"/>
      </w:rPr>
    </w:pPr>
    <w:r w:rsidRPr="00483E1B">
      <w:rPr>
        <w:rFonts w:ascii="Times New Roman" w:hAnsi="Times New Roman" w:cs="Times New Roman"/>
      </w:rPr>
      <w:t>Appendix: Assessing Inaccuracy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60EFFE2"/>
    <w:lvl w:ilvl="0">
      <w:start w:val="1"/>
      <w:numFmt w:val="decimal"/>
      <w:lvlText w:val="%1."/>
      <w:lvlJc w:val="left"/>
      <w:pPr>
        <w:tabs>
          <w:tab w:val="num" w:pos="1080"/>
        </w:tabs>
        <w:ind w:left="1080" w:hanging="360"/>
      </w:pPr>
      <w:rPr>
        <w:rFonts w:hint="default"/>
      </w:rPr>
    </w:lvl>
  </w:abstractNum>
  <w:abstractNum w:abstractNumId="1" w15:restartNumberingAfterBreak="0">
    <w:nsid w:val="FFFFFF89"/>
    <w:multiLevelType w:val="singleLevel"/>
    <w:tmpl w:val="CBA86E28"/>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B823E26"/>
    <w:multiLevelType w:val="hybridMultilevel"/>
    <w:tmpl w:val="A048747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6B380A"/>
    <w:multiLevelType w:val="hybridMultilevel"/>
    <w:tmpl w:val="5DC6E740"/>
    <w:lvl w:ilvl="0" w:tplc="49C4519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saveSubsetFonts/>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BF4"/>
    <w:rsid w:val="00025802"/>
    <w:rsid w:val="0009798B"/>
    <w:rsid w:val="000A6EB5"/>
    <w:rsid w:val="000D4422"/>
    <w:rsid w:val="000F6BB9"/>
    <w:rsid w:val="00103555"/>
    <w:rsid w:val="00122339"/>
    <w:rsid w:val="00150509"/>
    <w:rsid w:val="001A203F"/>
    <w:rsid w:val="001B64BB"/>
    <w:rsid w:val="001E4BD3"/>
    <w:rsid w:val="002029BD"/>
    <w:rsid w:val="0022363F"/>
    <w:rsid w:val="00237416"/>
    <w:rsid w:val="002662A3"/>
    <w:rsid w:val="002E460E"/>
    <w:rsid w:val="00326BF3"/>
    <w:rsid w:val="0036312D"/>
    <w:rsid w:val="0037170F"/>
    <w:rsid w:val="003B74F1"/>
    <w:rsid w:val="003D15F5"/>
    <w:rsid w:val="004015DA"/>
    <w:rsid w:val="004211DA"/>
    <w:rsid w:val="00483E1B"/>
    <w:rsid w:val="004B162D"/>
    <w:rsid w:val="004B3D68"/>
    <w:rsid w:val="004E4D84"/>
    <w:rsid w:val="0051402E"/>
    <w:rsid w:val="00520BEC"/>
    <w:rsid w:val="005524D5"/>
    <w:rsid w:val="005554FF"/>
    <w:rsid w:val="005631CE"/>
    <w:rsid w:val="005A13B4"/>
    <w:rsid w:val="005D603D"/>
    <w:rsid w:val="0065508F"/>
    <w:rsid w:val="00674268"/>
    <w:rsid w:val="006E2583"/>
    <w:rsid w:val="00732069"/>
    <w:rsid w:val="00762327"/>
    <w:rsid w:val="00867C2B"/>
    <w:rsid w:val="008902BF"/>
    <w:rsid w:val="008C1D2D"/>
    <w:rsid w:val="00910E50"/>
    <w:rsid w:val="009D044E"/>
    <w:rsid w:val="009D1B22"/>
    <w:rsid w:val="00A06A8E"/>
    <w:rsid w:val="00A10929"/>
    <w:rsid w:val="00A1775C"/>
    <w:rsid w:val="00A55A9A"/>
    <w:rsid w:val="00A80C8F"/>
    <w:rsid w:val="00AB12D2"/>
    <w:rsid w:val="00AD7206"/>
    <w:rsid w:val="00B42F98"/>
    <w:rsid w:val="00B434AE"/>
    <w:rsid w:val="00B774DF"/>
    <w:rsid w:val="00B91CF9"/>
    <w:rsid w:val="00BC038C"/>
    <w:rsid w:val="00BE21D2"/>
    <w:rsid w:val="00C07AFF"/>
    <w:rsid w:val="00C55B66"/>
    <w:rsid w:val="00C62E00"/>
    <w:rsid w:val="00C80B1B"/>
    <w:rsid w:val="00D10CA9"/>
    <w:rsid w:val="00D10CF3"/>
    <w:rsid w:val="00D173F9"/>
    <w:rsid w:val="00D6055A"/>
    <w:rsid w:val="00D6640B"/>
    <w:rsid w:val="00D95B11"/>
    <w:rsid w:val="00DA2148"/>
    <w:rsid w:val="00DA3BF4"/>
    <w:rsid w:val="00DF7A02"/>
    <w:rsid w:val="00E730D9"/>
    <w:rsid w:val="00E76664"/>
    <w:rsid w:val="00EF240B"/>
    <w:rsid w:val="00F028D8"/>
    <w:rsid w:val="00F50C79"/>
    <w:rsid w:val="00F813A0"/>
    <w:rsid w:val="00F967C0"/>
    <w:rsid w:val="00FF6B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EB999"/>
  <w15:chartTrackingRefBased/>
  <w15:docId w15:val="{46D98628-468A-7B43-A8B9-31CDEBB69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ko-KR"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AFF"/>
  </w:style>
  <w:style w:type="paragraph" w:styleId="Heading1">
    <w:name w:val="heading 1"/>
    <w:basedOn w:val="Normal"/>
    <w:next w:val="Normal"/>
    <w:link w:val="Heading1Char"/>
    <w:uiPriority w:val="3"/>
    <w:qFormat/>
    <w:rsid w:val="00C07AFF"/>
    <w:pPr>
      <w:keepNext/>
      <w:keepLines/>
      <w:ind w:firstLine="0"/>
      <w:jc w:val="center"/>
      <w:outlineLvl w:val="0"/>
    </w:pPr>
    <w:rPr>
      <w:rFonts w:asciiTheme="majorHAnsi" w:eastAsiaTheme="majorEastAsia" w:hAnsiTheme="majorHAnsi" w:cstheme="majorBidi"/>
      <w:b/>
      <w:bCs/>
      <w:kern w:val="24"/>
    </w:rPr>
  </w:style>
  <w:style w:type="paragraph" w:styleId="Heading2">
    <w:name w:val="heading 2"/>
    <w:basedOn w:val="Normal"/>
    <w:next w:val="Normal"/>
    <w:link w:val="Heading2Char"/>
    <w:uiPriority w:val="3"/>
    <w:unhideWhenUsed/>
    <w:qFormat/>
    <w:rsid w:val="00C07AFF"/>
    <w:pPr>
      <w:keepNext/>
      <w:keepLines/>
      <w:ind w:firstLine="0"/>
      <w:outlineLvl w:val="1"/>
    </w:pPr>
    <w:rPr>
      <w:rFonts w:asciiTheme="majorHAnsi" w:eastAsiaTheme="majorEastAsia" w:hAnsiTheme="majorHAnsi" w:cstheme="majorBidi"/>
      <w:b/>
      <w:bCs/>
      <w:kern w:val="24"/>
    </w:rPr>
  </w:style>
  <w:style w:type="paragraph" w:styleId="Heading3">
    <w:name w:val="heading 3"/>
    <w:basedOn w:val="Normal"/>
    <w:next w:val="Normal"/>
    <w:link w:val="Heading3Char"/>
    <w:uiPriority w:val="3"/>
    <w:unhideWhenUsed/>
    <w:qFormat/>
    <w:rsid w:val="00C07AFF"/>
    <w:pPr>
      <w:keepNext/>
      <w:keepLines/>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3"/>
    <w:unhideWhenUsed/>
    <w:qFormat/>
    <w:rsid w:val="00C07AFF"/>
    <w:pPr>
      <w:keepNext/>
      <w:keepLines/>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3"/>
    <w:unhideWhenUsed/>
    <w:qFormat/>
    <w:rsid w:val="00C07AFF"/>
    <w:pPr>
      <w:keepNext/>
      <w:keepLines/>
      <w:outlineLvl w:val="4"/>
    </w:pPr>
    <w:rPr>
      <w:rFonts w:asciiTheme="majorHAnsi" w:eastAsiaTheme="majorEastAsia" w:hAnsiTheme="majorHAnsi" w:cstheme="majorBidi"/>
      <w:i/>
      <w:iCs/>
      <w:kern w:val="24"/>
    </w:rPr>
  </w:style>
  <w:style w:type="paragraph" w:styleId="Heading6">
    <w:name w:val="heading 6"/>
    <w:basedOn w:val="Normal"/>
    <w:next w:val="Normal"/>
    <w:link w:val="Heading6Char"/>
    <w:uiPriority w:val="9"/>
    <w:qFormat/>
    <w:rsid w:val="00C07AFF"/>
    <w:pPr>
      <w:keepNext/>
      <w:keepLines/>
      <w:spacing w:before="40"/>
      <w:ind w:firstLine="0"/>
      <w:outlineLvl w:val="5"/>
    </w:pPr>
    <w:rPr>
      <w:rFonts w:asciiTheme="majorHAnsi" w:eastAsiaTheme="majorEastAsia" w:hAnsiTheme="majorHAnsi" w:cstheme="majorBidi"/>
      <w:color w:val="243F60" w:themeColor="accent1" w:themeShade="7F"/>
      <w:kern w:val="24"/>
    </w:rPr>
  </w:style>
  <w:style w:type="paragraph" w:styleId="Heading7">
    <w:name w:val="heading 7"/>
    <w:basedOn w:val="Normal"/>
    <w:next w:val="Normal"/>
    <w:link w:val="Heading7Char"/>
    <w:uiPriority w:val="9"/>
    <w:qFormat/>
    <w:rsid w:val="00C07AFF"/>
    <w:pPr>
      <w:keepNext/>
      <w:keepLines/>
      <w:spacing w:before="40"/>
      <w:ind w:firstLine="0"/>
      <w:outlineLvl w:val="6"/>
    </w:pPr>
    <w:rPr>
      <w:rFonts w:asciiTheme="majorHAnsi" w:eastAsiaTheme="majorEastAsia" w:hAnsiTheme="majorHAnsi" w:cstheme="majorBidi"/>
      <w:i/>
      <w:iCs/>
      <w:color w:val="243F60" w:themeColor="accent1" w:themeShade="7F"/>
      <w:kern w:val="24"/>
    </w:rPr>
  </w:style>
  <w:style w:type="paragraph" w:styleId="Heading8">
    <w:name w:val="heading 8"/>
    <w:basedOn w:val="Normal"/>
    <w:next w:val="Normal"/>
    <w:link w:val="Heading8Char"/>
    <w:uiPriority w:val="9"/>
    <w:qFormat/>
    <w:rsid w:val="00C07AFF"/>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qFormat/>
    <w:rsid w:val="00C07AFF"/>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C07AFF"/>
    <w:pPr>
      <w:ind w:left="720" w:firstLine="0"/>
      <w:contextualSpacing/>
    </w:pPr>
  </w:style>
  <w:style w:type="paragraph" w:customStyle="1" w:styleId="SectionTitle">
    <w:name w:val="Section Title"/>
    <w:basedOn w:val="Normal"/>
    <w:next w:val="Normal"/>
    <w:uiPriority w:val="2"/>
    <w:qFormat/>
    <w:rsid w:val="00C07AFF"/>
    <w:pPr>
      <w:pageBreakBefore/>
      <w:ind w:firstLine="0"/>
      <w:jc w:val="center"/>
      <w:outlineLvl w:val="0"/>
    </w:pPr>
    <w:rPr>
      <w:rFonts w:asciiTheme="majorHAnsi" w:eastAsiaTheme="majorEastAsia" w:hAnsiTheme="majorHAnsi" w:cstheme="majorBidi"/>
    </w:rPr>
  </w:style>
  <w:style w:type="paragraph" w:customStyle="1" w:styleId="Title2">
    <w:name w:val="Title 2"/>
    <w:basedOn w:val="Normal"/>
    <w:uiPriority w:val="1"/>
    <w:qFormat/>
    <w:rsid w:val="00C07AFF"/>
    <w:pPr>
      <w:ind w:firstLine="0"/>
      <w:jc w:val="center"/>
    </w:pPr>
  </w:style>
  <w:style w:type="paragraph" w:customStyle="1" w:styleId="TableFigure">
    <w:name w:val="Table/Figure"/>
    <w:basedOn w:val="Normal"/>
    <w:uiPriority w:val="4"/>
    <w:qFormat/>
    <w:rsid w:val="00C07AFF"/>
    <w:pPr>
      <w:spacing w:before="240"/>
      <w:ind w:firstLine="0"/>
      <w:contextualSpacing/>
    </w:pPr>
  </w:style>
  <w:style w:type="character" w:customStyle="1" w:styleId="Heading1Char">
    <w:name w:val="Heading 1 Char"/>
    <w:basedOn w:val="DefaultParagraphFont"/>
    <w:link w:val="Heading1"/>
    <w:uiPriority w:val="3"/>
    <w:rsid w:val="00C07AFF"/>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sid w:val="00C07AFF"/>
    <w:rPr>
      <w:rFonts w:asciiTheme="majorHAnsi" w:eastAsiaTheme="majorEastAsia" w:hAnsiTheme="majorHAnsi" w:cstheme="majorBidi"/>
      <w:b/>
      <w:bCs/>
      <w:kern w:val="24"/>
    </w:rPr>
  </w:style>
  <w:style w:type="character" w:customStyle="1" w:styleId="Heading3Char">
    <w:name w:val="Heading 3 Char"/>
    <w:basedOn w:val="DefaultParagraphFont"/>
    <w:link w:val="Heading3"/>
    <w:uiPriority w:val="3"/>
    <w:rsid w:val="00C07AFF"/>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sid w:val="00C07AFF"/>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sid w:val="00C07AFF"/>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rsid w:val="00C07AFF"/>
    <w:rPr>
      <w:rFonts w:asciiTheme="majorHAnsi" w:eastAsiaTheme="majorEastAsia" w:hAnsiTheme="majorHAnsi" w:cstheme="majorBidi"/>
      <w:color w:val="243F60" w:themeColor="accent1" w:themeShade="7F"/>
      <w:kern w:val="24"/>
    </w:rPr>
  </w:style>
  <w:style w:type="character" w:customStyle="1" w:styleId="Heading7Char">
    <w:name w:val="Heading 7 Char"/>
    <w:basedOn w:val="DefaultParagraphFont"/>
    <w:link w:val="Heading7"/>
    <w:uiPriority w:val="9"/>
    <w:rsid w:val="00C07AFF"/>
    <w:rPr>
      <w:rFonts w:asciiTheme="majorHAnsi" w:eastAsiaTheme="majorEastAsia" w:hAnsiTheme="majorHAnsi" w:cstheme="majorBidi"/>
      <w:i/>
      <w:iCs/>
      <w:color w:val="243F60" w:themeColor="accent1" w:themeShade="7F"/>
      <w:kern w:val="24"/>
    </w:rPr>
  </w:style>
  <w:style w:type="character" w:customStyle="1" w:styleId="Heading8Char">
    <w:name w:val="Heading 8 Char"/>
    <w:basedOn w:val="DefaultParagraphFont"/>
    <w:link w:val="Heading8"/>
    <w:uiPriority w:val="9"/>
    <w:rsid w:val="00C07A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rsid w:val="00C07AFF"/>
    <w:rPr>
      <w:rFonts w:asciiTheme="majorHAnsi" w:eastAsiaTheme="majorEastAsia" w:hAnsiTheme="majorHAnsi" w:cstheme="majorBidi"/>
      <w:i/>
      <w:iCs/>
      <w:color w:val="272727" w:themeColor="text1" w:themeTint="D8"/>
      <w:sz w:val="22"/>
      <w:szCs w:val="21"/>
    </w:rPr>
  </w:style>
  <w:style w:type="paragraph" w:styleId="Header">
    <w:name w:val="header"/>
    <w:basedOn w:val="Normal"/>
    <w:link w:val="HeaderChar"/>
    <w:uiPriority w:val="99"/>
    <w:unhideWhenUsed/>
    <w:qFormat/>
    <w:rsid w:val="00C07AFF"/>
    <w:pPr>
      <w:spacing w:line="240" w:lineRule="auto"/>
      <w:ind w:firstLine="0"/>
    </w:pPr>
    <w:rPr>
      <w:kern w:val="24"/>
    </w:rPr>
  </w:style>
  <w:style w:type="character" w:customStyle="1" w:styleId="HeaderChar">
    <w:name w:val="Header Char"/>
    <w:basedOn w:val="DefaultParagraphFont"/>
    <w:link w:val="Header"/>
    <w:uiPriority w:val="99"/>
    <w:rsid w:val="00C07AFF"/>
    <w:rPr>
      <w:kern w:val="24"/>
    </w:rPr>
  </w:style>
  <w:style w:type="paragraph" w:styleId="Caption">
    <w:name w:val="caption"/>
    <w:basedOn w:val="Normal"/>
    <w:next w:val="Normal"/>
    <w:link w:val="CaptionChar"/>
    <w:uiPriority w:val="35"/>
    <w:unhideWhenUsed/>
    <w:qFormat/>
    <w:rsid w:val="00C07AFF"/>
    <w:pPr>
      <w:spacing w:after="200" w:line="240" w:lineRule="auto"/>
      <w:ind w:firstLine="0"/>
    </w:pPr>
    <w:rPr>
      <w:i/>
      <w:iCs/>
      <w:color w:val="1F497D" w:themeColor="text2"/>
      <w:sz w:val="22"/>
      <w:szCs w:val="18"/>
    </w:rPr>
  </w:style>
  <w:style w:type="character" w:customStyle="1" w:styleId="CaptionChar">
    <w:name w:val="Caption Char"/>
    <w:basedOn w:val="DefaultParagraphFont"/>
    <w:link w:val="Caption"/>
    <w:uiPriority w:val="35"/>
    <w:rsid w:val="00C07AFF"/>
    <w:rPr>
      <w:i/>
      <w:iCs/>
      <w:color w:val="1F497D" w:themeColor="text2"/>
      <w:sz w:val="22"/>
      <w:szCs w:val="18"/>
    </w:rPr>
  </w:style>
  <w:style w:type="character" w:styleId="FootnoteReference">
    <w:name w:val="footnote reference"/>
    <w:basedOn w:val="DefaultParagraphFont"/>
    <w:uiPriority w:val="99"/>
    <w:unhideWhenUsed/>
    <w:qFormat/>
    <w:rsid w:val="00C07AFF"/>
    <w:rPr>
      <w:vertAlign w:val="superscript"/>
    </w:rPr>
  </w:style>
  <w:style w:type="paragraph" w:styleId="EndnoteText">
    <w:name w:val="endnote text"/>
    <w:basedOn w:val="Normal"/>
    <w:link w:val="EndnoteTextChar"/>
    <w:uiPriority w:val="99"/>
    <w:semiHidden/>
    <w:unhideWhenUsed/>
    <w:qFormat/>
    <w:rsid w:val="00C07AFF"/>
    <w:pPr>
      <w:spacing w:line="240" w:lineRule="auto"/>
    </w:pPr>
    <w:rPr>
      <w:sz w:val="22"/>
      <w:szCs w:val="20"/>
    </w:rPr>
  </w:style>
  <w:style w:type="character" w:customStyle="1" w:styleId="EndnoteTextChar">
    <w:name w:val="Endnote Text Char"/>
    <w:basedOn w:val="DefaultParagraphFont"/>
    <w:link w:val="EndnoteText"/>
    <w:uiPriority w:val="99"/>
    <w:semiHidden/>
    <w:rsid w:val="00C07AFF"/>
    <w:rPr>
      <w:sz w:val="22"/>
      <w:szCs w:val="20"/>
    </w:rPr>
  </w:style>
  <w:style w:type="paragraph" w:styleId="ListBullet">
    <w:name w:val="List Bullet"/>
    <w:basedOn w:val="Normal"/>
    <w:uiPriority w:val="9"/>
    <w:semiHidden/>
    <w:unhideWhenUsed/>
    <w:qFormat/>
    <w:rsid w:val="00C07AFF"/>
    <w:pPr>
      <w:numPr>
        <w:numId w:val="5"/>
      </w:numPr>
      <w:contextualSpacing/>
    </w:pPr>
  </w:style>
  <w:style w:type="paragraph" w:styleId="ListNumber">
    <w:name w:val="List Number"/>
    <w:basedOn w:val="Normal"/>
    <w:uiPriority w:val="9"/>
    <w:semiHidden/>
    <w:unhideWhenUsed/>
    <w:qFormat/>
    <w:rsid w:val="00C07AFF"/>
    <w:pPr>
      <w:tabs>
        <w:tab w:val="num" w:pos="1080"/>
      </w:tabs>
      <w:ind w:left="1080" w:hanging="360"/>
      <w:contextualSpacing/>
    </w:pPr>
  </w:style>
  <w:style w:type="paragraph" w:styleId="Title">
    <w:name w:val="Title"/>
    <w:basedOn w:val="Normal"/>
    <w:next w:val="Normal"/>
    <w:link w:val="TitleChar"/>
    <w:uiPriority w:val="1"/>
    <w:qFormat/>
    <w:rsid w:val="00C07AFF"/>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C07AFF"/>
    <w:rPr>
      <w:rFonts w:asciiTheme="majorHAnsi" w:eastAsiaTheme="majorEastAsia" w:hAnsiTheme="majorHAnsi" w:cstheme="majorBidi"/>
    </w:rPr>
  </w:style>
  <w:style w:type="paragraph" w:styleId="Subtitle">
    <w:name w:val="Subtitle"/>
    <w:basedOn w:val="Normal"/>
    <w:link w:val="SubtitleChar"/>
    <w:uiPriority w:val="18"/>
    <w:unhideWhenUsed/>
    <w:qFormat/>
    <w:rsid w:val="00C07AFF"/>
    <w:pPr>
      <w:numPr>
        <w:ilvl w:val="1"/>
      </w:numPr>
      <w:spacing w:line="240" w:lineRule="auto"/>
      <w:ind w:firstLine="720"/>
    </w:pPr>
    <w:rPr>
      <w:caps/>
      <w:color w:val="1F497D" w:themeColor="text2"/>
      <w:szCs w:val="22"/>
    </w:rPr>
  </w:style>
  <w:style w:type="character" w:customStyle="1" w:styleId="SubtitleChar">
    <w:name w:val="Subtitle Char"/>
    <w:basedOn w:val="DefaultParagraphFont"/>
    <w:link w:val="Subtitle"/>
    <w:uiPriority w:val="18"/>
    <w:rsid w:val="00C07AFF"/>
    <w:rPr>
      <w:caps/>
      <w:color w:val="1F497D" w:themeColor="text2"/>
      <w:szCs w:val="22"/>
    </w:rPr>
  </w:style>
  <w:style w:type="character" w:styleId="Strong">
    <w:name w:val="Strong"/>
    <w:basedOn w:val="DefaultParagraphFont"/>
    <w:uiPriority w:val="22"/>
    <w:unhideWhenUsed/>
    <w:qFormat/>
    <w:rsid w:val="00C07AFF"/>
    <w:rPr>
      <w:b/>
      <w:bCs/>
    </w:rPr>
  </w:style>
  <w:style w:type="character" w:styleId="Emphasis">
    <w:name w:val="Emphasis"/>
    <w:basedOn w:val="DefaultParagraphFont"/>
    <w:uiPriority w:val="3"/>
    <w:unhideWhenUsed/>
    <w:qFormat/>
    <w:rsid w:val="00C07AFF"/>
    <w:rPr>
      <w:i/>
      <w:iCs/>
    </w:rPr>
  </w:style>
  <w:style w:type="paragraph" w:styleId="NoSpacing">
    <w:name w:val="No Spacing"/>
    <w:aliases w:val="No Indent"/>
    <w:uiPriority w:val="3"/>
    <w:qFormat/>
    <w:rsid w:val="00C07AFF"/>
    <w:pPr>
      <w:ind w:firstLine="0"/>
    </w:pPr>
  </w:style>
  <w:style w:type="paragraph" w:styleId="Quote">
    <w:name w:val="Quote"/>
    <w:basedOn w:val="Normal"/>
    <w:next w:val="Normal"/>
    <w:link w:val="QuoteChar"/>
    <w:uiPriority w:val="29"/>
    <w:unhideWhenUsed/>
    <w:qFormat/>
    <w:rsid w:val="00C07AFF"/>
    <w:pPr>
      <w:spacing w:before="200" w:after="160"/>
      <w:ind w:left="864" w:right="864" w:firstLine="0"/>
      <w:jc w:val="center"/>
    </w:pPr>
    <w:rPr>
      <w:i/>
      <w:iCs/>
      <w:color w:val="404040" w:themeColor="text1" w:themeTint="BF"/>
      <w:kern w:val="24"/>
    </w:rPr>
  </w:style>
  <w:style w:type="character" w:customStyle="1" w:styleId="QuoteChar">
    <w:name w:val="Quote Char"/>
    <w:basedOn w:val="DefaultParagraphFont"/>
    <w:link w:val="Quote"/>
    <w:uiPriority w:val="29"/>
    <w:rsid w:val="00C07AFF"/>
    <w:rPr>
      <w:i/>
      <w:iCs/>
      <w:color w:val="404040" w:themeColor="text1" w:themeTint="BF"/>
      <w:kern w:val="24"/>
    </w:rPr>
  </w:style>
  <w:style w:type="paragraph" w:styleId="IntenseQuote">
    <w:name w:val="Intense Quote"/>
    <w:basedOn w:val="Normal"/>
    <w:next w:val="Normal"/>
    <w:link w:val="IntenseQuoteChar"/>
    <w:uiPriority w:val="30"/>
    <w:unhideWhenUsed/>
    <w:qFormat/>
    <w:rsid w:val="00C07AFF"/>
    <w:pPr>
      <w:pBdr>
        <w:top w:val="single" w:sz="4" w:space="10" w:color="244061" w:themeColor="accent1" w:themeShade="80"/>
        <w:bottom w:val="single" w:sz="4" w:space="10" w:color="244061" w:themeColor="accent1" w:themeShade="80"/>
      </w:pBdr>
      <w:spacing w:before="360" w:after="360"/>
      <w:ind w:left="864" w:right="864" w:firstLine="0"/>
      <w:jc w:val="center"/>
    </w:pPr>
    <w:rPr>
      <w:i/>
      <w:iCs/>
      <w:color w:val="244061" w:themeColor="accent1" w:themeShade="80"/>
    </w:rPr>
  </w:style>
  <w:style w:type="character" w:customStyle="1" w:styleId="IntenseQuoteChar">
    <w:name w:val="Intense Quote Char"/>
    <w:basedOn w:val="DefaultParagraphFont"/>
    <w:link w:val="IntenseQuote"/>
    <w:uiPriority w:val="30"/>
    <w:rsid w:val="00C07AFF"/>
    <w:rPr>
      <w:i/>
      <w:iCs/>
      <w:color w:val="244061" w:themeColor="accent1" w:themeShade="80"/>
    </w:rPr>
  </w:style>
  <w:style w:type="character" w:styleId="SubtleEmphasis">
    <w:name w:val="Subtle Emphasis"/>
    <w:basedOn w:val="DefaultParagraphFont"/>
    <w:uiPriority w:val="19"/>
    <w:unhideWhenUsed/>
    <w:qFormat/>
    <w:rsid w:val="00C07AFF"/>
    <w:rPr>
      <w:i/>
      <w:iCs/>
      <w:color w:val="404040" w:themeColor="text1" w:themeTint="BF"/>
    </w:rPr>
  </w:style>
  <w:style w:type="character" w:styleId="IntenseEmphasis">
    <w:name w:val="Intense Emphasis"/>
    <w:basedOn w:val="DefaultParagraphFont"/>
    <w:uiPriority w:val="21"/>
    <w:unhideWhenUsed/>
    <w:qFormat/>
    <w:rsid w:val="00C07AFF"/>
    <w:rPr>
      <w:i/>
      <w:iCs/>
      <w:color w:val="244061" w:themeColor="accent1" w:themeShade="80"/>
    </w:rPr>
  </w:style>
  <w:style w:type="character" w:styleId="SubtleReference">
    <w:name w:val="Subtle Reference"/>
    <w:basedOn w:val="DefaultParagraphFont"/>
    <w:uiPriority w:val="31"/>
    <w:unhideWhenUsed/>
    <w:qFormat/>
    <w:rsid w:val="00C07AFF"/>
    <w:rPr>
      <w:smallCaps/>
      <w:color w:val="5A5A5A" w:themeColor="text1" w:themeTint="A5"/>
    </w:rPr>
  </w:style>
  <w:style w:type="character" w:styleId="IntenseReference">
    <w:name w:val="Intense Reference"/>
    <w:basedOn w:val="DefaultParagraphFont"/>
    <w:uiPriority w:val="32"/>
    <w:unhideWhenUsed/>
    <w:qFormat/>
    <w:rsid w:val="00C07AFF"/>
    <w:rPr>
      <w:b/>
      <w:bCs/>
      <w:caps w:val="0"/>
      <w:smallCaps/>
      <w:color w:val="244061" w:themeColor="accent1" w:themeShade="80"/>
      <w:spacing w:val="5"/>
    </w:rPr>
  </w:style>
  <w:style w:type="character" w:styleId="BookTitle">
    <w:name w:val="Book Title"/>
    <w:basedOn w:val="DefaultParagraphFont"/>
    <w:uiPriority w:val="33"/>
    <w:unhideWhenUsed/>
    <w:qFormat/>
    <w:rsid w:val="00C07AFF"/>
    <w:rPr>
      <w:b/>
      <w:bCs/>
      <w:i/>
      <w:iCs/>
      <w:spacing w:val="5"/>
    </w:rPr>
  </w:style>
  <w:style w:type="paragraph" w:styleId="Bibliography">
    <w:name w:val="Bibliography"/>
    <w:basedOn w:val="Normal"/>
    <w:next w:val="Normal"/>
    <w:uiPriority w:val="37"/>
    <w:unhideWhenUsed/>
    <w:qFormat/>
    <w:rsid w:val="00C07AFF"/>
    <w:pPr>
      <w:ind w:left="720" w:hanging="720"/>
    </w:pPr>
  </w:style>
  <w:style w:type="paragraph" w:styleId="TOCHeading">
    <w:name w:val="TOC Heading"/>
    <w:basedOn w:val="Heading1"/>
    <w:next w:val="Normal"/>
    <w:uiPriority w:val="39"/>
    <w:unhideWhenUsed/>
    <w:qFormat/>
    <w:rsid w:val="00C07AFF"/>
    <w:pPr>
      <w:spacing w:before="240"/>
      <w:ind w:firstLine="720"/>
      <w:jc w:val="left"/>
      <w:outlineLvl w:val="9"/>
    </w:pPr>
    <w:rPr>
      <w:b w:val="0"/>
      <w:bCs w:val="0"/>
      <w:color w:val="244061" w:themeColor="accent1" w:themeShade="80"/>
      <w:kern w:val="0"/>
      <w:sz w:val="32"/>
      <w:szCs w:val="32"/>
    </w:rPr>
  </w:style>
  <w:style w:type="paragraph" w:styleId="NormalWeb">
    <w:name w:val="Normal (Web)"/>
    <w:basedOn w:val="Normal"/>
    <w:uiPriority w:val="99"/>
    <w:semiHidden/>
    <w:unhideWhenUsed/>
    <w:rsid w:val="005631CE"/>
    <w:pPr>
      <w:spacing w:before="100" w:beforeAutospacing="1" w:after="100" w:afterAutospacing="1" w:line="240" w:lineRule="auto"/>
      <w:ind w:firstLine="0"/>
    </w:pPr>
    <w:rPr>
      <w:rFonts w:ascii="Times New Roman" w:eastAsia="Times New Roman" w:hAnsi="Times New Roman" w:cs="Times New Roman"/>
      <w:color w:val="auto"/>
    </w:rPr>
  </w:style>
  <w:style w:type="paragraph" w:styleId="TOC1">
    <w:name w:val="toc 1"/>
    <w:basedOn w:val="Normal"/>
    <w:next w:val="Normal"/>
    <w:autoRedefine/>
    <w:uiPriority w:val="39"/>
    <w:unhideWhenUsed/>
    <w:rsid w:val="00F967C0"/>
    <w:pPr>
      <w:spacing w:before="240" w:after="120"/>
    </w:pPr>
    <w:rPr>
      <w:b/>
      <w:bCs/>
      <w:sz w:val="20"/>
      <w:szCs w:val="20"/>
    </w:rPr>
  </w:style>
  <w:style w:type="paragraph" w:styleId="TOC2">
    <w:name w:val="toc 2"/>
    <w:basedOn w:val="Normal"/>
    <w:next w:val="Normal"/>
    <w:autoRedefine/>
    <w:uiPriority w:val="39"/>
    <w:unhideWhenUsed/>
    <w:rsid w:val="00F967C0"/>
    <w:pPr>
      <w:spacing w:before="120"/>
      <w:ind w:left="240"/>
    </w:pPr>
    <w:rPr>
      <w:i/>
      <w:iCs/>
      <w:sz w:val="20"/>
      <w:szCs w:val="20"/>
    </w:rPr>
  </w:style>
  <w:style w:type="paragraph" w:styleId="TOC3">
    <w:name w:val="toc 3"/>
    <w:basedOn w:val="Normal"/>
    <w:next w:val="Normal"/>
    <w:autoRedefine/>
    <w:uiPriority w:val="39"/>
    <w:unhideWhenUsed/>
    <w:rsid w:val="00F967C0"/>
    <w:pPr>
      <w:ind w:left="480"/>
    </w:pPr>
    <w:rPr>
      <w:sz w:val="20"/>
      <w:szCs w:val="20"/>
    </w:rPr>
  </w:style>
  <w:style w:type="paragraph" w:styleId="TOC4">
    <w:name w:val="toc 4"/>
    <w:basedOn w:val="Normal"/>
    <w:next w:val="Normal"/>
    <w:autoRedefine/>
    <w:uiPriority w:val="39"/>
    <w:semiHidden/>
    <w:unhideWhenUsed/>
    <w:rsid w:val="00F967C0"/>
    <w:pPr>
      <w:ind w:left="720"/>
    </w:pPr>
    <w:rPr>
      <w:sz w:val="20"/>
      <w:szCs w:val="20"/>
    </w:rPr>
  </w:style>
  <w:style w:type="paragraph" w:styleId="TOC5">
    <w:name w:val="toc 5"/>
    <w:basedOn w:val="Normal"/>
    <w:next w:val="Normal"/>
    <w:autoRedefine/>
    <w:uiPriority w:val="39"/>
    <w:semiHidden/>
    <w:unhideWhenUsed/>
    <w:rsid w:val="00F967C0"/>
    <w:pPr>
      <w:ind w:left="960"/>
    </w:pPr>
    <w:rPr>
      <w:sz w:val="20"/>
      <w:szCs w:val="20"/>
    </w:rPr>
  </w:style>
  <w:style w:type="paragraph" w:styleId="TOC6">
    <w:name w:val="toc 6"/>
    <w:basedOn w:val="Normal"/>
    <w:next w:val="Normal"/>
    <w:autoRedefine/>
    <w:uiPriority w:val="39"/>
    <w:semiHidden/>
    <w:unhideWhenUsed/>
    <w:rsid w:val="00F967C0"/>
    <w:pPr>
      <w:ind w:left="1200"/>
    </w:pPr>
    <w:rPr>
      <w:sz w:val="20"/>
      <w:szCs w:val="20"/>
    </w:rPr>
  </w:style>
  <w:style w:type="paragraph" w:styleId="TOC7">
    <w:name w:val="toc 7"/>
    <w:basedOn w:val="Normal"/>
    <w:next w:val="Normal"/>
    <w:autoRedefine/>
    <w:uiPriority w:val="39"/>
    <w:semiHidden/>
    <w:unhideWhenUsed/>
    <w:rsid w:val="00F967C0"/>
    <w:pPr>
      <w:ind w:left="1440"/>
    </w:pPr>
    <w:rPr>
      <w:sz w:val="20"/>
      <w:szCs w:val="20"/>
    </w:rPr>
  </w:style>
  <w:style w:type="paragraph" w:styleId="TOC8">
    <w:name w:val="toc 8"/>
    <w:basedOn w:val="Normal"/>
    <w:next w:val="Normal"/>
    <w:autoRedefine/>
    <w:uiPriority w:val="39"/>
    <w:semiHidden/>
    <w:unhideWhenUsed/>
    <w:rsid w:val="00F967C0"/>
    <w:pPr>
      <w:ind w:left="1680"/>
    </w:pPr>
    <w:rPr>
      <w:sz w:val="20"/>
      <w:szCs w:val="20"/>
    </w:rPr>
  </w:style>
  <w:style w:type="paragraph" w:styleId="TOC9">
    <w:name w:val="toc 9"/>
    <w:basedOn w:val="Normal"/>
    <w:next w:val="Normal"/>
    <w:autoRedefine/>
    <w:uiPriority w:val="39"/>
    <w:semiHidden/>
    <w:unhideWhenUsed/>
    <w:rsid w:val="00F967C0"/>
    <w:pPr>
      <w:ind w:left="1920"/>
    </w:pPr>
    <w:rPr>
      <w:sz w:val="20"/>
      <w:szCs w:val="20"/>
    </w:rPr>
  </w:style>
  <w:style w:type="table" w:styleId="TableGrid">
    <w:name w:val="Table Grid"/>
    <w:basedOn w:val="TableNormal"/>
    <w:uiPriority w:val="39"/>
    <w:rsid w:val="004015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B162D"/>
    <w:pPr>
      <w:spacing w:line="240" w:lineRule="auto"/>
    </w:pPr>
    <w:rPr>
      <w:sz w:val="20"/>
      <w:szCs w:val="20"/>
    </w:rPr>
  </w:style>
  <w:style w:type="character" w:customStyle="1" w:styleId="FootnoteTextChar">
    <w:name w:val="Footnote Text Char"/>
    <w:basedOn w:val="DefaultParagraphFont"/>
    <w:link w:val="FootnoteText"/>
    <w:uiPriority w:val="99"/>
    <w:semiHidden/>
    <w:rsid w:val="004B162D"/>
    <w:rPr>
      <w:sz w:val="20"/>
      <w:szCs w:val="20"/>
    </w:rPr>
  </w:style>
  <w:style w:type="paragraph" w:styleId="Footer">
    <w:name w:val="footer"/>
    <w:basedOn w:val="Normal"/>
    <w:link w:val="FooterChar"/>
    <w:uiPriority w:val="99"/>
    <w:unhideWhenUsed/>
    <w:rsid w:val="00483E1B"/>
    <w:pPr>
      <w:tabs>
        <w:tab w:val="center" w:pos="4680"/>
        <w:tab w:val="right" w:pos="9360"/>
      </w:tabs>
      <w:spacing w:line="240" w:lineRule="auto"/>
    </w:pPr>
  </w:style>
  <w:style w:type="character" w:customStyle="1" w:styleId="FooterChar">
    <w:name w:val="Footer Char"/>
    <w:basedOn w:val="DefaultParagraphFont"/>
    <w:link w:val="Footer"/>
    <w:uiPriority w:val="99"/>
    <w:rsid w:val="00483E1B"/>
  </w:style>
  <w:style w:type="character" w:styleId="PageNumber">
    <w:name w:val="page number"/>
    <w:basedOn w:val="DefaultParagraphFont"/>
    <w:uiPriority w:val="99"/>
    <w:semiHidden/>
    <w:unhideWhenUsed/>
    <w:rsid w:val="00483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7056">
      <w:bodyDiv w:val="1"/>
      <w:marLeft w:val="0"/>
      <w:marRight w:val="0"/>
      <w:marTop w:val="0"/>
      <w:marBottom w:val="0"/>
      <w:divBdr>
        <w:top w:val="none" w:sz="0" w:space="0" w:color="auto"/>
        <w:left w:val="none" w:sz="0" w:space="0" w:color="auto"/>
        <w:bottom w:val="none" w:sz="0" w:space="0" w:color="auto"/>
        <w:right w:val="none" w:sz="0" w:space="0" w:color="auto"/>
      </w:divBdr>
    </w:div>
    <w:div w:id="131097784">
      <w:bodyDiv w:val="1"/>
      <w:marLeft w:val="0"/>
      <w:marRight w:val="0"/>
      <w:marTop w:val="0"/>
      <w:marBottom w:val="0"/>
      <w:divBdr>
        <w:top w:val="none" w:sz="0" w:space="0" w:color="auto"/>
        <w:left w:val="none" w:sz="0" w:space="0" w:color="auto"/>
        <w:bottom w:val="none" w:sz="0" w:space="0" w:color="auto"/>
        <w:right w:val="none" w:sz="0" w:space="0" w:color="auto"/>
      </w:divBdr>
    </w:div>
    <w:div w:id="252904827">
      <w:bodyDiv w:val="1"/>
      <w:marLeft w:val="0"/>
      <w:marRight w:val="0"/>
      <w:marTop w:val="0"/>
      <w:marBottom w:val="0"/>
      <w:divBdr>
        <w:top w:val="none" w:sz="0" w:space="0" w:color="auto"/>
        <w:left w:val="none" w:sz="0" w:space="0" w:color="auto"/>
        <w:bottom w:val="none" w:sz="0" w:space="0" w:color="auto"/>
        <w:right w:val="none" w:sz="0" w:space="0" w:color="auto"/>
      </w:divBdr>
    </w:div>
    <w:div w:id="262342661">
      <w:bodyDiv w:val="1"/>
      <w:marLeft w:val="0"/>
      <w:marRight w:val="0"/>
      <w:marTop w:val="0"/>
      <w:marBottom w:val="0"/>
      <w:divBdr>
        <w:top w:val="none" w:sz="0" w:space="0" w:color="auto"/>
        <w:left w:val="none" w:sz="0" w:space="0" w:color="auto"/>
        <w:bottom w:val="none" w:sz="0" w:space="0" w:color="auto"/>
        <w:right w:val="none" w:sz="0" w:space="0" w:color="auto"/>
      </w:divBdr>
    </w:div>
    <w:div w:id="347486101">
      <w:bodyDiv w:val="1"/>
      <w:marLeft w:val="0"/>
      <w:marRight w:val="0"/>
      <w:marTop w:val="0"/>
      <w:marBottom w:val="0"/>
      <w:divBdr>
        <w:top w:val="none" w:sz="0" w:space="0" w:color="auto"/>
        <w:left w:val="none" w:sz="0" w:space="0" w:color="auto"/>
        <w:bottom w:val="none" w:sz="0" w:space="0" w:color="auto"/>
        <w:right w:val="none" w:sz="0" w:space="0" w:color="auto"/>
      </w:divBdr>
    </w:div>
    <w:div w:id="347870610">
      <w:bodyDiv w:val="1"/>
      <w:marLeft w:val="0"/>
      <w:marRight w:val="0"/>
      <w:marTop w:val="0"/>
      <w:marBottom w:val="0"/>
      <w:divBdr>
        <w:top w:val="none" w:sz="0" w:space="0" w:color="auto"/>
        <w:left w:val="none" w:sz="0" w:space="0" w:color="auto"/>
        <w:bottom w:val="none" w:sz="0" w:space="0" w:color="auto"/>
        <w:right w:val="none" w:sz="0" w:space="0" w:color="auto"/>
      </w:divBdr>
    </w:div>
    <w:div w:id="661155786">
      <w:bodyDiv w:val="1"/>
      <w:marLeft w:val="0"/>
      <w:marRight w:val="0"/>
      <w:marTop w:val="0"/>
      <w:marBottom w:val="0"/>
      <w:divBdr>
        <w:top w:val="none" w:sz="0" w:space="0" w:color="auto"/>
        <w:left w:val="none" w:sz="0" w:space="0" w:color="auto"/>
        <w:bottom w:val="none" w:sz="0" w:space="0" w:color="auto"/>
        <w:right w:val="none" w:sz="0" w:space="0" w:color="auto"/>
      </w:divBdr>
    </w:div>
    <w:div w:id="852185067">
      <w:bodyDiv w:val="1"/>
      <w:marLeft w:val="0"/>
      <w:marRight w:val="0"/>
      <w:marTop w:val="0"/>
      <w:marBottom w:val="0"/>
      <w:divBdr>
        <w:top w:val="none" w:sz="0" w:space="0" w:color="auto"/>
        <w:left w:val="none" w:sz="0" w:space="0" w:color="auto"/>
        <w:bottom w:val="none" w:sz="0" w:space="0" w:color="auto"/>
        <w:right w:val="none" w:sz="0" w:space="0" w:color="auto"/>
      </w:divBdr>
    </w:div>
    <w:div w:id="1025638613">
      <w:bodyDiv w:val="1"/>
      <w:marLeft w:val="0"/>
      <w:marRight w:val="0"/>
      <w:marTop w:val="0"/>
      <w:marBottom w:val="0"/>
      <w:divBdr>
        <w:top w:val="none" w:sz="0" w:space="0" w:color="auto"/>
        <w:left w:val="none" w:sz="0" w:space="0" w:color="auto"/>
        <w:bottom w:val="none" w:sz="0" w:space="0" w:color="auto"/>
        <w:right w:val="none" w:sz="0" w:space="0" w:color="auto"/>
      </w:divBdr>
    </w:div>
    <w:div w:id="1075736755">
      <w:bodyDiv w:val="1"/>
      <w:marLeft w:val="0"/>
      <w:marRight w:val="0"/>
      <w:marTop w:val="0"/>
      <w:marBottom w:val="0"/>
      <w:divBdr>
        <w:top w:val="none" w:sz="0" w:space="0" w:color="auto"/>
        <w:left w:val="none" w:sz="0" w:space="0" w:color="auto"/>
        <w:bottom w:val="none" w:sz="0" w:space="0" w:color="auto"/>
        <w:right w:val="none" w:sz="0" w:space="0" w:color="auto"/>
      </w:divBdr>
    </w:div>
    <w:div w:id="1461145115">
      <w:bodyDiv w:val="1"/>
      <w:marLeft w:val="0"/>
      <w:marRight w:val="0"/>
      <w:marTop w:val="0"/>
      <w:marBottom w:val="0"/>
      <w:divBdr>
        <w:top w:val="none" w:sz="0" w:space="0" w:color="auto"/>
        <w:left w:val="none" w:sz="0" w:space="0" w:color="auto"/>
        <w:bottom w:val="none" w:sz="0" w:space="0" w:color="auto"/>
        <w:right w:val="none" w:sz="0" w:space="0" w:color="auto"/>
      </w:divBdr>
    </w:div>
    <w:div w:id="1547258579">
      <w:bodyDiv w:val="1"/>
      <w:marLeft w:val="0"/>
      <w:marRight w:val="0"/>
      <w:marTop w:val="0"/>
      <w:marBottom w:val="0"/>
      <w:divBdr>
        <w:top w:val="none" w:sz="0" w:space="0" w:color="auto"/>
        <w:left w:val="none" w:sz="0" w:space="0" w:color="auto"/>
        <w:bottom w:val="none" w:sz="0" w:space="0" w:color="auto"/>
        <w:right w:val="none" w:sz="0" w:space="0" w:color="auto"/>
      </w:divBdr>
    </w:div>
    <w:div w:id="1574126252">
      <w:bodyDiv w:val="1"/>
      <w:marLeft w:val="0"/>
      <w:marRight w:val="0"/>
      <w:marTop w:val="0"/>
      <w:marBottom w:val="0"/>
      <w:divBdr>
        <w:top w:val="none" w:sz="0" w:space="0" w:color="auto"/>
        <w:left w:val="none" w:sz="0" w:space="0" w:color="auto"/>
        <w:bottom w:val="none" w:sz="0" w:space="0" w:color="auto"/>
        <w:right w:val="none" w:sz="0" w:space="0" w:color="auto"/>
      </w:divBdr>
    </w:div>
    <w:div w:id="1605184727">
      <w:bodyDiv w:val="1"/>
      <w:marLeft w:val="0"/>
      <w:marRight w:val="0"/>
      <w:marTop w:val="0"/>
      <w:marBottom w:val="0"/>
      <w:divBdr>
        <w:top w:val="none" w:sz="0" w:space="0" w:color="auto"/>
        <w:left w:val="none" w:sz="0" w:space="0" w:color="auto"/>
        <w:bottom w:val="none" w:sz="0" w:space="0" w:color="auto"/>
        <w:right w:val="none" w:sz="0" w:space="0" w:color="auto"/>
      </w:divBdr>
    </w:div>
    <w:div w:id="1625887522">
      <w:bodyDiv w:val="1"/>
      <w:marLeft w:val="0"/>
      <w:marRight w:val="0"/>
      <w:marTop w:val="0"/>
      <w:marBottom w:val="0"/>
      <w:divBdr>
        <w:top w:val="none" w:sz="0" w:space="0" w:color="auto"/>
        <w:left w:val="none" w:sz="0" w:space="0" w:color="auto"/>
        <w:bottom w:val="none" w:sz="0" w:space="0" w:color="auto"/>
        <w:right w:val="none" w:sz="0" w:space="0" w:color="auto"/>
      </w:divBdr>
    </w:div>
    <w:div w:id="1664771821">
      <w:bodyDiv w:val="1"/>
      <w:marLeft w:val="0"/>
      <w:marRight w:val="0"/>
      <w:marTop w:val="0"/>
      <w:marBottom w:val="0"/>
      <w:divBdr>
        <w:top w:val="none" w:sz="0" w:space="0" w:color="auto"/>
        <w:left w:val="none" w:sz="0" w:space="0" w:color="auto"/>
        <w:bottom w:val="none" w:sz="0" w:space="0" w:color="auto"/>
        <w:right w:val="none" w:sz="0" w:space="0" w:color="auto"/>
      </w:divBdr>
    </w:div>
    <w:div w:id="1759715682">
      <w:bodyDiv w:val="1"/>
      <w:marLeft w:val="0"/>
      <w:marRight w:val="0"/>
      <w:marTop w:val="0"/>
      <w:marBottom w:val="0"/>
      <w:divBdr>
        <w:top w:val="none" w:sz="0" w:space="0" w:color="auto"/>
        <w:left w:val="none" w:sz="0" w:space="0" w:color="auto"/>
        <w:bottom w:val="none" w:sz="0" w:space="0" w:color="auto"/>
        <w:right w:val="none" w:sz="0" w:space="0" w:color="auto"/>
      </w:divBdr>
    </w:div>
    <w:div w:id="1824735465">
      <w:bodyDiv w:val="1"/>
      <w:marLeft w:val="0"/>
      <w:marRight w:val="0"/>
      <w:marTop w:val="0"/>
      <w:marBottom w:val="0"/>
      <w:divBdr>
        <w:top w:val="none" w:sz="0" w:space="0" w:color="auto"/>
        <w:left w:val="none" w:sz="0" w:space="0" w:color="auto"/>
        <w:bottom w:val="none" w:sz="0" w:space="0" w:color="auto"/>
        <w:right w:val="none" w:sz="0" w:space="0" w:color="auto"/>
      </w:divBdr>
    </w:div>
    <w:div w:id="1877623347">
      <w:bodyDiv w:val="1"/>
      <w:marLeft w:val="0"/>
      <w:marRight w:val="0"/>
      <w:marTop w:val="0"/>
      <w:marBottom w:val="0"/>
      <w:divBdr>
        <w:top w:val="none" w:sz="0" w:space="0" w:color="auto"/>
        <w:left w:val="none" w:sz="0" w:space="0" w:color="auto"/>
        <w:bottom w:val="none" w:sz="0" w:space="0" w:color="auto"/>
        <w:right w:val="none" w:sz="0" w:space="0" w:color="auto"/>
      </w:divBdr>
    </w:div>
    <w:div w:id="1910000641">
      <w:bodyDiv w:val="1"/>
      <w:marLeft w:val="0"/>
      <w:marRight w:val="0"/>
      <w:marTop w:val="0"/>
      <w:marBottom w:val="0"/>
      <w:divBdr>
        <w:top w:val="none" w:sz="0" w:space="0" w:color="auto"/>
        <w:left w:val="none" w:sz="0" w:space="0" w:color="auto"/>
        <w:bottom w:val="none" w:sz="0" w:space="0" w:color="auto"/>
        <w:right w:val="none" w:sz="0" w:space="0" w:color="auto"/>
      </w:divBdr>
      <w:divsChild>
        <w:div w:id="2000764448">
          <w:marLeft w:val="0"/>
          <w:marRight w:val="0"/>
          <w:marTop w:val="0"/>
          <w:marBottom w:val="0"/>
          <w:divBdr>
            <w:top w:val="none" w:sz="0" w:space="0" w:color="auto"/>
            <w:left w:val="none" w:sz="0" w:space="0" w:color="auto"/>
            <w:bottom w:val="none" w:sz="0" w:space="0" w:color="auto"/>
            <w:right w:val="none" w:sz="0" w:space="0" w:color="auto"/>
          </w:divBdr>
        </w:div>
      </w:divsChild>
    </w:div>
    <w:div w:id="212063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67338-22CA-4F48-9797-643FE095B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10</Pages>
  <Words>2910</Words>
  <Characters>16587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Hyunjin Song</dc:creator>
  <cp:keywords/>
  <dc:description/>
  <cp:lastModifiedBy>Hyunjin Song</cp:lastModifiedBy>
  <cp:revision>47</cp:revision>
  <dcterms:created xsi:type="dcterms:W3CDTF">2019-03-16T07:29:00Z</dcterms:created>
  <dcterms:modified xsi:type="dcterms:W3CDTF">2019-03-22T15:12:00Z</dcterms:modified>
</cp:coreProperties>
</file>