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68DAA" w14:textId="58C34937" w:rsidR="00E61BA0" w:rsidRDefault="00E61BA0" w:rsidP="00564B23">
      <w:pPr>
        <w:jc w:val="center"/>
        <w:rPr>
          <w:rFonts w:ascii="Times New Roman" w:hAnsi="Times New Roman" w:cs="Times New Roman"/>
        </w:rPr>
      </w:pPr>
      <w:r w:rsidRPr="00810E9F">
        <w:rPr>
          <w:rFonts w:ascii="Times New Roman" w:hAnsi="Times New Roman" w:cs="Times New Roman"/>
        </w:rPr>
        <w:t xml:space="preserve">Understanding the dynamics of message selection in online political discussion forums: Effects of motivation, homophily, and </w:t>
      </w:r>
      <w:r w:rsidR="00810E9F" w:rsidRPr="00810E9F">
        <w:rPr>
          <w:rFonts w:ascii="Times New Roman" w:hAnsi="Times New Roman" w:cs="Times New Roman"/>
        </w:rPr>
        <w:t>endogenous network process</w:t>
      </w:r>
      <w:r w:rsidR="0085168A">
        <w:rPr>
          <w:rFonts w:ascii="Times New Roman" w:hAnsi="Times New Roman" w:cs="Times New Roman"/>
        </w:rPr>
        <w:t>es</w:t>
      </w:r>
    </w:p>
    <w:p w14:paraId="29E67ECF" w14:textId="77777777" w:rsidR="00810E9F" w:rsidRPr="00810E9F" w:rsidRDefault="00810E9F" w:rsidP="00564B23">
      <w:pPr>
        <w:jc w:val="center"/>
        <w:rPr>
          <w:rFonts w:ascii="Times New Roman" w:hAnsi="Times New Roman" w:cs="Times New Roman"/>
        </w:rPr>
      </w:pPr>
    </w:p>
    <w:p w14:paraId="51C59390" w14:textId="77777777" w:rsidR="00E61BA0" w:rsidRDefault="00E61BA0" w:rsidP="00564B23">
      <w:pPr>
        <w:jc w:val="center"/>
        <w:rPr>
          <w:rFonts w:ascii="Times New Roman" w:hAnsi="Times New Roman" w:cs="Times New Roman"/>
          <w:b/>
        </w:rPr>
      </w:pPr>
    </w:p>
    <w:p w14:paraId="6894FC5D" w14:textId="77777777" w:rsidR="00DB5011" w:rsidRPr="00711954" w:rsidRDefault="00CB32BF" w:rsidP="00564B23">
      <w:pPr>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pPr>
        <w:rPr>
          <w:rFonts w:ascii="Times New Roman" w:hAnsi="Times New Roman" w:cs="Times New Roman"/>
        </w:rPr>
      </w:pPr>
    </w:p>
    <w:p w14:paraId="6B7CCA02" w14:textId="2D5EAF01" w:rsidR="00564B23" w:rsidRPr="00564B23" w:rsidRDefault="00564B23" w:rsidP="00564B23">
      <w:pPr>
        <w:rPr>
          <w:rFonts w:ascii="Times New Roman" w:hAnsi="Times New Roman" w:cs="Times New Roman"/>
          <w:b/>
          <w:i/>
        </w:rPr>
      </w:pPr>
      <w:r w:rsidRPr="00564B23">
        <w:rPr>
          <w:rFonts w:ascii="Times New Roman" w:hAnsi="Times New Roman" w:cs="Times New Roman"/>
          <w:b/>
          <w:i/>
        </w:rPr>
        <w:t>Motivations and homophily</w:t>
      </w:r>
    </w:p>
    <w:p w14:paraId="11B233A3" w14:textId="394DF90F" w:rsidR="00711954" w:rsidRDefault="00883774" w:rsidP="00FD79E3">
      <w:pPr>
        <w:ind w:firstLine="720"/>
        <w:rPr>
          <w:rFonts w:ascii="Times New Roman" w:hAnsi="Times New Roman" w:cs="Times New Roman"/>
        </w:rPr>
      </w:pPr>
      <w:r>
        <w:rPr>
          <w:rFonts w:ascii="Times New Roman" w:hAnsi="Times New Roman" w:cs="Times New Roman"/>
        </w:rPr>
        <w:t xml:space="preserve">From the perceptive of the </w:t>
      </w:r>
      <w:r w:rsidR="00885380">
        <w:rPr>
          <w:rFonts w:ascii="Times New Roman" w:hAnsi="Times New Roman" w:cs="Times New Roman"/>
        </w:rPr>
        <w:t>cognitive consistency principle</w:t>
      </w:r>
      <w:r>
        <w:rPr>
          <w:rFonts w:ascii="Times New Roman" w:hAnsi="Times New Roman" w:cs="Times New Roman"/>
        </w:rPr>
        <w:t xml:space="preserve"> we expect that</w:t>
      </w:r>
      <w:r w:rsidR="00CB4C34">
        <w:rPr>
          <w:rFonts w:ascii="Times New Roman" w:hAnsi="Times New Roman" w:cs="Times New Roman"/>
        </w:rPr>
        <w:t>, at the individual level,</w:t>
      </w:r>
      <w:r>
        <w:rPr>
          <w:rFonts w:ascii="Times New Roman" w:hAnsi="Times New Roman" w:cs="Times New Roman"/>
        </w:rPr>
        <w:t xml:space="preserve"> those with higher consistency motivation would exhibit more</w:t>
      </w:r>
      <w:r w:rsidR="00711954">
        <w:rPr>
          <w:rFonts w:ascii="Times New Roman" w:hAnsi="Times New Roman" w:cs="Times New Roman"/>
        </w:rPr>
        <w:t xml:space="preserve"> selective approach than those with lower consistency motivation. This implies that such individuals are more likely to be selectively approach to (potentially) attitudinally consonant interpersonal messages. Yet at the same time, prior findings generally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themselves from potentially attitudinally dissonant messages. </w:t>
      </w:r>
      <w:r w:rsidR="00885380">
        <w:rPr>
          <w:rFonts w:ascii="Times New Roman" w:hAnsi="Times New Roman" w:cs="Times New Roman"/>
        </w:rPr>
        <w:t>Combined, t</w:t>
      </w:r>
      <w:r w:rsidR="00711954">
        <w:rPr>
          <w:rFonts w:ascii="Times New Roman" w:hAnsi="Times New Roman" w:cs="Times New Roman"/>
        </w:rPr>
        <w:t xml:space="preserve">his leads us to expect that those with higher consistency motivation would </w:t>
      </w:r>
      <w:r w:rsidR="00711954" w:rsidRPr="00711954">
        <w:rPr>
          <w:rFonts w:ascii="Times New Roman" w:hAnsi="Times New Roman" w:cs="Times New Roman"/>
          <w:i/>
        </w:rPr>
        <w:t xml:space="preserve">no </w:t>
      </w:r>
      <w:r w:rsidR="00885380">
        <w:rPr>
          <w:rFonts w:ascii="Times New Roman" w:hAnsi="Times New Roman" w:cs="Times New Roman"/>
          <w:i/>
        </w:rPr>
        <w:t>more</w:t>
      </w:r>
      <w:r w:rsidR="00711954" w:rsidRPr="00711954">
        <w:rPr>
          <w:rFonts w:ascii="Times New Roman" w:hAnsi="Times New Roman" w:cs="Times New Roman"/>
          <w:i/>
        </w:rPr>
        <w:t xml:space="preserve"> likely</w:t>
      </w:r>
      <w:r w:rsidR="00711954">
        <w:rPr>
          <w:rFonts w:ascii="Times New Roman" w:hAnsi="Times New Roman" w:cs="Times New Roman"/>
        </w:rPr>
        <w:t xml:space="preserve"> to selectively avoid messages</w:t>
      </w:r>
      <w:r w:rsidR="003D605E">
        <w:rPr>
          <w:rFonts w:ascii="Times New Roman" w:hAnsi="Times New Roman" w:cs="Times New Roman"/>
        </w:rPr>
        <w:t xml:space="preserve"> – in other words, they are equally likely to seek out information presented by others irrespective of its congeniality with their prior attitudes</w:t>
      </w:r>
      <w:r w:rsidR="00711954">
        <w:rPr>
          <w:rFonts w:ascii="Times New Roman" w:hAnsi="Times New Roman" w:cs="Times New Roman"/>
        </w:rPr>
        <w:t xml:space="preserve">. At the same time, as a result of selective approach to attitudinally consonant messages, they are more likely to </w:t>
      </w:r>
      <w:r w:rsidR="00711954" w:rsidRPr="00711954">
        <w:rPr>
          <w:rFonts w:ascii="Times New Roman" w:hAnsi="Times New Roman" w:cs="Times New Roman"/>
          <w:i/>
        </w:rPr>
        <w:t>be selected by others</w:t>
      </w:r>
      <w:r w:rsidR="00711954">
        <w:rPr>
          <w:rFonts w:ascii="Times New Roman" w:hAnsi="Times New Roman" w:cs="Times New Roman"/>
        </w:rPr>
        <w:t xml:space="preserve">, presumably since they communicate clear, strong partisan messages to potential </w:t>
      </w:r>
      <w:r w:rsidR="00E0343C">
        <w:rPr>
          <w:rFonts w:ascii="Times New Roman" w:hAnsi="Times New Roman" w:cs="Times New Roman"/>
        </w:rPr>
        <w:t>alters in their social networks</w:t>
      </w:r>
      <w:r w:rsidR="00E0343C" w:rsidRPr="00E0343C">
        <w:rPr>
          <w:rFonts w:ascii="Times New Roman" w:hAnsi="Times New Roman" w:cs="Times New Roman"/>
        </w:rPr>
        <w:t xml:space="preserve"> </w:t>
      </w:r>
      <w:r w:rsidR="00E0343C">
        <w:rPr>
          <w:rFonts w:ascii="Times New Roman" w:hAnsi="Times New Roman" w:cs="Times New Roman"/>
        </w:rPr>
        <w:t>within the context of online political discussion forum.</w:t>
      </w:r>
      <w:r w:rsidR="00711954">
        <w:rPr>
          <w:rFonts w:ascii="Times New Roman" w:hAnsi="Times New Roman" w:cs="Times New Roman"/>
        </w:rPr>
        <w:t xml:space="preserve"> These two expectations culminate to our first set of hypotheses:</w:t>
      </w:r>
    </w:p>
    <w:p w14:paraId="7C73BB2B" w14:textId="77777777" w:rsidR="00FD79E3" w:rsidRDefault="00FD79E3">
      <w:pPr>
        <w:rPr>
          <w:rFonts w:ascii="Times New Roman" w:hAnsi="Times New Roman" w:cs="Times New Roman"/>
        </w:rPr>
      </w:pPr>
    </w:p>
    <w:p w14:paraId="7EE06158" w14:textId="2EEE3D91" w:rsidR="00FD79E3" w:rsidRDefault="00E0343C" w:rsidP="00FD79E3">
      <w:pPr>
        <w:ind w:firstLine="720"/>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associated with the </w:t>
      </w:r>
      <w:r w:rsidR="00BC001B">
        <w:rPr>
          <w:rFonts w:ascii="Times New Roman" w:hAnsi="Times New Roman" w:cs="Times New Roman"/>
        </w:rPr>
        <w:t xml:space="preserve">higher </w:t>
      </w:r>
      <w:r w:rsidR="003D605E">
        <w:rPr>
          <w:rFonts w:ascii="Times New Roman" w:hAnsi="Times New Roman" w:cs="Times New Roman"/>
        </w:rPr>
        <w:t xml:space="preserve">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01036F93" w14:textId="04BCB474" w:rsidR="00FD79E3" w:rsidRDefault="00FD79E3">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H1b</w:t>
      </w:r>
      <w:r>
        <w:rPr>
          <w:rFonts w:ascii="Times New Roman" w:hAnsi="Times New Roman" w:cs="Times New Roman"/>
        </w:rPr>
        <w:t xml:space="preserve">: Consistency motivation is associated with the </w:t>
      </w:r>
      <w:r w:rsidR="00BC001B">
        <w:rPr>
          <w:rFonts w:ascii="Times New Roman" w:hAnsi="Times New Roman" w:cs="Times New Roman"/>
        </w:rPr>
        <w:t xml:space="preserve">higher </w:t>
      </w:r>
      <w:r>
        <w:rPr>
          <w:rFonts w:ascii="Times New Roman" w:hAnsi="Times New Roman" w:cs="Times New Roman"/>
        </w:rPr>
        <w:t>propensity of selecting others’ messages in the online discussion forum.</w:t>
      </w:r>
    </w:p>
    <w:p w14:paraId="7BDBFE97" w14:textId="77777777" w:rsidR="00FD79E3" w:rsidRDefault="00FD79E3">
      <w:pPr>
        <w:rPr>
          <w:rFonts w:ascii="Times New Roman" w:hAnsi="Times New Roman" w:cs="Times New Roman"/>
        </w:rPr>
      </w:pPr>
    </w:p>
    <w:p w14:paraId="7DC5DF80" w14:textId="2906B604" w:rsidR="00CB4C34" w:rsidRDefault="00CB4C34">
      <w:pPr>
        <w:rPr>
          <w:rFonts w:ascii="Times New Roman" w:hAnsi="Times New Roman" w:cs="Times New Roman"/>
        </w:rPr>
      </w:pPr>
      <w:r>
        <w:rPr>
          <w:rFonts w:ascii="Times New Roman" w:hAnsi="Times New Roman" w:cs="Times New Roman"/>
        </w:rPr>
        <w:tab/>
        <w:t>Moving from individual level to dyadic level, the cognitive consistency principle leads us to hypothesize positive impact of partisan preference homophily in their message selection dynamics, such that the ego (“focal respondent”) and alters (“potential discussion partner”) are more likely to select each other’s messages if they share same political preferences, such that:</w:t>
      </w:r>
    </w:p>
    <w:p w14:paraId="40020857" w14:textId="77777777" w:rsidR="00CB4C34" w:rsidRDefault="00CB4C34">
      <w:pPr>
        <w:rPr>
          <w:rFonts w:ascii="Times New Roman" w:hAnsi="Times New Roman" w:cs="Times New Roman"/>
        </w:rPr>
      </w:pPr>
    </w:p>
    <w:p w14:paraId="01818B14" w14:textId="2D7BAD85" w:rsidR="00CB4C34" w:rsidRDefault="00CB4C34">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H1c</w:t>
      </w:r>
      <w:r>
        <w:rPr>
          <w:rFonts w:ascii="Times New Roman" w:hAnsi="Times New Roman" w:cs="Times New Roman"/>
        </w:rPr>
        <w:t xml:space="preserve">: Same political preferences within </w:t>
      </w:r>
      <w:r w:rsidR="000A5BB9">
        <w:rPr>
          <w:rFonts w:ascii="Times New Roman" w:hAnsi="Times New Roman" w:cs="Times New Roman"/>
        </w:rPr>
        <w:t xml:space="preserve">a </w:t>
      </w:r>
      <w:r>
        <w:rPr>
          <w:rFonts w:ascii="Times New Roman" w:hAnsi="Times New Roman" w:cs="Times New Roman"/>
        </w:rPr>
        <w:t>dyad increase the propensity of selecting each other’s messages in the online discussion forum</w:t>
      </w:r>
      <w:r w:rsidR="002369B8">
        <w:rPr>
          <w:rFonts w:ascii="Times New Roman" w:hAnsi="Times New Roman" w:cs="Times New Roman"/>
        </w:rPr>
        <w:t xml:space="preserve"> (“same candidate preference” &amp; “similar policy preference”)</w:t>
      </w:r>
      <w:r>
        <w:rPr>
          <w:rFonts w:ascii="Times New Roman" w:hAnsi="Times New Roman" w:cs="Times New Roman"/>
        </w:rPr>
        <w:t>.</w:t>
      </w:r>
    </w:p>
    <w:p w14:paraId="41C2DCCB" w14:textId="77777777" w:rsidR="00FD79E3" w:rsidRDefault="00FD79E3">
      <w:pPr>
        <w:rPr>
          <w:rFonts w:ascii="Times New Roman" w:hAnsi="Times New Roman" w:cs="Times New Roman"/>
        </w:rPr>
      </w:pPr>
    </w:p>
    <w:p w14:paraId="6B9D3960" w14:textId="77777777" w:rsidR="00FD79E3" w:rsidRDefault="00FD79E3" w:rsidP="00FD79E3">
      <w:pPr>
        <w:ind w:firstLine="720"/>
        <w:rPr>
          <w:rFonts w:ascii="Times New Roman" w:hAnsi="Times New Roman" w:cs="Times New Roman"/>
        </w:rPr>
      </w:pPr>
      <w:r>
        <w:rPr>
          <w:rFonts w:ascii="Times New Roman" w:hAnsi="Times New Roman" w:cs="Times New Roman"/>
        </w:rPr>
        <w:t>From the perspective of the understanding principle, we expect those with higher understanding motivation to be more likely to seek out relevant information (more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Pr>
          <w:rFonts w:ascii="Times New Roman" w:hAnsi="Times New Roman" w:cs="Times New Roman"/>
        </w:rPr>
        <w:t>selection patterns. Formally, we expect:</w:t>
      </w:r>
    </w:p>
    <w:p w14:paraId="09AF0BB8" w14:textId="77777777" w:rsidR="00FD79E3" w:rsidRDefault="00FD79E3" w:rsidP="00FD79E3">
      <w:pPr>
        <w:ind w:firstLine="720"/>
        <w:rPr>
          <w:rFonts w:ascii="Times New Roman" w:hAnsi="Times New Roman" w:cs="Times New Roman"/>
        </w:rPr>
      </w:pPr>
    </w:p>
    <w:p w14:paraId="1B613E6E" w14:textId="4023C0BF" w:rsidR="00FD79E3" w:rsidRDefault="00FD79E3" w:rsidP="00FD79E3">
      <w:pPr>
        <w:ind w:firstLine="720"/>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associated with the </w:t>
      </w:r>
      <w:r w:rsidR="00BC001B">
        <w:rPr>
          <w:rFonts w:ascii="Times New Roman" w:hAnsi="Times New Roman" w:cs="Times New Roman"/>
        </w:rPr>
        <w:t xml:space="preserve">lower </w:t>
      </w:r>
      <w:r>
        <w:rPr>
          <w:rFonts w:ascii="Times New Roman" w:hAnsi="Times New Roman" w:cs="Times New Roman"/>
        </w:rPr>
        <w:t>propensity of one’s messages being selected by others in the online discussion forum.</w:t>
      </w:r>
    </w:p>
    <w:p w14:paraId="7CA4B85B" w14:textId="1F2557D1" w:rsidR="0053351C" w:rsidRDefault="00FD79E3" w:rsidP="0053351C">
      <w:pPr>
        <w:ind w:firstLine="720"/>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associated with the </w:t>
      </w:r>
      <w:r w:rsidR="00BC001B">
        <w:rPr>
          <w:rFonts w:ascii="Times New Roman" w:hAnsi="Times New Roman" w:cs="Times New Roman"/>
        </w:rPr>
        <w:t xml:space="preserve">higher </w:t>
      </w:r>
      <w:r w:rsidR="0053351C">
        <w:rPr>
          <w:rFonts w:ascii="Times New Roman" w:hAnsi="Times New Roman" w:cs="Times New Roman"/>
        </w:rPr>
        <w:t>propensity of selecting others’ messages in the online discussion forum.</w:t>
      </w:r>
    </w:p>
    <w:p w14:paraId="7DB3BEEE" w14:textId="2612D508" w:rsidR="002369B8" w:rsidRDefault="00FD79E3" w:rsidP="004742BF">
      <w:pPr>
        <w:ind w:firstLine="720"/>
        <w:rPr>
          <w:rFonts w:ascii="Times New Roman" w:hAnsi="Times New Roman" w:cs="Times New Roman"/>
        </w:rPr>
      </w:pPr>
      <w:r>
        <w:rPr>
          <w:rFonts w:ascii="Times New Roman" w:hAnsi="Times New Roman" w:cs="Times New Roman"/>
        </w:rPr>
        <w:lastRenderedPageBreak/>
        <w:t xml:space="preserve"> </w:t>
      </w:r>
    </w:p>
    <w:p w14:paraId="3D4EAAC8" w14:textId="34CD8D60" w:rsidR="00CB4C34" w:rsidRDefault="00A020EC" w:rsidP="00A020EC">
      <w:pPr>
        <w:rPr>
          <w:rFonts w:ascii="Times New Roman" w:hAnsi="Times New Roman" w:cs="Times New Roman"/>
        </w:rPr>
      </w:pPr>
      <w:r>
        <w:rPr>
          <w:rFonts w:ascii="Times New Roman" w:hAnsi="Times New Roman" w:cs="Times New Roman"/>
        </w:rPr>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pective of 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 xml:space="preserve">This is based on the expectation that such information is of high utility to make relevant judgmental decisions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agrees that </w:t>
      </w:r>
      <w:r w:rsidR="009F6FFC">
        <w:rPr>
          <w:rFonts w:ascii="Times New Roman" w:hAnsi="Times New Roman" w:cs="Times New Roman"/>
        </w:rPr>
        <w:t>voters actively glean 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w:t>
      </w:r>
      <w:proofErr w:type="spellStart"/>
      <w:r w:rsidR="00EF4C0E">
        <w:rPr>
          <w:rFonts w:ascii="Times New Roman" w:hAnsi="Times New Roman" w:cs="Times New Roman"/>
        </w:rPr>
        <w:t>Ahn</w:t>
      </w:r>
      <w:proofErr w:type="spellEnd"/>
      <w:r w:rsidR="00EF4C0E">
        <w:rPr>
          <w:rFonts w:ascii="Times New Roman" w:hAnsi="Times New Roman" w:cs="Times New Roman"/>
        </w:rPr>
        <w:t xml:space="preserve">, </w:t>
      </w:r>
      <w:proofErr w:type="spellStart"/>
      <w:r w:rsidR="00EF4C0E">
        <w:rPr>
          <w:rFonts w:ascii="Times New Roman" w:hAnsi="Times New Roman" w:cs="Times New Roman"/>
        </w:rPr>
        <w:t>Huckfeldt</w:t>
      </w:r>
      <w:proofErr w:type="spellEnd"/>
      <w:r w:rsidR="00EF4C0E">
        <w:rPr>
          <w:rFonts w:ascii="Times New Roman" w:hAnsi="Times New Roman" w:cs="Times New Roman"/>
        </w:rPr>
        <w:t>, &amp; Ryan, 2013).</w:t>
      </w:r>
      <w:r w:rsidR="009F6FFC">
        <w:rPr>
          <w:rFonts w:ascii="Times New Roman" w:hAnsi="Times New Roman" w:cs="Times New Roman"/>
        </w:rPr>
        <w:t xml:space="preserve"> </w:t>
      </w:r>
      <w:r w:rsidR="005D02BF">
        <w:rPr>
          <w:rFonts w:ascii="Times New Roman" w:hAnsi="Times New Roman" w:cs="Times New Roman"/>
        </w:rPr>
        <w:t xml:space="preserve">Also, Hart et al.’s (2009) </w:t>
      </w:r>
      <w:r w:rsidR="00F76772">
        <w:rPr>
          <w:rFonts w:ascii="Times New Roman" w:hAnsi="Times New Roman" w:cs="Times New Roman"/>
        </w:rPr>
        <w:t xml:space="preserve">research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on which others make candidate evaluations may actually contain highly relevant information, and therefore signal high utilities, voters are more likely than otherwise to select such messages especially when they are motivated to make accurate evaluations towards political candidate. </w:t>
      </w:r>
      <w:r w:rsidR="000A5BB9">
        <w:rPr>
          <w:rFonts w:ascii="Times New Roman" w:hAnsi="Times New Roman" w:cs="Times New Roman"/>
        </w:rPr>
        <w:t>Formally, we expect that:</w:t>
      </w:r>
    </w:p>
    <w:p w14:paraId="0DFA82BE" w14:textId="77777777" w:rsidR="00CB4C34" w:rsidRDefault="00CB4C34" w:rsidP="00FD79E3">
      <w:pPr>
        <w:ind w:firstLine="720"/>
        <w:rPr>
          <w:rFonts w:ascii="Times New Roman" w:hAnsi="Times New Roman" w:cs="Times New Roman"/>
        </w:rPr>
      </w:pPr>
    </w:p>
    <w:p w14:paraId="48E0BC19" w14:textId="21C548EA" w:rsidR="000A5BB9" w:rsidRDefault="000A5BB9" w:rsidP="000A5BB9">
      <w:pPr>
        <w:ind w:firstLine="720"/>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Similarity in candidate evaluation criteria within a dyad is positively associated with the propensity of selecting each other’s messages in the online discussion forum.</w:t>
      </w:r>
    </w:p>
    <w:p w14:paraId="0408D022" w14:textId="77777777" w:rsidR="00FD4769" w:rsidRDefault="00FD4769" w:rsidP="00564B23">
      <w:pPr>
        <w:rPr>
          <w:rFonts w:ascii="Times New Roman" w:hAnsi="Times New Roman" w:cs="Times New Roman"/>
        </w:rPr>
      </w:pPr>
    </w:p>
    <w:p w14:paraId="10B414B6" w14:textId="518A6696" w:rsidR="00FD4769" w:rsidRDefault="00C00765" w:rsidP="005870B9">
      <w:pPr>
        <w:ind w:firstLine="720"/>
        <w:rPr>
          <w:rFonts w:ascii="Times New Roman" w:hAnsi="Times New Roman" w:cs="Times New Roman"/>
        </w:rPr>
      </w:pPr>
      <w:r>
        <w:rPr>
          <w:rFonts w:ascii="Times New Roman" w:hAnsi="Times New Roman" w:cs="Times New Roman"/>
        </w:rPr>
        <w:t>While the notion of h</w:t>
      </w:r>
      <w:r w:rsidR="00FD4769">
        <w:rPr>
          <w:rFonts w:ascii="Times New Roman" w:hAnsi="Times New Roman" w:cs="Times New Roman"/>
        </w:rPr>
        <w:t>edonic motivations</w:t>
      </w:r>
      <w:r w:rsidR="00DD2842">
        <w:rPr>
          <w:rFonts w:ascii="Times New Roman" w:hAnsi="Times New Roman" w:cs="Times New Roman"/>
        </w:rPr>
        <w:t xml:space="preserve"> </w:t>
      </w:r>
      <w:r>
        <w:rPr>
          <w:rFonts w:ascii="Times New Roman" w:hAnsi="Times New Roman" w:cs="Times New Roman"/>
        </w:rPr>
        <w:t xml:space="preserve">primarily has been applied to political entertainment media consumption,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in general and </w:t>
      </w:r>
      <w:r w:rsidR="00AC0D8B">
        <w:rPr>
          <w:rFonts w:ascii="Times New Roman" w:hAnsi="Times New Roman" w:cs="Times New Roman"/>
        </w:rPr>
        <w:t xml:space="preserve">interact with each other. </w:t>
      </w:r>
      <w:r w:rsidR="00430CAA">
        <w:rPr>
          <w:rFonts w:ascii="Times New Roman" w:hAnsi="Times New Roman" w:cs="Times New Roman"/>
        </w:rPr>
        <w:t xml:space="preserve">Assuming </w:t>
      </w:r>
      <w:r w:rsidR="005870B9">
        <w:rPr>
          <w:rFonts w:ascii="Times New Roman" w:hAnsi="Times New Roman" w:cs="Times New Roman"/>
        </w:rPr>
        <w:t>participating in online discussion forum continuously and repeatedly is partly explained by its e</w:t>
      </w:r>
      <w:r w:rsidR="00FD4769">
        <w:rPr>
          <w:rFonts w:ascii="Times New Roman" w:hAnsi="Times New Roman" w:cs="Times New Roman"/>
        </w:rPr>
        <w:t xml:space="preserve">njoyment-driven </w:t>
      </w:r>
      <w:r w:rsidR="005870B9">
        <w:rPr>
          <w:rFonts w:ascii="Times New Roman" w:hAnsi="Times New Roman" w:cs="Times New Roman"/>
        </w:rPr>
        <w:t>capabilities,</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would be generally inclined to be active</w:t>
      </w:r>
      <w:r w:rsidR="005870B9">
        <w:rPr>
          <w:rFonts w:ascii="Times New Roman" w:hAnsi="Times New Roman" w:cs="Times New Roman"/>
        </w:rPr>
        <w:t xml:space="preserve"> and more participatory than otherwise.</w:t>
      </w:r>
    </w:p>
    <w:p w14:paraId="44D1B9E3" w14:textId="6357C09D" w:rsidR="00537E7C" w:rsidRDefault="00537E7C" w:rsidP="00FD79E3">
      <w:pPr>
        <w:ind w:firstLine="720"/>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4467FACB" w14:textId="77777777" w:rsidR="00433E1E" w:rsidRDefault="00433E1E" w:rsidP="00FD79E3">
      <w:pPr>
        <w:ind w:firstLine="720"/>
        <w:rPr>
          <w:rFonts w:ascii="Times New Roman" w:hAnsi="Times New Roman" w:cs="Times New Roman"/>
        </w:rPr>
      </w:pPr>
    </w:p>
    <w:p w14:paraId="4C394BD2" w14:textId="576A0840" w:rsidR="00537E7C" w:rsidRDefault="00537E7C" w:rsidP="00537E7C">
      <w:pPr>
        <w:ind w:firstLine="720"/>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ED127C4" w14:textId="77777777" w:rsidR="00564B23" w:rsidRDefault="00564B23" w:rsidP="00FD79E3">
      <w:pPr>
        <w:ind w:firstLine="720"/>
        <w:rPr>
          <w:rFonts w:ascii="Times New Roman" w:hAnsi="Times New Roman" w:cs="Times New Roman"/>
        </w:rPr>
      </w:pPr>
    </w:p>
    <w:p w14:paraId="765A37EB" w14:textId="0D4F049A" w:rsidR="00564B23" w:rsidRPr="006C293F" w:rsidRDefault="00564B23" w:rsidP="00564B23">
      <w:pPr>
        <w:rPr>
          <w:rFonts w:ascii="Times New Roman" w:hAnsi="Times New Roman" w:cs="Times New Roman"/>
          <w:b/>
          <w:i/>
        </w:rPr>
      </w:pPr>
      <w:r w:rsidRPr="00564B23">
        <w:rPr>
          <w:rFonts w:ascii="Times New Roman" w:hAnsi="Times New Roman" w:cs="Times New Roman"/>
          <w:b/>
          <w:i/>
        </w:rPr>
        <w:t xml:space="preserve">Endogenous influence of network structure </w:t>
      </w:r>
    </w:p>
    <w:p w14:paraId="71DB860B" w14:textId="5BB79A9B" w:rsidR="002B6CDC" w:rsidRDefault="00564B23" w:rsidP="00AF2801">
      <w:pPr>
        <w:ind w:firstLine="720"/>
        <w:rPr>
          <w:rFonts w:ascii="Times New Roman" w:hAnsi="Times New Roman" w:cs="Times New Roman"/>
        </w:rPr>
      </w:pPr>
      <w:r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 xml:space="preserve">Transitivity and cyclic closure in online social network represent another fundamental social process of which how individuals select which messages that they select to read, determining the message exposure patterns and </w:t>
      </w:r>
      <w:r w:rsidR="00914430">
        <w:rPr>
          <w:rFonts w:ascii="Times New Roman" w:hAnsi="Times New Roman" w:cs="Times New Roman"/>
        </w:rPr>
        <w:t xml:space="preserve">overall </w:t>
      </w:r>
      <w:r w:rsidR="00AF2801">
        <w:rPr>
          <w:rFonts w:ascii="Times New Roman" w:hAnsi="Times New Roman" w:cs="Times New Roman"/>
        </w:rPr>
        <w:t xml:space="preserve">structure of online discussion forum. </w:t>
      </w:r>
      <w:r w:rsidR="00427B01">
        <w:rPr>
          <w:rFonts w:ascii="Times New Roman" w:hAnsi="Times New Roman" w:cs="Times New Roman"/>
        </w:rPr>
        <w:t>The concept of transitivity denotes situation</w:t>
      </w:r>
      <w:r w:rsidR="00AF2801">
        <w:rPr>
          <w:rFonts w:ascii="Times New Roman" w:hAnsi="Times New Roman" w:cs="Times New Roman"/>
        </w:rPr>
        <w:t xml:space="preserve"> </w:t>
      </w:r>
      <w:r w:rsidR="00A4758E" w:rsidRPr="00A4758E">
        <w:rPr>
          <w:rFonts w:ascii="Times New Roman" w:hAnsi="Times New Roman" w:cs="Times New Roman"/>
        </w:rPr>
        <w:t xml:space="preserve">when nodes </w:t>
      </w:r>
      <w:proofErr w:type="spellStart"/>
      <w:r w:rsidR="00A4758E" w:rsidRPr="00427B01">
        <w:rPr>
          <w:rFonts w:ascii="Times New Roman" w:hAnsi="Times New Roman" w:cs="Times New Roman"/>
          <w:i/>
        </w:rPr>
        <w:t>i</w:t>
      </w:r>
      <w:proofErr w:type="spellEnd"/>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tie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k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w:t>
      </w:r>
      <w:proofErr w:type="spellStart"/>
      <w:r w:rsidR="00424197">
        <w:rPr>
          <w:rFonts w:ascii="Times New Roman" w:hAnsi="Times New Roman" w:cs="Times New Roman"/>
        </w:rPr>
        <w:t>Leinhardt</w:t>
      </w:r>
      <w:proofErr w:type="spellEnd"/>
      <w:r w:rsidR="00424197">
        <w:rPr>
          <w:rFonts w:ascii="Times New Roman" w:hAnsi="Times New Roman" w:cs="Times New Roman"/>
        </w:rPr>
        <w:t xml:space="preserve">, </w:t>
      </w:r>
      <w:r w:rsidR="00424197" w:rsidRPr="00424197">
        <w:rPr>
          <w:rFonts w:ascii="Times New Roman" w:hAnsi="Times New Roman" w:cs="Times New Roman"/>
        </w:rPr>
        <w:t>1975)</w:t>
      </w:r>
      <w:r w:rsidR="00A4758E" w:rsidRPr="00A4758E">
        <w:rPr>
          <w:rFonts w:ascii="Times New Roman" w:hAnsi="Times New Roman" w:cs="Times New Roman"/>
        </w:rPr>
        <w:t xml:space="preserve">, </w:t>
      </w:r>
      <w:r w:rsidR="00424197">
        <w:rPr>
          <w:rFonts w:ascii="Times New Roman" w:hAnsi="Times New Roman" w:cs="Times New Roman"/>
        </w:rPr>
        <w:t xml:space="preserve">usually </w:t>
      </w:r>
      <w:r w:rsidR="00A4758E" w:rsidRPr="00A4758E">
        <w:rPr>
          <w:rFonts w:ascii="Times New Roman" w:hAnsi="Times New Roman" w:cs="Times New Roman"/>
        </w:rPr>
        <w:t xml:space="preserve">described as </w:t>
      </w:r>
      <w:r w:rsidR="00427B01">
        <w:rPr>
          <w:rFonts w:ascii="Times New Roman" w:hAnsi="Times New Roman" w:cs="Times New Roman"/>
        </w:rPr>
        <w:t xml:space="preserve">“triadic closure.” 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proofErr w:type="spellStart"/>
      <w:r w:rsidR="00427B01" w:rsidRPr="00C768F4">
        <w:rPr>
          <w:rFonts w:ascii="Times New Roman" w:hAnsi="Times New Roman" w:cs="Times New Roman"/>
          <w:i/>
        </w:rPr>
        <w:t>i</w:t>
      </w:r>
      <w:proofErr w:type="spellEnd"/>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nodes (see Figure </w:t>
      </w:r>
      <w:r w:rsidR="00257B8D">
        <w:rPr>
          <w:rFonts w:ascii="Times New Roman" w:hAnsi="Times New Roman" w:cs="Times New Roman"/>
        </w:rPr>
        <w:t xml:space="preserve">1 </w:t>
      </w:r>
      <w:r w:rsidR="00427B01">
        <w:rPr>
          <w:rFonts w:ascii="Times New Roman" w:hAnsi="Times New Roman" w:cs="Times New Roman"/>
        </w:rPr>
        <w:t>below for the respective diagram</w:t>
      </w:r>
      <w:r w:rsidR="001D4286">
        <w:rPr>
          <w:rFonts w:ascii="Times New Roman" w:hAnsi="Times New Roman" w:cs="Times New Roman"/>
        </w:rPr>
        <w:t>s</w:t>
      </w:r>
      <w:r w:rsidR="00427B01">
        <w:rPr>
          <w:rFonts w:ascii="Times New Roman" w:hAnsi="Times New Roman" w:cs="Times New Roman"/>
        </w:rPr>
        <w:t xml:space="preserve">). </w:t>
      </w:r>
    </w:p>
    <w:p w14:paraId="12B0AF0F" w14:textId="2850A4FE" w:rsidR="000E36D7" w:rsidRDefault="002B6CDC" w:rsidP="00AF2801">
      <w:pPr>
        <w:ind w:firstLine="720"/>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641588">
        <w:rPr>
          <w:rFonts w:ascii="Times New Roman" w:hAnsi="Times New Roman" w:cs="Times New Roman"/>
          <w:highlight w:val="yellow"/>
        </w:rPr>
        <w:t>While t</w:t>
      </w:r>
      <w:r w:rsidRPr="00641588">
        <w:rPr>
          <w:rFonts w:ascii="Times New Roman" w:hAnsi="Times New Roman" w:cs="Times New Roman"/>
          <w:highlight w:val="yellow"/>
        </w:rPr>
        <w:t xml:space="preserve">he most common explanation for transitivity is that it reflects </w:t>
      </w:r>
      <w:r w:rsidR="00641588">
        <w:rPr>
          <w:rFonts w:ascii="Times New Roman" w:hAnsi="Times New Roman" w:cs="Times New Roman"/>
          <w:highlight w:val="yellow"/>
        </w:rPr>
        <w:t xml:space="preserve">a </w:t>
      </w:r>
      <w:r w:rsidR="00641588" w:rsidRPr="00641588">
        <w:rPr>
          <w:rFonts w:ascii="Times New Roman" w:hAnsi="Times New Roman" w:cs="Times New Roman"/>
          <w:highlight w:val="yellow"/>
        </w:rPr>
        <w:t xml:space="preserve">local spread of social relations (e.g., “friends of my friends are my friends”), </w:t>
      </w:r>
      <w:r w:rsidR="00CD1569">
        <w:rPr>
          <w:rFonts w:ascii="Times New Roman" w:hAnsi="Times New Roman" w:cs="Times New Roman"/>
          <w:highlight w:val="yellow"/>
        </w:rPr>
        <w:t>such a pattern</w:t>
      </w:r>
      <w:r w:rsidRPr="00641588">
        <w:rPr>
          <w:rFonts w:ascii="Times New Roman" w:hAnsi="Times New Roman" w:cs="Times New Roman"/>
          <w:highlight w:val="yellow"/>
        </w:rPr>
        <w:t xml:space="preserve"> </w:t>
      </w:r>
      <w:r w:rsidR="000D6A43">
        <w:rPr>
          <w:rFonts w:ascii="Times New Roman" w:hAnsi="Times New Roman" w:cs="Times New Roman"/>
          <w:highlight w:val="yellow"/>
        </w:rPr>
        <w:t xml:space="preserve">also </w:t>
      </w:r>
      <w:r w:rsidRPr="00641588">
        <w:rPr>
          <w:rFonts w:ascii="Times New Roman" w:hAnsi="Times New Roman" w:cs="Times New Roman"/>
          <w:highlight w:val="yellow"/>
        </w:rPr>
        <w:t>reflects the closure of structural hole</w:t>
      </w:r>
      <w:r w:rsidR="00C768F4" w:rsidRPr="00641588">
        <w:rPr>
          <w:rFonts w:ascii="Times New Roman" w:hAnsi="Times New Roman" w:cs="Times New Roman"/>
          <w:highlight w:val="yellow"/>
        </w:rPr>
        <w:t xml:space="preserve">, </w:t>
      </w:r>
      <w:r w:rsidR="00CD1569">
        <w:rPr>
          <w:rFonts w:ascii="Times New Roman" w:hAnsi="Times New Roman" w:cs="Times New Roman"/>
          <w:highlight w:val="yellow"/>
        </w:rPr>
        <w:t>in</w:t>
      </w:r>
      <w:r w:rsidRPr="00641588">
        <w:rPr>
          <w:rFonts w:ascii="Times New Roman" w:hAnsi="Times New Roman" w:cs="Times New Roman"/>
          <w:highlight w:val="yellow"/>
        </w:rPr>
        <w:t xml:space="preserve"> that node </w:t>
      </w:r>
      <w:proofErr w:type="spellStart"/>
      <w:r w:rsidRPr="00641588">
        <w:rPr>
          <w:rFonts w:ascii="Times New Roman" w:hAnsi="Times New Roman" w:cs="Times New Roman"/>
          <w:i/>
          <w:highlight w:val="yellow"/>
        </w:rPr>
        <w:t>i</w:t>
      </w:r>
      <w:proofErr w:type="spellEnd"/>
      <w:r w:rsidRPr="00641588">
        <w:rPr>
          <w:rFonts w:ascii="Times New Roman" w:hAnsi="Times New Roman" w:cs="Times New Roman"/>
          <w:highlight w:val="yellow"/>
        </w:rPr>
        <w:t xml:space="preserve"> circumvents brokerage role of other node </w:t>
      </w:r>
      <w:r w:rsidRPr="00641588">
        <w:rPr>
          <w:rFonts w:ascii="Times New Roman" w:hAnsi="Times New Roman" w:cs="Times New Roman"/>
          <w:i/>
          <w:highlight w:val="yellow"/>
        </w:rPr>
        <w:t>k</w:t>
      </w:r>
      <w:r w:rsidRPr="00641588">
        <w:rPr>
          <w:rFonts w:ascii="Times New Roman" w:hAnsi="Times New Roman" w:cs="Times New Roman"/>
          <w:highlight w:val="yellow"/>
        </w:rPr>
        <w:t xml:space="preserve"> in reaching out another node</w:t>
      </w:r>
      <w:r w:rsidR="008D1195" w:rsidRPr="00641588">
        <w:rPr>
          <w:rFonts w:ascii="Times New Roman" w:hAnsi="Times New Roman" w:cs="Times New Roman"/>
          <w:highlight w:val="yellow"/>
        </w:rPr>
        <w:t xml:space="preserve"> </w:t>
      </w:r>
      <w:r w:rsidR="008D1195" w:rsidRPr="00641588">
        <w:rPr>
          <w:rFonts w:ascii="Times New Roman" w:hAnsi="Times New Roman" w:cs="Times New Roman"/>
          <w:i/>
          <w:highlight w:val="yellow"/>
        </w:rPr>
        <w:t>j</w:t>
      </w:r>
      <w:r w:rsidRPr="00641588">
        <w:rPr>
          <w:rFonts w:ascii="Times New Roman" w:hAnsi="Times New Roman" w:cs="Times New Roman"/>
          <w:highlight w:val="yellow"/>
        </w:rPr>
        <w:t>.</w:t>
      </w:r>
      <w:r>
        <w:rPr>
          <w:rFonts w:ascii="Times New Roman" w:hAnsi="Times New Roman" w:cs="Times New Roman"/>
        </w:rPr>
        <w:t xml:space="preserve">  </w:t>
      </w:r>
      <w:r w:rsidR="00CD1569">
        <w:rPr>
          <w:rFonts w:ascii="Times New Roman" w:hAnsi="Times New Roman" w:cs="Times New Roman"/>
        </w:rPr>
        <w:t xml:space="preserve">Another 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w:t>
      </w:r>
      <w:r w:rsidR="00914430">
        <w:rPr>
          <w:rFonts w:ascii="Times New Roman" w:hAnsi="Times New Roman" w:cs="Times New Roman"/>
        </w:rPr>
        <w:t>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proofErr w:type="spellStart"/>
      <w:r w:rsidR="00914430" w:rsidRPr="00914430">
        <w:rPr>
          <w:rFonts w:ascii="Times New Roman" w:hAnsi="Times New Roman" w:cs="Times New Roman"/>
          <w:i/>
        </w:rPr>
        <w:t>i</w:t>
      </w:r>
      <w:proofErr w:type="spellEnd"/>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0D6A43">
        <w:rPr>
          <w:rFonts w:ascii="Times New Roman" w:hAnsi="Times New Roman" w:cs="Times New Roman"/>
        </w:rPr>
        <w:t>individual</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than intermediate-status alters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proofErr w:type="spellStart"/>
      <w:r w:rsidR="00CD1569">
        <w:rPr>
          <w:rFonts w:ascii="Times New Roman" w:hAnsi="Times New Roman" w:cs="Times New Roman"/>
          <w:i/>
        </w:rPr>
        <w:t>i</w:t>
      </w:r>
      <w:proofErr w:type="spellEnd"/>
      <w:r w:rsidR="00CD1569">
        <w:rPr>
          <w:rFonts w:ascii="Times New Roman" w:hAnsi="Times New Roman" w:cs="Times New Roman"/>
          <w:i/>
        </w:rPr>
        <w:t xml:space="preserve">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proofErr w:type="spellStart"/>
      <w:r w:rsidR="00CD1569" w:rsidRPr="00526D04">
        <w:rPr>
          <w:rFonts w:ascii="Times New Roman" w:hAnsi="Times New Roman" w:cs="Times New Roman"/>
          <w:i/>
        </w:rPr>
        <w:t>i</w:t>
      </w:r>
      <w:proofErr w:type="spellEnd"/>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B12BCE">
        <w:rPr>
          <w:rFonts w:ascii="Times New Roman" w:hAnsi="Times New Roman" w:cs="Times New Roman"/>
        </w:rPr>
        <w:t>.</w:t>
      </w:r>
      <w:r w:rsidR="00617282">
        <w:rPr>
          <w:rFonts w:ascii="Times New Roman" w:hAnsi="Times New Roman" w:cs="Times New Roman"/>
        </w:rPr>
        <w:t xml:space="preserve"> </w:t>
      </w:r>
      <w:r w:rsidR="00617282">
        <w:rPr>
          <w:rFonts w:ascii="Times New Roman" w:hAnsi="Times New Roman" w:cs="Times New Roman"/>
        </w:rPr>
        <w:t xml:space="preserve">Since positive tendency of cyclic closure is interpreted as the indication of generalized exchange, the lack of such exchange signals local </w:t>
      </w:r>
      <w:r w:rsidR="00E24A99">
        <w:rPr>
          <w:rFonts w:ascii="Times New Roman" w:hAnsi="Times New Roman" w:cs="Times New Roman"/>
        </w:rPr>
        <w:t xml:space="preserve">status </w:t>
      </w:r>
      <w:r w:rsidR="00617282">
        <w:rPr>
          <w:rFonts w:ascii="Times New Roman" w:hAnsi="Times New Roman" w:cs="Times New Roman"/>
        </w:rPr>
        <w:t>hierarchy in a given network</w:t>
      </w:r>
      <w:r w:rsidR="00E24A99">
        <w:rPr>
          <w:rFonts w:ascii="Times New Roman" w:hAnsi="Times New Roman" w:cs="Times New Roman"/>
        </w:rPr>
        <w:t>.</w:t>
      </w:r>
      <w:r w:rsidR="00B12BCE">
        <w:rPr>
          <w:rFonts w:ascii="Times New Roman" w:hAnsi="Times New Roman" w:cs="Times New Roman"/>
        </w:rPr>
        <w:t xml:space="preserve"> </w:t>
      </w:r>
    </w:p>
    <w:p w14:paraId="31A496D0" w14:textId="36FA7307" w:rsidR="00BC001B" w:rsidRDefault="00F505F2" w:rsidP="00A5288A">
      <w:pPr>
        <w:ind w:firstLine="720"/>
        <w:rPr>
          <w:rFonts w:ascii="Times New Roman" w:hAnsi="Times New Roman" w:cs="Times New Roman"/>
        </w:rPr>
      </w:pPr>
      <w:r>
        <w:rPr>
          <w:rFonts w:ascii="Times New Roman" w:hAnsi="Times New Roman" w:cs="Times New Roman"/>
        </w:rPr>
        <w:t>Within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Pr>
          <w:rFonts w:ascii="Times New Roman" w:hAnsi="Times New Roman" w:cs="Times New Roman"/>
        </w:rPr>
        <w:t xml:space="preserve">discussion forum, </w:t>
      </w:r>
      <w:r w:rsidR="000E36D7">
        <w:rPr>
          <w:rFonts w:ascii="Times New Roman" w:hAnsi="Times New Roman" w:cs="Times New Roman"/>
        </w:rPr>
        <w:t xml:space="preserve">one usually cannot perceive </w:t>
      </w:r>
      <w:r>
        <w:rPr>
          <w:rFonts w:ascii="Times New Roman" w:hAnsi="Times New Roman" w:cs="Times New Roman"/>
        </w:rPr>
        <w:t xml:space="preserve">actual message selection </w:t>
      </w:r>
      <w:r w:rsidR="00553C0B">
        <w:rPr>
          <w:rFonts w:ascii="Times New Roman" w:hAnsi="Times New Roman" w:cs="Times New Roman"/>
        </w:rPr>
        <w:t>relations that others possess</w:t>
      </w:r>
      <w:r>
        <w:rPr>
          <w:rFonts w:ascii="Times New Roman" w:hAnsi="Times New Roman" w:cs="Times New Roman"/>
        </w:rPr>
        <w:t>. That is, the information of</w:t>
      </w:r>
      <w:r w:rsidR="00553C0B">
        <w:rPr>
          <w:rFonts w:ascii="Times New Roman" w:hAnsi="Times New Roman" w:cs="Times New Roman"/>
        </w:rPr>
        <w:t xml:space="preserve"> </w:t>
      </w:r>
      <w:r>
        <w:rPr>
          <w:rFonts w:ascii="Times New Roman" w:hAnsi="Times New Roman" w:cs="Times New Roman"/>
        </w:rPr>
        <w:t xml:space="preserve">whether or not </w:t>
      </w:r>
      <w:r w:rsidR="00553C0B" w:rsidRPr="00553C0B">
        <w:rPr>
          <w:rFonts w:ascii="Times New Roman" w:hAnsi="Times New Roman" w:cs="Times New Roman"/>
          <w:i/>
        </w:rPr>
        <w:t>k</w:t>
      </w:r>
      <w:r>
        <w:rPr>
          <w:rFonts w:ascii="Times New Roman" w:hAnsi="Times New Roman" w:cs="Times New Roman"/>
          <w:i/>
        </w:rPr>
        <w:t xml:space="preserve"> </w:t>
      </w:r>
      <w:r w:rsidRPr="00F505F2">
        <w:rPr>
          <w:rFonts w:ascii="Times New Roman" w:hAnsi="Times New Roman" w:cs="Times New Roman"/>
        </w:rPr>
        <w:t>has</w:t>
      </w:r>
      <w:r>
        <w:rPr>
          <w:rFonts w:ascii="Times New Roman" w:hAnsi="Times New Roman" w:cs="Times New Roman"/>
        </w:rPr>
        <w:t xml:space="preserve"> chosen to view </w:t>
      </w:r>
      <w:r>
        <w:rPr>
          <w:rFonts w:ascii="Times New Roman" w:hAnsi="Times New Roman" w:cs="Times New Roman"/>
          <w:i/>
        </w:rPr>
        <w:t>j</w:t>
      </w:r>
      <w:r w:rsidR="00553C0B">
        <w:rPr>
          <w:rFonts w:ascii="Times New Roman" w:hAnsi="Times New Roman" w:cs="Times New Roman"/>
        </w:rPr>
        <w:t>’s</w:t>
      </w:r>
      <w:r>
        <w:rPr>
          <w:rFonts w:ascii="Times New Roman" w:hAnsi="Times New Roman" w:cs="Times New Roman"/>
        </w:rPr>
        <w:t xml:space="preserve"> messages is not available to </w:t>
      </w:r>
      <w:proofErr w:type="spellStart"/>
      <w:r w:rsidRPr="00F505F2">
        <w:rPr>
          <w:rFonts w:ascii="Times New Roman" w:hAnsi="Times New Roman" w:cs="Times New Roman"/>
          <w:i/>
        </w:rPr>
        <w:t>i</w:t>
      </w:r>
      <w:proofErr w:type="spellEnd"/>
      <w:r>
        <w:rPr>
          <w:rFonts w:ascii="Times New Roman" w:hAnsi="Times New Roman" w:cs="Times New Roman"/>
        </w:rPr>
        <w:t xml:space="preserve"> </w:t>
      </w:r>
      <w:r w:rsidR="005B2497">
        <w:rPr>
          <w:rFonts w:ascii="Times New Roman" w:hAnsi="Times New Roman" w:cs="Times New Roman"/>
        </w:rPr>
        <w:t>when</w:t>
      </w:r>
      <w:r>
        <w:rPr>
          <w:rFonts w:ascii="Times New Roman" w:hAnsi="Times New Roman" w:cs="Times New Roman"/>
        </w:rPr>
        <w:t xml:space="preserve"> </w:t>
      </w:r>
      <w:r w:rsidR="005B2497">
        <w:rPr>
          <w:rFonts w:ascii="Times New Roman" w:hAnsi="Times New Roman" w:cs="Times New Roman"/>
        </w:rPr>
        <w:t xml:space="preserve">he or she </w:t>
      </w:r>
      <w:r>
        <w:rPr>
          <w:rFonts w:ascii="Times New Roman" w:hAnsi="Times New Roman" w:cs="Times New Roman"/>
        </w:rPr>
        <w:t xml:space="preserve">choose to view </w:t>
      </w:r>
      <w:r w:rsidRPr="00F505F2">
        <w:rPr>
          <w:rFonts w:ascii="Times New Roman" w:hAnsi="Times New Roman" w:cs="Times New Roman"/>
          <w:i/>
        </w:rPr>
        <w:t>j</w:t>
      </w:r>
      <w:r>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Pr>
          <w:rFonts w:ascii="Times New Roman" w:hAnsi="Times New Roman" w:cs="Times New Roman"/>
        </w:rPr>
        <w:t>)</w:t>
      </w:r>
      <w:r w:rsidR="00461C5B">
        <w:rPr>
          <w:rFonts w:ascii="Times New Roman" w:hAnsi="Times New Roman" w:cs="Times New Roman"/>
        </w:rPr>
        <w:t>.</w:t>
      </w:r>
      <w:r>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 of social relationship, which requires actors to be aware of others’ social relationship in choosing others to interact. Rather, it is more plausible to assume that such </w:t>
      </w:r>
      <w:r w:rsidR="00C24C57">
        <w:rPr>
          <w:rFonts w:ascii="Times New Roman" w:hAnsi="Times New Roman" w:cs="Times New Roman"/>
        </w:rPr>
        <w:t>transitivity patterns</w:t>
      </w:r>
      <w:r w:rsidR="00D120E4">
        <w:rPr>
          <w:rFonts w:ascii="Times New Roman" w:hAnsi="Times New Roman" w:cs="Times New Roman"/>
        </w:rPr>
        <w:t xml:space="preserve"> naturally arise from </w:t>
      </w:r>
      <w:r w:rsidR="00C7105B">
        <w:rPr>
          <w:rFonts w:ascii="Times New Roman" w:hAnsi="Times New Roman" w:cs="Times New Roman"/>
        </w:rPr>
        <w:t xml:space="preserve">the </w:t>
      </w:r>
      <w:r w:rsidR="00A5288A">
        <w:rPr>
          <w:rFonts w:ascii="Times New Roman" w:hAnsi="Times New Roman" w:cs="Times New Roman"/>
        </w:rPr>
        <w:t>hierarchical nature</w:t>
      </w:r>
      <w:r w:rsidR="00C7105B">
        <w:rPr>
          <w:rFonts w:ascii="Times New Roman" w:hAnsi="Times New Roman" w:cs="Times New Roman"/>
        </w:rPr>
        <w:t xml:space="preserve"> of </w:t>
      </w:r>
      <w:r w:rsidR="00C7105B">
        <w:rPr>
          <w:rFonts w:ascii="Times New Roman" w:hAnsi="Times New Roman" w:cs="Times New Roman"/>
        </w:rPr>
        <w:t>underlying</w:t>
      </w:r>
      <w:r w:rsidR="00C7105B">
        <w:rPr>
          <w:rFonts w:ascii="Times New Roman" w:hAnsi="Times New Roman" w:cs="Times New Roman"/>
        </w:rPr>
        <w:t xml:space="preserve"> criteria</w:t>
      </w:r>
      <w:r w:rsidR="00A5288A">
        <w:rPr>
          <w:rFonts w:ascii="Times New Roman" w:hAnsi="Times New Roman" w:cs="Times New Roman"/>
        </w:rPr>
        <w:t xml:space="preserve"> in which people choose each other</w:t>
      </w:r>
      <w:r w:rsidR="00C7105B">
        <w:rPr>
          <w:rFonts w:ascii="Times New Roman" w:hAnsi="Times New Roman" w:cs="Times New Roman"/>
        </w:rPr>
        <w:t>’s messages</w:t>
      </w:r>
      <w:r w:rsidR="00C24C57">
        <w:rPr>
          <w:rFonts w:ascii="Times New Roman" w:hAnsi="Times New Roman" w:cs="Times New Roman"/>
        </w:rPr>
        <w:t>, such as one’s political expertise levels</w:t>
      </w:r>
      <w:r w:rsidR="00A5288A">
        <w:rPr>
          <w:rFonts w:ascii="Times New Roman" w:hAnsi="Times New Roman" w:cs="Times New Roman"/>
        </w:rPr>
        <w:t>.</w:t>
      </w:r>
      <w:r w:rsidR="00C24C57">
        <w:rPr>
          <w:rFonts w:ascii="Times New Roman" w:hAnsi="Times New Roman" w:cs="Times New Roman"/>
        </w:rPr>
        <w:t xml:space="preserve"> </w:t>
      </w:r>
      <w:r w:rsidR="006E0BDC">
        <w:rPr>
          <w:rFonts w:ascii="Times New Roman" w:hAnsi="Times New Roman" w:cs="Times New Roman"/>
        </w:rPr>
        <w:t>It is now well documented that people’s political expertise level is not evenly distributed (CITE), and people routinely rely on and seek guidance from those who are more politically attentive and knowledgeable (CITE). To the extent that people are more likely to choose to view messages of those who have higher expertise level than themselves, it is plausible to assume that the uneven level of political expertise within a triad would be manifested via a hierarchically orga</w:t>
      </w:r>
      <w:r w:rsidR="000C7F4A">
        <w:rPr>
          <w:rFonts w:ascii="Times New Roman" w:hAnsi="Times New Roman" w:cs="Times New Roman"/>
        </w:rPr>
        <w:t>nized message selection dynamic</w:t>
      </w:r>
      <w:r w:rsidR="004F0853">
        <w:rPr>
          <w:rFonts w:ascii="Times New Roman" w:hAnsi="Times New Roman" w:cs="Times New Roman"/>
        </w:rPr>
        <w:t xml:space="preserve"> </w:t>
      </w:r>
      <w:r w:rsidR="004F0853">
        <w:rPr>
          <w:rFonts w:ascii="Times New Roman" w:hAnsi="Times New Roman" w:cs="Times New Roman"/>
        </w:rPr>
        <w:t xml:space="preserve">(e.g., </w:t>
      </w:r>
      <w:proofErr w:type="spellStart"/>
      <w:r w:rsidR="004F0853" w:rsidRPr="004F0853">
        <w:rPr>
          <w:rFonts w:ascii="Times New Roman" w:hAnsi="Times New Roman" w:cs="Times New Roman"/>
          <w:i/>
        </w:rPr>
        <w:t>i</w:t>
      </w:r>
      <w:proofErr w:type="spellEnd"/>
      <w:r w:rsidR="004F0853">
        <w:rPr>
          <w:rFonts w:ascii="Times New Roman" w:hAnsi="Times New Roman" w:cs="Times New Roman"/>
        </w:rPr>
        <w:t xml:space="preserve"> seek recommendations from </w:t>
      </w:r>
      <w:r w:rsidR="004F0853" w:rsidRPr="004F0853">
        <w:rPr>
          <w:rFonts w:ascii="Times New Roman" w:hAnsi="Times New Roman" w:cs="Times New Roman"/>
          <w:i/>
        </w:rPr>
        <w:t>k</w:t>
      </w:r>
      <w:r w:rsidR="004F0853">
        <w:rPr>
          <w:rFonts w:ascii="Times New Roman" w:hAnsi="Times New Roman" w:cs="Times New Roman"/>
        </w:rPr>
        <w:t xml:space="preserve">, and </w:t>
      </w:r>
      <w:r w:rsidR="004F0853" w:rsidRPr="004F0853">
        <w:rPr>
          <w:rFonts w:ascii="Times New Roman" w:hAnsi="Times New Roman" w:cs="Times New Roman"/>
          <w:i/>
        </w:rPr>
        <w:t>k</w:t>
      </w:r>
      <w:r w:rsidR="004F0853">
        <w:rPr>
          <w:rFonts w:ascii="Times New Roman" w:hAnsi="Times New Roman" w:cs="Times New Roman"/>
        </w:rPr>
        <w:t xml:space="preserve">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w:t>
      </w:r>
      <w:r w:rsidR="004F0853">
        <w:rPr>
          <w:rFonts w:ascii="Times New Roman" w:hAnsi="Times New Roman" w:cs="Times New Roman"/>
        </w:rPr>
        <w:t xml:space="preserve">therefore </w:t>
      </w:r>
      <w:proofErr w:type="spellStart"/>
      <w:r w:rsidR="004F0853" w:rsidRPr="004F0853">
        <w:rPr>
          <w:rFonts w:ascii="Times New Roman" w:hAnsi="Times New Roman" w:cs="Times New Roman"/>
          <w:i/>
        </w:rPr>
        <w:t>i</w:t>
      </w:r>
      <w:proofErr w:type="spellEnd"/>
      <w:r w:rsidR="004F0853">
        <w:rPr>
          <w:rFonts w:ascii="Times New Roman" w:hAnsi="Times New Roman" w:cs="Times New Roman"/>
        </w:rPr>
        <w:t xml:space="preserve"> also seek recommendations from </w:t>
      </w:r>
      <w:r w:rsidR="004F0853" w:rsidRPr="004F0853">
        <w:rPr>
          <w:rFonts w:ascii="Times New Roman" w:hAnsi="Times New Roman" w:cs="Times New Roman"/>
          <w:i/>
        </w:rPr>
        <w:t>j</w:t>
      </w:r>
      <w:r w:rsidR="004F0853">
        <w:rPr>
          <w:rFonts w:ascii="Times New Roman" w:hAnsi="Times New Roman" w:cs="Times New Roman"/>
        </w:rPr>
        <w:t xml:space="preserve">; </w:t>
      </w:r>
      <w:r w:rsidR="004F0853">
        <w:rPr>
          <w:rFonts w:ascii="Times New Roman" w:hAnsi="Times New Roman" w:cs="Times New Roman"/>
        </w:rPr>
        <w:t xml:space="preserve">yet </w:t>
      </w:r>
      <w:r w:rsidR="004F0853" w:rsidRPr="004F0853">
        <w:rPr>
          <w:rFonts w:ascii="Times New Roman" w:hAnsi="Times New Roman" w:cs="Times New Roman"/>
          <w:i/>
        </w:rPr>
        <w:t>j</w:t>
      </w:r>
      <w:r w:rsidR="004F0853">
        <w:rPr>
          <w:rFonts w:ascii="Times New Roman" w:hAnsi="Times New Roman" w:cs="Times New Roman"/>
        </w:rPr>
        <w:t xml:space="preserve"> does not seek recommendations from </w:t>
      </w:r>
      <w:proofErr w:type="spellStart"/>
      <w:r w:rsidR="004F0853" w:rsidRPr="008075E6">
        <w:rPr>
          <w:rFonts w:ascii="Times New Roman" w:hAnsi="Times New Roman" w:cs="Times New Roman"/>
          <w:i/>
        </w:rPr>
        <w:t>i</w:t>
      </w:r>
      <w:proofErr w:type="spellEnd"/>
      <w:r w:rsidR="004F0853">
        <w:rPr>
          <w:rFonts w:ascii="Times New Roman" w:hAnsi="Times New Roman" w:cs="Times New Roman"/>
        </w:rPr>
        <w:t>)</w:t>
      </w:r>
      <w:r w:rsidR="006E0BDC">
        <w:rPr>
          <w:rFonts w:ascii="Times New Roman" w:hAnsi="Times New Roman" w:cs="Times New Roman"/>
        </w:rPr>
        <w:t xml:space="preserve">. </w:t>
      </w:r>
      <w:r w:rsidR="00C770C2">
        <w:rPr>
          <w:rFonts w:ascii="Times New Roman" w:hAnsi="Times New Roman" w:cs="Times New Roman"/>
        </w:rPr>
        <w:t>Based on this expectation, we predict:</w:t>
      </w:r>
      <w:r w:rsidR="00A5288A">
        <w:rPr>
          <w:rFonts w:ascii="Times New Roman" w:hAnsi="Times New Roman" w:cs="Times New Roman"/>
        </w:rPr>
        <w:t xml:space="preserve"> </w:t>
      </w:r>
    </w:p>
    <w:p w14:paraId="2A6890D3" w14:textId="77777777" w:rsidR="00A5288A" w:rsidRDefault="00A5288A" w:rsidP="00C770C2">
      <w:pPr>
        <w:rPr>
          <w:rFonts w:ascii="Times New Roman" w:hAnsi="Times New Roman" w:cs="Times New Roman"/>
        </w:rPr>
      </w:pPr>
    </w:p>
    <w:p w14:paraId="7235E020" w14:textId="58ABDE72" w:rsidR="00F56794" w:rsidRDefault="00564B23" w:rsidP="00C770C2">
      <w:pPr>
        <w:ind w:firstLine="720"/>
        <w:rPr>
          <w:rFonts w:ascii="Times New Roman" w:hAnsi="Times New Roman" w:cs="Times New Roman"/>
        </w:rPr>
      </w:pPr>
      <w:r w:rsidRPr="00CC47AB">
        <w:rPr>
          <w:rFonts w:ascii="Times New Roman" w:hAnsi="Times New Roman" w:cs="Times New Roman"/>
          <w:b/>
        </w:rPr>
        <w:t>H4</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167499">
        <w:rPr>
          <w:rFonts w:ascii="Times New Roman" w:hAnsi="Times New Roman" w:cs="Times New Roman"/>
        </w:rPr>
        <w:t xml:space="preserve"> (</w:t>
      </w:r>
      <w:r w:rsidR="00167499" w:rsidRPr="00CC47AB">
        <w:rPr>
          <w:rFonts w:ascii="Times New Roman" w:hAnsi="Times New Roman" w:cs="Times New Roman"/>
          <w:i/>
        </w:rPr>
        <w:t>positive transitive closure</w:t>
      </w:r>
      <w:r w:rsidR="00F56794" w:rsidRPr="00CC47AB">
        <w:rPr>
          <w:rFonts w:ascii="Times New Roman" w:hAnsi="Times New Roman" w:cs="Times New Roman"/>
          <w:i/>
        </w:rPr>
        <w:t xml:space="preserve"> hypothesis</w:t>
      </w:r>
      <w:r w:rsidR="00167499">
        <w:rPr>
          <w:rFonts w:ascii="Times New Roman" w:hAnsi="Times New Roman" w:cs="Times New Roman"/>
        </w:rPr>
        <w:t>)</w:t>
      </w:r>
      <w:r w:rsidR="00F56794">
        <w:rPr>
          <w:rFonts w:ascii="Times New Roman" w:hAnsi="Times New Roman" w:cs="Times New Roman"/>
        </w:rPr>
        <w:t>.</w:t>
      </w:r>
      <w:r>
        <w:rPr>
          <w:rFonts w:ascii="Times New Roman" w:hAnsi="Times New Roman" w:cs="Times New Roman"/>
        </w:rPr>
        <w:t xml:space="preserve"> </w:t>
      </w:r>
    </w:p>
    <w:p w14:paraId="70A3CA55" w14:textId="3FA5DA13" w:rsidR="00B42EB7" w:rsidRDefault="00F56794" w:rsidP="00C770C2">
      <w:pPr>
        <w:ind w:firstLine="720"/>
        <w:rPr>
          <w:rFonts w:ascii="Times New Roman" w:hAnsi="Times New Roman" w:cs="Times New Roman"/>
        </w:rPr>
      </w:pPr>
      <w:r w:rsidRPr="00CC47AB">
        <w:rPr>
          <w:rFonts w:ascii="Times New Roman" w:hAnsi="Times New Roman" w:cs="Times New Roman"/>
          <w:b/>
        </w:rPr>
        <w:t>H4b</w:t>
      </w:r>
      <w:r>
        <w:rPr>
          <w:rFonts w:ascii="Times New Roman" w:hAnsi="Times New Roman" w:cs="Times New Roman"/>
        </w:rPr>
        <w:t>: There would be less than expected by chance likelihood of cyclic closure in message selection pattern among set of three actors (</w:t>
      </w:r>
      <w:r w:rsidRPr="00CC47AB">
        <w:rPr>
          <w:rFonts w:ascii="Times New Roman" w:hAnsi="Times New Roman" w:cs="Times New Roman"/>
          <w:i/>
        </w:rPr>
        <w:t>negative cyclic closure hypothesis</w:t>
      </w:r>
      <w:r>
        <w:rPr>
          <w:rFonts w:ascii="Times New Roman" w:hAnsi="Times New Roman" w:cs="Times New Roman"/>
        </w:rPr>
        <w:t xml:space="preserve">) </w:t>
      </w:r>
    </w:p>
    <w:p w14:paraId="27FB9E7F" w14:textId="56960D52" w:rsidR="00564B23" w:rsidRDefault="00564B23" w:rsidP="00564B23">
      <w:pPr>
        <w:rPr>
          <w:rFonts w:ascii="Times New Roman" w:hAnsi="Times New Roman" w:cs="Times New Roman"/>
        </w:rPr>
      </w:pPr>
      <w:r>
        <w:rPr>
          <w:rFonts w:ascii="Times New Roman" w:hAnsi="Times New Roman" w:cs="Times New Roman"/>
        </w:rPr>
        <w:t xml:space="preserve"> </w:t>
      </w:r>
    </w:p>
    <w:p w14:paraId="02A7D21F" w14:textId="42E12742" w:rsidR="00564B23" w:rsidRDefault="00564B23" w:rsidP="00564B23">
      <w:pPr>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 xml:space="preserve">In addition to </w:t>
      </w:r>
      <w:r w:rsidR="00C65027">
        <w:rPr>
          <w:rFonts w:ascii="Times New Roman" w:hAnsi="Times New Roman" w:cs="Times New Roman"/>
        </w:rPr>
        <w:t>the hierarchical nature of underlying criteria in which people choose each other’s messages</w:t>
      </w:r>
      <w:r w:rsidR="00C65027">
        <w:rPr>
          <w:rFonts w:ascii="Times New Roman" w:hAnsi="Times New Roman" w:cs="Times New Roman"/>
        </w:rPr>
        <w:t>,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Figure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w:t>
      </w:r>
      <w:r w:rsidR="003F2BCD">
        <w:rPr>
          <w:rFonts w:ascii="Times New Roman" w:hAnsi="Times New Roman" w:cs="Times New Roman"/>
        </w:rPr>
        <w:t xml:space="preserve">between a given dyads </w:t>
      </w:r>
      <w:r w:rsidR="001C0676">
        <w:rPr>
          <w:rFonts w:ascii="Times New Roman" w:hAnsi="Times New Roman" w:cs="Times New Roman"/>
        </w:rPr>
        <w:t xml:space="preserve">are driven by </w:t>
      </w:r>
      <w:r w:rsidR="001C0676" w:rsidRPr="001C0676">
        <w:rPr>
          <w:rFonts w:ascii="Times New Roman" w:hAnsi="Times New Roman" w:cs="Times New Roman"/>
        </w:rPr>
        <w:t>similarity in choice</w:t>
      </w:r>
      <w:r w:rsidR="001C0676">
        <w:rPr>
          <w:rFonts w:ascii="Times New Roman" w:hAnsi="Times New Roman" w:cs="Times New Roman"/>
        </w:rPr>
        <w:t>s they make</w:t>
      </w:r>
      <w:r w:rsidR="001C0676" w:rsidRPr="001C0676">
        <w:rPr>
          <w:rFonts w:ascii="Times New Roman" w:hAnsi="Times New Roman" w:cs="Times New Roman"/>
        </w:rPr>
        <w:t xml:space="preserve"> </w:t>
      </w:r>
      <w:r w:rsidR="001C0676">
        <w:rPr>
          <w:rFonts w:ascii="Times New Roman" w:hAnsi="Times New Roman" w:cs="Times New Roman"/>
        </w:rPr>
        <w:t xml:space="preserve">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Pr="00564B23">
        <w:rPr>
          <w:rFonts w:ascii="Times New Roman" w:hAnsi="Times New Roman" w:cs="Times New Roman"/>
        </w:rPr>
        <w:t xml:space="preserve"> </w:t>
      </w:r>
    </w:p>
    <w:p w14:paraId="4A4144A7" w14:textId="77777777" w:rsidR="00111993" w:rsidRDefault="00111993" w:rsidP="00564B23">
      <w:pPr>
        <w:rPr>
          <w:rFonts w:ascii="Times New Roman" w:hAnsi="Times New Roman" w:cs="Times New Roman"/>
        </w:rPr>
      </w:pPr>
    </w:p>
    <w:p w14:paraId="66C78A67" w14:textId="2920542B" w:rsidR="006D66FD" w:rsidRDefault="00B42EB7" w:rsidP="006D66FD">
      <w:pPr>
        <w:ind w:firstLine="720"/>
        <w:rPr>
          <w:rFonts w:ascii="Times New Roman" w:hAnsi="Times New Roman" w:cs="Times New Roman"/>
        </w:rPr>
      </w:pPr>
      <w:r w:rsidRPr="00E20FD5">
        <w:rPr>
          <w:rFonts w:ascii="Times New Roman" w:hAnsi="Times New Roman" w:cs="Times New Roman"/>
          <w:b/>
        </w:rPr>
        <w:t>H5</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 xml:space="preserve">There would be more than expected by chance likelihood of </w:t>
      </w:r>
      <w:r w:rsidR="006D66FD">
        <w:rPr>
          <w:rFonts w:ascii="Times New Roman" w:hAnsi="Times New Roman" w:cs="Times New Roman"/>
        </w:rPr>
        <w:t>activity</w:t>
      </w:r>
      <w:r w:rsidR="006D66FD">
        <w:rPr>
          <w:rFonts w:ascii="Times New Roman" w:hAnsi="Times New Roman" w:cs="Times New Roman"/>
        </w:rPr>
        <w:t xml:space="preserve"> closure in message selection pattern among set of three actors (</w:t>
      </w:r>
      <w:r w:rsidR="006D66FD" w:rsidRPr="00CC47AB">
        <w:rPr>
          <w:rFonts w:ascii="Times New Roman" w:hAnsi="Times New Roman" w:cs="Times New Roman"/>
          <w:i/>
        </w:rPr>
        <w:t xml:space="preserve">positive </w:t>
      </w:r>
      <w:r w:rsidR="006D66FD">
        <w:rPr>
          <w:rFonts w:ascii="Times New Roman" w:hAnsi="Times New Roman" w:cs="Times New Roman"/>
          <w:i/>
        </w:rPr>
        <w:t>activity</w:t>
      </w:r>
      <w:r w:rsidR="006D66FD" w:rsidRPr="00CC47AB">
        <w:rPr>
          <w:rFonts w:ascii="Times New Roman" w:hAnsi="Times New Roman" w:cs="Times New Roman"/>
          <w:i/>
        </w:rPr>
        <w:t xml:space="preserve"> closure hypothesis</w:t>
      </w:r>
      <w:r w:rsidR="006D66FD">
        <w:rPr>
          <w:rFonts w:ascii="Times New Roman" w:hAnsi="Times New Roman" w:cs="Times New Roman"/>
        </w:rPr>
        <w:t xml:space="preserve">). </w:t>
      </w:r>
    </w:p>
    <w:p w14:paraId="5589F91A" w14:textId="22EDB070" w:rsidR="00B42EB7" w:rsidRDefault="00C34DDC" w:rsidP="006D66FD">
      <w:pPr>
        <w:ind w:firstLine="720"/>
        <w:rPr>
          <w:rFonts w:ascii="Times New Roman" w:hAnsi="Times New Roman" w:cs="Times New Roman"/>
        </w:rPr>
      </w:pPr>
      <w:r>
        <w:rPr>
          <w:rFonts w:ascii="Times New Roman" w:hAnsi="Times New Roman" w:cs="Times New Roman"/>
          <w:b/>
        </w:rPr>
        <w:t>H5</w:t>
      </w:r>
      <w:r w:rsidR="006D66FD" w:rsidRPr="00CC47AB">
        <w:rPr>
          <w:rFonts w:ascii="Times New Roman" w:hAnsi="Times New Roman" w:cs="Times New Roman"/>
          <w:b/>
        </w:rPr>
        <w:t>b</w:t>
      </w:r>
      <w:r w:rsidR="006D66FD">
        <w:rPr>
          <w:rFonts w:ascii="Times New Roman" w:hAnsi="Times New Roman" w:cs="Times New Roman"/>
        </w:rPr>
        <w:t xml:space="preserve">: There would be </w:t>
      </w:r>
      <w:r w:rsidR="006D66FD">
        <w:rPr>
          <w:rFonts w:ascii="Times New Roman" w:hAnsi="Times New Roman" w:cs="Times New Roman"/>
        </w:rPr>
        <w:t>more</w:t>
      </w:r>
      <w:r w:rsidR="006D66FD">
        <w:rPr>
          <w:rFonts w:ascii="Times New Roman" w:hAnsi="Times New Roman" w:cs="Times New Roman"/>
        </w:rPr>
        <w:t xml:space="preserve"> than expected by chance likelihood of </w:t>
      </w:r>
      <w:r w:rsidR="006D66FD">
        <w:rPr>
          <w:rFonts w:ascii="Times New Roman" w:hAnsi="Times New Roman" w:cs="Times New Roman"/>
        </w:rPr>
        <w:t>popularity</w:t>
      </w:r>
      <w:r w:rsidR="006D66FD">
        <w:rPr>
          <w:rFonts w:ascii="Times New Roman" w:hAnsi="Times New Roman" w:cs="Times New Roman"/>
        </w:rPr>
        <w:t xml:space="preserve"> closure in message selection pattern among set of three actors (</w:t>
      </w:r>
      <w:r w:rsidR="006D66FD">
        <w:rPr>
          <w:rFonts w:ascii="Times New Roman" w:hAnsi="Times New Roman" w:cs="Times New Roman"/>
          <w:i/>
        </w:rPr>
        <w:t>positive</w:t>
      </w:r>
      <w:r w:rsidR="006D66FD" w:rsidRPr="00CC47AB">
        <w:rPr>
          <w:rFonts w:ascii="Times New Roman" w:hAnsi="Times New Roman" w:cs="Times New Roman"/>
          <w:i/>
        </w:rPr>
        <w:t xml:space="preserve"> </w:t>
      </w:r>
      <w:r w:rsidR="006D66FD" w:rsidRPr="006D66FD">
        <w:rPr>
          <w:rFonts w:ascii="Times New Roman" w:hAnsi="Times New Roman" w:cs="Times New Roman"/>
          <w:i/>
        </w:rPr>
        <w:t>popularity</w:t>
      </w:r>
      <w:r w:rsidR="006D66FD">
        <w:rPr>
          <w:rFonts w:ascii="Times New Roman" w:hAnsi="Times New Roman" w:cs="Times New Roman"/>
        </w:rPr>
        <w:t xml:space="preserve"> </w:t>
      </w:r>
      <w:r w:rsidR="006D66FD" w:rsidRPr="00CC47AB">
        <w:rPr>
          <w:rFonts w:ascii="Times New Roman" w:hAnsi="Times New Roman" w:cs="Times New Roman"/>
          <w:i/>
        </w:rPr>
        <w:t>closure hypothesis</w:t>
      </w:r>
      <w:r w:rsidR="006D66FD">
        <w:rPr>
          <w:rFonts w:ascii="Times New Roman" w:hAnsi="Times New Roman" w:cs="Times New Roman"/>
        </w:rPr>
        <w:t xml:space="preserve">) </w:t>
      </w:r>
    </w:p>
    <w:p w14:paraId="29262D05" w14:textId="77777777" w:rsidR="00B42EB7" w:rsidRDefault="00B42EB7" w:rsidP="00564B23">
      <w:pPr>
        <w:rPr>
          <w:rFonts w:ascii="Times New Roman" w:hAnsi="Times New Roman" w:cs="Times New Roman"/>
        </w:rPr>
      </w:pPr>
    </w:p>
    <w:p w14:paraId="2120CB22" w14:textId="46C79F72" w:rsidR="007D03A0" w:rsidRPr="00E20FD5" w:rsidRDefault="00B42EB7" w:rsidP="00E20FD5">
      <w:pPr>
        <w:ind w:firstLine="720"/>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 xml:space="preserve">common in any kind of </w:t>
      </w:r>
      <w:r w:rsidR="00B6186B">
        <w:rPr>
          <w:rFonts w:ascii="Times New Roman" w:hAnsi="Times New Roman" w:cs="Times New Roman"/>
        </w:rPr>
        <w:t>human-induced</w:t>
      </w:r>
      <w:r w:rsidR="00A83DAF">
        <w:rPr>
          <w:rFonts w:ascii="Times New Roman" w:hAnsi="Times New Roman" w:cs="Times New Roman"/>
        </w:rPr>
        <w:t xml:space="preserve"> </w:t>
      </w:r>
      <w:r w:rsidR="00B6186B">
        <w:rPr>
          <w:rFonts w:ascii="Times New Roman" w:hAnsi="Times New Roman" w:cs="Times New Roman"/>
        </w:rPr>
        <w:t xml:space="preserve">social </w:t>
      </w:r>
      <w:r w:rsidR="00A83DAF">
        <w:rPr>
          <w:rFonts w:ascii="Times New Roman" w:hAnsi="Times New Roman" w:cs="Times New Roman"/>
        </w:rPr>
        <w:t>network (</w:t>
      </w:r>
      <w:proofErr w:type="spellStart"/>
      <w:r w:rsidR="00A83DAF" w:rsidRPr="00A83DAF">
        <w:rPr>
          <w:rFonts w:ascii="Times New Roman" w:hAnsi="Times New Roman" w:cs="Times New Roman"/>
        </w:rPr>
        <w:t>Barabási</w:t>
      </w:r>
      <w:proofErr w:type="spellEnd"/>
      <w:r w:rsidR="00A83DAF" w:rsidRPr="00A83DAF">
        <w:rPr>
          <w:rFonts w:ascii="Times New Roman" w:hAnsi="Times New Roman" w:cs="Times New Roman"/>
        </w:rPr>
        <w:t xml:space="preserve"> &amp; Albert, 1999</w:t>
      </w:r>
      <w:r w:rsidR="00096AA2">
        <w:rPr>
          <w:rFonts w:ascii="Times New Roman" w:hAnsi="Times New Roman" w:cs="Times New Roman"/>
        </w:rPr>
        <w:t xml:space="preserve">; </w:t>
      </w:r>
      <w:proofErr w:type="spellStart"/>
      <w:r w:rsidR="00096AA2">
        <w:rPr>
          <w:rFonts w:ascii="Times New Roman" w:hAnsi="Times New Roman" w:cs="Times New Roman"/>
        </w:rPr>
        <w:t>Snijders</w:t>
      </w:r>
      <w:proofErr w:type="spellEnd"/>
      <w:r w:rsidR="00096AA2">
        <w:rPr>
          <w:rFonts w:ascii="Times New Roman" w:hAnsi="Times New Roman" w:cs="Times New Roman"/>
        </w:rPr>
        <w:t>,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 xml:space="preserve">Fisher, Smith, and </w:t>
      </w:r>
      <w:proofErr w:type="spellStart"/>
      <w:r w:rsidR="007D03A0" w:rsidRPr="007D03A0">
        <w:rPr>
          <w:rFonts w:ascii="Times New Roman" w:hAnsi="Times New Roman" w:cs="Times New Roman"/>
        </w:rPr>
        <w:t>Welser</w:t>
      </w:r>
      <w:proofErr w:type="spellEnd"/>
      <w:r w:rsidR="007D03A0" w:rsidRPr="007D03A0">
        <w:rPr>
          <w:rFonts w:ascii="Times New Roman" w:hAnsi="Times New Roman" w:cs="Times New Roman"/>
        </w:rPr>
        <w:t xml:space="preserve">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w:t>
      </w:r>
      <w:proofErr w:type="spellStart"/>
      <w:r w:rsidR="00F701AD">
        <w:rPr>
          <w:rFonts w:ascii="Times New Roman" w:hAnsi="Times New Roman" w:cs="Times New Roman"/>
        </w:rPr>
        <w:t>Himelboim’s</w:t>
      </w:r>
      <w:proofErr w:type="spellEnd"/>
      <w:r w:rsidR="00F701AD">
        <w:rPr>
          <w:rFonts w:ascii="Times New Roman" w:hAnsi="Times New Roman" w:cs="Times New Roman"/>
        </w:rPr>
        <w:t xml:space="preserve"> (2011)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3A3A08">
        <w:rPr>
          <w:rFonts w:ascii="Times New Roman" w:hAnsi="Times New Roman" w:cs="Times New Roman"/>
        </w:rPr>
        <w:t>,</w:t>
      </w:r>
      <w:r w:rsidR="00B93959">
        <w:rPr>
          <w:rFonts w:ascii="Times New Roman" w:hAnsi="Times New Roman" w:cs="Times New Roman"/>
        </w:rPr>
        <w:t xml:space="preserve"> such that </w:t>
      </w:r>
      <w:r w:rsidR="00B93959" w:rsidRPr="00B93959">
        <w:rPr>
          <w:rFonts w:ascii="Times New Roman" w:hAnsi="Times New Roman" w:cs="Times New Roman"/>
        </w:rPr>
        <w:t>new nodes prefer making an association to already well-connected nodes that already have large connections in the network.</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30D61B2B" w14:textId="77777777" w:rsidR="00871DA6" w:rsidRDefault="00871DA6" w:rsidP="007D03A0">
      <w:pPr>
        <w:ind w:firstLine="720"/>
        <w:rPr>
          <w:rFonts w:ascii="Times New Roman" w:hAnsi="Times New Roman" w:cs="Times New Roman"/>
        </w:rPr>
      </w:pPr>
    </w:p>
    <w:p w14:paraId="27FEAD0D" w14:textId="0E506A01" w:rsidR="00B42EB7" w:rsidRDefault="00B42EB7" w:rsidP="00871DA6">
      <w:pPr>
        <w:ind w:firstLine="720"/>
        <w:rPr>
          <w:rFonts w:ascii="Times New Roman" w:hAnsi="Times New Roman" w:cs="Times New Roman"/>
        </w:rPr>
      </w:pPr>
      <w:r w:rsidRPr="00481CDA">
        <w:rPr>
          <w:rFonts w:ascii="Times New Roman" w:hAnsi="Times New Roman" w:cs="Times New Roman"/>
          <w:b/>
        </w:rPr>
        <w:t>H6</w:t>
      </w:r>
      <w:r w:rsidR="00871DA6">
        <w:rPr>
          <w:rFonts w:ascii="Times New Roman" w:hAnsi="Times New Roman" w:cs="Times New Roman"/>
        </w:rPr>
        <w:t xml:space="preserve">: </w:t>
      </w:r>
      <w:r w:rsidR="00096AA2">
        <w:rPr>
          <w:rFonts w:ascii="Times New Roman" w:hAnsi="Times New Roman" w:cs="Times New Roman"/>
        </w:rPr>
        <w:t>A message is more likely to be selected by other participants (“alters”)</w:t>
      </w:r>
      <w:r w:rsidR="007B44B7">
        <w:rPr>
          <w:rFonts w:ascii="Times New Roman" w:hAnsi="Times New Roman" w:cs="Times New Roman"/>
        </w:rPr>
        <w:t xml:space="preserve"> </w:t>
      </w:r>
      <w:r w:rsidR="007B44B7">
        <w:rPr>
          <w:rFonts w:ascii="Times New Roman" w:hAnsi="Times New Roman" w:cs="Times New Roman"/>
        </w:rPr>
        <w:t>in an online discussion foru</w:t>
      </w:r>
      <w:r w:rsidR="007B44B7">
        <w:rPr>
          <w:rFonts w:ascii="Times New Roman" w:hAnsi="Times New Roman" w:cs="Times New Roman"/>
        </w:rPr>
        <w:t>m</w:t>
      </w:r>
      <w:r w:rsidR="00096AA2">
        <w:rPr>
          <w:rFonts w:ascii="Times New Roman" w:hAnsi="Times New Roman" w:cs="Times New Roman"/>
        </w:rPr>
        <w:t xml:space="preserve"> when they 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alters.</w:t>
      </w:r>
      <w:r w:rsidR="00AC786C">
        <w:rPr>
          <w:rFonts w:ascii="Times New Roman" w:hAnsi="Times New Roman" w:cs="Times New Roman"/>
        </w:rPr>
        <w:t xml:space="preserve"> </w:t>
      </w:r>
    </w:p>
    <w:p w14:paraId="34430B65" w14:textId="77777777" w:rsidR="00CC6161" w:rsidRDefault="00CC6161" w:rsidP="00CC6161">
      <w:pPr>
        <w:rPr>
          <w:rFonts w:ascii="Times New Roman" w:hAnsi="Times New Roman" w:cs="Times New Roman"/>
        </w:rPr>
      </w:pPr>
    </w:p>
    <w:p w14:paraId="0B18F265" w14:textId="77777777" w:rsidR="00CC6161" w:rsidRDefault="00CC6161" w:rsidP="00CC6161">
      <w:pPr>
        <w:rPr>
          <w:rFonts w:ascii="Times New Roman" w:hAnsi="Times New Roman" w:cs="Times New Roman"/>
        </w:rPr>
      </w:pPr>
    </w:p>
    <w:p w14:paraId="030BBDD9" w14:textId="77777777" w:rsidR="00CC6161" w:rsidRDefault="00CC6161" w:rsidP="00CC6161">
      <w:pPr>
        <w:rPr>
          <w:rFonts w:ascii="Times New Roman" w:hAnsi="Times New Roman" w:cs="Times New Roman"/>
        </w:rPr>
      </w:pPr>
    </w:p>
    <w:p w14:paraId="648172F3" w14:textId="77777777" w:rsidR="00C402EF" w:rsidRDefault="00C402EF" w:rsidP="00CC6161">
      <w:pPr>
        <w:rPr>
          <w:rFonts w:ascii="Times New Roman" w:hAnsi="Times New Roman" w:cs="Times New Roman"/>
        </w:rPr>
      </w:pPr>
      <w:r>
        <w:rPr>
          <w:rFonts w:ascii="Times New Roman" w:hAnsi="Times New Roman" w:cs="Times New Roman"/>
        </w:rPr>
        <w:br w:type="page"/>
      </w:r>
    </w:p>
    <w:p w14:paraId="708ADF89" w14:textId="5C9B3511" w:rsidR="00971AAD" w:rsidRDefault="00CC6161" w:rsidP="00CC6161">
      <w:pPr>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 xml:space="preserve">Comparison of </w:t>
      </w:r>
      <w:r w:rsidR="00971AAD">
        <w:rPr>
          <w:rFonts w:ascii="Times New Roman" w:hAnsi="Times New Roman" w:cs="Times New Roman"/>
          <w:lang w:eastAsia="ko-KR"/>
        </w:rPr>
        <w:t>different triadic configurations</w:t>
      </w:r>
      <w:r w:rsidR="00A42068">
        <w:rPr>
          <w:rFonts w:ascii="Times New Roman" w:hAnsi="Times New Roman" w:cs="Times New Roman"/>
          <w:lang w:eastAsia="ko-KR"/>
        </w:rPr>
        <w:t>.</w:t>
      </w:r>
      <w:r w:rsidR="00971AAD">
        <w:rPr>
          <w:rFonts w:ascii="Times New Roman" w:hAnsi="Times New Roman" w:cs="Times New Roman"/>
          <w:lang w:eastAsia="ko-KR"/>
        </w:rPr>
        <w:t xml:space="preserve"> </w:t>
      </w:r>
    </w:p>
    <w:p w14:paraId="30593AC8" w14:textId="77777777" w:rsidR="00971AAD" w:rsidRDefault="00971AAD" w:rsidP="00CC6161">
      <w:pPr>
        <w:rPr>
          <w:rFonts w:ascii="Times New Roman" w:hAnsi="Times New Roman" w:cs="Times New Roman"/>
          <w:lang w:eastAsia="ko-KR"/>
        </w:rPr>
      </w:pPr>
    </w:p>
    <w:p w14:paraId="55B8DC9C" w14:textId="77777777" w:rsidR="00C402EF" w:rsidRDefault="00C402EF" w:rsidP="00CC6161">
      <w:pPr>
        <w:rPr>
          <w:rFonts w:ascii="Times New Roman" w:hAnsi="Times New Roman" w:cs="Times New Roman"/>
          <w:lang w:eastAsia="ko-KR"/>
        </w:rPr>
      </w:pPr>
    </w:p>
    <w:p w14:paraId="5717B1DB" w14:textId="6A30D163" w:rsidR="00CC6161" w:rsidRPr="00A42068" w:rsidRDefault="00971AAD" w:rsidP="00CC6161">
      <w:pPr>
        <w:rPr>
          <w:rFonts w:ascii="Times New Roman" w:hAnsi="Times New Roman" w:cs="Times New Roman"/>
          <w:b/>
          <w:lang w:eastAsia="ko-KR"/>
        </w:rPr>
      </w:pPr>
      <w:r w:rsidRPr="00A42068">
        <w:rPr>
          <w:rFonts w:ascii="Times New Roman" w:hAnsi="Times New Roman" w:cs="Times New Roman"/>
          <w:b/>
          <w:lang w:eastAsia="ko-KR"/>
        </w:rPr>
        <w:t xml:space="preserve">Panel A: </w:t>
      </w:r>
      <w:r w:rsidR="00CC6161" w:rsidRPr="00A42068">
        <w:rPr>
          <w:rFonts w:ascii="Times New Roman" w:hAnsi="Times New Roman" w:cs="Times New Roman"/>
          <w:b/>
          <w:lang w:eastAsia="ko-KR"/>
        </w:rPr>
        <w:t>transitive closure and cyclic closure.</w:t>
      </w:r>
    </w:p>
    <w:p w14:paraId="6033A51A" w14:textId="77777777" w:rsidR="00CC6161" w:rsidRDefault="00CC6161" w:rsidP="00871DA6">
      <w:pPr>
        <w:ind w:firstLine="720"/>
        <w:rPr>
          <w:rFonts w:ascii="Times New Roman" w:hAnsi="Times New Roman" w:cs="Times New Roman"/>
        </w:rPr>
      </w:pPr>
    </w:p>
    <w:p w14:paraId="57371228" w14:textId="3695433C" w:rsidR="00257B8D" w:rsidRDefault="00CC6161" w:rsidP="00257B8D">
      <w:pPr>
        <w:rPr>
          <w:rFonts w:ascii="Times New Roman" w:hAnsi="Times New Roman" w:cs="Times New Roman"/>
        </w:rPr>
      </w:pPr>
      <w:r w:rsidRPr="00CC6161">
        <w:rPr>
          <w:rFonts w:ascii="Times New Roman" w:hAnsi="Times New Roman" w:cs="Times New Roman"/>
          <w:lang w:val="en-GB"/>
        </w:rPr>
        <w:drawing>
          <wp:inline distT="0" distB="0" distL="0" distR="0" wp14:anchorId="17413622" wp14:editId="5B0317AC">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727700" cy="2534920"/>
                    </a:xfrm>
                    <a:prstGeom prst="rect">
                      <a:avLst/>
                    </a:prstGeom>
                  </pic:spPr>
                </pic:pic>
              </a:graphicData>
            </a:graphic>
          </wp:inline>
        </w:drawing>
      </w:r>
    </w:p>
    <w:p w14:paraId="2E37A41E" w14:textId="77777777" w:rsidR="00C768F4" w:rsidRDefault="00C768F4" w:rsidP="00257B8D">
      <w:pPr>
        <w:rPr>
          <w:rFonts w:ascii="Times New Roman" w:hAnsi="Times New Roman" w:cs="Times New Roman"/>
        </w:rPr>
      </w:pPr>
    </w:p>
    <w:p w14:paraId="4A932CF7" w14:textId="086DB73F" w:rsidR="00A42068" w:rsidRPr="00A42068" w:rsidRDefault="00A42068" w:rsidP="00A42068">
      <w:pPr>
        <w:rPr>
          <w:rFonts w:ascii="Times New Roman" w:hAnsi="Times New Roman" w:cs="Times New Roman"/>
        </w:rPr>
      </w:pPr>
      <w:r w:rsidRPr="00A42068">
        <w:rPr>
          <w:rFonts w:ascii="Times New Roman" w:hAnsi="Times New Roman" w:cs="Times New Roman"/>
          <w:i/>
        </w:rPr>
        <w:t>Note</w:t>
      </w:r>
      <w:r>
        <w:rPr>
          <w:rFonts w:ascii="Times New Roman" w:hAnsi="Times New Roman" w:cs="Times New Roman"/>
        </w:rPr>
        <w:t xml:space="preserve">: </w:t>
      </w:r>
      <w:r w:rsidRPr="00A42068">
        <w:rPr>
          <w:rFonts w:ascii="Times New Roman" w:hAnsi="Times New Roman" w:cs="Times New Roman"/>
        </w:rPr>
        <w:t xml:space="preserve">Positive transitivity closure and negative cyclic closure means node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are less like than chance to send a tie back to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suggesting network has a hierarchical structure.  </w:t>
      </w:r>
    </w:p>
    <w:p w14:paraId="4085F32B" w14:textId="494FBAF2" w:rsidR="00C402EF" w:rsidRDefault="00C402EF" w:rsidP="00257B8D">
      <w:pPr>
        <w:rPr>
          <w:rFonts w:ascii="Times New Roman" w:hAnsi="Times New Roman" w:cs="Times New Roman"/>
        </w:rPr>
      </w:pPr>
    </w:p>
    <w:p w14:paraId="741B9997" w14:textId="77777777" w:rsidR="00A42068" w:rsidRDefault="00A42068" w:rsidP="00257B8D">
      <w:pPr>
        <w:rPr>
          <w:rFonts w:ascii="Times New Roman" w:hAnsi="Times New Roman" w:cs="Times New Roman"/>
        </w:rPr>
      </w:pPr>
    </w:p>
    <w:p w14:paraId="6DDDAEC9" w14:textId="6C873D78" w:rsidR="00971AAD" w:rsidRPr="00A42068" w:rsidRDefault="00971AAD" w:rsidP="00257B8D">
      <w:pPr>
        <w:rPr>
          <w:rFonts w:ascii="Times New Roman" w:hAnsi="Times New Roman" w:cs="Times New Roman"/>
          <w:b/>
        </w:rPr>
      </w:pPr>
      <w:r w:rsidRPr="00A42068">
        <w:rPr>
          <w:rFonts w:ascii="Times New Roman" w:hAnsi="Times New Roman" w:cs="Times New Roman"/>
          <w:b/>
        </w:rPr>
        <w:t>Panel B: Activity closure and popularity closure.</w:t>
      </w:r>
    </w:p>
    <w:p w14:paraId="1B4E0687" w14:textId="77777777" w:rsidR="00971AAD" w:rsidRDefault="00971AAD" w:rsidP="00257B8D">
      <w:pPr>
        <w:rPr>
          <w:rFonts w:ascii="Times New Roman" w:hAnsi="Times New Roman" w:cs="Times New Roman"/>
        </w:rPr>
      </w:pPr>
    </w:p>
    <w:p w14:paraId="5523B3E3" w14:textId="77777777" w:rsidR="00C402EF" w:rsidRDefault="00C402EF" w:rsidP="00257B8D">
      <w:pPr>
        <w:rPr>
          <w:rFonts w:ascii="Times New Roman" w:hAnsi="Times New Roman" w:cs="Times New Roman"/>
        </w:rPr>
      </w:pPr>
    </w:p>
    <w:p w14:paraId="71C2CCBA" w14:textId="7FDD2532" w:rsidR="00971AAD" w:rsidRDefault="00971AAD" w:rsidP="00257B8D">
      <w:pPr>
        <w:rPr>
          <w:rFonts w:ascii="Times New Roman" w:hAnsi="Times New Roman" w:cs="Times New Roman"/>
        </w:rPr>
      </w:pPr>
      <w:r w:rsidRPr="00971AAD">
        <w:rPr>
          <w:rFonts w:ascii="Times New Roman" w:hAnsi="Times New Roman" w:cs="Times New Roman"/>
          <w:lang w:val="en-GB"/>
        </w:rPr>
        <w:drawing>
          <wp:inline distT="0" distB="0" distL="0" distR="0" wp14:anchorId="61E8FA28" wp14:editId="705401C7">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27700" cy="2412365"/>
                    </a:xfrm>
                    <a:prstGeom prst="rect">
                      <a:avLst/>
                    </a:prstGeom>
                  </pic:spPr>
                </pic:pic>
              </a:graphicData>
            </a:graphic>
          </wp:inline>
        </w:drawing>
      </w:r>
    </w:p>
    <w:p w14:paraId="279FE506" w14:textId="77777777" w:rsidR="00C768F4" w:rsidRDefault="00C768F4" w:rsidP="00257B8D">
      <w:pPr>
        <w:rPr>
          <w:rFonts w:ascii="Times New Roman" w:hAnsi="Times New Roman" w:cs="Times New Roman"/>
        </w:rPr>
      </w:pPr>
    </w:p>
    <w:p w14:paraId="5993818F" w14:textId="1870889D" w:rsidR="00EC4A04" w:rsidRPr="00EC4A04" w:rsidRDefault="00EC4A04" w:rsidP="00EC4A04">
      <w:pPr>
        <w:rPr>
          <w:rFonts w:ascii="Times New Roman" w:hAnsi="Times New Roman" w:cs="Times New Roman"/>
        </w:rPr>
      </w:pPr>
      <w:bookmarkStart w:id="0" w:name="_GoBack"/>
      <w:r w:rsidRPr="00701144">
        <w:rPr>
          <w:rFonts w:ascii="Times New Roman" w:hAnsi="Times New Roman" w:cs="Times New Roman"/>
          <w:i/>
        </w:rPr>
        <w:t>Note</w:t>
      </w:r>
      <w:bookmarkEnd w:id="0"/>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w:t>
      </w:r>
      <w:proofErr w:type="spellStart"/>
      <w:r>
        <w:rPr>
          <w:rFonts w:ascii="Times New Roman" w:hAnsi="Times New Roman" w:cs="Times New Roman"/>
        </w:rPr>
        <w:t>i</w:t>
      </w:r>
      <w:proofErr w:type="spellEnd"/>
      <w:r>
        <w:rPr>
          <w:rFonts w:ascii="Times New Roman" w:hAnsi="Times New Roman" w:cs="Times New Roman"/>
        </w:rPr>
        <w:t xml:space="preserve">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w:t>
      </w:r>
      <w:r w:rsidRPr="00EC4A04">
        <w:rPr>
          <w:rFonts w:ascii="Times New Roman" w:hAnsi="Times New Roman" w:cs="Times New Roman"/>
        </w:rPr>
        <w:t xml:space="preserve">  </w:t>
      </w:r>
    </w:p>
    <w:p w14:paraId="1BF44C58" w14:textId="4EB6FA82" w:rsidR="00971AAD" w:rsidRPr="00564B23" w:rsidRDefault="00971AAD" w:rsidP="00257B8D">
      <w:pPr>
        <w:rPr>
          <w:rFonts w:ascii="Times New Roman" w:hAnsi="Times New Roman" w:cs="Times New Roman"/>
        </w:rPr>
      </w:pPr>
    </w:p>
    <w:sectPr w:rsidR="00971AAD" w:rsidRPr="00564B23" w:rsidSect="009F3E4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343B1"/>
    <w:rsid w:val="00054BFA"/>
    <w:rsid w:val="00096AA2"/>
    <w:rsid w:val="000A5BB9"/>
    <w:rsid w:val="000C7F4A"/>
    <w:rsid w:val="000D6A43"/>
    <w:rsid w:val="000E36D7"/>
    <w:rsid w:val="00102AD9"/>
    <w:rsid w:val="00111993"/>
    <w:rsid w:val="0015636F"/>
    <w:rsid w:val="00167499"/>
    <w:rsid w:val="001C0676"/>
    <w:rsid w:val="001D4286"/>
    <w:rsid w:val="00224468"/>
    <w:rsid w:val="002369B8"/>
    <w:rsid w:val="00257B8D"/>
    <w:rsid w:val="00265524"/>
    <w:rsid w:val="002B6CDC"/>
    <w:rsid w:val="00315BA6"/>
    <w:rsid w:val="0038379B"/>
    <w:rsid w:val="003A3A08"/>
    <w:rsid w:val="003D605E"/>
    <w:rsid w:val="003F2BCD"/>
    <w:rsid w:val="004215A8"/>
    <w:rsid w:val="00424197"/>
    <w:rsid w:val="00427B01"/>
    <w:rsid w:val="00430CAA"/>
    <w:rsid w:val="00433E1E"/>
    <w:rsid w:val="00454359"/>
    <w:rsid w:val="00461C5B"/>
    <w:rsid w:val="004716F9"/>
    <w:rsid w:val="004742BF"/>
    <w:rsid w:val="00481CDA"/>
    <w:rsid w:val="004F0853"/>
    <w:rsid w:val="00526D04"/>
    <w:rsid w:val="0053351C"/>
    <w:rsid w:val="00537E7C"/>
    <w:rsid w:val="00553C0B"/>
    <w:rsid w:val="005644AF"/>
    <w:rsid w:val="00564B23"/>
    <w:rsid w:val="005870B9"/>
    <w:rsid w:val="005A2B49"/>
    <w:rsid w:val="005B2497"/>
    <w:rsid w:val="005D02BF"/>
    <w:rsid w:val="00617282"/>
    <w:rsid w:val="00641588"/>
    <w:rsid w:val="006C293F"/>
    <w:rsid w:val="006D2F89"/>
    <w:rsid w:val="006D66FD"/>
    <w:rsid w:val="006E0BDC"/>
    <w:rsid w:val="006F7717"/>
    <w:rsid w:val="00701144"/>
    <w:rsid w:val="00711954"/>
    <w:rsid w:val="00726051"/>
    <w:rsid w:val="00733FFC"/>
    <w:rsid w:val="00755721"/>
    <w:rsid w:val="007B44B7"/>
    <w:rsid w:val="007D03A0"/>
    <w:rsid w:val="007F342B"/>
    <w:rsid w:val="008075E6"/>
    <w:rsid w:val="00810E9F"/>
    <w:rsid w:val="00823DF1"/>
    <w:rsid w:val="0085168A"/>
    <w:rsid w:val="00871DA6"/>
    <w:rsid w:val="00883774"/>
    <w:rsid w:val="00885380"/>
    <w:rsid w:val="008D1195"/>
    <w:rsid w:val="00914430"/>
    <w:rsid w:val="00921F55"/>
    <w:rsid w:val="0093361E"/>
    <w:rsid w:val="00971AAD"/>
    <w:rsid w:val="009F3E4E"/>
    <w:rsid w:val="009F6FFC"/>
    <w:rsid w:val="00A020EC"/>
    <w:rsid w:val="00A13567"/>
    <w:rsid w:val="00A42068"/>
    <w:rsid w:val="00A4758E"/>
    <w:rsid w:val="00A5288A"/>
    <w:rsid w:val="00A62F9F"/>
    <w:rsid w:val="00A83DAF"/>
    <w:rsid w:val="00AC0D8B"/>
    <w:rsid w:val="00AC786C"/>
    <w:rsid w:val="00AD6BCB"/>
    <w:rsid w:val="00AF2801"/>
    <w:rsid w:val="00AF7BC4"/>
    <w:rsid w:val="00B12BCE"/>
    <w:rsid w:val="00B42EB7"/>
    <w:rsid w:val="00B6186B"/>
    <w:rsid w:val="00B71A7A"/>
    <w:rsid w:val="00B93959"/>
    <w:rsid w:val="00BA7443"/>
    <w:rsid w:val="00BC001B"/>
    <w:rsid w:val="00C00765"/>
    <w:rsid w:val="00C04EB7"/>
    <w:rsid w:val="00C07AD8"/>
    <w:rsid w:val="00C24C57"/>
    <w:rsid w:val="00C34DDC"/>
    <w:rsid w:val="00C402EF"/>
    <w:rsid w:val="00C65027"/>
    <w:rsid w:val="00C7105B"/>
    <w:rsid w:val="00C768F4"/>
    <w:rsid w:val="00C770C2"/>
    <w:rsid w:val="00CB32BF"/>
    <w:rsid w:val="00CB4C34"/>
    <w:rsid w:val="00CC47AB"/>
    <w:rsid w:val="00CC6161"/>
    <w:rsid w:val="00CD1569"/>
    <w:rsid w:val="00D120E4"/>
    <w:rsid w:val="00DD2842"/>
    <w:rsid w:val="00E0343C"/>
    <w:rsid w:val="00E20FD5"/>
    <w:rsid w:val="00E24A99"/>
    <w:rsid w:val="00E61BA0"/>
    <w:rsid w:val="00EC069D"/>
    <w:rsid w:val="00EC4A04"/>
    <w:rsid w:val="00EF4C0E"/>
    <w:rsid w:val="00F505F2"/>
    <w:rsid w:val="00F52A4F"/>
    <w:rsid w:val="00F56794"/>
    <w:rsid w:val="00F701AD"/>
    <w:rsid w:val="00F76772"/>
    <w:rsid w:val="00F8680D"/>
    <w:rsid w:val="00FD4769"/>
    <w:rsid w:val="00FD79E3"/>
    <w:rsid w:val="00FE169E"/>
  </w:rsids>
  <m:mathPr>
    <m:mathFont m:val="Cambria Math"/>
    <m:brkBin m:val="before"/>
    <m:brkBinSub m:val="--"/>
    <m:smallFrac m:val="0"/>
    <m:dispDef/>
    <m:lMargin m:val="0"/>
    <m:rMargin m:val="0"/>
    <m:defJc m:val="centerGroup"/>
    <m:wrapIndent m:val="1440"/>
    <m:intLim m:val="subSup"/>
    <m:naryLim m:val="undOvr"/>
  </m:mathPr>
  <w:themeFontLang w:val="en-GB"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6F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1990</Words>
  <Characters>11346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57</cp:revision>
  <dcterms:created xsi:type="dcterms:W3CDTF">2017-07-20T13:26:00Z</dcterms:created>
  <dcterms:modified xsi:type="dcterms:W3CDTF">2017-07-20T21:39:00Z</dcterms:modified>
</cp:coreProperties>
</file>