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322C3" w:rsidRDefault="00FB34D0" w:rsidP="00A725D3">
      <w:pPr>
        <w:widowControl w:val="0"/>
        <w:adjustRightInd w:val="0"/>
        <w:snapToGrid w:val="0"/>
        <w:spacing w:line="480" w:lineRule="auto"/>
        <w:jc w:val="center"/>
        <w:outlineLvl w:val="0"/>
        <w:rPr>
          <w:rFonts w:ascii="Times New Roman" w:hAnsi="Times New Roman" w:cs="Times New Roman"/>
        </w:rPr>
      </w:pPr>
      <w:r w:rsidRPr="003322C3">
        <w:rPr>
          <w:rFonts w:ascii="Times New Roman" w:hAnsi="Times New Roman" w:cs="Times New Roman"/>
        </w:rPr>
        <w:t>Abstract</w:t>
      </w:r>
    </w:p>
    <w:p w14:paraId="144382E1" w14:textId="4043B6B9" w:rsidR="00323940" w:rsidRPr="003322C3" w:rsidRDefault="001A3BA9" w:rsidP="00A725D3">
      <w:pPr>
        <w:widowControl w:val="0"/>
        <w:adjustRightInd w:val="0"/>
        <w:snapToGrid w:val="0"/>
        <w:spacing w:line="480" w:lineRule="auto"/>
        <w:ind w:firstLine="720"/>
        <w:rPr>
          <w:rFonts w:ascii="Times New Roman" w:hAnsi="Times New Roman" w:cs="Times New Roman"/>
        </w:rPr>
      </w:pPr>
      <w:r w:rsidRPr="003322C3">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sidRPr="003322C3">
        <w:rPr>
          <w:rFonts w:ascii="Times New Roman" w:hAnsi="Times New Roman" w:cs="Times New Roman"/>
        </w:rPr>
        <w:t>s</w:t>
      </w:r>
      <w:r w:rsidRPr="003322C3">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414724" w:rsidRPr="003322C3">
        <w:rPr>
          <w:rFonts w:ascii="Times New Roman" w:eastAsia="Times New Roman" w:hAnsi="Times New Roman" w:cs="Times New Roman"/>
        </w:rPr>
        <w:t xml:space="preserve">in shaping message selection is much more limited than </w:t>
      </w:r>
      <w:r w:rsidR="006F3A66" w:rsidRPr="003322C3">
        <w:rPr>
          <w:rFonts w:ascii="Times New Roman" w:eastAsia="Times New Roman" w:hAnsi="Times New Roman" w:cs="Times New Roman"/>
        </w:rPr>
        <w:t xml:space="preserve">is </w:t>
      </w:r>
      <w:r w:rsidR="00414724" w:rsidRPr="003322C3">
        <w:rPr>
          <w:rFonts w:ascii="Times New Roman" w:eastAsia="Times New Roman" w:hAnsi="Times New Roman" w:cs="Times New Roman"/>
        </w:rPr>
        <w:t>often assumed</w:t>
      </w:r>
      <w:r w:rsidR="001A2C41" w:rsidRPr="003322C3">
        <w:rPr>
          <w:rFonts w:ascii="Times New Roman" w:hAnsi="Times New Roman" w:cs="Times New Roman"/>
        </w:rPr>
        <w:t>.</w:t>
      </w:r>
    </w:p>
    <w:p w14:paraId="19705615" w14:textId="7D009E3E" w:rsidR="00FB34D0" w:rsidRPr="003322C3" w:rsidRDefault="00FB34D0" w:rsidP="00A725D3">
      <w:pPr>
        <w:widowControl w:val="0"/>
        <w:adjustRightInd w:val="0"/>
        <w:snapToGrid w:val="0"/>
        <w:spacing w:line="480" w:lineRule="auto"/>
        <w:ind w:firstLine="720"/>
        <w:rPr>
          <w:rFonts w:ascii="Times New Roman" w:hAnsi="Times New Roman" w:cs="Times New Roman"/>
        </w:rPr>
      </w:pPr>
      <w:r w:rsidRPr="003322C3">
        <w:rPr>
          <w:rFonts w:ascii="Times New Roman" w:hAnsi="Times New Roman" w:cs="Times New Roman"/>
          <w:i/>
        </w:rPr>
        <w:t>Keywords</w:t>
      </w:r>
      <w:r w:rsidR="00C30011" w:rsidRPr="003322C3">
        <w:rPr>
          <w:rFonts w:ascii="Times New Roman" w:hAnsi="Times New Roman" w:cs="Times New Roman"/>
        </w:rPr>
        <w:t>: o</w:t>
      </w:r>
      <w:r w:rsidRPr="003322C3">
        <w:rPr>
          <w:rFonts w:ascii="Times New Roman" w:hAnsi="Times New Roman" w:cs="Times New Roman"/>
        </w:rPr>
        <w:t xml:space="preserve">nline political discussion, online discussion forum, message selection, </w:t>
      </w:r>
      <w:r w:rsidR="00C30011" w:rsidRPr="003322C3">
        <w:rPr>
          <w:rFonts w:ascii="Times New Roman" w:hAnsi="Times New Roman" w:cs="Times New Roman"/>
        </w:rPr>
        <w:t>partisan selectivity, cross-cutting exposure, t</w:t>
      </w:r>
      <w:r w:rsidRPr="003322C3">
        <w:rPr>
          <w:rFonts w:ascii="Times New Roman" w:hAnsi="Times New Roman" w:cs="Times New Roman"/>
        </w:rPr>
        <w:t>emporal exponential random graph model</w:t>
      </w:r>
      <w:r w:rsidRPr="003322C3">
        <w:rPr>
          <w:rFonts w:ascii="Times New Roman" w:eastAsia="Times New Roman" w:hAnsi="Times New Roman" w:cs="Times New Roman"/>
          <w:b/>
        </w:rPr>
        <w:br w:type="page"/>
      </w:r>
    </w:p>
    <w:p w14:paraId="108017ED" w14:textId="5C8C9D03" w:rsidR="00282C58" w:rsidRPr="003322C3" w:rsidRDefault="007C370B" w:rsidP="00081C75">
      <w:pPr>
        <w:widowControl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lastRenderedPageBreak/>
        <w:t>The Dynamics of Message Selection in Online Political Discussion Forums:</w:t>
      </w:r>
    </w:p>
    <w:p w14:paraId="1D22A874" w14:textId="77777777" w:rsidR="00282C58" w:rsidRPr="003322C3" w:rsidRDefault="007C370B" w:rsidP="00081C75">
      <w:pPr>
        <w:widowControl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b/>
        </w:rPr>
        <w:t>Self-Segregation or Diverse Exposure?</w:t>
      </w:r>
    </w:p>
    <w:p w14:paraId="55A53D4F" w14:textId="0FA844CF"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Internet-based citizen communication, particularly in online</w:t>
      </w:r>
      <w:r w:rsidR="002653FA" w:rsidRPr="003322C3">
        <w:rPr>
          <w:rFonts w:ascii="Times New Roman" w:eastAsia="Times New Roman" w:hAnsi="Times New Roman" w:cs="Times New Roman"/>
        </w:rPr>
        <w:t xml:space="preserve"> discussion</w:t>
      </w:r>
      <w:r w:rsidRPr="003322C3">
        <w:rPr>
          <w:rFonts w:ascii="Times New Roman" w:eastAsia="Times New Roman" w:hAnsi="Times New Roman" w:cs="Times New Roman"/>
        </w:rPr>
        <w:t xml:space="preserve"> forums, </w:t>
      </w:r>
      <w:r w:rsidR="00E81B35" w:rsidRPr="003322C3">
        <w:rPr>
          <w:rFonts w:ascii="Times New Roman" w:eastAsia="Times New Roman" w:hAnsi="Times New Roman" w:cs="Times New Roman"/>
        </w:rPr>
        <w:t xml:space="preserve">has </w:t>
      </w:r>
      <w:r w:rsidR="00F10FB6" w:rsidRPr="003322C3">
        <w:rPr>
          <w:rFonts w:ascii="Times New Roman" w:eastAsia="Times New Roman" w:hAnsi="Times New Roman" w:cs="Times New Roman"/>
        </w:rPr>
        <w:t xml:space="preserve">a </w:t>
      </w:r>
      <w:r w:rsidR="00E81B35" w:rsidRPr="003322C3">
        <w:rPr>
          <w:rFonts w:ascii="Times New Roman" w:eastAsia="Times New Roman" w:hAnsi="Times New Roman" w:cs="Times New Roman"/>
        </w:rPr>
        <w:t>uniquely</w:t>
      </w:r>
      <w:r w:rsidRPr="003322C3">
        <w:rPr>
          <w:rFonts w:ascii="Times New Roman" w:eastAsia="Times New Roman" w:hAnsi="Times New Roman" w:cs="Times New Roman"/>
        </w:rPr>
        <w:t xml:space="preserve"> </w:t>
      </w:r>
      <w:r w:rsidR="00E81B35" w:rsidRPr="003322C3">
        <w:rPr>
          <w:rFonts w:ascii="Times New Roman" w:eastAsia="Times New Roman" w:hAnsi="Times New Roman" w:cs="Times New Roman"/>
        </w:rPr>
        <w:t>low amount of</w:t>
      </w:r>
      <w:r w:rsidRPr="003322C3">
        <w:rPr>
          <w:rFonts w:ascii="Times New Roman" w:eastAsia="Times New Roman" w:hAnsi="Times New Roman" w:cs="Times New Roman"/>
        </w:rPr>
        <w:t xml:space="preserve"> contextual constraints</w:t>
      </w:r>
      <w:r w:rsidR="0085379A" w:rsidRPr="003322C3">
        <w:rPr>
          <w:rFonts w:ascii="Times New Roman" w:eastAsia="Times New Roman" w:hAnsi="Times New Roman" w:cs="Times New Roman"/>
        </w:rPr>
        <w:t xml:space="preserve">, in that </w:t>
      </w:r>
      <w:r w:rsidRPr="003322C3">
        <w:rPr>
          <w:rFonts w:ascii="Times New Roman" w:eastAsia="Times New Roman" w:hAnsi="Times New Roman" w:cs="Times New Roman"/>
        </w:rPr>
        <w:t xml:space="preserve">individual choices about </w:t>
      </w:r>
      <w:r w:rsidR="006D0242" w:rsidRPr="003322C3">
        <w:rPr>
          <w:rFonts w:ascii="Times New Roman" w:eastAsia="Times New Roman" w:hAnsi="Times New Roman" w:cs="Times New Roman"/>
        </w:rPr>
        <w:t xml:space="preserve">which </w:t>
      </w:r>
      <w:r w:rsidRPr="003322C3">
        <w:rPr>
          <w:rFonts w:ascii="Times New Roman" w:eastAsia="Times New Roman" w:hAnsi="Times New Roman" w:cs="Times New Roman"/>
        </w:rPr>
        <w:t xml:space="preserve">information to </w:t>
      </w:r>
      <w:r w:rsidR="00222702" w:rsidRPr="003322C3">
        <w:rPr>
          <w:rFonts w:ascii="Times New Roman" w:eastAsia="Times New Roman" w:hAnsi="Times New Roman" w:cs="Times New Roman"/>
        </w:rPr>
        <w:t>view</w:t>
      </w:r>
      <w:r w:rsidR="006D0242" w:rsidRPr="003322C3">
        <w:rPr>
          <w:rFonts w:ascii="Times New Roman" w:eastAsia="Times New Roman" w:hAnsi="Times New Roman" w:cs="Times New Roman"/>
        </w:rPr>
        <w:t xml:space="preserve"> </w:t>
      </w:r>
      <w:r w:rsidRPr="003322C3">
        <w:rPr>
          <w:rFonts w:ascii="Times New Roman" w:eastAsia="Times New Roman" w:hAnsi="Times New Roman" w:cs="Times New Roman"/>
        </w:rPr>
        <w:t>and with whom to associate are relatively unconstrained</w:t>
      </w:r>
      <w:r w:rsidR="00135CD0" w:rsidRPr="003322C3">
        <w:rPr>
          <w:rFonts w:ascii="Times New Roman" w:eastAsia="Times New Roman" w:hAnsi="Times New Roman" w:cs="Times New Roman"/>
        </w:rPr>
        <w:t xml:space="preserve"> (Dahlgren, 2005)</w:t>
      </w:r>
      <w:r w:rsidRPr="003322C3">
        <w:rPr>
          <w:rFonts w:ascii="Times New Roman" w:eastAsia="Times New Roman" w:hAnsi="Times New Roman" w:cs="Times New Roman"/>
        </w:rPr>
        <w:t xml:space="preserve">. This unprecedented freedom of choice raises the question of whether the enhanced choice leads to communication </w:t>
      </w:r>
      <w:r w:rsidR="00BF25E0" w:rsidRPr="003322C3">
        <w:rPr>
          <w:rFonts w:ascii="Times New Roman" w:eastAsia="Times New Roman" w:hAnsi="Times New Roman" w:cs="Times New Roman"/>
        </w:rPr>
        <w:t xml:space="preserve">that crosses </w:t>
      </w:r>
      <w:r w:rsidRPr="003322C3">
        <w:rPr>
          <w:rFonts w:ascii="Times New Roman" w:eastAsia="Times New Roman" w:hAnsi="Times New Roman" w:cs="Times New Roman"/>
        </w:rPr>
        <w:t xml:space="preserve">ideological divides or homophilic interactions among the politically like-minded. Thus far, empirical endeavors to address this question have produced mixed findings (e.g., </w:t>
      </w:r>
      <w:proofErr w:type="spellStart"/>
      <w:r w:rsidRPr="003322C3">
        <w:rPr>
          <w:rFonts w:ascii="Times New Roman" w:eastAsia="Times New Roman" w:hAnsi="Times New Roman" w:cs="Times New Roman"/>
        </w:rPr>
        <w:t>Gentzkow</w:t>
      </w:r>
      <w:proofErr w:type="spellEnd"/>
      <w:r w:rsidRPr="003322C3">
        <w:rPr>
          <w:rFonts w:ascii="Times New Roman" w:eastAsia="Times New Roman" w:hAnsi="Times New Roman" w:cs="Times New Roman"/>
        </w:rPr>
        <w:t xml:space="preserve"> &amp; Shapiro, 2011; Messing &amp; Westwood, 2012). Some researchers suggest that</w:t>
      </w:r>
      <w:r w:rsidR="00D80805" w:rsidRPr="003322C3">
        <w:rPr>
          <w:rFonts w:ascii="Times New Roman" w:eastAsia="Times New Roman" w:hAnsi="Times New Roman" w:cs="Times New Roman"/>
        </w:rPr>
        <w:t xml:space="preserve">, in keeping with the </w:t>
      </w:r>
      <w:proofErr w:type="spellStart"/>
      <w:r w:rsidR="00D80805" w:rsidRPr="003322C3">
        <w:rPr>
          <w:rFonts w:ascii="Times New Roman" w:eastAsia="Times New Roman" w:hAnsi="Times New Roman" w:cs="Times New Roman"/>
        </w:rPr>
        <w:t>Harbermasian</w:t>
      </w:r>
      <w:proofErr w:type="spellEnd"/>
      <w:r w:rsidR="00D80805" w:rsidRPr="003322C3">
        <w:rPr>
          <w:rFonts w:ascii="Times New Roman" w:eastAsia="Times New Roman" w:hAnsi="Times New Roman" w:cs="Times New Roman"/>
        </w:rPr>
        <w:t xml:space="preserve"> ideal of free and open space for civil society,</w:t>
      </w:r>
      <w:r w:rsidRPr="003322C3">
        <w:rPr>
          <w:rFonts w:ascii="Times New Roman" w:eastAsia="Times New Roman" w:hAnsi="Times New Roman" w:cs="Times New Roman"/>
        </w:rPr>
        <w:t xml:space="preserve"> online communication platforms are a pivotal</w:t>
      </w:r>
      <w:r w:rsidR="00E56326" w:rsidRPr="003322C3">
        <w:rPr>
          <w:rFonts w:ascii="Times New Roman" w:eastAsia="Times New Roman" w:hAnsi="Times New Roman" w:cs="Times New Roman"/>
        </w:rPr>
        <w:t xml:space="preserve">, </w:t>
      </w:r>
      <w:r w:rsidR="00B87F1D" w:rsidRPr="003322C3">
        <w:rPr>
          <w:rFonts w:ascii="Times New Roman" w:eastAsia="Times New Roman" w:hAnsi="Times New Roman" w:cs="Times New Roman"/>
        </w:rPr>
        <w:t>cross</w:t>
      </w:r>
      <w:r w:rsidR="004A50B8" w:rsidRPr="003322C3">
        <w:rPr>
          <w:rFonts w:ascii="Times New Roman" w:eastAsia="Times New Roman" w:hAnsi="Times New Roman" w:cs="Times New Roman"/>
        </w:rPr>
        <w:t>-</w:t>
      </w:r>
      <w:r w:rsidR="00B87F1D" w:rsidRPr="003322C3">
        <w:rPr>
          <w:rFonts w:ascii="Times New Roman" w:eastAsia="Times New Roman" w:hAnsi="Times New Roman" w:cs="Times New Roman"/>
        </w:rPr>
        <w:t>cutting</w:t>
      </w:r>
      <w:r w:rsidRPr="003322C3">
        <w:rPr>
          <w:rFonts w:ascii="Times New Roman" w:eastAsia="Times New Roman" w:hAnsi="Times New Roman" w:cs="Times New Roman"/>
        </w:rPr>
        <w:t xml:space="preserve"> space in which citizens </w:t>
      </w:r>
      <w:r w:rsidR="00D80805" w:rsidRPr="003322C3">
        <w:rPr>
          <w:rFonts w:ascii="Times New Roman" w:eastAsia="Times New Roman" w:hAnsi="Times New Roman" w:cs="Times New Roman"/>
        </w:rPr>
        <w:t xml:space="preserve">with </w:t>
      </w:r>
      <w:r w:rsidRPr="003322C3">
        <w:rPr>
          <w:rFonts w:ascii="Times New Roman" w:eastAsia="Times New Roman" w:hAnsi="Times New Roman" w:cs="Times New Roman"/>
        </w:rPr>
        <w:t>diverse backgrounds and viewpoints can voluntarily interact (</w:t>
      </w:r>
      <w:proofErr w:type="spellStart"/>
      <w:r w:rsidRPr="003322C3">
        <w:rPr>
          <w:rFonts w:ascii="Times New Roman" w:eastAsia="Times New Roman" w:hAnsi="Times New Roman" w:cs="Times New Roman"/>
        </w:rPr>
        <w:t>Papacharissi</w:t>
      </w:r>
      <w:proofErr w:type="spellEnd"/>
      <w:r w:rsidRPr="003322C3">
        <w:rPr>
          <w:rFonts w:ascii="Times New Roman" w:eastAsia="Times New Roman" w:hAnsi="Times New Roman" w:cs="Times New Roman"/>
        </w:rPr>
        <w:t xml:space="preserve">, 2004; </w:t>
      </w:r>
      <w:proofErr w:type="spellStart"/>
      <w:r w:rsidRPr="003322C3">
        <w:rPr>
          <w:rFonts w:ascii="Times New Roman" w:eastAsia="Times New Roman" w:hAnsi="Times New Roman" w:cs="Times New Roman"/>
        </w:rPr>
        <w:t>Stromer</w:t>
      </w:r>
      <w:proofErr w:type="spellEnd"/>
      <w:r w:rsidRPr="003322C3">
        <w:rPr>
          <w:rFonts w:ascii="Times New Roman" w:eastAsia="Times New Roman" w:hAnsi="Times New Roman" w:cs="Times New Roman"/>
        </w:rPr>
        <w:t xml:space="preserve">-Galley, 2003; </w:t>
      </w:r>
      <w:proofErr w:type="spellStart"/>
      <w:r w:rsidRPr="003322C3">
        <w:rPr>
          <w:rFonts w:ascii="Times New Roman" w:eastAsia="Times New Roman" w:hAnsi="Times New Roman" w:cs="Times New Roman"/>
        </w:rPr>
        <w:t>Wojcieszak</w:t>
      </w:r>
      <w:proofErr w:type="spellEnd"/>
      <w:r w:rsidRPr="003322C3">
        <w:rPr>
          <w:rFonts w:ascii="Times New Roman" w:eastAsia="Times New Roman" w:hAnsi="Times New Roman" w:cs="Times New Roman"/>
        </w:rPr>
        <w:t xml:space="preserve">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3322C3">
        <w:rPr>
          <w:rFonts w:ascii="Times New Roman" w:eastAsia="Times New Roman" w:hAnsi="Times New Roman" w:cs="Times New Roman"/>
        </w:rPr>
        <w:t xml:space="preserve">multiple </w:t>
      </w:r>
      <w:r w:rsidRPr="003322C3">
        <w:rPr>
          <w:rFonts w:ascii="Times New Roman" w:eastAsia="Times New Roman" w:hAnsi="Times New Roman" w:cs="Times New Roman"/>
        </w:rPr>
        <w:t xml:space="preserve">self-reinforcing political echo chambers (e.g., Sunstein, 2009), which eventually </w:t>
      </w:r>
      <w:r w:rsidR="00135CD0" w:rsidRPr="003322C3">
        <w:rPr>
          <w:rFonts w:ascii="Times New Roman" w:hAnsi="Times New Roman" w:cs="Times New Roman"/>
        </w:rPr>
        <w:t xml:space="preserve">encourages </w:t>
      </w:r>
      <w:r w:rsidRPr="003322C3">
        <w:rPr>
          <w:rFonts w:ascii="Times New Roman" w:eastAsia="Times New Roman" w:hAnsi="Times New Roman" w:cs="Times New Roman"/>
        </w:rPr>
        <w:t>ideological segregation and political enmity between partisan groups (</w:t>
      </w:r>
      <w:proofErr w:type="spellStart"/>
      <w:r w:rsidRPr="003322C3">
        <w:rPr>
          <w:rFonts w:ascii="Times New Roman" w:eastAsia="Times New Roman" w:hAnsi="Times New Roman" w:cs="Times New Roman"/>
        </w:rPr>
        <w:t>Boutyline</w:t>
      </w:r>
      <w:proofErr w:type="spellEnd"/>
      <w:r w:rsidRPr="003322C3">
        <w:rPr>
          <w:rFonts w:ascii="Times New Roman" w:eastAsia="Times New Roman" w:hAnsi="Times New Roman" w:cs="Times New Roman"/>
        </w:rPr>
        <w:t xml:space="preserve"> &amp; </w:t>
      </w:r>
      <w:proofErr w:type="spellStart"/>
      <w:r w:rsidRPr="003322C3">
        <w:rPr>
          <w:rFonts w:ascii="Times New Roman" w:eastAsia="Times New Roman" w:hAnsi="Times New Roman" w:cs="Times New Roman"/>
        </w:rPr>
        <w:t>Willer</w:t>
      </w:r>
      <w:proofErr w:type="spellEnd"/>
      <w:r w:rsidRPr="003322C3">
        <w:rPr>
          <w:rFonts w:ascii="Times New Roman" w:eastAsia="Times New Roman" w:hAnsi="Times New Roman" w:cs="Times New Roman"/>
        </w:rPr>
        <w:t>, 2017; Colleoni et al., 2014). Despite the increasing scholarly debate, how exactly the Internet has changed the landscape of everyday cross</w:t>
      </w:r>
      <w:r w:rsidR="00C23FAE" w:rsidRPr="003322C3">
        <w:rPr>
          <w:rFonts w:ascii="Times New Roman" w:eastAsia="Times New Roman" w:hAnsi="Times New Roman" w:cs="Times New Roman"/>
        </w:rPr>
        <w:t>-</w:t>
      </w:r>
      <w:r w:rsidRPr="003322C3">
        <w:rPr>
          <w:rFonts w:ascii="Times New Roman" w:eastAsia="Times New Roman" w:hAnsi="Times New Roman" w:cs="Times New Roman"/>
        </w:rPr>
        <w:t xml:space="preserve">cutting exposure is not yet clearly understood. </w:t>
      </w:r>
    </w:p>
    <w:p w14:paraId="3F2DF15E" w14:textId="3404CB39"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Within this context, the present study attempts to advance our understanding of the debate by focusing on </w:t>
      </w:r>
      <w:r w:rsidR="000E2622" w:rsidRPr="003322C3">
        <w:rPr>
          <w:rFonts w:ascii="Times New Roman" w:eastAsia="Times New Roman" w:hAnsi="Times New Roman" w:cs="Times New Roman"/>
          <w:i/>
        </w:rPr>
        <w:t>message-</w:t>
      </w:r>
      <w:r w:rsidRPr="003322C3">
        <w:rPr>
          <w:rFonts w:ascii="Times New Roman" w:eastAsia="Times New Roman" w:hAnsi="Times New Roman" w:cs="Times New Roman"/>
          <w:i/>
        </w:rPr>
        <w:t xml:space="preserve">selection </w:t>
      </w:r>
      <w:r w:rsidRPr="003322C3">
        <w:rPr>
          <w:rFonts w:ascii="Times New Roman" w:eastAsia="Times New Roman" w:hAnsi="Times New Roman" w:cs="Times New Roman"/>
        </w:rPr>
        <w:t xml:space="preserve">dynamics in online discussion forums. Although great progress has been made, much of the prior work has been </w:t>
      </w:r>
      <w:r w:rsidR="009D5DB1" w:rsidRPr="003322C3">
        <w:rPr>
          <w:rFonts w:ascii="Times New Roman" w:eastAsia="Times New Roman" w:hAnsi="Times New Roman" w:cs="Times New Roman"/>
        </w:rPr>
        <w:t xml:space="preserve">primarily </w:t>
      </w:r>
      <w:r w:rsidR="00D8527C" w:rsidRPr="003322C3">
        <w:rPr>
          <w:rFonts w:ascii="Times New Roman" w:eastAsia="Times New Roman" w:hAnsi="Times New Roman" w:cs="Times New Roman"/>
        </w:rPr>
        <w:t xml:space="preserve">based </w:t>
      </w:r>
      <w:r w:rsidR="009A5AEE" w:rsidRPr="003322C3">
        <w:rPr>
          <w:rFonts w:ascii="Times New Roman" w:eastAsia="Times New Roman" w:hAnsi="Times New Roman" w:cs="Times New Roman"/>
        </w:rPr>
        <w:t xml:space="preserve">on participants’ retrospective self-reports (e.g., </w:t>
      </w:r>
      <w:proofErr w:type="spellStart"/>
      <w:r w:rsidR="009A5AEE" w:rsidRPr="003322C3">
        <w:rPr>
          <w:rFonts w:ascii="Times New Roman" w:eastAsia="Times New Roman" w:hAnsi="Times New Roman" w:cs="Times New Roman"/>
        </w:rPr>
        <w:t>Stromer</w:t>
      </w:r>
      <w:proofErr w:type="spellEnd"/>
      <w:r w:rsidR="009A5AEE" w:rsidRPr="003322C3">
        <w:rPr>
          <w:rFonts w:ascii="Times New Roman" w:eastAsia="Times New Roman" w:hAnsi="Times New Roman" w:cs="Times New Roman"/>
        </w:rPr>
        <w:t xml:space="preserve">-Galley, 2003; </w:t>
      </w:r>
      <w:proofErr w:type="spellStart"/>
      <w:r w:rsidR="009A5AEE" w:rsidRPr="003322C3">
        <w:rPr>
          <w:rFonts w:ascii="Times New Roman" w:eastAsia="Times New Roman" w:hAnsi="Times New Roman" w:cs="Times New Roman"/>
          <w:color w:val="222222"/>
        </w:rPr>
        <w:t>Wojcieszak</w:t>
      </w:r>
      <w:proofErr w:type="spellEnd"/>
      <w:r w:rsidR="009A5AEE" w:rsidRPr="003322C3">
        <w:rPr>
          <w:rFonts w:ascii="Times New Roman" w:eastAsia="Times New Roman" w:hAnsi="Times New Roman" w:cs="Times New Roman"/>
          <w:color w:val="222222"/>
        </w:rPr>
        <w:t xml:space="preserve"> &amp; Mutz, 2009</w:t>
      </w:r>
      <w:r w:rsidR="009A5AEE" w:rsidRPr="003322C3">
        <w:rPr>
          <w:rFonts w:ascii="Times New Roman" w:eastAsia="Times New Roman" w:hAnsi="Times New Roman" w:cs="Times New Roman"/>
        </w:rPr>
        <w:t xml:space="preserve">) or </w:t>
      </w:r>
      <w:r w:rsidR="00644CE3" w:rsidRPr="003322C3">
        <w:rPr>
          <w:rFonts w:ascii="Times New Roman" w:eastAsia="Times New Roman" w:hAnsi="Times New Roman" w:cs="Times New Roman"/>
        </w:rPr>
        <w:t xml:space="preserve">solely </w:t>
      </w:r>
      <w:r w:rsidR="009A5AEE" w:rsidRPr="003322C3">
        <w:rPr>
          <w:rFonts w:ascii="Times New Roman" w:eastAsia="Times New Roman" w:hAnsi="Times New Roman" w:cs="Times New Roman"/>
        </w:rPr>
        <w:t xml:space="preserve">based on </w:t>
      </w:r>
      <w:r w:rsidR="005320F1" w:rsidRPr="003322C3">
        <w:rPr>
          <w:rFonts w:ascii="Times New Roman" w:eastAsia="Times New Roman" w:hAnsi="Times New Roman" w:cs="Times New Roman"/>
        </w:rPr>
        <w:t xml:space="preserve">what have been posted in online forums </w:t>
      </w:r>
      <w:r w:rsidR="00D8527C" w:rsidRPr="003322C3">
        <w:rPr>
          <w:rFonts w:ascii="Times New Roman" w:eastAsia="Times New Roman" w:hAnsi="Times New Roman" w:cs="Times New Roman"/>
        </w:rPr>
        <w:t xml:space="preserve">(e.g., </w:t>
      </w:r>
      <w:proofErr w:type="spellStart"/>
      <w:r w:rsidR="00D8527C" w:rsidRPr="003322C3">
        <w:rPr>
          <w:rFonts w:ascii="Times New Roman" w:eastAsia="Times New Roman" w:hAnsi="Times New Roman" w:cs="Times New Roman"/>
        </w:rPr>
        <w:t>Himelboim</w:t>
      </w:r>
      <w:proofErr w:type="spellEnd"/>
      <w:r w:rsidR="00D8527C" w:rsidRPr="003322C3">
        <w:rPr>
          <w:rFonts w:ascii="Times New Roman" w:eastAsia="Times New Roman" w:hAnsi="Times New Roman" w:cs="Times New Roman"/>
        </w:rPr>
        <w:t xml:space="preserve">, 2008; </w:t>
      </w:r>
      <w:r w:rsidR="00D8527C" w:rsidRPr="003322C3">
        <w:rPr>
          <w:rFonts w:ascii="Times New Roman" w:eastAsia="Times New Roman" w:hAnsi="Times New Roman" w:cs="Times New Roman"/>
        </w:rPr>
        <w:lastRenderedPageBreak/>
        <w:t>2011; Graham &amp; Wright, 2014)</w:t>
      </w:r>
      <w:r w:rsidRPr="003322C3">
        <w:rPr>
          <w:rFonts w:ascii="Times New Roman" w:eastAsia="Times New Roman" w:hAnsi="Times New Roman" w:cs="Times New Roman"/>
        </w:rPr>
        <w:t xml:space="preserve">, each of which has inherent limitations. Self-reports provide versatile and flexible data as virtually everything can be </w:t>
      </w:r>
      <w:r w:rsidR="009E54B9" w:rsidRPr="003322C3">
        <w:rPr>
          <w:rFonts w:ascii="Times New Roman" w:eastAsia="Times New Roman" w:hAnsi="Times New Roman" w:cs="Times New Roman"/>
        </w:rPr>
        <w:t>measured;</w:t>
      </w:r>
      <w:r w:rsidRPr="003322C3">
        <w:rPr>
          <w:rFonts w:ascii="Times New Roman" w:eastAsia="Times New Roman" w:hAnsi="Times New Roman" w:cs="Times New Roman"/>
        </w:rPr>
        <w:t xml:space="preserve"> yet</w:t>
      </w:r>
      <w:r w:rsidR="0025320F" w:rsidRPr="003322C3">
        <w:rPr>
          <w:rFonts w:ascii="Times New Roman" w:eastAsia="Times New Roman" w:hAnsi="Times New Roman" w:cs="Times New Roman"/>
        </w:rPr>
        <w:t>,</w:t>
      </w:r>
      <w:r w:rsidRPr="003322C3">
        <w:rPr>
          <w:rFonts w:ascii="Times New Roman" w:eastAsia="Times New Roman" w:hAnsi="Times New Roman" w:cs="Times New Roman"/>
        </w:rPr>
        <w:t xml:space="preserve"> they often</w:t>
      </w:r>
      <w:r w:rsidR="009E54B9" w:rsidRPr="003322C3">
        <w:rPr>
          <w:rFonts w:ascii="Times New Roman" w:eastAsia="Times New Roman" w:hAnsi="Times New Roman" w:cs="Times New Roman"/>
        </w:rPr>
        <w:t xml:space="preserve"> have</w:t>
      </w:r>
      <w:r w:rsidRPr="003322C3">
        <w:rPr>
          <w:rFonts w:ascii="Times New Roman" w:eastAsia="Times New Roman" w:hAnsi="Times New Roman" w:cs="Times New Roman"/>
        </w:rPr>
        <w:t xml:space="preserve"> questionable measurement accuracy</w:t>
      </w:r>
      <w:r w:rsidR="009E54B9" w:rsidRPr="003322C3">
        <w:rPr>
          <w:rFonts w:ascii="Times New Roman" w:eastAsia="Times New Roman" w:hAnsi="Times New Roman" w:cs="Times New Roman"/>
        </w:rPr>
        <w:t>,</w:t>
      </w:r>
      <w:r w:rsidRPr="003322C3">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3322C3">
        <w:rPr>
          <w:rFonts w:ascii="Times New Roman" w:eastAsia="Times New Roman" w:hAnsi="Times New Roman" w:cs="Times New Roman"/>
        </w:rPr>
        <w:t>s</w:t>
      </w:r>
      <w:r w:rsidRPr="003322C3">
        <w:rPr>
          <w:rFonts w:ascii="Times New Roman" w:eastAsia="Times New Roman" w:hAnsi="Times New Roman" w:cs="Times New Roman"/>
        </w:rPr>
        <w:t xml:space="preserve"> information between visibly connected dyads (i.e., post-reply </w:t>
      </w:r>
      <w:r w:rsidR="00F278FD" w:rsidRPr="003322C3">
        <w:rPr>
          <w:rFonts w:ascii="Times New Roman" w:eastAsia="Times New Roman" w:hAnsi="Times New Roman" w:cs="Times New Roman"/>
        </w:rPr>
        <w:t xml:space="preserve">relations </w:t>
      </w:r>
      <w:r w:rsidRPr="003322C3">
        <w:rPr>
          <w:rFonts w:ascii="Times New Roman" w:eastAsia="Times New Roman" w:hAnsi="Times New Roman" w:cs="Times New Roman"/>
        </w:rPr>
        <w:t xml:space="preserve">between actors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j</w:t>
      </w:r>
      <w:r w:rsidRPr="003322C3">
        <w:rPr>
          <w:rFonts w:ascii="Times New Roman" w:eastAsia="Times New Roman" w:hAnsi="Times New Roman" w:cs="Times New Roman"/>
        </w:rPr>
        <w:t>). Thus, exposure to a message, whether cross</w:t>
      </w:r>
      <w:r w:rsidR="00C23FAE" w:rsidRPr="003322C3">
        <w:rPr>
          <w:rFonts w:ascii="Times New Roman" w:eastAsia="Times New Roman" w:hAnsi="Times New Roman" w:cs="Times New Roman"/>
        </w:rPr>
        <w:t>-</w:t>
      </w:r>
      <w:r w:rsidRPr="003322C3">
        <w:rPr>
          <w:rFonts w:ascii="Times New Roman" w:eastAsia="Times New Roman" w:hAnsi="Times New Roman" w:cs="Times New Roman"/>
        </w:rPr>
        <w:t xml:space="preserve">cutting or not, is observed only when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w:t>
      </w:r>
      <w:r w:rsidR="005C305E" w:rsidRPr="003322C3">
        <w:rPr>
          <w:rFonts w:ascii="Times New Roman" w:eastAsia="Times New Roman" w:hAnsi="Times New Roman" w:cs="Times New Roman"/>
          <w:i/>
        </w:rPr>
        <w:t>replies</w:t>
      </w:r>
      <w:r w:rsidR="005C305E"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after reading actor </w:t>
      </w:r>
      <w:r w:rsidRPr="003322C3">
        <w:rPr>
          <w:rFonts w:ascii="Times New Roman" w:eastAsia="Times New Roman" w:hAnsi="Times New Roman" w:cs="Times New Roman"/>
          <w:i/>
        </w:rPr>
        <w:t>j</w:t>
      </w:r>
      <w:r w:rsidRPr="003322C3">
        <w:rPr>
          <w:rFonts w:ascii="Times New Roman" w:eastAsia="Times New Roman" w:hAnsi="Times New Roman" w:cs="Times New Roman"/>
        </w:rPr>
        <w:t>’s message. This does not fully capture message selection because selecting</w:t>
      </w:r>
      <w:r w:rsidR="00E1157E" w:rsidRPr="003322C3">
        <w:rPr>
          <w:rFonts w:ascii="Times New Roman" w:eastAsia="Times New Roman" w:hAnsi="Times New Roman" w:cs="Times New Roman"/>
        </w:rPr>
        <w:t xml:space="preserve"> and </w:t>
      </w:r>
      <w:r w:rsidRPr="003322C3">
        <w:rPr>
          <w:rFonts w:ascii="Times New Roman" w:eastAsia="Times New Roman" w:hAnsi="Times New Roman" w:cs="Times New Roman"/>
        </w:rPr>
        <w:t>reading</w:t>
      </w:r>
      <w:r w:rsidR="00E1157E" w:rsidRPr="003322C3">
        <w:rPr>
          <w:rFonts w:ascii="Times New Roman" w:eastAsia="Times New Roman" w:hAnsi="Times New Roman" w:cs="Times New Roman"/>
        </w:rPr>
        <w:t xml:space="preserve"> </w:t>
      </w:r>
      <w:r w:rsidRPr="003322C3">
        <w:rPr>
          <w:rFonts w:ascii="Times New Roman" w:eastAsia="Times New Roman" w:hAnsi="Times New Roman" w:cs="Times New Roman"/>
        </w:rPr>
        <w:t>a message does not necessarily result in replying to the message. In a similar vein, some work has explored selection behavior in online social networks (</w:t>
      </w:r>
      <w:proofErr w:type="spellStart"/>
      <w:r w:rsidRPr="003322C3">
        <w:rPr>
          <w:rFonts w:ascii="Times New Roman" w:eastAsia="Times New Roman" w:hAnsi="Times New Roman" w:cs="Times New Roman"/>
        </w:rPr>
        <w:t>Boutyline</w:t>
      </w:r>
      <w:proofErr w:type="spellEnd"/>
      <w:r w:rsidRPr="003322C3">
        <w:rPr>
          <w:rFonts w:ascii="Times New Roman" w:eastAsia="Times New Roman" w:hAnsi="Times New Roman" w:cs="Times New Roman"/>
        </w:rPr>
        <w:t xml:space="preserve"> &amp; </w:t>
      </w:r>
      <w:proofErr w:type="spellStart"/>
      <w:r w:rsidRPr="003322C3">
        <w:rPr>
          <w:rFonts w:ascii="Times New Roman" w:eastAsia="Times New Roman" w:hAnsi="Times New Roman" w:cs="Times New Roman"/>
        </w:rPr>
        <w:t>Willer</w:t>
      </w:r>
      <w:proofErr w:type="spellEnd"/>
      <w:r w:rsidRPr="003322C3">
        <w:rPr>
          <w:rFonts w:ascii="Times New Roman" w:eastAsia="Times New Roman" w:hAnsi="Times New Roman" w:cs="Times New Roman"/>
        </w:rPr>
        <w:t>, 2017; Colleoni et al., 2014</w:t>
      </w:r>
      <w:r w:rsidR="0025320F" w:rsidRPr="003322C3">
        <w:rPr>
          <w:rFonts w:ascii="Times New Roman" w:eastAsia="Times New Roman" w:hAnsi="Times New Roman" w:cs="Times New Roman"/>
        </w:rPr>
        <w:t xml:space="preserve">); </w:t>
      </w:r>
      <w:r w:rsidRPr="003322C3">
        <w:rPr>
          <w:rFonts w:ascii="Times New Roman" w:eastAsia="Times New Roman" w:hAnsi="Times New Roman" w:cs="Times New Roman"/>
        </w:rPr>
        <w:t>yet</w:t>
      </w:r>
      <w:r w:rsidR="0025320F" w:rsidRPr="003322C3">
        <w:rPr>
          <w:rFonts w:ascii="Times New Roman" w:eastAsia="Times New Roman" w:hAnsi="Times New Roman" w:cs="Times New Roman"/>
        </w:rPr>
        <w:t>,</w:t>
      </w:r>
      <w:r w:rsidRPr="003322C3">
        <w:rPr>
          <w:rFonts w:ascii="Times New Roman" w:eastAsia="Times New Roman" w:hAnsi="Times New Roman" w:cs="Times New Roman"/>
        </w:rPr>
        <w:t xml:space="preserve"> it focus</w:t>
      </w:r>
      <w:r w:rsidR="0092386A" w:rsidRPr="003322C3">
        <w:rPr>
          <w:rFonts w:ascii="Times New Roman" w:eastAsia="Times New Roman" w:hAnsi="Times New Roman" w:cs="Times New Roman"/>
        </w:rPr>
        <w:t>es</w:t>
      </w:r>
      <w:r w:rsidRPr="003322C3">
        <w:rPr>
          <w:rFonts w:ascii="Times New Roman" w:eastAsia="Times New Roman" w:hAnsi="Times New Roman" w:cs="Times New Roman"/>
        </w:rPr>
        <w:t xml:space="preserve"> primarily on “channel” selection (e.g., “following” relations in Twitter), a decision that likely occurs </w:t>
      </w:r>
      <w:r w:rsidRPr="003322C3">
        <w:rPr>
          <w:rFonts w:ascii="Times New Roman" w:eastAsia="Times New Roman" w:hAnsi="Times New Roman" w:cs="Times New Roman"/>
          <w:i/>
        </w:rPr>
        <w:t>after</w:t>
      </w:r>
      <w:r w:rsidRPr="003322C3">
        <w:rPr>
          <w:rFonts w:ascii="Times New Roman" w:eastAsia="Times New Roman" w:hAnsi="Times New Roman" w:cs="Times New Roman"/>
        </w:rPr>
        <w:t xml:space="preserve"> </w:t>
      </w:r>
      <w:r w:rsidR="0034639B" w:rsidRPr="003322C3">
        <w:rPr>
          <w:rFonts w:ascii="Times New Roman" w:eastAsia="Times New Roman" w:hAnsi="Times New Roman" w:cs="Times New Roman"/>
        </w:rPr>
        <w:t>exposure</w:t>
      </w:r>
      <w:r w:rsidRPr="003322C3">
        <w:rPr>
          <w:rFonts w:ascii="Times New Roman" w:eastAsia="Times New Roman" w:hAnsi="Times New Roman" w:cs="Times New Roman"/>
        </w:rPr>
        <w:t xml:space="preserve"> to </w:t>
      </w:r>
      <w:r w:rsidR="0034639B" w:rsidRPr="003322C3">
        <w:rPr>
          <w:rFonts w:ascii="Times New Roman" w:eastAsia="Times New Roman" w:hAnsi="Times New Roman" w:cs="Times New Roman"/>
        </w:rPr>
        <w:t>an</w:t>
      </w:r>
      <w:r w:rsidRPr="003322C3">
        <w:rPr>
          <w:rFonts w:ascii="Times New Roman" w:eastAsia="Times New Roman" w:hAnsi="Times New Roman" w:cs="Times New Roman"/>
        </w:rPr>
        <w:t>other’s messages</w:t>
      </w:r>
      <w:r w:rsidR="00F00AC5" w:rsidRPr="003322C3">
        <w:rPr>
          <w:rFonts w:ascii="Times New Roman" w:eastAsia="Times New Roman" w:hAnsi="Times New Roman" w:cs="Times New Roman"/>
        </w:rPr>
        <w:t xml:space="preserve"> (presumably more than one)</w:t>
      </w:r>
      <w:r w:rsidRPr="003322C3">
        <w:rPr>
          <w:rFonts w:ascii="Times New Roman" w:eastAsia="Times New Roman" w:hAnsi="Times New Roman" w:cs="Times New Roman"/>
        </w:rPr>
        <w:t xml:space="preserve">. Thus, there has been a lack of systematic investigation into individuals’ </w:t>
      </w:r>
      <w:r w:rsidRPr="003322C3">
        <w:rPr>
          <w:rFonts w:ascii="Times New Roman" w:eastAsia="Times New Roman" w:hAnsi="Times New Roman" w:cs="Times New Roman"/>
          <w:i/>
        </w:rPr>
        <w:t>message</w:t>
      </w:r>
      <w:r w:rsidR="000E2622" w:rsidRPr="003322C3">
        <w:rPr>
          <w:rFonts w:ascii="Times New Roman" w:eastAsia="Times New Roman" w:hAnsi="Times New Roman" w:cs="Times New Roman"/>
        </w:rPr>
        <w:t>-</w:t>
      </w:r>
      <w:r w:rsidRPr="003322C3">
        <w:rPr>
          <w:rFonts w:ascii="Times New Roman" w:eastAsia="Times New Roman" w:hAnsi="Times New Roman" w:cs="Times New Roman"/>
          <w:i/>
        </w:rPr>
        <w:t xml:space="preserve">selection </w:t>
      </w:r>
      <w:r w:rsidRPr="003322C3">
        <w:rPr>
          <w:rFonts w:ascii="Times New Roman" w:eastAsia="Times New Roman" w:hAnsi="Times New Roman" w:cs="Times New Roman"/>
        </w:rPr>
        <w:t xml:space="preserve">decisions – whether one chooses to </w:t>
      </w:r>
      <w:r w:rsidRPr="003322C3">
        <w:rPr>
          <w:rFonts w:ascii="Times New Roman" w:eastAsia="Times New Roman" w:hAnsi="Times New Roman" w:cs="Times New Roman"/>
          <w:i/>
        </w:rPr>
        <w:t>read</w:t>
      </w:r>
      <w:r w:rsidRPr="003322C3">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3322C3">
        <w:rPr>
          <w:rFonts w:ascii="Times New Roman" w:eastAsia="Times New Roman" w:hAnsi="Times New Roman" w:cs="Times New Roman"/>
        </w:rPr>
        <w:t>or choose</w:t>
      </w:r>
      <w:r w:rsidRPr="003322C3">
        <w:rPr>
          <w:rFonts w:ascii="Times New Roman" w:eastAsia="Times New Roman" w:hAnsi="Times New Roman" w:cs="Times New Roman"/>
        </w:rPr>
        <w:t xml:space="preserve"> their fellow citizens’ messages </w:t>
      </w:r>
      <w:r w:rsidR="0027667E" w:rsidRPr="003322C3">
        <w:rPr>
          <w:rFonts w:ascii="Times New Roman" w:eastAsia="Times New Roman" w:hAnsi="Times New Roman" w:cs="Times New Roman"/>
        </w:rPr>
        <w:t xml:space="preserve">with </w:t>
      </w:r>
      <w:r w:rsidRPr="003322C3">
        <w:rPr>
          <w:rFonts w:ascii="Times New Roman" w:eastAsia="Times New Roman" w:hAnsi="Times New Roman" w:cs="Times New Roman"/>
        </w:rPr>
        <w:t xml:space="preserve">viewpoints different from their own. </w:t>
      </w:r>
    </w:p>
    <w:p w14:paraId="30A71C16" w14:textId="3F5234E3" w:rsidR="007E7D41"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Recognizing the limitations in extant research, we direct our attention to individuals’ message </w:t>
      </w:r>
      <w:r w:rsidRPr="003322C3">
        <w:rPr>
          <w:rFonts w:ascii="Times New Roman" w:eastAsia="Times New Roman" w:hAnsi="Times New Roman" w:cs="Times New Roman"/>
          <w:i/>
        </w:rPr>
        <w:t>selection</w:t>
      </w:r>
      <w:r w:rsidRPr="003322C3">
        <w:rPr>
          <w:rFonts w:ascii="Times New Roman" w:eastAsia="Times New Roman" w:hAnsi="Times New Roman" w:cs="Times New Roman"/>
        </w:rPr>
        <w:t xml:space="preserve"> (i.e., reading) in online discussion forum</w:t>
      </w:r>
      <w:r w:rsidR="00271D41" w:rsidRPr="003322C3">
        <w:rPr>
          <w:rFonts w:ascii="Times New Roman" w:eastAsia="Times New Roman" w:hAnsi="Times New Roman" w:cs="Times New Roman"/>
        </w:rPr>
        <w:t>s</w:t>
      </w:r>
      <w:r w:rsidRPr="003322C3">
        <w:rPr>
          <w:rFonts w:ascii="Times New Roman" w:eastAsia="Times New Roman" w:hAnsi="Times New Roman" w:cs="Times New Roman"/>
        </w:rPr>
        <w:t xml:space="preserve">. </w:t>
      </w:r>
      <w:r w:rsidR="00AA0C56" w:rsidRPr="003322C3">
        <w:rPr>
          <w:rFonts w:ascii="Times New Roman" w:eastAsia="Times New Roman" w:hAnsi="Times New Roman" w:cs="Times New Roman"/>
        </w:rPr>
        <w:t>P</w:t>
      </w:r>
      <w:r w:rsidRPr="003322C3">
        <w:rPr>
          <w:rFonts w:ascii="Times New Roman" w:eastAsia="Times New Roman" w:hAnsi="Times New Roman" w:cs="Times New Roman"/>
        </w:rPr>
        <w:t>ast research suggest</w:t>
      </w:r>
      <w:r w:rsidR="00AA0C56" w:rsidRPr="003322C3">
        <w:rPr>
          <w:rFonts w:ascii="Times New Roman" w:eastAsia="Times New Roman" w:hAnsi="Times New Roman" w:cs="Times New Roman"/>
        </w:rPr>
        <w:t>s</w:t>
      </w:r>
      <w:r w:rsidRPr="003322C3">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w:t>
      </w:r>
      <w:proofErr w:type="spellStart"/>
      <w:r w:rsidRPr="003322C3">
        <w:rPr>
          <w:rFonts w:ascii="Times New Roman" w:eastAsia="Times New Roman" w:hAnsi="Times New Roman" w:cs="Times New Roman"/>
        </w:rPr>
        <w:t>Lazer</w:t>
      </w:r>
      <w:proofErr w:type="spellEnd"/>
      <w:r w:rsidRPr="003322C3">
        <w:rPr>
          <w:rFonts w:ascii="Times New Roman" w:eastAsia="Times New Roman" w:hAnsi="Times New Roman" w:cs="Times New Roman"/>
        </w:rPr>
        <w:t xml:space="preserve"> et al., 2010)</w:t>
      </w:r>
      <w:r w:rsidR="003A38BE" w:rsidRPr="003322C3">
        <w:rPr>
          <w:rFonts w:ascii="Times New Roman" w:eastAsia="Times New Roman" w:hAnsi="Times New Roman" w:cs="Times New Roman"/>
        </w:rPr>
        <w:t>,</w:t>
      </w:r>
      <w:r w:rsidR="00362E7E" w:rsidRPr="003322C3">
        <w:rPr>
          <w:rFonts w:ascii="Times New Roman" w:eastAsia="Times New Roman" w:hAnsi="Times New Roman" w:cs="Times New Roman"/>
        </w:rPr>
        <w:t xml:space="preserve"> </w:t>
      </w:r>
      <w:r w:rsidR="008E35BF" w:rsidRPr="003322C3">
        <w:rPr>
          <w:rFonts w:ascii="Times New Roman" w:eastAsia="Times New Roman" w:hAnsi="Times New Roman" w:cs="Times New Roman"/>
        </w:rPr>
        <w:t>but rather individual differences (</w:t>
      </w:r>
      <w:r w:rsidR="00AA0C56" w:rsidRPr="003322C3">
        <w:rPr>
          <w:rFonts w:ascii="Times New Roman" w:eastAsia="Times New Roman" w:hAnsi="Times New Roman" w:cs="Times New Roman"/>
        </w:rPr>
        <w:t>e.g</w:t>
      </w:r>
      <w:r w:rsidR="00206798" w:rsidRPr="003322C3">
        <w:rPr>
          <w:rFonts w:ascii="Times New Roman" w:eastAsia="Times New Roman" w:hAnsi="Times New Roman" w:cs="Times New Roman"/>
        </w:rPr>
        <w:t>.</w:t>
      </w:r>
      <w:r w:rsidR="00AA0C56" w:rsidRPr="003322C3">
        <w:rPr>
          <w:rFonts w:ascii="Times New Roman" w:eastAsia="Times New Roman" w:hAnsi="Times New Roman" w:cs="Times New Roman"/>
        </w:rPr>
        <w:t xml:space="preserve">, </w:t>
      </w:r>
      <w:proofErr w:type="spellStart"/>
      <w:r w:rsidR="008E35BF" w:rsidRPr="003322C3">
        <w:rPr>
          <w:rFonts w:ascii="Times New Roman" w:eastAsia="Times New Roman" w:hAnsi="Times New Roman" w:cs="Times New Roman"/>
        </w:rPr>
        <w:t>Mondak</w:t>
      </w:r>
      <w:proofErr w:type="spellEnd"/>
      <w:r w:rsidR="008E35BF" w:rsidRPr="003322C3">
        <w:rPr>
          <w:rFonts w:ascii="Times New Roman" w:eastAsia="Times New Roman" w:hAnsi="Times New Roman" w:cs="Times New Roman"/>
        </w:rPr>
        <w:t xml:space="preserve">, 2010), sociopolitical correlates such as </w:t>
      </w:r>
      <w:r w:rsidR="00AA0C56" w:rsidRPr="003322C3">
        <w:rPr>
          <w:rFonts w:ascii="Times New Roman" w:eastAsia="Times New Roman" w:hAnsi="Times New Roman" w:cs="Times New Roman"/>
        </w:rPr>
        <w:t xml:space="preserve">dyadic political agreement </w:t>
      </w:r>
      <w:r w:rsidR="00DB01C3" w:rsidRPr="003322C3">
        <w:rPr>
          <w:rFonts w:ascii="Times New Roman" w:eastAsia="Times New Roman" w:hAnsi="Times New Roman" w:cs="Times New Roman"/>
        </w:rPr>
        <w:t xml:space="preserve">and disagreement </w:t>
      </w:r>
      <w:r w:rsidR="00AA0C56" w:rsidRPr="003322C3">
        <w:rPr>
          <w:rFonts w:ascii="Times New Roman" w:eastAsia="Times New Roman" w:hAnsi="Times New Roman" w:cs="Times New Roman"/>
        </w:rPr>
        <w:t>(</w:t>
      </w:r>
      <w:r w:rsidR="00DB01C3" w:rsidRPr="003322C3">
        <w:rPr>
          <w:rFonts w:ascii="Times New Roman" w:eastAsia="Times New Roman" w:hAnsi="Times New Roman" w:cs="Times New Roman"/>
        </w:rPr>
        <w:t xml:space="preserve">e.g., Schmitt-Beck &amp; </w:t>
      </w:r>
      <w:proofErr w:type="spellStart"/>
      <w:r w:rsidR="00DB01C3" w:rsidRPr="003322C3">
        <w:rPr>
          <w:rFonts w:ascii="Times New Roman" w:eastAsia="Times New Roman" w:hAnsi="Times New Roman" w:cs="Times New Roman"/>
        </w:rPr>
        <w:t>Lup</w:t>
      </w:r>
      <w:proofErr w:type="spellEnd"/>
      <w:r w:rsidR="00DB01C3" w:rsidRPr="003322C3">
        <w:rPr>
          <w:rFonts w:ascii="Times New Roman" w:eastAsia="Times New Roman" w:hAnsi="Times New Roman" w:cs="Times New Roman"/>
        </w:rPr>
        <w:t xml:space="preserve">, 2013), </w:t>
      </w:r>
      <w:r w:rsidR="008E35BF" w:rsidRPr="003322C3">
        <w:rPr>
          <w:rFonts w:ascii="Times New Roman" w:eastAsia="Times New Roman" w:hAnsi="Times New Roman" w:cs="Times New Roman"/>
        </w:rPr>
        <w:t xml:space="preserve">and </w:t>
      </w:r>
      <w:r w:rsidR="00DB01C3" w:rsidRPr="003322C3">
        <w:rPr>
          <w:rFonts w:ascii="Times New Roman" w:eastAsia="Times New Roman" w:hAnsi="Times New Roman" w:cs="Times New Roman"/>
        </w:rPr>
        <w:t>endogenous</w:t>
      </w:r>
      <w:r w:rsidR="008E35BF" w:rsidRPr="003322C3">
        <w:rPr>
          <w:rFonts w:ascii="Times New Roman" w:eastAsia="Times New Roman" w:hAnsi="Times New Roman" w:cs="Times New Roman"/>
        </w:rPr>
        <w:t xml:space="preserve"> </w:t>
      </w:r>
      <w:r w:rsidR="00DB01C3" w:rsidRPr="003322C3">
        <w:rPr>
          <w:rFonts w:ascii="Times New Roman" w:eastAsia="Times New Roman" w:hAnsi="Times New Roman" w:cs="Times New Roman"/>
        </w:rPr>
        <w:t>dynamics</w:t>
      </w:r>
      <w:r w:rsidR="008E35BF" w:rsidRPr="003322C3">
        <w:rPr>
          <w:rFonts w:ascii="Times New Roman" w:eastAsia="Times New Roman" w:hAnsi="Times New Roman" w:cs="Times New Roman"/>
        </w:rPr>
        <w:t xml:space="preserve"> </w:t>
      </w:r>
      <w:r w:rsidR="00DB01C3" w:rsidRPr="003322C3">
        <w:rPr>
          <w:rFonts w:ascii="Times New Roman" w:eastAsia="Times New Roman" w:hAnsi="Times New Roman" w:cs="Times New Roman"/>
        </w:rPr>
        <w:t xml:space="preserve">of discussion networks </w:t>
      </w:r>
      <w:r w:rsidR="00AA0C56" w:rsidRPr="003322C3">
        <w:rPr>
          <w:rFonts w:ascii="Times New Roman" w:eastAsia="Times New Roman" w:hAnsi="Times New Roman" w:cs="Times New Roman"/>
        </w:rPr>
        <w:t xml:space="preserve">(e.g., </w:t>
      </w:r>
      <w:r w:rsidR="00FC0814">
        <w:rPr>
          <w:rFonts w:ascii="Times New Roman" w:eastAsia="Times New Roman" w:hAnsi="Times New Roman" w:cs="Times New Roman"/>
        </w:rPr>
        <w:t>Song</w:t>
      </w:r>
      <w:r w:rsidR="00AA0C56" w:rsidRPr="003322C3">
        <w:rPr>
          <w:rFonts w:ascii="Times New Roman" w:eastAsia="Times New Roman" w:hAnsi="Times New Roman" w:cs="Times New Roman"/>
        </w:rPr>
        <w:t>, 2015</w:t>
      </w:r>
      <w:r w:rsidR="00DB01C3" w:rsidRPr="003322C3">
        <w:rPr>
          <w:rFonts w:ascii="Times New Roman" w:eastAsia="Times New Roman" w:hAnsi="Times New Roman" w:cs="Times New Roman"/>
        </w:rPr>
        <w:t xml:space="preserve">) </w:t>
      </w:r>
      <w:r w:rsidR="00AA0C56" w:rsidRPr="003322C3">
        <w:rPr>
          <w:rFonts w:ascii="Times New Roman" w:eastAsia="Times New Roman" w:hAnsi="Times New Roman" w:cs="Times New Roman"/>
        </w:rPr>
        <w:t>all</w:t>
      </w:r>
      <w:r w:rsidR="00DB01C3" w:rsidRPr="003322C3">
        <w:rPr>
          <w:rFonts w:ascii="Times New Roman" w:eastAsia="Times New Roman" w:hAnsi="Times New Roman" w:cs="Times New Roman"/>
        </w:rPr>
        <w:t xml:space="preserve"> uniquely explain</w:t>
      </w:r>
      <w:r w:rsidR="00AA0C56" w:rsidRPr="003322C3">
        <w:rPr>
          <w:rFonts w:ascii="Times New Roman" w:eastAsia="Times New Roman" w:hAnsi="Times New Roman" w:cs="Times New Roman"/>
        </w:rPr>
        <w:t xml:space="preserve"> </w:t>
      </w:r>
      <w:r w:rsidR="00DB01C3" w:rsidRPr="003322C3">
        <w:rPr>
          <w:rFonts w:ascii="Times New Roman" w:eastAsia="Times New Roman" w:hAnsi="Times New Roman" w:cs="Times New Roman"/>
        </w:rPr>
        <w:t>communicative interactions among citizens</w:t>
      </w:r>
      <w:r w:rsidR="00AA0C56" w:rsidRPr="003322C3">
        <w:rPr>
          <w:rFonts w:ascii="Times New Roman" w:eastAsia="Times New Roman" w:hAnsi="Times New Roman" w:cs="Times New Roman"/>
        </w:rPr>
        <w:t xml:space="preserve">. </w:t>
      </w:r>
      <w:r w:rsidR="008E35BF" w:rsidRPr="003322C3">
        <w:rPr>
          <w:rFonts w:ascii="Times New Roman" w:eastAsia="Times New Roman" w:hAnsi="Times New Roman" w:cs="Times New Roman"/>
        </w:rPr>
        <w:lastRenderedPageBreak/>
        <w:t xml:space="preserve">As such, </w:t>
      </w:r>
      <w:r w:rsidRPr="003322C3">
        <w:rPr>
          <w:rFonts w:ascii="Times New Roman" w:eastAsia="Times New Roman" w:hAnsi="Times New Roman" w:cs="Times New Roman"/>
        </w:rPr>
        <w:t>w</w:t>
      </w:r>
      <w:r w:rsidR="000E2622" w:rsidRPr="003322C3">
        <w:rPr>
          <w:rFonts w:ascii="Times New Roman" w:eastAsia="Times New Roman" w:hAnsi="Times New Roman" w:cs="Times New Roman"/>
        </w:rPr>
        <w:t>e approach message-</w:t>
      </w:r>
      <w:r w:rsidRPr="003322C3">
        <w:rPr>
          <w:rFonts w:ascii="Times New Roman" w:eastAsia="Times New Roman" w:hAnsi="Times New Roman" w:cs="Times New Roman"/>
        </w:rPr>
        <w:t>selection behaviors from three different layers</w:t>
      </w:r>
      <w:r w:rsidR="006D54FE" w:rsidRPr="003322C3">
        <w:rPr>
          <w:rFonts w:ascii="Times New Roman" w:eastAsia="Times New Roman" w:hAnsi="Times New Roman" w:cs="Times New Roman"/>
        </w:rPr>
        <w:t xml:space="preserve"> of analysis</w:t>
      </w:r>
      <w:r w:rsidRPr="003322C3">
        <w:rPr>
          <w:rFonts w:ascii="Times New Roman" w:eastAsia="Times New Roman" w:hAnsi="Times New Roman" w:cs="Times New Roman"/>
        </w:rPr>
        <w:t xml:space="preserve">: individual motivations, dyadic homophily, and network structural features. </w:t>
      </w:r>
    </w:p>
    <w:p w14:paraId="60916BAD" w14:textId="212C0421"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Our goal here is to identify whether, and how, </w:t>
      </w:r>
      <w:r w:rsidR="001E6DB9"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voluntary reading </w:t>
      </w:r>
      <w:r w:rsidR="001E6DB9" w:rsidRPr="003322C3">
        <w:rPr>
          <w:rFonts w:ascii="Times New Roman" w:eastAsia="Times New Roman" w:hAnsi="Times New Roman" w:cs="Times New Roman"/>
        </w:rPr>
        <w:t xml:space="preserve">of </w:t>
      </w:r>
      <w:r w:rsidRPr="003322C3">
        <w:rPr>
          <w:rFonts w:ascii="Times New Roman" w:eastAsia="Times New Roman" w:hAnsi="Times New Roman" w:cs="Times New Roman"/>
        </w:rPr>
        <w:t>one another’s messages results from a purposive search for political similarity or is instead mainly propelled by</w:t>
      </w:r>
      <w:r w:rsidR="00942D9F" w:rsidRPr="003322C3">
        <w:rPr>
          <w:rFonts w:ascii="Times New Roman" w:eastAsia="Times New Roman" w:hAnsi="Times New Roman" w:cs="Times New Roman"/>
        </w:rPr>
        <w:t xml:space="preserve"> elements that are less likely to pertain to (or be shaped by) one’s overt partisan preference, such as </w:t>
      </w:r>
      <w:r w:rsidRPr="003322C3">
        <w:rPr>
          <w:rFonts w:ascii="Times New Roman" w:eastAsia="Times New Roman" w:hAnsi="Times New Roman" w:cs="Times New Roman"/>
        </w:rPr>
        <w:t>motivations (i.e., understanding) and</w:t>
      </w:r>
      <w:r w:rsidR="00942D9F" w:rsidRPr="003322C3">
        <w:rPr>
          <w:rFonts w:ascii="Times New Roman" w:eastAsia="Times New Roman" w:hAnsi="Times New Roman" w:cs="Times New Roman"/>
        </w:rPr>
        <w:t xml:space="preserve"> structural features of the discussion network</w:t>
      </w:r>
      <w:r w:rsidRPr="003322C3">
        <w:rPr>
          <w:rFonts w:ascii="Times New Roman" w:eastAsia="Times New Roman" w:hAnsi="Times New Roman" w:cs="Times New Roman"/>
        </w:rPr>
        <w:t>. If the latter is the case, then incidental exposure to cross</w:t>
      </w:r>
      <w:r w:rsidR="00C23FAE" w:rsidRPr="003322C3">
        <w:rPr>
          <w:rFonts w:ascii="Times New Roman" w:eastAsia="Times New Roman" w:hAnsi="Times New Roman" w:cs="Times New Roman"/>
        </w:rPr>
        <w:t>-</w:t>
      </w:r>
      <w:r w:rsidRPr="003322C3">
        <w:rPr>
          <w:rFonts w:ascii="Times New Roman" w:eastAsia="Times New Roman" w:hAnsi="Times New Roman" w:cs="Times New Roman"/>
        </w:rPr>
        <w:t>cutting messages in online discussion networks</w:t>
      </w:r>
      <w:r w:rsidR="0063459B" w:rsidRPr="003322C3">
        <w:rPr>
          <w:rFonts w:ascii="Times New Roman" w:eastAsia="Times New Roman" w:hAnsi="Times New Roman" w:cs="Times New Roman"/>
        </w:rPr>
        <w:t xml:space="preserve"> is more likely</w:t>
      </w:r>
      <w:r w:rsidRPr="003322C3">
        <w:rPr>
          <w:rFonts w:ascii="Times New Roman" w:eastAsia="Times New Roman" w:hAnsi="Times New Roman" w:cs="Times New Roman"/>
        </w:rPr>
        <w:t xml:space="preserve">. </w:t>
      </w:r>
      <w:r w:rsidR="0064620B" w:rsidRPr="003322C3">
        <w:rPr>
          <w:rFonts w:ascii="Times New Roman" w:eastAsia="Times New Roman" w:hAnsi="Times New Roman" w:cs="Times New Roman"/>
        </w:rPr>
        <w:t>By identifying the ways in which messages are selected</w:t>
      </w:r>
      <w:r w:rsidRPr="003322C3">
        <w:rPr>
          <w:rFonts w:ascii="Times New Roman" w:eastAsia="Times New Roman" w:hAnsi="Times New Roman" w:cs="Times New Roman"/>
        </w:rPr>
        <w:t xml:space="preserve">, we also </w:t>
      </w:r>
      <w:r w:rsidR="00A37637" w:rsidRPr="003322C3">
        <w:rPr>
          <w:rFonts w:ascii="Times New Roman" w:eastAsia="Times New Roman" w:hAnsi="Times New Roman" w:cs="Times New Roman"/>
        </w:rPr>
        <w:t>a</w:t>
      </w:r>
      <w:r w:rsidR="000F0111" w:rsidRPr="003322C3">
        <w:rPr>
          <w:rFonts w:ascii="Times New Roman" w:eastAsia="Times New Roman" w:hAnsi="Times New Roman" w:cs="Times New Roman"/>
        </w:rPr>
        <w:t>d</w:t>
      </w:r>
      <w:r w:rsidR="00A37637" w:rsidRPr="003322C3">
        <w:rPr>
          <w:rFonts w:ascii="Times New Roman" w:eastAsia="Times New Roman" w:hAnsi="Times New Roman" w:cs="Times New Roman"/>
        </w:rPr>
        <w:t xml:space="preserve">dress </w:t>
      </w:r>
      <w:r w:rsidRPr="003322C3">
        <w:rPr>
          <w:rFonts w:ascii="Times New Roman" w:eastAsia="Times New Roman" w:hAnsi="Times New Roman" w:cs="Times New Roman"/>
        </w:rPr>
        <w:t>the flip side</w:t>
      </w:r>
      <w:r w:rsidR="00A46C87"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 whose messages are more likely to be </w:t>
      </w:r>
      <w:r w:rsidRPr="003322C3">
        <w:rPr>
          <w:rFonts w:ascii="Times New Roman" w:eastAsia="Times New Roman" w:hAnsi="Times New Roman" w:cs="Times New Roman"/>
          <w:i/>
        </w:rPr>
        <w:t>read</w:t>
      </w:r>
      <w:r w:rsidRPr="003322C3">
        <w:rPr>
          <w:rFonts w:ascii="Times New Roman" w:eastAsia="Times New Roman" w:hAnsi="Times New Roman" w:cs="Times New Roman"/>
        </w:rPr>
        <w:t xml:space="preserve"> by others. Understanding these issues </w:t>
      </w:r>
      <w:r w:rsidR="000F0111" w:rsidRPr="003322C3">
        <w:rPr>
          <w:rFonts w:ascii="Times New Roman" w:eastAsia="Times New Roman" w:hAnsi="Times New Roman" w:cs="Times New Roman"/>
        </w:rPr>
        <w:t xml:space="preserve">also </w:t>
      </w:r>
      <w:r w:rsidRPr="003322C3">
        <w:rPr>
          <w:rFonts w:ascii="Times New Roman" w:eastAsia="Times New Roman" w:hAnsi="Times New Roman" w:cs="Times New Roman"/>
        </w:rPr>
        <w:t>shed</w:t>
      </w:r>
      <w:r w:rsidR="000F0111" w:rsidRPr="003322C3">
        <w:rPr>
          <w:rFonts w:ascii="Times New Roman" w:eastAsia="Times New Roman" w:hAnsi="Times New Roman" w:cs="Times New Roman"/>
        </w:rPr>
        <w:t>s</w:t>
      </w:r>
      <w:r w:rsidRPr="003322C3">
        <w:rPr>
          <w:rFonts w:ascii="Times New Roman" w:eastAsia="Times New Roman" w:hAnsi="Times New Roman" w:cs="Times New Roman"/>
        </w:rPr>
        <w:t xml:space="preserve"> light on how aggregate exposure patterns – as </w:t>
      </w:r>
      <w:r w:rsidR="00FA7E16"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end-result of </w:t>
      </w:r>
      <w:r w:rsidR="005A2D13" w:rsidRPr="003322C3">
        <w:rPr>
          <w:rFonts w:ascii="Times New Roman" w:eastAsia="Times New Roman" w:hAnsi="Times New Roman" w:cs="Times New Roman"/>
        </w:rPr>
        <w:t xml:space="preserve">someone’s </w:t>
      </w:r>
      <w:r w:rsidRPr="003322C3">
        <w:rPr>
          <w:rFonts w:ascii="Times New Roman" w:eastAsia="Times New Roman" w:hAnsi="Times New Roman" w:cs="Times New Roman"/>
        </w:rPr>
        <w:t>message selection – e</w:t>
      </w:r>
      <w:r w:rsidR="000E2622" w:rsidRPr="003322C3">
        <w:rPr>
          <w:rFonts w:ascii="Times New Roman" w:eastAsia="Times New Roman" w:hAnsi="Times New Roman" w:cs="Times New Roman"/>
        </w:rPr>
        <w:t>merge from individuals’ message-</w:t>
      </w:r>
      <w:r w:rsidRPr="003322C3">
        <w:rPr>
          <w:rFonts w:ascii="Times New Roman" w:eastAsia="Times New Roman" w:hAnsi="Times New Roman" w:cs="Times New Roman"/>
        </w:rPr>
        <w:t>selection behaviors and what role online citizen communication play</w:t>
      </w:r>
      <w:r w:rsidR="005F351A" w:rsidRPr="003322C3">
        <w:rPr>
          <w:rFonts w:ascii="Times New Roman" w:eastAsia="Times New Roman" w:hAnsi="Times New Roman" w:cs="Times New Roman"/>
        </w:rPr>
        <w:t>s</w:t>
      </w:r>
      <w:r w:rsidRPr="003322C3">
        <w:rPr>
          <w:rFonts w:ascii="Times New Roman" w:eastAsia="Times New Roman" w:hAnsi="Times New Roman" w:cs="Times New Roman"/>
        </w:rPr>
        <w:t xml:space="preserve"> in the democratic process. </w:t>
      </w:r>
    </w:p>
    <w:p w14:paraId="45DCC575" w14:textId="6444F41E"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In </w:t>
      </w:r>
      <w:r w:rsidR="000E023D"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follow</w:t>
      </w:r>
      <w:r w:rsidR="000E023D" w:rsidRPr="003322C3">
        <w:rPr>
          <w:rFonts w:ascii="Times New Roman" w:eastAsia="Times New Roman" w:hAnsi="Times New Roman" w:cs="Times New Roman"/>
        </w:rPr>
        <w:t>ing discussion</w:t>
      </w:r>
      <w:r w:rsidRPr="003322C3">
        <w:rPr>
          <w:rFonts w:ascii="Times New Roman" w:eastAsia="Times New Roman" w:hAnsi="Times New Roman" w:cs="Times New Roman"/>
        </w:rPr>
        <w:t xml:space="preserve">, we emphasize two competing explanatory principles –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 as the two motivational drivers of online political interactions. </w:t>
      </w:r>
      <w:r w:rsidR="0011734D" w:rsidRPr="003322C3">
        <w:rPr>
          <w:rFonts w:ascii="Times New Roman" w:eastAsia="Times New Roman" w:hAnsi="Times New Roman" w:cs="Times New Roman"/>
        </w:rPr>
        <w:t>W</w:t>
      </w:r>
      <w:r w:rsidRPr="003322C3">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3322C3">
        <w:rPr>
          <w:rFonts w:ascii="Times New Roman" w:eastAsia="Times New Roman" w:hAnsi="Times New Roman" w:cs="Times New Roman"/>
        </w:rPr>
        <w:t xml:space="preserve">during a presidential election period </w:t>
      </w:r>
      <w:r w:rsidR="0055494E" w:rsidRPr="003322C3">
        <w:rPr>
          <w:rFonts w:ascii="Times New Roman" w:eastAsia="Times New Roman" w:hAnsi="Times New Roman" w:cs="Times New Roman"/>
        </w:rPr>
        <w:t>from an online forum in which participants voluntarily posted, read, and replied to messages</w:t>
      </w:r>
      <w:r w:rsidRPr="003322C3">
        <w:rPr>
          <w:rFonts w:ascii="Times New Roman" w:eastAsia="Times New Roman" w:hAnsi="Times New Roman" w:cs="Times New Roman"/>
        </w:rPr>
        <w:t xml:space="preserve">. With detailed information </w:t>
      </w:r>
      <w:r w:rsidR="00AC5AC1" w:rsidRPr="003322C3">
        <w:rPr>
          <w:rFonts w:ascii="Times New Roman" w:eastAsia="Times New Roman" w:hAnsi="Times New Roman" w:cs="Times New Roman"/>
        </w:rPr>
        <w:t xml:space="preserve">about </w:t>
      </w:r>
      <w:r w:rsidRPr="003322C3">
        <w:rPr>
          <w:rFonts w:ascii="Times New Roman" w:eastAsia="Times New Roman" w:hAnsi="Times New Roman" w:cs="Times New Roman"/>
        </w:rPr>
        <w:t xml:space="preserve">who selects </w:t>
      </w:r>
      <w:r w:rsidR="00AC5AC1" w:rsidRPr="003322C3">
        <w:rPr>
          <w:rFonts w:ascii="Times New Roman" w:eastAsia="Times New Roman" w:hAnsi="Times New Roman" w:cs="Times New Roman"/>
        </w:rPr>
        <w:t>whose</w:t>
      </w:r>
      <w:r w:rsidRPr="003322C3">
        <w:rPr>
          <w:rFonts w:ascii="Times New Roman" w:eastAsia="Times New Roman" w:hAnsi="Times New Roman" w:cs="Times New Roman"/>
        </w:rPr>
        <w:t xml:space="preserve"> messages</w:t>
      </w:r>
      <w:r w:rsidR="00E1724C" w:rsidRPr="003322C3">
        <w:rPr>
          <w:rFonts w:ascii="Times New Roman" w:eastAsia="Times New Roman" w:hAnsi="Times New Roman" w:cs="Times New Roman"/>
        </w:rPr>
        <w:t xml:space="preserve"> </w:t>
      </w:r>
      <w:r w:rsidRPr="003322C3">
        <w:rPr>
          <w:rFonts w:ascii="Times New Roman" w:eastAsia="Times New Roman" w:hAnsi="Times New Roman" w:cs="Times New Roman"/>
        </w:rPr>
        <w:t>and its correlates during a period of heightened attention to politics, our data are aptly suited for disen</w:t>
      </w:r>
      <w:r w:rsidR="000E2622" w:rsidRPr="003322C3">
        <w:rPr>
          <w:rFonts w:ascii="Times New Roman" w:eastAsia="Times New Roman" w:hAnsi="Times New Roman" w:cs="Times New Roman"/>
        </w:rPr>
        <w:t>tangling whether online message-</w:t>
      </w:r>
      <w:r w:rsidRPr="003322C3">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3322C3" w:rsidRDefault="000214FE"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lastRenderedPageBreak/>
        <w:t xml:space="preserve">The </w:t>
      </w:r>
      <w:r w:rsidR="007C370B" w:rsidRPr="003322C3">
        <w:rPr>
          <w:rFonts w:ascii="Times New Roman" w:eastAsia="Times New Roman" w:hAnsi="Times New Roman" w:cs="Times New Roman"/>
          <w:b/>
        </w:rPr>
        <w:t xml:space="preserve">Two Motivational Drivers of Political Discussion: </w:t>
      </w:r>
      <w:r w:rsidR="007C370B" w:rsidRPr="003322C3">
        <w:rPr>
          <w:rFonts w:ascii="Times New Roman" w:eastAsia="Times New Roman" w:hAnsi="Times New Roman" w:cs="Times New Roman"/>
          <w:b/>
          <w:i/>
        </w:rPr>
        <w:t>Consistency</w:t>
      </w:r>
      <w:r w:rsidR="007C370B" w:rsidRPr="003322C3">
        <w:rPr>
          <w:rFonts w:ascii="Times New Roman" w:eastAsia="Times New Roman" w:hAnsi="Times New Roman" w:cs="Times New Roman"/>
          <w:b/>
        </w:rPr>
        <w:t xml:space="preserve"> and </w:t>
      </w:r>
      <w:r w:rsidR="007C370B" w:rsidRPr="003322C3">
        <w:rPr>
          <w:rFonts w:ascii="Times New Roman" w:eastAsia="Times New Roman" w:hAnsi="Times New Roman" w:cs="Times New Roman"/>
          <w:b/>
          <w:i/>
        </w:rPr>
        <w:t>Understanding</w:t>
      </w:r>
    </w:p>
    <w:p w14:paraId="4954F5B4" w14:textId="0B07CF85"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w:t>
      </w:r>
      <w:proofErr w:type="spellStart"/>
      <w:r w:rsidRPr="003322C3">
        <w:rPr>
          <w:rFonts w:ascii="Times New Roman" w:eastAsia="Times New Roman" w:hAnsi="Times New Roman" w:cs="Times New Roman"/>
        </w:rPr>
        <w:t>Iyengar</w:t>
      </w:r>
      <w:proofErr w:type="spellEnd"/>
      <w:r w:rsidRPr="003322C3">
        <w:rPr>
          <w:rFonts w:ascii="Times New Roman" w:eastAsia="Times New Roman" w:hAnsi="Times New Roman" w:cs="Times New Roman"/>
        </w:rPr>
        <w:t xml:space="preserve"> &amp; Hahn, 2009; Stroud, 2011) and how much of it is explained by other non-partisan considerations (e.g., Messing &amp; Westwood, 2012). Underlying these </w:t>
      </w:r>
      <w:r w:rsidR="00211EB9" w:rsidRPr="003322C3">
        <w:rPr>
          <w:rFonts w:ascii="Times New Roman" w:eastAsia="Times New Roman" w:hAnsi="Times New Roman" w:cs="Times New Roman"/>
        </w:rPr>
        <w:t xml:space="preserve">two possibilities </w:t>
      </w:r>
      <w:r w:rsidRPr="003322C3">
        <w:rPr>
          <w:rFonts w:ascii="Times New Roman" w:eastAsia="Times New Roman" w:hAnsi="Times New Roman" w:cs="Times New Roman"/>
        </w:rPr>
        <w:t xml:space="preserve">is the distinction between two different, </w:t>
      </w:r>
      <w:r w:rsidR="00077E5A" w:rsidRPr="003322C3">
        <w:rPr>
          <w:rFonts w:ascii="Times New Roman" w:eastAsia="Times New Roman" w:hAnsi="Times New Roman" w:cs="Times New Roman"/>
        </w:rPr>
        <w:t xml:space="preserve">yet </w:t>
      </w:r>
      <w:r w:rsidRPr="003322C3">
        <w:rPr>
          <w:rFonts w:ascii="Times New Roman" w:eastAsia="Times New Roman" w:hAnsi="Times New Roman" w:cs="Times New Roman"/>
        </w:rPr>
        <w:t>co-existing, human motivations</w:t>
      </w:r>
      <w:r w:rsidR="008C1216"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cognitive consistency</w:t>
      </w:r>
      <w:r w:rsidRPr="003322C3">
        <w:rPr>
          <w:rFonts w:ascii="Times New Roman" w:eastAsia="Times New Roman" w:hAnsi="Times New Roman" w:cs="Times New Roman"/>
        </w:rPr>
        <w:t xml:space="preserve"> </w:t>
      </w:r>
      <w:r w:rsidR="005F67FC" w:rsidRPr="003322C3">
        <w:rPr>
          <w:rFonts w:ascii="Times New Roman" w:eastAsia="Times New Roman" w:hAnsi="Times New Roman" w:cs="Times New Roman"/>
        </w:rPr>
        <w:t>and</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(Holbert, Weeks, &amp; </w:t>
      </w:r>
      <w:proofErr w:type="spellStart"/>
      <w:r w:rsidRPr="003322C3">
        <w:rPr>
          <w:rFonts w:ascii="Times New Roman" w:eastAsia="Times New Roman" w:hAnsi="Times New Roman" w:cs="Times New Roman"/>
        </w:rPr>
        <w:t>Esralew</w:t>
      </w:r>
      <w:proofErr w:type="spellEnd"/>
      <w:r w:rsidRPr="003322C3">
        <w:rPr>
          <w:rFonts w:ascii="Times New Roman" w:eastAsia="Times New Roman" w:hAnsi="Times New Roman" w:cs="Times New Roman"/>
        </w:rPr>
        <w:t xml:space="preserve">, 2013, or </w:t>
      </w:r>
      <w:r w:rsidRPr="003322C3">
        <w:rPr>
          <w:rFonts w:ascii="Times New Roman" w:eastAsia="Times New Roman" w:hAnsi="Times New Roman" w:cs="Times New Roman"/>
          <w:i/>
        </w:rPr>
        <w:t>directional</w:t>
      </w:r>
      <w:r w:rsidRPr="003322C3">
        <w:rPr>
          <w:rFonts w:ascii="Times New Roman" w:eastAsia="Times New Roman" w:hAnsi="Times New Roman" w:cs="Times New Roman"/>
        </w:rPr>
        <w:t xml:space="preserve"> vs. </w:t>
      </w:r>
      <w:r w:rsidRPr="003322C3">
        <w:rPr>
          <w:rFonts w:ascii="Times New Roman" w:eastAsia="Times New Roman" w:hAnsi="Times New Roman" w:cs="Times New Roman"/>
          <w:i/>
        </w:rPr>
        <w:t>accuracy</w:t>
      </w:r>
      <w:r w:rsidRPr="003322C3">
        <w:rPr>
          <w:rFonts w:ascii="Times New Roman" w:eastAsia="Times New Roman" w:hAnsi="Times New Roman" w:cs="Times New Roman"/>
        </w:rPr>
        <w:t xml:space="preserve"> goals in </w:t>
      </w:r>
      <w:proofErr w:type="spellStart"/>
      <w:r w:rsidRPr="003322C3">
        <w:rPr>
          <w:rFonts w:ascii="Times New Roman" w:eastAsia="Times New Roman" w:hAnsi="Times New Roman" w:cs="Times New Roman"/>
        </w:rPr>
        <w:t>Kunda</w:t>
      </w:r>
      <w:proofErr w:type="spellEnd"/>
      <w:r w:rsidRPr="003322C3">
        <w:rPr>
          <w:rFonts w:ascii="Times New Roman" w:eastAsia="Times New Roman" w:hAnsi="Times New Roman" w:cs="Times New Roman"/>
        </w:rPr>
        <w:t xml:space="preserve">, 1990). </w:t>
      </w:r>
      <w:r w:rsidR="002842C7" w:rsidRPr="003322C3">
        <w:rPr>
          <w:rFonts w:ascii="Times New Roman" w:eastAsia="Times New Roman" w:hAnsi="Times New Roman" w:cs="Times New Roman"/>
        </w:rPr>
        <w:t>T</w:t>
      </w:r>
      <w:r w:rsidRPr="003322C3">
        <w:rPr>
          <w:rFonts w:ascii="Times New Roman" w:eastAsia="Times New Roman" w:hAnsi="Times New Roman" w:cs="Times New Roman"/>
        </w:rPr>
        <w:t xml:space="preserve">he </w:t>
      </w:r>
      <w:r w:rsidRPr="003322C3">
        <w:rPr>
          <w:rFonts w:ascii="Times New Roman" w:eastAsia="Times New Roman" w:hAnsi="Times New Roman" w:cs="Times New Roman"/>
          <w:i/>
        </w:rPr>
        <w:t>cognitive consistency</w:t>
      </w:r>
      <w:r w:rsidRPr="003322C3">
        <w:rPr>
          <w:rFonts w:ascii="Times New Roman" w:eastAsia="Times New Roman" w:hAnsi="Times New Roman" w:cs="Times New Roman"/>
        </w:rPr>
        <w:t xml:space="preserve"> principle</w:t>
      </w:r>
      <w:r w:rsidR="002842C7" w:rsidRPr="003322C3">
        <w:rPr>
          <w:rFonts w:ascii="Times New Roman" w:eastAsia="Times New Roman" w:hAnsi="Times New Roman" w:cs="Times New Roman"/>
        </w:rPr>
        <w:t xml:space="preserve"> </w:t>
      </w:r>
      <w:r w:rsidRPr="003322C3">
        <w:rPr>
          <w:rFonts w:ascii="Times New Roman" w:eastAsia="Times New Roman" w:hAnsi="Times New Roman" w:cs="Times New Roman"/>
        </w:rPr>
        <w:t>suggest</w:t>
      </w:r>
      <w:r w:rsidR="002842C7" w:rsidRPr="003322C3">
        <w:rPr>
          <w:rFonts w:ascii="Times New Roman" w:eastAsia="Times New Roman" w:hAnsi="Times New Roman" w:cs="Times New Roman"/>
        </w:rPr>
        <w:t>s</w:t>
      </w:r>
      <w:r w:rsidRPr="003322C3">
        <w:rPr>
          <w:rFonts w:ascii="Times New Roman" w:eastAsia="Times New Roman" w:hAnsi="Times New Roman" w:cs="Times New Roman"/>
        </w:rPr>
        <w:t xml:space="preserve"> that individuals prefer pro-attitudinal messages </w:t>
      </w:r>
      <w:r w:rsidR="00DF2873" w:rsidRPr="003322C3">
        <w:rPr>
          <w:rFonts w:ascii="Times New Roman" w:eastAsia="Times New Roman" w:hAnsi="Times New Roman" w:cs="Times New Roman"/>
        </w:rPr>
        <w:t xml:space="preserve">that </w:t>
      </w:r>
      <w:r w:rsidRPr="003322C3">
        <w:rPr>
          <w:rFonts w:ascii="Times New Roman" w:eastAsia="Times New Roman" w:hAnsi="Times New Roman" w:cs="Times New Roman"/>
        </w:rPr>
        <w:t xml:space="preserve">lead them to their desired conclusions (e.g., </w:t>
      </w:r>
      <w:proofErr w:type="spellStart"/>
      <w:r w:rsidRPr="003322C3">
        <w:rPr>
          <w:rFonts w:ascii="Times New Roman" w:eastAsia="Times New Roman" w:hAnsi="Times New Roman" w:cs="Times New Roman"/>
        </w:rPr>
        <w:t>Iyengar</w:t>
      </w:r>
      <w:proofErr w:type="spellEnd"/>
      <w:r w:rsidRPr="003322C3">
        <w:rPr>
          <w:rFonts w:ascii="Times New Roman" w:eastAsia="Times New Roman" w:hAnsi="Times New Roman" w:cs="Times New Roman"/>
        </w:rPr>
        <w:t xml:space="preserve"> &amp; Hahn, 2009; Stroud, 2011). In contrast, the principle of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3322C3">
        <w:rPr>
          <w:rFonts w:ascii="Times New Roman" w:eastAsia="Times New Roman" w:hAnsi="Times New Roman" w:cs="Times New Roman"/>
        </w:rPr>
        <w:t xml:space="preserve"> largely</w:t>
      </w:r>
      <w:r w:rsidRPr="003322C3">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3322C3">
        <w:rPr>
          <w:rFonts w:ascii="Times New Roman" w:eastAsia="Times New Roman" w:hAnsi="Times New Roman" w:cs="Times New Roman"/>
        </w:rPr>
        <w:t>se</w:t>
      </w:r>
      <w:r w:rsidRPr="003322C3">
        <w:rPr>
          <w:rFonts w:ascii="Times New Roman" w:eastAsia="Times New Roman" w:hAnsi="Times New Roman" w:cs="Times New Roman"/>
        </w:rPr>
        <w:t xml:space="preserve"> two principles of human motivation (i.e.,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vs.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shape the dynamics of message selection in an online discussion forum at both individual (i.e., </w:t>
      </w:r>
      <w:r w:rsidR="00383C49" w:rsidRPr="003322C3">
        <w:rPr>
          <w:rFonts w:ascii="Times New Roman" w:eastAsia="Times New Roman" w:hAnsi="Times New Roman" w:cs="Times New Roman"/>
        </w:rPr>
        <w:t xml:space="preserve">the selection of </w:t>
      </w:r>
      <w:r w:rsidRPr="003322C3">
        <w:rPr>
          <w:rFonts w:ascii="Times New Roman" w:eastAsia="Times New Roman" w:hAnsi="Times New Roman" w:cs="Times New Roman"/>
        </w:rPr>
        <w:t xml:space="preserve">others’ messages and one’s own message being selected by others) and dyadic (i.e.,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selecting actor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’s message based on a dyadic characteristic </w:t>
      </w:r>
      <w:r w:rsidR="004B52BC" w:rsidRPr="003322C3">
        <w:rPr>
          <w:rFonts w:ascii="Times New Roman" w:eastAsia="Times New Roman" w:hAnsi="Times New Roman" w:cs="Times New Roman"/>
        </w:rPr>
        <w:t xml:space="preserve">shared by </w:t>
      </w:r>
      <w:r w:rsidRPr="003322C3">
        <w:rPr>
          <w:rFonts w:ascii="Times New Roman" w:eastAsia="Times New Roman" w:hAnsi="Times New Roman" w:cs="Times New Roman"/>
        </w:rPr>
        <w:t xml:space="preserve">the actors) levels. </w:t>
      </w:r>
    </w:p>
    <w:p w14:paraId="5B62CE02" w14:textId="77777777" w:rsidR="00282C58" w:rsidRPr="003322C3" w:rsidRDefault="007C370B" w:rsidP="00D93153">
      <w:pPr>
        <w:widowControl w:val="0"/>
        <w:adjustRightInd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b/>
        </w:rPr>
        <w:t>Principles of Consistency and Understanding at the Individual Level</w:t>
      </w:r>
    </w:p>
    <w:p w14:paraId="788617D6" w14:textId="08151B20" w:rsidR="00282C58" w:rsidRPr="003322C3" w:rsidRDefault="007C370B"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t xml:space="preserve">When it comes to </w:t>
      </w:r>
      <w:r w:rsidRPr="003322C3">
        <w:rPr>
          <w:rFonts w:ascii="Times New Roman" w:eastAsia="Times New Roman" w:hAnsi="Times New Roman" w:cs="Times New Roman"/>
          <w:i/>
        </w:rPr>
        <w:t>out-going</w:t>
      </w:r>
      <w:r w:rsidRPr="003322C3">
        <w:rPr>
          <w:rFonts w:ascii="Times New Roman" w:eastAsia="Times New Roman" w:hAnsi="Times New Roman" w:cs="Times New Roman"/>
        </w:rPr>
        <w:t xml:space="preserve"> message selection (i.e., reading others’ message), it is plausible that those who </w:t>
      </w:r>
      <w:r w:rsidR="00A26981" w:rsidRPr="003322C3">
        <w:rPr>
          <w:rFonts w:ascii="Times New Roman" w:eastAsia="Times New Roman" w:hAnsi="Times New Roman" w:cs="Times New Roman"/>
        </w:rPr>
        <w:t>are most motivated by</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w:t>
      </w:r>
      <w:r w:rsidR="00B57EE9" w:rsidRPr="003322C3">
        <w:rPr>
          <w:rFonts w:ascii="Times New Roman" w:eastAsia="Times New Roman" w:hAnsi="Times New Roman" w:cs="Times New Roman"/>
        </w:rPr>
        <w:t xml:space="preserve">would </w:t>
      </w:r>
      <w:r w:rsidRPr="003322C3">
        <w:rPr>
          <w:rFonts w:ascii="Times New Roman" w:eastAsia="Times New Roman" w:hAnsi="Times New Roman" w:cs="Times New Roman"/>
        </w:rPr>
        <w:t>seek out messages that they think are relevant and useful, regardless of whether such messages are pro- or counter-attitudinal. Because hav</w:t>
      </w:r>
      <w:r w:rsidR="002A7AF4" w:rsidRPr="003322C3">
        <w:rPr>
          <w:rFonts w:ascii="Times New Roman" w:eastAsia="Times New Roman" w:hAnsi="Times New Roman" w:cs="Times New Roman"/>
        </w:rPr>
        <w:t xml:space="preserve">ing </w:t>
      </w:r>
      <w:r w:rsidRPr="003322C3">
        <w:rPr>
          <w:rFonts w:ascii="Times New Roman" w:eastAsia="Times New Roman" w:hAnsi="Times New Roman" w:cs="Times New Roman"/>
        </w:rPr>
        <w:t>an accurate understanding</w:t>
      </w:r>
      <w:r w:rsidR="002A7AF4" w:rsidRPr="003322C3">
        <w:rPr>
          <w:rFonts w:ascii="Times New Roman" w:eastAsia="Times New Roman" w:hAnsi="Times New Roman" w:cs="Times New Roman"/>
        </w:rPr>
        <w:t xml:space="preserve"> motivates them</w:t>
      </w:r>
      <w:r w:rsidRPr="003322C3">
        <w:rPr>
          <w:rFonts w:ascii="Times New Roman" w:eastAsia="Times New Roman" w:hAnsi="Times New Roman" w:cs="Times New Roman"/>
        </w:rPr>
        <w:t xml:space="preserve">, they extend more </w:t>
      </w:r>
      <w:r w:rsidRPr="003322C3">
        <w:rPr>
          <w:rFonts w:ascii="Times New Roman" w:eastAsia="Times New Roman" w:hAnsi="Times New Roman" w:cs="Times New Roman"/>
        </w:rPr>
        <w:lastRenderedPageBreak/>
        <w:t>effor</w:t>
      </w:r>
      <w:r w:rsidR="002A7AF4" w:rsidRPr="003322C3">
        <w:rPr>
          <w:rFonts w:ascii="Times New Roman" w:eastAsia="Times New Roman" w:hAnsi="Times New Roman" w:cs="Times New Roman"/>
        </w:rPr>
        <w:t xml:space="preserve">t </w:t>
      </w:r>
      <w:r w:rsidRPr="003322C3">
        <w:rPr>
          <w:rFonts w:ascii="Times New Roman" w:eastAsia="Times New Roman" w:hAnsi="Times New Roman" w:cs="Times New Roman"/>
        </w:rPr>
        <w:t xml:space="preserve">navigating and sorting through available </w:t>
      </w:r>
      <w:proofErr w:type="gramStart"/>
      <w:r w:rsidR="00B67346" w:rsidRPr="003322C3">
        <w:rPr>
          <w:rFonts w:ascii="Times New Roman" w:eastAsia="Times New Roman" w:hAnsi="Times New Roman" w:cs="Times New Roman"/>
        </w:rPr>
        <w:t>messages</w:t>
      </w:r>
      <w:r w:rsidRPr="003322C3">
        <w:rPr>
          <w:rFonts w:ascii="Times New Roman" w:eastAsia="Times New Roman" w:hAnsi="Times New Roman" w:cs="Times New Roman"/>
        </w:rPr>
        <w:t xml:space="preserve">, </w:t>
      </w:r>
      <w:r w:rsidR="00FC01BE" w:rsidRPr="003322C3">
        <w:rPr>
          <w:rFonts w:ascii="Times New Roman" w:eastAsia="Times New Roman" w:hAnsi="Times New Roman" w:cs="Times New Roman"/>
        </w:rPr>
        <w:t>but</w:t>
      </w:r>
      <w:proofErr w:type="gramEnd"/>
      <w:r w:rsidR="00FC01BE" w:rsidRPr="003322C3">
        <w:rPr>
          <w:rFonts w:ascii="Times New Roman" w:eastAsia="Times New Roman" w:hAnsi="Times New Roman" w:cs="Times New Roman"/>
        </w:rPr>
        <w:t xml:space="preserve"> are </w:t>
      </w:r>
      <w:r w:rsidRPr="003322C3">
        <w:rPr>
          <w:rFonts w:ascii="Times New Roman" w:eastAsia="Times New Roman" w:hAnsi="Times New Roman" w:cs="Times New Roman"/>
        </w:rPr>
        <w:t xml:space="preserve">less likely </w:t>
      </w:r>
      <w:r w:rsidR="00FC01BE" w:rsidRPr="003322C3">
        <w:rPr>
          <w:rFonts w:ascii="Times New Roman" w:eastAsia="Times New Roman" w:hAnsi="Times New Roman" w:cs="Times New Roman"/>
        </w:rPr>
        <w:t xml:space="preserve">to </w:t>
      </w:r>
      <w:r w:rsidRPr="003322C3">
        <w:rPr>
          <w:rFonts w:ascii="Times New Roman" w:eastAsia="Times New Roman" w:hAnsi="Times New Roman" w:cs="Times New Roman"/>
        </w:rPr>
        <w:t>be bounded by their political preferences. Thus, their strong appetite for information translate</w:t>
      </w:r>
      <w:r w:rsidR="00843D49" w:rsidRPr="003322C3">
        <w:rPr>
          <w:rFonts w:ascii="Times New Roman" w:eastAsia="Times New Roman" w:hAnsi="Times New Roman" w:cs="Times New Roman"/>
        </w:rPr>
        <w:t>s</w:t>
      </w:r>
      <w:r w:rsidRPr="003322C3">
        <w:rPr>
          <w:rFonts w:ascii="Times New Roman" w:eastAsia="Times New Roman" w:hAnsi="Times New Roman" w:cs="Times New Roman"/>
        </w:rPr>
        <w:t xml:space="preserve"> into a</w:t>
      </w:r>
      <w:r w:rsidR="00286378" w:rsidRPr="003322C3">
        <w:rPr>
          <w:rFonts w:ascii="Times New Roman" w:eastAsia="Times New Roman" w:hAnsi="Times New Roman" w:cs="Times New Roman"/>
        </w:rPr>
        <w:t xml:space="preserve"> high </w:t>
      </w:r>
      <w:r w:rsidRPr="003322C3">
        <w:rPr>
          <w:rFonts w:ascii="Times New Roman" w:eastAsia="Times New Roman" w:hAnsi="Times New Roman" w:cs="Times New Roman"/>
        </w:rPr>
        <w:t>frequency of reading others’ messages. This is in line with previous findings that</w:t>
      </w:r>
      <w:r w:rsidR="006176C0" w:rsidRPr="003322C3">
        <w:rPr>
          <w:rFonts w:ascii="Times New Roman" w:eastAsia="Times New Roman" w:hAnsi="Times New Roman" w:cs="Times New Roman"/>
        </w:rPr>
        <w:t xml:space="preserve"> accuracy motivations (Valentino et al., 2009) </w:t>
      </w:r>
      <w:r w:rsidR="002A3F90" w:rsidRPr="003322C3">
        <w:rPr>
          <w:rFonts w:ascii="Times New Roman" w:eastAsia="Times New Roman" w:hAnsi="Times New Roman" w:cs="Times New Roman"/>
        </w:rPr>
        <w:t>and</w:t>
      </w:r>
      <w:r w:rsidR="006176C0" w:rsidRPr="003322C3">
        <w:rPr>
          <w:rFonts w:ascii="Times New Roman" w:eastAsia="Times New Roman" w:hAnsi="Times New Roman" w:cs="Times New Roman"/>
        </w:rPr>
        <w:t xml:space="preserve"> a </w:t>
      </w:r>
      <w:r w:rsidRPr="003322C3">
        <w:rPr>
          <w:rFonts w:ascii="Times New Roman" w:eastAsia="Times New Roman" w:hAnsi="Times New Roman" w:cs="Times New Roman"/>
        </w:rPr>
        <w:t xml:space="preserve">need for cognition (Cacioppo et al., 1996) </w:t>
      </w:r>
      <w:r w:rsidR="002A3F90" w:rsidRPr="003322C3">
        <w:rPr>
          <w:rFonts w:ascii="Times New Roman" w:eastAsia="Times New Roman" w:hAnsi="Times New Roman" w:cs="Times New Roman"/>
        </w:rPr>
        <w:t xml:space="preserve">each </w:t>
      </w:r>
      <w:r w:rsidRPr="003322C3">
        <w:rPr>
          <w:rFonts w:ascii="Times New Roman" w:eastAsia="Times New Roman" w:hAnsi="Times New Roman" w:cs="Times New Roman"/>
        </w:rPr>
        <w:t>positively predict a host of information</w:t>
      </w:r>
      <w:r w:rsidR="002842C7" w:rsidRPr="003322C3">
        <w:rPr>
          <w:rFonts w:ascii="Times New Roman" w:eastAsia="Times New Roman" w:hAnsi="Times New Roman" w:cs="Times New Roman"/>
        </w:rPr>
        <w:t>-</w:t>
      </w:r>
      <w:r w:rsidRPr="003322C3">
        <w:rPr>
          <w:rFonts w:ascii="Times New Roman" w:eastAsia="Times New Roman" w:hAnsi="Times New Roman" w:cs="Times New Roman"/>
        </w:rPr>
        <w:t xml:space="preserve">seeking behaviors. On the other hand, those who </w:t>
      </w:r>
      <w:r w:rsidR="000A1AD4" w:rsidRPr="003322C3">
        <w:rPr>
          <w:rFonts w:ascii="Times New Roman" w:eastAsia="Times New Roman" w:hAnsi="Times New Roman" w:cs="Times New Roman"/>
        </w:rPr>
        <w:t xml:space="preserve">have a </w:t>
      </w:r>
      <w:r w:rsidRPr="003322C3">
        <w:rPr>
          <w:rFonts w:ascii="Times New Roman" w:eastAsia="Times New Roman" w:hAnsi="Times New Roman" w:cs="Times New Roman"/>
        </w:rPr>
        <w:t xml:space="preserve">high consistency motivation likely avoid messages </w:t>
      </w:r>
      <w:r w:rsidR="001A18DC" w:rsidRPr="003322C3">
        <w:rPr>
          <w:rFonts w:ascii="Times New Roman" w:eastAsia="Times New Roman" w:hAnsi="Times New Roman" w:cs="Times New Roman"/>
        </w:rPr>
        <w:t xml:space="preserve">with which </w:t>
      </w:r>
      <w:r w:rsidRPr="003322C3">
        <w:rPr>
          <w:rFonts w:ascii="Times New Roman" w:eastAsia="Times New Roman" w:hAnsi="Times New Roman" w:cs="Times New Roman"/>
        </w:rPr>
        <w:t>they disagree</w:t>
      </w:r>
      <w:r w:rsidR="000418F5" w:rsidRPr="003322C3">
        <w:rPr>
          <w:rFonts w:ascii="Times New Roman" w:eastAsia="Times New Roman" w:hAnsi="Times New Roman" w:cs="Times New Roman"/>
        </w:rPr>
        <w:t>;</w:t>
      </w:r>
      <w:r w:rsidRPr="003322C3">
        <w:rPr>
          <w:rFonts w:ascii="Times New Roman" w:eastAsia="Times New Roman" w:hAnsi="Times New Roman" w:cs="Times New Roman"/>
        </w:rPr>
        <w:t xml:space="preserve"> thus</w:t>
      </w:r>
      <w:r w:rsidR="00E042F4" w:rsidRPr="003322C3">
        <w:rPr>
          <w:rFonts w:ascii="Times New Roman" w:eastAsia="Times New Roman" w:hAnsi="Times New Roman" w:cs="Times New Roman"/>
        </w:rPr>
        <w:t>,</w:t>
      </w:r>
      <w:r w:rsidRPr="003322C3">
        <w:rPr>
          <w:rFonts w:ascii="Times New Roman" w:eastAsia="Times New Roman" w:hAnsi="Times New Roman" w:cs="Times New Roman"/>
        </w:rPr>
        <w:t xml:space="preserve"> their overall information search </w:t>
      </w:r>
      <w:r w:rsidR="00E042F4" w:rsidRPr="003322C3">
        <w:rPr>
          <w:rFonts w:ascii="Times New Roman" w:eastAsia="Times New Roman" w:hAnsi="Times New Roman" w:cs="Times New Roman"/>
        </w:rPr>
        <w:t xml:space="preserve">is </w:t>
      </w:r>
      <w:r w:rsidRPr="003322C3">
        <w:rPr>
          <w:rFonts w:ascii="Times New Roman" w:eastAsia="Times New Roman" w:hAnsi="Times New Roman" w:cs="Times New Roman"/>
        </w:rPr>
        <w:t>more</w:t>
      </w:r>
      <w:r w:rsidR="00E042F4" w:rsidRPr="003322C3">
        <w:rPr>
          <w:rFonts w:ascii="Times New Roman" w:eastAsia="Times New Roman" w:hAnsi="Times New Roman" w:cs="Times New Roman"/>
        </w:rPr>
        <w:t xml:space="preserve"> narrow and</w:t>
      </w:r>
      <w:r w:rsidRPr="003322C3">
        <w:rPr>
          <w:rFonts w:ascii="Times New Roman" w:eastAsia="Times New Roman" w:hAnsi="Times New Roman" w:cs="Times New Roman"/>
        </w:rPr>
        <w:t xml:space="preserve"> selective. In a non</w:t>
      </w:r>
      <w:r w:rsidR="008B241E" w:rsidRPr="003322C3">
        <w:rPr>
          <w:rFonts w:ascii="Times New Roman" w:eastAsia="Times New Roman" w:hAnsi="Times New Roman" w:cs="Times New Roman"/>
        </w:rPr>
        <w:t>-</w:t>
      </w:r>
      <w:r w:rsidRPr="003322C3">
        <w:rPr>
          <w:rFonts w:ascii="Times New Roman" w:eastAsia="Times New Roman" w:hAnsi="Times New Roman" w:cs="Times New Roman"/>
        </w:rPr>
        <w:t>self-selected online forum where both pro- and counter-attitudinal messages are present, people with strong consistency motivation likely</w:t>
      </w:r>
      <w:r w:rsidR="006C770D" w:rsidRPr="003322C3">
        <w:rPr>
          <w:rFonts w:ascii="Times New Roman" w:eastAsia="Times New Roman" w:hAnsi="Times New Roman" w:cs="Times New Roman"/>
        </w:rPr>
        <w:t xml:space="preserve"> screen out messages that are not consistent with their political and partisan beliefs and only</w:t>
      </w:r>
      <w:r w:rsidRPr="003322C3">
        <w:rPr>
          <w:rFonts w:ascii="Times New Roman" w:eastAsia="Times New Roman" w:hAnsi="Times New Roman" w:cs="Times New Roman"/>
        </w:rPr>
        <w:t xml:space="preserve"> </w:t>
      </w:r>
      <w:r w:rsidR="006C770D" w:rsidRPr="003322C3">
        <w:rPr>
          <w:rFonts w:ascii="Times New Roman" w:eastAsia="Times New Roman" w:hAnsi="Times New Roman" w:cs="Times New Roman"/>
        </w:rPr>
        <w:t xml:space="preserve">consume some “safe” messages </w:t>
      </w:r>
      <w:r w:rsidRPr="003322C3">
        <w:rPr>
          <w:rFonts w:ascii="Times New Roman" w:eastAsia="Times New Roman" w:hAnsi="Times New Roman" w:cs="Times New Roman"/>
        </w:rPr>
        <w:t xml:space="preserve">(Bennett &amp; </w:t>
      </w:r>
      <w:proofErr w:type="spellStart"/>
      <w:r w:rsidRPr="003322C3">
        <w:rPr>
          <w:rFonts w:ascii="Times New Roman" w:eastAsia="Times New Roman" w:hAnsi="Times New Roman" w:cs="Times New Roman"/>
        </w:rPr>
        <w:t>Iyengar</w:t>
      </w:r>
      <w:proofErr w:type="spellEnd"/>
      <w:r w:rsidRPr="003322C3">
        <w:rPr>
          <w:rFonts w:ascii="Times New Roman" w:eastAsia="Times New Roman" w:hAnsi="Times New Roman" w:cs="Times New Roman"/>
        </w:rPr>
        <w:t>, 2008)</w:t>
      </w:r>
      <w:r w:rsidR="00250FA4"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002D43E4" w:rsidRPr="003322C3">
        <w:rPr>
          <w:rFonts w:ascii="Times New Roman" w:eastAsia="Times New Roman" w:hAnsi="Times New Roman" w:cs="Times New Roman"/>
        </w:rPr>
        <w:t xml:space="preserve">which would lead them to </w:t>
      </w:r>
      <w:r w:rsidRPr="003322C3">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3322C3">
        <w:rPr>
          <w:rFonts w:ascii="Times New Roman" w:eastAsia="Times New Roman" w:hAnsi="Times New Roman" w:cs="Times New Roman"/>
          <w:i/>
        </w:rPr>
        <w:t>before exposure</w:t>
      </w:r>
      <w:r w:rsidRPr="003322C3">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3322C3">
        <w:rPr>
          <w:rFonts w:ascii="Times New Roman" w:eastAsia="Times New Roman" w:hAnsi="Times New Roman" w:cs="Times New Roman"/>
          <w:i/>
        </w:rPr>
        <w:t>always</w:t>
      </w:r>
      <w:r w:rsidR="003644B0"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3322C3">
        <w:rPr>
          <w:rFonts w:ascii="Times New Roman" w:eastAsia="Times New Roman" w:hAnsi="Times New Roman" w:cs="Times New Roman"/>
        </w:rPr>
        <w:t xml:space="preserve">may </w:t>
      </w:r>
      <w:r w:rsidRPr="003322C3">
        <w:rPr>
          <w:rFonts w:ascii="Times New Roman" w:eastAsia="Times New Roman" w:hAnsi="Times New Roman" w:cs="Times New Roman"/>
        </w:rPr>
        <w:t xml:space="preserve">not </w:t>
      </w:r>
      <w:r w:rsidR="006F0D7F" w:rsidRPr="003322C3">
        <w:rPr>
          <w:rFonts w:ascii="Times New Roman" w:eastAsia="Times New Roman" w:hAnsi="Times New Roman" w:cs="Times New Roman"/>
        </w:rPr>
        <w:t xml:space="preserve">be </w:t>
      </w:r>
      <w:r w:rsidRPr="003322C3">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3322C3">
        <w:rPr>
          <w:rFonts w:ascii="Times New Roman" w:eastAsia="Times New Roman" w:hAnsi="Times New Roman" w:cs="Times New Roman"/>
        </w:rPr>
        <w:t>information seeking and message-</w:t>
      </w:r>
      <w:r w:rsidRPr="003322C3">
        <w:rPr>
          <w:rFonts w:ascii="Times New Roman" w:eastAsia="Times New Roman" w:hAnsi="Times New Roman" w:cs="Times New Roman"/>
        </w:rPr>
        <w:t xml:space="preserve">selection behaviors. </w:t>
      </w:r>
    </w:p>
    <w:p w14:paraId="4B4D6946" w14:textId="7D1A0C6F"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For patterns of </w:t>
      </w:r>
      <w:r w:rsidRPr="003322C3">
        <w:rPr>
          <w:rFonts w:ascii="Times New Roman" w:eastAsia="Times New Roman" w:hAnsi="Times New Roman" w:cs="Times New Roman"/>
          <w:i/>
        </w:rPr>
        <w:t>incoming</w:t>
      </w:r>
      <w:r w:rsidRPr="003322C3">
        <w:rPr>
          <w:rFonts w:ascii="Times New Roman" w:eastAsia="Times New Roman" w:hAnsi="Times New Roman" w:cs="Times New Roman"/>
        </w:rPr>
        <w:t xml:space="preserve"> message selection (i.e., being read by others), we expect that messages posted by those </w:t>
      </w:r>
      <w:r w:rsidR="00AF0504" w:rsidRPr="003322C3">
        <w:rPr>
          <w:rFonts w:ascii="Times New Roman" w:eastAsia="Times New Roman" w:hAnsi="Times New Roman" w:cs="Times New Roman"/>
        </w:rPr>
        <w:t>with</w:t>
      </w:r>
      <w:r w:rsidRPr="003322C3">
        <w:rPr>
          <w:rFonts w:ascii="Times New Roman" w:eastAsia="Times New Roman" w:hAnsi="Times New Roman" w:cs="Times New Roman"/>
        </w:rPr>
        <w:t xml:space="preserve"> higher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motivation will likely communicate strong, clear partisan perspectives (</w:t>
      </w:r>
      <w:proofErr w:type="spellStart"/>
      <w:r w:rsidRPr="003322C3">
        <w:rPr>
          <w:rFonts w:ascii="Times New Roman" w:eastAsia="Times New Roman" w:hAnsi="Times New Roman" w:cs="Times New Roman"/>
        </w:rPr>
        <w:t>Ahn</w:t>
      </w:r>
      <w:proofErr w:type="spellEnd"/>
      <w:r w:rsidRPr="003322C3">
        <w:rPr>
          <w:rFonts w:ascii="Times New Roman" w:eastAsia="Times New Roman" w:hAnsi="Times New Roman" w:cs="Times New Roman"/>
        </w:rPr>
        <w:t xml:space="preserve">, </w:t>
      </w:r>
      <w:proofErr w:type="spellStart"/>
      <w:r w:rsidRPr="003322C3">
        <w:rPr>
          <w:rFonts w:ascii="Times New Roman" w:eastAsia="Times New Roman" w:hAnsi="Times New Roman" w:cs="Times New Roman"/>
        </w:rPr>
        <w:t>Huckfeldt</w:t>
      </w:r>
      <w:proofErr w:type="spellEnd"/>
      <w:r w:rsidRPr="003322C3">
        <w:rPr>
          <w:rFonts w:ascii="Times New Roman" w:eastAsia="Times New Roman" w:hAnsi="Times New Roman" w:cs="Times New Roman"/>
        </w:rPr>
        <w:t xml:space="preserve">, &amp; Ryan, 2014). These partisan cues revealed in the posted messages </w:t>
      </w:r>
      <w:r w:rsidR="00797334" w:rsidRPr="003322C3">
        <w:rPr>
          <w:rFonts w:ascii="Times New Roman" w:eastAsia="Times New Roman" w:hAnsi="Times New Roman" w:cs="Times New Roman"/>
        </w:rPr>
        <w:t xml:space="preserve">will </w:t>
      </w:r>
      <w:r w:rsidRPr="003322C3">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general public (Garrett &amp; Stroud, 2014), partisan language </w:t>
      </w:r>
      <w:r w:rsidR="00E11268" w:rsidRPr="003322C3">
        <w:rPr>
          <w:rFonts w:ascii="Times New Roman" w:eastAsia="Times New Roman" w:hAnsi="Times New Roman" w:cs="Times New Roman"/>
        </w:rPr>
        <w:t xml:space="preserve">likely </w:t>
      </w:r>
      <w:r w:rsidRPr="003322C3">
        <w:rPr>
          <w:rFonts w:ascii="Times New Roman" w:eastAsia="Times New Roman" w:hAnsi="Times New Roman" w:cs="Times New Roman"/>
        </w:rPr>
        <w:t>function</w:t>
      </w:r>
      <w:r w:rsidR="00F30F0B" w:rsidRPr="003322C3">
        <w:rPr>
          <w:rFonts w:ascii="Times New Roman" w:eastAsia="Times New Roman" w:hAnsi="Times New Roman" w:cs="Times New Roman"/>
        </w:rPr>
        <w:t>s</w:t>
      </w:r>
      <w:r w:rsidRPr="003322C3">
        <w:rPr>
          <w:rFonts w:ascii="Times New Roman" w:eastAsia="Times New Roman" w:hAnsi="Times New Roman" w:cs="Times New Roman"/>
        </w:rPr>
        <w:t xml:space="preserve"> as a trigger for message selection</w:t>
      </w:r>
      <w:r w:rsidR="00F30F0B" w:rsidRPr="003322C3">
        <w:rPr>
          <w:rFonts w:ascii="Times New Roman" w:eastAsia="Times New Roman" w:hAnsi="Times New Roman" w:cs="Times New Roman"/>
        </w:rPr>
        <w:t>,</w:t>
      </w:r>
      <w:r w:rsidR="009254F5"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at least by those on the same partisan side. Also, </w:t>
      </w:r>
      <w:r w:rsidR="00705CEC" w:rsidRPr="003322C3">
        <w:rPr>
          <w:rFonts w:ascii="Times New Roman" w:eastAsia="Times New Roman" w:hAnsi="Times New Roman" w:cs="Times New Roman"/>
        </w:rPr>
        <w:t>when</w:t>
      </w:r>
      <w:r w:rsidRPr="003322C3">
        <w:rPr>
          <w:rFonts w:ascii="Times New Roman" w:eastAsia="Times New Roman" w:hAnsi="Times New Roman" w:cs="Times New Roman"/>
        </w:rPr>
        <w:t xml:space="preserve"> </w:t>
      </w:r>
      <w:r w:rsidR="00705CEC"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message reflects </w:t>
      </w:r>
      <w:r w:rsidR="00191E88"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psychological desire for </w:t>
      </w:r>
      <w:r w:rsidRPr="003322C3">
        <w:rPr>
          <w:rFonts w:ascii="Times New Roman" w:eastAsia="Times New Roman" w:hAnsi="Times New Roman" w:cs="Times New Roman"/>
        </w:rPr>
        <w:lastRenderedPageBreak/>
        <w:t>attitudinal consistency</w:t>
      </w:r>
      <w:r w:rsidR="00705CEC" w:rsidRPr="003322C3">
        <w:rPr>
          <w:rFonts w:ascii="Times New Roman" w:eastAsia="Times New Roman" w:hAnsi="Times New Roman" w:cs="Times New Roman"/>
        </w:rPr>
        <w:t xml:space="preserve">, the </w:t>
      </w:r>
      <w:r w:rsidRPr="003322C3">
        <w:rPr>
          <w:rFonts w:ascii="Times New Roman" w:eastAsia="Times New Roman" w:hAnsi="Times New Roman" w:cs="Times New Roman"/>
        </w:rPr>
        <w:t xml:space="preserve">message </w:t>
      </w:r>
      <w:r w:rsidR="00705CEC" w:rsidRPr="003322C3">
        <w:rPr>
          <w:rFonts w:ascii="Times New Roman" w:eastAsia="Times New Roman" w:hAnsi="Times New Roman" w:cs="Times New Roman"/>
        </w:rPr>
        <w:t xml:space="preserve">is more likely to exhibit </w:t>
      </w:r>
      <w:r w:rsidRPr="003322C3">
        <w:rPr>
          <w:rFonts w:ascii="Times New Roman" w:eastAsia="Times New Roman" w:hAnsi="Times New Roman" w:cs="Times New Roman"/>
        </w:rPr>
        <w:t>controvers</w:t>
      </w:r>
      <w:r w:rsidR="00705CEC" w:rsidRPr="003322C3">
        <w:rPr>
          <w:rFonts w:ascii="Times New Roman" w:eastAsia="Times New Roman" w:hAnsi="Times New Roman" w:cs="Times New Roman"/>
        </w:rPr>
        <w:t>ial</w:t>
      </w:r>
      <w:r w:rsidRPr="003322C3">
        <w:rPr>
          <w:rFonts w:ascii="Times New Roman" w:eastAsia="Times New Roman" w:hAnsi="Times New Roman" w:cs="Times New Roman"/>
        </w:rPr>
        <w:t xml:space="preserve"> or conflict</w:t>
      </w:r>
      <w:r w:rsidR="00705CEC" w:rsidRPr="003322C3">
        <w:rPr>
          <w:rFonts w:ascii="Times New Roman" w:eastAsia="Times New Roman" w:hAnsi="Times New Roman" w:cs="Times New Roman"/>
        </w:rPr>
        <w:t>-ridden elements.</w:t>
      </w:r>
      <w:r w:rsidRPr="003322C3">
        <w:rPr>
          <w:rFonts w:ascii="Times New Roman" w:eastAsia="Times New Roman" w:hAnsi="Times New Roman" w:cs="Times New Roman"/>
        </w:rPr>
        <w:t xml:space="preserve"> </w:t>
      </w:r>
      <w:r w:rsidR="0088324E" w:rsidRPr="003322C3">
        <w:rPr>
          <w:rFonts w:ascii="Times New Roman" w:eastAsia="Times New Roman" w:hAnsi="Times New Roman" w:cs="Times New Roman"/>
        </w:rPr>
        <w:t xml:space="preserve">This, in turn, will likely </w:t>
      </w:r>
      <w:r w:rsidRPr="003322C3">
        <w:rPr>
          <w:rFonts w:ascii="Times New Roman" w:eastAsia="Times New Roman" w:hAnsi="Times New Roman" w:cs="Times New Roman"/>
        </w:rPr>
        <w:t xml:space="preserve">draw attention. In contrast, those with higher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motivations are less likely to express their partisan viewpoints</w:t>
      </w:r>
      <w:r w:rsidR="00D249D7" w:rsidRPr="003322C3">
        <w:rPr>
          <w:rFonts w:ascii="Times New Roman" w:eastAsia="Times New Roman" w:hAnsi="Times New Roman" w:cs="Times New Roman"/>
        </w:rPr>
        <w:t>. They are</w:t>
      </w:r>
      <w:r w:rsidR="00D26780"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prone to </w:t>
      </w:r>
      <w:r w:rsidR="00A4474E" w:rsidRPr="003322C3">
        <w:rPr>
          <w:rFonts w:ascii="Times New Roman" w:eastAsia="Times New Roman" w:hAnsi="Times New Roman" w:cs="Times New Roman"/>
        </w:rPr>
        <w:t xml:space="preserve">making </w:t>
      </w:r>
      <w:r w:rsidRPr="003322C3">
        <w:rPr>
          <w:rFonts w:ascii="Times New Roman" w:eastAsia="Times New Roman" w:hAnsi="Times New Roman" w:cs="Times New Roman"/>
        </w:rPr>
        <w:t xml:space="preserve">more considerate judgments </w:t>
      </w:r>
      <w:r w:rsidR="008C65BA" w:rsidRPr="003322C3">
        <w:rPr>
          <w:rFonts w:ascii="Times New Roman" w:eastAsia="Times New Roman" w:hAnsi="Times New Roman" w:cs="Times New Roman"/>
        </w:rPr>
        <w:t>that weigh</w:t>
      </w:r>
      <w:r w:rsidR="008523A5" w:rsidRPr="003322C3">
        <w:rPr>
          <w:rFonts w:ascii="Times New Roman" w:eastAsia="Times New Roman" w:hAnsi="Times New Roman" w:cs="Times New Roman"/>
        </w:rPr>
        <w:t xml:space="preserve"> diverse perspectives of the </w:t>
      </w:r>
      <w:r w:rsidRPr="003322C3">
        <w:rPr>
          <w:rFonts w:ascii="Times New Roman" w:eastAsia="Times New Roman" w:hAnsi="Times New Roman" w:cs="Times New Roman"/>
        </w:rPr>
        <w:t xml:space="preserve">pros and cons </w:t>
      </w:r>
      <w:r w:rsidR="008C65BA" w:rsidRPr="003322C3">
        <w:rPr>
          <w:rFonts w:ascii="Times New Roman" w:eastAsia="Times New Roman" w:hAnsi="Times New Roman" w:cs="Times New Roman"/>
        </w:rPr>
        <w:t xml:space="preserve">of an issue </w:t>
      </w:r>
      <w:r w:rsidRPr="003322C3">
        <w:rPr>
          <w:rFonts w:ascii="Times New Roman" w:eastAsia="Times New Roman" w:hAnsi="Times New Roman" w:cs="Times New Roman"/>
        </w:rPr>
        <w:t xml:space="preserve">(Rudolph &amp; Popp, 2007). Since their messages are less likely to contain strong, one-sided partisan information, </w:t>
      </w:r>
      <w:r w:rsidR="005765F8" w:rsidRPr="003322C3">
        <w:rPr>
          <w:rFonts w:ascii="Times New Roman" w:eastAsia="Times New Roman" w:hAnsi="Times New Roman" w:cs="Times New Roman"/>
        </w:rPr>
        <w:t xml:space="preserve">their messages </w:t>
      </w:r>
      <w:r w:rsidRPr="003322C3">
        <w:rPr>
          <w:rFonts w:ascii="Times New Roman" w:eastAsia="Times New Roman" w:hAnsi="Times New Roman" w:cs="Times New Roman"/>
        </w:rPr>
        <w:t>are less l</w:t>
      </w:r>
      <w:r w:rsidR="000E2622" w:rsidRPr="003322C3">
        <w:rPr>
          <w:rFonts w:ascii="Times New Roman" w:eastAsia="Times New Roman" w:hAnsi="Times New Roman" w:cs="Times New Roman"/>
        </w:rPr>
        <w:t xml:space="preserve">ikely to be </w:t>
      </w:r>
      <w:r w:rsidR="00375AFC" w:rsidRPr="003322C3">
        <w:rPr>
          <w:rFonts w:ascii="Times New Roman" w:eastAsia="Times New Roman" w:hAnsi="Times New Roman" w:cs="Times New Roman"/>
        </w:rPr>
        <w:t>chosen</w:t>
      </w:r>
      <w:r w:rsidR="000E2622" w:rsidRPr="003322C3">
        <w:rPr>
          <w:rFonts w:ascii="Times New Roman" w:eastAsia="Times New Roman" w:hAnsi="Times New Roman" w:cs="Times New Roman"/>
        </w:rPr>
        <w:t xml:space="preserve"> </w:t>
      </w:r>
      <w:r w:rsidR="005765F8" w:rsidRPr="003322C3">
        <w:rPr>
          <w:rFonts w:ascii="Times New Roman" w:eastAsia="Times New Roman" w:hAnsi="Times New Roman" w:cs="Times New Roman"/>
        </w:rPr>
        <w:t xml:space="preserve">by </w:t>
      </w:r>
      <w:r w:rsidR="00302CAF" w:rsidRPr="003322C3">
        <w:rPr>
          <w:rFonts w:ascii="Times New Roman" w:eastAsia="Times New Roman" w:hAnsi="Times New Roman" w:cs="Times New Roman"/>
        </w:rPr>
        <w:t>others.</w:t>
      </w:r>
    </w:p>
    <w:p w14:paraId="73CC7812" w14:textId="40FCF349"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Although we expect that </w:t>
      </w:r>
      <w:r w:rsidR="007C3D3B" w:rsidRPr="003322C3">
        <w:rPr>
          <w:rFonts w:ascii="Times New Roman" w:eastAsia="Times New Roman" w:hAnsi="Times New Roman" w:cs="Times New Roman"/>
        </w:rPr>
        <w:t>an individual’s predisposition towards understanding or consistency</w:t>
      </w:r>
      <w:r w:rsidRPr="003322C3">
        <w:rPr>
          <w:rFonts w:ascii="Times New Roman" w:eastAsia="Times New Roman" w:hAnsi="Times New Roman" w:cs="Times New Roman"/>
        </w:rPr>
        <w:t xml:space="preserve"> </w:t>
      </w:r>
      <w:r w:rsidR="007C3D3B" w:rsidRPr="003322C3">
        <w:rPr>
          <w:rFonts w:ascii="Times New Roman" w:eastAsia="Times New Roman" w:hAnsi="Times New Roman" w:cs="Times New Roman"/>
        </w:rPr>
        <w:t xml:space="preserve">motivation </w:t>
      </w:r>
      <w:r w:rsidR="00250FA4" w:rsidRPr="003322C3">
        <w:rPr>
          <w:rFonts w:ascii="Times New Roman" w:eastAsia="Times New Roman" w:hAnsi="Times New Roman" w:cs="Times New Roman"/>
        </w:rPr>
        <w:t>will influence</w:t>
      </w:r>
      <w:r w:rsidR="000E2622" w:rsidRPr="003322C3">
        <w:rPr>
          <w:rFonts w:ascii="Times New Roman" w:eastAsia="Times New Roman" w:hAnsi="Times New Roman" w:cs="Times New Roman"/>
        </w:rPr>
        <w:t xml:space="preserve"> message-</w:t>
      </w:r>
      <w:r w:rsidRPr="003322C3">
        <w:rPr>
          <w:rFonts w:ascii="Times New Roman" w:eastAsia="Times New Roman" w:hAnsi="Times New Roman" w:cs="Times New Roman"/>
        </w:rPr>
        <w:t xml:space="preserve">selection patterns in online discussion forums, the rationales behind the relationships still remain speculative. </w:t>
      </w:r>
      <w:r w:rsidR="00250FA4" w:rsidRPr="003322C3">
        <w:rPr>
          <w:rFonts w:ascii="Times New Roman" w:eastAsia="Times New Roman" w:hAnsi="Times New Roman" w:cs="Times New Roman"/>
        </w:rPr>
        <w:t xml:space="preserve">Thus, we </w:t>
      </w:r>
      <w:r w:rsidRPr="003322C3">
        <w:rPr>
          <w:rFonts w:ascii="Times New Roman" w:eastAsia="Times New Roman" w:hAnsi="Times New Roman" w:cs="Times New Roman"/>
        </w:rPr>
        <w:t xml:space="preserve">propose </w:t>
      </w:r>
      <w:r w:rsidR="00FC4BE1"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research question, rather than </w:t>
      </w:r>
      <w:r w:rsidR="00FC4BE1" w:rsidRPr="003322C3">
        <w:rPr>
          <w:rFonts w:ascii="Times New Roman" w:eastAsia="Times New Roman" w:hAnsi="Times New Roman" w:cs="Times New Roman"/>
        </w:rPr>
        <w:t>hypothesis</w:t>
      </w:r>
      <w:r w:rsidRPr="003322C3">
        <w:rPr>
          <w:rFonts w:ascii="Times New Roman" w:eastAsia="Times New Roman" w:hAnsi="Times New Roman" w:cs="Times New Roman"/>
        </w:rPr>
        <w:t xml:space="preserve">, as follows: </w:t>
      </w:r>
    </w:p>
    <w:p w14:paraId="5064DF84" w14:textId="6E6F3A87" w:rsidR="00EC57DC" w:rsidRPr="003322C3" w:rsidRDefault="007C370B" w:rsidP="00D93153">
      <w:pPr>
        <w:widowControl w:val="0"/>
        <w:adjustRightInd w:val="0"/>
        <w:snapToGrid w:val="0"/>
        <w:spacing w:line="480" w:lineRule="auto"/>
        <w:ind w:left="851" w:firstLine="10"/>
        <w:contextualSpacing/>
        <w:rPr>
          <w:rFonts w:ascii="Times New Roman" w:eastAsia="Times New Roman" w:hAnsi="Times New Roman" w:cs="Times New Roman"/>
        </w:rPr>
      </w:pPr>
      <w:r w:rsidRPr="003322C3">
        <w:rPr>
          <w:rFonts w:ascii="Times New Roman" w:eastAsia="Times New Roman" w:hAnsi="Times New Roman" w:cs="Times New Roman"/>
          <w:b/>
        </w:rPr>
        <w:t>RQ</w:t>
      </w:r>
      <w:r w:rsidRPr="003322C3">
        <w:rPr>
          <w:rFonts w:ascii="Times New Roman" w:eastAsia="Times New Roman" w:hAnsi="Times New Roman" w:cs="Times New Roman"/>
        </w:rPr>
        <w:t xml:space="preserve">: </w:t>
      </w:r>
      <w:r w:rsidR="00D263B5" w:rsidRPr="003322C3">
        <w:rPr>
          <w:rFonts w:ascii="Times New Roman" w:eastAsia="Times New Roman" w:hAnsi="Times New Roman" w:cs="Times New Roman"/>
        </w:rPr>
        <w:t>In an online discussion forum,</w:t>
      </w:r>
      <w:r w:rsidR="00D263B5" w:rsidRPr="003322C3" w:rsidDel="00615832">
        <w:rPr>
          <w:rFonts w:ascii="Times New Roman" w:eastAsia="Times New Roman" w:hAnsi="Times New Roman" w:cs="Times New Roman"/>
        </w:rPr>
        <w:t xml:space="preserve"> </w:t>
      </w:r>
      <w:r w:rsidR="00265208" w:rsidRPr="003322C3">
        <w:rPr>
          <w:rFonts w:ascii="Times New Roman" w:eastAsia="Times New Roman" w:hAnsi="Times New Roman" w:cs="Times New Roman"/>
        </w:rPr>
        <w:t>h</w:t>
      </w:r>
      <w:r w:rsidR="00EC57DC" w:rsidRPr="003322C3">
        <w:rPr>
          <w:rFonts w:ascii="Times New Roman" w:eastAsia="Times New Roman" w:hAnsi="Times New Roman" w:cs="Times New Roman"/>
        </w:rPr>
        <w:t>ow will (a) consistency motivation and (b) accuracy motivation be related to out-going and incoming message-s</w:t>
      </w:r>
      <w:r w:rsidR="00265208" w:rsidRPr="003322C3">
        <w:rPr>
          <w:rFonts w:ascii="Times New Roman" w:eastAsia="Times New Roman" w:hAnsi="Times New Roman" w:cs="Times New Roman"/>
        </w:rPr>
        <w:t>election patterns, respectively</w:t>
      </w:r>
      <w:r w:rsidR="00EC57DC" w:rsidRPr="003322C3">
        <w:rPr>
          <w:rFonts w:ascii="Times New Roman" w:eastAsia="Times New Roman" w:hAnsi="Times New Roman" w:cs="Times New Roman"/>
        </w:rPr>
        <w:t>?</w:t>
      </w:r>
    </w:p>
    <w:p w14:paraId="2A34E653" w14:textId="04C0686C" w:rsidR="00282C58" w:rsidRPr="003322C3" w:rsidRDefault="007C370B"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 xml:space="preserve">Principles of Consistency and Understanding at </w:t>
      </w:r>
      <w:r w:rsidR="00ED3A29" w:rsidRPr="003322C3">
        <w:rPr>
          <w:rFonts w:ascii="Times New Roman" w:eastAsia="Times New Roman" w:hAnsi="Times New Roman" w:cs="Times New Roman"/>
          <w:b/>
        </w:rPr>
        <w:t xml:space="preserve">the </w:t>
      </w:r>
      <w:r w:rsidRPr="003322C3">
        <w:rPr>
          <w:rFonts w:ascii="Times New Roman" w:eastAsia="Times New Roman" w:hAnsi="Times New Roman" w:cs="Times New Roman"/>
          <w:b/>
        </w:rPr>
        <w:t>Dyadic Level</w:t>
      </w:r>
    </w:p>
    <w:p w14:paraId="4A74C555" w14:textId="1F9CFF4A"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Above and beyond its impact</w:t>
      </w:r>
      <w:r w:rsidR="0021227F" w:rsidRPr="003322C3">
        <w:rPr>
          <w:rFonts w:ascii="Times New Roman" w:eastAsia="Times New Roman" w:hAnsi="Times New Roman" w:cs="Times New Roman"/>
        </w:rPr>
        <w:t xml:space="preserve"> on message-selection dynamics</w:t>
      </w:r>
      <w:r w:rsidRPr="003322C3">
        <w:rPr>
          <w:rFonts w:ascii="Times New Roman" w:eastAsia="Times New Roman" w:hAnsi="Times New Roman" w:cs="Times New Roman"/>
        </w:rPr>
        <w:t xml:space="preserve"> at </w:t>
      </w:r>
      <w:r w:rsidR="001626BC" w:rsidRPr="003322C3">
        <w:rPr>
          <w:rFonts w:ascii="Times New Roman" w:eastAsia="Times New Roman" w:hAnsi="Times New Roman" w:cs="Times New Roman"/>
        </w:rPr>
        <w:t xml:space="preserve">a </w:t>
      </w:r>
      <w:r w:rsidRPr="003322C3">
        <w:rPr>
          <w:rFonts w:ascii="Times New Roman" w:eastAsia="Times New Roman" w:hAnsi="Times New Roman" w:cs="Times New Roman"/>
        </w:rPr>
        <w:t>pure</w:t>
      </w:r>
      <w:r w:rsidR="0058491F" w:rsidRPr="003322C3">
        <w:rPr>
          <w:rFonts w:ascii="Times New Roman" w:eastAsia="Times New Roman" w:hAnsi="Times New Roman" w:cs="Times New Roman"/>
        </w:rPr>
        <w:t>ly</w:t>
      </w:r>
      <w:r w:rsidRPr="003322C3">
        <w:rPr>
          <w:rFonts w:ascii="Times New Roman" w:eastAsia="Times New Roman" w:hAnsi="Times New Roman" w:cs="Times New Roman"/>
        </w:rPr>
        <w:t xml:space="preserve"> individual-level</w:t>
      </w:r>
      <w:r w:rsidR="0021227F" w:rsidRPr="003322C3">
        <w:rPr>
          <w:rFonts w:ascii="Times New Roman" w:eastAsia="Times New Roman" w:hAnsi="Times New Roman" w:cs="Times New Roman"/>
        </w:rPr>
        <w:t>,</w:t>
      </w:r>
      <w:r w:rsidRPr="003322C3">
        <w:rPr>
          <w:rFonts w:ascii="Times New Roman" w:eastAsia="Times New Roman" w:hAnsi="Times New Roman" w:cs="Times New Roman"/>
        </w:rPr>
        <w:t xml:space="preserve"> consistency </w:t>
      </w:r>
      <w:r w:rsidR="002D00CC" w:rsidRPr="003322C3">
        <w:rPr>
          <w:rFonts w:ascii="Times New Roman" w:eastAsia="Times New Roman" w:hAnsi="Times New Roman" w:cs="Times New Roman"/>
        </w:rPr>
        <w:t xml:space="preserve">motivation </w:t>
      </w:r>
      <w:r w:rsidR="00654F9B" w:rsidRPr="003322C3">
        <w:rPr>
          <w:rFonts w:ascii="Times New Roman" w:eastAsia="Times New Roman" w:hAnsi="Times New Roman" w:cs="Times New Roman"/>
        </w:rPr>
        <w:t xml:space="preserve">also </w:t>
      </w:r>
      <w:r w:rsidR="000E2622" w:rsidRPr="003322C3">
        <w:rPr>
          <w:rFonts w:ascii="Times New Roman" w:eastAsia="Times New Roman" w:hAnsi="Times New Roman" w:cs="Times New Roman"/>
        </w:rPr>
        <w:t>play</w:t>
      </w:r>
      <w:r w:rsidR="00813E59" w:rsidRPr="003322C3">
        <w:rPr>
          <w:rFonts w:ascii="Times New Roman" w:eastAsia="Times New Roman" w:hAnsi="Times New Roman" w:cs="Times New Roman"/>
        </w:rPr>
        <w:t>s</w:t>
      </w:r>
      <w:r w:rsidR="000E2622" w:rsidRPr="003322C3">
        <w:rPr>
          <w:rFonts w:ascii="Times New Roman" w:eastAsia="Times New Roman" w:hAnsi="Times New Roman" w:cs="Times New Roman"/>
        </w:rPr>
        <w:t xml:space="preserve"> a role </w:t>
      </w:r>
      <w:r w:rsidRPr="003322C3">
        <w:rPr>
          <w:rFonts w:ascii="Times New Roman" w:eastAsia="Times New Roman" w:hAnsi="Times New Roman" w:cs="Times New Roman"/>
        </w:rPr>
        <w:t xml:space="preserve">at the dyadic level. </w:t>
      </w:r>
      <w:r w:rsidR="00C357BF" w:rsidRPr="003322C3">
        <w:rPr>
          <w:rFonts w:ascii="Times New Roman" w:eastAsia="Times New Roman" w:hAnsi="Times New Roman" w:cs="Times New Roman"/>
        </w:rPr>
        <w:t>H</w:t>
      </w:r>
      <w:r w:rsidRPr="003322C3">
        <w:rPr>
          <w:rFonts w:ascii="Times New Roman" w:eastAsia="Times New Roman" w:hAnsi="Times New Roman" w:cs="Times New Roman"/>
        </w:rPr>
        <w:t>omophily, or the tendency of a given dyad to associate with each other based on their similarities (McPherson et al.</w:t>
      </w:r>
      <w:r w:rsidR="00206798" w:rsidRPr="003322C3">
        <w:rPr>
          <w:rFonts w:ascii="Times New Roman" w:eastAsia="Times New Roman" w:hAnsi="Times New Roman" w:cs="Times New Roman"/>
        </w:rPr>
        <w:t>,</w:t>
      </w:r>
      <w:r w:rsidRPr="003322C3">
        <w:rPr>
          <w:rFonts w:ascii="Times New Roman" w:eastAsia="Times New Roman" w:hAnsi="Times New Roman" w:cs="Times New Roman"/>
        </w:rPr>
        <w:t xml:space="preserve"> 2001), has long been regarded as a </w:t>
      </w:r>
      <w:r w:rsidR="000E2622" w:rsidRPr="003322C3">
        <w:rPr>
          <w:rFonts w:ascii="Times New Roman" w:eastAsia="Times New Roman" w:hAnsi="Times New Roman" w:cs="Times New Roman"/>
        </w:rPr>
        <w:t>powerful determinant of message-</w:t>
      </w:r>
      <w:r w:rsidRPr="003322C3">
        <w:rPr>
          <w:rFonts w:ascii="Times New Roman" w:eastAsia="Times New Roman" w:hAnsi="Times New Roman" w:cs="Times New Roman"/>
        </w:rPr>
        <w:t>selection decisions (Garrett &amp; Str</w:t>
      </w:r>
      <w:r w:rsidR="00F67FF0" w:rsidRPr="003322C3">
        <w:rPr>
          <w:rFonts w:ascii="Times New Roman" w:eastAsia="Times New Roman" w:hAnsi="Times New Roman" w:cs="Times New Roman"/>
        </w:rPr>
        <w:t xml:space="preserve">oud, 2014; </w:t>
      </w:r>
      <w:proofErr w:type="spellStart"/>
      <w:r w:rsidR="00F67FF0" w:rsidRPr="003322C3">
        <w:rPr>
          <w:rFonts w:ascii="Times New Roman" w:eastAsia="Times New Roman" w:hAnsi="Times New Roman" w:cs="Times New Roman"/>
        </w:rPr>
        <w:t>Iyengar</w:t>
      </w:r>
      <w:proofErr w:type="spellEnd"/>
      <w:r w:rsidR="00F67FF0" w:rsidRPr="003322C3">
        <w:rPr>
          <w:rFonts w:ascii="Times New Roman" w:eastAsia="Times New Roman" w:hAnsi="Times New Roman" w:cs="Times New Roman"/>
        </w:rPr>
        <w:t xml:space="preserve"> &amp; Hahn, 2009</w:t>
      </w:r>
      <w:r w:rsidR="007C485C">
        <w:rPr>
          <w:rFonts w:ascii="Times New Roman" w:eastAsia="Times New Roman" w:hAnsi="Times New Roman" w:cs="Times New Roman"/>
        </w:rPr>
        <w:t>; Song, 2015</w:t>
      </w:r>
      <w:r w:rsidRPr="003322C3">
        <w:rPr>
          <w:rFonts w:ascii="Times New Roman" w:eastAsia="Times New Roman" w:hAnsi="Times New Roman" w:cs="Times New Roman"/>
        </w:rPr>
        <w:t>). Based on either the explicit application of political preferences or a de facto preference for similarity, research has repeatedly suggested that people can selectively construct their own social environment (</w:t>
      </w:r>
      <w:proofErr w:type="spellStart"/>
      <w:r w:rsidRPr="003322C3">
        <w:rPr>
          <w:rFonts w:ascii="Times New Roman" w:eastAsia="Times New Roman" w:hAnsi="Times New Roman" w:cs="Times New Roman"/>
        </w:rPr>
        <w:t>Kossinets</w:t>
      </w:r>
      <w:proofErr w:type="spellEnd"/>
      <w:r w:rsidRPr="003322C3">
        <w:rPr>
          <w:rFonts w:ascii="Times New Roman" w:eastAsia="Times New Roman" w:hAnsi="Times New Roman" w:cs="Times New Roman"/>
        </w:rPr>
        <w:t xml:space="preserve"> &amp; Watts, 2009; </w:t>
      </w:r>
      <w:proofErr w:type="spellStart"/>
      <w:r w:rsidRPr="003322C3">
        <w:rPr>
          <w:rFonts w:ascii="Times New Roman" w:eastAsia="Times New Roman" w:hAnsi="Times New Roman" w:cs="Times New Roman"/>
        </w:rPr>
        <w:t>Lazer</w:t>
      </w:r>
      <w:proofErr w:type="spellEnd"/>
      <w:r w:rsidRPr="003322C3">
        <w:rPr>
          <w:rFonts w:ascii="Times New Roman" w:eastAsia="Times New Roman" w:hAnsi="Times New Roman" w:cs="Times New Roman"/>
        </w:rPr>
        <w:t xml:space="preserve"> et al., 2010; McPherson et al., 2001)</w:t>
      </w:r>
      <w:r w:rsidR="00132426" w:rsidRPr="003322C3">
        <w:rPr>
          <w:rFonts w:ascii="Times New Roman" w:eastAsia="Times New Roman" w:hAnsi="Times New Roman" w:cs="Times New Roman"/>
        </w:rPr>
        <w:t xml:space="preserve">, and especially less likely to be exposed to diverse political viewpoints online (e.g., </w:t>
      </w:r>
      <w:proofErr w:type="spellStart"/>
      <w:r w:rsidR="00CF261B" w:rsidRPr="003322C3">
        <w:rPr>
          <w:rFonts w:ascii="Times New Roman" w:eastAsia="Times New Roman" w:hAnsi="Times New Roman" w:cs="Times New Roman"/>
        </w:rPr>
        <w:t>Bakshy</w:t>
      </w:r>
      <w:proofErr w:type="spellEnd"/>
      <w:r w:rsidR="00CF261B" w:rsidRPr="003322C3">
        <w:rPr>
          <w:rFonts w:ascii="Times New Roman" w:eastAsia="Times New Roman" w:hAnsi="Times New Roman" w:cs="Times New Roman"/>
        </w:rPr>
        <w:t xml:space="preserve"> et al., 2015; </w:t>
      </w:r>
      <w:proofErr w:type="spellStart"/>
      <w:r w:rsidR="00132426" w:rsidRPr="003322C3">
        <w:rPr>
          <w:rFonts w:ascii="Times New Roman" w:eastAsia="Times New Roman" w:hAnsi="Times New Roman" w:cs="Times New Roman"/>
        </w:rPr>
        <w:t>Himelboim</w:t>
      </w:r>
      <w:proofErr w:type="spellEnd"/>
      <w:r w:rsidR="00951652" w:rsidRPr="003322C3">
        <w:rPr>
          <w:rFonts w:ascii="Times New Roman" w:eastAsia="Times New Roman" w:hAnsi="Times New Roman" w:cs="Times New Roman"/>
        </w:rPr>
        <w:t>, McCreery</w:t>
      </w:r>
      <w:r w:rsidR="003322C3">
        <w:rPr>
          <w:rFonts w:ascii="Times New Roman" w:eastAsia="Times New Roman" w:hAnsi="Times New Roman" w:cs="Times New Roman"/>
        </w:rPr>
        <w:t>,</w:t>
      </w:r>
      <w:r w:rsidR="00951652" w:rsidRPr="003322C3">
        <w:rPr>
          <w:rFonts w:ascii="Times New Roman" w:eastAsia="Times New Roman" w:hAnsi="Times New Roman" w:cs="Times New Roman"/>
        </w:rPr>
        <w:t xml:space="preserve"> &amp; Smith, </w:t>
      </w:r>
      <w:r w:rsidR="00132426" w:rsidRPr="003322C3">
        <w:rPr>
          <w:rFonts w:ascii="Times New Roman" w:eastAsia="Times New Roman" w:hAnsi="Times New Roman" w:cs="Times New Roman"/>
        </w:rPr>
        <w:t>2013)</w:t>
      </w:r>
      <w:r w:rsidRPr="003322C3">
        <w:rPr>
          <w:rFonts w:ascii="Times New Roman" w:eastAsia="Times New Roman" w:hAnsi="Times New Roman" w:cs="Times New Roman"/>
        </w:rPr>
        <w:t xml:space="preserve">. Within the present context, this means that </w:t>
      </w:r>
      <w:r w:rsidR="00644CF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ego (“</w:t>
      </w:r>
      <w:r w:rsidR="00644CF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focal respondent”) and </w:t>
      </w:r>
      <w:r w:rsidR="00644CF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alter (</w:t>
      </w:r>
      <w:r w:rsidR="00644CF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potential discussion partner”) are more likely to </w:t>
      </w:r>
      <w:r w:rsidRPr="003322C3">
        <w:rPr>
          <w:rFonts w:ascii="Times New Roman" w:eastAsia="Times New Roman" w:hAnsi="Times New Roman" w:cs="Times New Roman"/>
        </w:rPr>
        <w:lastRenderedPageBreak/>
        <w:t>select each other’s messages if they share similar political preferences. Therefore, we posit that:</w:t>
      </w:r>
    </w:p>
    <w:p w14:paraId="7CC33D25" w14:textId="030BB52F" w:rsidR="00282C58" w:rsidRPr="003322C3" w:rsidRDefault="007C370B" w:rsidP="00D93153">
      <w:pPr>
        <w:widowControl w:val="0"/>
        <w:adjustRightInd w:val="0"/>
        <w:snapToGrid w:val="0"/>
        <w:spacing w:line="480" w:lineRule="auto"/>
        <w:ind w:left="709" w:firstLine="10"/>
        <w:contextualSpacing/>
        <w:rPr>
          <w:rFonts w:ascii="Times New Roman" w:eastAsia="Times New Roman" w:hAnsi="Times New Roman" w:cs="Times New Roman"/>
        </w:rPr>
      </w:pPr>
      <w:r w:rsidRPr="003322C3">
        <w:rPr>
          <w:rFonts w:ascii="Times New Roman" w:eastAsia="Times New Roman" w:hAnsi="Times New Roman" w:cs="Times New Roman"/>
          <w:b/>
        </w:rPr>
        <w:t>H1</w:t>
      </w:r>
      <w:r w:rsidRPr="003322C3">
        <w:rPr>
          <w:rFonts w:ascii="Times New Roman" w:eastAsia="Times New Roman" w:hAnsi="Times New Roman" w:cs="Times New Roman"/>
        </w:rPr>
        <w:t xml:space="preserve">: </w:t>
      </w:r>
      <w:r w:rsidR="00485A8D" w:rsidRPr="003322C3">
        <w:rPr>
          <w:rFonts w:ascii="Times New Roman" w:eastAsia="Arial" w:hAnsi="Times New Roman" w:cs="Times New Roman"/>
        </w:rPr>
        <w:t>Participants in an online discussion forum will be more likely to select each o</w:t>
      </w:r>
      <w:r w:rsidR="004337B5" w:rsidRPr="003322C3">
        <w:rPr>
          <w:rFonts w:ascii="Times New Roman" w:eastAsia="Arial" w:hAnsi="Times New Roman" w:cs="Times New Roman"/>
        </w:rPr>
        <w:t>ther's message</w:t>
      </w:r>
      <w:r w:rsidR="007C6029" w:rsidRPr="003322C3">
        <w:rPr>
          <w:rFonts w:ascii="Times New Roman" w:eastAsia="Arial" w:hAnsi="Times New Roman" w:cs="Times New Roman"/>
        </w:rPr>
        <w:t>s</w:t>
      </w:r>
      <w:r w:rsidR="004337B5" w:rsidRPr="003322C3">
        <w:rPr>
          <w:rFonts w:ascii="Times New Roman" w:eastAsia="Arial" w:hAnsi="Times New Roman" w:cs="Times New Roman"/>
        </w:rPr>
        <w:t xml:space="preserve"> when they share</w:t>
      </w:r>
      <w:r w:rsidR="00485A8D" w:rsidRPr="003322C3">
        <w:rPr>
          <w:rFonts w:ascii="Times New Roman" w:eastAsia="Arial" w:hAnsi="Times New Roman" w:cs="Times New Roman"/>
        </w:rPr>
        <w:t xml:space="preserve"> similar political preference</w:t>
      </w:r>
      <w:r w:rsidR="004337B5" w:rsidRPr="003322C3">
        <w:rPr>
          <w:rFonts w:ascii="Times New Roman" w:eastAsia="Arial" w:hAnsi="Times New Roman" w:cs="Times New Roman"/>
        </w:rPr>
        <w:t>s</w:t>
      </w:r>
      <w:r w:rsidRPr="003322C3">
        <w:rPr>
          <w:rFonts w:ascii="Times New Roman" w:eastAsia="Times New Roman" w:hAnsi="Times New Roman" w:cs="Times New Roman"/>
        </w:rPr>
        <w:t>.</w:t>
      </w:r>
    </w:p>
    <w:p w14:paraId="442609C0" w14:textId="65B44616" w:rsidR="00485A8D"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The understanding principle, on the other hand, paint</w:t>
      </w:r>
      <w:r w:rsidR="00503C7D" w:rsidRPr="003322C3">
        <w:rPr>
          <w:rFonts w:ascii="Times New Roman" w:eastAsia="Times New Roman" w:hAnsi="Times New Roman" w:cs="Times New Roman"/>
        </w:rPr>
        <w:t>s</w:t>
      </w:r>
      <w:r w:rsidRPr="003322C3">
        <w:rPr>
          <w:rFonts w:ascii="Times New Roman" w:eastAsia="Times New Roman" w:hAnsi="Times New Roman" w:cs="Times New Roman"/>
        </w:rPr>
        <w:t xml:space="preserve"> a somewhat different picture. We expect that</w:t>
      </w:r>
      <w:r w:rsidR="00B3538C" w:rsidRPr="003322C3">
        <w:rPr>
          <w:rFonts w:ascii="Times New Roman" w:eastAsia="Times New Roman" w:hAnsi="Times New Roman" w:cs="Times New Roman"/>
        </w:rPr>
        <w:t>,</w:t>
      </w:r>
      <w:r w:rsidRPr="003322C3">
        <w:rPr>
          <w:rFonts w:ascii="Times New Roman" w:eastAsia="Times New Roman" w:hAnsi="Times New Roman" w:cs="Times New Roman"/>
        </w:rPr>
        <w:t xml:space="preserve"> due to</w:t>
      </w:r>
      <w:r w:rsidR="005A6501" w:rsidRPr="003322C3">
        <w:rPr>
          <w:rFonts w:ascii="Times New Roman" w:eastAsia="Times New Roman" w:hAnsi="Times New Roman" w:cs="Times New Roman"/>
        </w:rPr>
        <w:t xml:space="preserve"> the</w:t>
      </w:r>
      <w:r w:rsidRPr="003322C3">
        <w:rPr>
          <w:rFonts w:ascii="Times New Roman" w:eastAsia="Times New Roman" w:hAnsi="Times New Roman" w:cs="Times New Roman"/>
        </w:rPr>
        <w:t xml:space="preserve"> human desire to reduce </w:t>
      </w:r>
      <w:r w:rsidR="00AB2AEF"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information cost in a decision situation (Downs, 1957; </w:t>
      </w:r>
      <w:proofErr w:type="spellStart"/>
      <w:r w:rsidRPr="003322C3">
        <w:rPr>
          <w:rFonts w:ascii="Times New Roman" w:eastAsia="Times New Roman" w:hAnsi="Times New Roman" w:cs="Times New Roman"/>
          <w:color w:val="222222"/>
        </w:rPr>
        <w:t>Pietryka</w:t>
      </w:r>
      <w:proofErr w:type="spellEnd"/>
      <w:r w:rsidRPr="003322C3">
        <w:rPr>
          <w:rFonts w:ascii="Times New Roman" w:eastAsia="Times New Roman" w:hAnsi="Times New Roman" w:cs="Times New Roman"/>
          <w:color w:val="222222"/>
        </w:rPr>
        <w:t>, 2016</w:t>
      </w:r>
      <w:r w:rsidRPr="003322C3">
        <w:rPr>
          <w:rFonts w:ascii="Times New Roman" w:eastAsia="Times New Roman" w:hAnsi="Times New Roman" w:cs="Times New Roman"/>
        </w:rPr>
        <w:t xml:space="preserve">), individuals </w:t>
      </w:r>
      <w:r w:rsidR="00511377" w:rsidRPr="003322C3">
        <w:rPr>
          <w:rFonts w:ascii="Times New Roman" w:eastAsia="Times New Roman" w:hAnsi="Times New Roman" w:cs="Times New Roman"/>
        </w:rPr>
        <w:t>will</w:t>
      </w:r>
      <w:r w:rsidRPr="003322C3">
        <w:rPr>
          <w:rFonts w:ascii="Times New Roman" w:eastAsia="Times New Roman" w:hAnsi="Times New Roman" w:cs="Times New Roman"/>
        </w:rPr>
        <w:t xml:space="preserve"> be inclined to search for information that is deemed to have</w:t>
      </w:r>
      <w:r w:rsidR="001F7B24"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high “utility” or “relevance” </w:t>
      </w:r>
      <w:r w:rsidR="00727104" w:rsidRPr="003322C3">
        <w:rPr>
          <w:rFonts w:ascii="Times New Roman" w:eastAsia="Times New Roman" w:hAnsi="Times New Roman" w:cs="Times New Roman"/>
        </w:rPr>
        <w:t>to</w:t>
      </w:r>
      <w:r w:rsidR="00CF735C" w:rsidRPr="003322C3">
        <w:rPr>
          <w:rFonts w:ascii="Times New Roman" w:eastAsia="Times New Roman" w:hAnsi="Times New Roman" w:cs="Times New Roman"/>
        </w:rPr>
        <w:t xml:space="preserve"> the</w:t>
      </w:r>
      <w:r w:rsidRPr="003322C3">
        <w:rPr>
          <w:rFonts w:ascii="Times New Roman" w:eastAsia="Times New Roman" w:hAnsi="Times New Roman" w:cs="Times New Roman"/>
        </w:rPr>
        <w:t xml:space="preserve"> </w:t>
      </w:r>
      <w:r w:rsidR="005A7BE1" w:rsidRPr="003322C3">
        <w:rPr>
          <w:rFonts w:ascii="Times New Roman" w:eastAsia="Times New Roman" w:hAnsi="Times New Roman" w:cs="Times New Roman"/>
        </w:rPr>
        <w:t xml:space="preserve">current </w:t>
      </w:r>
      <w:r w:rsidRPr="003322C3">
        <w:rPr>
          <w:rFonts w:ascii="Times New Roman" w:eastAsia="Times New Roman" w:hAnsi="Times New Roman" w:cs="Times New Roman"/>
        </w:rPr>
        <w:t>situation. In the midst of election campaigns, citizens</w:t>
      </w:r>
      <w:r w:rsidR="00F62F8A" w:rsidRPr="003322C3">
        <w:rPr>
          <w:rFonts w:ascii="Times New Roman" w:eastAsia="Times New Roman" w:hAnsi="Times New Roman" w:cs="Times New Roman"/>
        </w:rPr>
        <w:t xml:space="preserve"> </w:t>
      </w:r>
      <w:r w:rsidRPr="003322C3">
        <w:rPr>
          <w:rFonts w:ascii="Times New Roman" w:eastAsia="Times New Roman" w:hAnsi="Times New Roman" w:cs="Times New Roman"/>
        </w:rPr>
        <w:t>priorit</w:t>
      </w:r>
      <w:r w:rsidR="00F62F8A" w:rsidRPr="003322C3">
        <w:rPr>
          <w:rFonts w:ascii="Times New Roman" w:eastAsia="Times New Roman" w:hAnsi="Times New Roman" w:cs="Times New Roman"/>
        </w:rPr>
        <w:t>ize</w:t>
      </w:r>
      <w:r w:rsidRPr="003322C3">
        <w:rPr>
          <w:rFonts w:ascii="Times New Roman" w:eastAsia="Times New Roman" w:hAnsi="Times New Roman" w:cs="Times New Roman"/>
        </w:rPr>
        <w:t xml:space="preserve"> candidate</w:t>
      </w:r>
      <w:r w:rsidR="00BF6F6A" w:rsidRPr="003322C3">
        <w:rPr>
          <w:rFonts w:ascii="Times New Roman" w:eastAsia="Times New Roman" w:hAnsi="Times New Roman" w:cs="Times New Roman"/>
        </w:rPr>
        <w:t xml:space="preserve"> evaluation</w:t>
      </w:r>
      <w:r w:rsidRPr="003322C3">
        <w:rPr>
          <w:rFonts w:ascii="Times New Roman" w:eastAsia="Times New Roman" w:hAnsi="Times New Roman" w:cs="Times New Roman"/>
        </w:rPr>
        <w:t xml:space="preserve"> and </w:t>
      </w:r>
      <w:r w:rsidR="00BF6F6A" w:rsidRPr="003322C3">
        <w:rPr>
          <w:rFonts w:ascii="Times New Roman" w:eastAsia="Times New Roman" w:hAnsi="Times New Roman" w:cs="Times New Roman"/>
        </w:rPr>
        <w:t>vote choice</w:t>
      </w:r>
      <w:r w:rsidR="003106F0" w:rsidRPr="003322C3">
        <w:rPr>
          <w:rFonts w:ascii="Times New Roman" w:eastAsia="Times New Roman" w:hAnsi="Times New Roman" w:cs="Times New Roman"/>
        </w:rPr>
        <w:t>. T</w:t>
      </w:r>
      <w:r w:rsidRPr="003322C3">
        <w:rPr>
          <w:rFonts w:ascii="Times New Roman" w:eastAsia="Times New Roman" w:hAnsi="Times New Roman" w:cs="Times New Roman"/>
        </w:rPr>
        <w:t>hese decisions are often based on considerations about various factors</w:t>
      </w:r>
      <w:r w:rsidR="009D55B3" w:rsidRPr="003322C3">
        <w:rPr>
          <w:rFonts w:ascii="Times New Roman" w:eastAsia="Times New Roman" w:hAnsi="Times New Roman" w:cs="Times New Roman"/>
        </w:rPr>
        <w:t>,</w:t>
      </w:r>
      <w:r w:rsidRPr="003322C3">
        <w:rPr>
          <w:rFonts w:ascii="Times New Roman" w:eastAsia="Times New Roman" w:hAnsi="Times New Roman" w:cs="Times New Roman"/>
        </w:rPr>
        <w:t xml:space="preserve"> including candidates’ personal traits and backgrounds, party affiliations, and/or issue positions. </w:t>
      </w:r>
      <w:r w:rsidR="00FF2462" w:rsidRPr="003322C3">
        <w:rPr>
          <w:rFonts w:ascii="Times New Roman" w:eastAsia="Times New Roman" w:hAnsi="Times New Roman" w:cs="Times New Roman"/>
        </w:rPr>
        <w:t>Since</w:t>
      </w:r>
      <w:r w:rsidRPr="003322C3">
        <w:rPr>
          <w:rFonts w:ascii="Times New Roman" w:eastAsia="Times New Roman" w:hAnsi="Times New Roman" w:cs="Times New Roman"/>
        </w:rPr>
        <w:t xml:space="preserve"> each voter </w:t>
      </w:r>
      <w:r w:rsidR="00E27221" w:rsidRPr="003322C3">
        <w:rPr>
          <w:rFonts w:ascii="Times New Roman" w:eastAsia="Times New Roman" w:hAnsi="Times New Roman" w:cs="Times New Roman"/>
        </w:rPr>
        <w:t>has</w:t>
      </w:r>
      <w:r w:rsidRPr="003322C3">
        <w:rPr>
          <w:rFonts w:ascii="Times New Roman" w:eastAsia="Times New Roman" w:hAnsi="Times New Roman" w:cs="Times New Roman"/>
        </w:rPr>
        <w:t xml:space="preserve"> their own criteria for </w:t>
      </w:r>
      <w:r w:rsidR="00FF2462" w:rsidRPr="003322C3">
        <w:rPr>
          <w:rFonts w:ascii="Times New Roman" w:eastAsia="Times New Roman" w:hAnsi="Times New Roman" w:cs="Times New Roman"/>
        </w:rPr>
        <w:t>evaluating candidates</w:t>
      </w:r>
      <w:r w:rsidRPr="003322C3">
        <w:rPr>
          <w:rFonts w:ascii="Times New Roman" w:eastAsia="Times New Roman" w:hAnsi="Times New Roman" w:cs="Times New Roman"/>
        </w:rPr>
        <w:t xml:space="preserve">, they </w:t>
      </w:r>
      <w:r w:rsidR="00FF2462" w:rsidRPr="003322C3">
        <w:rPr>
          <w:rFonts w:ascii="Times New Roman" w:eastAsia="Times New Roman" w:hAnsi="Times New Roman" w:cs="Times New Roman"/>
        </w:rPr>
        <w:t xml:space="preserve">will </w:t>
      </w:r>
      <w:r w:rsidR="007C466C" w:rsidRPr="003322C3">
        <w:rPr>
          <w:rFonts w:ascii="Times New Roman" w:eastAsia="Times New Roman" w:hAnsi="Times New Roman" w:cs="Times New Roman"/>
        </w:rPr>
        <w:t xml:space="preserve">individually determine which elements of messages provide the most utility and relevance. </w:t>
      </w:r>
      <w:r w:rsidRPr="003322C3">
        <w:rPr>
          <w:rFonts w:ascii="Times New Roman" w:eastAsia="Times New Roman" w:hAnsi="Times New Roman" w:cs="Times New Roman"/>
        </w:rPr>
        <w:t xml:space="preserve">In line with this expectation, </w:t>
      </w:r>
      <w:proofErr w:type="spellStart"/>
      <w:r w:rsidRPr="003322C3">
        <w:rPr>
          <w:rFonts w:ascii="Times New Roman" w:eastAsia="Times New Roman" w:hAnsi="Times New Roman" w:cs="Times New Roman"/>
        </w:rPr>
        <w:t>Ahn</w:t>
      </w:r>
      <w:proofErr w:type="spellEnd"/>
      <w:r w:rsidRPr="003322C3">
        <w:rPr>
          <w:rFonts w:ascii="Times New Roman" w:eastAsia="Times New Roman" w:hAnsi="Times New Roman" w:cs="Times New Roman"/>
        </w:rPr>
        <w:t xml:space="preserve"> and colleagues (2014) suggest that voters often actively glean relevant information from their social networks and appear to value political expertise even </w:t>
      </w:r>
      <w:r w:rsidR="00D722C5" w:rsidRPr="003322C3">
        <w:rPr>
          <w:rFonts w:ascii="Times New Roman" w:eastAsia="Times New Roman" w:hAnsi="Times New Roman" w:cs="Times New Roman"/>
        </w:rPr>
        <w:t xml:space="preserve">in </w:t>
      </w:r>
      <w:r w:rsidRPr="003322C3">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3322C3">
        <w:rPr>
          <w:rFonts w:ascii="Times New Roman" w:eastAsia="Times New Roman" w:hAnsi="Times New Roman" w:cs="Times New Roman"/>
        </w:rPr>
        <w:t>,</w:t>
      </w:r>
      <w:r w:rsidRPr="003322C3">
        <w:rPr>
          <w:rFonts w:ascii="Times New Roman" w:eastAsia="Times New Roman" w:hAnsi="Times New Roman" w:cs="Times New Roman"/>
        </w:rPr>
        <w:t xml:space="preserve"> therefore</w:t>
      </w:r>
      <w:r w:rsidR="00963B0E" w:rsidRPr="003322C3">
        <w:rPr>
          <w:rFonts w:ascii="Times New Roman" w:eastAsia="Times New Roman" w:hAnsi="Times New Roman" w:cs="Times New Roman"/>
        </w:rPr>
        <w:t>,</w:t>
      </w:r>
      <w:r w:rsidRPr="003322C3">
        <w:rPr>
          <w:rFonts w:ascii="Times New Roman" w:eastAsia="Times New Roman" w:hAnsi="Times New Roman" w:cs="Times New Roman"/>
        </w:rPr>
        <w:t xml:space="preserve"> expect that, in a dyad, two discussants with similar candidate evaluation criteria</w:t>
      </w:r>
      <w:r w:rsidR="00C03ED7" w:rsidRPr="003322C3">
        <w:rPr>
          <w:rFonts w:ascii="Times New Roman" w:eastAsia="Times New Roman" w:hAnsi="Times New Roman" w:cs="Times New Roman"/>
        </w:rPr>
        <w:t xml:space="preserve"> (consisting of how people evaluate candidates</w:t>
      </w:r>
      <w:r w:rsidR="001D7452" w:rsidRPr="003322C3">
        <w:rPr>
          <w:rFonts w:ascii="Times New Roman" w:eastAsia="Times New Roman" w:hAnsi="Times New Roman" w:cs="Times New Roman"/>
        </w:rPr>
        <w:t>’</w:t>
      </w:r>
      <w:r w:rsidR="00C03ED7" w:rsidRPr="003322C3">
        <w:rPr>
          <w:rFonts w:ascii="Times New Roman" w:eastAsia="Times New Roman" w:hAnsi="Times New Roman" w:cs="Times New Roman"/>
        </w:rPr>
        <w:t xml:space="preserve"> personal traits and backgrounds, party affiliations, and/or issue positions)</w:t>
      </w:r>
      <w:r w:rsidRPr="003322C3">
        <w:rPr>
          <w:rFonts w:ascii="Times New Roman" w:eastAsia="Times New Roman" w:hAnsi="Times New Roman" w:cs="Times New Roman"/>
        </w:rPr>
        <w:t>, whether they are like-minded or not, are more likely to select each other’s message</w:t>
      </w:r>
      <w:r w:rsidR="00DE3A05" w:rsidRPr="003322C3">
        <w:rPr>
          <w:rFonts w:ascii="Times New Roman" w:eastAsia="Times New Roman" w:hAnsi="Times New Roman" w:cs="Times New Roman"/>
        </w:rPr>
        <w:t>s</w:t>
      </w:r>
      <w:r w:rsidRPr="003322C3">
        <w:rPr>
          <w:rFonts w:ascii="Times New Roman" w:eastAsia="Times New Roman" w:hAnsi="Times New Roman" w:cs="Times New Roman"/>
        </w:rPr>
        <w:t xml:space="preserve"> </w:t>
      </w:r>
      <w:r w:rsidR="00D368FC" w:rsidRPr="003322C3">
        <w:rPr>
          <w:rFonts w:ascii="Times New Roman" w:eastAsia="Times New Roman" w:hAnsi="Times New Roman" w:cs="Times New Roman"/>
        </w:rPr>
        <w:t>when they are</w:t>
      </w:r>
      <w:r w:rsidRPr="003322C3">
        <w:rPr>
          <w:rFonts w:ascii="Times New Roman" w:eastAsia="Times New Roman" w:hAnsi="Times New Roman" w:cs="Times New Roman"/>
        </w:rPr>
        <w:t xml:space="preserve"> considered </w:t>
      </w:r>
      <w:r w:rsidR="00D368FC" w:rsidRPr="003322C3">
        <w:rPr>
          <w:rFonts w:ascii="Times New Roman" w:eastAsia="Times New Roman" w:hAnsi="Times New Roman" w:cs="Times New Roman"/>
        </w:rPr>
        <w:t xml:space="preserve">to be </w:t>
      </w:r>
      <w:r w:rsidRPr="003322C3">
        <w:rPr>
          <w:rFonts w:ascii="Times New Roman" w:eastAsia="Times New Roman" w:hAnsi="Times New Roman" w:cs="Times New Roman"/>
        </w:rPr>
        <w:t>of high utility and relevance for their decision about who</w:t>
      </w:r>
      <w:r w:rsidR="00865555" w:rsidRPr="003322C3">
        <w:rPr>
          <w:rFonts w:ascii="Times New Roman" w:eastAsia="Times New Roman" w:hAnsi="Times New Roman" w:cs="Times New Roman"/>
        </w:rPr>
        <w:t>m</w:t>
      </w:r>
      <w:r w:rsidRPr="003322C3">
        <w:rPr>
          <w:rFonts w:ascii="Times New Roman" w:eastAsia="Times New Roman" w:hAnsi="Times New Roman" w:cs="Times New Roman"/>
        </w:rPr>
        <w:t xml:space="preserve"> to support. Based on this rationale, our hypothesis is stated as follows:</w:t>
      </w:r>
    </w:p>
    <w:p w14:paraId="148C60F7" w14:textId="0F6D0796" w:rsidR="00485A8D"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b/>
        </w:rPr>
        <w:t>H2</w:t>
      </w:r>
      <w:r w:rsidRPr="003322C3">
        <w:rPr>
          <w:rFonts w:ascii="Times New Roman" w:eastAsia="Times New Roman" w:hAnsi="Times New Roman" w:cs="Times New Roman"/>
        </w:rPr>
        <w:t xml:space="preserve">: </w:t>
      </w:r>
      <w:r w:rsidR="00485A8D" w:rsidRPr="003322C3">
        <w:rPr>
          <w:rFonts w:ascii="Times New Roman" w:eastAsia="Arial" w:hAnsi="Times New Roman" w:cs="Times New Roman"/>
        </w:rPr>
        <w:t>Participants in an online discussion forum will be more likely to select each other's message</w:t>
      </w:r>
      <w:r w:rsidR="00AE36CA" w:rsidRPr="003322C3">
        <w:rPr>
          <w:rFonts w:ascii="Times New Roman" w:eastAsia="Arial" w:hAnsi="Times New Roman" w:cs="Times New Roman"/>
        </w:rPr>
        <w:t>s</w:t>
      </w:r>
      <w:r w:rsidR="00485A8D" w:rsidRPr="003322C3">
        <w:rPr>
          <w:rFonts w:ascii="Times New Roman" w:eastAsia="Arial" w:hAnsi="Times New Roman" w:cs="Times New Roman"/>
        </w:rPr>
        <w:t xml:space="preserve"> when they share similar candidate evaluation criteria.</w:t>
      </w:r>
    </w:p>
    <w:p w14:paraId="48EE5C2F" w14:textId="75CF3A8D" w:rsidR="00282C58" w:rsidRPr="003322C3" w:rsidRDefault="00275C19"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 xml:space="preserve">The </w:t>
      </w:r>
      <w:r w:rsidR="007C370B" w:rsidRPr="003322C3">
        <w:rPr>
          <w:rFonts w:ascii="Times New Roman" w:eastAsia="Times New Roman" w:hAnsi="Times New Roman" w:cs="Times New Roman"/>
          <w:b/>
        </w:rPr>
        <w:t>Endogenous Impact of Network Structure</w:t>
      </w:r>
    </w:p>
    <w:p w14:paraId="7B535F72" w14:textId="1EE2A880"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lastRenderedPageBreak/>
        <w:t xml:space="preserve">While </w:t>
      </w:r>
      <w:r w:rsidR="00C340A5"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aforementioned factors a</w:t>
      </w:r>
      <w:r w:rsidR="000E2622" w:rsidRPr="003322C3">
        <w:rPr>
          <w:rFonts w:ascii="Times New Roman" w:eastAsia="Times New Roman" w:hAnsi="Times New Roman" w:cs="Times New Roman"/>
        </w:rPr>
        <w:t>re important aspects of message-</w:t>
      </w:r>
      <w:r w:rsidRPr="003322C3">
        <w:rPr>
          <w:rFonts w:ascii="Times New Roman" w:eastAsia="Times New Roman" w:hAnsi="Times New Roman" w:cs="Times New Roman"/>
        </w:rPr>
        <w:t xml:space="preserve">selection dynamics in </w:t>
      </w:r>
      <w:r w:rsidR="00A65C54" w:rsidRPr="003322C3">
        <w:rPr>
          <w:rFonts w:ascii="Times New Roman" w:eastAsia="Times New Roman" w:hAnsi="Times New Roman" w:cs="Times New Roman"/>
        </w:rPr>
        <w:t xml:space="preserve">their </w:t>
      </w:r>
      <w:r w:rsidRPr="003322C3">
        <w:rPr>
          <w:rFonts w:ascii="Times New Roman" w:eastAsia="Times New Roman" w:hAnsi="Times New Roman" w:cs="Times New Roman"/>
        </w:rPr>
        <w:t xml:space="preserve">own right, they do not operate in a social “vacuum.” </w:t>
      </w:r>
      <w:r w:rsidR="00683834" w:rsidRPr="003322C3">
        <w:rPr>
          <w:rFonts w:ascii="Times New Roman" w:eastAsia="Times New Roman" w:hAnsi="Times New Roman" w:cs="Times New Roman"/>
        </w:rPr>
        <w:t>Since</w:t>
      </w:r>
      <w:r w:rsidRPr="003322C3">
        <w:rPr>
          <w:rFonts w:ascii="Times New Roman" w:eastAsia="Times New Roman" w:hAnsi="Times New Roman" w:cs="Times New Roman"/>
        </w:rPr>
        <w:t xml:space="preserve"> a theoretical perspective that ignores substantive interdependencies among actors is inevitably incomplete</w:t>
      </w:r>
      <w:r w:rsidR="00683834" w:rsidRPr="003322C3">
        <w:rPr>
          <w:rFonts w:ascii="Times New Roman" w:eastAsia="Times New Roman" w:hAnsi="Times New Roman" w:cs="Times New Roman"/>
        </w:rPr>
        <w:t xml:space="preserve">, </w:t>
      </w:r>
      <w:r w:rsidRPr="003322C3">
        <w:rPr>
          <w:rFonts w:ascii="Times New Roman" w:eastAsia="Times New Roman" w:hAnsi="Times New Roman" w:cs="Times New Roman"/>
        </w:rPr>
        <w:t>we attempt to explicate such interdep</w:t>
      </w:r>
      <w:r w:rsidR="000E2622" w:rsidRPr="003322C3">
        <w:rPr>
          <w:rFonts w:ascii="Times New Roman" w:eastAsia="Times New Roman" w:hAnsi="Times New Roman" w:cs="Times New Roman"/>
        </w:rPr>
        <w:t>endencies in message-selection</w:t>
      </w:r>
      <w:r w:rsidRPr="003322C3">
        <w:rPr>
          <w:rFonts w:ascii="Times New Roman" w:eastAsia="Times New Roman" w:hAnsi="Times New Roman" w:cs="Times New Roman"/>
        </w:rPr>
        <w:t xml:space="preserve"> patterns.</w:t>
      </w:r>
    </w:p>
    <w:p w14:paraId="48819997" w14:textId="77777777" w:rsidR="00282C58" w:rsidRPr="003322C3" w:rsidRDefault="007C370B" w:rsidP="00D93153">
      <w:pPr>
        <w:widowControl w:val="0"/>
        <w:adjustRightInd w:val="0"/>
        <w:snapToGrid w:val="0"/>
        <w:spacing w:line="480" w:lineRule="auto"/>
        <w:contextualSpacing/>
        <w:rPr>
          <w:rFonts w:ascii="Times New Roman" w:eastAsia="Times New Roman" w:hAnsi="Times New Roman" w:cs="Times New Roman"/>
          <w:i/>
        </w:rPr>
      </w:pPr>
      <w:r w:rsidRPr="003322C3">
        <w:rPr>
          <w:rFonts w:ascii="Times New Roman" w:eastAsia="Times New Roman" w:hAnsi="Times New Roman" w:cs="Times New Roman"/>
          <w:b/>
        </w:rPr>
        <w:t>Reciprocity</w:t>
      </w:r>
      <w:r w:rsidRPr="003322C3">
        <w:rPr>
          <w:rFonts w:ascii="Times New Roman" w:eastAsia="Times New Roman" w:hAnsi="Times New Roman" w:cs="Times New Roman"/>
          <w:i/>
        </w:rPr>
        <w:t xml:space="preserve"> </w:t>
      </w:r>
    </w:p>
    <w:p w14:paraId="2EEE1564" w14:textId="2B2287F5"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3322C3">
        <w:rPr>
          <w:rFonts w:ascii="Times New Roman" w:eastAsia="Times New Roman" w:hAnsi="Times New Roman" w:cs="Times New Roman"/>
        </w:rPr>
        <w:t>message-</w:t>
      </w:r>
      <w:r w:rsidRPr="003322C3">
        <w:rPr>
          <w:rFonts w:ascii="Times New Roman" w:eastAsia="Times New Roman" w:hAnsi="Times New Roman" w:cs="Times New Roman"/>
        </w:rPr>
        <w:t xml:space="preserve">exchange sequences among a set of users. This also implies that such interaction patterns may require a situation in which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actor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responder </w:t>
      </w:r>
      <w:r w:rsidR="009C1F29" w:rsidRPr="003322C3">
        <w:rPr>
          <w:rFonts w:ascii="Times New Roman" w:eastAsia="Times New Roman" w:hAnsi="Times New Roman" w:cs="Times New Roman"/>
        </w:rPr>
        <w:t xml:space="preserve">to </w:t>
      </w:r>
      <w:r w:rsidRPr="003322C3">
        <w:rPr>
          <w:rFonts w:ascii="Times New Roman" w:eastAsia="Times New Roman" w:hAnsi="Times New Roman" w:cs="Times New Roman"/>
        </w:rPr>
        <w:t xml:space="preserve">actually click and read that message in </w:t>
      </w:r>
      <w:r w:rsidR="00D5651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first place. Based on this expectation, we hypothesize that reciprocity (Wasserman &amp; Faust, 1994) </w:t>
      </w:r>
      <w:r w:rsidR="0028208C" w:rsidRPr="003322C3">
        <w:rPr>
          <w:rFonts w:ascii="Times New Roman" w:eastAsia="Times New Roman" w:hAnsi="Times New Roman" w:cs="Times New Roman"/>
        </w:rPr>
        <w:t xml:space="preserve">will </w:t>
      </w:r>
      <w:r w:rsidRPr="003322C3">
        <w:rPr>
          <w:rFonts w:ascii="Times New Roman" w:eastAsia="Times New Roman" w:hAnsi="Times New Roman" w:cs="Times New Roman"/>
        </w:rPr>
        <w:t>be a significant and positive predictor of online message selection, as follows:</w:t>
      </w:r>
    </w:p>
    <w:p w14:paraId="7EB76781" w14:textId="6DF090C9" w:rsidR="00282C58" w:rsidRPr="003322C3" w:rsidRDefault="007C370B" w:rsidP="00D93153">
      <w:pPr>
        <w:widowControl w:val="0"/>
        <w:adjustRightInd w:val="0"/>
        <w:snapToGrid w:val="0"/>
        <w:spacing w:line="480" w:lineRule="auto"/>
        <w:ind w:left="709" w:firstLine="10"/>
        <w:contextualSpacing/>
        <w:rPr>
          <w:rFonts w:ascii="Times New Roman" w:eastAsia="Times New Roman" w:hAnsi="Times New Roman" w:cs="Times New Roman"/>
        </w:rPr>
      </w:pPr>
      <w:r w:rsidRPr="003322C3">
        <w:rPr>
          <w:rFonts w:ascii="Times New Roman" w:eastAsia="Times New Roman" w:hAnsi="Times New Roman" w:cs="Times New Roman"/>
          <w:b/>
        </w:rPr>
        <w:t>H3</w:t>
      </w:r>
      <w:r w:rsidRPr="003322C3">
        <w:rPr>
          <w:rFonts w:ascii="Times New Roman" w:eastAsia="Times New Roman" w:hAnsi="Times New Roman" w:cs="Times New Roman"/>
        </w:rPr>
        <w:t xml:space="preserve">: </w:t>
      </w:r>
      <w:r w:rsidR="00DB01C3" w:rsidRPr="003322C3">
        <w:rPr>
          <w:rFonts w:ascii="Times New Roman" w:eastAsia="Arial" w:hAnsi="Times New Roman" w:cs="Times New Roman"/>
        </w:rPr>
        <w:t>P</w:t>
      </w:r>
      <w:r w:rsidR="0012723A" w:rsidRPr="003322C3">
        <w:rPr>
          <w:rFonts w:ascii="Times New Roman" w:eastAsia="Arial" w:hAnsi="Times New Roman" w:cs="Times New Roman"/>
        </w:rPr>
        <w:t>articipant</w:t>
      </w:r>
      <w:r w:rsidR="00DB01C3" w:rsidRPr="003322C3">
        <w:rPr>
          <w:rFonts w:ascii="Times New Roman" w:eastAsia="Arial" w:hAnsi="Times New Roman" w:cs="Times New Roman"/>
        </w:rPr>
        <w:t>s</w:t>
      </w:r>
      <w:r w:rsidR="0012723A" w:rsidRPr="003322C3">
        <w:rPr>
          <w:rFonts w:ascii="Times New Roman" w:eastAsia="Arial" w:hAnsi="Times New Roman" w:cs="Times New Roman"/>
        </w:rPr>
        <w:t xml:space="preserve"> in an online discussion forum will be more likely to reciprocate message selection when </w:t>
      </w:r>
      <w:r w:rsidR="00A80656" w:rsidRPr="003322C3">
        <w:rPr>
          <w:rFonts w:ascii="Times New Roman" w:eastAsia="Arial" w:hAnsi="Times New Roman" w:cs="Times New Roman"/>
        </w:rPr>
        <w:t xml:space="preserve">another participant has </w:t>
      </w:r>
      <w:r w:rsidR="00AE59B9" w:rsidRPr="003322C3">
        <w:rPr>
          <w:rFonts w:ascii="Times New Roman" w:eastAsia="Arial" w:hAnsi="Times New Roman" w:cs="Times New Roman"/>
        </w:rPr>
        <w:t xml:space="preserve">already </w:t>
      </w:r>
      <w:r w:rsidR="00A80656" w:rsidRPr="003322C3">
        <w:rPr>
          <w:rFonts w:ascii="Times New Roman" w:eastAsia="Arial" w:hAnsi="Times New Roman" w:cs="Times New Roman"/>
        </w:rPr>
        <w:t xml:space="preserve">selected </w:t>
      </w:r>
      <w:r w:rsidR="007E3BB5" w:rsidRPr="003322C3">
        <w:rPr>
          <w:rFonts w:ascii="Times New Roman" w:eastAsia="Arial" w:hAnsi="Times New Roman" w:cs="Times New Roman"/>
        </w:rPr>
        <w:t>his or her</w:t>
      </w:r>
      <w:r w:rsidR="00B92024" w:rsidRPr="003322C3">
        <w:rPr>
          <w:rFonts w:ascii="Times New Roman" w:eastAsia="Arial" w:hAnsi="Times New Roman" w:cs="Times New Roman"/>
        </w:rPr>
        <w:t xml:space="preserve"> </w:t>
      </w:r>
      <w:r w:rsidR="0012723A" w:rsidRPr="003322C3">
        <w:rPr>
          <w:rFonts w:ascii="Times New Roman" w:eastAsia="Arial" w:hAnsi="Times New Roman" w:cs="Times New Roman"/>
        </w:rPr>
        <w:t>message</w:t>
      </w:r>
      <w:r w:rsidR="00A80656" w:rsidRPr="003322C3">
        <w:rPr>
          <w:rFonts w:ascii="Times New Roman" w:eastAsia="Arial" w:hAnsi="Times New Roman" w:cs="Times New Roman"/>
        </w:rPr>
        <w:t>.</w:t>
      </w:r>
      <w:r w:rsidR="0012723A" w:rsidRPr="003322C3">
        <w:rPr>
          <w:rFonts w:ascii="Times New Roman" w:eastAsia="Times New Roman" w:hAnsi="Times New Roman" w:cs="Times New Roman"/>
        </w:rPr>
        <w:t xml:space="preserve"> </w:t>
      </w:r>
    </w:p>
    <w:p w14:paraId="5D0AB952" w14:textId="77777777" w:rsidR="00282C58" w:rsidRPr="003322C3" w:rsidRDefault="007C370B" w:rsidP="00D93153">
      <w:pPr>
        <w:widowControl w:val="0"/>
        <w:adjustRightInd w:val="0"/>
        <w:snapToGrid w:val="0"/>
        <w:spacing w:line="480" w:lineRule="auto"/>
        <w:contextualSpacing/>
        <w:rPr>
          <w:rFonts w:ascii="Times New Roman" w:eastAsia="Times New Roman" w:hAnsi="Times New Roman" w:cs="Times New Roman"/>
          <w:i/>
        </w:rPr>
      </w:pPr>
      <w:r w:rsidRPr="003322C3">
        <w:rPr>
          <w:rFonts w:ascii="Times New Roman" w:eastAsia="Times New Roman" w:hAnsi="Times New Roman" w:cs="Times New Roman"/>
          <w:b/>
        </w:rPr>
        <w:t>Transitivity, Cyclic Closure, and Local Hierarchy</w:t>
      </w:r>
    </w:p>
    <w:p w14:paraId="7F74698F" w14:textId="77777777"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is more likely to create a tie to node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when they are both connected to another node</w:t>
      </w:r>
      <w:r w:rsidRPr="003322C3">
        <w:rPr>
          <w:rFonts w:ascii="Times New Roman" w:hAnsi="Times New Roman" w:cs="Times New Roman"/>
        </w:rPr>
        <w:t xml:space="preserve">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 In contrast, cyclic closure denotes a similar but opposite situation where node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forms a tie to node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when they are connected to another node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 (Holland &amp; </w:t>
      </w:r>
      <w:proofErr w:type="spellStart"/>
      <w:r w:rsidRPr="003322C3">
        <w:rPr>
          <w:rFonts w:ascii="Times New Roman" w:eastAsia="Times New Roman" w:hAnsi="Times New Roman" w:cs="Times New Roman"/>
        </w:rPr>
        <w:t>Leinhardt</w:t>
      </w:r>
      <w:proofErr w:type="spellEnd"/>
      <w:r w:rsidRPr="003322C3">
        <w:rPr>
          <w:rFonts w:ascii="Times New Roman" w:eastAsia="Times New Roman" w:hAnsi="Times New Roman" w:cs="Times New Roman"/>
        </w:rPr>
        <w:t xml:space="preserve">, 1976), as can be seen in Table 1. </w:t>
      </w:r>
    </w:p>
    <w:p w14:paraId="30028CEF" w14:textId="60DB55B5"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While the most common explanation for transitivity is that it reflects </w:t>
      </w:r>
      <w:r w:rsidR="00111E11"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local spread </w:t>
      </w:r>
      <w:r w:rsidRPr="003322C3">
        <w:rPr>
          <w:rFonts w:ascii="Times New Roman" w:eastAsia="Times New Roman" w:hAnsi="Times New Roman" w:cs="Times New Roman"/>
        </w:rPr>
        <w:lastRenderedPageBreak/>
        <w:t xml:space="preserve">of </w:t>
      </w:r>
      <w:r w:rsidR="00111E11" w:rsidRPr="003322C3">
        <w:rPr>
          <w:rFonts w:ascii="Times New Roman" w:eastAsia="Times New Roman" w:hAnsi="Times New Roman" w:cs="Times New Roman"/>
        </w:rPr>
        <w:t xml:space="preserve">a </w:t>
      </w:r>
      <w:r w:rsidRPr="003322C3">
        <w:rPr>
          <w:rFonts w:ascii="Times New Roman" w:eastAsia="Times New Roman" w:hAnsi="Times New Roman" w:cs="Times New Roman"/>
        </w:rPr>
        <w:t>social relations</w:t>
      </w:r>
      <w:r w:rsidR="00111E11" w:rsidRPr="003322C3">
        <w:rPr>
          <w:rFonts w:ascii="Times New Roman" w:eastAsia="Times New Roman" w:hAnsi="Times New Roman" w:cs="Times New Roman"/>
        </w:rPr>
        <w:t>hip</w:t>
      </w:r>
      <w:r w:rsidRPr="003322C3">
        <w:rPr>
          <w:rFonts w:ascii="Times New Roman" w:eastAsia="Times New Roman" w:hAnsi="Times New Roman" w:cs="Times New Roman"/>
        </w:rPr>
        <w:t xml:space="preserve"> (e.g., “friends of my friends are my friends”), such </w:t>
      </w:r>
      <w:r w:rsidR="00791AD8" w:rsidRPr="003322C3">
        <w:rPr>
          <w:rFonts w:ascii="Times New Roman" w:eastAsia="Times New Roman" w:hAnsi="Times New Roman" w:cs="Times New Roman"/>
        </w:rPr>
        <w:t xml:space="preserve">an </w:t>
      </w:r>
      <w:r w:rsidRPr="003322C3">
        <w:rPr>
          <w:rFonts w:ascii="Times New Roman" w:eastAsia="Times New Roman" w:hAnsi="Times New Roman" w:cs="Times New Roman"/>
        </w:rPr>
        <w:t xml:space="preserve">explanation is somewhat less likely within the context of </w:t>
      </w:r>
      <w:r w:rsidRPr="003322C3">
        <w:rPr>
          <w:rFonts w:ascii="Times New Roman" w:eastAsia="Times New Roman" w:hAnsi="Times New Roman" w:cs="Times New Roman"/>
          <w:i/>
        </w:rPr>
        <w:t>message selection</w:t>
      </w:r>
      <w:r w:rsidRPr="003322C3">
        <w:rPr>
          <w:rFonts w:ascii="Times New Roman" w:eastAsia="Times New Roman" w:hAnsi="Times New Roman" w:cs="Times New Roman"/>
        </w:rPr>
        <w:t xml:space="preserve"> in an online discussion forum. That is, </w:t>
      </w:r>
      <w:r w:rsidR="00111E11"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spread of</w:t>
      </w:r>
      <w:r w:rsidR="00822362" w:rsidRPr="003322C3">
        <w:rPr>
          <w:rFonts w:ascii="Times New Roman" w:eastAsia="Times New Roman" w:hAnsi="Times New Roman" w:cs="Times New Roman"/>
        </w:rPr>
        <w:t xml:space="preserve"> a</w:t>
      </w:r>
      <w:r w:rsidRPr="003322C3">
        <w:rPr>
          <w:rFonts w:ascii="Times New Roman" w:eastAsia="Times New Roman" w:hAnsi="Times New Roman" w:cs="Times New Roman"/>
        </w:rPr>
        <w:t xml:space="preserve"> social relationship requires actors to be aware of each other’s social relationships in choosing </w:t>
      </w:r>
      <w:r w:rsidR="00AE37B6" w:rsidRPr="003322C3">
        <w:rPr>
          <w:rFonts w:ascii="Times New Roman" w:eastAsia="Times New Roman" w:hAnsi="Times New Roman" w:cs="Times New Roman"/>
        </w:rPr>
        <w:t xml:space="preserve">to interact with </w:t>
      </w:r>
      <w:r w:rsidRPr="003322C3">
        <w:rPr>
          <w:rFonts w:ascii="Times New Roman" w:eastAsia="Times New Roman" w:hAnsi="Times New Roman" w:cs="Times New Roman"/>
        </w:rPr>
        <w:t xml:space="preserve">one another. </w:t>
      </w:r>
      <w:r w:rsidR="00E93858" w:rsidRPr="003322C3">
        <w:rPr>
          <w:rFonts w:ascii="Times New Roman" w:eastAsia="Times New Roman" w:hAnsi="Times New Roman" w:cs="Times New Roman"/>
        </w:rPr>
        <w:t>In</w:t>
      </w:r>
      <w:r w:rsidRPr="003322C3">
        <w:rPr>
          <w:rFonts w:ascii="Times New Roman" w:eastAsia="Times New Roman" w:hAnsi="Times New Roman" w:cs="Times New Roman"/>
        </w:rPr>
        <w:t xml:space="preserve"> online discussion forum</w:t>
      </w:r>
      <w:r w:rsidR="00E93858" w:rsidRPr="003322C3">
        <w:rPr>
          <w:rFonts w:ascii="Times New Roman" w:eastAsia="Times New Roman" w:hAnsi="Times New Roman" w:cs="Times New Roman"/>
        </w:rPr>
        <w:t>s, however,</w:t>
      </w:r>
      <w:r w:rsidRPr="003322C3">
        <w:rPr>
          <w:rFonts w:ascii="Times New Roman" w:eastAsia="Times New Roman" w:hAnsi="Times New Roman" w:cs="Times New Roman"/>
        </w:rPr>
        <w:t xml:space="preserve"> information </w:t>
      </w:r>
      <w:r w:rsidR="009908FF" w:rsidRPr="003322C3">
        <w:rPr>
          <w:rFonts w:ascii="Times New Roman" w:eastAsia="Times New Roman" w:hAnsi="Times New Roman" w:cs="Times New Roman"/>
        </w:rPr>
        <w:t xml:space="preserve">about </w:t>
      </w:r>
      <w:r w:rsidRPr="003322C3">
        <w:rPr>
          <w:rFonts w:ascii="Times New Roman" w:eastAsia="Times New Roman" w:hAnsi="Times New Roman" w:cs="Times New Roman"/>
        </w:rPr>
        <w:t xml:space="preserve">whether </w:t>
      </w:r>
      <w:r w:rsidRPr="003322C3">
        <w:rPr>
          <w:rFonts w:ascii="Times New Roman" w:eastAsia="Times New Roman" w:hAnsi="Times New Roman" w:cs="Times New Roman"/>
          <w:i/>
        </w:rPr>
        <w:t xml:space="preserve">k </w:t>
      </w:r>
      <w:r w:rsidRPr="003322C3">
        <w:rPr>
          <w:rFonts w:ascii="Times New Roman" w:eastAsia="Times New Roman" w:hAnsi="Times New Roman" w:cs="Times New Roman"/>
        </w:rPr>
        <w:t xml:space="preserve">has chosen to view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’s messages (which is a prerequisite </w:t>
      </w:r>
      <w:r w:rsidR="00C33415" w:rsidRPr="003322C3">
        <w:rPr>
          <w:rFonts w:ascii="Times New Roman" w:eastAsia="Times New Roman" w:hAnsi="Times New Roman" w:cs="Times New Roman"/>
        </w:rPr>
        <w:t xml:space="preserve">for a </w:t>
      </w:r>
      <w:r w:rsidRPr="003322C3">
        <w:rPr>
          <w:rFonts w:ascii="Times New Roman" w:eastAsia="Times New Roman" w:hAnsi="Times New Roman" w:cs="Times New Roman"/>
        </w:rPr>
        <w:t>social relations</w:t>
      </w:r>
      <w:r w:rsidR="00256AA8" w:rsidRPr="003322C3">
        <w:rPr>
          <w:rFonts w:ascii="Times New Roman" w:eastAsia="Times New Roman" w:hAnsi="Times New Roman" w:cs="Times New Roman"/>
        </w:rPr>
        <w:t>hip</w:t>
      </w:r>
      <w:r w:rsidR="00C33415" w:rsidRPr="003322C3">
        <w:rPr>
          <w:rFonts w:ascii="Times New Roman" w:eastAsia="Times New Roman" w:hAnsi="Times New Roman" w:cs="Times New Roman"/>
        </w:rPr>
        <w:t xml:space="preserve"> to spread</w:t>
      </w:r>
      <w:r w:rsidRPr="003322C3">
        <w:rPr>
          <w:rFonts w:ascii="Times New Roman" w:eastAsia="Times New Roman" w:hAnsi="Times New Roman" w:cs="Times New Roman"/>
        </w:rPr>
        <w:t xml:space="preserve">) is generally not available when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choose to view </w:t>
      </w:r>
      <w:r w:rsidRPr="003322C3">
        <w:rPr>
          <w:rFonts w:ascii="Times New Roman" w:eastAsia="Times New Roman" w:hAnsi="Times New Roman" w:cs="Times New Roman"/>
          <w:i/>
        </w:rPr>
        <w:t>j</w:t>
      </w:r>
      <w:r w:rsidRPr="003322C3">
        <w:rPr>
          <w:rFonts w:ascii="Times New Roman" w:eastAsia="Times New Roman" w:hAnsi="Times New Roman" w:cs="Times New Roman"/>
        </w:rPr>
        <w:t>’s messages.</w:t>
      </w:r>
    </w:p>
    <w:p w14:paraId="6CE57B92" w14:textId="7C9B1870"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Instead, in light of </w:t>
      </w:r>
      <w:r w:rsidR="009B3CE2" w:rsidRPr="003322C3">
        <w:rPr>
          <w:rFonts w:ascii="Times New Roman" w:eastAsia="Times New Roman" w:hAnsi="Times New Roman" w:cs="Times New Roman"/>
        </w:rPr>
        <w:t xml:space="preserve">an </w:t>
      </w:r>
      <w:r w:rsidRPr="003322C3">
        <w:rPr>
          <w:rFonts w:ascii="Times New Roman" w:eastAsia="Times New Roman" w:hAnsi="Times New Roman" w:cs="Times New Roman"/>
        </w:rPr>
        <w:t xml:space="preserve">understanding-based explanation, we </w:t>
      </w:r>
      <w:r w:rsidR="001D7452" w:rsidRPr="003322C3">
        <w:rPr>
          <w:rFonts w:ascii="Times New Roman" w:eastAsia="Times New Roman" w:hAnsi="Times New Roman" w:cs="Times New Roman"/>
        </w:rPr>
        <w:t>instead argue</w:t>
      </w:r>
      <w:r w:rsidRPr="003322C3">
        <w:rPr>
          <w:rFonts w:ascii="Times New Roman" w:eastAsia="Times New Roman" w:hAnsi="Times New Roman" w:cs="Times New Roman"/>
        </w:rPr>
        <w:t xml:space="preserve"> that a pattern of transitivity may arise from </w:t>
      </w:r>
      <w:r w:rsidR="0066474F"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hierarchical nature of </w:t>
      </w:r>
      <w:r w:rsidR="00EF5B04"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underlying criteria </w:t>
      </w:r>
      <w:r w:rsidR="00EF5B04" w:rsidRPr="003322C3">
        <w:rPr>
          <w:rFonts w:ascii="Times New Roman" w:eastAsia="Times New Roman" w:hAnsi="Times New Roman" w:cs="Times New Roman"/>
        </w:rPr>
        <w:t>that</w:t>
      </w:r>
      <w:r w:rsidRPr="003322C3">
        <w:rPr>
          <w:rFonts w:ascii="Times New Roman" w:eastAsia="Times New Roman" w:hAnsi="Times New Roman" w:cs="Times New Roman"/>
        </w:rPr>
        <w:t xml:space="preserve"> people </w:t>
      </w:r>
      <w:r w:rsidR="00EF5B04" w:rsidRPr="003322C3">
        <w:rPr>
          <w:rFonts w:ascii="Times New Roman" w:eastAsia="Times New Roman" w:hAnsi="Times New Roman" w:cs="Times New Roman"/>
        </w:rPr>
        <w:t xml:space="preserve">use when they </w:t>
      </w:r>
      <w:r w:rsidRPr="003322C3">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3322C3">
        <w:rPr>
          <w:rFonts w:ascii="Times New Roman" w:eastAsia="Times New Roman" w:hAnsi="Times New Roman" w:cs="Times New Roman"/>
        </w:rPr>
        <w:t>their own</w:t>
      </w:r>
      <w:r w:rsidRPr="003322C3">
        <w:rPr>
          <w:rFonts w:ascii="Times New Roman" w:eastAsia="Times New Roman" w:hAnsi="Times New Roman" w:cs="Times New Roman"/>
        </w:rPr>
        <w:t xml:space="preserve">. Thus,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is expected to seek a tie </w:t>
      </w:r>
      <w:r w:rsidR="00BE4718" w:rsidRPr="003322C3">
        <w:rPr>
          <w:rFonts w:ascii="Times New Roman" w:eastAsia="Times New Roman" w:hAnsi="Times New Roman" w:cs="Times New Roman"/>
        </w:rPr>
        <w:t xml:space="preserve">with </w:t>
      </w:r>
      <w:r w:rsidRPr="003322C3">
        <w:rPr>
          <w:rFonts w:ascii="Times New Roman" w:eastAsia="Times New Roman" w:hAnsi="Times New Roman" w:cs="Times New Roman"/>
        </w:rPr>
        <w:t xml:space="preserve">a “higher status” actor </w:t>
      </w:r>
      <w:r w:rsidRPr="003322C3">
        <w:rPr>
          <w:rFonts w:ascii="Times New Roman" w:eastAsia="Times New Roman" w:hAnsi="Times New Roman" w:cs="Times New Roman"/>
          <w:i/>
        </w:rPr>
        <w:t xml:space="preserve">j </w:t>
      </w:r>
      <w:r w:rsidRPr="003322C3">
        <w:rPr>
          <w:rFonts w:ascii="Times New Roman" w:eastAsia="Times New Roman" w:hAnsi="Times New Roman" w:cs="Times New Roman"/>
        </w:rPr>
        <w:t xml:space="preserve">(i.e., reading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s message), given </w:t>
      </w:r>
      <w:r w:rsidR="00BE4718" w:rsidRPr="003322C3">
        <w:rPr>
          <w:rFonts w:ascii="Times New Roman" w:eastAsia="Times New Roman" w:hAnsi="Times New Roman" w:cs="Times New Roman"/>
        </w:rPr>
        <w:t xml:space="preserve">that </w:t>
      </w:r>
      <w:proofErr w:type="spellStart"/>
      <w:r w:rsidR="00181FD8" w:rsidRPr="003322C3">
        <w:rPr>
          <w:rFonts w:ascii="Times New Roman" w:eastAsia="Times New Roman" w:hAnsi="Times New Roman" w:cs="Times New Roman"/>
          <w:i/>
        </w:rPr>
        <w:t>i</w:t>
      </w:r>
      <w:proofErr w:type="spellEnd"/>
      <w:r w:rsidR="00181FD8" w:rsidRPr="003322C3">
        <w:rPr>
          <w:rFonts w:ascii="Times New Roman" w:eastAsia="Times New Roman" w:hAnsi="Times New Roman" w:cs="Times New Roman"/>
          <w:i/>
        </w:rPr>
        <w:t xml:space="preserve"> </w:t>
      </w:r>
      <w:r w:rsidR="00BE4718" w:rsidRPr="003322C3">
        <w:rPr>
          <w:rFonts w:ascii="Times New Roman" w:eastAsia="Times New Roman" w:hAnsi="Times New Roman" w:cs="Times New Roman"/>
        </w:rPr>
        <w:t>has an</w:t>
      </w:r>
      <w:r w:rsidRPr="003322C3">
        <w:rPr>
          <w:rFonts w:ascii="Times New Roman" w:eastAsia="Times New Roman" w:hAnsi="Times New Roman" w:cs="Times New Roman"/>
        </w:rPr>
        <w:t xml:space="preserve"> existing relationship with an intermediate-status actor </w:t>
      </w:r>
      <w:r w:rsidRPr="003322C3">
        <w:rPr>
          <w:rFonts w:ascii="Times New Roman" w:eastAsia="Times New Roman" w:hAnsi="Times New Roman" w:cs="Times New Roman"/>
          <w:i/>
        </w:rPr>
        <w:t xml:space="preserve">k </w:t>
      </w:r>
      <w:r w:rsidRPr="003322C3">
        <w:rPr>
          <w:rFonts w:ascii="Times New Roman" w:eastAsia="Times New Roman" w:hAnsi="Times New Roman" w:cs="Times New Roman"/>
        </w:rPr>
        <w:t>who</w:t>
      </w:r>
      <w:r w:rsidRPr="003322C3">
        <w:rPr>
          <w:rFonts w:ascii="Times New Roman" w:eastAsia="Times New Roman" w:hAnsi="Times New Roman" w:cs="Times New Roman"/>
          <w:i/>
        </w:rPr>
        <w:t xml:space="preserve"> </w:t>
      </w:r>
      <w:r w:rsidRPr="003322C3">
        <w:rPr>
          <w:rFonts w:ascii="Times New Roman" w:eastAsia="Times New Roman" w:hAnsi="Times New Roman" w:cs="Times New Roman"/>
        </w:rPr>
        <w:t xml:space="preserve">also has a tie to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In this scenario,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does not necessarily have to be aware of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’s tie to </w:t>
      </w:r>
      <w:r w:rsidRPr="003322C3">
        <w:rPr>
          <w:rFonts w:ascii="Times New Roman" w:eastAsia="Times New Roman" w:hAnsi="Times New Roman" w:cs="Times New Roman"/>
          <w:i/>
        </w:rPr>
        <w:t>j</w:t>
      </w:r>
      <w:r w:rsidRPr="003322C3">
        <w:rPr>
          <w:rFonts w:ascii="Times New Roman" w:eastAsia="Times New Roman" w:hAnsi="Times New Roman" w:cs="Times New Roman"/>
        </w:rPr>
        <w:t>, which is</w:t>
      </w:r>
      <w:r w:rsidR="00BE4718" w:rsidRPr="003322C3">
        <w:rPr>
          <w:rFonts w:ascii="Times New Roman" w:eastAsia="Times New Roman" w:hAnsi="Times New Roman" w:cs="Times New Roman"/>
        </w:rPr>
        <w:t xml:space="preserve"> often</w:t>
      </w:r>
      <w:r w:rsidRPr="003322C3">
        <w:rPr>
          <w:rFonts w:ascii="Times New Roman" w:eastAsia="Times New Roman" w:hAnsi="Times New Roman" w:cs="Times New Roman"/>
        </w:rPr>
        <w:t xml:space="preserve"> invisible in online discussion forums. Rather, because of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’s high status, </w:t>
      </w:r>
      <w:r w:rsidR="00BE4718" w:rsidRPr="003322C3">
        <w:rPr>
          <w:rFonts w:ascii="Times New Roman" w:eastAsia="Times New Roman" w:hAnsi="Times New Roman" w:cs="Times New Roman"/>
          <w:i/>
        </w:rPr>
        <w:t>j</w:t>
      </w:r>
      <w:r w:rsidR="00BE4718" w:rsidRPr="003322C3">
        <w:rPr>
          <w:rFonts w:ascii="Times New Roman" w:eastAsia="Times New Roman" w:hAnsi="Times New Roman" w:cs="Times New Roman"/>
        </w:rPr>
        <w:t>’s</w:t>
      </w:r>
      <w:r w:rsidR="00BE4718" w:rsidRPr="003322C3" w:rsidDel="00BE4718">
        <w:rPr>
          <w:rFonts w:ascii="Times New Roman" w:eastAsia="Times New Roman" w:hAnsi="Times New Roman" w:cs="Times New Roman"/>
          <w:i/>
        </w:rPr>
        <w:t xml:space="preserve"> </w:t>
      </w:r>
      <w:r w:rsidRPr="003322C3">
        <w:rPr>
          <w:rFonts w:ascii="Times New Roman" w:eastAsia="Times New Roman" w:hAnsi="Times New Roman" w:cs="Times New Roman"/>
        </w:rPr>
        <w:t>message</w:t>
      </w:r>
      <w:r w:rsidR="00BE4718" w:rsidRPr="003322C3">
        <w:rPr>
          <w:rFonts w:ascii="Times New Roman" w:eastAsia="Times New Roman" w:hAnsi="Times New Roman" w:cs="Times New Roman"/>
        </w:rPr>
        <w:t>s are</w:t>
      </w:r>
      <w:r w:rsidRPr="003322C3">
        <w:rPr>
          <w:rFonts w:ascii="Times New Roman" w:eastAsia="Times New Roman" w:hAnsi="Times New Roman" w:cs="Times New Roman"/>
        </w:rPr>
        <w:t xml:space="preserve"> sought by many individuals in the network</w:t>
      </w:r>
      <w:r w:rsidR="0007668B" w:rsidRPr="003322C3">
        <w:rPr>
          <w:rFonts w:ascii="Times New Roman" w:eastAsia="Times New Roman" w:hAnsi="Times New Roman" w:cs="Times New Roman"/>
        </w:rPr>
        <w:t>,</w:t>
      </w:r>
      <w:r w:rsidRPr="003322C3">
        <w:rPr>
          <w:rFonts w:ascii="Times New Roman" w:eastAsia="Times New Roman" w:hAnsi="Times New Roman" w:cs="Times New Roman"/>
        </w:rPr>
        <w:t xml:space="preserve"> including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i/>
        </w:rPr>
        <w:t xml:space="preserve"> </w:t>
      </w:r>
      <w:r w:rsidRPr="003322C3">
        <w:rPr>
          <w:rFonts w:ascii="Times New Roman" w:eastAsia="Times New Roman" w:hAnsi="Times New Roman" w:cs="Times New Roman"/>
        </w:rPr>
        <w:t xml:space="preserve">and </w:t>
      </w:r>
      <w:r w:rsidRPr="003322C3">
        <w:rPr>
          <w:rFonts w:ascii="Times New Roman" w:eastAsia="Times New Roman" w:hAnsi="Times New Roman" w:cs="Times New Roman"/>
          <w:i/>
        </w:rPr>
        <w:t>k</w:t>
      </w:r>
      <w:r w:rsidR="00012877"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00012877" w:rsidRPr="003322C3">
        <w:rPr>
          <w:rFonts w:ascii="Times New Roman" w:eastAsia="Times New Roman" w:hAnsi="Times New Roman" w:cs="Times New Roman"/>
        </w:rPr>
        <w:t>I</w:t>
      </w:r>
      <w:r w:rsidRPr="003322C3">
        <w:rPr>
          <w:rFonts w:ascii="Times New Roman" w:eastAsia="Times New Roman" w:hAnsi="Times New Roman" w:cs="Times New Roman"/>
        </w:rPr>
        <w:t xml:space="preserve">f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’s status is higher than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but </w:t>
      </w:r>
      <w:r w:rsidR="004C2712" w:rsidRPr="003322C3">
        <w:rPr>
          <w:rFonts w:ascii="Times New Roman" w:eastAsia="Times New Roman" w:hAnsi="Times New Roman" w:cs="Times New Roman"/>
        </w:rPr>
        <w:t xml:space="preserve">lower </w:t>
      </w:r>
      <w:r w:rsidRPr="003322C3">
        <w:rPr>
          <w:rFonts w:ascii="Times New Roman" w:eastAsia="Times New Roman" w:hAnsi="Times New Roman" w:cs="Times New Roman"/>
        </w:rPr>
        <w:t xml:space="preserve">than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 will be sought by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but not by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When coupled with a negative tendency towards cyclic closure (e.g.,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is less likely to form a tie with less prestigious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w:t>
      </w:r>
      <w:r w:rsidR="001D7452" w:rsidRPr="003322C3">
        <w:rPr>
          <w:rFonts w:ascii="Times New Roman" w:eastAsia="Times New Roman" w:hAnsi="Times New Roman" w:cs="Times New Roman"/>
        </w:rPr>
        <w:t>positive transitivity</w:t>
      </w:r>
      <w:r w:rsidRPr="003322C3">
        <w:rPr>
          <w:rFonts w:ascii="Times New Roman" w:eastAsia="Times New Roman" w:hAnsi="Times New Roman" w:cs="Times New Roman"/>
        </w:rPr>
        <w:t xml:space="preserve"> pattern can be interpreted as the local status hierarchy in a given network (</w:t>
      </w:r>
      <w:proofErr w:type="spellStart"/>
      <w:r w:rsidRPr="003322C3">
        <w:rPr>
          <w:rFonts w:ascii="Times New Roman" w:eastAsia="Times New Roman" w:hAnsi="Times New Roman" w:cs="Times New Roman"/>
        </w:rPr>
        <w:t>Lazega</w:t>
      </w:r>
      <w:proofErr w:type="spellEnd"/>
      <w:r w:rsidRPr="003322C3">
        <w:rPr>
          <w:rFonts w:ascii="Times New Roman" w:eastAsia="Times New Roman" w:hAnsi="Times New Roman" w:cs="Times New Roman"/>
        </w:rPr>
        <w:t xml:space="preserve"> et al., 2012). While this does not necessarily imply that</w:t>
      </w:r>
      <w:r w:rsidR="00DB026E"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00DB026E" w:rsidRPr="003322C3">
        <w:rPr>
          <w:rFonts w:ascii="Times New Roman" w:eastAsia="Times New Roman" w:hAnsi="Times New Roman" w:cs="Times New Roman"/>
        </w:rPr>
        <w:t xml:space="preserve">at all times, </w:t>
      </w:r>
      <w:r w:rsidRPr="003322C3">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3322C3">
        <w:rPr>
          <w:rFonts w:ascii="Times New Roman" w:eastAsia="Times New Roman" w:hAnsi="Times New Roman" w:cs="Times New Roman"/>
        </w:rPr>
        <w:t xml:space="preserve">politically </w:t>
      </w:r>
      <w:r w:rsidRPr="003322C3">
        <w:rPr>
          <w:rFonts w:ascii="Times New Roman" w:eastAsia="Times New Roman" w:hAnsi="Times New Roman" w:cs="Times New Roman"/>
        </w:rPr>
        <w:t>versed and sophisticated within their social networks (</w:t>
      </w:r>
      <w:proofErr w:type="spellStart"/>
      <w:r w:rsidRPr="003322C3">
        <w:rPr>
          <w:rFonts w:ascii="Times New Roman" w:eastAsia="Times New Roman" w:hAnsi="Times New Roman" w:cs="Times New Roman"/>
        </w:rPr>
        <w:t>Ahn</w:t>
      </w:r>
      <w:proofErr w:type="spellEnd"/>
      <w:r w:rsidRPr="003322C3">
        <w:rPr>
          <w:rFonts w:ascii="Times New Roman" w:eastAsia="Times New Roman" w:hAnsi="Times New Roman" w:cs="Times New Roman"/>
        </w:rPr>
        <w:t xml:space="preserve"> et al., 2014; Downs, 1957; </w:t>
      </w:r>
      <w:proofErr w:type="spellStart"/>
      <w:r w:rsidRPr="003322C3">
        <w:rPr>
          <w:rFonts w:ascii="Times New Roman" w:eastAsia="Times New Roman" w:hAnsi="Times New Roman" w:cs="Times New Roman"/>
        </w:rPr>
        <w:t>Huckfeldt</w:t>
      </w:r>
      <w:proofErr w:type="spellEnd"/>
      <w:r w:rsidRPr="003322C3">
        <w:rPr>
          <w:rFonts w:ascii="Times New Roman" w:eastAsia="Times New Roman" w:hAnsi="Times New Roman" w:cs="Times New Roman"/>
        </w:rPr>
        <w:t>, 2001). Consequently, one possible source of such hierarchical network structuring can be an individual’s need for political experts and</w:t>
      </w:r>
      <w:r w:rsidR="00BC39FD" w:rsidRPr="003322C3">
        <w:rPr>
          <w:rFonts w:ascii="Times New Roman" w:eastAsia="Times New Roman" w:hAnsi="Times New Roman" w:cs="Times New Roman"/>
        </w:rPr>
        <w:t>, thus, the</w:t>
      </w:r>
      <w:r w:rsidRPr="003322C3">
        <w:rPr>
          <w:rFonts w:ascii="Times New Roman" w:eastAsia="Times New Roman" w:hAnsi="Times New Roman" w:cs="Times New Roman"/>
        </w:rPr>
        <w:t xml:space="preserve"> cho</w:t>
      </w:r>
      <w:r w:rsidR="00BC39FD" w:rsidRPr="003322C3">
        <w:rPr>
          <w:rFonts w:ascii="Times New Roman" w:eastAsia="Times New Roman" w:hAnsi="Times New Roman" w:cs="Times New Roman"/>
        </w:rPr>
        <w:t>ice</w:t>
      </w:r>
      <w:r w:rsidRPr="003322C3">
        <w:rPr>
          <w:rFonts w:ascii="Times New Roman" w:eastAsia="Times New Roman" w:hAnsi="Times New Roman" w:cs="Times New Roman"/>
        </w:rPr>
        <w:t xml:space="preserve"> to view those experts</w:t>
      </w:r>
      <w:r w:rsidR="00BC39FD" w:rsidRPr="003322C3">
        <w:rPr>
          <w:rFonts w:ascii="Times New Roman" w:eastAsia="Times New Roman" w:hAnsi="Times New Roman" w:cs="Times New Roman"/>
        </w:rPr>
        <w:t>’ messages</w:t>
      </w:r>
      <w:r w:rsidRPr="003322C3">
        <w:rPr>
          <w:rFonts w:ascii="Times New Roman" w:eastAsia="Times New Roman" w:hAnsi="Times New Roman" w:cs="Times New Roman"/>
        </w:rPr>
        <w:t xml:space="preserve">. Therefore, we predict: </w:t>
      </w:r>
    </w:p>
    <w:p w14:paraId="3AC28C92" w14:textId="7CB83332" w:rsidR="00282C58" w:rsidRPr="003322C3" w:rsidRDefault="007C370B" w:rsidP="00D93153">
      <w:pPr>
        <w:widowControl w:val="0"/>
        <w:adjustRightInd w:val="0"/>
        <w:snapToGrid w:val="0"/>
        <w:spacing w:line="480" w:lineRule="auto"/>
        <w:ind w:left="709" w:firstLine="10"/>
        <w:contextualSpacing/>
        <w:rPr>
          <w:rFonts w:ascii="Times New Roman" w:eastAsia="Times New Roman" w:hAnsi="Times New Roman" w:cs="Times New Roman"/>
        </w:rPr>
      </w:pPr>
      <w:r w:rsidRPr="003322C3">
        <w:rPr>
          <w:rFonts w:ascii="Times New Roman" w:eastAsia="Times New Roman" w:hAnsi="Times New Roman" w:cs="Times New Roman"/>
          <w:b/>
        </w:rPr>
        <w:lastRenderedPageBreak/>
        <w:t>H4</w:t>
      </w:r>
      <w:r w:rsidRPr="003322C3">
        <w:rPr>
          <w:rFonts w:ascii="Times New Roman" w:eastAsia="Times New Roman" w:hAnsi="Times New Roman" w:cs="Times New Roman"/>
        </w:rPr>
        <w:t xml:space="preserve">: </w:t>
      </w:r>
      <w:r w:rsidR="0012723A" w:rsidRPr="003322C3">
        <w:rPr>
          <w:rFonts w:ascii="Times New Roman" w:eastAsia="Arial" w:hAnsi="Times New Roman" w:cs="Times New Roman"/>
        </w:rPr>
        <w:t xml:space="preserve">Participants in an online discussion forum will be more likely to select each other's message based </w:t>
      </w:r>
      <w:r w:rsidR="00142A34" w:rsidRPr="003322C3">
        <w:rPr>
          <w:rFonts w:ascii="Times New Roman" w:eastAsia="Arial" w:hAnsi="Times New Roman" w:cs="Times New Roman"/>
        </w:rPr>
        <w:t xml:space="preserve">on </w:t>
      </w:r>
      <w:r w:rsidR="0012723A" w:rsidRPr="003322C3">
        <w:rPr>
          <w:rFonts w:ascii="Times New Roman" w:eastAsia="Times New Roman" w:hAnsi="Times New Roman" w:cs="Times New Roman"/>
        </w:rPr>
        <w:t xml:space="preserve">a </w:t>
      </w:r>
      <w:r w:rsidRPr="003322C3">
        <w:rPr>
          <w:rFonts w:ascii="Times New Roman" w:eastAsia="Times New Roman" w:hAnsi="Times New Roman" w:cs="Times New Roman"/>
        </w:rPr>
        <w:t>local hierarchy in the discussion forum</w:t>
      </w:r>
      <w:r w:rsidR="001D7452" w:rsidRPr="003322C3">
        <w:rPr>
          <w:rFonts w:ascii="Times New Roman" w:eastAsia="Times New Roman" w:hAnsi="Times New Roman" w:cs="Times New Roman"/>
        </w:rPr>
        <w:t xml:space="preserve"> (i.e., positive transitivity and negative cyclic closure)</w:t>
      </w:r>
      <w:r w:rsidRPr="003322C3">
        <w:rPr>
          <w:rFonts w:ascii="Times New Roman" w:eastAsia="Times New Roman" w:hAnsi="Times New Roman" w:cs="Times New Roman"/>
        </w:rPr>
        <w:t>.</w:t>
      </w:r>
    </w:p>
    <w:p w14:paraId="549792AE" w14:textId="77777777" w:rsidR="00282C58" w:rsidRPr="003322C3" w:rsidRDefault="007C370B" w:rsidP="00D93153">
      <w:pPr>
        <w:widowControl w:val="0"/>
        <w:adjustRightInd w:val="0"/>
        <w:snapToGrid w:val="0"/>
        <w:spacing w:line="480" w:lineRule="auto"/>
        <w:contextualSpacing/>
        <w:rPr>
          <w:rFonts w:ascii="Times New Roman" w:eastAsia="Times New Roman" w:hAnsi="Times New Roman" w:cs="Times New Roman"/>
          <w:b/>
        </w:rPr>
      </w:pPr>
      <w:r w:rsidRPr="003322C3">
        <w:rPr>
          <w:rFonts w:ascii="Times New Roman" w:eastAsia="Times New Roman" w:hAnsi="Times New Roman" w:cs="Times New Roman"/>
          <w:b/>
        </w:rPr>
        <w:t xml:space="preserve">Profile Similarity </w:t>
      </w:r>
    </w:p>
    <w:p w14:paraId="55E30EA7" w14:textId="640CB1ED" w:rsidR="00282C58" w:rsidRPr="003322C3" w:rsidRDefault="007C370B" w:rsidP="00D93153">
      <w:pPr>
        <w:widowControl w:val="0"/>
        <w:adjustRightInd w:val="0"/>
        <w:snapToGrid w:val="0"/>
        <w:spacing w:line="480" w:lineRule="auto"/>
        <w:ind w:firstLine="709"/>
        <w:contextualSpacing/>
        <w:rPr>
          <w:rFonts w:ascii="Times New Roman" w:eastAsia="Times New Roman" w:hAnsi="Times New Roman" w:cs="Times New Roman"/>
        </w:rPr>
      </w:pPr>
      <w:r w:rsidRPr="003322C3">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3322C3">
        <w:rPr>
          <w:rFonts w:ascii="Times New Roman" w:eastAsia="Times New Roman" w:hAnsi="Times New Roman" w:cs="Times New Roman"/>
        </w:rPr>
        <w:t xml:space="preserve"> hierarchical nature </w:t>
      </w:r>
      <w:r w:rsidR="00DA188E" w:rsidRPr="003322C3">
        <w:rPr>
          <w:rFonts w:ascii="Times New Roman" w:eastAsia="Times New Roman" w:hAnsi="Times New Roman" w:cs="Times New Roman"/>
        </w:rPr>
        <w:t xml:space="preserve">of </w:t>
      </w:r>
      <w:r w:rsidR="000E2622" w:rsidRPr="003322C3">
        <w:rPr>
          <w:rFonts w:ascii="Times New Roman" w:eastAsia="Times New Roman" w:hAnsi="Times New Roman" w:cs="Times New Roman"/>
        </w:rPr>
        <w:t>message-</w:t>
      </w:r>
      <w:r w:rsidRPr="003322C3">
        <w:rPr>
          <w:rFonts w:ascii="Times New Roman" w:eastAsia="Times New Roman" w:hAnsi="Times New Roman" w:cs="Times New Roman"/>
        </w:rPr>
        <w:t xml:space="preserve">selection networks, individuals </w:t>
      </w:r>
      <w:r w:rsidR="00647D87" w:rsidRPr="003322C3">
        <w:rPr>
          <w:rFonts w:ascii="Times New Roman" w:eastAsia="Times New Roman" w:hAnsi="Times New Roman" w:cs="Times New Roman"/>
        </w:rPr>
        <w:t>are</w:t>
      </w:r>
      <w:r w:rsidRPr="003322C3">
        <w:rPr>
          <w:rFonts w:ascii="Times New Roman" w:eastAsia="Times New Roman" w:hAnsi="Times New Roman" w:cs="Times New Roman"/>
        </w:rPr>
        <w:t xml:space="preserve"> more likely to view one another’s message</w:t>
      </w:r>
      <w:r w:rsidR="00E16506" w:rsidRPr="003322C3">
        <w:rPr>
          <w:rFonts w:ascii="Times New Roman" w:eastAsia="Times New Roman" w:hAnsi="Times New Roman" w:cs="Times New Roman"/>
        </w:rPr>
        <w:t>s</w:t>
      </w:r>
      <w:r w:rsidRPr="003322C3">
        <w:rPr>
          <w:rFonts w:ascii="Times New Roman" w:eastAsia="Times New Roman" w:hAnsi="Times New Roman" w:cs="Times New Roman"/>
        </w:rPr>
        <w:t xml:space="preserve"> when both </w:t>
      </w:r>
      <w:r w:rsidR="00261821" w:rsidRPr="003322C3">
        <w:rPr>
          <w:rFonts w:ascii="Times New Roman" w:eastAsia="Times New Roman" w:hAnsi="Times New Roman" w:cs="Times New Roman"/>
        </w:rPr>
        <w:t>share the same connections with</w:t>
      </w:r>
      <w:r w:rsidRPr="003322C3">
        <w:rPr>
          <w:rFonts w:ascii="Times New Roman" w:eastAsia="Times New Roman" w:hAnsi="Times New Roman" w:cs="Times New Roman"/>
        </w:rPr>
        <w:t xml:space="preserve"> other actors in the network. For instance, if actors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i/>
        </w:rPr>
        <w:t xml:space="preserve"> </w:t>
      </w:r>
      <w:r w:rsidRPr="003322C3">
        <w:rPr>
          <w:rFonts w:ascii="Times New Roman" w:eastAsia="Times New Roman" w:hAnsi="Times New Roman" w:cs="Times New Roman"/>
        </w:rPr>
        <w:t xml:space="preserve">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both choose to view the same set of alters (“activity closure”), 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i/>
        </w:rPr>
        <w:t xml:space="preserve"> </w:t>
      </w:r>
      <w:r w:rsidRPr="003322C3">
        <w:rPr>
          <w:rFonts w:ascii="Times New Roman" w:eastAsia="Times New Roman" w:hAnsi="Times New Roman" w:cs="Times New Roman"/>
        </w:rPr>
        <w:t xml:space="preserve">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are </w:t>
      </w:r>
      <w:r w:rsidRPr="003322C3">
        <w:rPr>
          <w:rFonts w:ascii="Times New Roman" w:eastAsia="Times New Roman" w:hAnsi="Times New Roman" w:cs="Times New Roman"/>
          <w:i/>
        </w:rPr>
        <w:t>chosen</w:t>
      </w:r>
      <w:r w:rsidRPr="003322C3">
        <w:rPr>
          <w:rFonts w:ascii="Times New Roman" w:eastAsia="Times New Roman" w:hAnsi="Times New Roman" w:cs="Times New Roman"/>
        </w:rPr>
        <w:t xml:space="preserve"> by the same set of alters (“popularity closure”: see Table 1 below), then the same patterns of incoming and out-going connections shared by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signal a common set of properties of the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dyad (Block &amp; </w:t>
      </w:r>
      <w:proofErr w:type="spellStart"/>
      <w:r w:rsidRPr="003322C3">
        <w:rPr>
          <w:rFonts w:ascii="Times New Roman" w:eastAsia="Times New Roman" w:hAnsi="Times New Roman" w:cs="Times New Roman"/>
        </w:rPr>
        <w:t>Grund</w:t>
      </w:r>
      <w:proofErr w:type="spellEnd"/>
      <w:r w:rsidRPr="003322C3">
        <w:rPr>
          <w:rFonts w:ascii="Times New Roman" w:eastAsia="Times New Roman" w:hAnsi="Times New Roman" w:cs="Times New Roman"/>
        </w:rPr>
        <w:t xml:space="preserve">, 2014; Robins et al., 2009). In such </w:t>
      </w:r>
      <w:r w:rsidR="00610469"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situation,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are more likely to see each other’s messages. In line with </w:t>
      </w:r>
      <w:r w:rsidR="00563B7F"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consistency-based explanation, this may be viewed as the structural </w:t>
      </w:r>
      <w:r w:rsidR="004C4452" w:rsidRPr="003322C3">
        <w:rPr>
          <w:rFonts w:ascii="Times New Roman" w:eastAsia="Times New Roman" w:hAnsi="Times New Roman" w:cs="Times New Roman"/>
        </w:rPr>
        <w:t xml:space="preserve">basis </w:t>
      </w:r>
      <w:r w:rsidRPr="003322C3">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3322C3" w:rsidRDefault="007C370B" w:rsidP="00D93153">
      <w:pPr>
        <w:widowControl w:val="0"/>
        <w:adjustRightInd w:val="0"/>
        <w:snapToGrid w:val="0"/>
        <w:spacing w:line="480" w:lineRule="auto"/>
        <w:ind w:left="709" w:firstLine="10"/>
        <w:contextualSpacing/>
        <w:rPr>
          <w:rFonts w:ascii="Times New Roman" w:eastAsia="Times New Roman" w:hAnsi="Times New Roman" w:cs="Times New Roman"/>
        </w:rPr>
      </w:pPr>
      <w:r w:rsidRPr="003322C3">
        <w:rPr>
          <w:rFonts w:ascii="Times New Roman" w:eastAsia="Times New Roman" w:hAnsi="Times New Roman" w:cs="Times New Roman"/>
          <w:b/>
        </w:rPr>
        <w:t>H5</w:t>
      </w:r>
      <w:r w:rsidRPr="003322C3">
        <w:rPr>
          <w:rFonts w:ascii="Times New Roman" w:eastAsia="Times New Roman" w:hAnsi="Times New Roman" w:cs="Times New Roman"/>
        </w:rPr>
        <w:t xml:space="preserve">: </w:t>
      </w:r>
      <w:r w:rsidR="0012723A" w:rsidRPr="003322C3">
        <w:rPr>
          <w:rFonts w:ascii="Times New Roman" w:eastAsia="Arial" w:hAnsi="Times New Roman" w:cs="Times New Roman"/>
        </w:rPr>
        <w:t>Participants in an online discussion forum will be more likely to select each other's message</w:t>
      </w:r>
      <w:r w:rsidR="00291203" w:rsidRPr="003322C3">
        <w:rPr>
          <w:rFonts w:ascii="Times New Roman" w:eastAsia="Arial" w:hAnsi="Times New Roman" w:cs="Times New Roman"/>
        </w:rPr>
        <w:t>s</w:t>
      </w:r>
      <w:r w:rsidR="0012723A" w:rsidRPr="003322C3">
        <w:rPr>
          <w:rFonts w:ascii="Times New Roman" w:eastAsia="Arial" w:hAnsi="Times New Roman" w:cs="Times New Roman"/>
        </w:rPr>
        <w:t xml:space="preserve"> when they have selection patterns </w:t>
      </w:r>
      <w:r w:rsidR="00743862" w:rsidRPr="003322C3">
        <w:rPr>
          <w:rFonts w:ascii="Times New Roman" w:eastAsia="Arial" w:hAnsi="Times New Roman" w:cs="Times New Roman"/>
        </w:rPr>
        <w:t xml:space="preserve">similar </w:t>
      </w:r>
      <w:r w:rsidR="0012723A" w:rsidRPr="003322C3">
        <w:rPr>
          <w:rFonts w:ascii="Times New Roman" w:eastAsia="Arial" w:hAnsi="Times New Roman" w:cs="Times New Roman"/>
        </w:rPr>
        <w:t>to all other participants</w:t>
      </w:r>
      <w:r w:rsidR="0012723A" w:rsidRPr="003322C3">
        <w:rPr>
          <w:rFonts w:ascii="Times New Roman" w:eastAsia="Times New Roman" w:hAnsi="Times New Roman" w:cs="Times New Roman"/>
        </w:rPr>
        <w:t xml:space="preserve"> </w:t>
      </w:r>
      <w:r w:rsidR="0012723A" w:rsidRPr="003322C3">
        <w:rPr>
          <w:rFonts w:ascii="Times New Roman" w:eastAsia="Arial" w:hAnsi="Times New Roman" w:cs="Times New Roman"/>
        </w:rPr>
        <w:t>(profile similarity)</w:t>
      </w:r>
      <w:r w:rsidRPr="003322C3">
        <w:rPr>
          <w:rFonts w:ascii="Times New Roman" w:eastAsia="Times New Roman" w:hAnsi="Times New Roman" w:cs="Times New Roman"/>
        </w:rPr>
        <w:t xml:space="preserve">. </w:t>
      </w:r>
    </w:p>
    <w:p w14:paraId="19C46AA4" w14:textId="77777777" w:rsidR="00282C58" w:rsidRPr="003322C3" w:rsidRDefault="007C370B" w:rsidP="00D93153">
      <w:pPr>
        <w:widowControl w:val="0"/>
        <w:adjustRightInd w:val="0"/>
        <w:snapToGrid w:val="0"/>
        <w:spacing w:line="480" w:lineRule="auto"/>
        <w:contextualSpacing/>
        <w:rPr>
          <w:rFonts w:ascii="Times New Roman" w:eastAsia="Times New Roman" w:hAnsi="Times New Roman" w:cs="Times New Roman"/>
          <w:i/>
        </w:rPr>
      </w:pPr>
      <w:r w:rsidRPr="003322C3">
        <w:rPr>
          <w:rFonts w:ascii="Times New Roman" w:eastAsia="Times New Roman" w:hAnsi="Times New Roman" w:cs="Times New Roman"/>
          <w:b/>
        </w:rPr>
        <w:t>Preferential Attachment</w:t>
      </w:r>
    </w:p>
    <w:p w14:paraId="1F3BE6BB" w14:textId="4CD864D6"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i/>
        </w:rPr>
      </w:pPr>
      <w:r w:rsidRPr="003322C3">
        <w:rPr>
          <w:rFonts w:ascii="Times New Roman" w:eastAsia="Times New Roman" w:hAnsi="Times New Roman" w:cs="Times New Roman"/>
        </w:rPr>
        <w:t xml:space="preserve">Many studies indicate that the structure of online social networks </w:t>
      </w:r>
      <w:r w:rsidR="008A2C90" w:rsidRPr="003322C3">
        <w:rPr>
          <w:rFonts w:ascii="Times New Roman" w:eastAsia="Times New Roman" w:hAnsi="Times New Roman" w:cs="Times New Roman"/>
        </w:rPr>
        <w:t xml:space="preserve">tends to </w:t>
      </w:r>
      <w:r w:rsidRPr="003322C3">
        <w:rPr>
          <w:rFonts w:ascii="Times New Roman" w:eastAsia="Times New Roman" w:hAnsi="Times New Roman" w:cs="Times New Roman"/>
        </w:rPr>
        <w:t>follow a power-law distribution, characterized as the skewed distribution of degrees (</w:t>
      </w:r>
      <w:proofErr w:type="spellStart"/>
      <w:r w:rsidRPr="003322C3">
        <w:rPr>
          <w:rFonts w:ascii="Times New Roman" w:eastAsia="Times New Roman" w:hAnsi="Times New Roman" w:cs="Times New Roman"/>
        </w:rPr>
        <w:t>Barabási</w:t>
      </w:r>
      <w:proofErr w:type="spellEnd"/>
      <w:r w:rsidRPr="003322C3">
        <w:rPr>
          <w:rFonts w:ascii="Times New Roman" w:eastAsia="Times New Roman" w:hAnsi="Times New Roman" w:cs="Times New Roman"/>
        </w:rPr>
        <w:t xml:space="preserve"> &amp; Albert, 1999). While the existence of such a pattern is rather common, it appears that </w:t>
      </w:r>
      <w:r w:rsidR="00210516" w:rsidRPr="003322C3">
        <w:rPr>
          <w:rFonts w:ascii="Times New Roman" w:eastAsia="Times New Roman" w:hAnsi="Times New Roman" w:cs="Times New Roman"/>
        </w:rPr>
        <w:t xml:space="preserve">this </w:t>
      </w:r>
      <w:r w:rsidRPr="003322C3">
        <w:rPr>
          <w:rFonts w:ascii="Times New Roman" w:eastAsia="Times New Roman" w:hAnsi="Times New Roman" w:cs="Times New Roman"/>
        </w:rPr>
        <w:t xml:space="preserve">tendency is also pronounced in online discussion forums. For instance, </w:t>
      </w:r>
      <w:proofErr w:type="spellStart"/>
      <w:r w:rsidRPr="003322C3">
        <w:rPr>
          <w:rFonts w:ascii="Times New Roman" w:eastAsia="Times New Roman" w:hAnsi="Times New Roman" w:cs="Times New Roman"/>
        </w:rPr>
        <w:t>Himelboim’s</w:t>
      </w:r>
      <w:proofErr w:type="spellEnd"/>
      <w:r w:rsidRPr="003322C3">
        <w:rPr>
          <w:rFonts w:ascii="Times New Roman" w:eastAsia="Times New Roman" w:hAnsi="Times New Roman" w:cs="Times New Roman"/>
        </w:rPr>
        <w:t xml:space="preserve"> (2008; 2011) analysis suggests a sharp inequality in the ability to draw attention and elicit further </w:t>
      </w:r>
      <w:r w:rsidRPr="003322C3">
        <w:rPr>
          <w:rFonts w:ascii="Times New Roman" w:eastAsia="Times New Roman" w:hAnsi="Times New Roman" w:cs="Times New Roman"/>
        </w:rPr>
        <w:lastRenderedPageBreak/>
        <w:t>engagement with a given message from a large number of users in online discussion groups. When selecting which messages to click in an online discussion forum, one often pay</w:t>
      </w:r>
      <w:r w:rsidR="00807FC5" w:rsidRPr="003322C3">
        <w:rPr>
          <w:rFonts w:ascii="Times New Roman" w:eastAsia="Times New Roman" w:hAnsi="Times New Roman" w:cs="Times New Roman"/>
        </w:rPr>
        <w:t>s</w:t>
      </w:r>
      <w:r w:rsidRPr="003322C3">
        <w:rPr>
          <w:rFonts w:ascii="Times New Roman" w:eastAsia="Times New Roman" w:hAnsi="Times New Roman" w:cs="Times New Roman"/>
        </w:rPr>
        <w:t xml:space="preserve"> attention to certain heuristic cues such as the number of “views” and “likes,” which signal</w:t>
      </w:r>
      <w:r w:rsidR="003372B5" w:rsidRPr="003322C3">
        <w:rPr>
          <w:rFonts w:ascii="Times New Roman" w:eastAsia="Times New Roman" w:hAnsi="Times New Roman" w:cs="Times New Roman"/>
        </w:rPr>
        <w:t>s</w:t>
      </w:r>
      <w:r w:rsidRPr="003322C3">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disproportionate selection behaviors </w:t>
      </w:r>
      <w:r w:rsidR="00A436AA" w:rsidRPr="003322C3">
        <w:rPr>
          <w:rFonts w:ascii="Times New Roman" w:eastAsia="Times New Roman" w:hAnsi="Times New Roman" w:cs="Times New Roman"/>
        </w:rPr>
        <w:t>through</w:t>
      </w:r>
      <w:r w:rsidRPr="003322C3">
        <w:rPr>
          <w:rFonts w:ascii="Times New Roman" w:eastAsia="Times New Roman" w:hAnsi="Times New Roman" w:cs="Times New Roman"/>
        </w:rPr>
        <w:t xml:space="preserve"> self-reinforcing dynamics, leading</w:t>
      </w:r>
      <w:r w:rsidR="000E2622" w:rsidRPr="003322C3">
        <w:rPr>
          <w:rFonts w:ascii="Times New Roman" w:eastAsia="Times New Roman" w:hAnsi="Times New Roman" w:cs="Times New Roman"/>
        </w:rPr>
        <w:t xml:space="preserve"> to a highly imbalanced message-</w:t>
      </w:r>
      <w:r w:rsidRPr="003322C3">
        <w:rPr>
          <w:rFonts w:ascii="Times New Roman" w:eastAsia="Times New Roman" w:hAnsi="Times New Roman" w:cs="Times New Roman"/>
        </w:rPr>
        <w:t xml:space="preserve">selection distribution. Therefore, we expect:       </w:t>
      </w:r>
    </w:p>
    <w:p w14:paraId="580F538C" w14:textId="24A13624" w:rsidR="00282C58" w:rsidRPr="003322C3" w:rsidRDefault="007C370B" w:rsidP="00D93153">
      <w:pPr>
        <w:widowControl w:val="0"/>
        <w:adjustRightInd w:val="0"/>
        <w:snapToGrid w:val="0"/>
        <w:spacing w:line="480" w:lineRule="auto"/>
        <w:ind w:left="709" w:firstLine="10"/>
        <w:contextualSpacing/>
        <w:rPr>
          <w:rFonts w:ascii="Times New Roman" w:eastAsia="Times New Roman" w:hAnsi="Times New Roman" w:cs="Times New Roman"/>
        </w:rPr>
      </w:pPr>
      <w:r w:rsidRPr="003322C3">
        <w:rPr>
          <w:rFonts w:ascii="Times New Roman" w:eastAsia="Times New Roman" w:hAnsi="Times New Roman" w:cs="Times New Roman"/>
          <w:b/>
        </w:rPr>
        <w:t>H6</w:t>
      </w:r>
      <w:r w:rsidRPr="003322C3">
        <w:rPr>
          <w:rFonts w:ascii="Times New Roman" w:eastAsia="Times New Roman" w:hAnsi="Times New Roman" w:cs="Times New Roman"/>
        </w:rPr>
        <w:t xml:space="preserve">: </w:t>
      </w:r>
      <w:r w:rsidR="00EE487F" w:rsidRPr="003322C3">
        <w:rPr>
          <w:rFonts w:ascii="Times New Roman" w:eastAsia="Arial" w:hAnsi="Times New Roman" w:cs="Times New Roman"/>
        </w:rPr>
        <w:t xml:space="preserve">Participants in an online discussion forum will be more likely to select messages that </w:t>
      </w:r>
      <w:r w:rsidR="00D81DBA" w:rsidRPr="003322C3">
        <w:rPr>
          <w:rFonts w:ascii="Times New Roman" w:eastAsia="Arial" w:hAnsi="Times New Roman" w:cs="Times New Roman"/>
        </w:rPr>
        <w:t xml:space="preserve">have </w:t>
      </w:r>
      <w:r w:rsidR="00EE487F" w:rsidRPr="003322C3">
        <w:rPr>
          <w:rFonts w:ascii="Times New Roman" w:eastAsia="Arial" w:hAnsi="Times New Roman" w:cs="Times New Roman"/>
        </w:rPr>
        <w:t xml:space="preserve">already </w:t>
      </w:r>
      <w:r w:rsidR="00D81DBA" w:rsidRPr="003322C3">
        <w:rPr>
          <w:rFonts w:ascii="Times New Roman" w:eastAsia="Arial" w:hAnsi="Times New Roman" w:cs="Times New Roman"/>
        </w:rPr>
        <w:t>been</w:t>
      </w:r>
      <w:r w:rsidR="00170CCA" w:rsidRPr="003322C3">
        <w:rPr>
          <w:rFonts w:ascii="Times New Roman" w:eastAsia="Arial" w:hAnsi="Times New Roman" w:cs="Times New Roman"/>
        </w:rPr>
        <w:t xml:space="preserve"> </w:t>
      </w:r>
      <w:r w:rsidR="00EE487F" w:rsidRPr="003322C3">
        <w:rPr>
          <w:rFonts w:ascii="Times New Roman" w:eastAsia="Arial" w:hAnsi="Times New Roman" w:cs="Times New Roman"/>
        </w:rPr>
        <w:t>selected by a large number of others</w:t>
      </w:r>
      <w:r w:rsidRPr="003322C3">
        <w:rPr>
          <w:rFonts w:ascii="Times New Roman" w:eastAsia="Times New Roman" w:hAnsi="Times New Roman" w:cs="Times New Roman"/>
        </w:rPr>
        <w:t xml:space="preserve">. </w:t>
      </w:r>
    </w:p>
    <w:p w14:paraId="5F0503DD" w14:textId="4A18FE52" w:rsidR="00282C58" w:rsidRPr="003322C3" w:rsidRDefault="000E2622"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Temporal Dynamics in Message-</w:t>
      </w:r>
      <w:r w:rsidR="007C370B" w:rsidRPr="003322C3">
        <w:rPr>
          <w:rFonts w:ascii="Times New Roman" w:eastAsia="Times New Roman" w:hAnsi="Times New Roman" w:cs="Times New Roman"/>
          <w:b/>
        </w:rPr>
        <w:t>Selection Criteria</w:t>
      </w:r>
    </w:p>
    <w:p w14:paraId="5E72259A" w14:textId="15F60F25" w:rsidR="00282C58" w:rsidRPr="003322C3" w:rsidRDefault="007C370B"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As elections near, it is reasonable to believe that individuals are more mobilized by campaign communication (</w:t>
      </w:r>
      <w:r w:rsidR="00A0295F">
        <w:rPr>
          <w:rFonts w:ascii="Times New Roman" w:eastAsia="Times New Roman" w:hAnsi="Times New Roman" w:cs="Times New Roman"/>
        </w:rPr>
        <w:t>Cho</w:t>
      </w:r>
      <w:r w:rsidRPr="003322C3">
        <w:rPr>
          <w:rFonts w:ascii="Times New Roman" w:eastAsia="Times New Roman" w:hAnsi="Times New Roman" w:cs="Times New Roman"/>
        </w:rPr>
        <w:t xml:space="preserve">, 2013) and, thus, pay close attention to political messages both online and offline. </w:t>
      </w:r>
      <w:r w:rsidR="00E23121" w:rsidRPr="003322C3">
        <w:rPr>
          <w:rFonts w:ascii="Times New Roman" w:eastAsia="Times New Roman" w:hAnsi="Times New Roman" w:cs="Times New Roman"/>
        </w:rPr>
        <w:t>T</w:t>
      </w:r>
      <w:r w:rsidRPr="003322C3">
        <w:rPr>
          <w:rFonts w:ascii="Times New Roman" w:eastAsia="Times New Roman" w:hAnsi="Times New Roman" w:cs="Times New Roman"/>
        </w:rPr>
        <w:t xml:space="preserve">his </w:t>
      </w:r>
      <w:r w:rsidR="006250A7" w:rsidRPr="003322C3">
        <w:rPr>
          <w:rFonts w:ascii="Times New Roman" w:eastAsia="Times New Roman" w:hAnsi="Times New Roman" w:cs="Times New Roman"/>
        </w:rPr>
        <w:t xml:space="preserve">is </w:t>
      </w:r>
      <w:r w:rsidRPr="003322C3">
        <w:rPr>
          <w:rFonts w:ascii="Times New Roman" w:eastAsia="Times New Roman" w:hAnsi="Times New Roman" w:cs="Times New Roman"/>
        </w:rPr>
        <w:t>more likely</w:t>
      </w:r>
      <w:r w:rsidR="003233FE"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00E23121" w:rsidRPr="003322C3">
        <w:rPr>
          <w:rFonts w:ascii="Times New Roman" w:eastAsia="Times New Roman" w:hAnsi="Times New Roman" w:cs="Times New Roman"/>
        </w:rPr>
        <w:t xml:space="preserve">not only </w:t>
      </w:r>
      <w:r w:rsidRPr="003322C3">
        <w:rPr>
          <w:rFonts w:ascii="Times New Roman" w:eastAsia="Times New Roman" w:hAnsi="Times New Roman" w:cs="Times New Roman"/>
        </w:rPr>
        <w:t>due to a heightened attention to politics</w:t>
      </w:r>
      <w:r w:rsidR="003233FE" w:rsidRPr="003322C3">
        <w:rPr>
          <w:rFonts w:ascii="Times New Roman" w:eastAsia="Times New Roman" w:hAnsi="Times New Roman" w:cs="Times New Roman"/>
        </w:rPr>
        <w:t>,</w:t>
      </w:r>
      <w:r w:rsidRPr="003322C3">
        <w:rPr>
          <w:rFonts w:ascii="Times New Roman" w:eastAsia="Times New Roman" w:hAnsi="Times New Roman" w:cs="Times New Roman"/>
        </w:rPr>
        <w:t xml:space="preserve"> but also because </w:t>
      </w:r>
      <w:r w:rsidR="003233FE" w:rsidRPr="003322C3">
        <w:rPr>
          <w:rFonts w:ascii="Times New Roman" w:eastAsia="Times New Roman" w:hAnsi="Times New Roman" w:cs="Times New Roman"/>
        </w:rPr>
        <w:t xml:space="preserve">individuals </w:t>
      </w:r>
      <w:r w:rsidRPr="003322C3">
        <w:rPr>
          <w:rFonts w:ascii="Times New Roman" w:eastAsia="Times New Roman" w:hAnsi="Times New Roman" w:cs="Times New Roman"/>
        </w:rPr>
        <w:t xml:space="preserve">need more information to reduce uncertainties </w:t>
      </w:r>
      <w:r w:rsidR="003233FE" w:rsidRPr="003322C3">
        <w:rPr>
          <w:rFonts w:ascii="Times New Roman" w:eastAsia="Times New Roman" w:hAnsi="Times New Roman" w:cs="Times New Roman"/>
        </w:rPr>
        <w:t xml:space="preserve">and </w:t>
      </w:r>
      <w:r w:rsidRPr="003322C3">
        <w:rPr>
          <w:rFonts w:ascii="Times New Roman" w:eastAsia="Times New Roman" w:hAnsi="Times New Roman" w:cs="Times New Roman"/>
        </w:rPr>
        <w:t xml:space="preserve">anxieties about their voting decisions (Downs, 1957). While </w:t>
      </w:r>
      <w:r w:rsidR="009C76B0"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3322C3">
        <w:rPr>
          <w:rFonts w:ascii="Times New Roman" w:eastAsia="Times New Roman" w:hAnsi="Times New Roman" w:cs="Times New Roman"/>
          <w:i/>
        </w:rPr>
        <w:t>over time</w:t>
      </w:r>
      <w:r w:rsidRPr="003322C3">
        <w:rPr>
          <w:rFonts w:ascii="Times New Roman" w:eastAsia="Times New Roman" w:hAnsi="Times New Roman" w:cs="Times New Roman"/>
        </w:rPr>
        <w:t xml:space="preserve"> induce more anxiety and uncertainty about the election outcome, the effect of preference homophily</w:t>
      </w:r>
      <w:r w:rsidR="00274D13" w:rsidRPr="003322C3">
        <w:rPr>
          <w:rFonts w:ascii="Times New Roman" w:eastAsia="Times New Roman" w:hAnsi="Times New Roman" w:cs="Times New Roman"/>
        </w:rPr>
        <w:t xml:space="preserve"> (i.e., message selection based on </w:t>
      </w:r>
      <w:r w:rsidR="00274D13" w:rsidRPr="003322C3">
        <w:rPr>
          <w:rFonts w:ascii="Times New Roman" w:eastAsia="Arial" w:hAnsi="Times New Roman" w:cs="Times New Roman"/>
        </w:rPr>
        <w:t>similar political preferences)</w:t>
      </w:r>
      <w:r w:rsidRPr="003322C3">
        <w:rPr>
          <w:rFonts w:ascii="Times New Roman" w:eastAsia="Times New Roman" w:hAnsi="Times New Roman" w:cs="Times New Roman"/>
        </w:rPr>
        <w:t xml:space="preserve"> may increase. Therefore:</w:t>
      </w:r>
    </w:p>
    <w:p w14:paraId="450CEF2D" w14:textId="2EA50828" w:rsidR="00083ABC" w:rsidRPr="003322C3" w:rsidRDefault="007C370B"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r>
      <w:r w:rsidRPr="003322C3">
        <w:rPr>
          <w:rFonts w:ascii="Times New Roman" w:eastAsia="Times New Roman" w:hAnsi="Times New Roman" w:cs="Times New Roman"/>
          <w:b/>
        </w:rPr>
        <w:t>H7</w:t>
      </w:r>
      <w:r w:rsidRPr="003322C3">
        <w:rPr>
          <w:rFonts w:ascii="Times New Roman" w:eastAsia="Times New Roman" w:hAnsi="Times New Roman" w:cs="Times New Roman"/>
        </w:rPr>
        <w:t xml:space="preserve">: The effect of preference homophily </w:t>
      </w:r>
      <w:r w:rsidR="00F340FD" w:rsidRPr="003322C3">
        <w:rPr>
          <w:rFonts w:ascii="Times New Roman" w:eastAsia="Times New Roman" w:hAnsi="Times New Roman" w:cs="Times New Roman"/>
        </w:rPr>
        <w:t xml:space="preserve">on </w:t>
      </w:r>
      <w:r w:rsidRPr="003322C3">
        <w:rPr>
          <w:rFonts w:ascii="Times New Roman" w:eastAsia="Times New Roman" w:hAnsi="Times New Roman" w:cs="Times New Roman"/>
        </w:rPr>
        <w:t xml:space="preserve">message selection increases over time. </w:t>
      </w:r>
    </w:p>
    <w:p w14:paraId="15D9B750" w14:textId="77777777" w:rsidR="000D75EF"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Data and Methods</w:t>
      </w:r>
    </w:p>
    <w:p w14:paraId="0BF292E9" w14:textId="2EB952C6" w:rsidR="00D51237"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lastRenderedPageBreak/>
        <w:t>In order to test our predictions, we draw on a unique set of panel data collected during the 2012 South Korean presidential election. The data were collected from an online discussion forum hosted on a research firm’s server where participants’ posting and viewing activities during a 27</w:t>
      </w:r>
      <w:r w:rsidR="004F0C64" w:rsidRPr="003322C3">
        <w:rPr>
          <w:rFonts w:ascii="Times New Roman" w:eastAsia="Times New Roman" w:hAnsi="Times New Roman" w:cs="Times New Roman"/>
        </w:rPr>
        <w:t>-</w:t>
      </w:r>
      <w:r w:rsidRPr="003322C3">
        <w:rPr>
          <w:rFonts w:ascii="Times New Roman" w:eastAsia="Times New Roman" w:hAnsi="Times New Roman" w:cs="Times New Roman"/>
        </w:rPr>
        <w:t>day</w:t>
      </w:r>
      <w:r w:rsidR="004F0C64"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period until Election Day (from November 23 to December 19, 2012) were unobtrusively logged. A market research firm </w:t>
      </w:r>
      <w:r w:rsidR="007A1B60" w:rsidRPr="003322C3">
        <w:rPr>
          <w:rFonts w:ascii="Times New Roman" w:eastAsia="Times New Roman" w:hAnsi="Times New Roman" w:cs="Times New Roman"/>
        </w:rPr>
        <w:t xml:space="preserve">in Korea, </w:t>
      </w:r>
      <w:proofErr w:type="spellStart"/>
      <w:r w:rsidR="007A1B60" w:rsidRPr="003322C3">
        <w:rPr>
          <w:rFonts w:ascii="Times New Roman" w:eastAsia="Times New Roman" w:hAnsi="Times New Roman" w:cs="Times New Roman"/>
          <w:i/>
        </w:rPr>
        <w:t>Embrain</w:t>
      </w:r>
      <w:proofErr w:type="spellEnd"/>
      <w:r w:rsidR="007A1B60" w:rsidRPr="003322C3">
        <w:rPr>
          <w:rFonts w:ascii="Times New Roman" w:eastAsia="Times New Roman" w:hAnsi="Times New Roman" w:cs="Times New Roman"/>
        </w:rPr>
        <w:t xml:space="preserve">, </w:t>
      </w:r>
      <w:r w:rsidR="00E519B5" w:rsidRPr="003322C3">
        <w:rPr>
          <w:rFonts w:ascii="Times New Roman" w:eastAsia="Times New Roman" w:hAnsi="Times New Roman" w:cs="Times New Roman"/>
        </w:rPr>
        <w:t>randomly recruited</w:t>
      </w:r>
      <w:r w:rsidR="007A1B60" w:rsidRPr="003322C3">
        <w:rPr>
          <w:rFonts w:ascii="Times New Roman" w:eastAsia="Times New Roman" w:hAnsi="Times New Roman" w:cs="Times New Roman"/>
        </w:rPr>
        <w:t xml:space="preserve"> 400 participants from </w:t>
      </w:r>
      <w:r w:rsidR="007A1B60" w:rsidRPr="003322C3">
        <w:rPr>
          <w:rFonts w:ascii="Times New Roman" w:hAnsi="Times New Roman"/>
        </w:rPr>
        <w:t>a</w:t>
      </w:r>
      <w:r w:rsidR="00E715D7" w:rsidRPr="003322C3">
        <w:rPr>
          <w:rFonts w:ascii="Times New Roman" w:hAnsi="Times New Roman"/>
        </w:rPr>
        <w:t xml:space="preserve"> </w:t>
      </w:r>
      <w:r w:rsidR="007A1B60" w:rsidRPr="003322C3">
        <w:rPr>
          <w:rFonts w:ascii="Times New Roman" w:hAnsi="Times New Roman"/>
        </w:rPr>
        <w:t>n</w:t>
      </w:r>
      <w:r w:rsidR="00E715D7" w:rsidRPr="003322C3">
        <w:rPr>
          <w:rFonts w:ascii="Times New Roman" w:hAnsi="Times New Roman"/>
        </w:rPr>
        <w:t>ational</w:t>
      </w:r>
      <w:r w:rsidR="007A1B60" w:rsidRPr="003322C3">
        <w:rPr>
          <w:rFonts w:ascii="Times New Roman" w:hAnsi="Times New Roman"/>
        </w:rPr>
        <w:t xml:space="preserve"> opt-in panel </w:t>
      </w:r>
      <w:r w:rsidR="00E715D7" w:rsidRPr="003322C3">
        <w:rPr>
          <w:rFonts w:ascii="Times New Roman" w:hAnsi="Times New Roman"/>
        </w:rPr>
        <w:t xml:space="preserve">with access to </w:t>
      </w:r>
      <w:r w:rsidR="00A74D42" w:rsidRPr="003322C3">
        <w:rPr>
          <w:rFonts w:ascii="Times New Roman" w:hAnsi="Times New Roman"/>
        </w:rPr>
        <w:t xml:space="preserve">over </w:t>
      </w:r>
      <w:r w:rsidR="00E715D7" w:rsidRPr="003322C3">
        <w:rPr>
          <w:rFonts w:ascii="Times New Roman" w:hAnsi="Times New Roman"/>
        </w:rPr>
        <w:t xml:space="preserve">greater than </w:t>
      </w:r>
      <w:r w:rsidR="007A1B60" w:rsidRPr="003322C3">
        <w:rPr>
          <w:rFonts w:ascii="Times New Roman" w:hAnsi="Times New Roman"/>
        </w:rPr>
        <w:t xml:space="preserve">one million identity-verified individuals that closely matches gender and age distributions of the </w:t>
      </w:r>
      <w:r w:rsidR="004F0C64" w:rsidRPr="003322C3">
        <w:rPr>
          <w:rFonts w:ascii="Times New Roman" w:hAnsi="Times New Roman"/>
        </w:rPr>
        <w:t xml:space="preserve">entire </w:t>
      </w:r>
      <w:r w:rsidR="007A1B60" w:rsidRPr="003322C3">
        <w:rPr>
          <w:rFonts w:ascii="Times New Roman" w:hAnsi="Times New Roman"/>
        </w:rPr>
        <w:t>Korean population.</w:t>
      </w:r>
      <w:r w:rsidR="007A1B60" w:rsidRPr="003322C3">
        <w:rPr>
          <w:rFonts w:ascii="Times New Roman" w:eastAsia="Times New Roman" w:hAnsi="Times New Roman" w:cs="Times New Roman"/>
        </w:rPr>
        <w:t xml:space="preserve"> </w:t>
      </w:r>
      <w:r w:rsidR="007A1B60" w:rsidRPr="003322C3">
        <w:rPr>
          <w:rFonts w:ascii="Times New Roman" w:hAnsi="Times New Roman"/>
        </w:rPr>
        <w:t>The participants were then invited to a custom-created website, named “An Online Forum about the 18</w:t>
      </w:r>
      <w:r w:rsidR="007A1B60" w:rsidRPr="003322C3">
        <w:rPr>
          <w:rFonts w:ascii="Times New Roman" w:hAnsi="Times New Roman"/>
          <w:vertAlign w:val="superscript"/>
        </w:rPr>
        <w:t>th</w:t>
      </w:r>
      <w:r w:rsidR="007A1B60" w:rsidRPr="003322C3">
        <w:rPr>
          <w:rFonts w:ascii="Times New Roman" w:hAnsi="Times New Roman"/>
        </w:rPr>
        <w:t xml:space="preserve"> Korean Presidential Election,” and were instructed to </w:t>
      </w:r>
      <w:r w:rsidR="001B7864" w:rsidRPr="003322C3">
        <w:rPr>
          <w:rFonts w:ascii="Times New Roman" w:hAnsi="Times New Roman"/>
        </w:rPr>
        <w:t xml:space="preserve">create their own login ID and </w:t>
      </w:r>
      <w:r w:rsidR="001B7864" w:rsidRPr="003322C3">
        <w:rPr>
          <w:rFonts w:ascii="Times New Roman" w:eastAsia="Times New Roman" w:hAnsi="Times New Roman" w:cs="Times New Roman"/>
        </w:rPr>
        <w:t xml:space="preserve">freely </w:t>
      </w:r>
      <w:r w:rsidR="007A1B60" w:rsidRPr="003322C3">
        <w:rPr>
          <w:rFonts w:ascii="Times New Roman" w:eastAsia="Times New Roman" w:hAnsi="Times New Roman" w:cs="Times New Roman"/>
        </w:rPr>
        <w:t>post and read each other’s posts about the upcoming election,</w:t>
      </w:r>
      <w:r w:rsidR="006B5051" w:rsidRPr="003322C3">
        <w:rPr>
          <w:rFonts w:ascii="Times New Roman" w:eastAsia="Times New Roman" w:hAnsi="Times New Roman" w:cs="Times New Roman"/>
        </w:rPr>
        <w:t xml:space="preserve"> </w:t>
      </w:r>
      <w:r w:rsidR="007A1B60" w:rsidRPr="003322C3">
        <w:rPr>
          <w:rFonts w:ascii="Times New Roman" w:eastAsia="Times New Roman" w:hAnsi="Times New Roman" w:cs="Times New Roman"/>
        </w:rPr>
        <w:t>as they normally would do in other online forums.</w:t>
      </w:r>
      <w:r w:rsidR="00D918FF" w:rsidRPr="003322C3">
        <w:rPr>
          <w:rStyle w:val="FootnoteReference"/>
          <w:rFonts w:ascii="Times New Roman" w:eastAsia="Times New Roman" w:hAnsi="Times New Roman" w:cs="Times New Roman"/>
        </w:rPr>
        <w:footnoteReference w:id="1"/>
      </w:r>
      <w:r w:rsidR="007A1B60" w:rsidRPr="003322C3">
        <w:rPr>
          <w:rFonts w:ascii="Times New Roman" w:eastAsia="Times New Roman" w:hAnsi="Times New Roman" w:cs="Times New Roman"/>
        </w:rPr>
        <w:t xml:space="preserve"> Three surveys were each administered in the beginning</w:t>
      </w:r>
      <w:r w:rsidR="004430CB" w:rsidRPr="003322C3">
        <w:rPr>
          <w:rFonts w:ascii="Times New Roman" w:eastAsia="Times New Roman" w:hAnsi="Times New Roman" w:cs="Times New Roman"/>
        </w:rPr>
        <w:t xml:space="preserve"> (4 days after the launching of online discussion)</w:t>
      </w:r>
      <w:r w:rsidR="007A1B60" w:rsidRPr="003322C3">
        <w:rPr>
          <w:rFonts w:ascii="Times New Roman" w:eastAsia="Times New Roman" w:hAnsi="Times New Roman" w:cs="Times New Roman"/>
        </w:rPr>
        <w:t>, middle</w:t>
      </w:r>
      <w:r w:rsidR="00D477E7" w:rsidRPr="003322C3">
        <w:rPr>
          <w:rFonts w:ascii="Times New Roman" w:eastAsia="Times New Roman" w:hAnsi="Times New Roman" w:cs="Times New Roman"/>
        </w:rPr>
        <w:t xml:space="preserve"> (two weeks after the wave 1 survey)</w:t>
      </w:r>
      <w:r w:rsidR="007A1B60" w:rsidRPr="003322C3">
        <w:rPr>
          <w:rFonts w:ascii="Times New Roman" w:eastAsia="Times New Roman" w:hAnsi="Times New Roman" w:cs="Times New Roman"/>
        </w:rPr>
        <w:t xml:space="preserve">, and end </w:t>
      </w:r>
      <w:r w:rsidR="00D477E7" w:rsidRPr="003322C3">
        <w:rPr>
          <w:rFonts w:ascii="Times New Roman" w:eastAsia="Times New Roman" w:hAnsi="Times New Roman" w:cs="Times New Roman"/>
        </w:rPr>
        <w:t xml:space="preserve">(right after Election Day) </w:t>
      </w:r>
      <w:r w:rsidR="007A1B60" w:rsidRPr="003322C3">
        <w:rPr>
          <w:rFonts w:ascii="Times New Roman" w:eastAsia="Times New Roman" w:hAnsi="Times New Roman" w:cs="Times New Roman"/>
        </w:rPr>
        <w:t>of the study</w:t>
      </w:r>
      <w:r w:rsidR="00D51237" w:rsidRPr="003322C3">
        <w:rPr>
          <w:rFonts w:ascii="Times New Roman" w:eastAsia="Times New Roman" w:hAnsi="Times New Roman" w:cs="Times New Roman"/>
        </w:rPr>
        <w:t xml:space="preserve"> period</w:t>
      </w:r>
      <w:r w:rsidR="007A1B60" w:rsidRPr="003322C3">
        <w:rPr>
          <w:rFonts w:ascii="Times New Roman" w:eastAsia="Times New Roman" w:hAnsi="Times New Roman" w:cs="Times New Roman"/>
        </w:rPr>
        <w:t xml:space="preserve">, respectively. </w:t>
      </w:r>
      <w:r w:rsidR="00D51237" w:rsidRPr="003322C3">
        <w:rPr>
          <w:rFonts w:ascii="Times New Roman" w:eastAsia="Times New Roman" w:hAnsi="Times New Roman" w:cs="Times New Roman"/>
        </w:rPr>
        <w:t>O</w:t>
      </w:r>
      <w:r w:rsidRPr="003322C3">
        <w:rPr>
          <w:rFonts w:ascii="Times New Roman" w:eastAsia="Times New Roman" w:hAnsi="Times New Roman" w:cs="Times New Roman"/>
        </w:rPr>
        <w:t xml:space="preserve">f </w:t>
      </w:r>
      <w:r w:rsidR="00D51237" w:rsidRPr="003322C3">
        <w:rPr>
          <w:rFonts w:ascii="Times New Roman" w:eastAsia="Times New Roman" w:hAnsi="Times New Roman" w:cs="Times New Roman"/>
        </w:rPr>
        <w:t xml:space="preserve">the 400 </w:t>
      </w:r>
      <w:r w:rsidR="00216E08" w:rsidRPr="003322C3">
        <w:rPr>
          <w:rFonts w:ascii="Times New Roman" w:eastAsia="Times New Roman" w:hAnsi="Times New Roman" w:cs="Times New Roman"/>
        </w:rPr>
        <w:t xml:space="preserve">initial </w:t>
      </w:r>
      <w:r w:rsidR="00D51237" w:rsidRPr="003322C3">
        <w:rPr>
          <w:rFonts w:ascii="Times New Roman" w:eastAsia="Times New Roman" w:hAnsi="Times New Roman" w:cs="Times New Roman"/>
        </w:rPr>
        <w:t xml:space="preserve">participants, </w:t>
      </w:r>
      <w:r w:rsidRPr="003322C3">
        <w:rPr>
          <w:rFonts w:ascii="Times New Roman" w:eastAsia="Times New Roman" w:hAnsi="Times New Roman" w:cs="Times New Roman"/>
        </w:rPr>
        <w:t xml:space="preserve">a total of 341 participants </w:t>
      </w:r>
      <w:r w:rsidR="00D51237" w:rsidRPr="003322C3">
        <w:rPr>
          <w:rFonts w:ascii="Times New Roman" w:hAnsi="Times New Roman"/>
        </w:rPr>
        <w:t>remained on the online discussion forum</w:t>
      </w:r>
      <w:r w:rsidR="00D51237" w:rsidRPr="003322C3">
        <w:rPr>
          <w:rFonts w:ascii="Times New Roman" w:eastAsia="Times New Roman" w:hAnsi="Times New Roman" w:cs="Times New Roman"/>
        </w:rPr>
        <w:t xml:space="preserve"> for th</w:t>
      </w:r>
      <w:r w:rsidR="004F0C64" w:rsidRPr="003322C3">
        <w:rPr>
          <w:rFonts w:ascii="Times New Roman" w:eastAsia="Times New Roman" w:hAnsi="Times New Roman" w:cs="Times New Roman"/>
        </w:rPr>
        <w:t xml:space="preserve">e 27-day study period </w:t>
      </w:r>
      <w:r w:rsidR="00D51237" w:rsidRPr="003322C3">
        <w:rPr>
          <w:rFonts w:ascii="Times New Roman" w:eastAsia="Times New Roman" w:hAnsi="Times New Roman" w:cs="Times New Roman"/>
        </w:rPr>
        <w:t xml:space="preserve">and </w:t>
      </w:r>
      <w:r w:rsidRPr="003322C3">
        <w:rPr>
          <w:rFonts w:ascii="Times New Roman" w:eastAsia="Times New Roman" w:hAnsi="Times New Roman" w:cs="Times New Roman"/>
        </w:rPr>
        <w:t xml:space="preserve">completed all three waves of panel surveys. </w:t>
      </w:r>
      <w:r w:rsidR="00216E08" w:rsidRPr="003322C3">
        <w:rPr>
          <w:rFonts w:ascii="Times New Roman" w:hAnsi="Times New Roman"/>
        </w:rPr>
        <w:t xml:space="preserve">Upon completion of the project, </w:t>
      </w:r>
      <w:r w:rsidR="00216E08" w:rsidRPr="003322C3">
        <w:rPr>
          <w:rFonts w:ascii="Times New Roman" w:eastAsia="Times New Roman" w:hAnsi="Times New Roman" w:cs="Times New Roman"/>
        </w:rPr>
        <w:t>a</w:t>
      </w:r>
      <w:r w:rsidR="00D51237" w:rsidRPr="003322C3">
        <w:rPr>
          <w:rFonts w:ascii="Times New Roman" w:eastAsia="Times New Roman" w:hAnsi="Times New Roman" w:cs="Times New Roman"/>
        </w:rPr>
        <w:t xml:space="preserve"> monetary incentive of approximately US$100</w:t>
      </w:r>
      <w:r w:rsidR="00133733" w:rsidRPr="003322C3">
        <w:rPr>
          <w:rFonts w:ascii="Times New Roman" w:eastAsia="Times New Roman" w:hAnsi="Times New Roman" w:cs="Times New Roman"/>
        </w:rPr>
        <w:t xml:space="preserve"> (</w:t>
      </w:r>
      <w:r w:rsidR="004B6F9E" w:rsidRPr="003322C3">
        <w:rPr>
          <w:rFonts w:ascii="Times New Roman" w:eastAsia="Times New Roman" w:hAnsi="Times New Roman" w:cs="Times New Roman"/>
        </w:rPr>
        <w:t xml:space="preserve">equivalent </w:t>
      </w:r>
      <w:r w:rsidR="004B6F9E" w:rsidRPr="003322C3">
        <w:rPr>
          <w:rFonts w:ascii="Times New Roman" w:eastAsia="Times New Roman" w:hAnsi="Times New Roman" w:cs="Times New Roman"/>
        </w:rPr>
        <w:lastRenderedPageBreak/>
        <w:t>to 100,000 Korean Won</w:t>
      </w:r>
      <w:r w:rsidR="00133733" w:rsidRPr="003322C3">
        <w:rPr>
          <w:rFonts w:ascii="Times New Roman" w:eastAsia="Times New Roman" w:hAnsi="Times New Roman" w:cs="Times New Roman"/>
        </w:rPr>
        <w:t>)</w:t>
      </w:r>
      <w:r w:rsidR="00D51237" w:rsidRPr="003322C3">
        <w:rPr>
          <w:rFonts w:ascii="Times New Roman" w:eastAsia="Times New Roman" w:hAnsi="Times New Roman" w:cs="Times New Roman"/>
        </w:rPr>
        <w:t xml:space="preserve"> was provided to the participants </w:t>
      </w:r>
      <w:r w:rsidR="00D51237" w:rsidRPr="003322C3">
        <w:rPr>
          <w:rFonts w:ascii="Times New Roman" w:hAnsi="Times New Roman"/>
        </w:rPr>
        <w:t>in return for their participation</w:t>
      </w:r>
      <w:r w:rsidR="00216E08" w:rsidRPr="003322C3">
        <w:rPr>
          <w:rFonts w:ascii="Times New Roman" w:hAnsi="Times New Roman"/>
        </w:rPr>
        <w:t xml:space="preserve"> in the online discussion forum and the three surveys</w:t>
      </w:r>
      <w:r w:rsidR="00D51237" w:rsidRPr="003322C3">
        <w:rPr>
          <w:rFonts w:ascii="Times New Roman" w:hAnsi="Times New Roman"/>
        </w:rPr>
        <w:t xml:space="preserve">. </w:t>
      </w:r>
    </w:p>
    <w:p w14:paraId="0C75A597" w14:textId="6F5BACDE"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The surveys measured the participants’ candidate evaluations and criteria, policy preferences, motivations for using online discussion forums, and other key covariates of interest.</w:t>
      </w:r>
      <w:r w:rsidRPr="003322C3">
        <w:rPr>
          <w:rFonts w:ascii="Times New Roman" w:eastAsia="Times New Roman" w:hAnsi="Times New Roman" w:cs="Times New Roman"/>
          <w:vertAlign w:val="superscript"/>
        </w:rPr>
        <w:footnoteReference w:id="2"/>
      </w:r>
      <w:r w:rsidRPr="003322C3">
        <w:rPr>
          <w:rFonts w:ascii="Times New Roman" w:eastAsia="Times New Roman" w:hAnsi="Times New Roman" w:cs="Times New Roman"/>
        </w:rPr>
        <w:t xml:space="preserve"> Activity log data regarding posting and browsing behaviors were later retrieved from the research firm’s server and matched with participants’ survey responses. </w:t>
      </w:r>
      <w:r w:rsidR="00605338" w:rsidRPr="003322C3">
        <w:rPr>
          <w:rFonts w:ascii="Times New Roman" w:eastAsia="Times New Roman" w:hAnsi="Times New Roman" w:cs="Times New Roman"/>
        </w:rPr>
        <w:t>We note that this data set was utilized in another publication, for another research purpose, which examined the impact of online political expression on the expressers' political preferences (</w:t>
      </w:r>
      <w:r w:rsidR="00A0295F">
        <w:rPr>
          <w:rFonts w:ascii="Times New Roman" w:eastAsia="Times New Roman" w:hAnsi="Times New Roman" w:cs="Times New Roman"/>
        </w:rPr>
        <w:t>Cho et al.</w:t>
      </w:r>
      <w:r w:rsidR="00605338" w:rsidRPr="003322C3">
        <w:rPr>
          <w:rFonts w:ascii="Times New Roman" w:eastAsia="Times New Roman" w:hAnsi="Times New Roman" w:cs="Times New Roman"/>
        </w:rPr>
        <w:t xml:space="preserve">, </w:t>
      </w:r>
      <w:r w:rsidR="00A0295F">
        <w:rPr>
          <w:rFonts w:ascii="Times New Roman" w:eastAsia="Times New Roman" w:hAnsi="Times New Roman" w:cs="Times New Roman"/>
        </w:rPr>
        <w:t>2018</w:t>
      </w:r>
      <w:r w:rsidR="00605338" w:rsidRPr="003322C3">
        <w:rPr>
          <w:rFonts w:ascii="Times New Roman" w:eastAsia="Times New Roman" w:hAnsi="Times New Roman" w:cs="Times New Roman"/>
        </w:rPr>
        <w:t>).</w:t>
      </w:r>
      <w:r w:rsidR="00FF0303"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In wave 1, </w:t>
      </w:r>
      <w:r w:rsidR="00EE1E6B" w:rsidRPr="003322C3">
        <w:rPr>
          <w:rFonts w:ascii="Times New Roman" w:eastAsia="Times New Roman" w:hAnsi="Times New Roman" w:cs="Times New Roman"/>
        </w:rPr>
        <w:t>2</w:t>
      </w:r>
      <w:r w:rsidR="00EC07A6" w:rsidRPr="003322C3">
        <w:rPr>
          <w:rFonts w:ascii="Times New Roman" w:eastAsia="Times New Roman" w:hAnsi="Times New Roman" w:cs="Times New Roman"/>
        </w:rPr>
        <w:t>2</w:t>
      </w:r>
      <w:r w:rsidRPr="003322C3">
        <w:rPr>
          <w:rFonts w:ascii="Times New Roman" w:eastAsia="Times New Roman" w:hAnsi="Times New Roman" w:cs="Times New Roman"/>
        </w:rPr>
        <w:t xml:space="preserve"> of the </w:t>
      </w:r>
      <w:r w:rsidR="00810BC7" w:rsidRPr="003322C3">
        <w:rPr>
          <w:rFonts w:ascii="Times New Roman" w:eastAsia="Times New Roman" w:hAnsi="Times New Roman" w:cs="Times New Roman"/>
        </w:rPr>
        <w:t xml:space="preserve">341 </w:t>
      </w:r>
      <w:r w:rsidRPr="003322C3">
        <w:rPr>
          <w:rFonts w:ascii="Times New Roman" w:eastAsia="Times New Roman" w:hAnsi="Times New Roman" w:cs="Times New Roman"/>
        </w:rPr>
        <w:t xml:space="preserve">participants </w:t>
      </w:r>
      <w:r w:rsidR="00EC07A6" w:rsidRPr="003322C3">
        <w:rPr>
          <w:rFonts w:ascii="Times New Roman" w:eastAsia="Times New Roman" w:hAnsi="Times New Roman" w:cs="Times New Roman"/>
        </w:rPr>
        <w:t>neither</w:t>
      </w:r>
      <w:r w:rsidR="00F022EB" w:rsidRPr="003322C3">
        <w:rPr>
          <w:rFonts w:ascii="Times New Roman" w:eastAsia="Times New Roman" w:hAnsi="Times New Roman" w:cs="Times New Roman"/>
        </w:rPr>
        <w:t xml:space="preserve"> </w:t>
      </w:r>
      <w:r w:rsidR="00AC023B" w:rsidRPr="003322C3">
        <w:rPr>
          <w:rFonts w:ascii="Times New Roman" w:eastAsia="Times New Roman" w:hAnsi="Times New Roman" w:cs="Times New Roman"/>
        </w:rPr>
        <w:t xml:space="preserve">provided </w:t>
      </w:r>
      <w:r w:rsidRPr="003322C3">
        <w:rPr>
          <w:rFonts w:ascii="Times New Roman" w:eastAsia="Times New Roman" w:hAnsi="Times New Roman" w:cs="Times New Roman"/>
        </w:rPr>
        <w:t>candidate preference</w:t>
      </w:r>
      <w:r w:rsidR="00EC07A6" w:rsidRPr="003322C3">
        <w:rPr>
          <w:rFonts w:ascii="Times New Roman" w:eastAsia="Times New Roman" w:hAnsi="Times New Roman" w:cs="Times New Roman"/>
        </w:rPr>
        <w:t xml:space="preserve"> nor self-reported political ideology, and additional 7 respondent</w:t>
      </w:r>
      <w:r w:rsidR="00AC023B" w:rsidRPr="003322C3">
        <w:rPr>
          <w:rFonts w:ascii="Times New Roman" w:eastAsia="Times New Roman" w:hAnsi="Times New Roman" w:cs="Times New Roman"/>
        </w:rPr>
        <w:t>s</w:t>
      </w:r>
      <w:r w:rsidR="00EC07A6" w:rsidRPr="003322C3">
        <w:rPr>
          <w:rFonts w:ascii="Times New Roman" w:eastAsia="Times New Roman" w:hAnsi="Times New Roman" w:cs="Times New Roman"/>
        </w:rPr>
        <w:t xml:space="preserve"> did not report</w:t>
      </w:r>
      <w:r w:rsidR="00AA1070" w:rsidRPr="003322C3">
        <w:rPr>
          <w:rFonts w:ascii="Times New Roman" w:eastAsia="Times New Roman" w:hAnsi="Times New Roman" w:cs="Times New Roman"/>
        </w:rPr>
        <w:t xml:space="preserve"> </w:t>
      </w:r>
      <w:r w:rsidR="00F022EB" w:rsidRPr="003322C3">
        <w:rPr>
          <w:rFonts w:ascii="Times New Roman" w:eastAsia="Times New Roman" w:hAnsi="Times New Roman" w:cs="Times New Roman"/>
        </w:rPr>
        <w:t>self-reported political ideology</w:t>
      </w:r>
      <w:r w:rsidR="00AC023B" w:rsidRPr="003322C3">
        <w:rPr>
          <w:rFonts w:ascii="Times New Roman" w:eastAsia="Times New Roman" w:hAnsi="Times New Roman" w:cs="Times New Roman"/>
        </w:rPr>
        <w:t>. T</w:t>
      </w:r>
      <w:r w:rsidR="00EC07A6" w:rsidRPr="003322C3">
        <w:rPr>
          <w:rFonts w:ascii="Times New Roman" w:eastAsia="Times New Roman" w:hAnsi="Times New Roman" w:cs="Times New Roman"/>
        </w:rPr>
        <w:t>herefore, total missing</w:t>
      </w:r>
      <w:r w:rsidR="00AC023B" w:rsidRPr="003322C3">
        <w:rPr>
          <w:rFonts w:ascii="Times New Roman" w:eastAsia="Times New Roman" w:hAnsi="Times New Roman" w:cs="Times New Roman"/>
        </w:rPr>
        <w:t xml:space="preserve"> cases were </w:t>
      </w:r>
      <w:r w:rsidR="00172720" w:rsidRPr="003322C3">
        <w:rPr>
          <w:rFonts w:ascii="Times New Roman" w:eastAsia="Times New Roman" w:hAnsi="Times New Roman" w:cs="Times New Roman"/>
        </w:rPr>
        <w:t>29</w:t>
      </w:r>
      <w:r w:rsidR="00EC07A6" w:rsidRPr="003322C3">
        <w:rPr>
          <w:rFonts w:ascii="Times New Roman" w:eastAsia="Times New Roman" w:hAnsi="Times New Roman" w:cs="Times New Roman"/>
        </w:rPr>
        <w:t xml:space="preserve"> </w:t>
      </w:r>
      <w:r w:rsidR="00AC023B" w:rsidRPr="003322C3">
        <w:rPr>
          <w:rFonts w:ascii="Times New Roman" w:eastAsia="Times New Roman" w:hAnsi="Times New Roman" w:cs="Times New Roman"/>
        </w:rPr>
        <w:t xml:space="preserve">(8.5%) </w:t>
      </w:r>
      <w:r w:rsidR="00EC07A6" w:rsidRPr="003322C3">
        <w:rPr>
          <w:rFonts w:ascii="Times New Roman" w:eastAsia="Times New Roman" w:hAnsi="Times New Roman" w:cs="Times New Roman"/>
        </w:rPr>
        <w:t xml:space="preserve">based on </w:t>
      </w:r>
      <w:r w:rsidR="00EC07A6" w:rsidRPr="003322C3">
        <w:rPr>
          <w:rFonts w:ascii="Times New Roman" w:eastAsia="Times New Roman" w:hAnsi="Times New Roman" w:cs="Times New Roman"/>
          <w:i/>
        </w:rPr>
        <w:t>either</w:t>
      </w:r>
      <w:r w:rsidR="00EC07A6" w:rsidRPr="003322C3">
        <w:rPr>
          <w:rFonts w:ascii="Times New Roman" w:eastAsia="Times New Roman" w:hAnsi="Times New Roman" w:cs="Times New Roman"/>
        </w:rPr>
        <w:t xml:space="preserve"> candidate preference </w:t>
      </w:r>
      <w:r w:rsidR="00EC07A6" w:rsidRPr="003322C3">
        <w:rPr>
          <w:rFonts w:ascii="Times New Roman" w:eastAsia="Times New Roman" w:hAnsi="Times New Roman" w:cs="Times New Roman"/>
          <w:i/>
        </w:rPr>
        <w:t>or</w:t>
      </w:r>
      <w:r w:rsidR="00EC07A6" w:rsidRPr="003322C3">
        <w:rPr>
          <w:rFonts w:ascii="Times New Roman" w:eastAsia="Times New Roman" w:hAnsi="Times New Roman" w:cs="Times New Roman"/>
        </w:rPr>
        <w:t xml:space="preserve"> self-reported political ideology</w:t>
      </w:r>
      <w:r w:rsidRPr="003322C3">
        <w:rPr>
          <w:rFonts w:ascii="Times New Roman" w:eastAsia="Times New Roman" w:hAnsi="Times New Roman" w:cs="Times New Roman"/>
        </w:rPr>
        <w:t>.</w:t>
      </w:r>
      <w:r w:rsidR="00F70997" w:rsidRPr="003322C3">
        <w:rPr>
          <w:rStyle w:val="FootnoteReference"/>
          <w:rFonts w:ascii="Times New Roman" w:eastAsia="Times New Roman" w:hAnsi="Times New Roman" w:cs="Times New Roman"/>
        </w:rPr>
        <w:footnoteReference w:id="3"/>
      </w:r>
      <w:r w:rsidRPr="003322C3">
        <w:rPr>
          <w:rFonts w:ascii="Times New Roman" w:eastAsia="Times New Roman" w:hAnsi="Times New Roman" w:cs="Times New Roman"/>
        </w:rPr>
        <w:t xml:space="preserve"> Since homophily</w:t>
      </w:r>
      <w:r w:rsidR="00F70997" w:rsidRPr="003322C3">
        <w:rPr>
          <w:rFonts w:ascii="Times New Roman" w:eastAsia="Times New Roman" w:hAnsi="Times New Roman" w:cs="Times New Roman"/>
        </w:rPr>
        <w:t xml:space="preserve"> based on th</w:t>
      </w:r>
      <w:r w:rsidR="00AC023B" w:rsidRPr="003322C3">
        <w:rPr>
          <w:rFonts w:ascii="Times New Roman" w:eastAsia="Times New Roman" w:hAnsi="Times New Roman" w:cs="Times New Roman"/>
        </w:rPr>
        <w:t>ese two</w:t>
      </w:r>
      <w:r w:rsidR="00F70997" w:rsidRPr="003322C3">
        <w:rPr>
          <w:rFonts w:ascii="Times New Roman" w:eastAsia="Times New Roman" w:hAnsi="Times New Roman" w:cs="Times New Roman"/>
        </w:rPr>
        <w:t xml:space="preserve"> variables</w:t>
      </w:r>
      <w:r w:rsidRPr="003322C3">
        <w:rPr>
          <w:rFonts w:ascii="Times New Roman" w:eastAsia="Times New Roman" w:hAnsi="Times New Roman" w:cs="Times New Roman"/>
        </w:rPr>
        <w:t xml:space="preserve"> </w:t>
      </w:r>
      <w:r w:rsidR="00F70997" w:rsidRPr="003322C3">
        <w:rPr>
          <w:rFonts w:ascii="Times New Roman" w:eastAsia="Times New Roman" w:hAnsi="Times New Roman" w:cs="Times New Roman"/>
        </w:rPr>
        <w:t xml:space="preserve">serves as </w:t>
      </w:r>
      <w:r w:rsidRPr="003322C3">
        <w:rPr>
          <w:rFonts w:ascii="Times New Roman" w:eastAsia="Times New Roman" w:hAnsi="Times New Roman" w:cs="Times New Roman"/>
        </w:rPr>
        <w:t xml:space="preserve">a key predictor in our model, we have excluded </w:t>
      </w:r>
      <w:r w:rsidR="00F327A2" w:rsidRPr="003322C3">
        <w:rPr>
          <w:rFonts w:ascii="Times New Roman" w:eastAsia="Times New Roman" w:hAnsi="Times New Roman" w:cs="Times New Roman"/>
        </w:rPr>
        <w:t xml:space="preserve">such cases </w:t>
      </w:r>
      <w:r w:rsidRPr="003322C3">
        <w:rPr>
          <w:rFonts w:ascii="Times New Roman" w:eastAsia="Times New Roman" w:hAnsi="Times New Roman" w:cs="Times New Roman"/>
        </w:rPr>
        <w:t xml:space="preserve">(thus, </w:t>
      </w:r>
      <w:r w:rsidRPr="003322C3">
        <w:rPr>
          <w:rFonts w:ascii="Times New Roman" w:eastAsia="Times New Roman" w:hAnsi="Times New Roman" w:cs="Times New Roman"/>
          <w:i/>
        </w:rPr>
        <w:t>N</w:t>
      </w:r>
      <w:r w:rsidRPr="003322C3">
        <w:rPr>
          <w:rFonts w:ascii="Times New Roman" w:eastAsia="Times New Roman" w:hAnsi="Times New Roman" w:cs="Times New Roman"/>
        </w:rPr>
        <w:t xml:space="preserve"> = 31</w:t>
      </w:r>
      <w:r w:rsidR="0007782E" w:rsidRPr="003322C3">
        <w:rPr>
          <w:rFonts w:ascii="Times New Roman" w:eastAsia="Times New Roman" w:hAnsi="Times New Roman" w:cs="Times New Roman"/>
        </w:rPr>
        <w:t>2</w:t>
      </w:r>
      <w:r w:rsidRPr="003322C3">
        <w:rPr>
          <w:rFonts w:ascii="Times New Roman" w:eastAsia="Times New Roman" w:hAnsi="Times New Roman" w:cs="Times New Roman"/>
        </w:rPr>
        <w:t xml:space="preserve">). Yet an identical model including </w:t>
      </w:r>
      <w:r w:rsidR="001B7697" w:rsidRPr="003322C3">
        <w:rPr>
          <w:rFonts w:ascii="Times New Roman" w:eastAsia="Times New Roman" w:hAnsi="Times New Roman" w:cs="Times New Roman"/>
        </w:rPr>
        <w:t>2</w:t>
      </w:r>
      <w:r w:rsidR="005B5A19" w:rsidRPr="003322C3">
        <w:rPr>
          <w:rFonts w:ascii="Times New Roman" w:eastAsia="Times New Roman" w:hAnsi="Times New Roman" w:cs="Times New Roman"/>
        </w:rPr>
        <w:t>9</w:t>
      </w:r>
      <w:r w:rsidRPr="003322C3">
        <w:rPr>
          <w:rFonts w:ascii="Times New Roman" w:eastAsia="Times New Roman" w:hAnsi="Times New Roman" w:cs="Times New Roman"/>
        </w:rPr>
        <w:t xml:space="preserve"> missing cases with multiple imputation (</w:t>
      </w:r>
      <w:r w:rsidR="000A6A7F" w:rsidRPr="003322C3">
        <w:rPr>
          <w:rFonts w:ascii="Times New Roman" w:eastAsia="Times New Roman" w:hAnsi="Times New Roman" w:cs="Times New Roman"/>
        </w:rPr>
        <w:t xml:space="preserve">missing data </w:t>
      </w:r>
      <w:r w:rsidR="00C151D7" w:rsidRPr="003322C3">
        <w:rPr>
          <w:rFonts w:ascii="Times New Roman" w:eastAsia="Times New Roman" w:hAnsi="Times New Roman" w:cs="Times New Roman"/>
        </w:rPr>
        <w:t xml:space="preserve">imputation </w:t>
      </w:r>
      <w:r w:rsidRPr="003322C3">
        <w:rPr>
          <w:rFonts w:ascii="Times New Roman" w:eastAsia="Times New Roman" w:hAnsi="Times New Roman" w:cs="Times New Roman"/>
          <w:i/>
        </w:rPr>
        <w:t>N</w:t>
      </w:r>
      <w:r w:rsidRPr="003322C3">
        <w:rPr>
          <w:rFonts w:ascii="Times New Roman" w:eastAsia="Times New Roman" w:hAnsi="Times New Roman" w:cs="Times New Roman"/>
        </w:rPr>
        <w:t xml:space="preserve"> = 5) on candidate preference did not alter the results and conclusion reported herein. </w:t>
      </w:r>
    </w:p>
    <w:p w14:paraId="185E46E8" w14:textId="78E08019"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b/>
        </w:rPr>
      </w:pPr>
      <w:r w:rsidRPr="003322C3">
        <w:rPr>
          <w:rFonts w:ascii="Times New Roman" w:eastAsia="Times New Roman" w:hAnsi="Times New Roman" w:cs="Times New Roman"/>
          <w:b/>
        </w:rPr>
        <w:t>Construction of Networks</w:t>
      </w:r>
    </w:p>
    <w:p w14:paraId="5931DE50" w14:textId="77A9C1F1" w:rsidR="0029648E"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Over the period of data collection, participants on average posted </w:t>
      </w:r>
      <w:r w:rsidR="00B81F10" w:rsidRPr="003322C3">
        <w:rPr>
          <w:rFonts w:ascii="Times New Roman" w:eastAsia="Times New Roman" w:hAnsi="Times New Roman" w:cs="Times New Roman"/>
        </w:rPr>
        <w:t>approximately</w:t>
      </w:r>
      <w:r w:rsidR="00CD549F" w:rsidRPr="003322C3">
        <w:rPr>
          <w:rFonts w:ascii="Times New Roman" w:eastAsia="Times New Roman" w:hAnsi="Times New Roman" w:cs="Times New Roman"/>
        </w:rPr>
        <w:t xml:space="preserve"> </w:t>
      </w:r>
      <w:r w:rsidR="00580FF4" w:rsidRPr="003322C3">
        <w:rPr>
          <w:rFonts w:ascii="Times New Roman" w:eastAsia="Times New Roman" w:hAnsi="Times New Roman" w:cs="Times New Roman"/>
        </w:rPr>
        <w:t>2</w:t>
      </w:r>
      <w:r w:rsidR="00601DE3" w:rsidRPr="003322C3">
        <w:rPr>
          <w:rFonts w:ascii="Times New Roman" w:eastAsia="Times New Roman" w:hAnsi="Times New Roman" w:cs="Times New Roman"/>
        </w:rPr>
        <w:t>5</w:t>
      </w:r>
      <w:r w:rsidR="00580FF4" w:rsidRPr="003322C3">
        <w:rPr>
          <w:rFonts w:ascii="Times New Roman" w:eastAsia="Times New Roman" w:hAnsi="Times New Roman" w:cs="Times New Roman"/>
        </w:rPr>
        <w:t xml:space="preserve"> </w:t>
      </w:r>
      <w:r w:rsidRPr="003322C3">
        <w:rPr>
          <w:rFonts w:ascii="Times New Roman" w:eastAsia="Times New Roman" w:hAnsi="Times New Roman" w:cs="Times New Roman"/>
        </w:rPr>
        <w:t>messages and read</w:t>
      </w:r>
      <w:r w:rsidR="00A612FC" w:rsidRPr="003322C3">
        <w:rPr>
          <w:rFonts w:ascii="Times New Roman" w:eastAsia="Times New Roman" w:hAnsi="Times New Roman" w:cs="Times New Roman"/>
        </w:rPr>
        <w:t xml:space="preserve"> </w:t>
      </w:r>
      <w:r w:rsidR="00B42461" w:rsidRPr="003322C3">
        <w:rPr>
          <w:rFonts w:ascii="Times New Roman" w:eastAsia="Times New Roman" w:hAnsi="Times New Roman" w:cs="Times New Roman"/>
        </w:rPr>
        <w:t>102</w:t>
      </w:r>
      <w:r w:rsidR="00AE5100" w:rsidRPr="003322C3">
        <w:rPr>
          <w:rFonts w:ascii="Times New Roman" w:eastAsia="Times New Roman" w:hAnsi="Times New Roman" w:cs="Times New Roman"/>
        </w:rPr>
        <w:t xml:space="preserve"> unique </w:t>
      </w:r>
      <w:r w:rsidR="00A612FC" w:rsidRPr="003322C3">
        <w:rPr>
          <w:rFonts w:ascii="Times New Roman" w:eastAsia="Times New Roman" w:hAnsi="Times New Roman" w:cs="Times New Roman"/>
        </w:rPr>
        <w:t>postings made by others</w:t>
      </w:r>
      <w:r w:rsidR="00AB7086" w:rsidRPr="003322C3">
        <w:rPr>
          <w:rFonts w:ascii="Times New Roman" w:eastAsia="Times New Roman" w:hAnsi="Times New Roman" w:cs="Times New Roman"/>
        </w:rPr>
        <w:t>, resulting</w:t>
      </w:r>
      <w:r w:rsidR="00090A76" w:rsidRPr="003322C3">
        <w:rPr>
          <w:rFonts w:ascii="Times New Roman" w:eastAsia="Times New Roman" w:hAnsi="Times New Roman" w:cs="Times New Roman"/>
        </w:rPr>
        <w:t xml:space="preserve"> in</w:t>
      </w:r>
      <w:r w:rsidR="00AB7086" w:rsidRPr="003322C3">
        <w:rPr>
          <w:rFonts w:ascii="Times New Roman" w:eastAsia="Times New Roman" w:hAnsi="Times New Roman" w:cs="Times New Roman"/>
        </w:rPr>
        <w:t xml:space="preserve"> an average </w:t>
      </w:r>
      <w:r w:rsidR="00CD04A2" w:rsidRPr="003322C3">
        <w:rPr>
          <w:rFonts w:ascii="Times New Roman" w:eastAsia="Times New Roman" w:hAnsi="Times New Roman" w:cs="Times New Roman"/>
        </w:rPr>
        <w:t xml:space="preserve">of </w:t>
      </w:r>
      <w:r w:rsidR="00B42461" w:rsidRPr="003322C3">
        <w:rPr>
          <w:rFonts w:ascii="Times New Roman" w:eastAsia="Times New Roman" w:hAnsi="Times New Roman" w:cs="Times New Roman"/>
        </w:rPr>
        <w:t>547</w:t>
      </w:r>
      <w:r w:rsidR="00CD04A2" w:rsidRPr="003322C3">
        <w:rPr>
          <w:rFonts w:ascii="Times New Roman" w:eastAsia="Times New Roman" w:hAnsi="Times New Roman" w:cs="Times New Roman"/>
        </w:rPr>
        <w:t xml:space="preserve"> </w:t>
      </w:r>
      <w:r w:rsidR="00AB7086" w:rsidRPr="003322C3">
        <w:rPr>
          <w:rFonts w:ascii="Times New Roman" w:eastAsia="Times New Roman" w:hAnsi="Times New Roman" w:cs="Times New Roman"/>
        </w:rPr>
        <w:lastRenderedPageBreak/>
        <w:t>reading instances</w:t>
      </w:r>
      <w:r w:rsidR="005D2113" w:rsidRPr="003322C3">
        <w:rPr>
          <w:rFonts w:ascii="Times New Roman" w:eastAsia="Times New Roman" w:hAnsi="Times New Roman" w:cs="Times New Roman"/>
        </w:rPr>
        <w:t xml:space="preserve"> per individual</w:t>
      </w:r>
      <w:r w:rsidR="00AE5100" w:rsidRPr="003322C3">
        <w:rPr>
          <w:rFonts w:ascii="Times New Roman" w:eastAsia="Times New Roman" w:hAnsi="Times New Roman" w:cs="Times New Roman"/>
        </w:rPr>
        <w:t>.</w:t>
      </w:r>
      <w:r w:rsidR="00072013" w:rsidRPr="003322C3">
        <w:rPr>
          <w:rStyle w:val="FootnoteReference"/>
          <w:rFonts w:ascii="Times New Roman" w:eastAsia="Times New Roman" w:hAnsi="Times New Roman" w:cs="Times New Roman"/>
        </w:rPr>
        <w:footnoteReference w:id="4"/>
      </w:r>
      <w:r w:rsidRPr="003322C3">
        <w:rPr>
          <w:rFonts w:ascii="Times New Roman" w:eastAsia="Times New Roman" w:hAnsi="Times New Roman" w:cs="Times New Roman"/>
        </w:rPr>
        <w:t xml:space="preserve"> Based on the participants’ activity logs, we have derived a “message selection” network as a directed actor-actor binary matrix (</w:t>
      </w:r>
      <w:r w:rsidR="000B6456" w:rsidRPr="003322C3">
        <w:rPr>
          <w:rFonts w:ascii="Times New Roman" w:eastAsia="Times New Roman" w:hAnsi="Times New Roman" w:cs="Times New Roman"/>
        </w:rPr>
        <w:t>3</w:t>
      </w:r>
      <w:r w:rsidR="0007782E" w:rsidRPr="003322C3">
        <w:rPr>
          <w:rFonts w:ascii="Times New Roman" w:eastAsia="Times New Roman" w:hAnsi="Times New Roman" w:cs="Times New Roman"/>
        </w:rPr>
        <w:t>12</w:t>
      </w:r>
      <w:r w:rsidRPr="003322C3">
        <w:rPr>
          <w:rFonts w:ascii="Times New Roman" w:eastAsia="Times New Roman" w:hAnsi="Times New Roman" w:cs="Times New Roman"/>
        </w:rPr>
        <w:t xml:space="preserve">x </w:t>
      </w:r>
      <w:r w:rsidR="000B6456" w:rsidRPr="003322C3">
        <w:rPr>
          <w:rFonts w:ascii="Times New Roman" w:eastAsia="Times New Roman" w:hAnsi="Times New Roman" w:cs="Times New Roman"/>
        </w:rPr>
        <w:t>3</w:t>
      </w:r>
      <w:r w:rsidR="0007782E" w:rsidRPr="003322C3">
        <w:rPr>
          <w:rFonts w:ascii="Times New Roman" w:eastAsia="Times New Roman" w:hAnsi="Times New Roman" w:cs="Times New Roman"/>
        </w:rPr>
        <w:t>12</w:t>
      </w:r>
      <w:r w:rsidRPr="003322C3">
        <w:rPr>
          <w:rFonts w:ascii="Times New Roman" w:eastAsia="Times New Roman" w:hAnsi="Times New Roman" w:cs="Times New Roman"/>
        </w:rPr>
        <w:t xml:space="preserve">), such that the cell entry </w:t>
      </w:r>
      <w:proofErr w:type="spellStart"/>
      <w:r w:rsidRPr="003322C3">
        <w:rPr>
          <w:rFonts w:ascii="Times New Roman" w:eastAsia="Times New Roman" w:hAnsi="Times New Roman" w:cs="Times New Roman"/>
        </w:rPr>
        <w:t>X</w:t>
      </w:r>
      <w:r w:rsidRPr="003322C3">
        <w:rPr>
          <w:rFonts w:ascii="Times New Roman" w:eastAsia="Times New Roman" w:hAnsi="Times New Roman" w:cs="Times New Roman"/>
          <w:i/>
        </w:rPr>
        <w:t>ij</w:t>
      </w:r>
      <w:proofErr w:type="spellEnd"/>
      <w:r w:rsidRPr="003322C3">
        <w:rPr>
          <w:rFonts w:ascii="Times New Roman" w:eastAsia="Times New Roman" w:hAnsi="Times New Roman" w:cs="Times New Roman"/>
        </w:rPr>
        <w:t xml:space="preserve"> is defined as 1 when actor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chooses to view actor </w:t>
      </w:r>
      <w:r w:rsidRPr="003322C3">
        <w:rPr>
          <w:rFonts w:ascii="Times New Roman" w:eastAsia="Times New Roman" w:hAnsi="Times New Roman" w:cs="Times New Roman"/>
          <w:i/>
        </w:rPr>
        <w:t>j</w:t>
      </w:r>
      <w:r w:rsidRPr="003322C3">
        <w:rPr>
          <w:rFonts w:ascii="Times New Roman" w:eastAsia="Times New Roman" w:hAnsi="Times New Roman" w:cs="Times New Roman"/>
        </w:rPr>
        <w:t>’s message and zero otherwise</w:t>
      </w:r>
      <w:r w:rsidR="00014C64" w:rsidRPr="003322C3">
        <w:rPr>
          <w:rFonts w:ascii="Times New Roman" w:eastAsia="Times New Roman" w:hAnsi="Times New Roman" w:cs="Times New Roman"/>
        </w:rPr>
        <w:t xml:space="preserve"> (</w:t>
      </w:r>
      <w:r w:rsidR="00A74D42" w:rsidRPr="003322C3">
        <w:rPr>
          <w:rFonts w:ascii="Times New Roman" w:eastAsia="Times New Roman" w:hAnsi="Times New Roman" w:cs="Times New Roman"/>
        </w:rPr>
        <w:t xml:space="preserve">in </w:t>
      </w:r>
      <w:r w:rsidR="00014C64" w:rsidRPr="003322C3">
        <w:rPr>
          <w:rFonts w:ascii="Times New Roman" w:eastAsia="Times New Roman" w:hAnsi="Times New Roman" w:cs="Times New Roman"/>
        </w:rPr>
        <w:t xml:space="preserve">doing so we also retain the direction of ties, </w:t>
      </w:r>
      <w:r w:rsidR="00E52C87" w:rsidRPr="003322C3">
        <w:rPr>
          <w:rFonts w:ascii="Times New Roman" w:eastAsia="Times New Roman" w:hAnsi="Times New Roman" w:cs="Times New Roman"/>
        </w:rPr>
        <w:t xml:space="preserve">such that </w:t>
      </w:r>
      <w:proofErr w:type="spellStart"/>
      <w:r w:rsidR="00014C64" w:rsidRPr="003322C3">
        <w:rPr>
          <w:rFonts w:ascii="Times New Roman" w:eastAsia="Times New Roman" w:hAnsi="Times New Roman" w:cs="Times New Roman"/>
        </w:rPr>
        <w:t>X</w:t>
      </w:r>
      <w:r w:rsidR="00014C64" w:rsidRPr="003322C3">
        <w:rPr>
          <w:rFonts w:ascii="Times New Roman" w:eastAsia="Gungsuh" w:hAnsi="Times New Roman" w:cs="Times New Roman"/>
          <w:i/>
        </w:rPr>
        <w:t>ij</w:t>
      </w:r>
      <w:proofErr w:type="spellEnd"/>
      <w:r w:rsidR="00014C64" w:rsidRPr="003322C3">
        <w:rPr>
          <w:rFonts w:ascii="Times New Roman" w:eastAsia="Gungsuh" w:hAnsi="Times New Roman" w:cs="Times New Roman"/>
          <w:i/>
        </w:rPr>
        <w:t xml:space="preserve"> ≠ </w:t>
      </w:r>
      <w:proofErr w:type="spellStart"/>
      <w:r w:rsidR="00014C64" w:rsidRPr="003322C3">
        <w:rPr>
          <w:rFonts w:ascii="Times New Roman" w:eastAsia="Times New Roman" w:hAnsi="Times New Roman" w:cs="Times New Roman"/>
        </w:rPr>
        <w:t>X</w:t>
      </w:r>
      <w:r w:rsidR="00014C64" w:rsidRPr="003322C3">
        <w:rPr>
          <w:rFonts w:ascii="Times New Roman" w:eastAsia="Times New Roman" w:hAnsi="Times New Roman" w:cs="Times New Roman"/>
          <w:i/>
        </w:rPr>
        <w:t>ji</w:t>
      </w:r>
      <w:proofErr w:type="spellEnd"/>
      <w:r w:rsidR="00014C64" w:rsidRPr="003322C3">
        <w:rPr>
          <w:rFonts w:ascii="Times New Roman" w:eastAsia="Times New Roman" w:hAnsi="Times New Roman" w:cs="Times New Roman"/>
        </w:rPr>
        <w:t>)</w:t>
      </w:r>
      <w:r w:rsidRPr="003322C3">
        <w:rPr>
          <w:rFonts w:ascii="Times New Roman" w:eastAsia="Times New Roman" w:hAnsi="Times New Roman" w:cs="Times New Roman"/>
        </w:rPr>
        <w:t>.</w:t>
      </w:r>
      <w:r w:rsidR="00A81CA0" w:rsidRPr="003322C3">
        <w:rPr>
          <w:rFonts w:ascii="Times New Roman" w:eastAsia="Times New Roman" w:hAnsi="Times New Roman" w:cs="Times New Roman"/>
        </w:rPr>
        <w:t xml:space="preserve"> Since our analytical strategy (i.e., use of TERGM: see </w:t>
      </w:r>
      <w:r w:rsidR="00A81CA0" w:rsidRPr="003322C3">
        <w:rPr>
          <w:rFonts w:ascii="Times New Roman" w:eastAsia="Times New Roman" w:hAnsi="Times New Roman" w:cs="Times New Roman"/>
          <w:i/>
        </w:rPr>
        <w:t>Analysis Strategy</w:t>
      </w:r>
      <w:r w:rsidR="00A81CA0" w:rsidRPr="003322C3">
        <w:rPr>
          <w:rFonts w:ascii="Times New Roman" w:eastAsia="Times New Roman" w:hAnsi="Times New Roman" w:cs="Times New Roman"/>
        </w:rPr>
        <w:t xml:space="preserve"> section below for more detail</w:t>
      </w:r>
      <w:r w:rsidR="000D7B3D" w:rsidRPr="003322C3">
        <w:rPr>
          <w:rFonts w:ascii="Times New Roman" w:eastAsia="Times New Roman" w:hAnsi="Times New Roman" w:cs="Times New Roman"/>
        </w:rPr>
        <w:t>s</w:t>
      </w:r>
      <w:r w:rsidR="00A81CA0" w:rsidRPr="003322C3">
        <w:rPr>
          <w:rFonts w:ascii="Times New Roman" w:eastAsia="Times New Roman" w:hAnsi="Times New Roman" w:cs="Times New Roman"/>
        </w:rPr>
        <w:t xml:space="preserve">)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w:t>
      </w:r>
      <w:r w:rsidR="00C9618D" w:rsidRPr="003322C3">
        <w:rPr>
          <w:rFonts w:ascii="Times New Roman" w:eastAsia="Times New Roman" w:hAnsi="Times New Roman" w:cs="Times New Roman"/>
        </w:rPr>
        <w:t>behaviors.</w:t>
      </w:r>
      <w:r w:rsidR="00454F09" w:rsidRPr="003322C3">
        <w:rPr>
          <w:rFonts w:ascii="Times New Roman" w:eastAsia="Times New Roman" w:hAnsi="Times New Roman" w:cs="Times New Roman"/>
        </w:rPr>
        <w:t xml:space="preserve"> </w:t>
      </w:r>
      <w:r w:rsidR="00014C64" w:rsidRPr="003322C3">
        <w:rPr>
          <w:rFonts w:ascii="Times New Roman" w:eastAsia="Times New Roman" w:hAnsi="Times New Roman" w:cs="Times New Roman"/>
        </w:rPr>
        <w:t xml:space="preserve">Yet our additional robustness checks based on </w:t>
      </w:r>
      <w:r w:rsidR="00454F09" w:rsidRPr="003322C3">
        <w:rPr>
          <w:rFonts w:ascii="Times New Roman" w:eastAsia="Times New Roman" w:hAnsi="Times New Roman" w:cs="Times New Roman"/>
        </w:rPr>
        <w:t>models with lower threshold value (0 vs. all other values) for dichotomizing ties, models with daily slices (</w:t>
      </w:r>
      <w:r w:rsidR="00454F09" w:rsidRPr="003322C3">
        <w:rPr>
          <w:rFonts w:ascii="Times New Roman" w:eastAsia="Times New Roman" w:hAnsi="Times New Roman" w:cs="Times New Roman"/>
          <w:i/>
        </w:rPr>
        <w:t>t</w:t>
      </w:r>
      <w:r w:rsidR="00454F09" w:rsidRPr="003322C3">
        <w:rPr>
          <w:rFonts w:ascii="Times New Roman" w:eastAsia="Times New Roman" w:hAnsi="Times New Roman" w:cs="Times New Roman"/>
        </w:rPr>
        <w:t xml:space="preserve"> = 26</w:t>
      </w:r>
      <w:r w:rsidR="00014C64" w:rsidRPr="003322C3">
        <w:rPr>
          <w:rFonts w:ascii="Times New Roman" w:eastAsia="Times New Roman" w:hAnsi="Times New Roman" w:cs="Times New Roman"/>
        </w:rPr>
        <w:t>,</w:t>
      </w:r>
      <w:r w:rsidR="00454F09" w:rsidRPr="003322C3">
        <w:rPr>
          <w:rFonts w:ascii="Times New Roman" w:eastAsia="Times New Roman" w:hAnsi="Times New Roman" w:cs="Times New Roman"/>
        </w:rPr>
        <w:t xml:space="preserve"> instead of three-wave panel network as reported here</w:t>
      </w:r>
      <w:r w:rsidR="00014C64" w:rsidRPr="003322C3">
        <w:rPr>
          <w:rFonts w:ascii="Times New Roman" w:eastAsia="Times New Roman" w:hAnsi="Times New Roman" w:cs="Times New Roman"/>
        </w:rPr>
        <w:t>)</w:t>
      </w:r>
      <w:r w:rsidR="00454F09" w:rsidRPr="003322C3">
        <w:rPr>
          <w:rFonts w:ascii="Times New Roman" w:eastAsia="Times New Roman" w:hAnsi="Times New Roman" w:cs="Times New Roman"/>
        </w:rPr>
        <w:t xml:space="preserve">, as well as </w:t>
      </w:r>
      <w:r w:rsidR="00014C64" w:rsidRPr="003322C3">
        <w:rPr>
          <w:rFonts w:ascii="Times New Roman" w:eastAsia="Times New Roman" w:hAnsi="Times New Roman" w:cs="Times New Roman"/>
        </w:rPr>
        <w:t xml:space="preserve">based on </w:t>
      </w:r>
      <w:r w:rsidR="00454F09" w:rsidRPr="003322C3">
        <w:rPr>
          <w:rFonts w:ascii="Times New Roman" w:eastAsia="Times New Roman" w:hAnsi="Times New Roman" w:cs="Times New Roman"/>
        </w:rPr>
        <w:t>QAP regression models with equivalent predictors (yet excluding any network-endogenous structural variables) found largely the same results with minor discrepancies in estimated coefficients and significance level.</w:t>
      </w:r>
      <w:r w:rsidR="0029648E" w:rsidRPr="003322C3">
        <w:rPr>
          <w:rFonts w:ascii="Times New Roman" w:eastAsia="Times New Roman" w:hAnsi="Times New Roman" w:cs="Times New Roman"/>
          <w:vertAlign w:val="superscript"/>
        </w:rPr>
        <w:footnoteReference w:id="5"/>
      </w:r>
      <w:r w:rsidRPr="003322C3">
        <w:rPr>
          <w:rFonts w:ascii="Times New Roman" w:eastAsia="Times New Roman" w:hAnsi="Times New Roman" w:cs="Times New Roman"/>
        </w:rPr>
        <w:t xml:space="preserve"> </w:t>
      </w:r>
    </w:p>
    <w:p w14:paraId="73D2FCD5" w14:textId="585A3F01"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Based on the dates of the three panel surveys (W1 = Nov 27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29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W2 = Dec 11</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13</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W3 = Dec 21</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Dec 23</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we created longitudinal panel networks of message </w:t>
      </w:r>
      <w:r w:rsidRPr="003322C3">
        <w:rPr>
          <w:rFonts w:ascii="Times New Roman" w:eastAsia="Times New Roman" w:hAnsi="Times New Roman" w:cs="Times New Roman"/>
        </w:rPr>
        <w:lastRenderedPageBreak/>
        <w:t>selection by partitioning log data from the first two waves and matching it to corresponding survey dates (e.g., log data from Nov 27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29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were regarded as the 1</w:t>
      </w:r>
      <w:r w:rsidRPr="003322C3">
        <w:rPr>
          <w:rFonts w:ascii="Times New Roman" w:eastAsia="Times New Roman" w:hAnsi="Times New Roman" w:cs="Times New Roman"/>
          <w:vertAlign w:val="superscript"/>
        </w:rPr>
        <w:t>st</w:t>
      </w:r>
      <w:r w:rsidRPr="003322C3">
        <w:rPr>
          <w:rFonts w:ascii="Times New Roman" w:eastAsia="Times New Roman" w:hAnsi="Times New Roman" w:cs="Times New Roman"/>
        </w:rPr>
        <w:t xml:space="preserve"> wave of the network panel). Since the 3</w:t>
      </w:r>
      <w:r w:rsidRPr="003322C3">
        <w:rPr>
          <w:rFonts w:ascii="Times New Roman" w:eastAsia="Times New Roman" w:hAnsi="Times New Roman" w:cs="Times New Roman"/>
          <w:vertAlign w:val="superscript"/>
        </w:rPr>
        <w:t>rd</w:t>
      </w:r>
      <w:r w:rsidRPr="003322C3">
        <w:rPr>
          <w:rFonts w:ascii="Times New Roman" w:eastAsia="Times New Roman" w:hAnsi="Times New Roman" w:cs="Times New Roman"/>
        </w:rPr>
        <w:t xml:space="preserve"> wave of the survey was conducted </w:t>
      </w:r>
      <w:r w:rsidRPr="003322C3">
        <w:rPr>
          <w:rFonts w:ascii="Times New Roman" w:eastAsia="Times New Roman" w:hAnsi="Times New Roman" w:cs="Times New Roman"/>
          <w:i/>
        </w:rPr>
        <w:t>after</w:t>
      </w:r>
      <w:r w:rsidRPr="003322C3">
        <w:rPr>
          <w:rFonts w:ascii="Times New Roman" w:eastAsia="Times New Roman" w:hAnsi="Times New Roman" w:cs="Times New Roman"/>
        </w:rPr>
        <w:t xml:space="preserve"> Election Day (which was Dec 19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but electronic log data were only collected </w:t>
      </w:r>
      <w:r w:rsidRPr="003322C3">
        <w:rPr>
          <w:rFonts w:ascii="Times New Roman" w:eastAsia="Times New Roman" w:hAnsi="Times New Roman" w:cs="Times New Roman"/>
          <w:i/>
        </w:rPr>
        <w:t>until</w:t>
      </w:r>
      <w:r w:rsidRPr="003322C3">
        <w:rPr>
          <w:rFonts w:ascii="Times New Roman" w:eastAsia="Times New Roman" w:hAnsi="Times New Roman" w:cs="Times New Roman"/>
        </w:rPr>
        <w:t xml:space="preserve"> Election Day, we regard the last three days of log data (Dec 17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19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as the last panel in the network.</w:t>
      </w:r>
      <w:r w:rsidRPr="003322C3">
        <w:rPr>
          <w:rFonts w:ascii="Times New Roman" w:eastAsia="Times New Roman" w:hAnsi="Times New Roman" w:cs="Times New Roman"/>
          <w:vertAlign w:val="superscript"/>
        </w:rPr>
        <w:footnoteReference w:id="6"/>
      </w:r>
      <w:r w:rsidRPr="003322C3">
        <w:rPr>
          <w:rFonts w:ascii="Times New Roman" w:eastAsia="Times New Roman" w:hAnsi="Times New Roman" w:cs="Times New Roman"/>
        </w:rPr>
        <w:t xml:space="preserve"> We consider the log data that were available four days prior to the first survey wave (Nov 27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as well as that collected </w:t>
      </w:r>
      <w:r w:rsidRPr="003322C3">
        <w:rPr>
          <w:rFonts w:ascii="Times New Roman" w:eastAsia="Times New Roman" w:hAnsi="Times New Roman" w:cs="Times New Roman"/>
          <w:i/>
        </w:rPr>
        <w:t>between</w:t>
      </w:r>
      <w:r w:rsidRPr="003322C3">
        <w:rPr>
          <w:rFonts w:ascii="Times New Roman" w:eastAsia="Times New Roman" w:hAnsi="Times New Roman" w:cs="Times New Roman"/>
        </w:rPr>
        <w:t xml:space="preserve"> each survey waves as lagged observations of the respective network panel. Specifically, log data from Nov 23</w:t>
      </w:r>
      <w:r w:rsidRPr="003322C3">
        <w:rPr>
          <w:rFonts w:ascii="Times New Roman" w:eastAsia="Times New Roman" w:hAnsi="Times New Roman" w:cs="Times New Roman"/>
          <w:vertAlign w:val="superscript"/>
        </w:rPr>
        <w:t>rd</w:t>
      </w:r>
      <w:r w:rsidRPr="003322C3">
        <w:rPr>
          <w:rFonts w:ascii="Times New Roman" w:eastAsia="Times New Roman" w:hAnsi="Times New Roman" w:cs="Times New Roman"/>
        </w:rPr>
        <w:t xml:space="preserve"> to 26</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were considered as lagged observations of the first network (Nov 27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29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data from Nov 30</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Dec 10</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as lagged observations of the second network (Dec 11</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13</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and data from Dec 14</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16</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as lagged observations of the last network (Dec 17</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to 19</w:t>
      </w:r>
      <w:r w:rsidRPr="003322C3">
        <w:rPr>
          <w:rFonts w:ascii="Times New Roman" w:eastAsia="Times New Roman" w:hAnsi="Times New Roman" w:cs="Times New Roman"/>
          <w:vertAlign w:val="superscript"/>
        </w:rPr>
        <w:t>th</w:t>
      </w:r>
      <w:r w:rsidRPr="003322C3">
        <w:rPr>
          <w:rFonts w:ascii="Times New Roman" w:eastAsia="Times New Roman" w:hAnsi="Times New Roman" w:cs="Times New Roman"/>
        </w:rPr>
        <w:t xml:space="preserve">).   </w:t>
      </w:r>
    </w:p>
    <w:p w14:paraId="003A6D52" w14:textId="77777777"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b/>
        </w:rPr>
      </w:pPr>
      <w:r w:rsidRPr="003322C3">
        <w:rPr>
          <w:rFonts w:ascii="Times New Roman" w:eastAsia="Times New Roman" w:hAnsi="Times New Roman" w:cs="Times New Roman"/>
          <w:b/>
        </w:rPr>
        <w:t>Measures</w:t>
      </w:r>
    </w:p>
    <w:p w14:paraId="5C8092AB" w14:textId="77777777"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b/>
        </w:rPr>
        <w:t>Consistency and understanding motivations.</w:t>
      </w:r>
      <w:r w:rsidRPr="003322C3">
        <w:rPr>
          <w:rFonts w:ascii="Times New Roman" w:eastAsia="Times New Roman" w:hAnsi="Times New Roman" w:cs="Times New Roman"/>
        </w:rPr>
        <w:t xml:space="preserve"> For consistency motivation (Cronbach’s α = .86,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4.36,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Understanding motivation (α = .81,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5.26,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2A8600F2"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r>
      <w:r w:rsidRPr="003322C3">
        <w:rPr>
          <w:rFonts w:ascii="Times New Roman" w:eastAsia="Times New Roman" w:hAnsi="Times New Roman" w:cs="Times New Roman"/>
          <w:b/>
        </w:rPr>
        <w:t>Preference homophily and evaluative criteria similarity</w:t>
      </w:r>
      <w:r w:rsidRPr="003322C3">
        <w:rPr>
          <w:rFonts w:ascii="Times New Roman" w:eastAsia="Times New Roman" w:hAnsi="Times New Roman" w:cs="Times New Roman"/>
        </w:rPr>
        <w:t xml:space="preserve">. We define political preference homophily (i.e.,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principle) in </w:t>
      </w:r>
      <w:r w:rsidR="00097074" w:rsidRPr="003322C3">
        <w:rPr>
          <w:rFonts w:ascii="Times New Roman" w:eastAsia="Times New Roman" w:hAnsi="Times New Roman" w:cs="Times New Roman"/>
        </w:rPr>
        <w:t xml:space="preserve">three different </w:t>
      </w:r>
      <w:r w:rsidRPr="003322C3">
        <w:rPr>
          <w:rFonts w:ascii="Times New Roman" w:eastAsia="Times New Roman" w:hAnsi="Times New Roman" w:cs="Times New Roman"/>
        </w:rPr>
        <w:t xml:space="preserve">ways: (a) candidate </w:t>
      </w:r>
      <w:r w:rsidRPr="003322C3">
        <w:rPr>
          <w:rFonts w:ascii="Times New Roman" w:eastAsia="Times New Roman" w:hAnsi="Times New Roman" w:cs="Times New Roman"/>
        </w:rPr>
        <w:lastRenderedPageBreak/>
        <w:t>choice, (</w:t>
      </w:r>
      <w:r w:rsidR="002D0676" w:rsidRPr="003322C3">
        <w:rPr>
          <w:rFonts w:ascii="Times New Roman" w:eastAsia="Times New Roman" w:hAnsi="Times New Roman" w:cs="Times New Roman"/>
        </w:rPr>
        <w:t>b</w:t>
      </w:r>
      <w:r w:rsidRPr="003322C3">
        <w:rPr>
          <w:rFonts w:ascii="Times New Roman" w:eastAsia="Times New Roman" w:hAnsi="Times New Roman" w:cs="Times New Roman"/>
        </w:rPr>
        <w:t>) policy preference</w:t>
      </w:r>
      <w:r w:rsidR="002D0676" w:rsidRPr="003322C3">
        <w:rPr>
          <w:rFonts w:ascii="Times New Roman" w:eastAsia="Times New Roman" w:hAnsi="Times New Roman" w:cs="Times New Roman"/>
        </w:rPr>
        <w:t>, and (c) self-reported ideology</w:t>
      </w:r>
      <w:r w:rsidRPr="003322C3">
        <w:rPr>
          <w:rFonts w:ascii="Times New Roman" w:eastAsia="Times New Roman" w:hAnsi="Times New Roman" w:cs="Times New Roman"/>
        </w:rPr>
        <w:t xml:space="preserve">. Candidate choice homophily (W1: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.51,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.49; W2: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.55,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.49; W3: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.52,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.49) was defined in a way that a given dyad was regarded as </w:t>
      </w:r>
      <w:proofErr w:type="spellStart"/>
      <w:r w:rsidRPr="003322C3">
        <w:rPr>
          <w:rFonts w:ascii="Times New Roman" w:eastAsia="Times New Roman" w:hAnsi="Times New Roman" w:cs="Times New Roman"/>
        </w:rPr>
        <w:t>homophilous</w:t>
      </w:r>
      <w:proofErr w:type="spellEnd"/>
      <w:r w:rsidRPr="003322C3">
        <w:rPr>
          <w:rFonts w:ascii="Times New Roman" w:eastAsia="Times New Roman" w:hAnsi="Times New Roman" w:cs="Times New Roman"/>
        </w:rPr>
        <w:t xml:space="preserve"> (coded as “1”) when they share the same candidate choice. Policy preference homophily (W1: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.40,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.16; W2: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.38,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.16; W3: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.39,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 We derived a Euclidean distance, </w:t>
      </w:r>
      <w:r w:rsidRPr="003322C3">
        <w:rPr>
          <w:rFonts w:ascii="Times New Roman" w:eastAsia="Times New Roman" w:hAnsi="Times New Roman" w:cs="Times New Roman"/>
          <w:i/>
        </w:rPr>
        <w:t>d</w:t>
      </w:r>
      <w:r w:rsidRPr="003322C3">
        <w:rPr>
          <w:rFonts w:ascii="Times New Roman" w:eastAsia="Times New Roman" w:hAnsi="Times New Roman" w:cs="Times New Roman"/>
        </w:rPr>
        <w:t xml:space="preserve">, of a given dyadic pair in terms of their dissimilarity in policy preferences, which was later converted to similarity by taking 1 / (1 + </w:t>
      </w:r>
      <w:r w:rsidRPr="003322C3">
        <w:rPr>
          <w:rFonts w:ascii="Times New Roman" w:eastAsia="Times New Roman" w:hAnsi="Times New Roman" w:cs="Times New Roman"/>
          <w:i/>
        </w:rPr>
        <w:t>d</w:t>
      </w:r>
      <w:r w:rsidRPr="003322C3">
        <w:rPr>
          <w:rFonts w:ascii="Times New Roman" w:eastAsia="Times New Roman" w:hAnsi="Times New Roman" w:cs="Times New Roman"/>
        </w:rPr>
        <w:t xml:space="preserve">) to make a greater value represent preference “homophily.” </w:t>
      </w:r>
      <w:r w:rsidR="00247E07" w:rsidRPr="003322C3">
        <w:rPr>
          <w:rFonts w:ascii="Times New Roman" w:eastAsia="Times New Roman" w:hAnsi="Times New Roman" w:cs="Times New Roman"/>
        </w:rPr>
        <w:t>Lastly</w:t>
      </w:r>
      <w:r w:rsidR="009F503F" w:rsidRPr="003322C3">
        <w:rPr>
          <w:rFonts w:ascii="Times New Roman" w:eastAsia="Times New Roman" w:hAnsi="Times New Roman" w:cs="Times New Roman"/>
        </w:rPr>
        <w:t xml:space="preserve">, ideological </w:t>
      </w:r>
      <w:r w:rsidR="00261C34" w:rsidRPr="003322C3">
        <w:rPr>
          <w:rFonts w:ascii="Times New Roman" w:eastAsia="Times New Roman" w:hAnsi="Times New Roman" w:cs="Times New Roman"/>
        </w:rPr>
        <w:t>dissimilarity</w:t>
      </w:r>
      <w:r w:rsidR="009F503F" w:rsidRPr="003322C3">
        <w:rPr>
          <w:rFonts w:ascii="Times New Roman" w:eastAsia="Times New Roman" w:hAnsi="Times New Roman" w:cs="Times New Roman"/>
        </w:rPr>
        <w:t xml:space="preserve"> (</w:t>
      </w:r>
      <w:r w:rsidR="009F503F" w:rsidRPr="003322C3">
        <w:rPr>
          <w:rFonts w:ascii="Times New Roman" w:eastAsia="Times New Roman" w:hAnsi="Times New Roman" w:cs="Times New Roman"/>
          <w:i/>
        </w:rPr>
        <w:t>M</w:t>
      </w:r>
      <w:r w:rsidR="009F503F" w:rsidRPr="003322C3">
        <w:rPr>
          <w:rFonts w:ascii="Times New Roman" w:eastAsia="Times New Roman" w:hAnsi="Times New Roman" w:cs="Times New Roman"/>
        </w:rPr>
        <w:t xml:space="preserve"> = 1.46, </w:t>
      </w:r>
      <w:r w:rsidR="009F503F" w:rsidRPr="003322C3">
        <w:rPr>
          <w:rFonts w:ascii="Times New Roman" w:eastAsia="Times New Roman" w:hAnsi="Times New Roman" w:cs="Times New Roman"/>
          <w:i/>
        </w:rPr>
        <w:t>SD</w:t>
      </w:r>
      <w:r w:rsidR="009F503F" w:rsidRPr="003322C3">
        <w:rPr>
          <w:rFonts w:ascii="Times New Roman" w:eastAsia="Times New Roman" w:hAnsi="Times New Roman" w:cs="Times New Roman"/>
        </w:rPr>
        <w:t xml:space="preserve"> = 1.13 throughout all waves, range = 0 to 6) was </w:t>
      </w:r>
      <w:r w:rsidR="00247E07" w:rsidRPr="003322C3">
        <w:rPr>
          <w:rFonts w:ascii="Times New Roman" w:eastAsia="Times New Roman" w:hAnsi="Times New Roman" w:cs="Times New Roman"/>
        </w:rPr>
        <w:t xml:space="preserve">measured </w:t>
      </w:r>
      <w:r w:rsidR="009F503F" w:rsidRPr="003322C3">
        <w:rPr>
          <w:rFonts w:ascii="Times New Roman" w:eastAsia="Times New Roman" w:hAnsi="Times New Roman" w:cs="Times New Roman"/>
        </w:rPr>
        <w:t xml:space="preserve">based on the absolute distance of ideological self-placements between a given dyad, such that a shorter </w:t>
      </w:r>
      <w:r w:rsidR="00247E07" w:rsidRPr="003322C3">
        <w:rPr>
          <w:rFonts w:ascii="Times New Roman" w:eastAsia="Times New Roman" w:hAnsi="Times New Roman" w:cs="Times New Roman"/>
        </w:rPr>
        <w:t xml:space="preserve">(greater) </w:t>
      </w:r>
      <w:r w:rsidR="009F503F" w:rsidRPr="003322C3">
        <w:rPr>
          <w:rFonts w:ascii="Times New Roman" w:eastAsia="Times New Roman" w:hAnsi="Times New Roman" w:cs="Times New Roman"/>
        </w:rPr>
        <w:t xml:space="preserve">distance would indicate </w:t>
      </w:r>
      <w:r w:rsidR="001E5C6F" w:rsidRPr="003322C3">
        <w:rPr>
          <w:rFonts w:ascii="Times New Roman" w:eastAsia="Times New Roman" w:hAnsi="Times New Roman" w:cs="Times New Roman"/>
        </w:rPr>
        <w:t xml:space="preserve">greater </w:t>
      </w:r>
      <w:r w:rsidR="00247E07" w:rsidRPr="003322C3">
        <w:rPr>
          <w:rFonts w:ascii="Times New Roman" w:eastAsia="Times New Roman" w:hAnsi="Times New Roman" w:cs="Times New Roman"/>
        </w:rPr>
        <w:t xml:space="preserve">(lesser) </w:t>
      </w:r>
      <w:r w:rsidR="001E5C6F" w:rsidRPr="003322C3">
        <w:rPr>
          <w:rFonts w:ascii="Times New Roman" w:eastAsia="Times New Roman" w:hAnsi="Times New Roman" w:cs="Times New Roman"/>
        </w:rPr>
        <w:t xml:space="preserve">degree of </w:t>
      </w:r>
      <w:r w:rsidR="009F503F" w:rsidRPr="003322C3">
        <w:rPr>
          <w:rFonts w:ascii="Times New Roman" w:eastAsia="Times New Roman" w:hAnsi="Times New Roman" w:cs="Times New Roman"/>
        </w:rPr>
        <w:t>homophily.</w:t>
      </w:r>
      <w:r w:rsidR="009F503F" w:rsidRPr="003322C3">
        <w:rPr>
          <w:rFonts w:ascii="Times New Roman" w:eastAsia="Times New Roman" w:hAnsi="Times New Roman" w:cs="Times New Roman"/>
          <w:vertAlign w:val="superscript"/>
        </w:rPr>
        <w:footnoteReference w:id="7"/>
      </w:r>
    </w:p>
    <w:p w14:paraId="2942EFE7" w14:textId="77777777"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b/>
        </w:rPr>
      </w:pPr>
      <w:r w:rsidRPr="003322C3">
        <w:rPr>
          <w:rFonts w:ascii="Times New Roman" w:eastAsia="Times New Roman" w:hAnsi="Times New Roman" w:cs="Times New Roman"/>
        </w:rPr>
        <w:t>Next, we define candidate evaluation criteria similarity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.48.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.15, range = 0 to 1) in a similar manner, using a dyadic Euclidean distance </w:t>
      </w:r>
      <w:r w:rsidRPr="003322C3">
        <w:rPr>
          <w:rFonts w:ascii="Times New Roman" w:eastAsia="Times New Roman" w:hAnsi="Times New Roman" w:cs="Times New Roman"/>
          <w:i/>
        </w:rPr>
        <w:t>d</w:t>
      </w:r>
      <w:r w:rsidRPr="003322C3">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r>
      <w:r w:rsidRPr="003322C3">
        <w:rPr>
          <w:rFonts w:ascii="Times New Roman" w:eastAsia="Times New Roman" w:hAnsi="Times New Roman" w:cs="Times New Roman"/>
          <w:b/>
        </w:rPr>
        <w:t xml:space="preserve">Network-endogenous measures. </w:t>
      </w:r>
      <w:r w:rsidRPr="003322C3">
        <w:rPr>
          <w:rFonts w:ascii="Times New Roman" w:eastAsia="Times New Roman" w:hAnsi="Times New Roman" w:cs="Times New Roman"/>
        </w:rPr>
        <w:t xml:space="preserve">Reciprocity was captured by whether a pair of actors mutually selected each other’s messages. For measures tapping a series of triadic </w:t>
      </w:r>
      <w:r w:rsidRPr="003322C3">
        <w:rPr>
          <w:rFonts w:ascii="Times New Roman" w:eastAsia="Times New Roman" w:hAnsi="Times New Roman" w:cs="Times New Roman"/>
        </w:rPr>
        <w:lastRenderedPageBreak/>
        <w:t xml:space="preserve">configurations (transitive closure, cyclic closure, activity closure, and popularity closure: see Table 1 for details), we relied on the </w:t>
      </w:r>
      <w:r w:rsidRPr="003322C3">
        <w:rPr>
          <w:rFonts w:ascii="Times New Roman" w:eastAsia="Times New Roman" w:hAnsi="Times New Roman" w:cs="Times New Roman"/>
          <w:i/>
        </w:rPr>
        <w:t>directed</w:t>
      </w:r>
      <w:r w:rsidRPr="003322C3">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3322C3">
        <w:rPr>
          <w:rFonts w:ascii="Times New Roman" w:eastAsia="Times New Roman" w:hAnsi="Times New Roman" w:cs="Times New Roman"/>
        </w:rPr>
        <w:t>Snijders</w:t>
      </w:r>
      <w:proofErr w:type="spellEnd"/>
      <w:r w:rsidRPr="003322C3">
        <w:rPr>
          <w:rFonts w:ascii="Times New Roman" w:eastAsia="Times New Roman" w:hAnsi="Times New Roman" w:cs="Times New Roman"/>
        </w:rPr>
        <w:t xml:space="preserve"> et al. (2006) and Robins et al. (2007). The GWESP term </w:t>
      </w:r>
      <w:r w:rsidR="000558DB" w:rsidRPr="003322C3">
        <w:rPr>
          <w:rFonts w:ascii="Times New Roman" w:eastAsia="Times New Roman" w:hAnsi="Times New Roman" w:cs="Times New Roman"/>
        </w:rPr>
        <w:t xml:space="preserve">captures higher-order triadic effects in the network, </w:t>
      </w:r>
      <w:r w:rsidR="00953F49" w:rsidRPr="003322C3">
        <w:rPr>
          <w:rFonts w:ascii="Times New Roman" w:eastAsia="Times New Roman" w:hAnsi="Times New Roman" w:cs="Times New Roman"/>
        </w:rPr>
        <w:t>such that</w:t>
      </w:r>
      <w:r w:rsidR="000558DB" w:rsidRPr="003322C3">
        <w:rPr>
          <w:rFonts w:ascii="Times New Roman" w:eastAsia="Times New Roman" w:hAnsi="Times New Roman" w:cs="Times New Roman"/>
        </w:rPr>
        <w:t xml:space="preserve"> the tendency of direct</w:t>
      </w:r>
      <w:r w:rsidR="00953F49" w:rsidRPr="003322C3">
        <w:rPr>
          <w:rFonts w:ascii="Times New Roman" w:eastAsia="Times New Roman" w:hAnsi="Times New Roman" w:cs="Times New Roman"/>
        </w:rPr>
        <w:t>ly connected ego and alters</w:t>
      </w:r>
      <w:r w:rsidR="000558DB" w:rsidRPr="003322C3">
        <w:rPr>
          <w:rFonts w:ascii="Times New Roman" w:eastAsia="Times New Roman" w:hAnsi="Times New Roman" w:cs="Times New Roman"/>
        </w:rPr>
        <w:t xml:space="preserve"> to have multiple shared third-party </w:t>
      </w:r>
      <w:r w:rsidR="00953F49" w:rsidRPr="003322C3">
        <w:rPr>
          <w:rFonts w:ascii="Times New Roman" w:eastAsia="Times New Roman" w:hAnsi="Times New Roman" w:cs="Times New Roman"/>
        </w:rPr>
        <w:t xml:space="preserve">discussants </w:t>
      </w:r>
      <w:r w:rsidRPr="003322C3">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sidRPr="003322C3">
        <w:rPr>
          <w:rFonts w:ascii="Times New Roman" w:eastAsia="Times New Roman" w:hAnsi="Times New Roman" w:cs="Times New Roman"/>
        </w:rPr>
        <w:t xml:space="preserve"> for details</w:t>
      </w:r>
      <w:r w:rsidRPr="003322C3">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r>
      <w:r w:rsidRPr="003322C3">
        <w:rPr>
          <w:rFonts w:ascii="Times New Roman" w:eastAsia="Times New Roman" w:hAnsi="Times New Roman" w:cs="Times New Roman"/>
          <w:b/>
        </w:rPr>
        <w:t xml:space="preserve">Control variables. </w:t>
      </w:r>
      <w:r w:rsidRPr="003322C3">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3322C3">
        <w:rPr>
          <w:rFonts w:ascii="Times New Roman" w:eastAsia="Times New Roman" w:hAnsi="Times New Roman" w:cs="Times New Roman"/>
          <w:i/>
        </w:rPr>
        <w:t>gender</w:t>
      </w:r>
      <w:r w:rsidRPr="003322C3">
        <w:rPr>
          <w:rFonts w:ascii="Times New Roman" w:eastAsia="Times New Roman" w:hAnsi="Times New Roman" w:cs="Times New Roman"/>
        </w:rPr>
        <w:t xml:space="preserve"> (1 </w:t>
      </w:r>
      <w:r w:rsidRPr="003322C3">
        <w:rPr>
          <w:rFonts w:ascii="Times New Roman" w:eastAsia="Times New Roman" w:hAnsi="Times New Roman" w:cs="Times New Roman"/>
          <w:i/>
        </w:rPr>
        <w:t>being</w:t>
      </w:r>
      <w:r w:rsidRPr="003322C3">
        <w:rPr>
          <w:rFonts w:ascii="Times New Roman" w:eastAsia="Times New Roman" w:hAnsi="Times New Roman" w:cs="Times New Roman"/>
        </w:rPr>
        <w:t xml:space="preserve"> “female,” 48.39%), </w:t>
      </w:r>
      <w:r w:rsidRPr="003322C3">
        <w:rPr>
          <w:rFonts w:ascii="Times New Roman" w:eastAsia="Times New Roman" w:hAnsi="Times New Roman" w:cs="Times New Roman"/>
          <w:i/>
        </w:rPr>
        <w:t>age</w:t>
      </w:r>
      <w:r w:rsidRPr="003322C3">
        <w:rPr>
          <w:rFonts w:ascii="Times New Roman" w:eastAsia="Times New Roman" w:hAnsi="Times New Roman" w:cs="Times New Roman"/>
        </w:rPr>
        <w:t xml:space="preserve"> (in 10-year increment,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3.55,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.98), </w:t>
      </w:r>
      <w:r w:rsidRPr="003322C3">
        <w:rPr>
          <w:rFonts w:ascii="Times New Roman" w:eastAsia="Times New Roman" w:hAnsi="Times New Roman" w:cs="Times New Roman"/>
          <w:i/>
        </w:rPr>
        <w:t>education</w:t>
      </w:r>
      <w:r w:rsidRPr="003322C3">
        <w:rPr>
          <w:rFonts w:ascii="Times New Roman" w:eastAsia="Times New Roman" w:hAnsi="Times New Roman" w:cs="Times New Roman"/>
        </w:rPr>
        <w:t xml:space="preserve"> (from “not finished elementary school” = 1 to “currently in post-graduate education or more” = 9,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7.71,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.97) and </w:t>
      </w:r>
      <w:r w:rsidRPr="003322C3">
        <w:rPr>
          <w:rFonts w:ascii="Times New Roman" w:eastAsia="Times New Roman" w:hAnsi="Times New Roman" w:cs="Times New Roman"/>
          <w:i/>
        </w:rPr>
        <w:t>region of origin</w:t>
      </w:r>
      <w:r w:rsidRPr="003322C3">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preference homophily may be confounded with demographic homophily (McPherson et al., 2000). We also controlled for respondents’ offline discussion frequency (from “Never” = 1 to </w:t>
      </w:r>
      <w:r w:rsidRPr="003322C3">
        <w:rPr>
          <w:rFonts w:ascii="Times New Roman" w:eastAsia="Times New Roman" w:hAnsi="Times New Roman" w:cs="Times New Roman"/>
        </w:rPr>
        <w:lastRenderedPageBreak/>
        <w:t xml:space="preserve">“Always” = 7, W1: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4.50,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1.04; W2: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4.62,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1.18; W3: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4.82,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1.17), news use frequency (measured in </w:t>
      </w:r>
      <w:r w:rsidRPr="003322C3">
        <w:rPr>
          <w:rFonts w:ascii="Times New Roman" w:eastAsia="Times New Roman" w:hAnsi="Times New Roman" w:cs="Times New Roman"/>
          <w:i/>
        </w:rPr>
        <w:t>hours</w:t>
      </w:r>
      <w:r w:rsidRPr="003322C3">
        <w:rPr>
          <w:rFonts w:ascii="Times New Roman" w:eastAsia="Times New Roman" w:hAnsi="Times New Roman" w:cs="Times New Roman"/>
        </w:rPr>
        <w:t xml:space="preserve">, W1: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.76,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.42; W2: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1.56,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1.66; W3: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1.65,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2.32), internal discussion efficacy (from “Not at all agree” = 1 to “Strongly agree” = 7,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4.72, </w:t>
      </w:r>
      <w:r w:rsidRPr="003322C3">
        <w:rPr>
          <w:rFonts w:ascii="Times New Roman" w:eastAsia="Times New Roman" w:hAnsi="Times New Roman" w:cs="Times New Roman"/>
          <w:i/>
        </w:rPr>
        <w:t xml:space="preserve">SD </w:t>
      </w:r>
      <w:r w:rsidRPr="003322C3">
        <w:rPr>
          <w:rFonts w:ascii="Times New Roman" w:eastAsia="Times New Roman" w:hAnsi="Times New Roman" w:cs="Times New Roman"/>
        </w:rPr>
        <w:t xml:space="preserve">= .98), and hedonic motivation (α = .75,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4.47,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0BDA54B4"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b/>
        </w:rPr>
      </w:pPr>
      <w:r w:rsidRPr="003322C3">
        <w:rPr>
          <w:rFonts w:ascii="Times New Roman" w:eastAsia="Times New Roman" w:hAnsi="Times New Roman" w:cs="Times New Roman"/>
          <w:b/>
        </w:rPr>
        <w:t xml:space="preserve">Analysis Strategy </w:t>
      </w:r>
    </w:p>
    <w:p w14:paraId="548A7452" w14:textId="710178D0"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3322C3">
        <w:rPr>
          <w:rFonts w:ascii="Times New Roman" w:eastAsia="Times New Roman" w:hAnsi="Times New Roman" w:cs="Times New Roman"/>
        </w:rPr>
        <w:t>Snijders</w:t>
      </w:r>
      <w:proofErr w:type="spellEnd"/>
      <w:r w:rsidRPr="003322C3">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198CC862" w14:textId="3653EDCE" w:rsidR="00950A77" w:rsidRPr="003322C3" w:rsidRDefault="00950A77"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One important consideration regarding our analytical strategy is that we do </w:t>
      </w:r>
      <w:r w:rsidRPr="003322C3">
        <w:rPr>
          <w:rFonts w:ascii="Times New Roman" w:eastAsia="Times New Roman" w:hAnsi="Times New Roman" w:cs="Times New Roman"/>
          <w:i/>
        </w:rPr>
        <w:t>not</w:t>
      </w:r>
      <w:r w:rsidRPr="003322C3">
        <w:rPr>
          <w:rFonts w:ascii="Times New Roman" w:eastAsia="Times New Roman" w:hAnsi="Times New Roman" w:cs="Times New Roman"/>
        </w:rPr>
        <w:t xml:space="preserve"> directly rely on textual information itself in our </w:t>
      </w:r>
      <w:r w:rsidR="00B66237" w:rsidRPr="003322C3">
        <w:rPr>
          <w:rFonts w:ascii="Times New Roman" w:eastAsia="Times New Roman" w:hAnsi="Times New Roman" w:cs="Times New Roman"/>
        </w:rPr>
        <w:t xml:space="preserve">current </w:t>
      </w:r>
      <w:r w:rsidRPr="003322C3">
        <w:rPr>
          <w:rFonts w:ascii="Times New Roman" w:eastAsia="Times New Roman" w:hAnsi="Times New Roman" w:cs="Times New Roman"/>
        </w:rPr>
        <w:t xml:space="preserve">statistical models, although message </w:t>
      </w:r>
      <w:r w:rsidRPr="003322C3">
        <w:rPr>
          <w:rFonts w:ascii="Times New Roman" w:eastAsia="Times New Roman" w:hAnsi="Times New Roman" w:cs="Times New Roman"/>
        </w:rPr>
        <w:lastRenderedPageBreak/>
        <w:t>characteristic</w:t>
      </w:r>
      <w:r w:rsidR="00451454" w:rsidRPr="003322C3">
        <w:rPr>
          <w:rFonts w:ascii="Times New Roman" w:eastAsia="Times New Roman" w:hAnsi="Times New Roman" w:cs="Times New Roman"/>
        </w:rPr>
        <w:t>s</w:t>
      </w:r>
      <w:r w:rsidRPr="003322C3">
        <w:rPr>
          <w:rFonts w:ascii="Times New Roman" w:eastAsia="Times New Roman" w:hAnsi="Times New Roman" w:cs="Times New Roman"/>
        </w:rPr>
        <w:t xml:space="preserve"> might play a non-trivial role in message selection behaviors (e.g., textual similarity between messages of two actors, or whether the message belongs to a certain topic that draws attention </w:t>
      </w:r>
      <w:r w:rsidR="00451454" w:rsidRPr="003322C3">
        <w:rPr>
          <w:rFonts w:ascii="Times New Roman" w:eastAsia="Times New Roman" w:hAnsi="Times New Roman" w:cs="Times New Roman"/>
        </w:rPr>
        <w:t xml:space="preserve">from </w:t>
      </w:r>
      <w:r w:rsidRPr="003322C3">
        <w:rPr>
          <w:rFonts w:ascii="Times New Roman" w:eastAsia="Times New Roman" w:hAnsi="Times New Roman" w:cs="Times New Roman"/>
        </w:rPr>
        <w:t xml:space="preserve">a given reader). </w:t>
      </w:r>
      <w:r w:rsidR="00C15061" w:rsidRPr="003322C3">
        <w:rPr>
          <w:rFonts w:ascii="Times New Roman" w:eastAsia="Times New Roman" w:hAnsi="Times New Roman" w:cs="Times New Roman"/>
        </w:rPr>
        <w:t xml:space="preserve">However, </w:t>
      </w:r>
      <w:r w:rsidR="00A1212F" w:rsidRPr="003322C3">
        <w:rPr>
          <w:rFonts w:ascii="Times New Roman" w:eastAsia="Times New Roman" w:hAnsi="Times New Roman" w:cs="Times New Roman"/>
        </w:rPr>
        <w:t xml:space="preserve">it is not easy to incorporate </w:t>
      </w:r>
      <w:r w:rsidRPr="003322C3">
        <w:rPr>
          <w:rFonts w:ascii="Times New Roman" w:eastAsia="Times New Roman" w:hAnsi="Times New Roman" w:cs="Times New Roman"/>
        </w:rPr>
        <w:t xml:space="preserve">textual characteristics </w:t>
      </w:r>
      <w:r w:rsidR="00D47073" w:rsidRPr="003322C3">
        <w:rPr>
          <w:rFonts w:ascii="Times New Roman" w:eastAsia="Times New Roman" w:hAnsi="Times New Roman" w:cs="Times New Roman"/>
        </w:rPr>
        <w:t xml:space="preserve">directly </w:t>
      </w:r>
      <w:r w:rsidRPr="003322C3">
        <w:rPr>
          <w:rFonts w:ascii="Times New Roman" w:eastAsia="Times New Roman" w:hAnsi="Times New Roman" w:cs="Times New Roman"/>
        </w:rPr>
        <w:t>into our current model</w:t>
      </w:r>
      <w:r w:rsidR="00C15061" w:rsidRPr="003322C3">
        <w:rPr>
          <w:rFonts w:ascii="Times New Roman" w:eastAsia="Times New Roman" w:hAnsi="Times New Roman" w:cs="Times New Roman"/>
        </w:rPr>
        <w:t xml:space="preserve"> because message </w:t>
      </w:r>
      <w:r w:rsidRPr="003322C3">
        <w:rPr>
          <w:rFonts w:ascii="Times New Roman" w:eastAsia="Times New Roman" w:hAnsi="Times New Roman" w:cs="Times New Roman"/>
        </w:rPr>
        <w:t xml:space="preserve">characteristics should be defined at the tie-level </w:t>
      </w:r>
      <w:r w:rsidR="00B66237" w:rsidRPr="003322C3">
        <w:rPr>
          <w:rFonts w:ascii="Times New Roman" w:eastAsia="Times New Roman" w:hAnsi="Times New Roman" w:cs="Times New Roman"/>
        </w:rPr>
        <w:t>(</w:t>
      </w:r>
      <w:r w:rsidRPr="003322C3">
        <w:rPr>
          <w:rFonts w:ascii="Times New Roman" w:eastAsia="Times New Roman" w:hAnsi="Times New Roman" w:cs="Times New Roman"/>
        </w:rPr>
        <w:t xml:space="preserve">regarding the strengths, scope, and characteristics of a </w:t>
      </w:r>
      <w:r w:rsidR="00B66237" w:rsidRPr="003322C3">
        <w:rPr>
          <w:rFonts w:ascii="Times New Roman" w:eastAsia="Times New Roman" w:hAnsi="Times New Roman" w:cs="Times New Roman"/>
        </w:rPr>
        <w:t xml:space="preserve">connection between actor </w:t>
      </w:r>
      <w:proofErr w:type="spellStart"/>
      <w:r w:rsidR="00B66237" w:rsidRPr="003322C3">
        <w:rPr>
          <w:rFonts w:ascii="Times New Roman" w:eastAsia="Times New Roman" w:hAnsi="Times New Roman" w:cs="Times New Roman"/>
          <w:i/>
        </w:rPr>
        <w:t>i</w:t>
      </w:r>
      <w:proofErr w:type="spellEnd"/>
      <w:r w:rsidR="00B66237" w:rsidRPr="003322C3">
        <w:rPr>
          <w:rFonts w:ascii="Times New Roman" w:eastAsia="Times New Roman" w:hAnsi="Times New Roman" w:cs="Times New Roman"/>
        </w:rPr>
        <w:t xml:space="preserve"> and actor </w:t>
      </w:r>
      <w:r w:rsidR="00B66237" w:rsidRPr="003322C3">
        <w:rPr>
          <w:rFonts w:ascii="Times New Roman" w:eastAsia="Times New Roman" w:hAnsi="Times New Roman" w:cs="Times New Roman"/>
          <w:i/>
        </w:rPr>
        <w:t>j</w:t>
      </w:r>
      <w:r w:rsidR="00B66237" w:rsidRPr="003322C3">
        <w:rPr>
          <w:rFonts w:ascii="Times New Roman" w:eastAsia="Times New Roman" w:hAnsi="Times New Roman" w:cs="Times New Roman"/>
        </w:rPr>
        <w:t xml:space="preserve"> due to a message)</w:t>
      </w:r>
      <w:r w:rsidR="00A1212F" w:rsidRPr="003322C3">
        <w:rPr>
          <w:rFonts w:ascii="Times New Roman" w:eastAsia="Times New Roman" w:hAnsi="Times New Roman" w:cs="Times New Roman"/>
        </w:rPr>
        <w:t xml:space="preserve"> while </w:t>
      </w:r>
      <w:r w:rsidR="00F12C7E" w:rsidRPr="003322C3">
        <w:rPr>
          <w:rFonts w:ascii="Times New Roman" w:eastAsia="Times New Roman" w:hAnsi="Times New Roman" w:cs="Times New Roman"/>
        </w:rPr>
        <w:t xml:space="preserve">we should also account for the fact that such message characteristics are (at least partially) endogenously determined over time by </w:t>
      </w:r>
      <w:r w:rsidR="00A1212F" w:rsidRPr="003322C3">
        <w:rPr>
          <w:rFonts w:ascii="Times New Roman" w:eastAsia="Times New Roman" w:hAnsi="Times New Roman" w:cs="Times New Roman"/>
        </w:rPr>
        <w:t xml:space="preserve">individual-level message selection </w:t>
      </w:r>
      <w:r w:rsidR="00F12C7E" w:rsidRPr="003322C3">
        <w:rPr>
          <w:rFonts w:ascii="Times New Roman" w:eastAsia="Times New Roman" w:hAnsi="Times New Roman" w:cs="Times New Roman"/>
        </w:rPr>
        <w:t>behavior itself</w:t>
      </w:r>
      <w:r w:rsidR="00C15061" w:rsidRPr="003322C3">
        <w:rPr>
          <w:rFonts w:ascii="Times New Roman" w:eastAsia="Times New Roman" w:hAnsi="Times New Roman" w:cs="Times New Roman"/>
        </w:rPr>
        <w:t xml:space="preserve">. </w:t>
      </w:r>
      <w:r w:rsidR="00A1212F" w:rsidRPr="003322C3">
        <w:rPr>
          <w:rFonts w:ascii="Times New Roman" w:eastAsia="Times New Roman" w:hAnsi="Times New Roman" w:cs="Times New Roman"/>
        </w:rPr>
        <w:t>Indeed,</w:t>
      </w:r>
      <w:r w:rsidR="00B66237" w:rsidRPr="003322C3">
        <w:rPr>
          <w:rFonts w:ascii="Times New Roman" w:eastAsia="Times New Roman" w:hAnsi="Times New Roman" w:cs="Times New Roman"/>
        </w:rPr>
        <w:t xml:space="preserve"> the current application of the ERGMs in general lacks a proper method of </w:t>
      </w:r>
      <w:r w:rsidR="00890F63" w:rsidRPr="003322C3">
        <w:rPr>
          <w:rFonts w:ascii="Times New Roman" w:eastAsia="Times New Roman" w:hAnsi="Times New Roman" w:cs="Times New Roman"/>
        </w:rPr>
        <w:t xml:space="preserve">stochastically </w:t>
      </w:r>
      <w:r w:rsidR="00B66237" w:rsidRPr="003322C3">
        <w:rPr>
          <w:rFonts w:ascii="Times New Roman" w:eastAsia="Times New Roman" w:hAnsi="Times New Roman" w:cs="Times New Roman"/>
        </w:rPr>
        <w:t xml:space="preserve">incorporating </w:t>
      </w:r>
      <w:r w:rsidR="00A311A5" w:rsidRPr="003322C3">
        <w:rPr>
          <w:rFonts w:ascii="Times New Roman" w:eastAsia="Times New Roman" w:hAnsi="Times New Roman" w:cs="Times New Roman"/>
        </w:rPr>
        <w:t>topic-based content</w:t>
      </w:r>
      <w:r w:rsidR="00B66237" w:rsidRPr="003322C3">
        <w:rPr>
          <w:rFonts w:ascii="Times New Roman" w:eastAsia="Times New Roman" w:hAnsi="Times New Roman" w:cs="Times New Roman"/>
        </w:rPr>
        <w:t xml:space="preserve"> information</w:t>
      </w:r>
      <w:r w:rsidR="00A1212F" w:rsidRPr="003322C3">
        <w:rPr>
          <w:rFonts w:ascii="Times New Roman" w:eastAsia="Times New Roman" w:hAnsi="Times New Roman" w:cs="Times New Roman"/>
        </w:rPr>
        <w:t xml:space="preserve"> </w:t>
      </w:r>
      <w:r w:rsidR="00B66237" w:rsidRPr="003322C3">
        <w:rPr>
          <w:rFonts w:ascii="Times New Roman" w:eastAsia="Times New Roman" w:hAnsi="Times New Roman" w:cs="Times New Roman"/>
        </w:rPr>
        <w:t xml:space="preserve">(see Kim, Schein, Desmarais, &amp; Wallach, 2017). Readers should bear in mind </w:t>
      </w:r>
      <w:r w:rsidR="007C3F1D" w:rsidRPr="003322C3">
        <w:rPr>
          <w:rFonts w:ascii="Times New Roman" w:eastAsia="Times New Roman" w:hAnsi="Times New Roman" w:cs="Times New Roman"/>
        </w:rPr>
        <w:t>this</w:t>
      </w:r>
      <w:r w:rsidR="00B66237" w:rsidRPr="003322C3">
        <w:rPr>
          <w:rFonts w:ascii="Times New Roman" w:eastAsia="Times New Roman" w:hAnsi="Times New Roman" w:cs="Times New Roman"/>
        </w:rPr>
        <w:t xml:space="preserve"> limitation of the current approach in evaluating our analys</w:t>
      </w:r>
      <w:r w:rsidR="007C3F1D" w:rsidRPr="003322C3">
        <w:rPr>
          <w:rFonts w:ascii="Times New Roman" w:eastAsia="Times New Roman" w:hAnsi="Times New Roman" w:cs="Times New Roman"/>
        </w:rPr>
        <w:t>e</w:t>
      </w:r>
      <w:r w:rsidR="00B66237" w:rsidRPr="003322C3">
        <w:rPr>
          <w:rFonts w:ascii="Times New Roman" w:eastAsia="Times New Roman" w:hAnsi="Times New Roman" w:cs="Times New Roman"/>
        </w:rPr>
        <w:t>s</w:t>
      </w:r>
      <w:r w:rsidR="00A20DCB" w:rsidRPr="003322C3">
        <w:rPr>
          <w:rFonts w:ascii="Times New Roman" w:eastAsia="Times New Roman" w:hAnsi="Times New Roman" w:cs="Times New Roman"/>
        </w:rPr>
        <w:t xml:space="preserve"> and results</w:t>
      </w:r>
      <w:r w:rsidRPr="003322C3">
        <w:rPr>
          <w:rFonts w:ascii="Times New Roman" w:eastAsia="Times New Roman" w:hAnsi="Times New Roman" w:cs="Times New Roman"/>
        </w:rPr>
        <w:t xml:space="preserve">. </w:t>
      </w:r>
    </w:p>
    <w:p w14:paraId="5E9D3EB6" w14:textId="6541FEB4" w:rsidR="000D75EF" w:rsidRPr="003322C3" w:rsidRDefault="00F96F01"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I</w:t>
      </w:r>
      <w:r w:rsidR="000D75EF" w:rsidRPr="003322C3">
        <w:rPr>
          <w:rFonts w:ascii="Times New Roman" w:eastAsia="Times New Roman" w:hAnsi="Times New Roman" w:cs="Times New Roman"/>
        </w:rPr>
        <w:t xml:space="preserve">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000D75EF" w:rsidRPr="003322C3">
        <w:rPr>
          <w:rFonts w:ascii="Times New Roman" w:eastAsia="Times New Roman" w:hAnsi="Times New Roman" w:cs="Times New Roman"/>
          <w:i/>
        </w:rPr>
        <w:t>isolates</w:t>
      </w:r>
      <w:r w:rsidR="000D75EF" w:rsidRPr="003322C3">
        <w:rPr>
          <w:rFonts w:ascii="Times New Roman" w:eastAsia="Times New Roman" w:hAnsi="Times New Roman" w:cs="Times New Roman"/>
        </w:rPr>
        <w:t xml:space="preserve"> and </w:t>
      </w:r>
      <w:r w:rsidR="000D75EF" w:rsidRPr="003322C3">
        <w:rPr>
          <w:rFonts w:ascii="Times New Roman" w:eastAsia="Times New Roman" w:hAnsi="Times New Roman" w:cs="Times New Roman"/>
          <w:i/>
        </w:rPr>
        <w:t>two-paths</w:t>
      </w:r>
      <w:r w:rsidR="000D75EF" w:rsidRPr="003322C3">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rPr>
        <w:t>[Table 1 About Here]</w:t>
      </w:r>
    </w:p>
    <w:p w14:paraId="10976E4C" w14:textId="644F7785"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Once models were fitted, we assessed goodness-of-fit (</w:t>
      </w:r>
      <w:proofErr w:type="spellStart"/>
      <w:r w:rsidRPr="003322C3">
        <w:rPr>
          <w:rFonts w:ascii="Times New Roman" w:eastAsia="Times New Roman" w:hAnsi="Times New Roman" w:cs="Times New Roman"/>
          <w:i/>
        </w:rPr>
        <w:t>gof</w:t>
      </w:r>
      <w:proofErr w:type="spellEnd"/>
      <w:r w:rsidRPr="003322C3">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sidRPr="003322C3">
        <w:rPr>
          <w:rFonts w:ascii="Times New Roman" w:eastAsia="Times New Roman" w:hAnsi="Times New Roman" w:cs="Times New Roman"/>
        </w:rPr>
        <w:t xml:space="preserve"> et al.</w:t>
      </w:r>
      <w:r w:rsidRPr="003322C3">
        <w:rPr>
          <w:rFonts w:ascii="Times New Roman" w:eastAsia="Times New Roman" w:hAnsi="Times New Roman" w:cs="Times New Roman"/>
        </w:rPr>
        <w:t xml:space="preserve">, 2008). The </w:t>
      </w:r>
      <w:proofErr w:type="spellStart"/>
      <w:r w:rsidRPr="003322C3">
        <w:rPr>
          <w:rFonts w:ascii="Times New Roman" w:eastAsia="Times New Roman" w:hAnsi="Times New Roman" w:cs="Times New Roman"/>
          <w:i/>
        </w:rPr>
        <w:t>gof</w:t>
      </w:r>
      <w:proofErr w:type="spellEnd"/>
      <w:r w:rsidRPr="003322C3">
        <w:rPr>
          <w:rFonts w:ascii="Times New Roman" w:eastAsia="Times New Roman" w:hAnsi="Times New Roman" w:cs="Times New Roman"/>
        </w:rPr>
        <w:t xml:space="preserve"> results indicate that model specification is satisfactory </w:t>
      </w:r>
      <w:r w:rsidRPr="003322C3">
        <w:rPr>
          <w:rFonts w:ascii="Times New Roman" w:eastAsia="Times New Roman" w:hAnsi="Times New Roman" w:cs="Times New Roman"/>
        </w:rPr>
        <w:lastRenderedPageBreak/>
        <w:t xml:space="preserve">(see online Supplemental Information for details). All analyses were based on maximum pseudo-likelihood estimation with bootstrapped confidence intervals (Desmarais &amp; Cranmer, 2012), as implemented in the </w:t>
      </w:r>
      <w:proofErr w:type="spellStart"/>
      <w:r w:rsidRPr="003322C3">
        <w:rPr>
          <w:rFonts w:ascii="Times New Roman" w:eastAsia="Times New Roman" w:hAnsi="Times New Roman" w:cs="Times New Roman"/>
          <w:i/>
        </w:rPr>
        <w:t>btergm</w:t>
      </w:r>
      <w:proofErr w:type="spellEnd"/>
      <w:r w:rsidRPr="003322C3">
        <w:rPr>
          <w:rFonts w:ascii="Times New Roman" w:eastAsia="Times New Roman" w:hAnsi="Times New Roman" w:cs="Times New Roman"/>
        </w:rPr>
        <w:t xml:space="preserve"> package in R (</w:t>
      </w:r>
      <w:proofErr w:type="spellStart"/>
      <w:r w:rsidRPr="003322C3">
        <w:rPr>
          <w:rFonts w:ascii="Times New Roman" w:eastAsia="Times New Roman" w:hAnsi="Times New Roman" w:cs="Times New Roman"/>
        </w:rPr>
        <w:t>Leifeld</w:t>
      </w:r>
      <w:proofErr w:type="spellEnd"/>
      <w:r w:rsidRPr="003322C3">
        <w:rPr>
          <w:rFonts w:ascii="Times New Roman" w:eastAsia="Times New Roman" w:hAnsi="Times New Roman" w:cs="Times New Roman"/>
        </w:rPr>
        <w:t xml:space="preserve"> et al., 2017).</w:t>
      </w:r>
    </w:p>
    <w:p w14:paraId="1C6F219E" w14:textId="77777777" w:rsidR="000D75EF"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Results</w:t>
      </w:r>
    </w:p>
    <w:p w14:paraId="28236675" w14:textId="408FA004" w:rsidR="001F081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r>
      <w:r w:rsidR="00E32629" w:rsidRPr="003322C3">
        <w:rPr>
          <w:rFonts w:ascii="Times New Roman" w:eastAsia="Times New Roman" w:hAnsi="Times New Roman" w:cs="Times New Roman"/>
        </w:rPr>
        <w:t xml:space="preserve">Using QAP (Quadratic Assignment Procedure) regression models (Dekker, </w:t>
      </w:r>
      <w:proofErr w:type="spellStart"/>
      <w:r w:rsidR="00E32629" w:rsidRPr="003322C3">
        <w:rPr>
          <w:rFonts w:ascii="Times New Roman" w:eastAsia="Times New Roman" w:hAnsi="Times New Roman" w:cs="Times New Roman"/>
        </w:rPr>
        <w:t>Krackhardt</w:t>
      </w:r>
      <w:proofErr w:type="spellEnd"/>
      <w:r w:rsidR="00E32629" w:rsidRPr="003322C3">
        <w:rPr>
          <w:rFonts w:ascii="Times New Roman" w:eastAsia="Times New Roman" w:hAnsi="Times New Roman" w:cs="Times New Roman"/>
        </w:rPr>
        <w:t xml:space="preserve">, &amp; </w:t>
      </w:r>
      <w:proofErr w:type="spellStart"/>
      <w:r w:rsidR="00E32629" w:rsidRPr="003322C3">
        <w:rPr>
          <w:rFonts w:ascii="Times New Roman" w:eastAsia="Times New Roman" w:hAnsi="Times New Roman" w:cs="Times New Roman"/>
        </w:rPr>
        <w:t>Snijders</w:t>
      </w:r>
      <w:proofErr w:type="spellEnd"/>
      <w:r w:rsidR="00E32629" w:rsidRPr="003322C3">
        <w:rPr>
          <w:rFonts w:ascii="Times New Roman" w:eastAsia="Times New Roman" w:hAnsi="Times New Roman" w:cs="Times New Roman"/>
        </w:rPr>
        <w:t xml:space="preserve"> 2007), we first present bivariate</w:t>
      </w:r>
      <w:r w:rsidR="002029D9" w:rsidRPr="003322C3">
        <w:rPr>
          <w:rFonts w:ascii="Times New Roman" w:eastAsia="Times New Roman" w:hAnsi="Times New Roman" w:cs="Times New Roman"/>
        </w:rPr>
        <w:t>, unconditional</w:t>
      </w:r>
      <w:r w:rsidR="00E32629" w:rsidRPr="003322C3">
        <w:rPr>
          <w:rFonts w:ascii="Times New Roman" w:eastAsia="Times New Roman" w:hAnsi="Times New Roman" w:cs="Times New Roman"/>
        </w:rPr>
        <w:t xml:space="preserve"> relationship</w:t>
      </w:r>
      <w:r w:rsidR="002029D9" w:rsidRPr="003322C3">
        <w:rPr>
          <w:rFonts w:ascii="Times New Roman" w:eastAsia="Times New Roman" w:hAnsi="Times New Roman" w:cs="Times New Roman"/>
        </w:rPr>
        <w:t>s</w:t>
      </w:r>
      <w:r w:rsidR="00E32629" w:rsidRPr="003322C3">
        <w:rPr>
          <w:rFonts w:ascii="Times New Roman" w:eastAsia="Times New Roman" w:hAnsi="Times New Roman" w:cs="Times New Roman"/>
        </w:rPr>
        <w:t xml:space="preserve"> </w:t>
      </w:r>
      <w:r w:rsidR="004510B8" w:rsidRPr="003322C3">
        <w:rPr>
          <w:rFonts w:ascii="Times New Roman" w:eastAsia="Times New Roman" w:hAnsi="Times New Roman" w:cs="Times New Roman"/>
        </w:rPr>
        <w:t xml:space="preserve">among </w:t>
      </w:r>
      <w:r w:rsidR="00E32629" w:rsidRPr="003322C3">
        <w:rPr>
          <w:rFonts w:ascii="Times New Roman" w:eastAsia="Times New Roman" w:hAnsi="Times New Roman" w:cs="Times New Roman"/>
        </w:rPr>
        <w:t xml:space="preserve">our dependent </w:t>
      </w:r>
      <w:r w:rsidR="002029D9" w:rsidRPr="003322C3">
        <w:rPr>
          <w:rFonts w:ascii="Times New Roman" w:eastAsia="Times New Roman" w:hAnsi="Times New Roman" w:cs="Times New Roman"/>
        </w:rPr>
        <w:t xml:space="preserve">variable </w:t>
      </w:r>
      <w:r w:rsidR="001F081F" w:rsidRPr="003322C3">
        <w:rPr>
          <w:rFonts w:ascii="Times New Roman" w:eastAsia="Times New Roman" w:hAnsi="Times New Roman" w:cs="Times New Roman"/>
        </w:rPr>
        <w:t>(i.e., message selection behavior</w:t>
      </w:r>
      <w:r w:rsidR="000E380E" w:rsidRPr="003322C3">
        <w:rPr>
          <w:rFonts w:ascii="Times New Roman" w:eastAsia="Times New Roman" w:hAnsi="Times New Roman" w:cs="Times New Roman"/>
        </w:rPr>
        <w:t>s</w:t>
      </w:r>
      <w:r w:rsidR="001F081F" w:rsidRPr="003322C3">
        <w:rPr>
          <w:rFonts w:ascii="Times New Roman" w:eastAsia="Times New Roman" w:hAnsi="Times New Roman" w:cs="Times New Roman"/>
        </w:rPr>
        <w:t xml:space="preserve">) </w:t>
      </w:r>
      <w:r w:rsidR="00E32629" w:rsidRPr="003322C3">
        <w:rPr>
          <w:rFonts w:ascii="Times New Roman" w:eastAsia="Times New Roman" w:hAnsi="Times New Roman" w:cs="Times New Roman"/>
        </w:rPr>
        <w:t xml:space="preserve">and </w:t>
      </w:r>
      <w:r w:rsidR="00F315A3" w:rsidRPr="003322C3">
        <w:rPr>
          <w:rFonts w:ascii="Times New Roman" w:eastAsia="Times New Roman" w:hAnsi="Times New Roman" w:cs="Times New Roman"/>
        </w:rPr>
        <w:t xml:space="preserve">four </w:t>
      </w:r>
      <w:r w:rsidR="00E32629" w:rsidRPr="003322C3">
        <w:rPr>
          <w:rFonts w:ascii="Times New Roman" w:eastAsia="Times New Roman" w:hAnsi="Times New Roman" w:cs="Times New Roman"/>
        </w:rPr>
        <w:t>dyadic level predictors</w:t>
      </w:r>
      <w:r w:rsidR="00EF5B4C" w:rsidRPr="003322C3">
        <w:rPr>
          <w:rFonts w:ascii="Times New Roman" w:eastAsia="Times New Roman" w:hAnsi="Times New Roman" w:cs="Times New Roman"/>
        </w:rPr>
        <w:t xml:space="preserve"> while </w:t>
      </w:r>
      <w:r w:rsidR="00E32629" w:rsidRPr="003322C3">
        <w:rPr>
          <w:rFonts w:ascii="Times New Roman" w:eastAsia="Times New Roman" w:hAnsi="Times New Roman" w:cs="Times New Roman"/>
        </w:rPr>
        <w:t>controlling for underlying network structure</w:t>
      </w:r>
      <w:r w:rsidR="000E380E" w:rsidRPr="003322C3">
        <w:rPr>
          <w:rFonts w:ascii="Times New Roman" w:eastAsia="Times New Roman" w:hAnsi="Times New Roman" w:cs="Times New Roman"/>
        </w:rPr>
        <w:t>s</w:t>
      </w:r>
      <w:r w:rsidR="002029D9" w:rsidRPr="003322C3">
        <w:rPr>
          <w:rFonts w:ascii="Times New Roman" w:eastAsia="Times New Roman" w:hAnsi="Times New Roman" w:cs="Times New Roman"/>
        </w:rPr>
        <w:t>, as can be seen in Table 2 below</w:t>
      </w:r>
      <w:r w:rsidR="00E32629" w:rsidRPr="003322C3">
        <w:rPr>
          <w:rFonts w:ascii="Times New Roman" w:eastAsia="Times New Roman" w:hAnsi="Times New Roman" w:cs="Times New Roman"/>
        </w:rPr>
        <w:t>.</w:t>
      </w:r>
      <w:r w:rsidR="00E32629" w:rsidRPr="003322C3">
        <w:rPr>
          <w:rStyle w:val="FootnoteReference"/>
          <w:rFonts w:ascii="Times New Roman" w:eastAsia="Times New Roman" w:hAnsi="Times New Roman" w:cs="Times New Roman"/>
        </w:rPr>
        <w:footnoteReference w:id="8"/>
      </w:r>
      <w:r w:rsidR="001F081F" w:rsidRPr="003322C3">
        <w:rPr>
          <w:rFonts w:ascii="Times New Roman" w:eastAsia="Times New Roman" w:hAnsi="Times New Roman" w:cs="Times New Roman"/>
        </w:rPr>
        <w:t xml:space="preserve"> </w:t>
      </w:r>
    </w:p>
    <w:p w14:paraId="34F7321A" w14:textId="114AD09C" w:rsidR="001F081F" w:rsidRPr="003322C3" w:rsidRDefault="007F3352" w:rsidP="00D93153">
      <w:pPr>
        <w:widowControl w:val="0"/>
        <w:adjustRightInd w:val="0"/>
        <w:snapToGrid w:val="0"/>
        <w:spacing w:line="480" w:lineRule="auto"/>
        <w:contextualSpacing/>
        <w:rPr>
          <w:rFonts w:ascii="Times New Roman" w:eastAsia="Times New Roman" w:hAnsi="Times New Roman" w:cs="Times New Roman"/>
          <w:b/>
        </w:rPr>
      </w:pPr>
      <w:r w:rsidRPr="003322C3">
        <w:rPr>
          <w:rFonts w:ascii="Times New Roman" w:eastAsia="Times New Roman" w:hAnsi="Times New Roman" w:cs="Times New Roman"/>
        </w:rPr>
        <w:tab/>
        <w:t>First, if we only focus</w:t>
      </w:r>
      <w:r w:rsidR="00562228" w:rsidRPr="003322C3">
        <w:rPr>
          <w:rFonts w:ascii="Times New Roman" w:eastAsia="Times New Roman" w:hAnsi="Times New Roman" w:cs="Times New Roman"/>
        </w:rPr>
        <w:t xml:space="preserve"> on</w:t>
      </w:r>
      <w:r w:rsidRPr="003322C3">
        <w:rPr>
          <w:rFonts w:ascii="Times New Roman" w:eastAsia="Times New Roman" w:hAnsi="Times New Roman" w:cs="Times New Roman"/>
        </w:rPr>
        <w:t xml:space="preserve"> the bivariate relationship between message selection behaviors (as captured by our dependent networks) and</w:t>
      </w:r>
      <w:r w:rsidR="00562228" w:rsidRPr="003322C3">
        <w:rPr>
          <w:rFonts w:ascii="Times New Roman" w:eastAsia="Times New Roman" w:hAnsi="Times New Roman" w:cs="Times New Roman"/>
        </w:rPr>
        <w:t xml:space="preserve"> the</w:t>
      </w:r>
      <w:r w:rsidR="00F90559" w:rsidRPr="003322C3">
        <w:rPr>
          <w:rFonts w:ascii="Times New Roman" w:eastAsia="Times New Roman" w:hAnsi="Times New Roman" w:cs="Times New Roman"/>
        </w:rPr>
        <w:t xml:space="preserve"> first three dyadic predictors</w:t>
      </w:r>
      <w:r w:rsidR="00F91512" w:rsidRPr="003322C3">
        <w:rPr>
          <w:rFonts w:ascii="Times New Roman" w:eastAsia="Times New Roman" w:hAnsi="Times New Roman" w:cs="Times New Roman"/>
        </w:rPr>
        <w:t xml:space="preserve"> for partisan preferences</w:t>
      </w:r>
      <w:r w:rsidR="00F90559" w:rsidRPr="003322C3">
        <w:rPr>
          <w:rFonts w:ascii="Times New Roman" w:eastAsia="Times New Roman" w:hAnsi="Times New Roman" w:cs="Times New Roman"/>
        </w:rPr>
        <w:t xml:space="preserve"> (i.e., </w:t>
      </w:r>
      <w:r w:rsidR="00917CCB" w:rsidRPr="003322C3">
        <w:rPr>
          <w:rFonts w:ascii="Times New Roman" w:eastAsia="Times New Roman" w:hAnsi="Times New Roman" w:cs="Times New Roman"/>
          <w:i/>
        </w:rPr>
        <w:t xml:space="preserve">same </w:t>
      </w:r>
      <w:r w:rsidRPr="003322C3">
        <w:rPr>
          <w:rFonts w:ascii="Times New Roman" w:eastAsia="Times New Roman" w:hAnsi="Times New Roman" w:cs="Times New Roman"/>
          <w:i/>
        </w:rPr>
        <w:t>candidate preference</w:t>
      </w:r>
      <w:r w:rsidR="00F90559"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policy preference similarity</w:t>
      </w:r>
      <w:r w:rsidRPr="003322C3">
        <w:rPr>
          <w:rFonts w:ascii="Times New Roman" w:eastAsia="Times New Roman" w:hAnsi="Times New Roman" w:cs="Times New Roman"/>
        </w:rPr>
        <w:t xml:space="preserve">, </w:t>
      </w:r>
      <w:r w:rsidR="00F90559" w:rsidRPr="003322C3">
        <w:rPr>
          <w:rFonts w:ascii="Times New Roman" w:eastAsia="Times New Roman" w:hAnsi="Times New Roman" w:cs="Times New Roman"/>
        </w:rPr>
        <w:t xml:space="preserve">and </w:t>
      </w:r>
      <w:r w:rsidR="00F90559" w:rsidRPr="003322C3">
        <w:rPr>
          <w:rFonts w:ascii="Times New Roman" w:eastAsia="Times New Roman" w:hAnsi="Times New Roman" w:cs="Times New Roman"/>
          <w:i/>
        </w:rPr>
        <w:t xml:space="preserve">ideological </w:t>
      </w:r>
      <w:r w:rsidR="00247E07" w:rsidRPr="003322C3">
        <w:rPr>
          <w:rFonts w:ascii="Times New Roman" w:eastAsia="Times New Roman" w:hAnsi="Times New Roman" w:cs="Times New Roman"/>
          <w:i/>
        </w:rPr>
        <w:t>dis</w:t>
      </w:r>
      <w:r w:rsidR="00F90559" w:rsidRPr="003322C3">
        <w:rPr>
          <w:rFonts w:ascii="Times New Roman" w:eastAsia="Times New Roman" w:hAnsi="Times New Roman" w:cs="Times New Roman"/>
          <w:i/>
        </w:rPr>
        <w:t>similarity</w:t>
      </w:r>
      <w:r w:rsidR="00F90559"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we observe that </w:t>
      </w:r>
      <w:r w:rsidR="00DB5D33" w:rsidRPr="003322C3">
        <w:rPr>
          <w:rFonts w:ascii="Times New Roman" w:eastAsia="Times New Roman" w:hAnsi="Times New Roman" w:cs="Times New Roman"/>
        </w:rPr>
        <w:t>partisan preferences</w:t>
      </w:r>
      <w:r w:rsidR="00DB5D33" w:rsidRPr="003322C3" w:rsidDel="00DB5D33">
        <w:rPr>
          <w:rFonts w:ascii="Times New Roman" w:eastAsia="Times New Roman" w:hAnsi="Times New Roman" w:cs="Times New Roman"/>
        </w:rPr>
        <w:t xml:space="preserve"> </w:t>
      </w:r>
      <w:r w:rsidR="00112685" w:rsidRPr="003322C3">
        <w:rPr>
          <w:rFonts w:ascii="Times New Roman" w:eastAsia="Times New Roman" w:hAnsi="Times New Roman" w:cs="Times New Roman"/>
        </w:rPr>
        <w:t xml:space="preserve">alone </w:t>
      </w:r>
      <w:r w:rsidRPr="003322C3">
        <w:rPr>
          <w:rFonts w:ascii="Times New Roman" w:eastAsia="Times New Roman" w:hAnsi="Times New Roman" w:cs="Times New Roman"/>
        </w:rPr>
        <w:t xml:space="preserve">generally do not predict message selection behaviors well at </w:t>
      </w:r>
      <w:r w:rsidR="00112685" w:rsidRPr="003322C3">
        <w:rPr>
          <w:rFonts w:ascii="Times New Roman" w:eastAsia="Times New Roman" w:hAnsi="Times New Roman" w:cs="Times New Roman"/>
        </w:rPr>
        <w:t xml:space="preserve">a </w:t>
      </w:r>
      <w:r w:rsidRPr="003322C3">
        <w:rPr>
          <w:rFonts w:ascii="Times New Roman" w:eastAsia="Times New Roman" w:hAnsi="Times New Roman" w:cs="Times New Roman"/>
        </w:rPr>
        <w:t xml:space="preserve">bivariate-level. </w:t>
      </w:r>
      <w:r w:rsidR="00DA643C" w:rsidRPr="003322C3">
        <w:rPr>
          <w:rFonts w:ascii="Times New Roman" w:eastAsia="Times New Roman" w:hAnsi="Times New Roman" w:cs="Times New Roman"/>
        </w:rPr>
        <w:t xml:space="preserve">Neither </w:t>
      </w:r>
      <w:r w:rsidRPr="003322C3">
        <w:rPr>
          <w:rFonts w:ascii="Times New Roman" w:eastAsia="Times New Roman" w:hAnsi="Times New Roman" w:cs="Times New Roman"/>
        </w:rPr>
        <w:t xml:space="preserve">same candidate preference nor </w:t>
      </w:r>
      <w:r w:rsidR="00F90559" w:rsidRPr="003322C3">
        <w:rPr>
          <w:rFonts w:ascii="Times New Roman" w:eastAsia="Times New Roman" w:hAnsi="Times New Roman" w:cs="Times New Roman"/>
        </w:rPr>
        <w:t xml:space="preserve">ideological </w:t>
      </w:r>
      <w:r w:rsidR="00757AF9" w:rsidRPr="003322C3">
        <w:rPr>
          <w:rFonts w:ascii="Times New Roman" w:eastAsia="Times New Roman" w:hAnsi="Times New Roman" w:cs="Times New Roman"/>
        </w:rPr>
        <w:t xml:space="preserve">dissimilarity </w:t>
      </w:r>
      <w:r w:rsidRPr="003322C3">
        <w:rPr>
          <w:rFonts w:ascii="Times New Roman" w:eastAsia="Times New Roman" w:hAnsi="Times New Roman" w:cs="Times New Roman"/>
        </w:rPr>
        <w:t xml:space="preserve">were significant in predicting message selection behaviors as reported in Table 2. We do find some indication that policy preference similarity variables become significant at wave 2, </w:t>
      </w:r>
      <w:r w:rsidR="00C71537" w:rsidRPr="003322C3">
        <w:rPr>
          <w:rFonts w:ascii="Times New Roman" w:eastAsia="Times New Roman" w:hAnsi="Times New Roman" w:cs="Times New Roman"/>
        </w:rPr>
        <w:t>yet the pattern indicated</w:t>
      </w:r>
      <w:r w:rsidRPr="003322C3">
        <w:rPr>
          <w:rFonts w:ascii="Times New Roman" w:eastAsia="Times New Roman" w:hAnsi="Times New Roman" w:cs="Times New Roman"/>
        </w:rPr>
        <w:t xml:space="preserve"> that policy preference “similarity” between a given dyad may contribute to “less” message selection behavior for that dyad. </w:t>
      </w:r>
      <w:r w:rsidR="00C71537" w:rsidRPr="003322C3">
        <w:rPr>
          <w:rFonts w:ascii="Times New Roman" w:eastAsia="Times New Roman" w:hAnsi="Times New Roman" w:cs="Times New Roman"/>
        </w:rPr>
        <w:t>In addition</w:t>
      </w:r>
      <w:r w:rsidRPr="003322C3">
        <w:rPr>
          <w:rFonts w:ascii="Times New Roman" w:eastAsia="Times New Roman" w:hAnsi="Times New Roman" w:cs="Times New Roman"/>
        </w:rPr>
        <w:t xml:space="preserve">, when we predict our dependent variable as a function of evaluative criteria similarity, we see this variable is generally not significant at </w:t>
      </w:r>
      <w:r w:rsidR="00112685" w:rsidRPr="003322C3">
        <w:rPr>
          <w:rFonts w:ascii="Times New Roman" w:eastAsia="Times New Roman" w:hAnsi="Times New Roman" w:cs="Times New Roman"/>
        </w:rPr>
        <w:t xml:space="preserve">a </w:t>
      </w:r>
      <w:r w:rsidRPr="003322C3">
        <w:rPr>
          <w:rFonts w:ascii="Times New Roman" w:eastAsia="Times New Roman" w:hAnsi="Times New Roman" w:cs="Times New Roman"/>
        </w:rPr>
        <w:t>bivariate-level</w:t>
      </w:r>
      <w:r w:rsidR="00813C69" w:rsidRPr="003322C3">
        <w:rPr>
          <w:rFonts w:ascii="Times New Roman" w:eastAsia="Times New Roman" w:hAnsi="Times New Roman" w:cs="Times New Roman"/>
        </w:rPr>
        <w:t xml:space="preserve"> as well</w:t>
      </w:r>
      <w:r w:rsidR="00893BF0" w:rsidRPr="003322C3">
        <w:rPr>
          <w:rFonts w:ascii="Times New Roman" w:eastAsia="Times New Roman" w:hAnsi="Times New Roman" w:cs="Times New Roman"/>
        </w:rPr>
        <w:t>.</w:t>
      </w:r>
    </w:p>
    <w:p w14:paraId="6E69733A" w14:textId="3C5BE562" w:rsidR="000D75EF" w:rsidRPr="003322C3" w:rsidRDefault="000E380E"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Moving to a result of the multivariate analyses, </w:t>
      </w:r>
      <w:r w:rsidR="000D75EF" w:rsidRPr="003322C3">
        <w:rPr>
          <w:rFonts w:ascii="Times New Roman" w:eastAsia="Times New Roman" w:hAnsi="Times New Roman" w:cs="Times New Roman"/>
        </w:rPr>
        <w:t xml:space="preserve">Table </w:t>
      </w:r>
      <w:r w:rsidRPr="003322C3">
        <w:rPr>
          <w:rFonts w:ascii="Times New Roman" w:eastAsia="Times New Roman" w:hAnsi="Times New Roman" w:cs="Times New Roman"/>
        </w:rPr>
        <w:t xml:space="preserve">3 </w:t>
      </w:r>
      <w:r w:rsidR="000D75EF" w:rsidRPr="003322C3">
        <w:rPr>
          <w:rFonts w:ascii="Times New Roman" w:eastAsia="Times New Roman" w:hAnsi="Times New Roman" w:cs="Times New Roman"/>
        </w:rPr>
        <w:t xml:space="preserve">below reports the key </w:t>
      </w:r>
      <w:r w:rsidR="000D75EF" w:rsidRPr="003322C3">
        <w:rPr>
          <w:rFonts w:ascii="Times New Roman" w:eastAsia="Times New Roman" w:hAnsi="Times New Roman" w:cs="Times New Roman"/>
        </w:rPr>
        <w:lastRenderedPageBreak/>
        <w:t xml:space="preserve">parameter estimates from the final TERGM specifications along with its 95% confidence intervals based on bias-corrected and accelerated CIs using 1000 replications (also graphically reported in Figure S1 and in Table S1 in online Supplemental Information). </w:t>
      </w:r>
      <w:r w:rsidRPr="003322C3">
        <w:rPr>
          <w:rFonts w:ascii="Times New Roman" w:eastAsia="Times New Roman" w:hAnsi="Times New Roman" w:cs="Times New Roman"/>
        </w:rPr>
        <w:t>T</w:t>
      </w:r>
      <w:r w:rsidR="000D75EF" w:rsidRPr="003322C3">
        <w:rPr>
          <w:rFonts w:ascii="Times New Roman" w:eastAsia="Times New Roman" w:hAnsi="Times New Roman" w:cs="Times New Roman"/>
        </w:rPr>
        <w:t>he leftmost model specification (“Final Model</w:t>
      </w:r>
      <w:r w:rsidR="0067059D" w:rsidRPr="003322C3">
        <w:rPr>
          <w:rFonts w:ascii="Times New Roman" w:eastAsia="Times New Roman" w:hAnsi="Times New Roman" w:cs="Times New Roman"/>
        </w:rPr>
        <w:t xml:space="preserve"> I</w:t>
      </w:r>
      <w:r w:rsidR="000D75EF" w:rsidRPr="003322C3">
        <w:rPr>
          <w:rFonts w:ascii="Times New Roman" w:eastAsia="Times New Roman" w:hAnsi="Times New Roman" w:cs="Times New Roman"/>
        </w:rPr>
        <w:t xml:space="preserve">”) in Table </w:t>
      </w:r>
      <w:r w:rsidRPr="003322C3">
        <w:rPr>
          <w:rFonts w:ascii="Times New Roman" w:eastAsia="Times New Roman" w:hAnsi="Times New Roman" w:cs="Times New Roman"/>
        </w:rPr>
        <w:t xml:space="preserve">3 </w:t>
      </w:r>
      <w:r w:rsidR="000D75EF" w:rsidRPr="003322C3">
        <w:rPr>
          <w:rFonts w:ascii="Times New Roman" w:eastAsia="Times New Roman" w:hAnsi="Times New Roman" w:cs="Times New Roman"/>
        </w:rPr>
        <w:t xml:space="preserve">includes the effects of motivation and homophily controlled for the hypothesized network structural influence, </w:t>
      </w:r>
      <w:r w:rsidR="008C1025" w:rsidRPr="003322C3">
        <w:rPr>
          <w:rFonts w:ascii="Times New Roman" w:eastAsia="Times New Roman" w:hAnsi="Times New Roman" w:cs="Times New Roman"/>
        </w:rPr>
        <w:t>and the</w:t>
      </w:r>
      <w:r w:rsidR="0067059D" w:rsidRPr="003322C3">
        <w:rPr>
          <w:rFonts w:ascii="Times New Roman" w:eastAsia="Times New Roman" w:hAnsi="Times New Roman" w:cs="Times New Roman"/>
        </w:rPr>
        <w:t xml:space="preserve"> second model specification (“Final Model II”) </w:t>
      </w:r>
      <w:r w:rsidR="008C1025" w:rsidRPr="003322C3">
        <w:rPr>
          <w:rFonts w:ascii="Times New Roman" w:eastAsia="Times New Roman" w:hAnsi="Times New Roman" w:cs="Times New Roman"/>
        </w:rPr>
        <w:t xml:space="preserve">in Table 3 includes </w:t>
      </w:r>
      <w:r w:rsidR="00917CCB" w:rsidRPr="003322C3">
        <w:rPr>
          <w:rFonts w:ascii="Times New Roman" w:eastAsia="Times New Roman" w:hAnsi="Times New Roman" w:cs="Times New Roman"/>
        </w:rPr>
        <w:t xml:space="preserve">dissimilarity </w:t>
      </w:r>
      <w:r w:rsidR="00B25B6D" w:rsidRPr="003322C3">
        <w:rPr>
          <w:rFonts w:ascii="Times New Roman" w:eastAsia="Times New Roman" w:hAnsi="Times New Roman" w:cs="Times New Roman"/>
        </w:rPr>
        <w:t xml:space="preserve">based on </w:t>
      </w:r>
      <w:r w:rsidR="008C1025" w:rsidRPr="003322C3">
        <w:rPr>
          <w:rFonts w:ascii="Times New Roman" w:eastAsia="Times New Roman" w:hAnsi="Times New Roman" w:cs="Times New Roman"/>
        </w:rPr>
        <w:t xml:space="preserve">ideological self-placement </w:t>
      </w:r>
      <w:r w:rsidR="00BD5022" w:rsidRPr="003322C3">
        <w:rPr>
          <w:rFonts w:ascii="Times New Roman" w:eastAsia="Times New Roman" w:hAnsi="Times New Roman" w:cs="Times New Roman"/>
        </w:rPr>
        <w:t xml:space="preserve">(using absolute difference term, which signifies the </w:t>
      </w:r>
      <w:r w:rsidR="00BD5022" w:rsidRPr="003322C3">
        <w:rPr>
          <w:rFonts w:ascii="Times New Roman" w:eastAsia="Times New Roman" w:hAnsi="Times New Roman" w:cs="Times New Roman"/>
          <w:i/>
        </w:rPr>
        <w:t>opposite</w:t>
      </w:r>
      <w:r w:rsidR="00BD5022" w:rsidRPr="003322C3">
        <w:rPr>
          <w:rFonts w:ascii="Times New Roman" w:eastAsia="Times New Roman" w:hAnsi="Times New Roman" w:cs="Times New Roman"/>
        </w:rPr>
        <w:t xml:space="preserve"> of homophily) </w:t>
      </w:r>
      <w:r w:rsidR="0067059D" w:rsidRPr="003322C3">
        <w:rPr>
          <w:rFonts w:ascii="Times New Roman" w:eastAsia="Times New Roman" w:hAnsi="Times New Roman" w:cs="Times New Roman"/>
        </w:rPr>
        <w:t xml:space="preserve">instead of </w:t>
      </w:r>
      <w:r w:rsidR="00CE0451" w:rsidRPr="003322C3">
        <w:rPr>
          <w:rFonts w:ascii="Times New Roman" w:eastAsia="Times New Roman" w:hAnsi="Times New Roman" w:cs="Times New Roman"/>
        </w:rPr>
        <w:t xml:space="preserve">candidate preference </w:t>
      </w:r>
      <w:r w:rsidR="00861F4C" w:rsidRPr="003322C3">
        <w:rPr>
          <w:rFonts w:ascii="Times New Roman" w:eastAsia="Times New Roman" w:hAnsi="Times New Roman" w:cs="Times New Roman"/>
        </w:rPr>
        <w:t xml:space="preserve">homophily </w:t>
      </w:r>
      <w:r w:rsidR="00CE0451" w:rsidRPr="003322C3">
        <w:rPr>
          <w:rFonts w:ascii="Times New Roman" w:eastAsia="Times New Roman" w:hAnsi="Times New Roman" w:cs="Times New Roman"/>
        </w:rPr>
        <w:t xml:space="preserve">and </w:t>
      </w:r>
      <w:r w:rsidR="0067059D" w:rsidRPr="003322C3">
        <w:rPr>
          <w:rFonts w:ascii="Times New Roman" w:eastAsia="Times New Roman" w:hAnsi="Times New Roman" w:cs="Times New Roman"/>
        </w:rPr>
        <w:t>policy preference</w:t>
      </w:r>
      <w:r w:rsidR="00CE0451" w:rsidRPr="003322C3">
        <w:rPr>
          <w:rFonts w:ascii="Times New Roman" w:eastAsia="Times New Roman" w:hAnsi="Times New Roman" w:cs="Times New Roman"/>
        </w:rPr>
        <w:t xml:space="preserve"> homophil</w:t>
      </w:r>
      <w:r w:rsidR="00861F4C" w:rsidRPr="003322C3">
        <w:rPr>
          <w:rFonts w:ascii="Times New Roman" w:eastAsia="Times New Roman" w:hAnsi="Times New Roman" w:cs="Times New Roman"/>
        </w:rPr>
        <w:t>y</w:t>
      </w:r>
      <w:r w:rsidR="0067059D" w:rsidRPr="003322C3">
        <w:rPr>
          <w:rFonts w:ascii="Times New Roman" w:eastAsia="Times New Roman" w:hAnsi="Times New Roman" w:cs="Times New Roman"/>
        </w:rPr>
        <w:t>.</w:t>
      </w:r>
      <w:r w:rsidR="00EF7C20" w:rsidRPr="003322C3">
        <w:rPr>
          <w:rStyle w:val="FootnoteReference"/>
          <w:rFonts w:ascii="Times New Roman" w:eastAsia="Times New Roman" w:hAnsi="Times New Roman" w:cs="Times New Roman"/>
        </w:rPr>
        <w:footnoteReference w:id="9"/>
      </w:r>
      <w:r w:rsidR="0067059D" w:rsidRPr="003322C3">
        <w:rPr>
          <w:rFonts w:ascii="Times New Roman" w:eastAsia="Times New Roman" w:hAnsi="Times New Roman" w:cs="Times New Roman"/>
        </w:rPr>
        <w:t xml:space="preserve"> </w:t>
      </w:r>
      <w:r w:rsidR="006F1D32" w:rsidRPr="003322C3">
        <w:rPr>
          <w:rFonts w:ascii="Times New Roman" w:eastAsia="Times New Roman" w:hAnsi="Times New Roman" w:cs="Times New Roman"/>
        </w:rPr>
        <w:t>In addition, a</w:t>
      </w:r>
      <w:r w:rsidR="000D75EF" w:rsidRPr="003322C3">
        <w:rPr>
          <w:rFonts w:ascii="Times New Roman" w:eastAsia="Times New Roman" w:hAnsi="Times New Roman" w:cs="Times New Roman"/>
        </w:rPr>
        <w:t xml:space="preserve"> series of interaction models from </w:t>
      </w:r>
      <w:r w:rsidR="0067059D" w:rsidRPr="003322C3">
        <w:rPr>
          <w:rFonts w:ascii="Times New Roman" w:eastAsia="Times New Roman" w:hAnsi="Times New Roman" w:cs="Times New Roman"/>
        </w:rPr>
        <w:t>3</w:t>
      </w:r>
      <w:r w:rsidR="00477EEF">
        <w:rPr>
          <w:rFonts w:ascii="Times New Roman" w:eastAsia="Times New Roman" w:hAnsi="Times New Roman" w:cs="Times New Roman"/>
          <w:vertAlign w:val="superscript"/>
        </w:rPr>
        <w:t>rd</w:t>
      </w:r>
      <w:r w:rsidR="000D75EF" w:rsidRPr="003322C3">
        <w:rPr>
          <w:rFonts w:ascii="Times New Roman" w:eastAsia="Times New Roman" w:hAnsi="Times New Roman" w:cs="Times New Roman"/>
        </w:rPr>
        <w:t xml:space="preserve"> to 4</w:t>
      </w:r>
      <w:r w:rsidR="000D75EF" w:rsidRPr="003322C3">
        <w:rPr>
          <w:rFonts w:ascii="Times New Roman" w:eastAsia="Times New Roman" w:hAnsi="Times New Roman" w:cs="Times New Roman"/>
          <w:vertAlign w:val="superscript"/>
        </w:rPr>
        <w:t>th</w:t>
      </w:r>
      <w:r w:rsidR="000D75EF" w:rsidRPr="003322C3">
        <w:rPr>
          <w:rFonts w:ascii="Times New Roman" w:eastAsia="Times New Roman" w:hAnsi="Times New Roman" w:cs="Times New Roman"/>
        </w:rPr>
        <w:t xml:space="preserve"> column test whether the effects of preference homophily increase over time. Across all models, coefficients can be interpreted as log odds of a tie conditional on the rest of the network and other model terms.</w:t>
      </w:r>
      <w:r w:rsidR="006C1A4E" w:rsidRPr="003322C3">
        <w:rPr>
          <w:rFonts w:ascii="Times New Roman" w:eastAsia="Times New Roman" w:hAnsi="Times New Roman" w:cs="Times New Roman"/>
        </w:rPr>
        <w:t xml:space="preserve"> For </w:t>
      </w:r>
      <w:r w:rsidR="00112685" w:rsidRPr="003322C3">
        <w:rPr>
          <w:rFonts w:ascii="Times New Roman" w:eastAsia="Times New Roman" w:hAnsi="Times New Roman" w:cs="Times New Roman"/>
        </w:rPr>
        <w:t xml:space="preserve">the </w:t>
      </w:r>
      <w:r w:rsidR="006C1A4E" w:rsidRPr="003322C3">
        <w:rPr>
          <w:rFonts w:ascii="Times New Roman" w:eastAsia="Times New Roman" w:hAnsi="Times New Roman" w:cs="Times New Roman"/>
        </w:rPr>
        <w:t>remainder of the manuscript, we mainly report the result of the first model specification</w:t>
      </w:r>
      <w:r w:rsidR="000F04F8" w:rsidRPr="003322C3">
        <w:rPr>
          <w:rFonts w:ascii="Times New Roman" w:eastAsia="Times New Roman" w:hAnsi="Times New Roman" w:cs="Times New Roman"/>
        </w:rPr>
        <w:t xml:space="preserve"> (“Final Model I”</w:t>
      </w:r>
      <w:r w:rsidR="00B5205B" w:rsidRPr="003322C3">
        <w:rPr>
          <w:rFonts w:ascii="Times New Roman" w:eastAsia="Times New Roman" w:hAnsi="Times New Roman" w:cs="Times New Roman"/>
        </w:rPr>
        <w:t xml:space="preserve"> in Table 3</w:t>
      </w:r>
      <w:r w:rsidR="000F04F8" w:rsidRPr="003322C3">
        <w:rPr>
          <w:rFonts w:ascii="Times New Roman" w:eastAsia="Times New Roman" w:hAnsi="Times New Roman" w:cs="Times New Roman"/>
        </w:rPr>
        <w:t>)</w:t>
      </w:r>
      <w:r w:rsidR="006C1A4E" w:rsidRPr="003322C3">
        <w:rPr>
          <w:rFonts w:ascii="Times New Roman" w:eastAsia="Times New Roman" w:hAnsi="Times New Roman" w:cs="Times New Roman"/>
        </w:rPr>
        <w:t>, and additionally mention other results where appropriate.</w:t>
      </w:r>
    </w:p>
    <w:p w14:paraId="5E766730" w14:textId="0770FC62" w:rsidR="000D75EF"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rPr>
        <w:t xml:space="preserve">[Table </w:t>
      </w:r>
      <w:r w:rsidR="00D04E22" w:rsidRPr="003322C3">
        <w:rPr>
          <w:rFonts w:ascii="Times New Roman" w:eastAsia="Times New Roman" w:hAnsi="Times New Roman" w:cs="Times New Roman"/>
        </w:rPr>
        <w:t xml:space="preserve">2 and Table </w:t>
      </w:r>
      <w:r w:rsidR="000E380E" w:rsidRPr="003322C3">
        <w:rPr>
          <w:rFonts w:ascii="Times New Roman" w:eastAsia="Times New Roman" w:hAnsi="Times New Roman" w:cs="Times New Roman"/>
        </w:rPr>
        <w:t xml:space="preserve">3 </w:t>
      </w:r>
      <w:r w:rsidRPr="003322C3">
        <w:rPr>
          <w:rFonts w:ascii="Times New Roman" w:eastAsia="Times New Roman" w:hAnsi="Times New Roman" w:cs="Times New Roman"/>
        </w:rPr>
        <w:t>About Here]</w:t>
      </w:r>
    </w:p>
    <w:p w14:paraId="7F6184A9" w14:textId="5A8762DD"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b/>
        </w:rPr>
        <w:tab/>
      </w:r>
      <w:r w:rsidRPr="003322C3">
        <w:rPr>
          <w:rFonts w:ascii="Times New Roman" w:eastAsia="Times New Roman" w:hAnsi="Times New Roman" w:cs="Times New Roman"/>
        </w:rPr>
        <w:t xml:space="preserve">Our research question asked how consistency and understanding motivations systematically affect the likelihood of messages </w:t>
      </w:r>
      <w:r w:rsidRPr="003322C3">
        <w:rPr>
          <w:rFonts w:ascii="Times New Roman" w:eastAsia="Times New Roman" w:hAnsi="Times New Roman" w:cs="Times New Roman"/>
          <w:i/>
        </w:rPr>
        <w:t>being selected</w:t>
      </w:r>
      <w:r w:rsidRPr="003322C3">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.025, 95% bootstrap CI = [−.044, .077]), so as to understanding motivations predicting incoming selection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−.052, [−.080, .022]). In contrast, we found a </w:t>
      </w:r>
      <w:r w:rsidR="00C44DDE" w:rsidRPr="003322C3">
        <w:rPr>
          <w:rFonts w:ascii="Times New Roman" w:eastAsia="Gungsuh" w:hAnsi="Times New Roman" w:cs="Times New Roman"/>
        </w:rPr>
        <w:t xml:space="preserve">small </w:t>
      </w:r>
      <w:r w:rsidRPr="003322C3">
        <w:rPr>
          <w:rFonts w:ascii="Times New Roman" w:eastAsia="Gungsuh" w:hAnsi="Times New Roman" w:cs="Times New Roman"/>
        </w:rPr>
        <w:t>but significant tendency for consistency motivation to predict in-ties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.034, [.009, .113]) and understanding motivation to predict </w:t>
      </w:r>
      <w:r w:rsidRPr="003322C3">
        <w:rPr>
          <w:rFonts w:ascii="Times New Roman" w:eastAsia="Times New Roman" w:hAnsi="Times New Roman" w:cs="Times New Roman"/>
        </w:rPr>
        <w:lastRenderedPageBreak/>
        <w:t>out-going ties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093BB5AB"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t>Concerning our dyadic-level homophily variables, neither candidate choice homophily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−.032, [−.070, .047]) nor policy preference homophily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−.108, [−.212, .006]) is related to message selection. </w:t>
      </w:r>
      <w:r w:rsidR="00531A1E" w:rsidRPr="003322C3">
        <w:rPr>
          <w:rFonts w:ascii="Times New Roman" w:eastAsia="Gungsuh" w:hAnsi="Times New Roman" w:cs="Times New Roman"/>
        </w:rPr>
        <w:t xml:space="preserve">When we examine the influence of more general “ideological” </w:t>
      </w:r>
      <w:r w:rsidR="00136BA1" w:rsidRPr="003322C3">
        <w:rPr>
          <w:rFonts w:ascii="Times New Roman" w:eastAsia="Times New Roman" w:hAnsi="Times New Roman" w:cs="Times New Roman"/>
        </w:rPr>
        <w:t xml:space="preserve">dissimilarity </w:t>
      </w:r>
      <w:r w:rsidR="00531A1E" w:rsidRPr="003322C3">
        <w:rPr>
          <w:rFonts w:ascii="Times New Roman" w:eastAsia="Gungsuh" w:hAnsi="Times New Roman" w:cs="Times New Roman"/>
        </w:rPr>
        <w:t xml:space="preserve">rather than context-specific candidate preferences or policy preference similarity (as in “Final Model II,” Table 3), we still observe that ideological </w:t>
      </w:r>
      <w:r w:rsidR="00136BA1" w:rsidRPr="003322C3">
        <w:rPr>
          <w:rFonts w:ascii="Times New Roman" w:eastAsia="Times New Roman" w:hAnsi="Times New Roman" w:cs="Times New Roman"/>
        </w:rPr>
        <w:t xml:space="preserve">dissimilarity </w:t>
      </w:r>
      <w:r w:rsidR="00531A1E" w:rsidRPr="003322C3">
        <w:rPr>
          <w:rFonts w:ascii="Times New Roman" w:eastAsia="Gungsuh" w:hAnsi="Times New Roman" w:cs="Times New Roman"/>
        </w:rPr>
        <w:t xml:space="preserve">does not predict message selection </w:t>
      </w:r>
      <w:r w:rsidR="00E26066" w:rsidRPr="003322C3">
        <w:rPr>
          <w:rFonts w:ascii="Times New Roman" w:eastAsia="Gungsuh" w:hAnsi="Times New Roman" w:cs="Times New Roman"/>
        </w:rPr>
        <w:t>behaviors</w:t>
      </w:r>
      <w:r w:rsidR="00A12DAF" w:rsidRPr="003322C3">
        <w:rPr>
          <w:rFonts w:ascii="Times New Roman" w:eastAsia="Gungsuh" w:hAnsi="Times New Roman" w:cs="Times New Roman"/>
        </w:rPr>
        <w:t xml:space="preserve"> (</w:t>
      </w:r>
      <w:r w:rsidR="00A12DAF" w:rsidRPr="003322C3">
        <w:rPr>
          <w:rFonts w:ascii="Times New Roman" w:eastAsia="Gungsuh" w:hAnsi="Times New Roman" w:cs="Times New Roman"/>
          <w:i/>
        </w:rPr>
        <w:t>b</w:t>
      </w:r>
      <w:r w:rsidR="00A12DAF" w:rsidRPr="003322C3">
        <w:rPr>
          <w:rFonts w:ascii="Times New Roman" w:eastAsia="Gungsuh" w:hAnsi="Times New Roman" w:cs="Times New Roman"/>
        </w:rPr>
        <w:t xml:space="preserve"> = </w:t>
      </w:r>
      <w:r w:rsidR="00A12DAF" w:rsidRPr="003322C3">
        <w:rPr>
          <w:rFonts w:ascii="Times New Roman" w:eastAsia="Times New Roman" w:hAnsi="Times New Roman" w:cs="Times New Roman"/>
        </w:rPr>
        <w:t>.024, [-.007; .040])</w:t>
      </w:r>
      <w:r w:rsidR="00531A1E" w:rsidRPr="003322C3">
        <w:rPr>
          <w:rFonts w:ascii="Times New Roman" w:eastAsia="Gungsuh" w:hAnsi="Times New Roman" w:cs="Times New Roman"/>
        </w:rPr>
        <w:t xml:space="preserve">. </w:t>
      </w:r>
      <w:r w:rsidRPr="003322C3">
        <w:rPr>
          <w:rFonts w:ascii="Times New Roman" w:eastAsia="Gungsuh" w:hAnsi="Times New Roman" w:cs="Times New Roman"/>
        </w:rPr>
        <w:t>Thus, H1 is not confirmed. Such null effects indicate that consistency-driven dynamics (i.e., whether a dyad shares a candidate preference</w:t>
      </w:r>
      <w:r w:rsidR="0051404A" w:rsidRPr="003322C3">
        <w:rPr>
          <w:rFonts w:ascii="Times New Roman" w:eastAsia="Gungsuh" w:hAnsi="Times New Roman" w:cs="Times New Roman"/>
        </w:rPr>
        <w:t>,</w:t>
      </w:r>
      <w:r w:rsidRPr="003322C3">
        <w:rPr>
          <w:rFonts w:ascii="Times New Roman" w:eastAsia="Gungsuh" w:hAnsi="Times New Roman" w:cs="Times New Roman"/>
        </w:rPr>
        <w:t xml:space="preserve"> policy preference</w:t>
      </w:r>
      <w:r w:rsidR="000449EF" w:rsidRPr="003322C3">
        <w:rPr>
          <w:rFonts w:ascii="Times New Roman" w:eastAsia="Gungsuh" w:hAnsi="Times New Roman" w:cs="Times New Roman"/>
        </w:rPr>
        <w:t>, or ideological preference</w:t>
      </w:r>
      <w:r w:rsidRPr="003322C3">
        <w:rPr>
          <w:rFonts w:ascii="Times New Roman" w:eastAsia="Gungsuh" w:hAnsi="Times New Roman" w:cs="Times New Roman"/>
        </w:rPr>
        <w:t xml:space="preserv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.407, [.399, .415]). We return to the implications of this finding in the discussion section.</w:t>
      </w:r>
    </w:p>
    <w:p w14:paraId="247540C7" w14:textId="61C3ECD9"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t xml:space="preserve">Our next set of hypotheses concerns the endogenous structural effects of network itself. As shown in Table </w:t>
      </w:r>
      <w:r w:rsidR="000E380E" w:rsidRPr="003322C3">
        <w:rPr>
          <w:rFonts w:ascii="Times New Roman" w:eastAsia="Times New Roman" w:hAnsi="Times New Roman" w:cs="Times New Roman"/>
        </w:rPr>
        <w:t>3</w:t>
      </w:r>
      <w:r w:rsidRPr="003322C3">
        <w:rPr>
          <w:rFonts w:ascii="Times New Roman" w:eastAsia="Times New Roman" w:hAnsi="Times New Roman" w:cs="Times New Roman"/>
        </w:rPr>
        <w:t xml:space="preserve">, we have found consistent and robust support for these predictions, such that reciprocity (H3: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.768, [.560, 1.068]), multiple cyclic closure (H4: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w:t>
      </w:r>
      <w:r w:rsidRPr="003322C3">
        <w:rPr>
          <w:rFonts w:ascii="Times New Roman" w:hAnsi="Times New Roman" w:cs="Times New Roman"/>
        </w:rPr>
        <w:t>−.</w:t>
      </w:r>
      <w:r w:rsidRPr="003322C3">
        <w:rPr>
          <w:rFonts w:ascii="Times New Roman" w:eastAsia="Gungsuh" w:hAnsi="Times New Roman" w:cs="Times New Roman"/>
        </w:rPr>
        <w:t>066, [−.076, −.061]), multiple activity</w:t>
      </w:r>
      <w:r w:rsidR="00C44DDE" w:rsidRPr="003322C3">
        <w:rPr>
          <w:rFonts w:ascii="Times New Roman" w:eastAsia="Gungsuh" w:hAnsi="Times New Roman" w:cs="Times New Roman"/>
        </w:rPr>
        <w:t xml:space="preserve"> closure</w:t>
      </w:r>
      <w:r w:rsidRPr="003322C3">
        <w:rPr>
          <w:rFonts w:ascii="Times New Roman" w:eastAsia="Gungsuh" w:hAnsi="Times New Roman" w:cs="Times New Roman"/>
        </w:rPr>
        <w:t xml:space="preserve">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.035, [.033, .043]) and multiple popularity closure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.113, [.083, .232], all H5), and preferential attachment (</w:t>
      </w:r>
      <w:r w:rsidR="00290C1B" w:rsidRPr="003322C3">
        <w:rPr>
          <w:rFonts w:ascii="Times New Roman" w:eastAsia="Times New Roman" w:hAnsi="Times New Roman" w:cs="Times New Roman"/>
        </w:rPr>
        <w:t xml:space="preserve">measured as </w:t>
      </w:r>
      <w:r w:rsidRPr="003322C3">
        <w:rPr>
          <w:rFonts w:ascii="Times New Roman" w:eastAsia="Times New Roman" w:hAnsi="Times New Roman" w:cs="Times New Roman"/>
          <w:i/>
        </w:rPr>
        <w:t>Popularity spread</w:t>
      </w:r>
      <w:r w:rsidRPr="003322C3">
        <w:rPr>
          <w:rFonts w:ascii="Times New Roman" w:eastAsia="Times New Roman" w:hAnsi="Times New Roman" w:cs="Times New Roman"/>
        </w:rPr>
        <w:t xml:space="preserve">, H6: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−4.123, [−5.343, −3.541]) were all strongly supported, controlling for the tendency to not have any ties (</w:t>
      </w:r>
      <w:r w:rsidRPr="003322C3">
        <w:rPr>
          <w:rFonts w:ascii="Times New Roman" w:eastAsia="Times New Roman" w:hAnsi="Times New Roman" w:cs="Times New Roman"/>
          <w:i/>
        </w:rPr>
        <w:t>isolates</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 1.003), open triad (</w:t>
      </w:r>
      <w:r w:rsidRPr="003322C3">
        <w:rPr>
          <w:rFonts w:ascii="Times New Roman" w:eastAsia="Times New Roman" w:hAnsi="Times New Roman" w:cs="Times New Roman"/>
          <w:i/>
        </w:rPr>
        <w:t>multiple two-path</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b</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rPr>
        <w:lastRenderedPageBreak/>
        <w:t xml:space="preserve">= .003, all CIs straddle zero), temporal dependencies, and other motivation and </w:t>
      </w:r>
      <w:proofErr w:type="spellStart"/>
      <w:r w:rsidRPr="003322C3">
        <w:rPr>
          <w:rFonts w:ascii="Times New Roman" w:eastAsia="Times New Roman" w:hAnsi="Times New Roman" w:cs="Times New Roman"/>
        </w:rPr>
        <w:t>homophil</w:t>
      </w:r>
      <w:r w:rsidR="00CF568E" w:rsidRPr="003322C3">
        <w:rPr>
          <w:rFonts w:ascii="Times New Roman" w:eastAsia="Times New Roman" w:hAnsi="Times New Roman" w:cs="Times New Roman"/>
        </w:rPr>
        <w:t>ies</w:t>
      </w:r>
      <w:proofErr w:type="spellEnd"/>
      <w:r w:rsidRPr="003322C3">
        <w:rPr>
          <w:rFonts w:ascii="Times New Roman" w:eastAsia="Times New Roman" w:hAnsi="Times New Roman" w:cs="Times New Roman"/>
        </w:rPr>
        <w:t xml:space="preserve">. </w:t>
      </w:r>
    </w:p>
    <w:p w14:paraId="4142E9A9" w14:textId="77777777"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3322C3">
        <w:rPr>
          <w:rFonts w:ascii="Times New Roman" w:eastAsia="Times New Roman" w:hAnsi="Times New Roman" w:cs="Times New Roman"/>
          <w:i/>
        </w:rPr>
        <w:t>already popular</w:t>
      </w:r>
      <w:r w:rsidRPr="003322C3">
        <w:rPr>
          <w:rFonts w:ascii="Times New Roman" w:eastAsia="Times New Roman" w:hAnsi="Times New Roman" w:cs="Times New Roman"/>
        </w:rPr>
        <w:t xml:space="preserve"> messages in a forum (</w:t>
      </w:r>
      <w:proofErr w:type="spellStart"/>
      <w:r w:rsidRPr="003322C3">
        <w:rPr>
          <w:rFonts w:ascii="Times New Roman" w:eastAsia="Times New Roman" w:hAnsi="Times New Roman" w:cs="Times New Roman"/>
        </w:rPr>
        <w:t>Himelboim</w:t>
      </w:r>
      <w:proofErr w:type="spellEnd"/>
      <w:r w:rsidRPr="003322C3">
        <w:rPr>
          <w:rFonts w:ascii="Times New Roman" w:eastAsia="Times New Roman" w:hAnsi="Times New Roman" w:cs="Times New Roman"/>
        </w:rPr>
        <w:t>, 2008).</w:t>
      </w:r>
    </w:p>
    <w:p w14:paraId="3F0ACA4B" w14:textId="77777777" w:rsidR="000D75EF"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rPr>
        <w:t>[Figure 1 About Here]</w:t>
      </w:r>
    </w:p>
    <w:p w14:paraId="1BFF672E" w14:textId="77777777" w:rsidR="000D75EF" w:rsidRPr="003322C3" w:rsidRDefault="000D75EF"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3322C3">
        <w:rPr>
          <w:rFonts w:ascii="Times New Roman" w:eastAsia="Times New Roman" w:hAnsi="Times New Roman" w:cs="Times New Roman"/>
          <w:i/>
        </w:rPr>
        <w:t>multiple activity closure</w:t>
      </w:r>
      <w:r w:rsidRPr="003322C3">
        <w:rPr>
          <w:rFonts w:ascii="Times New Roman" w:eastAsia="Times New Roman" w:hAnsi="Times New Roman" w:cs="Times New Roman"/>
        </w:rPr>
        <w:t>: conditional OR = 1.035) and incoming connection patterns (</w:t>
      </w:r>
      <w:r w:rsidRPr="003322C3">
        <w:rPr>
          <w:rFonts w:ascii="Times New Roman" w:eastAsia="Times New Roman" w:hAnsi="Times New Roman" w:cs="Times New Roman"/>
          <w:i/>
        </w:rPr>
        <w:t>multiple popularity closure</w:t>
      </w:r>
      <w:r w:rsidRPr="003322C3">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.057, [−.053, .094]), although the direction of the effect was in the expected direction.</w:t>
      </w:r>
    </w:p>
    <w:p w14:paraId="30261193" w14:textId="77777777" w:rsidR="000D75EF" w:rsidRPr="003322C3" w:rsidRDefault="000D75EF" w:rsidP="00D93153">
      <w:pPr>
        <w:widowControl w:val="0"/>
        <w:adjustRightInd w:val="0"/>
        <w:snapToGrid w:val="0"/>
        <w:spacing w:line="480" w:lineRule="auto"/>
        <w:contextualSpacing/>
        <w:rPr>
          <w:rFonts w:ascii="Times New Roman" w:eastAsia="Times New Roman" w:hAnsi="Times New Roman" w:cs="Times New Roman"/>
        </w:rPr>
      </w:pPr>
      <w:r w:rsidRPr="003322C3">
        <w:rPr>
          <w:rFonts w:ascii="Times New Roman" w:eastAsia="Times New Roman" w:hAnsi="Times New Roman" w:cs="Times New Roman"/>
        </w:rPr>
        <w:tab/>
        <w:t xml:space="preserve">Our last hypotheses predicted that as the election approaches, the impact of preference </w:t>
      </w:r>
      <w:r w:rsidRPr="003322C3">
        <w:rPr>
          <w:rFonts w:ascii="Times New Roman" w:eastAsia="Times New Roman" w:hAnsi="Times New Roman" w:cs="Times New Roman"/>
        </w:rPr>
        <w:lastRenderedPageBreak/>
        <w:t xml:space="preserve">homophily in predicting message selection dynamics would increase. Among tested interaction terms, only candidate choice homophily is found to significantly interact with time trends (Interaction model I: </w:t>
      </w:r>
      <w:proofErr w:type="spellStart"/>
      <w:r w:rsidRPr="003322C3">
        <w:rPr>
          <w:rFonts w:ascii="Times New Roman" w:eastAsia="Times New Roman" w:hAnsi="Times New Roman" w:cs="Times New Roman"/>
          <w:i/>
        </w:rPr>
        <w:t>b</w:t>
      </w:r>
      <w:r w:rsidRPr="003322C3">
        <w:rPr>
          <w:rFonts w:ascii="Times New Roman" w:eastAsia="Times New Roman" w:hAnsi="Times New Roman" w:cs="Times New Roman"/>
          <w:vertAlign w:val="subscript"/>
        </w:rPr>
        <w:t>interaction</w:t>
      </w:r>
      <w:proofErr w:type="spellEnd"/>
      <w:r w:rsidRPr="003322C3">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w:t>
      </w:r>
      <w:proofErr w:type="spellStart"/>
      <w:r w:rsidRPr="003322C3">
        <w:rPr>
          <w:rFonts w:ascii="Times New Roman" w:eastAsia="Times New Roman" w:hAnsi="Times New Roman" w:cs="Times New Roman"/>
        </w:rPr>
        <w:t>Neyman</w:t>
      </w:r>
      <w:proofErr w:type="spellEnd"/>
      <w:r w:rsidRPr="003322C3">
        <w:rPr>
          <w:rFonts w:ascii="Times New Roman" w:eastAsia="Times New Roman" w:hAnsi="Times New Roman" w:cs="Times New Roman"/>
        </w:rPr>
        <w:t xml:space="preserve"> regions of significance as a function of time trends, additionally revealing that there is indeed a preference </w:t>
      </w:r>
      <w:r w:rsidRPr="003322C3">
        <w:rPr>
          <w:rFonts w:ascii="Times New Roman" w:eastAsia="Times New Roman" w:hAnsi="Times New Roman" w:cs="Times New Roman"/>
          <w:i/>
        </w:rPr>
        <w:t>towards heterophily</w:t>
      </w:r>
      <w:r w:rsidRPr="003322C3">
        <w:rPr>
          <w:rFonts w:ascii="Times New Roman" w:eastAsia="Times New Roman" w:hAnsi="Times New Roman" w:cs="Times New Roman"/>
        </w:rPr>
        <w:t xml:space="preserve"> earlier in the election (as indicated in the negative conditional main effect: </w:t>
      </w:r>
      <w:r w:rsidRPr="003322C3">
        <w:rPr>
          <w:rFonts w:ascii="Times New Roman" w:eastAsia="Times New Roman" w:hAnsi="Times New Roman" w:cs="Times New Roman"/>
          <w:i/>
        </w:rPr>
        <w:t>b</w:t>
      </w:r>
      <w:r w:rsidRPr="003322C3">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3322C3" w:rsidRDefault="000D75EF" w:rsidP="00D93153">
      <w:pPr>
        <w:widowControl w:val="0"/>
        <w:adjustRightInd w:val="0"/>
        <w:snapToGrid w:val="0"/>
        <w:spacing w:line="480" w:lineRule="auto"/>
        <w:contextualSpacing/>
        <w:jc w:val="center"/>
        <w:rPr>
          <w:rFonts w:ascii="Times New Roman" w:eastAsia="Times New Roman" w:hAnsi="Times New Roman" w:cs="Times New Roman"/>
        </w:rPr>
      </w:pPr>
      <w:r w:rsidRPr="003322C3">
        <w:rPr>
          <w:rFonts w:ascii="Times New Roman" w:eastAsia="Times New Roman" w:hAnsi="Times New Roman" w:cs="Times New Roman"/>
        </w:rPr>
        <w:t>[Figure 2 About Here]</w:t>
      </w:r>
    </w:p>
    <w:p w14:paraId="55B356E5" w14:textId="77777777" w:rsidR="00083ABC" w:rsidRPr="003322C3" w:rsidRDefault="00083ABC" w:rsidP="00D93153">
      <w:pPr>
        <w:widowControl w:val="0"/>
        <w:adjustRightInd w:val="0"/>
        <w:snapToGrid w:val="0"/>
        <w:spacing w:line="480" w:lineRule="auto"/>
        <w:contextualSpacing/>
        <w:jc w:val="center"/>
        <w:rPr>
          <w:rFonts w:ascii="Times New Roman" w:eastAsia="Times New Roman" w:hAnsi="Times New Roman" w:cs="Times New Roman"/>
          <w:b/>
        </w:rPr>
      </w:pPr>
      <w:r w:rsidRPr="003322C3">
        <w:rPr>
          <w:rFonts w:ascii="Times New Roman" w:eastAsia="Times New Roman" w:hAnsi="Times New Roman" w:cs="Times New Roman"/>
          <w:b/>
        </w:rPr>
        <w:t>Discussion and Conclusion</w:t>
      </w:r>
    </w:p>
    <w:p w14:paraId="5C196954" w14:textId="6991BF6C" w:rsidR="00083ABC" w:rsidRPr="003322C3" w:rsidRDefault="00083ABC" w:rsidP="00D93153">
      <w:pPr>
        <w:widowControl w:val="0"/>
        <w:adjustRightInd w:val="0"/>
        <w:snapToGrid w:val="0"/>
        <w:spacing w:line="480" w:lineRule="auto"/>
        <w:contextualSpacing/>
        <w:rPr>
          <w:rFonts w:ascii="Times New Roman" w:eastAsia="Times New Roman" w:hAnsi="Times New Roman" w:cs="Times New Roman"/>
        </w:rPr>
      </w:pPr>
      <w:bookmarkStart w:id="0" w:name="_gjdgxs" w:colFirst="0" w:colLast="0"/>
      <w:bookmarkEnd w:id="0"/>
      <w:r w:rsidRPr="003322C3">
        <w:rPr>
          <w:rFonts w:ascii="Times New Roman" w:eastAsia="Times New Roman" w:hAnsi="Times New Roman" w:cs="Times New Roman"/>
        </w:rPr>
        <w:tab/>
        <w:t>Even though prior literature has emphasized the deliberative potential of online discussions (</w:t>
      </w:r>
      <w:proofErr w:type="spellStart"/>
      <w:r w:rsidRPr="003322C3">
        <w:rPr>
          <w:rFonts w:ascii="Times New Roman" w:eastAsia="Times New Roman" w:hAnsi="Times New Roman" w:cs="Times New Roman"/>
        </w:rPr>
        <w:t>Papacharissi</w:t>
      </w:r>
      <w:proofErr w:type="spellEnd"/>
      <w:r w:rsidRPr="003322C3">
        <w:rPr>
          <w:rFonts w:ascii="Times New Roman" w:eastAsia="Times New Roman" w:hAnsi="Times New Roman" w:cs="Times New Roman"/>
        </w:rPr>
        <w:t xml:space="preserve">, 2004; </w:t>
      </w:r>
      <w:proofErr w:type="spellStart"/>
      <w:r w:rsidRPr="003322C3">
        <w:rPr>
          <w:rFonts w:ascii="Times New Roman" w:eastAsia="Times New Roman" w:hAnsi="Times New Roman" w:cs="Times New Roman"/>
        </w:rPr>
        <w:t>Stromer</w:t>
      </w:r>
      <w:proofErr w:type="spellEnd"/>
      <w:r w:rsidRPr="003322C3">
        <w:rPr>
          <w:rFonts w:ascii="Times New Roman" w:eastAsia="Times New Roman" w:hAnsi="Times New Roman" w:cs="Times New Roman"/>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as the two core explanatory principles of</w:t>
      </w:r>
      <w:r w:rsidR="005368BF" w:rsidRPr="003322C3">
        <w:rPr>
          <w:rFonts w:ascii="Times New Roman" w:eastAsia="Times New Roman" w:hAnsi="Times New Roman" w:cs="Times New Roman"/>
        </w:rPr>
        <w:t xml:space="preserve"> online</w:t>
      </w:r>
      <w:r w:rsidRPr="003322C3">
        <w:rPr>
          <w:rFonts w:ascii="Times New Roman" w:eastAsia="Times New Roman" w:hAnsi="Times New Roman" w:cs="Times New Roman"/>
        </w:rPr>
        <w:t xml:space="preserve"> political discussion at individual- and dyadic-levels and highlights the role of various endogenous structural factors</w:t>
      </w:r>
      <w:r w:rsidR="005368BF" w:rsidRPr="003322C3">
        <w:rPr>
          <w:rFonts w:ascii="Times New Roman" w:eastAsia="Times New Roman" w:hAnsi="Times New Roman" w:cs="Times New Roman"/>
        </w:rPr>
        <w:t>,</w:t>
      </w:r>
      <w:r w:rsidRPr="003322C3">
        <w:rPr>
          <w:rFonts w:ascii="Times New Roman" w:eastAsia="Times New Roman" w:hAnsi="Times New Roman" w:cs="Times New Roman"/>
        </w:rPr>
        <w:t xml:space="preserve"> ste</w:t>
      </w:r>
      <w:r w:rsidR="005368BF" w:rsidRPr="003322C3">
        <w:rPr>
          <w:rFonts w:ascii="Times New Roman" w:eastAsia="Times New Roman" w:hAnsi="Times New Roman" w:cs="Times New Roman"/>
        </w:rPr>
        <w:t>m</w:t>
      </w:r>
      <w:r w:rsidRPr="003322C3">
        <w:rPr>
          <w:rFonts w:ascii="Times New Roman" w:eastAsia="Times New Roman" w:hAnsi="Times New Roman" w:cs="Times New Roman"/>
        </w:rPr>
        <w:t>m</w:t>
      </w:r>
      <w:r w:rsidR="005368BF" w:rsidRPr="003322C3">
        <w:rPr>
          <w:rFonts w:ascii="Times New Roman" w:eastAsia="Times New Roman" w:hAnsi="Times New Roman" w:cs="Times New Roman"/>
        </w:rPr>
        <w:t>ing</w:t>
      </w:r>
      <w:r w:rsidRPr="003322C3">
        <w:rPr>
          <w:rFonts w:ascii="Times New Roman" w:eastAsia="Times New Roman" w:hAnsi="Times New Roman" w:cs="Times New Roman"/>
        </w:rPr>
        <w:t xml:space="preserve"> from the pattern of online discussion itself</w:t>
      </w:r>
      <w:r w:rsidR="005368BF" w:rsidRPr="003322C3">
        <w:rPr>
          <w:rFonts w:ascii="Times New Roman" w:eastAsia="Times New Roman" w:hAnsi="Times New Roman" w:cs="Times New Roman"/>
        </w:rPr>
        <w:t>,</w:t>
      </w:r>
      <w:r w:rsidRPr="003322C3">
        <w:rPr>
          <w:rFonts w:ascii="Times New Roman" w:eastAsia="Times New Roman" w:hAnsi="Times New Roman" w:cs="Times New Roman"/>
        </w:rPr>
        <w:t xml:space="preserve"> as the </w:t>
      </w:r>
      <w:r w:rsidR="000E2622" w:rsidRPr="003322C3">
        <w:rPr>
          <w:rFonts w:ascii="Times New Roman" w:eastAsia="Times New Roman" w:hAnsi="Times New Roman" w:cs="Times New Roman"/>
        </w:rPr>
        <w:t>crucial determinants of message-</w:t>
      </w:r>
      <w:r w:rsidRPr="003322C3">
        <w:rPr>
          <w:rFonts w:ascii="Times New Roman" w:eastAsia="Times New Roman" w:hAnsi="Times New Roman" w:cs="Times New Roman"/>
        </w:rPr>
        <w:t xml:space="preserve">selection dynamics. This study is among the first to provide direct evidence that can disentangle the </w:t>
      </w:r>
      <w:r w:rsidR="000E2622" w:rsidRPr="003322C3">
        <w:rPr>
          <w:rFonts w:ascii="Times New Roman" w:eastAsia="Times New Roman" w:hAnsi="Times New Roman" w:cs="Times New Roman"/>
        </w:rPr>
        <w:t>various determinants of message-</w:t>
      </w:r>
      <w:r w:rsidRPr="003322C3">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3322C3">
        <w:rPr>
          <w:rFonts w:ascii="Times New Roman" w:eastAsia="Times New Roman" w:hAnsi="Times New Roman" w:cs="Times New Roman"/>
        </w:rPr>
        <w:t xml:space="preserve">for </w:t>
      </w:r>
      <w:r w:rsidRPr="003322C3">
        <w:rPr>
          <w:rFonts w:ascii="Times New Roman" w:eastAsia="Times New Roman" w:hAnsi="Times New Roman" w:cs="Times New Roman"/>
        </w:rPr>
        <w:t xml:space="preserve">message selection </w:t>
      </w:r>
      <w:r w:rsidR="00394B78" w:rsidRPr="003322C3">
        <w:rPr>
          <w:rFonts w:ascii="Times New Roman" w:eastAsia="Times New Roman" w:hAnsi="Times New Roman" w:cs="Times New Roman"/>
        </w:rPr>
        <w:t xml:space="preserve">to be </w:t>
      </w:r>
      <w:r w:rsidRPr="003322C3">
        <w:rPr>
          <w:rFonts w:ascii="Times New Roman" w:eastAsia="Times New Roman" w:hAnsi="Times New Roman" w:cs="Times New Roman"/>
        </w:rPr>
        <w:t xml:space="preserve">based on </w:t>
      </w:r>
      <w:r w:rsidRPr="003322C3">
        <w:rPr>
          <w:rFonts w:ascii="Times New Roman" w:eastAsia="Times New Roman" w:hAnsi="Times New Roman" w:cs="Times New Roman"/>
          <w:i/>
        </w:rPr>
        <w:t>both</w:t>
      </w:r>
      <w:r w:rsidRPr="003322C3">
        <w:rPr>
          <w:rFonts w:ascii="Times New Roman" w:eastAsia="Times New Roman" w:hAnsi="Times New Roman" w:cs="Times New Roman"/>
        </w:rPr>
        <w:t xml:space="preserve"> consistency and understanding </w:t>
      </w:r>
      <w:r w:rsidRPr="003322C3">
        <w:rPr>
          <w:rFonts w:ascii="Times New Roman" w:eastAsia="Times New Roman" w:hAnsi="Times New Roman" w:cs="Times New Roman"/>
        </w:rPr>
        <w:lastRenderedPageBreak/>
        <w:t xml:space="preserve">motivations (especially at the individual level), the impact of </w:t>
      </w:r>
      <w:r w:rsidRPr="003322C3">
        <w:rPr>
          <w:rFonts w:ascii="Times New Roman" w:eastAsia="Times New Roman" w:hAnsi="Times New Roman" w:cs="Times New Roman"/>
          <w:i/>
        </w:rPr>
        <w:t>overt</w:t>
      </w:r>
      <w:r w:rsidRPr="003322C3">
        <w:rPr>
          <w:rFonts w:ascii="Times New Roman" w:eastAsia="Times New Roman" w:hAnsi="Times New Roman" w:cs="Times New Roman"/>
        </w:rPr>
        <w:t xml:space="preserve"> partisan preference, as measured by candidate choice homophily and policy preference homophily, is fairly limited</w:t>
      </w:r>
      <w:r w:rsidR="00AD5BB6" w:rsidRPr="003322C3">
        <w:rPr>
          <w:rFonts w:ascii="Times New Roman" w:eastAsia="Times New Roman" w:hAnsi="Times New Roman" w:cs="Times New Roman"/>
        </w:rPr>
        <w:t xml:space="preserve"> </w:t>
      </w:r>
      <w:r w:rsidR="00AD5BB6" w:rsidRPr="003322C3">
        <w:rPr>
          <w:rFonts w:ascii="Times New Roman" w:eastAsia="Times New Roman" w:hAnsi="Times New Roman" w:cs="Times New Roman"/>
          <w:color w:val="000000" w:themeColor="text1"/>
        </w:rPr>
        <w:t xml:space="preserve">than </w:t>
      </w:r>
      <w:r w:rsidR="00C509AA" w:rsidRPr="003322C3">
        <w:rPr>
          <w:rFonts w:ascii="Times New Roman" w:eastAsia="Times New Roman" w:hAnsi="Times New Roman" w:cs="Times New Roman"/>
          <w:color w:val="000000" w:themeColor="text1"/>
        </w:rPr>
        <w:t xml:space="preserve">is </w:t>
      </w:r>
      <w:r w:rsidR="00AD5BB6" w:rsidRPr="003322C3">
        <w:rPr>
          <w:rFonts w:ascii="Times New Roman" w:eastAsia="Times New Roman" w:hAnsi="Times New Roman" w:cs="Times New Roman"/>
          <w:color w:val="000000" w:themeColor="text1"/>
        </w:rPr>
        <w:t>often assumed in prior literature</w:t>
      </w:r>
      <w:r w:rsidRPr="003322C3">
        <w:rPr>
          <w:rFonts w:ascii="Times New Roman" w:eastAsia="Times New Roman" w:hAnsi="Times New Roman" w:cs="Times New Roman"/>
        </w:rPr>
        <w:t>. Instead, we have observed a meaningful pattern of message selection driven by a dyadic similarity in candidate evaluative criteria</w:t>
      </w:r>
      <w:r w:rsidR="00290C1B" w:rsidRPr="003322C3">
        <w:rPr>
          <w:rFonts w:ascii="Times New Roman" w:eastAsia="Times New Roman" w:hAnsi="Times New Roman" w:cs="Times New Roman"/>
        </w:rPr>
        <w:t xml:space="preserve"> – in other words, the judgmental criteria with which citizens evaluate candidates –</w:t>
      </w:r>
      <w:r w:rsidRPr="003322C3">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19FB031E"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3322C3">
        <w:rPr>
          <w:rFonts w:ascii="Times New Roman" w:eastAsia="Times New Roman" w:hAnsi="Times New Roman" w:cs="Times New Roman"/>
          <w:i/>
        </w:rPr>
        <w:t>target</w:t>
      </w:r>
      <w:r w:rsidR="000E2622" w:rsidRPr="003322C3">
        <w:rPr>
          <w:rFonts w:ascii="Times New Roman" w:eastAsia="Times New Roman" w:hAnsi="Times New Roman" w:cs="Times New Roman"/>
        </w:rPr>
        <w:t xml:space="preserve"> in message-</w:t>
      </w:r>
      <w:r w:rsidRPr="003322C3">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3322C3">
        <w:rPr>
          <w:rFonts w:ascii="Times New Roman" w:eastAsia="Times New Roman" w:hAnsi="Times New Roman" w:cs="Times New Roman"/>
        </w:rPr>
        <w:t xml:space="preserve">they </w:t>
      </w:r>
      <w:r w:rsidRPr="003322C3">
        <w:rPr>
          <w:rFonts w:ascii="Times New Roman" w:eastAsia="Times New Roman" w:hAnsi="Times New Roman" w:cs="Times New Roman"/>
        </w:rPr>
        <w:t xml:space="preserve">been </w:t>
      </w:r>
      <w:r w:rsidR="00A02FB3" w:rsidRPr="003322C3">
        <w:rPr>
          <w:rFonts w:ascii="Times New Roman" w:eastAsia="Times New Roman" w:hAnsi="Times New Roman" w:cs="Times New Roman"/>
        </w:rPr>
        <w:t>more likely to seek social information</w:t>
      </w:r>
      <w:r w:rsidRPr="003322C3">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3322C3">
        <w:rPr>
          <w:rFonts w:ascii="Times New Roman" w:eastAsia="Times New Roman" w:hAnsi="Times New Roman" w:cs="Times New Roman"/>
        </w:rPr>
        <w:t>are</w:t>
      </w:r>
      <w:r w:rsidRPr="003322C3">
        <w:rPr>
          <w:rFonts w:ascii="Times New Roman" w:eastAsia="Times New Roman" w:hAnsi="Times New Roman" w:cs="Times New Roman"/>
        </w:rPr>
        <w:t xml:space="preserve"> more in line with Garrett (2009; also see Garrett et al., 2013) </w:t>
      </w:r>
      <w:r w:rsidR="00380B2F" w:rsidRPr="003322C3">
        <w:rPr>
          <w:rFonts w:ascii="Times New Roman" w:eastAsia="Times New Roman" w:hAnsi="Times New Roman" w:cs="Times New Roman"/>
        </w:rPr>
        <w:t xml:space="preserve">and </w:t>
      </w:r>
      <w:proofErr w:type="spellStart"/>
      <w:r w:rsidRPr="003322C3">
        <w:rPr>
          <w:rFonts w:ascii="Times New Roman" w:eastAsia="Times New Roman" w:hAnsi="Times New Roman" w:cs="Times New Roman"/>
        </w:rPr>
        <w:t>Bakshy</w:t>
      </w:r>
      <w:proofErr w:type="spellEnd"/>
      <w:r w:rsidRPr="003322C3">
        <w:rPr>
          <w:rFonts w:ascii="Times New Roman" w:eastAsia="Times New Roman" w:hAnsi="Times New Roman" w:cs="Times New Roman"/>
        </w:rPr>
        <w:t xml:space="preserve"> et al. (2015), who find that </w:t>
      </w:r>
      <w:r w:rsidR="005D2547" w:rsidRPr="003322C3">
        <w:rPr>
          <w:rFonts w:ascii="Times New Roman" w:eastAsia="Times New Roman" w:hAnsi="Times New Roman" w:cs="Times New Roman"/>
        </w:rPr>
        <w:t xml:space="preserve">online settings leave substantial room for cross-cutting </w:t>
      </w:r>
      <w:r w:rsidR="005D2547" w:rsidRPr="003322C3">
        <w:rPr>
          <w:rFonts w:ascii="Times New Roman" w:eastAsia="Times New Roman" w:hAnsi="Times New Roman" w:cs="Times New Roman"/>
          <w:i/>
        </w:rPr>
        <w:t>exposure</w:t>
      </w:r>
      <w:r w:rsidRPr="003322C3">
        <w:rPr>
          <w:rFonts w:ascii="Times New Roman" w:eastAsia="Times New Roman" w:hAnsi="Times New Roman" w:cs="Times New Roman"/>
        </w:rPr>
        <w:t xml:space="preserve">. While our results also show that the preference for opinion-reinforcing information is real (as indicated by the effect of consistency motivation predicting </w:t>
      </w:r>
      <w:r w:rsidRPr="003322C3">
        <w:rPr>
          <w:rFonts w:ascii="Times New Roman" w:eastAsia="Times New Roman" w:hAnsi="Times New Roman" w:cs="Times New Roman"/>
          <w:i/>
        </w:rPr>
        <w:t>incoming</w:t>
      </w:r>
      <w:r w:rsidRPr="003322C3">
        <w:rPr>
          <w:rFonts w:ascii="Times New Roman" w:eastAsia="Times New Roman" w:hAnsi="Times New Roman" w:cs="Times New Roman"/>
        </w:rPr>
        <w:t xml:space="preserve"> ties), this does not necessarily mean that people </w:t>
      </w:r>
      <w:r w:rsidRPr="003322C3">
        <w:rPr>
          <w:rFonts w:ascii="Times New Roman" w:eastAsia="Times New Roman" w:hAnsi="Times New Roman" w:cs="Times New Roman"/>
          <w:i/>
        </w:rPr>
        <w:t>only</w:t>
      </w:r>
      <w:r w:rsidRPr="003322C3">
        <w:rPr>
          <w:rFonts w:ascii="Times New Roman" w:eastAsia="Times New Roman" w:hAnsi="Times New Roman" w:cs="Times New Roman"/>
        </w:rPr>
        <w:t xml:space="preserve"> seek confirmatory information. </w:t>
      </w:r>
    </w:p>
    <w:p w14:paraId="266493B8" w14:textId="64FE9BD6"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More direct evidence supporting this perspective comes from the results of three dyadic-level effects. That is, overt partisan homophily – either based on </w:t>
      </w:r>
      <w:r w:rsidR="00FD0155" w:rsidRPr="003322C3">
        <w:rPr>
          <w:rFonts w:ascii="Times New Roman" w:eastAsia="Times New Roman" w:hAnsi="Times New Roman" w:cs="Times New Roman"/>
        </w:rPr>
        <w:t xml:space="preserve">more specific, </w:t>
      </w:r>
      <w:r w:rsidRPr="003322C3">
        <w:rPr>
          <w:rFonts w:ascii="Times New Roman" w:eastAsia="Times New Roman" w:hAnsi="Times New Roman" w:cs="Times New Roman"/>
        </w:rPr>
        <w:t>concrete candidate</w:t>
      </w:r>
      <w:r w:rsidR="00FD0155" w:rsidRPr="003322C3">
        <w:rPr>
          <w:rFonts w:ascii="Times New Roman" w:eastAsia="Times New Roman" w:hAnsi="Times New Roman" w:cs="Times New Roman"/>
        </w:rPr>
        <w:t>/</w:t>
      </w:r>
      <w:r w:rsidR="002237FA" w:rsidRPr="003322C3">
        <w:rPr>
          <w:rFonts w:ascii="Times New Roman" w:eastAsia="Times New Roman" w:hAnsi="Times New Roman" w:cs="Times New Roman"/>
        </w:rPr>
        <w:t xml:space="preserve">policy </w:t>
      </w:r>
      <w:r w:rsidRPr="003322C3">
        <w:rPr>
          <w:rFonts w:ascii="Times New Roman" w:eastAsia="Times New Roman" w:hAnsi="Times New Roman" w:cs="Times New Roman"/>
        </w:rPr>
        <w:t xml:space="preserve">choice or </w:t>
      </w:r>
      <w:r w:rsidR="007A2E87" w:rsidRPr="003322C3">
        <w:rPr>
          <w:rFonts w:ascii="Times New Roman" w:eastAsia="Times New Roman" w:hAnsi="Times New Roman" w:cs="Times New Roman"/>
        </w:rPr>
        <w:t xml:space="preserve">based </w:t>
      </w:r>
      <w:r w:rsidRPr="003322C3">
        <w:rPr>
          <w:rFonts w:ascii="Times New Roman" w:eastAsia="Times New Roman" w:hAnsi="Times New Roman" w:cs="Times New Roman"/>
        </w:rPr>
        <w:t xml:space="preserve">on </w:t>
      </w:r>
      <w:r w:rsidR="007A2E87" w:rsidRPr="003322C3">
        <w:rPr>
          <w:rFonts w:ascii="Times New Roman" w:eastAsia="Times New Roman" w:hAnsi="Times New Roman" w:cs="Times New Roman"/>
        </w:rPr>
        <w:t xml:space="preserve">more </w:t>
      </w:r>
      <w:r w:rsidRPr="003322C3">
        <w:rPr>
          <w:rFonts w:ascii="Times New Roman" w:eastAsia="Times New Roman" w:hAnsi="Times New Roman" w:cs="Times New Roman"/>
        </w:rPr>
        <w:t xml:space="preserve">abstract </w:t>
      </w:r>
      <w:r w:rsidR="002237FA" w:rsidRPr="003322C3">
        <w:rPr>
          <w:rFonts w:ascii="Times New Roman" w:eastAsia="Times New Roman" w:hAnsi="Times New Roman" w:cs="Times New Roman"/>
        </w:rPr>
        <w:t xml:space="preserve">ideological </w:t>
      </w:r>
      <w:r w:rsidR="007A2E87" w:rsidRPr="003322C3">
        <w:rPr>
          <w:rFonts w:ascii="Times New Roman" w:eastAsia="Times New Roman" w:hAnsi="Times New Roman" w:cs="Times New Roman"/>
        </w:rPr>
        <w:t xml:space="preserve">identifications </w:t>
      </w:r>
      <w:r w:rsidRPr="003322C3">
        <w:rPr>
          <w:rFonts w:ascii="Times New Roman" w:eastAsia="Times New Roman" w:hAnsi="Times New Roman" w:cs="Times New Roman"/>
        </w:rPr>
        <w:t xml:space="preserve">– does </w:t>
      </w:r>
      <w:r w:rsidRPr="003322C3">
        <w:rPr>
          <w:rFonts w:ascii="Times New Roman" w:eastAsia="Times New Roman" w:hAnsi="Times New Roman" w:cs="Times New Roman"/>
        </w:rPr>
        <w:lastRenderedPageBreak/>
        <w:t>not pla</w:t>
      </w:r>
      <w:r w:rsidR="000E2622" w:rsidRPr="003322C3">
        <w:rPr>
          <w:rFonts w:ascii="Times New Roman" w:eastAsia="Times New Roman" w:hAnsi="Times New Roman" w:cs="Times New Roman"/>
        </w:rPr>
        <w:t>y a substantive role in message-</w:t>
      </w:r>
      <w:r w:rsidRPr="003322C3">
        <w:rPr>
          <w:rFonts w:ascii="Times New Roman" w:eastAsia="Times New Roman" w:hAnsi="Times New Roman" w:cs="Times New Roman"/>
        </w:rPr>
        <w:t xml:space="preserve">selection dynamics. Although we have found that the impact of candidate choice homophily increased </w:t>
      </w:r>
      <w:r w:rsidR="00727974" w:rsidRPr="003322C3">
        <w:rPr>
          <w:rFonts w:ascii="Times New Roman" w:eastAsia="Times New Roman" w:hAnsi="Times New Roman" w:cs="Times New Roman"/>
        </w:rPr>
        <w:t xml:space="preserve">in a linear fashion </w:t>
      </w:r>
      <w:r w:rsidRPr="003322C3">
        <w:rPr>
          <w:rFonts w:ascii="Times New Roman" w:eastAsia="Times New Roman" w:hAnsi="Times New Roman" w:cs="Times New Roman"/>
        </w:rPr>
        <w:t xml:space="preserve">over time, the magnitude of </w:t>
      </w:r>
      <w:r w:rsidR="00144E3F" w:rsidRPr="003322C3">
        <w:rPr>
          <w:rFonts w:ascii="Times New Roman" w:eastAsia="Times New Roman" w:hAnsi="Times New Roman" w:cs="Times New Roman"/>
        </w:rPr>
        <w:t>the</w:t>
      </w:r>
      <w:r w:rsidR="00727974" w:rsidRPr="003322C3">
        <w:rPr>
          <w:rFonts w:ascii="Times New Roman" w:eastAsia="Times New Roman" w:hAnsi="Times New Roman" w:cs="Times New Roman"/>
        </w:rPr>
        <w:t xml:space="preserve"> </w:t>
      </w:r>
      <w:r w:rsidR="00056AA3" w:rsidRPr="003322C3">
        <w:rPr>
          <w:rFonts w:ascii="Times New Roman" w:eastAsia="Times New Roman" w:hAnsi="Times New Roman" w:cs="Times New Roman"/>
        </w:rPr>
        <w:t xml:space="preserve">overall </w:t>
      </w:r>
      <w:r w:rsidRPr="003322C3">
        <w:rPr>
          <w:rFonts w:ascii="Times New Roman" w:eastAsia="Times New Roman" w:hAnsi="Times New Roman" w:cs="Times New Roman"/>
        </w:rPr>
        <w:t xml:space="preserve">effect was still limited. Instead, the similarity in candidate evaluation criteria </w:t>
      </w:r>
      <w:r w:rsidR="009A492C" w:rsidRPr="003322C3">
        <w:rPr>
          <w:rFonts w:ascii="Times New Roman" w:eastAsia="Times New Roman" w:hAnsi="Times New Roman" w:cs="Times New Roman"/>
        </w:rPr>
        <w:t xml:space="preserve">has </w:t>
      </w:r>
      <w:r w:rsidRPr="003322C3">
        <w:rPr>
          <w:rFonts w:ascii="Times New Roman" w:eastAsia="Times New Roman" w:hAnsi="Times New Roman" w:cs="Times New Roman"/>
        </w:rPr>
        <w:t xml:space="preserve">a substantial effect throughout all models. </w:t>
      </w:r>
      <w:r w:rsidR="000052A0" w:rsidRPr="003322C3">
        <w:rPr>
          <w:rFonts w:ascii="Times New Roman" w:eastAsia="Times New Roman" w:hAnsi="Times New Roman" w:cs="Times New Roman"/>
        </w:rPr>
        <w:t xml:space="preserve">This </w:t>
      </w:r>
      <w:r w:rsidRPr="003322C3">
        <w:rPr>
          <w:rFonts w:ascii="Times New Roman" w:eastAsia="Times New Roman" w:hAnsi="Times New Roman" w:cs="Times New Roman"/>
        </w:rPr>
        <w:t xml:space="preserve">is a particularly noteworthy finding given that such similarity in </w:t>
      </w:r>
      <w:r w:rsidRPr="003322C3">
        <w:rPr>
          <w:rFonts w:ascii="Times New Roman" w:eastAsia="Times New Roman" w:hAnsi="Times New Roman" w:cs="Times New Roman"/>
          <w:i/>
        </w:rPr>
        <w:t>judgmental</w:t>
      </w:r>
      <w:r w:rsidRPr="003322C3">
        <w:rPr>
          <w:rFonts w:ascii="Times New Roman" w:eastAsia="Times New Roman" w:hAnsi="Times New Roman" w:cs="Times New Roman"/>
        </w:rPr>
        <w:t xml:space="preserve"> </w:t>
      </w:r>
      <w:r w:rsidRPr="003322C3">
        <w:rPr>
          <w:rFonts w:ascii="Times New Roman" w:eastAsia="Times New Roman" w:hAnsi="Times New Roman" w:cs="Times New Roman"/>
          <w:i/>
        </w:rPr>
        <w:t>standards</w:t>
      </w:r>
      <w:r w:rsidRPr="003322C3">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3322C3">
        <w:rPr>
          <w:rFonts w:ascii="Times New Roman" w:eastAsia="Times New Roman" w:hAnsi="Times New Roman" w:cs="Times New Roman"/>
        </w:rPr>
        <w:t xml:space="preserve"> the</w:t>
      </w:r>
      <w:r w:rsidRPr="003322C3">
        <w:rPr>
          <w:rFonts w:ascii="Times New Roman" w:eastAsia="Times New Roman" w:hAnsi="Times New Roman" w:cs="Times New Roman"/>
        </w:rPr>
        <w:t xml:space="preserve"> specific information </w:t>
      </w:r>
      <w:proofErr w:type="gramStart"/>
      <w:r w:rsidR="0069292F" w:rsidRPr="003322C3">
        <w:rPr>
          <w:rFonts w:ascii="Times New Roman" w:eastAsia="Times New Roman" w:hAnsi="Times New Roman" w:cs="Times New Roman"/>
        </w:rPr>
        <w:t xml:space="preserve">an individual </w:t>
      </w:r>
      <w:r w:rsidRPr="003322C3">
        <w:rPr>
          <w:rFonts w:ascii="Times New Roman" w:eastAsia="Times New Roman" w:hAnsi="Times New Roman" w:cs="Times New Roman"/>
        </w:rPr>
        <w:t>use</w:t>
      </w:r>
      <w:r w:rsidR="0069292F" w:rsidRPr="003322C3">
        <w:rPr>
          <w:rFonts w:ascii="Times New Roman" w:eastAsia="Times New Roman" w:hAnsi="Times New Roman" w:cs="Times New Roman"/>
        </w:rPr>
        <w:t>s</w:t>
      </w:r>
      <w:proofErr w:type="gramEnd"/>
      <w:r w:rsidRPr="003322C3">
        <w:rPr>
          <w:rFonts w:ascii="Times New Roman" w:eastAsia="Times New Roman" w:hAnsi="Times New Roman" w:cs="Times New Roman"/>
        </w:rPr>
        <w:t xml:space="preserve"> in candidate evaluations </w:t>
      </w:r>
      <w:r w:rsidRPr="003322C3">
        <w:rPr>
          <w:rFonts w:ascii="Times New Roman" w:eastAsia="Times New Roman" w:hAnsi="Times New Roman" w:cs="Times New Roman"/>
          <w:i/>
        </w:rPr>
        <w:t>irrespective of its potential valence and partisan views</w:t>
      </w:r>
      <w:r w:rsidRPr="003322C3">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3322C3">
        <w:rPr>
          <w:rFonts w:ascii="Times New Roman" w:eastAsia="Times New Roman" w:hAnsi="Times New Roman" w:cs="Times New Roman"/>
        </w:rPr>
        <w:t>with</w:t>
      </w:r>
      <w:r w:rsidRPr="003322C3">
        <w:rPr>
          <w:rFonts w:ascii="Times New Roman" w:eastAsia="Times New Roman" w:hAnsi="Times New Roman" w:cs="Times New Roman"/>
        </w:rPr>
        <w:t xml:space="preserve"> similar evaluative criteria </w:t>
      </w:r>
      <w:r w:rsidR="00190FB4" w:rsidRPr="003322C3">
        <w:rPr>
          <w:rFonts w:ascii="Times New Roman" w:eastAsia="Times New Roman" w:hAnsi="Times New Roman" w:cs="Times New Roman"/>
        </w:rPr>
        <w:t>are likely to be</w:t>
      </w:r>
      <w:r w:rsidRPr="003322C3">
        <w:rPr>
          <w:rFonts w:ascii="Times New Roman" w:eastAsia="Times New Roman" w:hAnsi="Times New Roman" w:cs="Times New Roman"/>
        </w:rPr>
        <w:t xml:space="preserve"> expo</w:t>
      </w:r>
      <w:r w:rsidR="00190FB4" w:rsidRPr="003322C3">
        <w:rPr>
          <w:rFonts w:ascii="Times New Roman" w:eastAsia="Times New Roman" w:hAnsi="Times New Roman" w:cs="Times New Roman"/>
        </w:rPr>
        <w:t>sed</w:t>
      </w:r>
      <w:r w:rsidRPr="003322C3">
        <w:rPr>
          <w:rFonts w:ascii="Times New Roman" w:eastAsia="Times New Roman" w:hAnsi="Times New Roman" w:cs="Times New Roman"/>
        </w:rPr>
        <w:t xml:space="preserve"> to diverse opinions and</w:t>
      </w:r>
      <w:r w:rsidR="00190FB4" w:rsidRPr="003322C3">
        <w:rPr>
          <w:rFonts w:ascii="Times New Roman" w:eastAsia="Times New Roman" w:hAnsi="Times New Roman" w:cs="Times New Roman"/>
        </w:rPr>
        <w:t>,</w:t>
      </w:r>
      <w:r w:rsidRPr="003322C3">
        <w:rPr>
          <w:rFonts w:ascii="Times New Roman" w:eastAsia="Times New Roman" w:hAnsi="Times New Roman" w:cs="Times New Roman"/>
        </w:rPr>
        <w:t xml:space="preserve"> thus</w:t>
      </w:r>
      <w:r w:rsidR="00190FB4" w:rsidRPr="003322C3">
        <w:rPr>
          <w:rFonts w:ascii="Times New Roman" w:eastAsia="Times New Roman" w:hAnsi="Times New Roman" w:cs="Times New Roman"/>
        </w:rPr>
        <w:t>,</w:t>
      </w:r>
      <w:r w:rsidRPr="003322C3">
        <w:rPr>
          <w:rFonts w:ascii="Times New Roman" w:eastAsia="Times New Roman" w:hAnsi="Times New Roman" w:cs="Times New Roman"/>
        </w:rPr>
        <w:t xml:space="preserve"> deliberative outcomes.</w:t>
      </w:r>
      <w:r w:rsidR="00CF568E" w:rsidRPr="003322C3">
        <w:rPr>
          <w:rFonts w:ascii="Times New Roman" w:eastAsia="Times New Roman" w:hAnsi="Times New Roman" w:cs="Times New Roman"/>
          <w:vertAlign w:val="superscript"/>
        </w:rPr>
        <w:footnoteReference w:id="10"/>
      </w:r>
      <w:r w:rsidRPr="003322C3">
        <w:rPr>
          <w:rFonts w:ascii="Times New Roman" w:eastAsia="Times New Roman" w:hAnsi="Times New Roman" w:cs="Times New Roman"/>
        </w:rPr>
        <w:t xml:space="preserve"> Therefore, the results at the dyadic level as a whole provide evidence that counters the notion of selectivity </w:t>
      </w:r>
      <w:r w:rsidR="00EE7234" w:rsidRPr="003322C3">
        <w:rPr>
          <w:rFonts w:ascii="Times New Roman" w:eastAsia="Times New Roman" w:hAnsi="Times New Roman" w:cs="Times New Roman"/>
        </w:rPr>
        <w:t xml:space="preserve">in online discussion settings </w:t>
      </w:r>
      <w:r w:rsidRPr="003322C3">
        <w:rPr>
          <w:rFonts w:ascii="Times New Roman" w:eastAsia="Times New Roman" w:hAnsi="Times New Roman" w:cs="Times New Roman"/>
        </w:rPr>
        <w:t xml:space="preserve">toward ideologically like-minded messages </w:t>
      </w:r>
      <w:r w:rsidRPr="003322C3">
        <w:rPr>
          <w:rFonts w:ascii="Times New Roman" w:eastAsia="Times New Roman" w:hAnsi="Times New Roman" w:cs="Times New Roman"/>
          <w:i/>
        </w:rPr>
        <w:t>at the expense of</w:t>
      </w:r>
      <w:r w:rsidRPr="003322C3">
        <w:rPr>
          <w:rFonts w:ascii="Times New Roman" w:eastAsia="Times New Roman" w:hAnsi="Times New Roman" w:cs="Times New Roman"/>
        </w:rPr>
        <w:t xml:space="preserve"> cross</w:t>
      </w:r>
      <w:r w:rsidR="00E162EE" w:rsidRPr="003322C3">
        <w:rPr>
          <w:rFonts w:ascii="Times New Roman" w:eastAsia="Times New Roman" w:hAnsi="Times New Roman" w:cs="Times New Roman"/>
        </w:rPr>
        <w:t>-</w:t>
      </w:r>
      <w:r w:rsidRPr="003322C3">
        <w:rPr>
          <w:rFonts w:ascii="Times New Roman" w:eastAsia="Times New Roman" w:hAnsi="Times New Roman" w:cs="Times New Roman"/>
        </w:rPr>
        <w:t>cutting messages.</w:t>
      </w:r>
      <w:r w:rsidR="00017C36" w:rsidRPr="003322C3">
        <w:rPr>
          <w:rFonts w:ascii="Times New Roman" w:eastAsia="Times New Roman" w:hAnsi="Times New Roman" w:cs="Times New Roman"/>
        </w:rPr>
        <w:t xml:space="preserve"> </w:t>
      </w:r>
      <w:r w:rsidR="00AC6B2C" w:rsidRPr="003322C3">
        <w:rPr>
          <w:rFonts w:ascii="Times New Roman" w:eastAsia="Times New Roman" w:hAnsi="Times New Roman" w:cs="Times New Roman"/>
        </w:rPr>
        <w:t>Also, importantly for our purpose, t</w:t>
      </w:r>
      <w:r w:rsidR="00017C36" w:rsidRPr="003322C3">
        <w:rPr>
          <w:rFonts w:ascii="Times New Roman" w:eastAsia="Times New Roman" w:hAnsi="Times New Roman" w:cs="Times New Roman"/>
        </w:rPr>
        <w:t xml:space="preserve">his conclusion </w:t>
      </w:r>
      <w:r w:rsidR="00C509AA" w:rsidRPr="003322C3">
        <w:rPr>
          <w:rFonts w:ascii="Times New Roman" w:eastAsia="Times New Roman" w:hAnsi="Times New Roman" w:cs="Times New Roman"/>
        </w:rPr>
        <w:t xml:space="preserve">does </w:t>
      </w:r>
      <w:r w:rsidR="00017C36" w:rsidRPr="003322C3">
        <w:rPr>
          <w:rFonts w:ascii="Times New Roman" w:eastAsia="Times New Roman" w:hAnsi="Times New Roman" w:cs="Times New Roman"/>
        </w:rPr>
        <w:t>not change when we use different threshold values as a cut-off</w:t>
      </w:r>
      <w:r w:rsidR="00903B27" w:rsidRPr="003322C3">
        <w:rPr>
          <w:rFonts w:ascii="Times New Roman" w:eastAsia="Times New Roman" w:hAnsi="Times New Roman" w:cs="Times New Roman"/>
        </w:rPr>
        <w:t xml:space="preserve"> in dichotomizing networks</w:t>
      </w:r>
      <w:r w:rsidR="00017C36" w:rsidRPr="003322C3">
        <w:rPr>
          <w:rFonts w:ascii="Times New Roman" w:eastAsia="Times New Roman" w:hAnsi="Times New Roman" w:cs="Times New Roman"/>
        </w:rPr>
        <w:t xml:space="preserve">, </w:t>
      </w:r>
      <w:r w:rsidR="00AC6B2C" w:rsidRPr="003322C3">
        <w:rPr>
          <w:rFonts w:ascii="Times New Roman" w:eastAsia="Times New Roman" w:hAnsi="Times New Roman" w:cs="Times New Roman"/>
        </w:rPr>
        <w:t xml:space="preserve">models with daily slices </w:t>
      </w:r>
      <w:r w:rsidR="00F74CAC" w:rsidRPr="003322C3">
        <w:rPr>
          <w:rFonts w:ascii="Times New Roman" w:eastAsia="Times New Roman" w:hAnsi="Times New Roman" w:cs="Times New Roman"/>
        </w:rPr>
        <w:t>instead of three-wave panel networks</w:t>
      </w:r>
      <w:r w:rsidR="00AC6B2C" w:rsidRPr="003322C3">
        <w:rPr>
          <w:rFonts w:ascii="Times New Roman" w:eastAsia="Times New Roman" w:hAnsi="Times New Roman" w:cs="Times New Roman"/>
        </w:rPr>
        <w:t xml:space="preserve">, </w:t>
      </w:r>
      <w:r w:rsidR="00F50150" w:rsidRPr="003322C3">
        <w:rPr>
          <w:rFonts w:ascii="Times New Roman" w:eastAsia="Times New Roman" w:hAnsi="Times New Roman" w:cs="Times New Roman"/>
        </w:rPr>
        <w:t xml:space="preserve">or models with multiple imputation </w:t>
      </w:r>
      <w:r w:rsidR="00F74CAC" w:rsidRPr="003322C3">
        <w:rPr>
          <w:rFonts w:ascii="Times New Roman" w:eastAsia="Times New Roman" w:hAnsi="Times New Roman" w:cs="Times New Roman"/>
        </w:rPr>
        <w:t>addressing</w:t>
      </w:r>
      <w:r w:rsidR="00F50150" w:rsidRPr="003322C3">
        <w:rPr>
          <w:rFonts w:ascii="Times New Roman" w:eastAsia="Times New Roman" w:hAnsi="Times New Roman" w:cs="Times New Roman"/>
        </w:rPr>
        <w:t xml:space="preserve"> missing data </w:t>
      </w:r>
      <w:r w:rsidR="00F74CAC" w:rsidRPr="003322C3">
        <w:rPr>
          <w:rFonts w:ascii="Times New Roman" w:eastAsia="Times New Roman" w:hAnsi="Times New Roman" w:cs="Times New Roman"/>
        </w:rPr>
        <w:t xml:space="preserve">patterns </w:t>
      </w:r>
      <w:r w:rsidR="00F50150" w:rsidRPr="003322C3">
        <w:rPr>
          <w:rFonts w:ascii="Times New Roman" w:eastAsia="Times New Roman" w:hAnsi="Times New Roman" w:cs="Times New Roman"/>
        </w:rPr>
        <w:t>(</w:t>
      </w:r>
      <w:r w:rsidR="00AC6B2C" w:rsidRPr="003322C3">
        <w:rPr>
          <w:rFonts w:ascii="Times New Roman" w:eastAsia="Times New Roman" w:hAnsi="Times New Roman" w:cs="Times New Roman"/>
        </w:rPr>
        <w:t>as reported in online supporting information)</w:t>
      </w:r>
      <w:r w:rsidR="00F74CAC" w:rsidRPr="003322C3">
        <w:rPr>
          <w:rFonts w:ascii="Times New Roman" w:eastAsia="Times New Roman" w:hAnsi="Times New Roman" w:cs="Times New Roman"/>
        </w:rPr>
        <w:t xml:space="preserve">, </w:t>
      </w:r>
      <w:r w:rsidR="00C509AA" w:rsidRPr="003322C3">
        <w:rPr>
          <w:rFonts w:ascii="Times New Roman" w:eastAsia="Times New Roman" w:hAnsi="Times New Roman" w:cs="Times New Roman"/>
        </w:rPr>
        <w:t xml:space="preserve">which speaks to the robustness of </w:t>
      </w:r>
      <w:r w:rsidR="00F74CAC" w:rsidRPr="003322C3">
        <w:rPr>
          <w:rFonts w:ascii="Times New Roman" w:eastAsia="Times New Roman" w:hAnsi="Times New Roman" w:cs="Times New Roman"/>
        </w:rPr>
        <w:t xml:space="preserve">our </w:t>
      </w:r>
      <w:r w:rsidR="00C509AA" w:rsidRPr="003322C3">
        <w:rPr>
          <w:rFonts w:ascii="Times New Roman" w:eastAsia="Times New Roman" w:hAnsi="Times New Roman" w:cs="Times New Roman"/>
        </w:rPr>
        <w:t xml:space="preserve">findings </w:t>
      </w:r>
      <w:r w:rsidR="007D5B6F" w:rsidRPr="003322C3">
        <w:rPr>
          <w:rFonts w:ascii="Times New Roman" w:eastAsia="Times New Roman" w:hAnsi="Times New Roman" w:cs="Times New Roman"/>
        </w:rPr>
        <w:t>against</w:t>
      </w:r>
      <w:r w:rsidR="00C509AA" w:rsidRPr="003322C3">
        <w:rPr>
          <w:rFonts w:ascii="Times New Roman" w:eastAsia="Times New Roman" w:hAnsi="Times New Roman" w:cs="Times New Roman"/>
        </w:rPr>
        <w:t xml:space="preserve"> different</w:t>
      </w:r>
      <w:r w:rsidR="007D5B6F" w:rsidRPr="003322C3">
        <w:rPr>
          <w:rFonts w:ascii="Times New Roman" w:eastAsia="Times New Roman" w:hAnsi="Times New Roman" w:cs="Times New Roman"/>
        </w:rPr>
        <w:t xml:space="preserve"> methodological choices and analytical decisions</w:t>
      </w:r>
      <w:r w:rsidR="00AC6B2C" w:rsidRPr="003322C3">
        <w:rPr>
          <w:rFonts w:ascii="Times New Roman" w:eastAsia="Times New Roman" w:hAnsi="Times New Roman" w:cs="Times New Roman"/>
        </w:rPr>
        <w:t>.</w:t>
      </w:r>
      <w:r w:rsidR="00017C36" w:rsidRPr="003322C3">
        <w:rPr>
          <w:rFonts w:ascii="Times New Roman" w:eastAsia="Times New Roman" w:hAnsi="Times New Roman" w:cs="Times New Roman"/>
        </w:rPr>
        <w:t xml:space="preserve"> </w:t>
      </w:r>
    </w:p>
    <w:p w14:paraId="7B83C990" w14:textId="41659238"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Across our analyses, preferential attachment emerged as the </w:t>
      </w:r>
      <w:r w:rsidR="000E2622" w:rsidRPr="003322C3">
        <w:rPr>
          <w:rFonts w:ascii="Times New Roman" w:eastAsia="Times New Roman" w:hAnsi="Times New Roman" w:cs="Times New Roman"/>
        </w:rPr>
        <w:t>strongest predictor of message-</w:t>
      </w:r>
      <w:r w:rsidRPr="003322C3">
        <w:rPr>
          <w:rFonts w:ascii="Times New Roman" w:eastAsia="Times New Roman" w:hAnsi="Times New Roman" w:cs="Times New Roman"/>
        </w:rPr>
        <w:t>selection dynamics, corroborating recent studies about online (</w:t>
      </w:r>
      <w:proofErr w:type="spellStart"/>
      <w:r w:rsidRPr="003322C3">
        <w:rPr>
          <w:rFonts w:ascii="Times New Roman" w:eastAsia="Times New Roman" w:hAnsi="Times New Roman" w:cs="Times New Roman"/>
        </w:rPr>
        <w:t>Himelboim</w:t>
      </w:r>
      <w:proofErr w:type="spellEnd"/>
      <w:r w:rsidRPr="003322C3">
        <w:rPr>
          <w:rFonts w:ascii="Times New Roman" w:eastAsia="Times New Roman" w:hAnsi="Times New Roman" w:cs="Times New Roman"/>
        </w:rPr>
        <w:t>, 2008; 2011) and offline political discussion (</w:t>
      </w:r>
      <w:r w:rsidR="00A0295F">
        <w:rPr>
          <w:rFonts w:ascii="Times New Roman" w:eastAsia="Times New Roman" w:hAnsi="Times New Roman" w:cs="Times New Roman"/>
        </w:rPr>
        <w:t>Song</w:t>
      </w:r>
      <w:r w:rsidRPr="003322C3">
        <w:rPr>
          <w:rFonts w:ascii="Times New Roman" w:eastAsia="Times New Roman" w:hAnsi="Times New Roman" w:cs="Times New Roman"/>
        </w:rPr>
        <w:t>, 2015). Compared to studies of readily “visible” interactions, such as post-reply relationships (</w:t>
      </w:r>
      <w:proofErr w:type="spellStart"/>
      <w:r w:rsidRPr="003322C3">
        <w:rPr>
          <w:rFonts w:ascii="Times New Roman" w:eastAsia="Times New Roman" w:hAnsi="Times New Roman" w:cs="Times New Roman"/>
        </w:rPr>
        <w:t>Himelboim</w:t>
      </w:r>
      <w:proofErr w:type="spellEnd"/>
      <w:r w:rsidRPr="003322C3">
        <w:rPr>
          <w:rFonts w:ascii="Times New Roman" w:eastAsia="Times New Roman" w:hAnsi="Times New Roman" w:cs="Times New Roman"/>
        </w:rPr>
        <w:t xml:space="preserve">, 2008; 2011), our behavioral log </w:t>
      </w:r>
      <w:r w:rsidRPr="003322C3">
        <w:rPr>
          <w:rFonts w:ascii="Times New Roman" w:eastAsia="Times New Roman" w:hAnsi="Times New Roman" w:cs="Times New Roman"/>
        </w:rPr>
        <w:lastRenderedPageBreak/>
        <w:t xml:space="preserve">data </w:t>
      </w:r>
      <w:r w:rsidR="00F7062D" w:rsidRPr="003322C3">
        <w:rPr>
          <w:rFonts w:ascii="Times New Roman" w:eastAsia="Times New Roman" w:hAnsi="Times New Roman" w:cs="Times New Roman"/>
        </w:rPr>
        <w:t xml:space="preserve">show </w:t>
      </w:r>
      <w:r w:rsidRPr="003322C3">
        <w:rPr>
          <w:rFonts w:ascii="Times New Roman" w:eastAsia="Times New Roman" w:hAnsi="Times New Roman" w:cs="Times New Roman"/>
        </w:rPr>
        <w:t>selection behaviors that are not necessarily observable to participants. This suggests that the global-level message</w:t>
      </w:r>
      <w:r w:rsidR="000E2622" w:rsidRPr="003322C3">
        <w:rPr>
          <w:rFonts w:ascii="Times New Roman" w:eastAsia="Times New Roman" w:hAnsi="Times New Roman" w:cs="Times New Roman"/>
        </w:rPr>
        <w:t>-</w:t>
      </w:r>
      <w:r w:rsidRPr="003322C3">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3322C3">
        <w:rPr>
          <w:rFonts w:ascii="Times New Roman" w:eastAsia="Times New Roman" w:hAnsi="Times New Roman" w:cs="Times New Roman"/>
        </w:rPr>
        <w:t>signal</w:t>
      </w:r>
      <w:r w:rsidRPr="003322C3">
        <w:rPr>
          <w:rFonts w:ascii="Times New Roman" w:eastAsia="Times New Roman" w:hAnsi="Times New Roman" w:cs="Times New Roman"/>
        </w:rPr>
        <w:t xml:space="preserve"> whether a given message contains politically congenial messages. </w:t>
      </w:r>
      <w:r w:rsidR="00EE7234" w:rsidRPr="003322C3">
        <w:rPr>
          <w:rFonts w:ascii="Times New Roman" w:eastAsia="Times New Roman" w:hAnsi="Times New Roman" w:cs="Times New Roman"/>
        </w:rPr>
        <w:t>C</w:t>
      </w:r>
      <w:r w:rsidRPr="003322C3">
        <w:rPr>
          <w:rFonts w:ascii="Times New Roman" w:eastAsia="Times New Roman" w:hAnsi="Times New Roman" w:cs="Times New Roman"/>
        </w:rPr>
        <w:t xml:space="preserve">onsidering that the magnitude of this preferential attachment effect is nearly ten times greater than any of the homophily factors, </w:t>
      </w:r>
      <w:r w:rsidR="005D33C3" w:rsidRPr="003322C3">
        <w:rPr>
          <w:rFonts w:ascii="Times New Roman" w:eastAsia="Times New Roman" w:hAnsi="Times New Roman" w:cs="Times New Roman"/>
        </w:rPr>
        <w:t xml:space="preserve">our </w:t>
      </w:r>
      <w:r w:rsidR="00132426" w:rsidRPr="003322C3">
        <w:rPr>
          <w:rFonts w:ascii="Times New Roman" w:eastAsia="Times New Roman" w:hAnsi="Times New Roman" w:cs="Times New Roman"/>
        </w:rPr>
        <w:t xml:space="preserve">results overall suggest that overt partisan considerations played a limited role in message selection dynamics than </w:t>
      </w:r>
      <w:r w:rsidR="00783A2B" w:rsidRPr="003322C3">
        <w:rPr>
          <w:rFonts w:ascii="Times New Roman" w:eastAsia="Times New Roman" w:hAnsi="Times New Roman" w:cs="Times New Roman"/>
        </w:rPr>
        <w:t xml:space="preserve">is </w:t>
      </w:r>
      <w:r w:rsidR="00132426" w:rsidRPr="003322C3">
        <w:rPr>
          <w:rFonts w:ascii="Times New Roman" w:eastAsia="Times New Roman" w:hAnsi="Times New Roman" w:cs="Times New Roman"/>
        </w:rPr>
        <w:t xml:space="preserve">often assumed in prior research (e.g., </w:t>
      </w:r>
      <w:proofErr w:type="spellStart"/>
      <w:r w:rsidR="00CF261B" w:rsidRPr="003322C3">
        <w:rPr>
          <w:rFonts w:ascii="Times New Roman" w:eastAsia="Times New Roman" w:hAnsi="Times New Roman" w:cs="Times New Roman"/>
        </w:rPr>
        <w:t>Bakshy</w:t>
      </w:r>
      <w:proofErr w:type="spellEnd"/>
      <w:r w:rsidR="00CF261B" w:rsidRPr="003322C3">
        <w:rPr>
          <w:rFonts w:ascii="Times New Roman" w:eastAsia="Times New Roman" w:hAnsi="Times New Roman" w:cs="Times New Roman"/>
        </w:rPr>
        <w:t xml:space="preserve"> et al., 2015; </w:t>
      </w:r>
      <w:proofErr w:type="spellStart"/>
      <w:r w:rsidR="00132426" w:rsidRPr="003322C3">
        <w:rPr>
          <w:rFonts w:ascii="Times New Roman" w:eastAsia="Times New Roman" w:hAnsi="Times New Roman" w:cs="Times New Roman"/>
        </w:rPr>
        <w:t>Himelboim</w:t>
      </w:r>
      <w:proofErr w:type="spellEnd"/>
      <w:r w:rsidR="00132426" w:rsidRPr="003322C3">
        <w:rPr>
          <w:rFonts w:ascii="Times New Roman" w:eastAsia="Times New Roman" w:hAnsi="Times New Roman" w:cs="Times New Roman"/>
        </w:rPr>
        <w:t xml:space="preserve"> et al., 2013</w:t>
      </w:r>
      <w:r w:rsidR="00CF261B" w:rsidRPr="003322C3">
        <w:rPr>
          <w:rFonts w:ascii="Times New Roman" w:eastAsia="Times New Roman" w:hAnsi="Times New Roman" w:cs="Times New Roman"/>
        </w:rPr>
        <w:t xml:space="preserve">). </w:t>
      </w:r>
      <w:proofErr w:type="gramStart"/>
      <w:r w:rsidR="00EE7234" w:rsidRPr="003322C3">
        <w:rPr>
          <w:rFonts w:ascii="Times New Roman" w:eastAsia="Times New Roman" w:hAnsi="Times New Roman" w:cs="Times New Roman"/>
        </w:rPr>
        <w:t>This</w:t>
      </w:r>
      <w:r w:rsidR="00FB3ACE" w:rsidRPr="003322C3">
        <w:rPr>
          <w:rFonts w:ascii="Times New Roman" w:eastAsia="Times New Roman" w:hAnsi="Times New Roman" w:cs="Times New Roman"/>
        </w:rPr>
        <w:t xml:space="preserve"> </w:t>
      </w:r>
      <w:r w:rsidR="00EE7234" w:rsidRPr="003322C3">
        <w:rPr>
          <w:rFonts w:ascii="Times New Roman" w:eastAsia="Times New Roman" w:hAnsi="Times New Roman" w:cs="Times New Roman"/>
        </w:rPr>
        <w:t>echoes</w:t>
      </w:r>
      <w:proofErr w:type="gramEnd"/>
      <w:r w:rsidR="00EE7234"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Of our findings on the structural factors, the results </w:t>
      </w:r>
      <w:r w:rsidR="00206798" w:rsidRPr="003322C3">
        <w:rPr>
          <w:rFonts w:ascii="Times New Roman" w:eastAsia="Times New Roman" w:hAnsi="Times New Roman" w:cs="Times New Roman"/>
        </w:rPr>
        <w:t>–</w:t>
      </w:r>
      <w:r w:rsidRPr="003322C3">
        <w:rPr>
          <w:rFonts w:ascii="Times New Roman" w:eastAsia="Times New Roman" w:hAnsi="Times New Roman" w:cs="Times New Roman"/>
        </w:rPr>
        <w:t xml:space="preserve"> especially those about triadic configurations </w:t>
      </w:r>
      <w:r w:rsidR="00206798" w:rsidRPr="003322C3">
        <w:rPr>
          <w:rFonts w:ascii="Times New Roman" w:eastAsia="Times New Roman" w:hAnsi="Times New Roman" w:cs="Times New Roman"/>
        </w:rPr>
        <w:t>–</w:t>
      </w:r>
      <w:r w:rsidRPr="003322C3">
        <w:rPr>
          <w:rFonts w:ascii="Times New Roman" w:eastAsia="Times New Roman" w:hAnsi="Times New Roman" w:cs="Times New Roman"/>
        </w:rPr>
        <w:t xml:space="preserve"> warrant further discussion. Notably, we found significant and positive, yet </w:t>
      </w:r>
      <w:r w:rsidR="00D812A6" w:rsidRPr="003322C3">
        <w:rPr>
          <w:rFonts w:ascii="Times New Roman" w:eastAsia="Times New Roman" w:hAnsi="Times New Roman" w:cs="Times New Roman"/>
        </w:rPr>
        <w:t>small</w:t>
      </w:r>
      <w:r w:rsidRPr="003322C3">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3322C3">
        <w:rPr>
          <w:rFonts w:ascii="Times New Roman" w:eastAsia="Times New Roman" w:hAnsi="Times New Roman" w:cs="Times New Roman"/>
        </w:rPr>
        <w:t>,</w:t>
      </w:r>
      <w:r w:rsidRPr="003322C3">
        <w:rPr>
          <w:rFonts w:ascii="Times New Roman" w:eastAsia="Times New Roman" w:hAnsi="Times New Roman" w:cs="Times New Roman"/>
        </w:rPr>
        <w:t xml:space="preserve"> particularly within the context of our study, </w:t>
      </w:r>
      <w:r w:rsidR="000E2622" w:rsidRPr="003322C3">
        <w:rPr>
          <w:rFonts w:ascii="Times New Roman" w:eastAsia="Times New Roman" w:hAnsi="Times New Roman" w:cs="Times New Roman"/>
        </w:rPr>
        <w:t>cues indicating similar message-</w:t>
      </w:r>
      <w:r w:rsidRPr="003322C3">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3322C3">
        <w:rPr>
          <w:rFonts w:ascii="Times New Roman" w:eastAsia="Times New Roman" w:hAnsi="Times New Roman" w:cs="Times New Roman"/>
        </w:rPr>
        <w:t>models “low visibility” message-</w:t>
      </w:r>
      <w:r w:rsidRPr="003322C3">
        <w:rPr>
          <w:rFonts w:ascii="Times New Roman" w:eastAsia="Times New Roman" w:hAnsi="Times New Roman" w:cs="Times New Roman"/>
        </w:rPr>
        <w:t>selection behaviors – make</w:t>
      </w:r>
      <w:r w:rsidR="000C1F72" w:rsidRPr="003322C3">
        <w:rPr>
          <w:rFonts w:ascii="Times New Roman" w:eastAsia="Times New Roman" w:hAnsi="Times New Roman" w:cs="Times New Roman"/>
        </w:rPr>
        <w:t>s</w:t>
      </w:r>
      <w:r w:rsidRPr="003322C3">
        <w:rPr>
          <w:rFonts w:ascii="Times New Roman" w:eastAsia="Times New Roman" w:hAnsi="Times New Roman" w:cs="Times New Roman"/>
        </w:rPr>
        <w:t xml:space="preserve"> it particularly unlikely that these effects are driven by characteristics other than actual similarities in </w:t>
      </w:r>
      <w:r w:rsidR="00D1455E"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participants’ </w:t>
      </w:r>
      <w:r w:rsidR="009032F5" w:rsidRPr="003322C3">
        <w:rPr>
          <w:rFonts w:ascii="Times New Roman" w:eastAsia="Times New Roman" w:hAnsi="Times New Roman" w:cs="Times New Roman"/>
        </w:rPr>
        <w:t xml:space="preserve">message selection </w:t>
      </w:r>
      <w:r w:rsidRPr="003322C3">
        <w:rPr>
          <w:rFonts w:ascii="Times New Roman" w:eastAsia="Times New Roman" w:hAnsi="Times New Roman" w:cs="Times New Roman"/>
        </w:rPr>
        <w:t>criteria (and/or message writing).</w:t>
      </w:r>
      <w:r w:rsidRPr="003322C3">
        <w:rPr>
          <w:rFonts w:ascii="Times New Roman" w:eastAsia="Times New Roman" w:hAnsi="Times New Roman" w:cs="Times New Roman"/>
          <w:vertAlign w:val="superscript"/>
        </w:rPr>
        <w:footnoteReference w:id="11"/>
      </w:r>
      <w:r w:rsidRPr="003322C3">
        <w:rPr>
          <w:rFonts w:ascii="Times New Roman" w:eastAsia="Times New Roman" w:hAnsi="Times New Roman" w:cs="Times New Roman"/>
        </w:rPr>
        <w:t xml:space="preserve"> At the same time, unlike our dyadic homophily factors</w:t>
      </w:r>
      <w:r w:rsidR="009032F5" w:rsidRPr="003322C3">
        <w:rPr>
          <w:rFonts w:ascii="Times New Roman" w:eastAsia="Times New Roman" w:hAnsi="Times New Roman" w:cs="Times New Roman"/>
        </w:rPr>
        <w:t>,</w:t>
      </w:r>
      <w:r w:rsidRPr="003322C3">
        <w:rPr>
          <w:rFonts w:ascii="Times New Roman" w:eastAsia="Times New Roman" w:hAnsi="Times New Roman" w:cs="Times New Roman"/>
        </w:rPr>
        <w:t xml:space="preserve"> which assume that participants select messages based on only </w:t>
      </w:r>
      <w:r w:rsidRPr="003322C3">
        <w:rPr>
          <w:rFonts w:ascii="Times New Roman" w:eastAsia="Times New Roman" w:hAnsi="Times New Roman" w:cs="Times New Roman"/>
        </w:rPr>
        <w:lastRenderedPageBreak/>
        <w:t xml:space="preserve">a single characteristic, the extent of the similarities in </w:t>
      </w:r>
      <w:r w:rsidRPr="003322C3">
        <w:rPr>
          <w:rFonts w:ascii="Times New Roman" w:eastAsia="Times New Roman" w:hAnsi="Times New Roman" w:cs="Times New Roman"/>
          <w:i/>
        </w:rPr>
        <w:t>profiles</w:t>
      </w:r>
      <w:r w:rsidR="000E2622" w:rsidRPr="003322C3">
        <w:rPr>
          <w:rFonts w:ascii="Times New Roman" w:eastAsia="Times New Roman" w:hAnsi="Times New Roman" w:cs="Times New Roman"/>
        </w:rPr>
        <w:t xml:space="preserve"> (i.e., message-</w:t>
      </w:r>
      <w:r w:rsidRPr="003322C3">
        <w:rPr>
          <w:rFonts w:ascii="Times New Roman" w:eastAsia="Times New Roman" w:hAnsi="Times New Roman" w:cs="Times New Roman"/>
        </w:rPr>
        <w:t xml:space="preserve">selection patterns) does not necessarily exclude the possibility that each discussant </w:t>
      </w:r>
      <w:r w:rsidR="009032F5" w:rsidRPr="003322C3">
        <w:rPr>
          <w:rFonts w:ascii="Times New Roman" w:eastAsia="Times New Roman" w:hAnsi="Times New Roman" w:cs="Times New Roman"/>
        </w:rPr>
        <w:t>has</w:t>
      </w:r>
      <w:r w:rsidRPr="003322C3">
        <w:rPr>
          <w:rFonts w:ascii="Times New Roman" w:eastAsia="Times New Roman" w:hAnsi="Times New Roman" w:cs="Times New Roman"/>
        </w:rPr>
        <w:t xml:space="preserve"> </w:t>
      </w:r>
      <w:r w:rsidR="00013A1A" w:rsidRPr="003322C3">
        <w:rPr>
          <w:rFonts w:ascii="Times New Roman" w:eastAsia="Times New Roman" w:hAnsi="Times New Roman" w:cs="Times New Roman"/>
        </w:rPr>
        <w:t xml:space="preserve">different reasons for selecting </w:t>
      </w:r>
      <w:r w:rsidRPr="003322C3">
        <w:rPr>
          <w:rFonts w:ascii="Times New Roman" w:eastAsia="Times New Roman" w:hAnsi="Times New Roman" w:cs="Times New Roman"/>
        </w:rPr>
        <w:t xml:space="preserve">messages. Because of this, the notion of profile similarity predicts that </w:t>
      </w:r>
      <w:r w:rsidR="006C5483" w:rsidRPr="003322C3">
        <w:rPr>
          <w:rFonts w:ascii="Times New Roman" w:eastAsia="Times New Roman" w:hAnsi="Times New Roman" w:cs="Times New Roman"/>
        </w:rPr>
        <w:t>those who have a</w:t>
      </w:r>
      <w:r w:rsidRPr="003322C3">
        <w:rPr>
          <w:rFonts w:ascii="Times New Roman" w:eastAsia="Times New Roman" w:hAnsi="Times New Roman" w:cs="Times New Roman"/>
        </w:rPr>
        <w:t xml:space="preserve"> similar “overall” pattern of message selection </w:t>
      </w:r>
      <w:r w:rsidR="00042ACD" w:rsidRPr="003322C3">
        <w:rPr>
          <w:rFonts w:ascii="Times New Roman" w:eastAsia="Times New Roman" w:hAnsi="Times New Roman" w:cs="Times New Roman"/>
        </w:rPr>
        <w:t xml:space="preserve">will eventually </w:t>
      </w:r>
      <w:r w:rsidRPr="003322C3">
        <w:rPr>
          <w:rFonts w:ascii="Times New Roman" w:eastAsia="Times New Roman" w:hAnsi="Times New Roman" w:cs="Times New Roman"/>
        </w:rPr>
        <w:t xml:space="preserve">have a similar “set” of characteristics. As such, if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choose to see each other’s messages based o</w:t>
      </w:r>
      <w:r w:rsidR="000E2622" w:rsidRPr="003322C3">
        <w:rPr>
          <w:rFonts w:ascii="Times New Roman" w:eastAsia="Times New Roman" w:hAnsi="Times New Roman" w:cs="Times New Roman"/>
        </w:rPr>
        <w:t xml:space="preserve">n </w:t>
      </w:r>
      <w:r w:rsidR="00961338" w:rsidRPr="003322C3">
        <w:rPr>
          <w:rFonts w:ascii="Times New Roman" w:eastAsia="Times New Roman" w:hAnsi="Times New Roman" w:cs="Times New Roman"/>
        </w:rPr>
        <w:t xml:space="preserve">the </w:t>
      </w:r>
      <w:r w:rsidR="000E2622" w:rsidRPr="003322C3">
        <w:rPr>
          <w:rFonts w:ascii="Times New Roman" w:eastAsia="Times New Roman" w:hAnsi="Times New Roman" w:cs="Times New Roman"/>
        </w:rPr>
        <w:t xml:space="preserve">similarities of </w:t>
      </w:r>
      <w:r w:rsidR="00961338" w:rsidRPr="003322C3">
        <w:rPr>
          <w:rFonts w:ascii="Times New Roman" w:eastAsia="Times New Roman" w:hAnsi="Times New Roman" w:cs="Times New Roman"/>
        </w:rPr>
        <w:t xml:space="preserve">their </w:t>
      </w:r>
      <w:r w:rsidR="000E2622" w:rsidRPr="003322C3">
        <w:rPr>
          <w:rFonts w:ascii="Times New Roman" w:eastAsia="Times New Roman" w:hAnsi="Times New Roman" w:cs="Times New Roman"/>
        </w:rPr>
        <w:t>message-</w:t>
      </w:r>
      <w:r w:rsidRPr="003322C3">
        <w:rPr>
          <w:rFonts w:ascii="Times New Roman" w:eastAsia="Times New Roman" w:hAnsi="Times New Roman" w:cs="Times New Roman"/>
        </w:rPr>
        <w:t xml:space="preserve">selection patterns to/from all other actors </w:t>
      </w:r>
      <w:r w:rsidRPr="003322C3">
        <w:rPr>
          <w:rFonts w:ascii="Times New Roman" w:eastAsia="Times New Roman" w:hAnsi="Times New Roman" w:cs="Times New Roman"/>
          <w:i/>
        </w:rPr>
        <w:t>k</w:t>
      </w:r>
      <w:r w:rsidRPr="003322C3">
        <w:rPr>
          <w:rFonts w:ascii="Times New Roman" w:eastAsia="Times New Roman" w:hAnsi="Times New Roman" w:cs="Times New Roman"/>
        </w:rPr>
        <w:t xml:space="preserve">, then it implies that </w:t>
      </w:r>
      <w:proofErr w:type="spellStart"/>
      <w:r w:rsidRPr="003322C3">
        <w:rPr>
          <w:rFonts w:ascii="Times New Roman" w:eastAsia="Times New Roman" w:hAnsi="Times New Roman" w:cs="Times New Roman"/>
          <w:i/>
        </w:rPr>
        <w:t>i</w:t>
      </w:r>
      <w:proofErr w:type="spellEnd"/>
      <w:r w:rsidRPr="003322C3">
        <w:rPr>
          <w:rFonts w:ascii="Times New Roman" w:eastAsia="Times New Roman" w:hAnsi="Times New Roman" w:cs="Times New Roman"/>
        </w:rPr>
        <w:t xml:space="preserve"> and </w:t>
      </w:r>
      <w:r w:rsidRPr="003322C3">
        <w:rPr>
          <w:rFonts w:ascii="Times New Roman" w:eastAsia="Times New Roman" w:hAnsi="Times New Roman" w:cs="Times New Roman"/>
          <w:i/>
        </w:rPr>
        <w:t>j</w:t>
      </w:r>
      <w:r w:rsidRPr="003322C3">
        <w:rPr>
          <w:rFonts w:ascii="Times New Roman" w:eastAsia="Times New Roman" w:hAnsi="Times New Roman" w:cs="Times New Roman"/>
        </w:rPr>
        <w:t xml:space="preserve"> have </w:t>
      </w:r>
      <w:r w:rsidR="00D62175" w:rsidRPr="003322C3">
        <w:rPr>
          <w:rFonts w:ascii="Times New Roman" w:eastAsia="Times New Roman" w:hAnsi="Times New Roman" w:cs="Times New Roman"/>
        </w:rPr>
        <w:t xml:space="preserve">a great deal </w:t>
      </w:r>
      <w:r w:rsidR="000A0B03" w:rsidRPr="003322C3">
        <w:rPr>
          <w:rFonts w:ascii="Times New Roman" w:eastAsia="Times New Roman" w:hAnsi="Times New Roman" w:cs="Times New Roman"/>
        </w:rPr>
        <w:t xml:space="preserve">of </w:t>
      </w:r>
      <w:r w:rsidRPr="003322C3">
        <w:rPr>
          <w:rFonts w:ascii="Times New Roman" w:eastAsia="Times New Roman" w:hAnsi="Times New Roman" w:cs="Times New Roman"/>
        </w:rPr>
        <w:t>common</w:t>
      </w:r>
      <w:r w:rsidR="009D087C" w:rsidRPr="003322C3">
        <w:rPr>
          <w:rFonts w:ascii="Times New Roman" w:eastAsia="Times New Roman" w:hAnsi="Times New Roman" w:cs="Times New Roman"/>
        </w:rPr>
        <w:t xml:space="preserve"> attributes</w:t>
      </w:r>
      <w:r w:rsidRPr="003322C3">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3322C3">
        <w:rPr>
          <w:rFonts w:ascii="Times New Roman" w:eastAsia="Times New Roman" w:hAnsi="Times New Roman" w:cs="Times New Roman"/>
        </w:rPr>
        <w:t xml:space="preserve">also </w:t>
      </w:r>
      <w:r w:rsidR="00581EE3" w:rsidRPr="003322C3">
        <w:rPr>
          <w:rFonts w:ascii="Times New Roman" w:eastAsia="Times New Roman" w:hAnsi="Times New Roman" w:cs="Times New Roman"/>
        </w:rPr>
        <w:t xml:space="preserve">on </w:t>
      </w:r>
      <w:r w:rsidRPr="003322C3">
        <w:rPr>
          <w:rFonts w:ascii="Times New Roman" w:eastAsia="Times New Roman" w:hAnsi="Times New Roman" w:cs="Times New Roman"/>
        </w:rPr>
        <w:t xml:space="preserve">some balance (or a sum) of multiple characteristics (“multidimensional homophily”: Block &amp; </w:t>
      </w:r>
      <w:proofErr w:type="spellStart"/>
      <w:r w:rsidRPr="003322C3">
        <w:rPr>
          <w:rFonts w:ascii="Times New Roman" w:eastAsia="Times New Roman" w:hAnsi="Times New Roman" w:cs="Times New Roman"/>
        </w:rPr>
        <w:t>Grund</w:t>
      </w:r>
      <w:proofErr w:type="spellEnd"/>
      <w:r w:rsidRPr="003322C3">
        <w:rPr>
          <w:rFonts w:ascii="Times New Roman" w:eastAsia="Times New Roman" w:hAnsi="Times New Roman" w:cs="Times New Roman"/>
        </w:rPr>
        <w:t xml:space="preserve">, 2014). Yet it should be acknowledged that, although this enables </w:t>
      </w:r>
      <w:r w:rsidR="00A0603E" w:rsidRPr="003322C3">
        <w:rPr>
          <w:rFonts w:ascii="Times New Roman" w:eastAsia="Times New Roman" w:hAnsi="Times New Roman" w:cs="Times New Roman"/>
        </w:rPr>
        <w:t>many</w:t>
      </w:r>
      <w:r w:rsidRPr="003322C3">
        <w:rPr>
          <w:rFonts w:ascii="Times New Roman" w:eastAsia="Times New Roman" w:hAnsi="Times New Roman" w:cs="Times New Roman"/>
        </w:rPr>
        <w:t xml:space="preserve"> attributes to be simultaneously involved in</w:t>
      </w:r>
      <w:r w:rsidR="007C48FA" w:rsidRPr="003322C3">
        <w:rPr>
          <w:rFonts w:ascii="Times New Roman" w:eastAsia="Times New Roman" w:hAnsi="Times New Roman" w:cs="Times New Roman"/>
        </w:rPr>
        <w:t xml:space="preserve"> the</w:t>
      </w:r>
      <w:r w:rsidRPr="003322C3">
        <w:rPr>
          <w:rFonts w:ascii="Times New Roman" w:eastAsia="Times New Roman" w:hAnsi="Times New Roman" w:cs="Times New Roman"/>
        </w:rPr>
        <w:t xml:space="preserve"> consideration of homophily, </w:t>
      </w:r>
      <w:r w:rsidR="00DC4EE6" w:rsidRPr="003322C3">
        <w:rPr>
          <w:rFonts w:ascii="Times New Roman" w:eastAsia="Times New Roman" w:hAnsi="Times New Roman" w:cs="Times New Roman"/>
        </w:rPr>
        <w:t xml:space="preserve">it remains elusive whether such homophily </w:t>
      </w:r>
      <w:r w:rsidRPr="003322C3">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3322C3">
        <w:rPr>
          <w:rFonts w:ascii="Times New Roman" w:eastAsia="Times New Roman" w:hAnsi="Times New Roman" w:cs="Times New Roman"/>
        </w:rPr>
        <w:t>-</w:t>
      </w:r>
      <w:r w:rsidRPr="003322C3">
        <w:rPr>
          <w:rFonts w:ascii="Times New Roman" w:eastAsia="Times New Roman" w:hAnsi="Times New Roman" w:cs="Times New Roman"/>
        </w:rPr>
        <w:t xml:space="preserve">driven factors. </w:t>
      </w:r>
    </w:p>
    <w:p w14:paraId="570D1D1C" w14:textId="7B9C2525"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3322C3">
        <w:rPr>
          <w:rFonts w:ascii="Times New Roman" w:eastAsia="Times New Roman" w:hAnsi="Times New Roman" w:cs="Times New Roman"/>
        </w:rPr>
        <w:t>a</w:t>
      </w:r>
      <w:r w:rsidR="001E34CD" w:rsidRPr="003322C3">
        <w:rPr>
          <w:rFonts w:ascii="Times New Roman" w:eastAsia="Times New Roman" w:hAnsi="Times New Roman" w:cs="Times New Roman"/>
        </w:rPr>
        <w:t xml:space="preserve"> </w:t>
      </w:r>
      <w:r w:rsidRPr="003322C3">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3322C3">
        <w:rPr>
          <w:rFonts w:ascii="Times New Roman" w:eastAsia="Times New Roman" w:hAnsi="Times New Roman" w:cs="Times New Roman"/>
        </w:rPr>
        <w:t>s impact is</w:t>
      </w:r>
      <w:r w:rsidRPr="003322C3">
        <w:rPr>
          <w:rFonts w:ascii="Times New Roman" w:eastAsia="Times New Roman" w:hAnsi="Times New Roman" w:cs="Times New Roman"/>
        </w:rPr>
        <w:t xml:space="preserve"> almost ten</w:t>
      </w:r>
      <w:r w:rsidR="00C6277E" w:rsidRPr="003322C3">
        <w:rPr>
          <w:rFonts w:ascii="Times New Roman" w:eastAsia="Times New Roman" w:hAnsi="Times New Roman" w:cs="Times New Roman"/>
        </w:rPr>
        <w:t xml:space="preserve"> times greater</w:t>
      </w:r>
      <w:r w:rsidR="00A4182D" w:rsidRPr="003322C3">
        <w:rPr>
          <w:rFonts w:ascii="Times New Roman" w:eastAsia="Times New Roman" w:hAnsi="Times New Roman" w:cs="Times New Roman"/>
        </w:rPr>
        <w:t xml:space="preserve"> than</w:t>
      </w:r>
      <w:r w:rsidRPr="003322C3">
        <w:rPr>
          <w:rFonts w:ascii="Times New Roman" w:eastAsia="Times New Roman" w:hAnsi="Times New Roman" w:cs="Times New Roman"/>
        </w:rPr>
        <w:t xml:space="preserve"> </w:t>
      </w:r>
      <w:r w:rsidR="00E80043" w:rsidRPr="003322C3">
        <w:rPr>
          <w:rFonts w:ascii="Times New Roman" w:eastAsia="Times New Roman" w:hAnsi="Times New Roman" w:cs="Times New Roman"/>
        </w:rPr>
        <w:t>that of</w:t>
      </w:r>
      <w:r w:rsidRPr="003322C3">
        <w:rPr>
          <w:rFonts w:ascii="Times New Roman" w:eastAsia="Times New Roman" w:hAnsi="Times New Roman" w:cs="Times New Roman"/>
        </w:rPr>
        <w:t xml:space="preserve"> transitive closure). In ERGM, since both triadic closure and degree distributions lead to local clustering </w:t>
      </w:r>
      <w:r w:rsidR="003C0042" w:rsidRPr="003322C3">
        <w:rPr>
          <w:rFonts w:ascii="Times New Roman" w:eastAsia="Times New Roman" w:hAnsi="Times New Roman" w:cs="Times New Roman"/>
        </w:rPr>
        <w:t xml:space="preserve">when </w:t>
      </w:r>
      <w:r w:rsidRPr="003322C3">
        <w:rPr>
          <w:rFonts w:ascii="Times New Roman" w:eastAsia="Times New Roman" w:hAnsi="Times New Roman" w:cs="Times New Roman"/>
        </w:rPr>
        <w:t xml:space="preserve">they </w:t>
      </w:r>
      <w:r w:rsidR="003C0042" w:rsidRPr="003322C3">
        <w:rPr>
          <w:rFonts w:ascii="Times New Roman" w:eastAsia="Times New Roman" w:hAnsi="Times New Roman" w:cs="Times New Roman"/>
        </w:rPr>
        <w:t>are</w:t>
      </w:r>
      <w:r w:rsidRPr="003322C3">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3322C3">
        <w:rPr>
          <w:rFonts w:ascii="Times New Roman" w:eastAsia="Times New Roman" w:hAnsi="Times New Roman" w:cs="Times New Roman"/>
        </w:rPr>
        <w:t xml:space="preserve">network </w:t>
      </w:r>
      <w:r w:rsidRPr="003322C3">
        <w:rPr>
          <w:rFonts w:ascii="Times New Roman" w:eastAsia="Times New Roman" w:hAnsi="Times New Roman" w:cs="Times New Roman"/>
        </w:rPr>
        <w:t>structure.</w:t>
      </w:r>
    </w:p>
    <w:p w14:paraId="2D22AA84" w14:textId="7201CF10"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lastRenderedPageBreak/>
        <w:t xml:space="preserve"> Second, following our theoretical focus, this study has operationalized “links” among participants as directed message “reading” behaviors. While this is an important addition to the existing literature</w:t>
      </w:r>
      <w:r w:rsidR="00B12618" w:rsidRPr="003322C3">
        <w:rPr>
          <w:rFonts w:ascii="Times New Roman" w:eastAsia="Times New Roman" w:hAnsi="Times New Roman" w:cs="Times New Roman"/>
        </w:rPr>
        <w:t>, which</w:t>
      </w:r>
      <w:r w:rsidRPr="003322C3">
        <w:rPr>
          <w:rFonts w:ascii="Times New Roman" w:eastAsia="Times New Roman" w:hAnsi="Times New Roman" w:cs="Times New Roman"/>
        </w:rPr>
        <w:t xml:space="preserve"> focuses largely on </w:t>
      </w:r>
      <w:r w:rsidR="00B12618" w:rsidRPr="003322C3">
        <w:rPr>
          <w:rFonts w:ascii="Times New Roman" w:eastAsia="Times New Roman" w:hAnsi="Times New Roman" w:cs="Times New Roman"/>
        </w:rPr>
        <w:t xml:space="preserve">either </w:t>
      </w:r>
      <w:r w:rsidRPr="003322C3">
        <w:rPr>
          <w:rFonts w:ascii="Times New Roman" w:eastAsia="Times New Roman" w:hAnsi="Times New Roman" w:cs="Times New Roman"/>
        </w:rPr>
        <w:t xml:space="preserve">self-reports (e.g., </w:t>
      </w:r>
      <w:proofErr w:type="spellStart"/>
      <w:r w:rsidRPr="003322C3">
        <w:rPr>
          <w:rFonts w:ascii="Times New Roman" w:eastAsia="Times New Roman" w:hAnsi="Times New Roman" w:cs="Times New Roman"/>
        </w:rPr>
        <w:t>Stromer</w:t>
      </w:r>
      <w:proofErr w:type="spellEnd"/>
      <w:r w:rsidRPr="003322C3">
        <w:rPr>
          <w:rFonts w:ascii="Times New Roman" w:eastAsia="Times New Roman" w:hAnsi="Times New Roman" w:cs="Times New Roman"/>
        </w:rPr>
        <w:t xml:space="preserve">-Galley, 2003; </w:t>
      </w:r>
      <w:proofErr w:type="spellStart"/>
      <w:r w:rsidRPr="003322C3">
        <w:rPr>
          <w:rFonts w:ascii="Times New Roman" w:eastAsia="Times New Roman" w:hAnsi="Times New Roman" w:cs="Times New Roman"/>
        </w:rPr>
        <w:t>Wojcieszak</w:t>
      </w:r>
      <w:proofErr w:type="spellEnd"/>
      <w:r w:rsidRPr="003322C3">
        <w:rPr>
          <w:rFonts w:ascii="Times New Roman" w:eastAsia="Times New Roman" w:hAnsi="Times New Roman" w:cs="Times New Roman"/>
        </w:rPr>
        <w:t xml:space="preserve"> &amp; Mutz, 2009) or written (posted) messages (e.g., </w:t>
      </w:r>
      <w:proofErr w:type="spellStart"/>
      <w:r w:rsidRPr="003322C3">
        <w:rPr>
          <w:rFonts w:ascii="Times New Roman" w:eastAsia="Times New Roman" w:hAnsi="Times New Roman" w:cs="Times New Roman"/>
        </w:rPr>
        <w:t>Himelboim</w:t>
      </w:r>
      <w:proofErr w:type="spellEnd"/>
      <w:r w:rsidRPr="003322C3">
        <w:rPr>
          <w:rFonts w:ascii="Times New Roman" w:eastAsia="Times New Roman" w:hAnsi="Times New Roman" w:cs="Times New Roman"/>
        </w:rPr>
        <w:t xml:space="preserve">, 2008; 2011), </w:t>
      </w:r>
      <w:r w:rsidR="00701D38" w:rsidRPr="003322C3">
        <w:rPr>
          <w:rFonts w:ascii="Times New Roman" w:eastAsia="Times New Roman" w:hAnsi="Times New Roman" w:cs="Times New Roman"/>
        </w:rPr>
        <w:t xml:space="preserve">yet as stated earlier, </w:t>
      </w:r>
      <w:r w:rsidRPr="003322C3">
        <w:rPr>
          <w:rFonts w:ascii="Times New Roman" w:eastAsia="Times New Roman" w:hAnsi="Times New Roman" w:cs="Times New Roman"/>
        </w:rPr>
        <w:t>our model did not consider the characteristics of the messages themselves. Indeed, it is concei</w:t>
      </w:r>
      <w:r w:rsidR="000E2622" w:rsidRPr="003322C3">
        <w:rPr>
          <w:rFonts w:ascii="Times New Roman" w:eastAsia="Times New Roman" w:hAnsi="Times New Roman" w:cs="Times New Roman"/>
        </w:rPr>
        <w:t>vable that individual message-</w:t>
      </w:r>
      <w:r w:rsidRPr="003322C3">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3322C3">
        <w:rPr>
          <w:rFonts w:ascii="Times New Roman" w:eastAsia="Times New Roman" w:hAnsi="Times New Roman" w:cs="Times New Roman"/>
        </w:rPr>
        <w:t xml:space="preserve">message characteristics and </w:t>
      </w:r>
      <w:r w:rsidR="00B12618"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 xml:space="preserve">network dynamics identified here. </w:t>
      </w:r>
      <w:r w:rsidR="00CB7F98" w:rsidRPr="003322C3">
        <w:rPr>
          <w:rFonts w:ascii="Times New Roman" w:hAnsi="Times New Roman" w:cs="Times New Roman"/>
        </w:rPr>
        <w:t>F</w:t>
      </w:r>
      <w:r w:rsidR="008E46CD" w:rsidRPr="003322C3">
        <w:rPr>
          <w:rFonts w:ascii="Times New Roman" w:hAnsi="Times New Roman" w:cs="Times New Roman"/>
        </w:rPr>
        <w:t xml:space="preserve">uture studies would thus be well advised to consider such </w:t>
      </w:r>
      <w:r w:rsidR="008E46CD" w:rsidRPr="003322C3">
        <w:rPr>
          <w:rFonts w:ascii="Times New Roman" w:eastAsia="Times New Roman" w:hAnsi="Times New Roman" w:cs="Times New Roman"/>
        </w:rPr>
        <w:t xml:space="preserve">message (or textual) characteristics </w:t>
      </w:r>
      <w:r w:rsidR="00EE5160" w:rsidRPr="003322C3">
        <w:rPr>
          <w:rFonts w:ascii="Times New Roman" w:eastAsia="Times New Roman" w:hAnsi="Times New Roman" w:cs="Times New Roman"/>
        </w:rPr>
        <w:t>within</w:t>
      </w:r>
      <w:r w:rsidR="008E46CD" w:rsidRPr="003322C3">
        <w:rPr>
          <w:rFonts w:ascii="Times New Roman" w:eastAsia="Times New Roman" w:hAnsi="Times New Roman" w:cs="Times New Roman"/>
        </w:rPr>
        <w:t xml:space="preserve"> the </w:t>
      </w:r>
      <w:r w:rsidR="00EE5160" w:rsidRPr="003322C3">
        <w:rPr>
          <w:rFonts w:ascii="Times New Roman" w:eastAsia="Times New Roman" w:hAnsi="Times New Roman" w:cs="Times New Roman"/>
        </w:rPr>
        <w:t>context of</w:t>
      </w:r>
      <w:r w:rsidR="00783A2B" w:rsidRPr="003322C3">
        <w:rPr>
          <w:rFonts w:ascii="Times New Roman" w:eastAsia="Times New Roman" w:hAnsi="Times New Roman" w:cs="Times New Roman"/>
        </w:rPr>
        <w:t xml:space="preserve"> a </w:t>
      </w:r>
      <w:r w:rsidR="00EE5160" w:rsidRPr="003322C3">
        <w:rPr>
          <w:rFonts w:ascii="Times New Roman" w:eastAsia="Times New Roman" w:hAnsi="Times New Roman" w:cs="Times New Roman"/>
        </w:rPr>
        <w:t>systematic investigation of individuals’ message-selection</w:t>
      </w:r>
      <w:r w:rsidR="00EE5160" w:rsidRPr="003322C3">
        <w:rPr>
          <w:rFonts w:ascii="Times New Roman" w:eastAsia="Times New Roman" w:hAnsi="Times New Roman" w:cs="Times New Roman"/>
          <w:i/>
        </w:rPr>
        <w:t xml:space="preserve"> </w:t>
      </w:r>
      <w:r w:rsidR="00EE5160" w:rsidRPr="003322C3">
        <w:rPr>
          <w:rFonts w:ascii="Times New Roman" w:eastAsia="Times New Roman" w:hAnsi="Times New Roman" w:cs="Times New Roman"/>
        </w:rPr>
        <w:t xml:space="preserve">decisions. </w:t>
      </w:r>
      <w:r w:rsidR="005522DD" w:rsidRPr="003322C3">
        <w:rPr>
          <w:rFonts w:ascii="Times New Roman" w:eastAsia="Times New Roman" w:hAnsi="Times New Roman" w:cs="Times New Roman"/>
        </w:rPr>
        <w:t>Yet</w:t>
      </w:r>
      <w:r w:rsidR="00F74CAC" w:rsidRPr="003322C3">
        <w:rPr>
          <w:rFonts w:ascii="Times New Roman" w:eastAsia="Times New Roman" w:hAnsi="Times New Roman" w:cs="Times New Roman"/>
        </w:rPr>
        <w:t>,</w:t>
      </w:r>
      <w:r w:rsidR="005522DD" w:rsidRPr="003322C3">
        <w:rPr>
          <w:rFonts w:ascii="Times New Roman" w:eastAsia="Times New Roman" w:hAnsi="Times New Roman" w:cs="Times New Roman"/>
        </w:rPr>
        <w:t xml:space="preserve"> w</w:t>
      </w:r>
      <w:r w:rsidRPr="003322C3">
        <w:rPr>
          <w:rFonts w:ascii="Times New Roman" w:eastAsia="Times New Roman" w:hAnsi="Times New Roman" w:cs="Times New Roman"/>
        </w:rPr>
        <w:t xml:space="preserve">hile </w:t>
      </w:r>
      <w:r w:rsidR="00267C21" w:rsidRPr="003322C3">
        <w:rPr>
          <w:rFonts w:ascii="Times New Roman" w:eastAsia="Times New Roman" w:hAnsi="Times New Roman" w:cs="Times New Roman"/>
        </w:rPr>
        <w:t>the characteristics of the messages themselves are</w:t>
      </w:r>
      <w:r w:rsidRPr="003322C3">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3322C3">
        <w:rPr>
          <w:rFonts w:ascii="Times New Roman" w:eastAsia="Times New Roman" w:hAnsi="Times New Roman" w:cs="Times New Roman"/>
        </w:rPr>
        <w:t>is only now in development</w:t>
      </w:r>
      <w:r w:rsidRPr="003322C3">
        <w:rPr>
          <w:rFonts w:ascii="Times New Roman" w:eastAsia="Times New Roman" w:hAnsi="Times New Roman" w:cs="Times New Roman"/>
        </w:rPr>
        <w:t xml:space="preserve"> (e.g., Kim et al., 2017). </w:t>
      </w:r>
    </w:p>
    <w:p w14:paraId="25F460A6" w14:textId="1807CC5C"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3322C3">
        <w:rPr>
          <w:rFonts w:ascii="Times New Roman" w:eastAsia="Times New Roman" w:hAnsi="Times New Roman" w:cs="Times New Roman"/>
        </w:rPr>
        <w:t>,</w:t>
      </w:r>
      <w:r w:rsidRPr="003322C3">
        <w:rPr>
          <w:rFonts w:ascii="Times New Roman" w:eastAsia="Times New Roman" w:hAnsi="Times New Roman" w:cs="Times New Roman"/>
        </w:rPr>
        <w:t xml:space="preserve">” </w:t>
      </w:r>
      <w:r w:rsidR="009C2E57" w:rsidRPr="003322C3">
        <w:rPr>
          <w:rFonts w:ascii="Times New Roman" w:eastAsia="Times New Roman" w:hAnsi="Times New Roman" w:cs="Times New Roman"/>
        </w:rPr>
        <w:t xml:space="preserve">rather </w:t>
      </w:r>
      <w:r w:rsidRPr="003322C3">
        <w:rPr>
          <w:rFonts w:ascii="Times New Roman" w:eastAsia="Times New Roman" w:hAnsi="Times New Roman" w:cs="Times New Roman"/>
        </w:rPr>
        <w:t xml:space="preserve">than </w:t>
      </w:r>
      <w:r w:rsidR="00500F17" w:rsidRPr="003322C3">
        <w:rPr>
          <w:rFonts w:ascii="Times New Roman" w:eastAsia="Times New Roman" w:hAnsi="Times New Roman" w:cs="Times New Roman"/>
        </w:rPr>
        <w:t xml:space="preserve">the effects of </w:t>
      </w:r>
      <w:r w:rsidRPr="003322C3">
        <w:rPr>
          <w:rFonts w:ascii="Times New Roman" w:eastAsia="Times New Roman" w:hAnsi="Times New Roman" w:cs="Times New Roman"/>
        </w:rPr>
        <w:t xml:space="preserve">campaign competitiveness. That is, based on their continued interactions in the forum, </w:t>
      </w:r>
      <w:r w:rsidR="00A57156" w:rsidRPr="003322C3">
        <w:rPr>
          <w:rFonts w:ascii="Times New Roman" w:eastAsia="Times New Roman" w:hAnsi="Times New Roman" w:cs="Times New Roman"/>
        </w:rPr>
        <w:t xml:space="preserve">participants </w:t>
      </w:r>
      <w:r w:rsidRPr="003322C3">
        <w:rPr>
          <w:rFonts w:ascii="Times New Roman" w:eastAsia="Times New Roman" w:hAnsi="Times New Roman" w:cs="Times New Roman"/>
        </w:rPr>
        <w:t xml:space="preserve">could have learned about others’ partisan orientations, </w:t>
      </w:r>
      <w:r w:rsidR="00A57156" w:rsidRPr="003322C3">
        <w:rPr>
          <w:rFonts w:ascii="Times New Roman" w:eastAsia="Times New Roman" w:hAnsi="Times New Roman" w:cs="Times New Roman"/>
        </w:rPr>
        <w:t xml:space="preserve">making </w:t>
      </w:r>
      <w:r w:rsidRPr="003322C3">
        <w:rPr>
          <w:rFonts w:ascii="Times New Roman" w:eastAsia="Times New Roman" w:hAnsi="Times New Roman" w:cs="Times New Roman"/>
        </w:rPr>
        <w:t xml:space="preserve">them better able to discern </w:t>
      </w:r>
      <w:r w:rsidR="00615E83" w:rsidRPr="003322C3">
        <w:rPr>
          <w:rFonts w:ascii="Times New Roman" w:eastAsia="Times New Roman" w:hAnsi="Times New Roman" w:cs="Times New Roman"/>
        </w:rPr>
        <w:t xml:space="preserve">the </w:t>
      </w:r>
      <w:r w:rsidRPr="003322C3">
        <w:rPr>
          <w:rFonts w:ascii="Times New Roman" w:eastAsia="Times New Roman" w:hAnsi="Times New Roman" w:cs="Times New Roman"/>
        </w:rPr>
        <w:t>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3322C3">
        <w:rPr>
          <w:rFonts w:ascii="Times New Roman" w:eastAsia="Times New Roman" w:hAnsi="Times New Roman" w:cs="Times New Roman"/>
        </w:rPr>
        <w:t>ge-</w:t>
      </w:r>
      <w:r w:rsidRPr="003322C3">
        <w:rPr>
          <w:rFonts w:ascii="Times New Roman" w:eastAsia="Times New Roman" w:hAnsi="Times New Roman" w:cs="Times New Roman"/>
        </w:rPr>
        <w:t>selection (</w:t>
      </w:r>
      <w:r w:rsidR="00FC63F5" w:rsidRPr="003322C3">
        <w:rPr>
          <w:rFonts w:ascii="Times New Roman" w:eastAsia="Times New Roman" w:hAnsi="Times New Roman" w:cs="Times New Roman"/>
        </w:rPr>
        <w:t xml:space="preserve">and, </w:t>
      </w:r>
      <w:r w:rsidRPr="003322C3">
        <w:rPr>
          <w:rFonts w:ascii="Times New Roman" w:eastAsia="Times New Roman" w:hAnsi="Times New Roman" w:cs="Times New Roman"/>
        </w:rPr>
        <w:t>thus</w:t>
      </w:r>
      <w:r w:rsidR="00FC63F5" w:rsidRPr="003322C3">
        <w:rPr>
          <w:rFonts w:ascii="Times New Roman" w:eastAsia="Times New Roman" w:hAnsi="Times New Roman" w:cs="Times New Roman"/>
        </w:rPr>
        <w:t>,</w:t>
      </w:r>
      <w:r w:rsidRPr="003322C3">
        <w:rPr>
          <w:rFonts w:ascii="Times New Roman" w:eastAsia="Times New Roman" w:hAnsi="Times New Roman" w:cs="Times New Roman"/>
        </w:rPr>
        <w:t xml:space="preserve"> exposure) patterns are not necessarily self-</w:t>
      </w:r>
      <w:r w:rsidRPr="003322C3">
        <w:rPr>
          <w:rFonts w:ascii="Times New Roman" w:eastAsia="Times New Roman" w:hAnsi="Times New Roman" w:cs="Times New Roman"/>
        </w:rPr>
        <w:lastRenderedPageBreak/>
        <w:t>segregated along overt partisan lines.</w:t>
      </w:r>
    </w:p>
    <w:p w14:paraId="2B2C79DA" w14:textId="05881A60" w:rsidR="00083ABC" w:rsidRPr="003322C3" w:rsidRDefault="00083ABC" w:rsidP="00D93153">
      <w:pPr>
        <w:widowControl w:val="0"/>
        <w:adjustRightInd w:val="0"/>
        <w:snapToGrid w:val="0"/>
        <w:spacing w:line="480" w:lineRule="auto"/>
        <w:ind w:firstLine="720"/>
        <w:contextualSpacing/>
        <w:rPr>
          <w:rFonts w:ascii="Times New Roman" w:eastAsia="Times New Roman" w:hAnsi="Times New Roman" w:cs="Times New Roman"/>
        </w:rPr>
      </w:pPr>
      <w:r w:rsidRPr="003322C3">
        <w:rPr>
          <w:rFonts w:ascii="Times New Roman" w:eastAsia="Times New Roman" w:hAnsi="Times New Roman" w:cs="Times New Roman"/>
        </w:rPr>
        <w:t xml:space="preserve"> Lastly, we close by recognizing that our single-country, </w:t>
      </w:r>
      <w:r w:rsidR="00105824" w:rsidRPr="003322C3">
        <w:rPr>
          <w:rFonts w:ascii="Times New Roman" w:eastAsia="Times New Roman" w:hAnsi="Times New Roman" w:cs="Times New Roman"/>
        </w:rPr>
        <w:t>single-</w:t>
      </w:r>
      <w:r w:rsidRPr="003322C3">
        <w:rPr>
          <w:rFonts w:ascii="Times New Roman" w:eastAsia="Times New Roman" w:hAnsi="Times New Roman" w:cs="Times New Roman"/>
        </w:rPr>
        <w:t>election approach may not generalize to other contexts. Yet, given how similar our results are to those of other online (</w:t>
      </w:r>
      <w:proofErr w:type="spellStart"/>
      <w:r w:rsidRPr="003322C3">
        <w:rPr>
          <w:rFonts w:ascii="Times New Roman" w:eastAsia="Times New Roman" w:hAnsi="Times New Roman" w:cs="Times New Roman"/>
        </w:rPr>
        <w:t>Himelboim</w:t>
      </w:r>
      <w:proofErr w:type="spellEnd"/>
      <w:r w:rsidRPr="003322C3">
        <w:rPr>
          <w:rFonts w:ascii="Times New Roman" w:eastAsia="Times New Roman" w:hAnsi="Times New Roman" w:cs="Times New Roman"/>
        </w:rPr>
        <w:t>, 2008; 2011) and offline (Song, 2015) political discussion studies from considerably different geographical and electoral context</w:t>
      </w:r>
      <w:r w:rsidR="007250BD" w:rsidRPr="003322C3">
        <w:rPr>
          <w:rFonts w:ascii="Times New Roman" w:eastAsia="Times New Roman" w:hAnsi="Times New Roman" w:cs="Times New Roman"/>
        </w:rPr>
        <w:t>s</w:t>
      </w:r>
      <w:r w:rsidRPr="003322C3">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38C02DA4" w:rsidR="00265E03" w:rsidRPr="003322C3" w:rsidRDefault="00083ABC" w:rsidP="00D93153">
      <w:pPr>
        <w:widowControl w:val="0"/>
        <w:adjustRightInd w:val="0"/>
        <w:snapToGrid w:val="0"/>
        <w:spacing w:line="480" w:lineRule="auto"/>
        <w:ind w:firstLine="720"/>
        <w:contextualSpacing/>
        <w:rPr>
          <w:rFonts w:ascii="Times New Roman" w:hAnsi="Times New Roman" w:cs="Times New Roman"/>
        </w:rPr>
      </w:pPr>
      <w:r w:rsidRPr="003322C3">
        <w:rPr>
          <w:rFonts w:ascii="Times New Roman" w:eastAsia="Times New Roman" w:hAnsi="Times New Roman" w:cs="Times New Roman"/>
        </w:rPr>
        <w:t xml:space="preserve">Throughout </w:t>
      </w:r>
      <w:r w:rsidR="00105824" w:rsidRPr="003322C3">
        <w:rPr>
          <w:rFonts w:ascii="Times New Roman" w:eastAsia="Times New Roman" w:hAnsi="Times New Roman" w:cs="Times New Roman"/>
        </w:rPr>
        <w:t xml:space="preserve">this </w:t>
      </w:r>
      <w:r w:rsidRPr="003322C3">
        <w:rPr>
          <w:rFonts w:ascii="Times New Roman" w:eastAsia="Times New Roman" w:hAnsi="Times New Roman" w:cs="Times New Roman"/>
        </w:rPr>
        <w:t>paper, we</w:t>
      </w:r>
      <w:r w:rsidR="00105824" w:rsidRPr="003322C3">
        <w:rPr>
          <w:rFonts w:ascii="Times New Roman" w:eastAsia="Times New Roman" w:hAnsi="Times New Roman" w:cs="Times New Roman"/>
        </w:rPr>
        <w:t xml:space="preserve"> ha</w:t>
      </w:r>
      <w:r w:rsidR="00016428" w:rsidRPr="003322C3">
        <w:rPr>
          <w:rFonts w:ascii="Times New Roman" w:eastAsia="Times New Roman" w:hAnsi="Times New Roman" w:cs="Times New Roman"/>
        </w:rPr>
        <w:t>v</w:t>
      </w:r>
      <w:r w:rsidR="00105824" w:rsidRPr="003322C3">
        <w:rPr>
          <w:rFonts w:ascii="Times New Roman" w:eastAsia="Times New Roman" w:hAnsi="Times New Roman" w:cs="Times New Roman"/>
        </w:rPr>
        <w:t xml:space="preserve">e </w:t>
      </w:r>
      <w:r w:rsidRPr="003322C3">
        <w:rPr>
          <w:rFonts w:ascii="Times New Roman" w:eastAsia="Times New Roman" w:hAnsi="Times New Roman" w:cs="Times New Roman"/>
        </w:rPr>
        <w:t>highlighted the notion that online discussion settings do not neces</w:t>
      </w:r>
      <w:r w:rsidR="000E2622" w:rsidRPr="003322C3">
        <w:rPr>
          <w:rFonts w:ascii="Times New Roman" w:eastAsia="Times New Roman" w:hAnsi="Times New Roman" w:cs="Times New Roman"/>
        </w:rPr>
        <w:t>sarily create polarized message-</w:t>
      </w:r>
      <w:r w:rsidRPr="003322C3">
        <w:rPr>
          <w:rFonts w:ascii="Times New Roman" w:eastAsia="Times New Roman" w:hAnsi="Times New Roman" w:cs="Times New Roman"/>
        </w:rPr>
        <w:t xml:space="preserve">selection patterns because fundamental human motivations – </w:t>
      </w:r>
      <w:r w:rsidRPr="003322C3">
        <w:rPr>
          <w:rFonts w:ascii="Times New Roman" w:eastAsia="Times New Roman" w:hAnsi="Times New Roman" w:cs="Times New Roman"/>
          <w:i/>
        </w:rPr>
        <w:t>consistency</w:t>
      </w:r>
      <w:r w:rsidRPr="003322C3">
        <w:rPr>
          <w:rFonts w:ascii="Times New Roman" w:eastAsia="Times New Roman" w:hAnsi="Times New Roman" w:cs="Times New Roman"/>
        </w:rPr>
        <w:t xml:space="preserve"> vs. </w:t>
      </w:r>
      <w:r w:rsidRPr="003322C3">
        <w:rPr>
          <w:rFonts w:ascii="Times New Roman" w:eastAsia="Times New Roman" w:hAnsi="Times New Roman" w:cs="Times New Roman"/>
          <w:i/>
        </w:rPr>
        <w:t>understanding</w:t>
      </w:r>
      <w:r w:rsidRPr="003322C3">
        <w:rPr>
          <w:rFonts w:ascii="Times New Roman" w:eastAsia="Times New Roman" w:hAnsi="Times New Roman" w:cs="Times New Roman"/>
        </w:rPr>
        <w:t xml:space="preserve"> –</w:t>
      </w:r>
      <w:r w:rsidR="007250BD" w:rsidRPr="003322C3">
        <w:rPr>
          <w:rFonts w:ascii="Times New Roman" w:eastAsia="Times New Roman" w:hAnsi="Times New Roman" w:cs="Times New Roman"/>
        </w:rPr>
        <w:t xml:space="preserve"> </w:t>
      </w:r>
      <w:r w:rsidRPr="003322C3">
        <w:rPr>
          <w:rFonts w:ascii="Times New Roman" w:eastAsia="Times New Roman" w:hAnsi="Times New Roman" w:cs="Times New Roman"/>
        </w:rPr>
        <w:t xml:space="preserve">play important roles in structuring the way people decide to </w:t>
      </w:r>
      <w:r w:rsidR="00986D09" w:rsidRPr="003322C3">
        <w:rPr>
          <w:rFonts w:ascii="Times New Roman" w:eastAsia="Times New Roman" w:hAnsi="Times New Roman" w:cs="Times New Roman"/>
        </w:rPr>
        <w:t xml:space="preserve">initiate a communicative interaction by </w:t>
      </w:r>
      <w:r w:rsidRPr="003322C3">
        <w:rPr>
          <w:rFonts w:ascii="Times New Roman" w:eastAsia="Times New Roman" w:hAnsi="Times New Roman" w:cs="Times New Roman"/>
        </w:rPr>
        <w:t>read</w:t>
      </w:r>
      <w:r w:rsidR="00986D09" w:rsidRPr="003322C3">
        <w:rPr>
          <w:rFonts w:ascii="Times New Roman" w:eastAsia="Times New Roman" w:hAnsi="Times New Roman" w:cs="Times New Roman"/>
        </w:rPr>
        <w:t>ing</w:t>
      </w:r>
      <w:r w:rsidRPr="003322C3">
        <w:rPr>
          <w:rFonts w:ascii="Times New Roman" w:eastAsia="Times New Roman" w:hAnsi="Times New Roman" w:cs="Times New Roman"/>
        </w:rPr>
        <w:t xml:space="preserve"> others’ messages. Consistent with previous evidence (Garrett &amp; Stroud, 2014; Messing &amp; Westwood, 2014), we find that individuals do not organize their message selection based solely on overt partisan c</w:t>
      </w:r>
      <w:r w:rsidR="000E2622" w:rsidRPr="003322C3">
        <w:rPr>
          <w:rFonts w:ascii="Times New Roman" w:eastAsia="Times New Roman" w:hAnsi="Times New Roman" w:cs="Times New Roman"/>
        </w:rPr>
        <w:t>onsiderations. Instead, message-</w:t>
      </w:r>
      <w:r w:rsidRPr="003322C3">
        <w:rPr>
          <w:rFonts w:ascii="Times New Roman" w:eastAsia="Times New Roman" w:hAnsi="Times New Roman" w:cs="Times New Roman"/>
        </w:rPr>
        <w:t xml:space="preserve">selection patterns in line with understanding goals have been observed. Further, echoing evidence by </w:t>
      </w:r>
      <w:proofErr w:type="spellStart"/>
      <w:r w:rsidRPr="003322C3">
        <w:rPr>
          <w:rFonts w:ascii="Times New Roman" w:eastAsia="Times New Roman" w:hAnsi="Times New Roman" w:cs="Times New Roman"/>
        </w:rPr>
        <w:t>Lazer</w:t>
      </w:r>
      <w:proofErr w:type="spellEnd"/>
      <w:r w:rsidRPr="003322C3">
        <w:rPr>
          <w:rFonts w:ascii="Times New Roman" w:eastAsia="Times New Roman" w:hAnsi="Times New Roman" w:cs="Times New Roman"/>
        </w:rPr>
        <w:t xml:space="preserve"> et al. (2010) and Song (2015), our results demonstrate that the endogenous structures of an online discussion network, which have less to do with individuals’ overt partisan preferences and directional goals, systematic</w:t>
      </w:r>
      <w:r w:rsidR="000E2622" w:rsidRPr="003322C3">
        <w:rPr>
          <w:rFonts w:ascii="Times New Roman" w:eastAsia="Times New Roman" w:hAnsi="Times New Roman" w:cs="Times New Roman"/>
        </w:rPr>
        <w:t>ally shape individuals’ message-</w:t>
      </w:r>
      <w:r w:rsidRPr="003322C3">
        <w:rPr>
          <w:rFonts w:ascii="Times New Roman" w:eastAsia="Times New Roman" w:hAnsi="Times New Roman" w:cs="Times New Roman"/>
        </w:rPr>
        <w:t>selection behaviors</w:t>
      </w:r>
      <w:r w:rsidR="00D955C9" w:rsidRPr="003322C3">
        <w:rPr>
          <w:rFonts w:ascii="Times New Roman" w:eastAsia="Times New Roman" w:hAnsi="Times New Roman" w:cs="Times New Roman"/>
        </w:rPr>
        <w:t>. This means that discussants have a</w:t>
      </w:r>
      <w:r w:rsidRPr="003322C3">
        <w:rPr>
          <w:rFonts w:ascii="Times New Roman" w:eastAsia="Times New Roman" w:hAnsi="Times New Roman" w:cs="Times New Roman"/>
        </w:rPr>
        <w:t>ccidental expos</w:t>
      </w:r>
      <w:r w:rsidR="00D955C9" w:rsidRPr="003322C3">
        <w:rPr>
          <w:rFonts w:ascii="Times New Roman" w:eastAsia="Times New Roman" w:hAnsi="Times New Roman" w:cs="Times New Roman"/>
        </w:rPr>
        <w:t>ur</w:t>
      </w:r>
      <w:r w:rsidRPr="003322C3">
        <w:rPr>
          <w:rFonts w:ascii="Times New Roman" w:eastAsia="Times New Roman" w:hAnsi="Times New Roman" w:cs="Times New Roman"/>
        </w:rPr>
        <w:t>e to cross</w:t>
      </w:r>
      <w:r w:rsidR="005A776D" w:rsidRPr="003322C3">
        <w:rPr>
          <w:rFonts w:ascii="Times New Roman" w:eastAsia="Times New Roman" w:hAnsi="Times New Roman" w:cs="Times New Roman"/>
        </w:rPr>
        <w:t>-</w:t>
      </w:r>
      <w:r w:rsidRPr="003322C3">
        <w:rPr>
          <w:rFonts w:ascii="Times New Roman" w:eastAsia="Times New Roman" w:hAnsi="Times New Roman" w:cs="Times New Roman"/>
        </w:rPr>
        <w:t xml:space="preserve">cutting political messages. </w:t>
      </w:r>
      <w:r w:rsidR="00A973E9" w:rsidRPr="003322C3">
        <w:rPr>
          <w:rFonts w:ascii="Times New Roman" w:eastAsia="Times New Roman" w:hAnsi="Times New Roman" w:cs="Times New Roman"/>
        </w:rPr>
        <w:t>Thus, w</w:t>
      </w:r>
      <w:r w:rsidRPr="003322C3">
        <w:rPr>
          <w:rFonts w:ascii="Times New Roman" w:eastAsia="Times New Roman" w:hAnsi="Times New Roman" w:cs="Times New Roman"/>
        </w:rPr>
        <w:t xml:space="preserve">hile </w:t>
      </w:r>
      <w:r w:rsidR="00A973E9" w:rsidRPr="003322C3">
        <w:rPr>
          <w:rFonts w:ascii="Times New Roman" w:eastAsia="Times New Roman" w:hAnsi="Times New Roman" w:cs="Times New Roman"/>
        </w:rPr>
        <w:t xml:space="preserve">it is still possible to isolate oneself </w:t>
      </w:r>
      <w:r w:rsidRPr="003322C3">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Pr="003322C3" w:rsidRDefault="00483E53" w:rsidP="00081C75">
      <w:pPr>
        <w:widowControl w:val="0"/>
        <w:snapToGrid w:val="0"/>
        <w:spacing w:line="480" w:lineRule="auto"/>
        <w:contextualSpacing/>
        <w:rPr>
          <w:rFonts w:ascii="Times New Roman" w:hAnsi="Times New Roman" w:cs="Times New Roman"/>
        </w:rPr>
      </w:pPr>
      <w:r w:rsidRPr="003322C3">
        <w:rPr>
          <w:rFonts w:ascii="Times New Roman" w:hAnsi="Times New Roman" w:cs="Times New Roman"/>
        </w:rPr>
        <w:br w:type="page"/>
      </w:r>
    </w:p>
    <w:p w14:paraId="2A8815FD" w14:textId="2AC59602" w:rsidR="00265E03" w:rsidRPr="003322C3" w:rsidRDefault="00265E03" w:rsidP="00081C75">
      <w:pPr>
        <w:widowControl w:val="0"/>
        <w:snapToGrid w:val="0"/>
        <w:spacing w:line="480" w:lineRule="auto"/>
        <w:contextualSpacing/>
        <w:jc w:val="center"/>
        <w:rPr>
          <w:rFonts w:ascii="Times New Roman" w:hAnsi="Times New Roman" w:cs="Times New Roman"/>
        </w:rPr>
      </w:pPr>
      <w:r w:rsidRPr="003322C3">
        <w:rPr>
          <w:rFonts w:ascii="Times New Roman" w:hAnsi="Times New Roman" w:cs="Times New Roman"/>
        </w:rPr>
        <w:lastRenderedPageBreak/>
        <w:t>References</w:t>
      </w:r>
    </w:p>
    <w:p w14:paraId="5AF1584B"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Ahn</w:t>
      </w:r>
      <w:proofErr w:type="spellEnd"/>
      <w:r w:rsidRPr="003322C3">
        <w:rPr>
          <w:rFonts w:ascii="Times New Roman" w:hAnsi="Times New Roman" w:cs="Times New Roman"/>
        </w:rPr>
        <w:t xml:space="preserve">, T. K., </w:t>
      </w:r>
      <w:proofErr w:type="spellStart"/>
      <w:r w:rsidRPr="003322C3">
        <w:rPr>
          <w:rFonts w:ascii="Times New Roman" w:hAnsi="Times New Roman" w:cs="Times New Roman"/>
        </w:rPr>
        <w:t>Huckfeldt</w:t>
      </w:r>
      <w:proofErr w:type="spellEnd"/>
      <w:r w:rsidRPr="003322C3">
        <w:rPr>
          <w:rFonts w:ascii="Times New Roman" w:hAnsi="Times New Roman" w:cs="Times New Roman"/>
        </w:rPr>
        <w:t>, R., &amp; Ryan, J. B. (2014). </w:t>
      </w:r>
      <w:r w:rsidRPr="003322C3">
        <w:rPr>
          <w:rFonts w:ascii="Times New Roman" w:hAnsi="Times New Roman" w:cs="Times New Roman"/>
          <w:i/>
          <w:iCs/>
        </w:rPr>
        <w:t>Experts, activists, and interdependent citizens: Are electorates self-educating?</w:t>
      </w:r>
      <w:r w:rsidRPr="003322C3">
        <w:rPr>
          <w:rFonts w:ascii="Times New Roman" w:hAnsi="Times New Roman" w:cs="Times New Roman"/>
        </w:rPr>
        <w:t xml:space="preserve"> New York: Cambridge University Press.</w:t>
      </w:r>
    </w:p>
    <w:p w14:paraId="77D50E08"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Bakshy</w:t>
      </w:r>
      <w:proofErr w:type="spellEnd"/>
      <w:r w:rsidRPr="003322C3">
        <w:rPr>
          <w:rFonts w:ascii="Times New Roman" w:hAnsi="Times New Roman" w:cs="Times New Roman"/>
        </w:rPr>
        <w:t>, E., Messing, S., &amp; Adamic, L. A. (2015). Exposure to ideologically diverse news and opinion on Facebook. </w:t>
      </w:r>
      <w:r w:rsidRPr="003322C3">
        <w:rPr>
          <w:rFonts w:ascii="Times New Roman" w:hAnsi="Times New Roman" w:cs="Times New Roman"/>
          <w:i/>
          <w:iCs/>
        </w:rPr>
        <w:t>Science</w:t>
      </w:r>
      <w:r w:rsidRPr="003322C3">
        <w:rPr>
          <w:rFonts w:ascii="Times New Roman" w:hAnsi="Times New Roman" w:cs="Times New Roman"/>
        </w:rPr>
        <w:t>, </w:t>
      </w:r>
      <w:r w:rsidRPr="003322C3">
        <w:rPr>
          <w:rFonts w:ascii="Times New Roman" w:hAnsi="Times New Roman" w:cs="Times New Roman"/>
          <w:i/>
          <w:iCs/>
        </w:rPr>
        <w:t>348</w:t>
      </w:r>
      <w:r w:rsidRPr="003322C3">
        <w:rPr>
          <w:rFonts w:ascii="Times New Roman" w:hAnsi="Times New Roman" w:cs="Times New Roman"/>
        </w:rPr>
        <w:t>, 1130-1132. doi:10.1126/science.aaa1160</w:t>
      </w:r>
    </w:p>
    <w:p w14:paraId="4388527A"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Barabási</w:t>
      </w:r>
      <w:proofErr w:type="spellEnd"/>
      <w:r w:rsidRPr="003322C3">
        <w:rPr>
          <w:rFonts w:ascii="Times New Roman" w:hAnsi="Times New Roman" w:cs="Times New Roman"/>
        </w:rPr>
        <w:t xml:space="preserve">, A. L., &amp; Albert, R. (1999). Emergence of scaling in random networks. </w:t>
      </w:r>
      <w:r w:rsidRPr="003322C3">
        <w:rPr>
          <w:rFonts w:ascii="Times New Roman" w:hAnsi="Times New Roman" w:cs="Times New Roman"/>
          <w:i/>
        </w:rPr>
        <w:t>Science, 286</w:t>
      </w:r>
      <w:r w:rsidRPr="003322C3">
        <w:rPr>
          <w:rFonts w:ascii="Times New Roman" w:hAnsi="Times New Roman" w:cs="Times New Roman"/>
        </w:rPr>
        <w:t>, 509-512. doi:10.1126/science.286.5439.509</w:t>
      </w:r>
    </w:p>
    <w:p w14:paraId="5FD0D8AD"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Block, P., &amp; </w:t>
      </w:r>
      <w:proofErr w:type="spellStart"/>
      <w:r w:rsidRPr="003322C3">
        <w:rPr>
          <w:rFonts w:ascii="Times New Roman" w:hAnsi="Times New Roman" w:cs="Times New Roman"/>
        </w:rPr>
        <w:t>Grund</w:t>
      </w:r>
      <w:proofErr w:type="spellEnd"/>
      <w:r w:rsidRPr="003322C3">
        <w:rPr>
          <w:rFonts w:ascii="Times New Roman" w:hAnsi="Times New Roman" w:cs="Times New Roman"/>
        </w:rPr>
        <w:t xml:space="preserve">, T. (2014). Multidimensional homophily in friendship networks. </w:t>
      </w:r>
      <w:r w:rsidRPr="003322C3">
        <w:rPr>
          <w:rFonts w:ascii="Times New Roman" w:hAnsi="Times New Roman" w:cs="Times New Roman"/>
          <w:i/>
        </w:rPr>
        <w:t>Network Science, 2</w:t>
      </w:r>
      <w:r w:rsidRPr="003322C3">
        <w:rPr>
          <w:rFonts w:ascii="Times New Roman" w:hAnsi="Times New Roman" w:cs="Times New Roman"/>
        </w:rPr>
        <w:t>, 189–212. doi:10.1017/nws.2014.17</w:t>
      </w:r>
    </w:p>
    <w:p w14:paraId="6A155430"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Boutyline</w:t>
      </w:r>
      <w:proofErr w:type="spellEnd"/>
      <w:r w:rsidRPr="003322C3">
        <w:rPr>
          <w:rFonts w:ascii="Times New Roman" w:hAnsi="Times New Roman" w:cs="Times New Roman"/>
        </w:rPr>
        <w:t xml:space="preserve">, A., &amp; </w:t>
      </w:r>
      <w:proofErr w:type="spellStart"/>
      <w:r w:rsidRPr="003322C3">
        <w:rPr>
          <w:rFonts w:ascii="Times New Roman" w:hAnsi="Times New Roman" w:cs="Times New Roman"/>
        </w:rPr>
        <w:t>Willer</w:t>
      </w:r>
      <w:proofErr w:type="spellEnd"/>
      <w:r w:rsidRPr="003322C3">
        <w:rPr>
          <w:rFonts w:ascii="Times New Roman" w:hAnsi="Times New Roman" w:cs="Times New Roman"/>
        </w:rPr>
        <w:t xml:space="preserve">, R. (2017). The social structure of political echo chambers: Variation in ideological homophily in online networks. </w:t>
      </w:r>
      <w:r w:rsidRPr="003322C3">
        <w:rPr>
          <w:rFonts w:ascii="Times New Roman" w:hAnsi="Times New Roman" w:cs="Times New Roman"/>
          <w:i/>
        </w:rPr>
        <w:t>Political Psychology, 38</w:t>
      </w:r>
      <w:r w:rsidRPr="003322C3">
        <w:rPr>
          <w:rFonts w:ascii="Times New Roman" w:hAnsi="Times New Roman" w:cs="Times New Roman"/>
        </w:rPr>
        <w:t>, 551-569. doi:10.1111/pops.12337</w:t>
      </w:r>
    </w:p>
    <w:p w14:paraId="4F4BB27E"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rPr>
      </w:pPr>
      <w:r w:rsidRPr="003322C3">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322C3">
        <w:rPr>
          <w:rFonts w:ascii="Times New Roman" w:eastAsia="Times New Roman" w:hAnsi="Times New Roman" w:cs="Times New Roman"/>
          <w:i/>
          <w:iCs/>
          <w:color w:val="222222"/>
          <w:shd w:val="clear" w:color="auto" w:fill="FFFFFF"/>
        </w:rPr>
        <w:t>Psychological Bulletin</w:t>
      </w:r>
      <w:r w:rsidRPr="003322C3">
        <w:rPr>
          <w:rFonts w:ascii="Times New Roman" w:eastAsia="Times New Roman" w:hAnsi="Times New Roman" w:cs="Times New Roman"/>
          <w:color w:val="222222"/>
          <w:shd w:val="clear" w:color="auto" w:fill="FFFFFF"/>
        </w:rPr>
        <w:t>, </w:t>
      </w:r>
      <w:r w:rsidRPr="003322C3">
        <w:rPr>
          <w:rFonts w:ascii="Times New Roman" w:eastAsia="Times New Roman" w:hAnsi="Times New Roman" w:cs="Times New Roman"/>
          <w:i/>
          <w:iCs/>
          <w:color w:val="222222"/>
          <w:shd w:val="clear" w:color="auto" w:fill="FFFFFF"/>
        </w:rPr>
        <w:t>119</w:t>
      </w:r>
      <w:r w:rsidRPr="003322C3">
        <w:rPr>
          <w:rFonts w:ascii="Times New Roman" w:eastAsia="Times New Roman" w:hAnsi="Times New Roman" w:cs="Times New Roman"/>
          <w:color w:val="222222"/>
          <w:shd w:val="clear" w:color="auto" w:fill="FFFFFF"/>
        </w:rPr>
        <w:t xml:space="preserve">, 197-253. </w:t>
      </w:r>
      <w:r w:rsidRPr="003322C3">
        <w:rPr>
          <w:rFonts w:ascii="Times New Roman" w:hAnsi="Times New Roman" w:cs="Times New Roman"/>
        </w:rPr>
        <w:t>doi:</w:t>
      </w:r>
      <w:r w:rsidRPr="003322C3">
        <w:rPr>
          <w:rFonts w:ascii="Times New Roman" w:eastAsia="Times New Roman" w:hAnsi="Times New Roman" w:cs="Times New Roman"/>
          <w:color w:val="222222"/>
          <w:shd w:val="clear" w:color="auto" w:fill="FFFFFF"/>
        </w:rPr>
        <w:t>10.1037/0033-2909.119.2.197</w:t>
      </w:r>
    </w:p>
    <w:p w14:paraId="260B6BAF" w14:textId="77777777" w:rsidR="008314C7"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Carnahan, D., Garrett, R. K., &amp; Lynch, E. K. (2016). Candidate vulnerability and exposure to </w:t>
      </w:r>
      <w:proofErr w:type="spellStart"/>
      <w:r w:rsidRPr="003322C3">
        <w:rPr>
          <w:rFonts w:ascii="Times New Roman" w:hAnsi="Times New Roman" w:cs="Times New Roman"/>
        </w:rPr>
        <w:t>counterattitudinal</w:t>
      </w:r>
      <w:proofErr w:type="spellEnd"/>
      <w:r w:rsidRPr="003322C3">
        <w:rPr>
          <w:rFonts w:ascii="Times New Roman" w:hAnsi="Times New Roman" w:cs="Times New Roman"/>
        </w:rPr>
        <w:t xml:space="preserve"> information: Evidence from two US presidential elections. </w:t>
      </w:r>
      <w:r w:rsidRPr="003322C3">
        <w:rPr>
          <w:rFonts w:ascii="Times New Roman" w:hAnsi="Times New Roman" w:cs="Times New Roman"/>
          <w:i/>
          <w:iCs/>
        </w:rPr>
        <w:t>Human Communication Research</w:t>
      </w:r>
      <w:r w:rsidRPr="003322C3">
        <w:rPr>
          <w:rFonts w:ascii="Times New Roman" w:hAnsi="Times New Roman" w:cs="Times New Roman"/>
        </w:rPr>
        <w:t>, </w:t>
      </w:r>
      <w:r w:rsidRPr="003322C3">
        <w:rPr>
          <w:rFonts w:ascii="Times New Roman" w:hAnsi="Times New Roman" w:cs="Times New Roman"/>
          <w:i/>
          <w:iCs/>
        </w:rPr>
        <w:t>42</w:t>
      </w:r>
      <w:r w:rsidRPr="003322C3">
        <w:rPr>
          <w:rFonts w:ascii="Times New Roman" w:hAnsi="Times New Roman" w:cs="Times New Roman"/>
        </w:rPr>
        <w:t>, 577-598. doi:10.1111/hcre.12088</w:t>
      </w:r>
    </w:p>
    <w:p w14:paraId="4AE0C309" w14:textId="5A8193B5" w:rsidR="00660E24" w:rsidRDefault="00660E24" w:rsidP="00F15836">
      <w:pPr>
        <w:widowControl w:val="0"/>
        <w:adjustRightInd w:val="0"/>
        <w:snapToGrid w:val="0"/>
        <w:spacing w:line="480" w:lineRule="auto"/>
        <w:ind w:left="720" w:hanging="720"/>
        <w:contextualSpacing/>
        <w:rPr>
          <w:rFonts w:ascii="Times New Roman" w:hAnsi="Times New Roman" w:cs="Times New Roman"/>
        </w:rPr>
      </w:pPr>
      <w:r w:rsidRPr="00660E24">
        <w:rPr>
          <w:rFonts w:ascii="Times New Roman" w:hAnsi="Times New Roman" w:cs="Times New Roman"/>
        </w:rPr>
        <w:t xml:space="preserve">Cho, J. (2013). Campaign tone, political affect, and communicative engagement. </w:t>
      </w:r>
      <w:r w:rsidRPr="00A74F7E">
        <w:rPr>
          <w:rFonts w:ascii="Times New Roman" w:hAnsi="Times New Roman" w:cs="Times New Roman"/>
          <w:i/>
        </w:rPr>
        <w:t>Journal of Communication, 63</w:t>
      </w:r>
      <w:r w:rsidRPr="00660E24">
        <w:rPr>
          <w:rFonts w:ascii="Times New Roman" w:hAnsi="Times New Roman" w:cs="Times New Roman"/>
        </w:rPr>
        <w:t>, 1130-1152.</w:t>
      </w:r>
      <w:r>
        <w:rPr>
          <w:rFonts w:ascii="Times New Roman" w:hAnsi="Times New Roman" w:cs="Times New Roman"/>
        </w:rPr>
        <w:t xml:space="preserve"> </w:t>
      </w:r>
      <w:proofErr w:type="spellStart"/>
      <w:r>
        <w:rPr>
          <w:rFonts w:ascii="Times New Roman" w:hAnsi="Times New Roman" w:cs="Times New Roman"/>
        </w:rPr>
        <w:t>doi</w:t>
      </w:r>
      <w:proofErr w:type="spellEnd"/>
      <w:r>
        <w:rPr>
          <w:rFonts w:ascii="Times New Roman" w:hAnsi="Times New Roman" w:cs="Times New Roman"/>
        </w:rPr>
        <w:t xml:space="preserve">: </w:t>
      </w:r>
      <w:r w:rsidRPr="00660E24">
        <w:rPr>
          <w:rFonts w:ascii="Times New Roman" w:hAnsi="Times New Roman" w:cs="Times New Roman"/>
        </w:rPr>
        <w:t>10.1111/jcom.12064</w:t>
      </w:r>
    </w:p>
    <w:p w14:paraId="03F2FF98" w14:textId="380C646A" w:rsidR="008F306A" w:rsidRPr="003322C3" w:rsidRDefault="008F306A" w:rsidP="00F15836">
      <w:pPr>
        <w:widowControl w:val="0"/>
        <w:adjustRightInd w:val="0"/>
        <w:snapToGrid w:val="0"/>
        <w:spacing w:line="480" w:lineRule="auto"/>
        <w:ind w:left="720" w:hanging="720"/>
        <w:contextualSpacing/>
        <w:rPr>
          <w:rFonts w:ascii="Times New Roman" w:hAnsi="Times New Roman" w:cs="Times New Roman"/>
        </w:rPr>
      </w:pPr>
      <w:r w:rsidRPr="008F306A">
        <w:rPr>
          <w:rFonts w:ascii="Times New Roman" w:hAnsi="Times New Roman" w:cs="Times New Roman"/>
        </w:rPr>
        <w:t xml:space="preserve">Cho, J., Ahmed, S., </w:t>
      </w:r>
      <w:proofErr w:type="spellStart"/>
      <w:r w:rsidRPr="008F306A">
        <w:rPr>
          <w:rFonts w:ascii="Times New Roman" w:hAnsi="Times New Roman" w:cs="Times New Roman"/>
        </w:rPr>
        <w:t>Keum</w:t>
      </w:r>
      <w:proofErr w:type="spellEnd"/>
      <w:r w:rsidRPr="008F306A">
        <w:rPr>
          <w:rFonts w:ascii="Times New Roman" w:hAnsi="Times New Roman" w:cs="Times New Roman"/>
        </w:rPr>
        <w:t xml:space="preserve">, H., Choi, Y. J., &amp; Lee, J. H. (2018). Influencing myself: Self-reinforcement through online political expression. </w:t>
      </w:r>
      <w:r w:rsidRPr="00A74F7E">
        <w:rPr>
          <w:rFonts w:ascii="Times New Roman" w:hAnsi="Times New Roman" w:cs="Times New Roman"/>
          <w:i/>
        </w:rPr>
        <w:t>Communication Research, 45</w:t>
      </w:r>
      <w:r w:rsidRPr="008F306A">
        <w:rPr>
          <w:rFonts w:ascii="Times New Roman" w:hAnsi="Times New Roman" w:cs="Times New Roman"/>
        </w:rPr>
        <w:t>, 83-111.</w:t>
      </w:r>
      <w:r w:rsidR="00660E24">
        <w:rPr>
          <w:rFonts w:ascii="Times New Roman" w:hAnsi="Times New Roman" w:cs="Times New Roman"/>
        </w:rPr>
        <w:t xml:space="preserve"> </w:t>
      </w:r>
      <w:proofErr w:type="spellStart"/>
      <w:r w:rsidR="00660E24">
        <w:rPr>
          <w:rFonts w:ascii="Times New Roman" w:hAnsi="Times New Roman" w:cs="Times New Roman"/>
        </w:rPr>
        <w:t>doi</w:t>
      </w:r>
      <w:proofErr w:type="spellEnd"/>
      <w:r w:rsidR="00660E24">
        <w:rPr>
          <w:rFonts w:ascii="Times New Roman" w:hAnsi="Times New Roman" w:cs="Times New Roman"/>
        </w:rPr>
        <w:t xml:space="preserve">: </w:t>
      </w:r>
      <w:r w:rsidR="00660E24" w:rsidRPr="00660E24">
        <w:rPr>
          <w:rFonts w:ascii="Times New Roman" w:hAnsi="Times New Roman" w:cs="Times New Roman"/>
        </w:rPr>
        <w:t>10.1177/0093650216644020</w:t>
      </w:r>
    </w:p>
    <w:p w14:paraId="1F2EDF3C"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Cranmer, S. J., </w:t>
      </w:r>
      <w:proofErr w:type="spellStart"/>
      <w:r w:rsidRPr="003322C3">
        <w:rPr>
          <w:rFonts w:ascii="Times New Roman" w:hAnsi="Times New Roman" w:cs="Times New Roman"/>
        </w:rPr>
        <w:t>Leifeld</w:t>
      </w:r>
      <w:proofErr w:type="spellEnd"/>
      <w:r w:rsidRPr="003322C3">
        <w:rPr>
          <w:rFonts w:ascii="Times New Roman" w:hAnsi="Times New Roman" w:cs="Times New Roman"/>
        </w:rPr>
        <w:t xml:space="preserve">, P., McClurg, S. D., &amp; Rolfe, M. (2017). Navigating the range of </w:t>
      </w:r>
      <w:r w:rsidRPr="003322C3">
        <w:rPr>
          <w:rFonts w:ascii="Times New Roman" w:hAnsi="Times New Roman" w:cs="Times New Roman"/>
        </w:rPr>
        <w:lastRenderedPageBreak/>
        <w:t>statistical tools for inferential network analysis. </w:t>
      </w:r>
      <w:r w:rsidRPr="003322C3">
        <w:rPr>
          <w:rFonts w:ascii="Times New Roman" w:hAnsi="Times New Roman" w:cs="Times New Roman"/>
          <w:i/>
          <w:iCs/>
        </w:rPr>
        <w:t>American Journal of Political Science</w:t>
      </w:r>
      <w:r w:rsidRPr="003322C3">
        <w:rPr>
          <w:rFonts w:ascii="Times New Roman" w:hAnsi="Times New Roman" w:cs="Times New Roman"/>
        </w:rPr>
        <w:t>, </w:t>
      </w:r>
      <w:r w:rsidRPr="003322C3">
        <w:rPr>
          <w:rFonts w:ascii="Times New Roman" w:hAnsi="Times New Roman" w:cs="Times New Roman"/>
          <w:i/>
          <w:iCs/>
        </w:rPr>
        <w:t>61</w:t>
      </w:r>
      <w:r w:rsidRPr="003322C3">
        <w:rPr>
          <w:rFonts w:ascii="Times New Roman" w:hAnsi="Times New Roman" w:cs="Times New Roman"/>
        </w:rPr>
        <w:t>, 237-251. doi:10.1111/ajps.12263</w:t>
      </w:r>
    </w:p>
    <w:p w14:paraId="6436BF49"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Dahlgren, P. (2005). The Internet, public spheres, and political communication: Dispersion and deliberation. </w:t>
      </w:r>
      <w:r w:rsidRPr="003322C3">
        <w:rPr>
          <w:rFonts w:ascii="Times New Roman" w:hAnsi="Times New Roman" w:cs="Times New Roman"/>
          <w:i/>
        </w:rPr>
        <w:t>Political Communication, 22</w:t>
      </w:r>
      <w:r w:rsidRPr="003322C3">
        <w:rPr>
          <w:rFonts w:ascii="Times New Roman" w:hAnsi="Times New Roman" w:cs="Times New Roman"/>
        </w:rPr>
        <w:t>, 147-162. doi:10.1080/10584600590933160</w:t>
      </w:r>
    </w:p>
    <w:p w14:paraId="23554018"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Dekker, D., </w:t>
      </w:r>
      <w:proofErr w:type="spellStart"/>
      <w:r w:rsidRPr="003322C3">
        <w:rPr>
          <w:rFonts w:ascii="Times New Roman" w:hAnsi="Times New Roman" w:cs="Times New Roman"/>
        </w:rPr>
        <w:t>Krackhardt</w:t>
      </w:r>
      <w:proofErr w:type="spellEnd"/>
      <w:r w:rsidRPr="003322C3">
        <w:rPr>
          <w:rFonts w:ascii="Times New Roman" w:hAnsi="Times New Roman" w:cs="Times New Roman"/>
        </w:rPr>
        <w:t xml:space="preserve">, D., &amp; </w:t>
      </w:r>
      <w:proofErr w:type="spellStart"/>
      <w:r w:rsidRPr="003322C3">
        <w:rPr>
          <w:rFonts w:ascii="Times New Roman" w:hAnsi="Times New Roman" w:cs="Times New Roman"/>
        </w:rPr>
        <w:t>Snijders</w:t>
      </w:r>
      <w:proofErr w:type="spellEnd"/>
      <w:r w:rsidRPr="003322C3">
        <w:rPr>
          <w:rFonts w:ascii="Times New Roman" w:hAnsi="Times New Roman" w:cs="Times New Roman"/>
        </w:rPr>
        <w:t xml:space="preserve">, T. A. (2007). Sensitivity of MRQAP tests to collinearity and autocorrelation conditions. </w:t>
      </w:r>
      <w:proofErr w:type="spellStart"/>
      <w:r w:rsidRPr="003322C3">
        <w:rPr>
          <w:rFonts w:ascii="Times New Roman" w:hAnsi="Times New Roman" w:cs="Times New Roman"/>
          <w:i/>
        </w:rPr>
        <w:t>Psychometrika</w:t>
      </w:r>
      <w:proofErr w:type="spellEnd"/>
      <w:r w:rsidRPr="003322C3">
        <w:rPr>
          <w:rFonts w:ascii="Times New Roman" w:hAnsi="Times New Roman" w:cs="Times New Roman"/>
          <w:i/>
        </w:rPr>
        <w:t>, 72</w:t>
      </w:r>
      <w:r w:rsidRPr="003322C3">
        <w:rPr>
          <w:rFonts w:ascii="Times New Roman" w:hAnsi="Times New Roman" w:cs="Times New Roman"/>
        </w:rPr>
        <w:t xml:space="preserve">, 563-581. </w:t>
      </w:r>
      <w:proofErr w:type="spellStart"/>
      <w:r w:rsidRPr="003322C3">
        <w:rPr>
          <w:rFonts w:ascii="Times New Roman" w:hAnsi="Times New Roman" w:cs="Times New Roman"/>
        </w:rPr>
        <w:t>doi</w:t>
      </w:r>
      <w:proofErr w:type="spellEnd"/>
      <w:r w:rsidRPr="003322C3">
        <w:rPr>
          <w:rFonts w:ascii="Times New Roman" w:hAnsi="Times New Roman" w:cs="Times New Roman"/>
        </w:rPr>
        <w:t>:</w:t>
      </w:r>
      <w:r w:rsidRPr="003322C3">
        <w:t xml:space="preserve"> </w:t>
      </w:r>
      <w:r w:rsidRPr="003322C3">
        <w:rPr>
          <w:rFonts w:ascii="Times New Roman" w:hAnsi="Times New Roman" w:cs="Times New Roman"/>
        </w:rPr>
        <w:t>10.1007/s11336-007-9016-1</w:t>
      </w:r>
    </w:p>
    <w:p w14:paraId="188893C4"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Desmarais, B. A., &amp; Cranmer, S. J. (2012). Statistical mechanics of networks: Estimation and uncertainty. </w:t>
      </w:r>
      <w:proofErr w:type="spellStart"/>
      <w:r w:rsidRPr="003322C3">
        <w:rPr>
          <w:rFonts w:ascii="Times New Roman" w:hAnsi="Times New Roman" w:cs="Times New Roman"/>
          <w:i/>
          <w:iCs/>
        </w:rPr>
        <w:t>Physica</w:t>
      </w:r>
      <w:proofErr w:type="spellEnd"/>
      <w:r w:rsidRPr="003322C3">
        <w:rPr>
          <w:rFonts w:ascii="Times New Roman" w:hAnsi="Times New Roman" w:cs="Times New Roman"/>
          <w:i/>
          <w:iCs/>
        </w:rPr>
        <w:t xml:space="preserve"> A</w:t>
      </w:r>
      <w:r w:rsidRPr="003322C3">
        <w:rPr>
          <w:rFonts w:ascii="Times New Roman" w:hAnsi="Times New Roman" w:cs="Times New Roman"/>
        </w:rPr>
        <w:t>, </w:t>
      </w:r>
      <w:r w:rsidRPr="003322C3">
        <w:rPr>
          <w:rFonts w:ascii="Times New Roman" w:hAnsi="Times New Roman" w:cs="Times New Roman"/>
          <w:i/>
          <w:iCs/>
        </w:rPr>
        <w:t>391</w:t>
      </w:r>
      <w:r w:rsidRPr="003322C3">
        <w:rPr>
          <w:rFonts w:ascii="Times New Roman" w:hAnsi="Times New Roman" w:cs="Times New Roman"/>
        </w:rPr>
        <w:t xml:space="preserve">, 1865-1876. </w:t>
      </w:r>
      <w:proofErr w:type="gramStart"/>
      <w:r w:rsidRPr="003322C3">
        <w:rPr>
          <w:rFonts w:ascii="Times New Roman" w:hAnsi="Times New Roman" w:cs="Times New Roman"/>
        </w:rPr>
        <w:t>doi:10.1016/j.physa</w:t>
      </w:r>
      <w:proofErr w:type="gramEnd"/>
      <w:r w:rsidRPr="003322C3">
        <w:rPr>
          <w:rFonts w:ascii="Times New Roman" w:hAnsi="Times New Roman" w:cs="Times New Roman"/>
        </w:rPr>
        <w:t>.2011.10.018</w:t>
      </w:r>
    </w:p>
    <w:p w14:paraId="4A997EC6"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DiMaggio, P. (1986). Structural analysis of organizational fields: A </w:t>
      </w:r>
      <w:proofErr w:type="spellStart"/>
      <w:r w:rsidRPr="003322C3">
        <w:rPr>
          <w:rFonts w:ascii="Times New Roman" w:hAnsi="Times New Roman" w:cs="Times New Roman"/>
        </w:rPr>
        <w:t>blockmodel</w:t>
      </w:r>
      <w:proofErr w:type="spellEnd"/>
      <w:r w:rsidRPr="003322C3">
        <w:rPr>
          <w:rFonts w:ascii="Times New Roman" w:hAnsi="Times New Roman" w:cs="Times New Roman"/>
        </w:rPr>
        <w:t xml:space="preserve"> approach. </w:t>
      </w:r>
      <w:r w:rsidRPr="003322C3">
        <w:rPr>
          <w:rFonts w:ascii="Times New Roman" w:hAnsi="Times New Roman" w:cs="Times New Roman"/>
          <w:i/>
        </w:rPr>
        <w:t>Research in Organizational Behavior, 8</w:t>
      </w:r>
      <w:r w:rsidRPr="003322C3">
        <w:rPr>
          <w:rFonts w:ascii="Times New Roman" w:hAnsi="Times New Roman" w:cs="Times New Roman"/>
        </w:rPr>
        <w:t>, 335-370.</w:t>
      </w:r>
    </w:p>
    <w:p w14:paraId="7DA15116"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Downs, A. (1957). </w:t>
      </w:r>
      <w:r w:rsidRPr="003322C3">
        <w:rPr>
          <w:rFonts w:ascii="Times New Roman" w:hAnsi="Times New Roman" w:cs="Times New Roman"/>
          <w:i/>
        </w:rPr>
        <w:t>An economic theory of democracy</w:t>
      </w:r>
      <w:r w:rsidRPr="003322C3">
        <w:rPr>
          <w:rFonts w:ascii="Times New Roman" w:hAnsi="Times New Roman" w:cs="Times New Roman"/>
        </w:rPr>
        <w:t>. </w:t>
      </w:r>
      <w:r w:rsidRPr="003322C3">
        <w:rPr>
          <w:rFonts w:ascii="Times New Roman" w:hAnsi="Times New Roman" w:cs="Times New Roman"/>
          <w:iCs/>
        </w:rPr>
        <w:t>New York: Harper.</w:t>
      </w:r>
    </w:p>
    <w:p w14:paraId="30B0AD0F"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Fournier, P., Nadeau, R., </w:t>
      </w:r>
      <w:proofErr w:type="spellStart"/>
      <w:r w:rsidRPr="003322C3">
        <w:rPr>
          <w:rFonts w:ascii="Times New Roman" w:hAnsi="Times New Roman" w:cs="Times New Roman"/>
        </w:rPr>
        <w:t>Blais</w:t>
      </w:r>
      <w:proofErr w:type="spellEnd"/>
      <w:r w:rsidRPr="003322C3">
        <w:rPr>
          <w:rFonts w:ascii="Times New Roman" w:hAnsi="Times New Roman" w:cs="Times New Roman"/>
        </w:rPr>
        <w:t xml:space="preserve">, A., </w:t>
      </w:r>
      <w:proofErr w:type="spellStart"/>
      <w:r w:rsidRPr="003322C3">
        <w:rPr>
          <w:rFonts w:ascii="Times New Roman" w:hAnsi="Times New Roman" w:cs="Times New Roman"/>
        </w:rPr>
        <w:t>Gidengil</w:t>
      </w:r>
      <w:proofErr w:type="spellEnd"/>
      <w:r w:rsidRPr="003322C3">
        <w:rPr>
          <w:rFonts w:ascii="Times New Roman" w:hAnsi="Times New Roman" w:cs="Times New Roman"/>
        </w:rPr>
        <w:t xml:space="preserve">, E., &amp; </w:t>
      </w:r>
      <w:proofErr w:type="spellStart"/>
      <w:r w:rsidRPr="003322C3">
        <w:rPr>
          <w:rFonts w:ascii="Times New Roman" w:hAnsi="Times New Roman" w:cs="Times New Roman"/>
        </w:rPr>
        <w:t>Nevitte</w:t>
      </w:r>
      <w:proofErr w:type="spellEnd"/>
      <w:r w:rsidRPr="003322C3">
        <w:rPr>
          <w:rFonts w:ascii="Times New Roman" w:hAnsi="Times New Roman" w:cs="Times New Roman"/>
        </w:rPr>
        <w:t xml:space="preserve">, N. (2004). Time-of-voting decision and susceptibility to campaign effects. </w:t>
      </w:r>
      <w:r w:rsidRPr="003322C3">
        <w:rPr>
          <w:rFonts w:ascii="Times New Roman" w:hAnsi="Times New Roman" w:cs="Times New Roman"/>
          <w:i/>
        </w:rPr>
        <w:t>Electoral Studies, 23</w:t>
      </w:r>
      <w:r w:rsidRPr="003322C3">
        <w:rPr>
          <w:rFonts w:ascii="Times New Roman" w:hAnsi="Times New Roman" w:cs="Times New Roman"/>
        </w:rPr>
        <w:t xml:space="preserve">, 661-681. </w:t>
      </w:r>
      <w:proofErr w:type="gramStart"/>
      <w:r w:rsidRPr="003322C3">
        <w:rPr>
          <w:rFonts w:ascii="Times New Roman" w:hAnsi="Times New Roman" w:cs="Times New Roman"/>
        </w:rPr>
        <w:t>doi:10.1016/j.electstud</w:t>
      </w:r>
      <w:proofErr w:type="gramEnd"/>
      <w:r w:rsidRPr="003322C3">
        <w:rPr>
          <w:rFonts w:ascii="Times New Roman" w:hAnsi="Times New Roman" w:cs="Times New Roman"/>
        </w:rPr>
        <w:t>.2003.09.001</w:t>
      </w:r>
    </w:p>
    <w:p w14:paraId="04EBD9DE"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Garrett, R. K. (2009). Politically motivated reinforcement seeking: Reframing the selective exposure debate. </w:t>
      </w:r>
      <w:r w:rsidRPr="003322C3">
        <w:rPr>
          <w:rFonts w:ascii="Times New Roman" w:hAnsi="Times New Roman" w:cs="Times New Roman"/>
          <w:i/>
          <w:iCs/>
        </w:rPr>
        <w:t>Journal of Communication</w:t>
      </w:r>
      <w:r w:rsidRPr="003322C3">
        <w:rPr>
          <w:rFonts w:ascii="Times New Roman" w:hAnsi="Times New Roman" w:cs="Times New Roman"/>
        </w:rPr>
        <w:t>, </w:t>
      </w:r>
      <w:r w:rsidRPr="003322C3">
        <w:rPr>
          <w:rFonts w:ascii="Times New Roman" w:hAnsi="Times New Roman" w:cs="Times New Roman"/>
          <w:i/>
          <w:iCs/>
        </w:rPr>
        <w:t>59</w:t>
      </w:r>
      <w:r w:rsidRPr="003322C3">
        <w:rPr>
          <w:rFonts w:ascii="Times New Roman" w:hAnsi="Times New Roman" w:cs="Times New Roman"/>
        </w:rPr>
        <w:t>, 676-699. doi:10.1111/j.1460-2466.</w:t>
      </w:r>
      <w:proofErr w:type="gramStart"/>
      <w:r w:rsidRPr="003322C3">
        <w:rPr>
          <w:rFonts w:ascii="Times New Roman" w:hAnsi="Times New Roman" w:cs="Times New Roman"/>
        </w:rPr>
        <w:t>2009.01452.x</w:t>
      </w:r>
      <w:proofErr w:type="gramEnd"/>
    </w:p>
    <w:p w14:paraId="6711BCB6"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Garrett, R. K., &amp; Stroud, N. J. (2014). Partisan paths to exposure diversity: Differences in pro</w:t>
      </w:r>
      <w:r w:rsidRPr="003322C3">
        <w:t>‐</w:t>
      </w:r>
      <w:r w:rsidRPr="003322C3">
        <w:rPr>
          <w:rFonts w:ascii="Times New Roman" w:hAnsi="Times New Roman" w:cs="Times New Roman"/>
        </w:rPr>
        <w:t xml:space="preserve">and </w:t>
      </w:r>
      <w:proofErr w:type="spellStart"/>
      <w:r w:rsidRPr="003322C3">
        <w:rPr>
          <w:rFonts w:ascii="Times New Roman" w:hAnsi="Times New Roman" w:cs="Times New Roman"/>
        </w:rPr>
        <w:t>counterattitudinal</w:t>
      </w:r>
      <w:proofErr w:type="spellEnd"/>
      <w:r w:rsidRPr="003322C3">
        <w:rPr>
          <w:rFonts w:ascii="Times New Roman" w:hAnsi="Times New Roman" w:cs="Times New Roman"/>
        </w:rPr>
        <w:t xml:space="preserve"> news consumption. </w:t>
      </w:r>
      <w:r w:rsidRPr="003322C3">
        <w:rPr>
          <w:rFonts w:ascii="Times New Roman" w:hAnsi="Times New Roman" w:cs="Times New Roman"/>
          <w:i/>
          <w:iCs/>
        </w:rPr>
        <w:t>Journal of Communication</w:t>
      </w:r>
      <w:r w:rsidRPr="003322C3">
        <w:rPr>
          <w:rFonts w:ascii="Times New Roman" w:hAnsi="Times New Roman" w:cs="Times New Roman"/>
        </w:rPr>
        <w:t>, </w:t>
      </w:r>
      <w:r w:rsidRPr="003322C3">
        <w:rPr>
          <w:rFonts w:ascii="Times New Roman" w:hAnsi="Times New Roman" w:cs="Times New Roman"/>
          <w:i/>
          <w:iCs/>
        </w:rPr>
        <w:t>64</w:t>
      </w:r>
      <w:r w:rsidRPr="003322C3">
        <w:rPr>
          <w:rFonts w:ascii="Times New Roman" w:hAnsi="Times New Roman" w:cs="Times New Roman"/>
        </w:rPr>
        <w:t>, 680-701. doi:10.1111/j.1460-2466.</w:t>
      </w:r>
      <w:proofErr w:type="gramStart"/>
      <w:r w:rsidRPr="003322C3">
        <w:rPr>
          <w:rFonts w:ascii="Times New Roman" w:hAnsi="Times New Roman" w:cs="Times New Roman"/>
        </w:rPr>
        <w:t>2009.01452.x</w:t>
      </w:r>
      <w:proofErr w:type="gramEnd"/>
    </w:p>
    <w:p w14:paraId="2E81929F"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Gentzkow</w:t>
      </w:r>
      <w:proofErr w:type="spellEnd"/>
      <w:r w:rsidRPr="003322C3">
        <w:rPr>
          <w:rFonts w:ascii="Times New Roman" w:hAnsi="Times New Roman" w:cs="Times New Roman"/>
        </w:rPr>
        <w:t xml:space="preserve">, M., Shapiro, J. M. (2011). Ideological segregation online and offline. </w:t>
      </w:r>
      <w:r w:rsidRPr="003322C3">
        <w:rPr>
          <w:rFonts w:ascii="Times New Roman" w:hAnsi="Times New Roman" w:cs="Times New Roman"/>
          <w:i/>
        </w:rPr>
        <w:t>The Quarterly Journal of Economics, 126</w:t>
      </w:r>
      <w:r w:rsidRPr="003322C3">
        <w:rPr>
          <w:rFonts w:ascii="Times New Roman" w:hAnsi="Times New Roman" w:cs="Times New Roman"/>
        </w:rPr>
        <w:t>, 1799-1839. doi:10.1093/</w:t>
      </w:r>
      <w:proofErr w:type="spellStart"/>
      <w:r w:rsidRPr="003322C3">
        <w:rPr>
          <w:rFonts w:ascii="Times New Roman" w:hAnsi="Times New Roman" w:cs="Times New Roman"/>
        </w:rPr>
        <w:t>qje</w:t>
      </w:r>
      <w:proofErr w:type="spellEnd"/>
      <w:r w:rsidRPr="003322C3">
        <w:rPr>
          <w:rFonts w:ascii="Times New Roman" w:hAnsi="Times New Roman" w:cs="Times New Roman"/>
        </w:rPr>
        <w:t>/qjr044</w:t>
      </w:r>
    </w:p>
    <w:p w14:paraId="3BE2A4F2"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Graham, T., &amp; Wright, S. (2014). Discursive equality and everyday talk online: The impact </w:t>
      </w:r>
      <w:r w:rsidRPr="003322C3">
        <w:rPr>
          <w:rFonts w:ascii="Times New Roman" w:hAnsi="Times New Roman" w:cs="Times New Roman"/>
        </w:rPr>
        <w:lastRenderedPageBreak/>
        <w:t>of “</w:t>
      </w:r>
      <w:proofErr w:type="spellStart"/>
      <w:r w:rsidRPr="003322C3">
        <w:rPr>
          <w:rFonts w:ascii="Times New Roman" w:hAnsi="Times New Roman" w:cs="Times New Roman"/>
        </w:rPr>
        <w:t>superparticipants</w:t>
      </w:r>
      <w:proofErr w:type="spellEnd"/>
      <w:r w:rsidRPr="003322C3">
        <w:rPr>
          <w:rFonts w:ascii="Times New Roman" w:hAnsi="Times New Roman" w:cs="Times New Roman"/>
        </w:rPr>
        <w:t>”. </w:t>
      </w:r>
      <w:r w:rsidRPr="003322C3">
        <w:rPr>
          <w:rFonts w:ascii="Times New Roman" w:hAnsi="Times New Roman" w:cs="Times New Roman"/>
          <w:i/>
          <w:iCs/>
        </w:rPr>
        <w:t>Journal of Computer</w:t>
      </w:r>
      <w:r w:rsidRPr="003322C3">
        <w:rPr>
          <w:i/>
          <w:iCs/>
        </w:rPr>
        <w:t>‐</w:t>
      </w:r>
      <w:r w:rsidRPr="003322C3">
        <w:rPr>
          <w:rFonts w:ascii="Times New Roman" w:hAnsi="Times New Roman" w:cs="Times New Roman"/>
          <w:i/>
          <w:iCs/>
        </w:rPr>
        <w:t>Mediated Communication</w:t>
      </w:r>
      <w:r w:rsidRPr="003322C3">
        <w:rPr>
          <w:rFonts w:ascii="Times New Roman" w:hAnsi="Times New Roman" w:cs="Times New Roman"/>
        </w:rPr>
        <w:t>, </w:t>
      </w:r>
      <w:r w:rsidRPr="003322C3">
        <w:rPr>
          <w:rFonts w:ascii="Times New Roman" w:hAnsi="Times New Roman" w:cs="Times New Roman"/>
          <w:i/>
          <w:iCs/>
        </w:rPr>
        <w:t>19</w:t>
      </w:r>
      <w:r w:rsidRPr="003322C3">
        <w:rPr>
          <w:rFonts w:ascii="Times New Roman" w:hAnsi="Times New Roman" w:cs="Times New Roman"/>
        </w:rPr>
        <w:t>, 625-642. doi:10.1111/jcc4.12016</w:t>
      </w:r>
    </w:p>
    <w:p w14:paraId="00DEA0D3"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322C3">
        <w:rPr>
          <w:rFonts w:ascii="Times New Roman" w:eastAsia="Times New Roman" w:hAnsi="Times New Roman" w:cs="Times New Roman"/>
          <w:color w:val="222222"/>
          <w:shd w:val="clear" w:color="auto" w:fill="FFFFFF"/>
        </w:rPr>
        <w:t xml:space="preserve">Hart, W., </w:t>
      </w:r>
      <w:proofErr w:type="spellStart"/>
      <w:r w:rsidRPr="003322C3">
        <w:rPr>
          <w:rFonts w:ascii="Times New Roman" w:eastAsia="Times New Roman" w:hAnsi="Times New Roman" w:cs="Times New Roman"/>
          <w:color w:val="222222"/>
          <w:shd w:val="clear" w:color="auto" w:fill="FFFFFF"/>
        </w:rPr>
        <w:t>Albarracín</w:t>
      </w:r>
      <w:proofErr w:type="spellEnd"/>
      <w:r w:rsidRPr="003322C3">
        <w:rPr>
          <w:rFonts w:ascii="Times New Roman" w:eastAsia="Times New Roman" w:hAnsi="Times New Roman" w:cs="Times New Roman"/>
          <w:color w:val="222222"/>
          <w:shd w:val="clear" w:color="auto" w:fill="FFFFFF"/>
        </w:rPr>
        <w:t xml:space="preserve">, D., </w:t>
      </w:r>
      <w:proofErr w:type="spellStart"/>
      <w:r w:rsidRPr="003322C3">
        <w:rPr>
          <w:rFonts w:ascii="Times New Roman" w:eastAsia="Times New Roman" w:hAnsi="Times New Roman" w:cs="Times New Roman"/>
          <w:color w:val="222222"/>
          <w:shd w:val="clear" w:color="auto" w:fill="FFFFFF"/>
        </w:rPr>
        <w:t>Eagly</w:t>
      </w:r>
      <w:proofErr w:type="spellEnd"/>
      <w:r w:rsidRPr="003322C3">
        <w:rPr>
          <w:rFonts w:ascii="Times New Roman" w:eastAsia="Times New Roman" w:hAnsi="Times New Roman" w:cs="Times New Roman"/>
          <w:color w:val="222222"/>
          <w:shd w:val="clear" w:color="auto" w:fill="FFFFFF"/>
        </w:rPr>
        <w:t xml:space="preserve">, A. H., </w:t>
      </w:r>
      <w:proofErr w:type="spellStart"/>
      <w:r w:rsidRPr="003322C3">
        <w:rPr>
          <w:rFonts w:ascii="Times New Roman" w:eastAsia="Times New Roman" w:hAnsi="Times New Roman" w:cs="Times New Roman"/>
          <w:color w:val="222222"/>
          <w:shd w:val="clear" w:color="auto" w:fill="FFFFFF"/>
        </w:rPr>
        <w:t>Brechan</w:t>
      </w:r>
      <w:proofErr w:type="spellEnd"/>
      <w:r w:rsidRPr="003322C3">
        <w:rPr>
          <w:rFonts w:ascii="Times New Roman" w:eastAsia="Times New Roman" w:hAnsi="Times New Roman" w:cs="Times New Roman"/>
          <w:color w:val="222222"/>
          <w:shd w:val="clear" w:color="auto" w:fill="FFFFFF"/>
        </w:rPr>
        <w:t xml:space="preserve">, I., Lindberg, M. J., &amp; Merrill, L. (2009). Feeling validated versus being correct: A meta-analysis of selective exposure to information. </w:t>
      </w:r>
      <w:r w:rsidRPr="003322C3">
        <w:rPr>
          <w:rFonts w:ascii="Times New Roman" w:eastAsia="Times New Roman" w:hAnsi="Times New Roman" w:cs="Times New Roman"/>
          <w:i/>
          <w:iCs/>
          <w:color w:val="222222"/>
          <w:shd w:val="clear" w:color="auto" w:fill="FFFFFF"/>
        </w:rPr>
        <w:t>Psychological Bulletin, 135</w:t>
      </w:r>
      <w:r w:rsidRPr="003322C3">
        <w:rPr>
          <w:rFonts w:ascii="Times New Roman" w:eastAsia="Times New Roman" w:hAnsi="Times New Roman" w:cs="Times New Roman"/>
          <w:color w:val="222222"/>
          <w:shd w:val="clear" w:color="auto" w:fill="FFFFFF"/>
        </w:rPr>
        <w:t>, 555-588. doi:10.1037/a0015701</w:t>
      </w:r>
    </w:p>
    <w:p w14:paraId="77CC6802"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bCs/>
          <w:color w:val="333333"/>
          <w:shd w:val="clear" w:color="auto" w:fill="FFFFFF"/>
        </w:rPr>
        <w:t>Hillygus</w:t>
      </w:r>
      <w:proofErr w:type="spellEnd"/>
      <w:r w:rsidRPr="003322C3">
        <w:rPr>
          <w:rFonts w:ascii="Times New Roman" w:eastAsia="Times New Roman" w:hAnsi="Times New Roman" w:cs="Times New Roman"/>
          <w:bCs/>
          <w:color w:val="333333"/>
          <w:shd w:val="clear" w:color="auto" w:fill="FFFFFF"/>
        </w:rPr>
        <w:t>, D. S.</w:t>
      </w:r>
      <w:r w:rsidRPr="003322C3">
        <w:rPr>
          <w:rFonts w:ascii="Times New Roman" w:eastAsia="Times New Roman" w:hAnsi="Times New Roman" w:cs="Times New Roman"/>
          <w:color w:val="333333"/>
          <w:shd w:val="clear" w:color="auto" w:fill="FFFFFF"/>
        </w:rPr>
        <w:t>, </w:t>
      </w:r>
      <w:r w:rsidRPr="003322C3">
        <w:rPr>
          <w:rFonts w:ascii="Times New Roman" w:eastAsia="Times New Roman" w:hAnsi="Times New Roman" w:cs="Times New Roman"/>
          <w:bCs/>
          <w:color w:val="333333"/>
          <w:shd w:val="clear" w:color="auto" w:fill="FFFFFF"/>
        </w:rPr>
        <w:t>Jackson, N.</w:t>
      </w:r>
      <w:r w:rsidRPr="003322C3">
        <w:rPr>
          <w:rFonts w:ascii="Times New Roman" w:eastAsia="Times New Roman" w:hAnsi="Times New Roman" w:cs="Times New Roman"/>
          <w:color w:val="333333"/>
          <w:shd w:val="clear" w:color="auto" w:fill="FFFFFF"/>
        </w:rPr>
        <w:t xml:space="preserve">, &amp; </w:t>
      </w:r>
      <w:r w:rsidRPr="003322C3">
        <w:rPr>
          <w:rFonts w:ascii="Times New Roman" w:eastAsia="Times New Roman" w:hAnsi="Times New Roman" w:cs="Times New Roman"/>
          <w:bCs/>
          <w:color w:val="333333"/>
          <w:shd w:val="clear" w:color="auto" w:fill="FFFFFF"/>
        </w:rPr>
        <w:t>Young, M</w:t>
      </w:r>
      <w:r w:rsidRPr="003322C3">
        <w:rPr>
          <w:rFonts w:ascii="Times New Roman" w:eastAsia="Times New Roman" w:hAnsi="Times New Roman" w:cs="Times New Roman"/>
          <w:color w:val="333333"/>
          <w:shd w:val="clear" w:color="auto" w:fill="FFFFFF"/>
        </w:rPr>
        <w:t>. (</w:t>
      </w:r>
      <w:r w:rsidRPr="003322C3">
        <w:rPr>
          <w:rFonts w:ascii="Times New Roman" w:eastAsia="Times New Roman" w:hAnsi="Times New Roman" w:cs="Times New Roman"/>
          <w:bCs/>
          <w:color w:val="333333"/>
          <w:shd w:val="clear" w:color="auto" w:fill="FFFFFF"/>
        </w:rPr>
        <w:t>2014)</w:t>
      </w:r>
      <w:r w:rsidRPr="003322C3">
        <w:rPr>
          <w:rFonts w:ascii="Times New Roman" w:eastAsia="Times New Roman" w:hAnsi="Times New Roman" w:cs="Times New Roman"/>
          <w:color w:val="333333"/>
          <w:shd w:val="clear" w:color="auto" w:fill="FFFFFF"/>
        </w:rPr>
        <w:t xml:space="preserve">. Professional respondents in non-probability online panels. In M. </w:t>
      </w:r>
      <w:proofErr w:type="spellStart"/>
      <w:r w:rsidRPr="003322C3">
        <w:rPr>
          <w:rFonts w:ascii="Times New Roman" w:eastAsia="Times New Roman" w:hAnsi="Times New Roman" w:cs="Times New Roman"/>
          <w:color w:val="333333"/>
          <w:shd w:val="clear" w:color="auto" w:fill="FFFFFF"/>
        </w:rPr>
        <w:t>Callegaro</w:t>
      </w:r>
      <w:proofErr w:type="spellEnd"/>
      <w:r w:rsidRPr="003322C3">
        <w:rPr>
          <w:rFonts w:ascii="Times New Roman" w:eastAsia="Times New Roman" w:hAnsi="Times New Roman" w:cs="Times New Roman"/>
          <w:color w:val="333333"/>
          <w:shd w:val="clear" w:color="auto" w:fill="FFFFFF"/>
        </w:rPr>
        <w:t xml:space="preserve">, R. Baker, J. Bethlehem, A. S. </w:t>
      </w:r>
      <w:proofErr w:type="spellStart"/>
      <w:r w:rsidRPr="003322C3">
        <w:rPr>
          <w:rFonts w:ascii="Times New Roman" w:eastAsia="Times New Roman" w:hAnsi="Times New Roman" w:cs="Times New Roman"/>
          <w:color w:val="333333"/>
          <w:shd w:val="clear" w:color="auto" w:fill="FFFFFF"/>
        </w:rPr>
        <w:t>Göritz</w:t>
      </w:r>
      <w:proofErr w:type="spellEnd"/>
      <w:r w:rsidRPr="003322C3">
        <w:rPr>
          <w:rFonts w:ascii="Times New Roman" w:eastAsia="Times New Roman" w:hAnsi="Times New Roman" w:cs="Times New Roman"/>
          <w:color w:val="333333"/>
          <w:shd w:val="clear" w:color="auto" w:fill="FFFFFF"/>
        </w:rPr>
        <w:t xml:space="preserve">, J. A. </w:t>
      </w:r>
      <w:proofErr w:type="spellStart"/>
      <w:r w:rsidRPr="003322C3">
        <w:rPr>
          <w:rFonts w:ascii="Times New Roman" w:eastAsia="Times New Roman" w:hAnsi="Times New Roman" w:cs="Times New Roman"/>
          <w:color w:val="333333"/>
          <w:shd w:val="clear" w:color="auto" w:fill="FFFFFF"/>
        </w:rPr>
        <w:t>Krosnick</w:t>
      </w:r>
      <w:proofErr w:type="spellEnd"/>
      <w:r w:rsidRPr="003322C3">
        <w:rPr>
          <w:rFonts w:ascii="Times New Roman" w:eastAsia="Times New Roman" w:hAnsi="Times New Roman" w:cs="Times New Roman"/>
          <w:color w:val="333333"/>
          <w:shd w:val="clear" w:color="auto" w:fill="FFFFFF"/>
        </w:rPr>
        <w:t xml:space="preserve">, &amp; P. J. </w:t>
      </w:r>
      <w:proofErr w:type="spellStart"/>
      <w:r w:rsidRPr="003322C3">
        <w:rPr>
          <w:rFonts w:ascii="Times New Roman" w:eastAsia="Times New Roman" w:hAnsi="Times New Roman" w:cs="Times New Roman"/>
          <w:color w:val="333333"/>
          <w:shd w:val="clear" w:color="auto" w:fill="FFFFFF"/>
        </w:rPr>
        <w:t>Lavrakas</w:t>
      </w:r>
      <w:proofErr w:type="spellEnd"/>
      <w:r w:rsidRPr="003322C3">
        <w:rPr>
          <w:rFonts w:ascii="Times New Roman" w:eastAsia="Times New Roman" w:hAnsi="Times New Roman" w:cs="Times New Roman"/>
          <w:color w:val="333333"/>
          <w:shd w:val="clear" w:color="auto" w:fill="FFFFFF"/>
        </w:rPr>
        <w:t xml:space="preserve"> (Eds.), </w:t>
      </w:r>
      <w:r w:rsidRPr="003322C3">
        <w:rPr>
          <w:rFonts w:ascii="Times New Roman" w:eastAsia="Times New Roman" w:hAnsi="Times New Roman" w:cs="Times New Roman"/>
          <w:i/>
          <w:iCs/>
          <w:color w:val="333333"/>
          <w:shd w:val="clear" w:color="auto" w:fill="FFFFFF"/>
        </w:rPr>
        <w:t>Online panel research: A data quality perspective</w:t>
      </w:r>
      <w:r w:rsidRPr="003322C3">
        <w:rPr>
          <w:rFonts w:ascii="Times New Roman" w:eastAsia="Times New Roman" w:hAnsi="Times New Roman" w:cs="Times New Roman"/>
          <w:color w:val="333333"/>
          <w:shd w:val="clear" w:color="auto" w:fill="FFFFFF"/>
        </w:rPr>
        <w:t xml:space="preserve"> (pp. 219-237). Chichester, UK: Wiley. </w:t>
      </w:r>
    </w:p>
    <w:p w14:paraId="77BF1F1E"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Himelboim</w:t>
      </w:r>
      <w:proofErr w:type="spellEnd"/>
      <w:r w:rsidRPr="003322C3">
        <w:rPr>
          <w:rFonts w:ascii="Times New Roman" w:hAnsi="Times New Roman" w:cs="Times New Roman"/>
        </w:rPr>
        <w:t xml:space="preserve">, I. (2008). Reply distribution in online discussions: A comparative network analysis of political and health newsgroups. </w:t>
      </w:r>
      <w:r w:rsidRPr="003322C3">
        <w:rPr>
          <w:rFonts w:ascii="Times New Roman" w:hAnsi="Times New Roman" w:cs="Times New Roman"/>
          <w:i/>
        </w:rPr>
        <w:t>Journal of Computer</w:t>
      </w:r>
      <w:r w:rsidRPr="003322C3">
        <w:rPr>
          <w:i/>
        </w:rPr>
        <w:t>‐</w:t>
      </w:r>
      <w:r w:rsidRPr="003322C3">
        <w:rPr>
          <w:rFonts w:ascii="Times New Roman" w:hAnsi="Times New Roman" w:cs="Times New Roman"/>
          <w:i/>
        </w:rPr>
        <w:t>Mediated Communication, 14</w:t>
      </w:r>
      <w:r w:rsidRPr="003322C3">
        <w:rPr>
          <w:rFonts w:ascii="Times New Roman" w:hAnsi="Times New Roman" w:cs="Times New Roman"/>
        </w:rPr>
        <w:t>, 156-177. doi:10.1111/j.1083-6101.</w:t>
      </w:r>
      <w:proofErr w:type="gramStart"/>
      <w:r w:rsidRPr="003322C3">
        <w:rPr>
          <w:rFonts w:ascii="Times New Roman" w:hAnsi="Times New Roman" w:cs="Times New Roman"/>
        </w:rPr>
        <w:t>2008.01435.x</w:t>
      </w:r>
      <w:proofErr w:type="gramEnd"/>
    </w:p>
    <w:p w14:paraId="7A19BA28"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Himelboim</w:t>
      </w:r>
      <w:proofErr w:type="spellEnd"/>
      <w:r w:rsidRPr="003322C3">
        <w:rPr>
          <w:rFonts w:ascii="Times New Roman" w:hAnsi="Times New Roman" w:cs="Times New Roman"/>
        </w:rPr>
        <w:t xml:space="preserve">, I. (2011). Civil society and online political discourse: The network structure of unrestricted discussions. </w:t>
      </w:r>
      <w:r w:rsidRPr="003322C3">
        <w:rPr>
          <w:rFonts w:ascii="Times New Roman" w:hAnsi="Times New Roman" w:cs="Times New Roman"/>
          <w:i/>
        </w:rPr>
        <w:t>Communication Research, 38</w:t>
      </w:r>
      <w:r w:rsidRPr="003322C3">
        <w:rPr>
          <w:rFonts w:ascii="Times New Roman" w:hAnsi="Times New Roman" w:cs="Times New Roman"/>
        </w:rPr>
        <w:t>, 634-659. doi:10.1177/0093650210384853</w:t>
      </w:r>
    </w:p>
    <w:p w14:paraId="48077EE7"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Himelboim</w:t>
      </w:r>
      <w:proofErr w:type="spellEnd"/>
      <w:r w:rsidRPr="003322C3">
        <w:rPr>
          <w:rFonts w:ascii="Times New Roman" w:hAnsi="Times New Roman" w:cs="Times New Roman"/>
        </w:rPr>
        <w:t xml:space="preserve">, I., McCreery, S., &amp; Smith, M. (2013). Birds of a feather tweet together: Integrating network and content analyses to examine cross-ideology exposure on Twitter. </w:t>
      </w:r>
      <w:r w:rsidRPr="003322C3">
        <w:rPr>
          <w:rFonts w:ascii="Times New Roman" w:hAnsi="Times New Roman" w:cs="Times New Roman"/>
          <w:i/>
        </w:rPr>
        <w:t>Journal of Computer-Mediated Communication, 18</w:t>
      </w:r>
      <w:r w:rsidRPr="003322C3">
        <w:rPr>
          <w:rFonts w:ascii="Times New Roman" w:hAnsi="Times New Roman" w:cs="Times New Roman"/>
        </w:rPr>
        <w:t xml:space="preserve">, 154-174. </w:t>
      </w:r>
      <w:proofErr w:type="spellStart"/>
      <w:r w:rsidRPr="003322C3">
        <w:rPr>
          <w:rFonts w:ascii="Times New Roman" w:hAnsi="Times New Roman" w:cs="Times New Roman"/>
        </w:rPr>
        <w:t>doi</w:t>
      </w:r>
      <w:proofErr w:type="spellEnd"/>
      <w:r w:rsidRPr="003322C3">
        <w:rPr>
          <w:rFonts w:ascii="Times New Roman" w:hAnsi="Times New Roman" w:cs="Times New Roman"/>
        </w:rPr>
        <w:t>:</w:t>
      </w:r>
      <w:r w:rsidRPr="003322C3">
        <w:t xml:space="preserve"> </w:t>
      </w:r>
      <w:r w:rsidRPr="003322C3">
        <w:rPr>
          <w:rFonts w:ascii="Times New Roman" w:hAnsi="Times New Roman" w:cs="Times New Roman"/>
        </w:rPr>
        <w:t>10.1111/jcc4.12001</w:t>
      </w:r>
    </w:p>
    <w:p w14:paraId="629C2CD2"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rPr>
      </w:pPr>
      <w:r w:rsidRPr="003322C3">
        <w:rPr>
          <w:rFonts w:ascii="Times New Roman" w:eastAsia="Times New Roman" w:hAnsi="Times New Roman" w:cs="Times New Roman"/>
        </w:rPr>
        <w:t xml:space="preserve">Holbert, R. L., Weeks, B. E., &amp; </w:t>
      </w:r>
      <w:proofErr w:type="spellStart"/>
      <w:r w:rsidRPr="003322C3">
        <w:rPr>
          <w:rFonts w:ascii="Times New Roman" w:eastAsia="Times New Roman" w:hAnsi="Times New Roman" w:cs="Times New Roman"/>
        </w:rPr>
        <w:t>Esralew</w:t>
      </w:r>
      <w:proofErr w:type="spellEnd"/>
      <w:r w:rsidRPr="003322C3">
        <w:rPr>
          <w:rFonts w:ascii="Times New Roman" w:eastAsia="Times New Roman" w:hAnsi="Times New Roman" w:cs="Times New Roman"/>
        </w:rPr>
        <w:t xml:space="preserve">, S. (2013). Approaching the 2012 U.S. Presidential election from a diversity of explanatory principles: Understanding, Consistency, and Hedonism. </w:t>
      </w:r>
      <w:r w:rsidRPr="003322C3">
        <w:rPr>
          <w:rFonts w:ascii="Times New Roman" w:eastAsia="Times New Roman" w:hAnsi="Times New Roman" w:cs="Times New Roman"/>
          <w:i/>
        </w:rPr>
        <w:t>American Behavioral Scientist, 57</w:t>
      </w:r>
      <w:r w:rsidRPr="003322C3">
        <w:rPr>
          <w:rFonts w:ascii="Times New Roman" w:eastAsia="Times New Roman" w:hAnsi="Times New Roman" w:cs="Times New Roman"/>
        </w:rPr>
        <w:t>, 1663-1687. doi:10.1177/0002764213490693</w:t>
      </w:r>
    </w:p>
    <w:p w14:paraId="1C706A61"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Holland, P. W., &amp; </w:t>
      </w:r>
      <w:proofErr w:type="spellStart"/>
      <w:r w:rsidRPr="003322C3">
        <w:rPr>
          <w:rFonts w:ascii="Times New Roman" w:hAnsi="Times New Roman" w:cs="Times New Roman"/>
        </w:rPr>
        <w:t>Leinhardt</w:t>
      </w:r>
      <w:proofErr w:type="spellEnd"/>
      <w:r w:rsidRPr="003322C3">
        <w:rPr>
          <w:rFonts w:ascii="Times New Roman" w:hAnsi="Times New Roman" w:cs="Times New Roman"/>
        </w:rPr>
        <w:t xml:space="preserve">, S. (1976). Local structure in social networks. </w:t>
      </w:r>
      <w:r w:rsidRPr="003322C3">
        <w:rPr>
          <w:rFonts w:ascii="Times New Roman" w:hAnsi="Times New Roman" w:cs="Times New Roman"/>
          <w:i/>
        </w:rPr>
        <w:t>Sociological Methodology, 7</w:t>
      </w:r>
      <w:r w:rsidRPr="003322C3">
        <w:rPr>
          <w:rFonts w:ascii="Times New Roman" w:hAnsi="Times New Roman" w:cs="Times New Roman"/>
        </w:rPr>
        <w:t>, 1-45. doi:10.2307/270703</w:t>
      </w:r>
    </w:p>
    <w:p w14:paraId="1FADC8E8"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lastRenderedPageBreak/>
        <w:t>Huckfeldt</w:t>
      </w:r>
      <w:proofErr w:type="spellEnd"/>
      <w:r w:rsidRPr="003322C3">
        <w:rPr>
          <w:rFonts w:ascii="Times New Roman" w:hAnsi="Times New Roman" w:cs="Times New Roman"/>
        </w:rPr>
        <w:t>, R. (2001). The social communication of political expertise. </w:t>
      </w:r>
      <w:r w:rsidRPr="003322C3">
        <w:rPr>
          <w:rFonts w:ascii="Times New Roman" w:hAnsi="Times New Roman" w:cs="Times New Roman"/>
          <w:i/>
          <w:iCs/>
        </w:rPr>
        <w:t>American Journal of Political Science</w:t>
      </w:r>
      <w:r w:rsidRPr="003322C3">
        <w:rPr>
          <w:rFonts w:ascii="Times New Roman" w:hAnsi="Times New Roman" w:cs="Times New Roman"/>
        </w:rPr>
        <w:t xml:space="preserve">, </w:t>
      </w:r>
      <w:r w:rsidRPr="003322C3">
        <w:rPr>
          <w:rFonts w:ascii="Times New Roman" w:hAnsi="Times New Roman" w:cs="Times New Roman"/>
          <w:i/>
        </w:rPr>
        <w:t>45</w:t>
      </w:r>
      <w:r w:rsidRPr="003322C3">
        <w:rPr>
          <w:rFonts w:ascii="Times New Roman" w:hAnsi="Times New Roman" w:cs="Times New Roman"/>
        </w:rPr>
        <w:t>, 425-438. doi:10.2307/2669350</w:t>
      </w:r>
    </w:p>
    <w:p w14:paraId="69013290"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Hunter, D. R., &amp; Handcock, M. S. (2006). Inference in curved exponential family models for networks. </w:t>
      </w:r>
      <w:r w:rsidRPr="003322C3">
        <w:rPr>
          <w:rFonts w:ascii="Times New Roman" w:hAnsi="Times New Roman" w:cs="Times New Roman"/>
          <w:i/>
          <w:iCs/>
        </w:rPr>
        <w:t>Journal of Computational and Graphical Statistics</w:t>
      </w:r>
      <w:r w:rsidRPr="003322C3">
        <w:rPr>
          <w:rFonts w:ascii="Times New Roman" w:hAnsi="Times New Roman" w:cs="Times New Roman"/>
        </w:rPr>
        <w:t>, </w:t>
      </w:r>
      <w:r w:rsidRPr="003322C3">
        <w:rPr>
          <w:rFonts w:ascii="Times New Roman" w:hAnsi="Times New Roman" w:cs="Times New Roman"/>
          <w:i/>
          <w:iCs/>
        </w:rPr>
        <w:t>15</w:t>
      </w:r>
      <w:r w:rsidRPr="003322C3">
        <w:rPr>
          <w:rFonts w:ascii="Times New Roman" w:hAnsi="Times New Roman" w:cs="Times New Roman"/>
        </w:rPr>
        <w:t>, 565-583. doi:10.1198/106186006X133069</w:t>
      </w:r>
    </w:p>
    <w:p w14:paraId="6DFDA6AF"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Iyengar, S., &amp; Hahn, K. S. (2009). Red media, blue media: Evidence of ideological selectivity in media use. </w:t>
      </w:r>
      <w:r w:rsidRPr="003322C3">
        <w:rPr>
          <w:rFonts w:ascii="Times New Roman" w:hAnsi="Times New Roman" w:cs="Times New Roman"/>
          <w:i/>
          <w:iCs/>
          <w:noProof/>
        </w:rPr>
        <w:t>Journal of Communication</w:t>
      </w:r>
      <w:r w:rsidRPr="003322C3">
        <w:rPr>
          <w:rFonts w:ascii="Times New Roman" w:hAnsi="Times New Roman" w:cs="Times New Roman"/>
          <w:noProof/>
        </w:rPr>
        <w:t>, </w:t>
      </w:r>
      <w:r w:rsidRPr="003322C3">
        <w:rPr>
          <w:rFonts w:ascii="Times New Roman" w:hAnsi="Times New Roman" w:cs="Times New Roman"/>
          <w:i/>
          <w:iCs/>
          <w:noProof/>
        </w:rPr>
        <w:t>59</w:t>
      </w:r>
      <w:r w:rsidRPr="003322C3">
        <w:rPr>
          <w:rFonts w:ascii="Times New Roman" w:hAnsi="Times New Roman" w:cs="Times New Roman"/>
          <w:noProof/>
        </w:rPr>
        <w:t>, 19-39. doi:10.1111/j.1460-2466.2008.01402.x</w:t>
      </w:r>
    </w:p>
    <w:p w14:paraId="36F088C0"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 xml:space="preserve">Jacoby, W. G. (1991). Ideological identification and issue attitudes. </w:t>
      </w:r>
      <w:r w:rsidRPr="003322C3">
        <w:rPr>
          <w:rFonts w:ascii="Times New Roman" w:hAnsi="Times New Roman" w:cs="Times New Roman"/>
          <w:i/>
          <w:noProof/>
        </w:rPr>
        <w:t>American Journal of Political Science, 35</w:t>
      </w:r>
      <w:r w:rsidRPr="003322C3">
        <w:rPr>
          <w:rFonts w:ascii="Times New Roman" w:hAnsi="Times New Roman" w:cs="Times New Roman"/>
          <w:noProof/>
        </w:rPr>
        <w:t>, 178-205. doi:10.2307/2111443</w:t>
      </w:r>
    </w:p>
    <w:p w14:paraId="44BB0D49"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 xml:space="preserve">Jost, J. T., Federico, C. M., &amp; Napier, J. L. (2009). Political ideology: Its structure, functions, and elective affinities. </w:t>
      </w:r>
      <w:r w:rsidRPr="003322C3">
        <w:rPr>
          <w:rFonts w:ascii="Times New Roman" w:hAnsi="Times New Roman" w:cs="Times New Roman"/>
          <w:i/>
          <w:noProof/>
        </w:rPr>
        <w:t>Annual Review of Psychology, 60</w:t>
      </w:r>
      <w:r w:rsidRPr="003322C3">
        <w:rPr>
          <w:rFonts w:ascii="Times New Roman" w:hAnsi="Times New Roman" w:cs="Times New Roman"/>
          <w:noProof/>
        </w:rPr>
        <w:t>, 307-337. doi: 10.1146/annurev.psych.60.110707.163600</w:t>
      </w:r>
    </w:p>
    <w:p w14:paraId="56F973B3"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 xml:space="preserve">Kim, B., Schein, A., Desmarais, B. A., &amp; Wallach, H. (2017). </w:t>
      </w:r>
      <w:r w:rsidRPr="003322C3">
        <w:rPr>
          <w:rFonts w:ascii="Times New Roman" w:hAnsi="Times New Roman" w:cs="Times New Roman"/>
          <w:i/>
          <w:noProof/>
        </w:rPr>
        <w:t>A network model for dynamic textaul communications with appliation to government email corpora</w:t>
      </w:r>
      <w:r w:rsidRPr="003322C3">
        <w:rPr>
          <w:rFonts w:ascii="Times New Roman" w:hAnsi="Times New Roman" w:cs="Times New Roman"/>
          <w:noProof/>
        </w:rPr>
        <w:t>. Paper presented at the 10</w:t>
      </w:r>
      <w:r w:rsidRPr="003322C3">
        <w:rPr>
          <w:rFonts w:ascii="Times New Roman" w:hAnsi="Times New Roman" w:cs="Times New Roman"/>
          <w:noProof/>
          <w:vertAlign w:val="superscript"/>
        </w:rPr>
        <w:t>th</w:t>
      </w:r>
      <w:r w:rsidRPr="003322C3">
        <w:rPr>
          <w:rFonts w:ascii="Times New Roman" w:hAnsi="Times New Roman" w:cs="Times New Roman"/>
          <w:noProof/>
        </w:rPr>
        <w:t xml:space="preserve"> Political Networks Conference, The Ohio State University, Columbus, OH. </w:t>
      </w:r>
    </w:p>
    <w:p w14:paraId="3AD86D20"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Kossinets</w:t>
      </w:r>
      <w:proofErr w:type="spellEnd"/>
      <w:r w:rsidRPr="003322C3">
        <w:rPr>
          <w:rFonts w:ascii="Times New Roman" w:eastAsia="Times New Roman" w:hAnsi="Times New Roman" w:cs="Times New Roman"/>
          <w:color w:val="222222"/>
          <w:shd w:val="clear" w:color="auto" w:fill="FFFFFF"/>
        </w:rPr>
        <w:t>, G., &amp; Watts, D. J. (2009). Origins of homophily in an evolving social network. </w:t>
      </w:r>
      <w:r w:rsidRPr="003322C3">
        <w:rPr>
          <w:rFonts w:ascii="Times New Roman" w:eastAsia="Times New Roman" w:hAnsi="Times New Roman" w:cs="Times New Roman"/>
          <w:i/>
          <w:iCs/>
          <w:color w:val="222222"/>
          <w:shd w:val="clear" w:color="auto" w:fill="FFFFFF"/>
        </w:rPr>
        <w:t>American Journal of Sociology</w:t>
      </w:r>
      <w:r w:rsidRPr="003322C3">
        <w:rPr>
          <w:rFonts w:ascii="Times New Roman" w:eastAsia="Times New Roman" w:hAnsi="Times New Roman" w:cs="Times New Roman"/>
          <w:color w:val="222222"/>
          <w:shd w:val="clear" w:color="auto" w:fill="FFFFFF"/>
        </w:rPr>
        <w:t>, </w:t>
      </w:r>
      <w:r w:rsidRPr="003322C3">
        <w:rPr>
          <w:rFonts w:ascii="Times New Roman" w:eastAsia="Times New Roman" w:hAnsi="Times New Roman" w:cs="Times New Roman"/>
          <w:i/>
          <w:iCs/>
          <w:color w:val="222222"/>
          <w:shd w:val="clear" w:color="auto" w:fill="FFFFFF"/>
        </w:rPr>
        <w:t>115</w:t>
      </w:r>
      <w:r w:rsidRPr="003322C3">
        <w:rPr>
          <w:rFonts w:ascii="Times New Roman" w:eastAsia="Times New Roman" w:hAnsi="Times New Roman" w:cs="Times New Roman"/>
          <w:color w:val="222222"/>
          <w:shd w:val="clear" w:color="auto" w:fill="FFFFFF"/>
        </w:rPr>
        <w:t>, 405-450. doi:10.1086/599247</w:t>
      </w:r>
    </w:p>
    <w:p w14:paraId="1BDF28F6"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Kunda</w:t>
      </w:r>
      <w:proofErr w:type="spellEnd"/>
      <w:r w:rsidRPr="003322C3">
        <w:rPr>
          <w:rFonts w:ascii="Times New Roman" w:eastAsia="Times New Roman" w:hAnsi="Times New Roman" w:cs="Times New Roman"/>
          <w:color w:val="222222"/>
          <w:shd w:val="clear" w:color="auto" w:fill="FFFFFF"/>
        </w:rPr>
        <w:t xml:space="preserve">, Z. (1990). The case for motivated reasoning. </w:t>
      </w:r>
      <w:r w:rsidRPr="003322C3">
        <w:rPr>
          <w:rFonts w:ascii="Times New Roman" w:eastAsia="Times New Roman" w:hAnsi="Times New Roman" w:cs="Times New Roman"/>
          <w:i/>
          <w:color w:val="222222"/>
          <w:shd w:val="clear" w:color="auto" w:fill="FFFFFF"/>
        </w:rPr>
        <w:t>Psychological Bulletin, 108</w:t>
      </w:r>
      <w:r w:rsidRPr="003322C3">
        <w:rPr>
          <w:rFonts w:ascii="Times New Roman" w:eastAsia="Times New Roman" w:hAnsi="Times New Roman" w:cs="Times New Roman"/>
          <w:color w:val="222222"/>
          <w:shd w:val="clear" w:color="auto" w:fill="FFFFFF"/>
        </w:rPr>
        <w:t>, 480-498. doi:10.1037/0033-2909.108.3.480</w:t>
      </w:r>
    </w:p>
    <w:p w14:paraId="5B333204"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Lazega</w:t>
      </w:r>
      <w:proofErr w:type="spellEnd"/>
      <w:r w:rsidRPr="003322C3">
        <w:rPr>
          <w:rFonts w:ascii="Times New Roman" w:hAnsi="Times New Roman" w:cs="Times New Roman"/>
        </w:rPr>
        <w:t xml:space="preserve">, E., </w:t>
      </w:r>
      <w:proofErr w:type="spellStart"/>
      <w:r w:rsidRPr="003322C3">
        <w:rPr>
          <w:rFonts w:ascii="Times New Roman" w:hAnsi="Times New Roman" w:cs="Times New Roman"/>
        </w:rPr>
        <w:t>Mounier</w:t>
      </w:r>
      <w:proofErr w:type="spellEnd"/>
      <w:r w:rsidRPr="003322C3">
        <w:rPr>
          <w:rFonts w:ascii="Times New Roman" w:hAnsi="Times New Roman" w:cs="Times New Roman"/>
        </w:rPr>
        <w:t xml:space="preserve">, L., </w:t>
      </w:r>
      <w:proofErr w:type="spellStart"/>
      <w:r w:rsidRPr="003322C3">
        <w:rPr>
          <w:rFonts w:ascii="Times New Roman" w:hAnsi="Times New Roman" w:cs="Times New Roman"/>
        </w:rPr>
        <w:t>Snijders</w:t>
      </w:r>
      <w:proofErr w:type="spellEnd"/>
      <w:r w:rsidRPr="003322C3">
        <w:rPr>
          <w:rFonts w:ascii="Times New Roman" w:hAnsi="Times New Roman" w:cs="Times New Roman"/>
        </w:rPr>
        <w:t xml:space="preserve">, T., &amp; </w:t>
      </w:r>
      <w:proofErr w:type="spellStart"/>
      <w:r w:rsidRPr="003322C3">
        <w:rPr>
          <w:rFonts w:ascii="Times New Roman" w:hAnsi="Times New Roman" w:cs="Times New Roman"/>
        </w:rPr>
        <w:t>Tubaro</w:t>
      </w:r>
      <w:proofErr w:type="spellEnd"/>
      <w:r w:rsidRPr="003322C3">
        <w:rPr>
          <w:rFonts w:ascii="Times New Roman" w:hAnsi="Times New Roman" w:cs="Times New Roman"/>
        </w:rPr>
        <w:t xml:space="preserve">, P. (2012). Norms, status and the dynamics of advice networks: A case study. </w:t>
      </w:r>
      <w:r w:rsidRPr="003322C3">
        <w:rPr>
          <w:rFonts w:ascii="Times New Roman" w:hAnsi="Times New Roman" w:cs="Times New Roman"/>
          <w:i/>
        </w:rPr>
        <w:t>Social Networks, 34</w:t>
      </w:r>
      <w:r w:rsidRPr="003322C3">
        <w:rPr>
          <w:rFonts w:ascii="Times New Roman" w:hAnsi="Times New Roman" w:cs="Times New Roman"/>
        </w:rPr>
        <w:t xml:space="preserve">, 323-332. </w:t>
      </w:r>
      <w:proofErr w:type="gramStart"/>
      <w:r w:rsidRPr="003322C3">
        <w:rPr>
          <w:rFonts w:ascii="Times New Roman" w:hAnsi="Times New Roman" w:cs="Times New Roman"/>
        </w:rPr>
        <w:t>doi:10.1016/j.socnet</w:t>
      </w:r>
      <w:proofErr w:type="gramEnd"/>
      <w:r w:rsidRPr="003322C3">
        <w:rPr>
          <w:rFonts w:ascii="Times New Roman" w:hAnsi="Times New Roman" w:cs="Times New Roman"/>
        </w:rPr>
        <w:t>.2009.12.001</w:t>
      </w:r>
    </w:p>
    <w:p w14:paraId="5612BCB0" w14:textId="77777777" w:rsidR="008314C7" w:rsidRPr="003322C3" w:rsidRDefault="008314C7" w:rsidP="00F1583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Lazer</w:t>
      </w:r>
      <w:proofErr w:type="spellEnd"/>
      <w:r w:rsidRPr="003322C3">
        <w:rPr>
          <w:rFonts w:ascii="Times New Roman" w:eastAsia="Times New Roman" w:hAnsi="Times New Roman" w:cs="Times New Roman"/>
          <w:color w:val="222222"/>
          <w:shd w:val="clear" w:color="auto" w:fill="FFFFFF"/>
        </w:rPr>
        <w:t xml:space="preserve">, D., </w:t>
      </w:r>
      <w:proofErr w:type="spellStart"/>
      <w:r w:rsidRPr="003322C3">
        <w:rPr>
          <w:rFonts w:ascii="Times New Roman" w:eastAsia="Times New Roman" w:hAnsi="Times New Roman" w:cs="Times New Roman"/>
          <w:color w:val="222222"/>
          <w:shd w:val="clear" w:color="auto" w:fill="FFFFFF"/>
        </w:rPr>
        <w:t>Rubineau</w:t>
      </w:r>
      <w:proofErr w:type="spellEnd"/>
      <w:r w:rsidRPr="003322C3">
        <w:rPr>
          <w:rFonts w:ascii="Times New Roman" w:eastAsia="Times New Roman" w:hAnsi="Times New Roman" w:cs="Times New Roman"/>
          <w:color w:val="222222"/>
          <w:shd w:val="clear" w:color="auto" w:fill="FFFFFF"/>
        </w:rPr>
        <w:t xml:space="preserve">, B, </w:t>
      </w:r>
      <w:proofErr w:type="spellStart"/>
      <w:r w:rsidRPr="003322C3">
        <w:rPr>
          <w:rFonts w:ascii="Times New Roman" w:eastAsia="Times New Roman" w:hAnsi="Times New Roman" w:cs="Times New Roman"/>
          <w:color w:val="222222"/>
          <w:shd w:val="clear" w:color="auto" w:fill="FFFFFF"/>
        </w:rPr>
        <w:t>Chetkovich</w:t>
      </w:r>
      <w:proofErr w:type="spellEnd"/>
      <w:r w:rsidRPr="003322C3">
        <w:rPr>
          <w:rFonts w:ascii="Times New Roman" w:eastAsia="Times New Roman" w:hAnsi="Times New Roman" w:cs="Times New Roman"/>
          <w:color w:val="222222"/>
          <w:shd w:val="clear" w:color="auto" w:fill="FFFFFF"/>
        </w:rPr>
        <w:t xml:space="preserve">, C., Katz, N., &amp; </w:t>
      </w:r>
      <w:proofErr w:type="spellStart"/>
      <w:r w:rsidRPr="003322C3">
        <w:rPr>
          <w:rFonts w:ascii="Times New Roman" w:eastAsia="Times New Roman" w:hAnsi="Times New Roman" w:cs="Times New Roman"/>
          <w:color w:val="222222"/>
          <w:shd w:val="clear" w:color="auto" w:fill="FFFFFF"/>
        </w:rPr>
        <w:t>Neblo</w:t>
      </w:r>
      <w:proofErr w:type="spellEnd"/>
      <w:r w:rsidRPr="003322C3">
        <w:rPr>
          <w:rFonts w:ascii="Times New Roman" w:eastAsia="Times New Roman" w:hAnsi="Times New Roman" w:cs="Times New Roman"/>
          <w:color w:val="222222"/>
          <w:shd w:val="clear" w:color="auto" w:fill="FFFFFF"/>
        </w:rPr>
        <w:t xml:space="preserve">, M. (2010). The coevolution of </w:t>
      </w:r>
      <w:r w:rsidRPr="003322C3">
        <w:rPr>
          <w:rFonts w:ascii="Times New Roman" w:eastAsia="Times New Roman" w:hAnsi="Times New Roman" w:cs="Times New Roman"/>
          <w:color w:val="222222"/>
          <w:shd w:val="clear" w:color="auto" w:fill="FFFFFF"/>
        </w:rPr>
        <w:lastRenderedPageBreak/>
        <w:t xml:space="preserve">networks and political attitudes. </w:t>
      </w:r>
      <w:r w:rsidRPr="003322C3">
        <w:rPr>
          <w:rFonts w:ascii="Times New Roman" w:eastAsia="Times New Roman" w:hAnsi="Times New Roman" w:cs="Times New Roman"/>
          <w:i/>
          <w:color w:val="222222"/>
          <w:shd w:val="clear" w:color="auto" w:fill="FFFFFF"/>
        </w:rPr>
        <w:t>Political Communication, 27</w:t>
      </w:r>
      <w:r w:rsidRPr="003322C3">
        <w:rPr>
          <w:rFonts w:ascii="Times New Roman" w:eastAsia="Times New Roman" w:hAnsi="Times New Roman" w:cs="Times New Roman"/>
          <w:color w:val="222222"/>
          <w:shd w:val="clear" w:color="auto" w:fill="FFFFFF"/>
        </w:rPr>
        <w:t>, 248–274. doi:10.1080/10584609.2010.500187</w:t>
      </w:r>
    </w:p>
    <w:p w14:paraId="27DD81BB" w14:textId="77777777" w:rsidR="008314C7" w:rsidRPr="003322C3" w:rsidRDefault="008314C7" w:rsidP="00F1583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322C3">
        <w:rPr>
          <w:rFonts w:ascii="Times New Roman" w:hAnsi="Times New Roman" w:cs="Times New Roman"/>
        </w:rPr>
        <w:t>Leifeld</w:t>
      </w:r>
      <w:proofErr w:type="spellEnd"/>
      <w:r w:rsidRPr="003322C3">
        <w:rPr>
          <w:rFonts w:ascii="Times New Roman" w:hAnsi="Times New Roman" w:cs="Times New Roman"/>
        </w:rPr>
        <w:t xml:space="preserve">, P., Cranmer, S. J., &amp; Desmarais, B. A. (2017). </w:t>
      </w:r>
      <w:proofErr w:type="spellStart"/>
      <w:r w:rsidRPr="003322C3">
        <w:rPr>
          <w:rFonts w:ascii="Times New Roman" w:hAnsi="Times New Roman" w:cs="Times New Roman"/>
          <w:i/>
        </w:rPr>
        <w:t>btergm</w:t>
      </w:r>
      <w:proofErr w:type="spellEnd"/>
      <w:r w:rsidRPr="003322C3">
        <w:rPr>
          <w:rFonts w:ascii="Times New Roman" w:hAnsi="Times New Roman" w:cs="Times New Roman"/>
        </w:rPr>
        <w:t>. Temporal Exponential Random Graph Models by Bootstrapped Pseudolikelihood. R package version 1.9.0.</w:t>
      </w:r>
    </w:p>
    <w:p w14:paraId="77C6BBF2"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 xml:space="preserve">Levy, M., Lubell, M., Leifeld, P., &amp; Cranmer, S. (2016). </w:t>
      </w:r>
      <w:r w:rsidRPr="003322C3">
        <w:rPr>
          <w:rFonts w:ascii="Times New Roman" w:hAnsi="Times New Roman" w:cs="Times New Roman"/>
          <w:i/>
          <w:noProof/>
        </w:rPr>
        <w:t>Interpretation of geometrically weighted degree estimates in exponential random graph models</w:t>
      </w:r>
      <w:r w:rsidRPr="003322C3">
        <w:rPr>
          <w:rFonts w:ascii="Times New Roman" w:hAnsi="Times New Roman" w:cs="Times New Roman"/>
          <w:noProof/>
        </w:rPr>
        <w:t>. Paper presented at the 9</w:t>
      </w:r>
      <w:r w:rsidRPr="003322C3">
        <w:rPr>
          <w:rFonts w:ascii="Times New Roman" w:hAnsi="Times New Roman" w:cs="Times New Roman"/>
          <w:noProof/>
          <w:vertAlign w:val="superscript"/>
        </w:rPr>
        <w:t>th</w:t>
      </w:r>
      <w:r w:rsidRPr="003322C3">
        <w:rPr>
          <w:rFonts w:ascii="Times New Roman" w:hAnsi="Times New Roman" w:cs="Times New Roman"/>
          <w:noProof/>
        </w:rPr>
        <w:t xml:space="preserve"> Political Networks Conference, Washington University, Saint Louis, MO.</w:t>
      </w:r>
    </w:p>
    <w:p w14:paraId="1E252B07"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McPherson, M., Smith-Lovin, L., &amp; Cook, J. M. (2001). Birds of a feather: Homophily in social networks. </w:t>
      </w:r>
      <w:r w:rsidRPr="003322C3">
        <w:rPr>
          <w:rFonts w:ascii="Times New Roman" w:hAnsi="Times New Roman" w:cs="Times New Roman"/>
          <w:i/>
          <w:iCs/>
          <w:noProof/>
        </w:rPr>
        <w:t>Annual Review of Sociology</w:t>
      </w:r>
      <w:r w:rsidRPr="003322C3">
        <w:rPr>
          <w:rFonts w:ascii="Times New Roman" w:hAnsi="Times New Roman" w:cs="Times New Roman"/>
          <w:noProof/>
        </w:rPr>
        <w:t>, </w:t>
      </w:r>
      <w:r w:rsidRPr="003322C3">
        <w:rPr>
          <w:rFonts w:ascii="Times New Roman" w:hAnsi="Times New Roman" w:cs="Times New Roman"/>
          <w:i/>
          <w:iCs/>
          <w:noProof/>
        </w:rPr>
        <w:t>27</w:t>
      </w:r>
      <w:r w:rsidRPr="003322C3">
        <w:rPr>
          <w:rFonts w:ascii="Times New Roman" w:hAnsi="Times New Roman" w:cs="Times New Roman"/>
          <w:noProof/>
        </w:rPr>
        <w:t>, 415-444. doi:10.1146/annurev.soc.27.1.415</w:t>
      </w:r>
    </w:p>
    <w:p w14:paraId="12F0659E"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Messing, S., &amp; Westwood, S. J. (2014). Selective exposure in the age of social media: Endorsements trump partisan source affiliation when selecting news online. </w:t>
      </w:r>
      <w:r w:rsidRPr="003322C3">
        <w:rPr>
          <w:rFonts w:ascii="Times New Roman" w:hAnsi="Times New Roman" w:cs="Times New Roman"/>
          <w:i/>
          <w:iCs/>
          <w:noProof/>
        </w:rPr>
        <w:t>Communication Research</w:t>
      </w:r>
      <w:r w:rsidRPr="003322C3">
        <w:rPr>
          <w:rFonts w:ascii="Times New Roman" w:hAnsi="Times New Roman" w:cs="Times New Roman"/>
          <w:noProof/>
        </w:rPr>
        <w:t>, </w:t>
      </w:r>
      <w:r w:rsidRPr="003322C3">
        <w:rPr>
          <w:rFonts w:ascii="Times New Roman" w:hAnsi="Times New Roman" w:cs="Times New Roman"/>
          <w:i/>
          <w:iCs/>
          <w:noProof/>
        </w:rPr>
        <w:t>41</w:t>
      </w:r>
      <w:r w:rsidRPr="003322C3">
        <w:rPr>
          <w:rFonts w:ascii="Times New Roman" w:hAnsi="Times New Roman" w:cs="Times New Roman"/>
          <w:noProof/>
        </w:rPr>
        <w:t>, 1042-1063. doi:10.1177/0093650212466406</w:t>
      </w:r>
    </w:p>
    <w:p w14:paraId="2B77091C"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noProof/>
        </w:rPr>
      </w:pPr>
      <w:r w:rsidRPr="003322C3">
        <w:rPr>
          <w:rFonts w:ascii="Times New Roman" w:hAnsi="Times New Roman" w:cs="Times New Roman"/>
          <w:noProof/>
        </w:rPr>
        <w:t xml:space="preserve">Mondak, J. J. (2010). </w:t>
      </w:r>
      <w:r w:rsidRPr="003322C3">
        <w:rPr>
          <w:rFonts w:ascii="Times New Roman" w:hAnsi="Times New Roman" w:cs="Times New Roman"/>
          <w:i/>
          <w:noProof/>
        </w:rPr>
        <w:t>Personality and the foundations of political behavior</w:t>
      </w:r>
      <w:r w:rsidRPr="003322C3">
        <w:rPr>
          <w:rFonts w:ascii="Times New Roman" w:hAnsi="Times New Roman" w:cs="Times New Roman"/>
          <w:noProof/>
        </w:rPr>
        <w:t>. New York: Cambridge University Press.</w:t>
      </w:r>
    </w:p>
    <w:p w14:paraId="10A53F2E"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Papacharissi</w:t>
      </w:r>
      <w:proofErr w:type="spellEnd"/>
      <w:r w:rsidRPr="003322C3">
        <w:rPr>
          <w:rFonts w:ascii="Times New Roman" w:eastAsia="Times New Roman" w:hAnsi="Times New Roman" w:cs="Times New Roman"/>
          <w:color w:val="222222"/>
          <w:shd w:val="clear" w:color="auto" w:fill="FFFFFF"/>
        </w:rPr>
        <w:t>, Z. (2004). Democracy online: Civility, politeness, and the democratic potential of online political discussion groups. </w:t>
      </w:r>
      <w:r w:rsidRPr="003322C3">
        <w:rPr>
          <w:rFonts w:ascii="Times New Roman" w:eastAsia="Times New Roman" w:hAnsi="Times New Roman" w:cs="Times New Roman"/>
          <w:i/>
          <w:iCs/>
          <w:color w:val="222222"/>
          <w:shd w:val="clear" w:color="auto" w:fill="FFFFFF"/>
        </w:rPr>
        <w:t>New Media &amp; Society</w:t>
      </w:r>
      <w:r w:rsidRPr="003322C3">
        <w:rPr>
          <w:rFonts w:ascii="Times New Roman" w:eastAsia="Times New Roman" w:hAnsi="Times New Roman" w:cs="Times New Roman"/>
          <w:color w:val="222222"/>
          <w:shd w:val="clear" w:color="auto" w:fill="FFFFFF"/>
        </w:rPr>
        <w:t>, </w:t>
      </w:r>
      <w:r w:rsidRPr="003322C3">
        <w:rPr>
          <w:rFonts w:ascii="Times New Roman" w:eastAsia="Times New Roman" w:hAnsi="Times New Roman" w:cs="Times New Roman"/>
          <w:i/>
          <w:iCs/>
          <w:color w:val="222222"/>
          <w:shd w:val="clear" w:color="auto" w:fill="FFFFFF"/>
        </w:rPr>
        <w:t>6</w:t>
      </w:r>
      <w:r w:rsidRPr="003322C3">
        <w:rPr>
          <w:rFonts w:ascii="Times New Roman" w:eastAsia="Times New Roman" w:hAnsi="Times New Roman" w:cs="Times New Roman"/>
          <w:color w:val="222222"/>
          <w:shd w:val="clear" w:color="auto" w:fill="FFFFFF"/>
        </w:rPr>
        <w:t>, 259-283. doi:10.1177/1461444804041444</w:t>
      </w:r>
    </w:p>
    <w:p w14:paraId="2E75908B"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Pietryka</w:t>
      </w:r>
      <w:proofErr w:type="spellEnd"/>
      <w:r w:rsidRPr="003322C3">
        <w:rPr>
          <w:rFonts w:ascii="Times New Roman" w:eastAsia="Times New Roman" w:hAnsi="Times New Roman" w:cs="Times New Roman"/>
          <w:color w:val="222222"/>
          <w:shd w:val="clear" w:color="auto" w:fill="FFFFFF"/>
        </w:rPr>
        <w:t xml:space="preserve">, M. T. (2016). Accuracy motivations, predispositions, and social information in political discussion networks. </w:t>
      </w:r>
      <w:r w:rsidRPr="003322C3">
        <w:rPr>
          <w:rFonts w:ascii="Times New Roman" w:eastAsia="Times New Roman" w:hAnsi="Times New Roman" w:cs="Times New Roman"/>
          <w:i/>
          <w:color w:val="222222"/>
          <w:shd w:val="clear" w:color="auto" w:fill="FFFFFF"/>
        </w:rPr>
        <w:t>Political Psychology, 37</w:t>
      </w:r>
      <w:r w:rsidRPr="003322C3">
        <w:rPr>
          <w:rFonts w:ascii="Times New Roman" w:eastAsia="Times New Roman" w:hAnsi="Times New Roman" w:cs="Times New Roman"/>
          <w:color w:val="222222"/>
          <w:shd w:val="clear" w:color="auto" w:fill="FFFFFF"/>
        </w:rPr>
        <w:t>, 367-386. doi:10.1111/pops.12255</w:t>
      </w:r>
    </w:p>
    <w:p w14:paraId="6F36ED40"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322C3">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322C3">
        <w:rPr>
          <w:rFonts w:ascii="Times New Roman" w:eastAsia="Times New Roman" w:hAnsi="Times New Roman" w:cs="Times New Roman"/>
          <w:i/>
          <w:color w:val="222222"/>
          <w:shd w:val="clear" w:color="auto" w:fill="FFFFFF"/>
        </w:rPr>
        <w:t>Public Opinion Quarterly, 73</w:t>
      </w:r>
      <w:r w:rsidRPr="003322C3">
        <w:rPr>
          <w:rFonts w:ascii="Times New Roman" w:eastAsia="Times New Roman" w:hAnsi="Times New Roman" w:cs="Times New Roman"/>
          <w:color w:val="222222"/>
          <w:shd w:val="clear" w:color="auto" w:fill="FFFFFF"/>
        </w:rPr>
        <w:t>, 130-143. doi:10.1093/</w:t>
      </w:r>
      <w:proofErr w:type="spellStart"/>
      <w:r w:rsidRPr="003322C3">
        <w:rPr>
          <w:rFonts w:ascii="Times New Roman" w:eastAsia="Times New Roman" w:hAnsi="Times New Roman" w:cs="Times New Roman"/>
          <w:color w:val="222222"/>
          <w:shd w:val="clear" w:color="auto" w:fill="FFFFFF"/>
        </w:rPr>
        <w:t>poq</w:t>
      </w:r>
      <w:proofErr w:type="spellEnd"/>
      <w:r w:rsidRPr="003322C3">
        <w:rPr>
          <w:rFonts w:ascii="Times New Roman" w:eastAsia="Times New Roman" w:hAnsi="Times New Roman" w:cs="Times New Roman"/>
          <w:color w:val="222222"/>
          <w:shd w:val="clear" w:color="auto" w:fill="FFFFFF"/>
        </w:rPr>
        <w:t>/nfp002</w:t>
      </w:r>
    </w:p>
    <w:p w14:paraId="29389867"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Robins, G., Pattison, P., Kalish, Y., &amp; Lusher, D. (2007). An introduction to exponential random graph (</w:t>
      </w:r>
      <w:r w:rsidRPr="003322C3">
        <w:rPr>
          <w:rFonts w:ascii="Times New Roman" w:hAnsi="Times New Roman" w:cs="Times New Roman"/>
          <w:i/>
        </w:rPr>
        <w:t>p</w:t>
      </w:r>
      <w:r w:rsidRPr="003322C3">
        <w:rPr>
          <w:rFonts w:ascii="Times New Roman" w:hAnsi="Times New Roman" w:cs="Times New Roman"/>
        </w:rPr>
        <w:t xml:space="preserve">*) models for social networks. </w:t>
      </w:r>
      <w:r w:rsidRPr="003322C3">
        <w:rPr>
          <w:rFonts w:ascii="Times New Roman" w:hAnsi="Times New Roman" w:cs="Times New Roman"/>
          <w:i/>
        </w:rPr>
        <w:t>Social Networks, 29</w:t>
      </w:r>
      <w:r w:rsidRPr="003322C3">
        <w:rPr>
          <w:rFonts w:ascii="Times New Roman" w:hAnsi="Times New Roman" w:cs="Times New Roman"/>
        </w:rPr>
        <w:t xml:space="preserve">, 173–191. </w:t>
      </w:r>
      <w:proofErr w:type="gramStart"/>
      <w:r w:rsidRPr="003322C3">
        <w:rPr>
          <w:rFonts w:ascii="Times New Roman" w:hAnsi="Times New Roman" w:cs="Times New Roman"/>
        </w:rPr>
        <w:lastRenderedPageBreak/>
        <w:t>doi:10.1016/j.socnet</w:t>
      </w:r>
      <w:proofErr w:type="gramEnd"/>
      <w:r w:rsidRPr="003322C3">
        <w:rPr>
          <w:rFonts w:ascii="Times New Roman" w:hAnsi="Times New Roman" w:cs="Times New Roman"/>
        </w:rPr>
        <w:t>.2006.08.002</w:t>
      </w:r>
    </w:p>
    <w:p w14:paraId="7B3B6D79"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Rudolph, T. J., &amp; Popp, E. (2007). An information processing theory of ambivalence. </w:t>
      </w:r>
      <w:r w:rsidRPr="003322C3">
        <w:rPr>
          <w:rFonts w:ascii="Times New Roman" w:hAnsi="Times New Roman" w:cs="Times New Roman"/>
          <w:i/>
        </w:rPr>
        <w:t>Political Psychology, 28</w:t>
      </w:r>
      <w:r w:rsidRPr="003322C3">
        <w:rPr>
          <w:rFonts w:ascii="Times New Roman" w:hAnsi="Times New Roman" w:cs="Times New Roman"/>
        </w:rPr>
        <w:t>, 563-585. doi:10.1111/j.1467-9221.</w:t>
      </w:r>
      <w:proofErr w:type="gramStart"/>
      <w:r w:rsidRPr="003322C3">
        <w:rPr>
          <w:rFonts w:ascii="Times New Roman" w:hAnsi="Times New Roman" w:cs="Times New Roman"/>
        </w:rPr>
        <w:t>2007.00590.x</w:t>
      </w:r>
      <w:proofErr w:type="gramEnd"/>
    </w:p>
    <w:p w14:paraId="31E3B4CB"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Schmitt</w:t>
      </w:r>
      <w:r w:rsidRPr="003322C3">
        <w:rPr>
          <w:rFonts w:eastAsia="Calibri"/>
        </w:rPr>
        <w:t>‐</w:t>
      </w:r>
      <w:r w:rsidRPr="003322C3">
        <w:rPr>
          <w:rFonts w:ascii="Times New Roman" w:hAnsi="Times New Roman" w:cs="Times New Roman"/>
        </w:rPr>
        <w:t xml:space="preserve">Beck, R., &amp; </w:t>
      </w:r>
      <w:proofErr w:type="spellStart"/>
      <w:r w:rsidRPr="003322C3">
        <w:rPr>
          <w:rFonts w:ascii="Times New Roman" w:hAnsi="Times New Roman" w:cs="Times New Roman"/>
        </w:rPr>
        <w:t>Lup</w:t>
      </w:r>
      <w:proofErr w:type="spellEnd"/>
      <w:r w:rsidRPr="003322C3">
        <w:rPr>
          <w:rFonts w:ascii="Times New Roman" w:hAnsi="Times New Roman" w:cs="Times New Roman"/>
        </w:rPr>
        <w:t xml:space="preserve">, O. (2013). Seeking the soul of democracy: A review of recent research into citizens' political talk culture. </w:t>
      </w:r>
      <w:r w:rsidRPr="003322C3">
        <w:rPr>
          <w:rFonts w:ascii="Times New Roman" w:hAnsi="Times New Roman" w:cs="Times New Roman"/>
          <w:i/>
        </w:rPr>
        <w:t>Swiss Political Science Review, 19</w:t>
      </w:r>
      <w:r w:rsidRPr="003322C3">
        <w:rPr>
          <w:rFonts w:ascii="Times New Roman" w:hAnsi="Times New Roman" w:cs="Times New Roman"/>
        </w:rPr>
        <w:t>, 513-538. doi:10.1111/spsr.12051</w:t>
      </w:r>
    </w:p>
    <w:p w14:paraId="079B90B6"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Shook, N. J., &amp; Fazio, R. H. (2009). Political ideology, exploration of novel stimuli, and attitude formation. </w:t>
      </w:r>
      <w:r w:rsidRPr="003322C3">
        <w:rPr>
          <w:rFonts w:ascii="Times New Roman" w:hAnsi="Times New Roman" w:cs="Times New Roman"/>
          <w:i/>
        </w:rPr>
        <w:t>Journal of Experimental Social Psychology, 45</w:t>
      </w:r>
      <w:r w:rsidRPr="003322C3">
        <w:rPr>
          <w:rFonts w:ascii="Times New Roman" w:hAnsi="Times New Roman" w:cs="Times New Roman"/>
        </w:rPr>
        <w:t xml:space="preserve">, 995-998. </w:t>
      </w:r>
      <w:proofErr w:type="gramStart"/>
      <w:r w:rsidRPr="003322C3">
        <w:rPr>
          <w:rFonts w:ascii="Times New Roman" w:hAnsi="Times New Roman" w:cs="Times New Roman"/>
        </w:rPr>
        <w:t>doi:10.1016/j.jesp</w:t>
      </w:r>
      <w:proofErr w:type="gramEnd"/>
      <w:r w:rsidRPr="003322C3">
        <w:rPr>
          <w:rFonts w:ascii="Times New Roman" w:hAnsi="Times New Roman" w:cs="Times New Roman"/>
        </w:rPr>
        <w:t>.2009.04.003</w:t>
      </w:r>
    </w:p>
    <w:p w14:paraId="760B5C19"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proofErr w:type="spellStart"/>
      <w:r w:rsidRPr="003322C3">
        <w:rPr>
          <w:rFonts w:ascii="Times New Roman" w:hAnsi="Times New Roman" w:cs="Times New Roman"/>
        </w:rPr>
        <w:t>Snijders</w:t>
      </w:r>
      <w:proofErr w:type="spellEnd"/>
      <w:r w:rsidRPr="003322C3">
        <w:rPr>
          <w:rFonts w:ascii="Times New Roman" w:hAnsi="Times New Roman" w:cs="Times New Roman"/>
        </w:rPr>
        <w:t xml:space="preserve">, T. A., Pattison, P. E., Robins, G. L., &amp; Handcock, M. S. (2006). New specifications for exponential random graph models. </w:t>
      </w:r>
      <w:r w:rsidRPr="003322C3">
        <w:rPr>
          <w:rFonts w:ascii="Times New Roman" w:hAnsi="Times New Roman" w:cs="Times New Roman"/>
          <w:i/>
        </w:rPr>
        <w:t>Sociological Methodology, 36</w:t>
      </w:r>
      <w:r w:rsidRPr="003322C3">
        <w:rPr>
          <w:rFonts w:ascii="Times New Roman" w:hAnsi="Times New Roman" w:cs="Times New Roman"/>
        </w:rPr>
        <w:t>, 99-153. doi:10.1111/j.1467-9531.</w:t>
      </w:r>
      <w:proofErr w:type="gramStart"/>
      <w:r w:rsidRPr="003322C3">
        <w:rPr>
          <w:rFonts w:ascii="Times New Roman" w:hAnsi="Times New Roman" w:cs="Times New Roman"/>
        </w:rPr>
        <w:t>2006.00176.x</w:t>
      </w:r>
      <w:proofErr w:type="gramEnd"/>
    </w:p>
    <w:p w14:paraId="2CD91DF3"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Song, H. (2015). Uncovering the structural underpinnings of political discussion networks: Evidence from an exponential random graph model. </w:t>
      </w:r>
      <w:r w:rsidRPr="003322C3">
        <w:rPr>
          <w:rFonts w:ascii="Times New Roman" w:hAnsi="Times New Roman" w:cs="Times New Roman"/>
          <w:i/>
        </w:rPr>
        <w:t>Journal of Communication, 65</w:t>
      </w:r>
      <w:r w:rsidRPr="003322C3">
        <w:rPr>
          <w:rFonts w:ascii="Times New Roman" w:hAnsi="Times New Roman" w:cs="Times New Roman"/>
        </w:rPr>
        <w:t>, 146-169. doi:10.1111/jcom.12140</w:t>
      </w:r>
    </w:p>
    <w:p w14:paraId="205EB84A"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t>Stromer</w:t>
      </w:r>
      <w:proofErr w:type="spellEnd"/>
      <w:r w:rsidRPr="003322C3">
        <w:rPr>
          <w:color w:val="222222"/>
          <w:shd w:val="clear" w:color="auto" w:fill="FFFFFF"/>
        </w:rPr>
        <w:t>‐</w:t>
      </w:r>
      <w:r w:rsidRPr="003322C3">
        <w:rPr>
          <w:rFonts w:ascii="Times New Roman" w:eastAsia="Times New Roman" w:hAnsi="Times New Roman" w:cs="Times New Roman"/>
          <w:color w:val="222222"/>
          <w:shd w:val="clear" w:color="auto" w:fill="FFFFFF"/>
        </w:rPr>
        <w:t>Galley, J. (2003). Diversity of political conversation on the Internet: Users' perspectives. </w:t>
      </w:r>
      <w:r w:rsidRPr="003322C3">
        <w:rPr>
          <w:rFonts w:ascii="Times New Roman" w:eastAsia="Times New Roman" w:hAnsi="Times New Roman" w:cs="Times New Roman"/>
          <w:i/>
          <w:iCs/>
          <w:color w:val="222222"/>
          <w:shd w:val="clear" w:color="auto" w:fill="FFFFFF"/>
        </w:rPr>
        <w:t>Journal of Computer</w:t>
      </w:r>
      <w:r w:rsidRPr="003322C3">
        <w:rPr>
          <w:i/>
          <w:iCs/>
          <w:color w:val="222222"/>
          <w:shd w:val="clear" w:color="auto" w:fill="FFFFFF"/>
        </w:rPr>
        <w:t>‐</w:t>
      </w:r>
      <w:r w:rsidRPr="003322C3">
        <w:rPr>
          <w:rFonts w:ascii="Times New Roman" w:eastAsia="Times New Roman" w:hAnsi="Times New Roman" w:cs="Times New Roman"/>
          <w:i/>
          <w:iCs/>
          <w:color w:val="222222"/>
          <w:shd w:val="clear" w:color="auto" w:fill="FFFFFF"/>
        </w:rPr>
        <w:t>Mediated Communication</w:t>
      </w:r>
      <w:r w:rsidRPr="003322C3">
        <w:rPr>
          <w:rFonts w:ascii="Times New Roman" w:eastAsia="Times New Roman" w:hAnsi="Times New Roman" w:cs="Times New Roman"/>
          <w:color w:val="222222"/>
          <w:shd w:val="clear" w:color="auto" w:fill="FFFFFF"/>
        </w:rPr>
        <w:t>, </w:t>
      </w:r>
      <w:r w:rsidRPr="003322C3">
        <w:rPr>
          <w:rFonts w:ascii="Times New Roman" w:eastAsia="Times New Roman" w:hAnsi="Times New Roman" w:cs="Times New Roman"/>
          <w:i/>
          <w:iCs/>
          <w:color w:val="222222"/>
          <w:shd w:val="clear" w:color="auto" w:fill="FFFFFF"/>
        </w:rPr>
        <w:t>8</w:t>
      </w:r>
      <w:r w:rsidRPr="003322C3">
        <w:rPr>
          <w:rFonts w:ascii="Times New Roman" w:eastAsia="Times New Roman" w:hAnsi="Times New Roman" w:cs="Times New Roman"/>
          <w:color w:val="222222"/>
          <w:shd w:val="clear" w:color="auto" w:fill="FFFFFF"/>
        </w:rPr>
        <w:t>. doi:10.1111/j.1083-</w:t>
      </w:r>
      <w:proofErr w:type="gramStart"/>
      <w:r w:rsidRPr="003322C3">
        <w:rPr>
          <w:rFonts w:ascii="Times New Roman" w:eastAsia="Times New Roman" w:hAnsi="Times New Roman" w:cs="Times New Roman"/>
          <w:color w:val="222222"/>
          <w:shd w:val="clear" w:color="auto" w:fill="FFFFFF"/>
        </w:rPr>
        <w:t>6101.2003.tb</w:t>
      </w:r>
      <w:proofErr w:type="gramEnd"/>
      <w:r w:rsidRPr="003322C3">
        <w:rPr>
          <w:rFonts w:ascii="Times New Roman" w:eastAsia="Times New Roman" w:hAnsi="Times New Roman" w:cs="Times New Roman"/>
          <w:color w:val="222222"/>
          <w:shd w:val="clear" w:color="auto" w:fill="FFFFFF"/>
        </w:rPr>
        <w:t>00215.x</w:t>
      </w:r>
    </w:p>
    <w:p w14:paraId="6CD0AD85" w14:textId="77777777" w:rsidR="008314C7" w:rsidRPr="003322C3" w:rsidDel="00CB7186"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322C3">
        <w:rPr>
          <w:rFonts w:ascii="Times New Roman" w:eastAsia="Times New Roman" w:hAnsi="Times New Roman" w:cs="Times New Roman"/>
          <w:color w:val="222222"/>
          <w:shd w:val="clear" w:color="auto" w:fill="FFFFFF"/>
        </w:rPr>
        <w:t xml:space="preserve">Stroud, N. J. (2011). </w:t>
      </w:r>
      <w:r w:rsidRPr="003322C3">
        <w:rPr>
          <w:rFonts w:ascii="Times New Roman" w:eastAsia="Times New Roman" w:hAnsi="Times New Roman" w:cs="Times New Roman"/>
          <w:i/>
          <w:color w:val="222222"/>
          <w:shd w:val="clear" w:color="auto" w:fill="FFFFFF"/>
        </w:rPr>
        <w:t>Niche news: The politics of news choice.</w:t>
      </w:r>
      <w:r w:rsidRPr="003322C3">
        <w:rPr>
          <w:rFonts w:ascii="Times New Roman" w:eastAsia="Times New Roman" w:hAnsi="Times New Roman" w:cs="Times New Roman"/>
          <w:color w:val="222222"/>
          <w:shd w:val="clear" w:color="auto" w:fill="FFFFFF"/>
        </w:rPr>
        <w:t xml:space="preserve"> Oxford University Press.</w:t>
      </w:r>
    </w:p>
    <w:p w14:paraId="1C9DC1D4"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 xml:space="preserve">Sunstein, C. R. (2009). </w:t>
      </w:r>
      <w:r w:rsidRPr="003322C3">
        <w:rPr>
          <w:rFonts w:ascii="Times New Roman" w:hAnsi="Times New Roman" w:cs="Times New Roman"/>
          <w:i/>
        </w:rPr>
        <w:t>Republic.com 2.0</w:t>
      </w:r>
      <w:r w:rsidRPr="003322C3">
        <w:rPr>
          <w:rFonts w:ascii="Times New Roman" w:hAnsi="Times New Roman" w:cs="Times New Roman"/>
        </w:rPr>
        <w:t>. Princeton University Press.</w:t>
      </w:r>
    </w:p>
    <w:p w14:paraId="6B2194E4" w14:textId="77777777" w:rsidR="008314C7" w:rsidRPr="003322C3" w:rsidRDefault="008314C7" w:rsidP="00F15836">
      <w:pPr>
        <w:widowControl w:val="0"/>
        <w:adjustRightInd w:val="0"/>
        <w:snapToGrid w:val="0"/>
        <w:spacing w:line="480" w:lineRule="auto"/>
        <w:ind w:left="720" w:hanging="720"/>
        <w:contextualSpacing/>
        <w:rPr>
          <w:rFonts w:ascii="Times New Roman" w:hAnsi="Times New Roman" w:cs="Times New Roman"/>
        </w:rPr>
      </w:pPr>
      <w:r w:rsidRPr="003322C3">
        <w:rPr>
          <w:rFonts w:ascii="Times New Roman" w:hAnsi="Times New Roman" w:cs="Times New Roman"/>
        </w:rPr>
        <w:t>Valentino, N. A., Banks, A. J., Hutchings, V. L., &amp; Davis, A. K. (2009). Selective exposure in the Internet age: The interaction between anxiety and information utility. </w:t>
      </w:r>
      <w:r w:rsidRPr="003322C3">
        <w:rPr>
          <w:rFonts w:ascii="Times New Roman" w:hAnsi="Times New Roman" w:cs="Times New Roman"/>
          <w:i/>
          <w:iCs/>
        </w:rPr>
        <w:t>Political Psychology</w:t>
      </w:r>
      <w:r w:rsidRPr="003322C3">
        <w:rPr>
          <w:rFonts w:ascii="Times New Roman" w:hAnsi="Times New Roman" w:cs="Times New Roman"/>
        </w:rPr>
        <w:t>, </w:t>
      </w:r>
      <w:r w:rsidRPr="003322C3">
        <w:rPr>
          <w:rFonts w:ascii="Times New Roman" w:hAnsi="Times New Roman" w:cs="Times New Roman"/>
          <w:i/>
          <w:iCs/>
        </w:rPr>
        <w:t>30</w:t>
      </w:r>
      <w:r w:rsidRPr="003322C3">
        <w:rPr>
          <w:rFonts w:ascii="Times New Roman" w:hAnsi="Times New Roman" w:cs="Times New Roman"/>
        </w:rPr>
        <w:t>, 591-613. doi:10.1111/j.1467-9221.</w:t>
      </w:r>
      <w:proofErr w:type="gramStart"/>
      <w:r w:rsidRPr="003322C3">
        <w:rPr>
          <w:rFonts w:ascii="Times New Roman" w:hAnsi="Times New Roman" w:cs="Times New Roman"/>
        </w:rPr>
        <w:t>2009.00716.x</w:t>
      </w:r>
      <w:proofErr w:type="gramEnd"/>
    </w:p>
    <w:p w14:paraId="0259D57C"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322C3">
        <w:rPr>
          <w:rFonts w:ascii="Times New Roman" w:eastAsia="Times New Roman" w:hAnsi="Times New Roman" w:cs="Times New Roman"/>
          <w:color w:val="222222"/>
          <w:shd w:val="clear" w:color="auto" w:fill="FFFFFF"/>
        </w:rPr>
        <w:t>Wasserman, S., &amp; Faust, K. (1994). </w:t>
      </w:r>
      <w:r w:rsidRPr="003322C3">
        <w:rPr>
          <w:rFonts w:ascii="Times New Roman" w:eastAsia="Times New Roman" w:hAnsi="Times New Roman" w:cs="Times New Roman"/>
          <w:i/>
          <w:iCs/>
          <w:color w:val="222222"/>
          <w:shd w:val="clear" w:color="auto" w:fill="FFFFFF"/>
        </w:rPr>
        <w:t>Social network analysis</w:t>
      </w:r>
      <w:r w:rsidRPr="003322C3">
        <w:rPr>
          <w:rFonts w:ascii="Times New Roman" w:eastAsia="Times New Roman" w:hAnsi="Times New Roman" w:cs="Times New Roman"/>
          <w:color w:val="222222"/>
          <w:shd w:val="clear" w:color="auto" w:fill="FFFFFF"/>
        </w:rPr>
        <w:t>. Boston, MA: Cambridge University Press.</w:t>
      </w:r>
    </w:p>
    <w:p w14:paraId="4B5FA3D4" w14:textId="77777777" w:rsidR="008314C7" w:rsidRPr="003322C3" w:rsidRDefault="008314C7" w:rsidP="00F1583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322C3">
        <w:rPr>
          <w:rFonts w:ascii="Times New Roman" w:eastAsia="Times New Roman" w:hAnsi="Times New Roman" w:cs="Times New Roman"/>
          <w:color w:val="222222"/>
          <w:shd w:val="clear" w:color="auto" w:fill="FFFFFF"/>
        </w:rPr>
        <w:lastRenderedPageBreak/>
        <w:t>Wojcieszak</w:t>
      </w:r>
      <w:proofErr w:type="spellEnd"/>
      <w:r w:rsidRPr="003322C3">
        <w:rPr>
          <w:rFonts w:ascii="Times New Roman" w:eastAsia="Times New Roman" w:hAnsi="Times New Roman" w:cs="Times New Roman"/>
          <w:color w:val="222222"/>
          <w:shd w:val="clear" w:color="auto" w:fill="FFFFFF"/>
        </w:rPr>
        <w:t>, M. E., &amp; Mutz, D. C. (2009). Online groups and political discourse: Do online discussion spaces facilitate exposure to political disagreement? </w:t>
      </w:r>
      <w:r w:rsidRPr="003322C3">
        <w:rPr>
          <w:rFonts w:ascii="Times New Roman" w:eastAsia="Times New Roman" w:hAnsi="Times New Roman" w:cs="Times New Roman"/>
          <w:i/>
          <w:iCs/>
          <w:color w:val="222222"/>
          <w:shd w:val="clear" w:color="auto" w:fill="FFFFFF"/>
        </w:rPr>
        <w:t>Journal of Communication</w:t>
      </w:r>
      <w:r w:rsidRPr="003322C3">
        <w:rPr>
          <w:rFonts w:ascii="Times New Roman" w:eastAsia="Times New Roman" w:hAnsi="Times New Roman" w:cs="Times New Roman"/>
          <w:color w:val="222222"/>
          <w:shd w:val="clear" w:color="auto" w:fill="FFFFFF"/>
        </w:rPr>
        <w:t>, </w:t>
      </w:r>
      <w:r w:rsidRPr="003322C3">
        <w:rPr>
          <w:rFonts w:ascii="Times New Roman" w:eastAsia="Times New Roman" w:hAnsi="Times New Roman" w:cs="Times New Roman"/>
          <w:i/>
          <w:iCs/>
          <w:color w:val="222222"/>
          <w:shd w:val="clear" w:color="auto" w:fill="FFFFFF"/>
        </w:rPr>
        <w:t>59</w:t>
      </w:r>
      <w:r w:rsidRPr="003322C3">
        <w:rPr>
          <w:rFonts w:ascii="Times New Roman" w:eastAsia="Times New Roman" w:hAnsi="Times New Roman" w:cs="Times New Roman"/>
          <w:color w:val="222222"/>
          <w:shd w:val="clear" w:color="auto" w:fill="FFFFFF"/>
        </w:rPr>
        <w:t>, 40-56. doi:10.1111/j.1460-2466.</w:t>
      </w:r>
      <w:proofErr w:type="gramStart"/>
      <w:r w:rsidRPr="003322C3">
        <w:rPr>
          <w:rFonts w:ascii="Times New Roman" w:eastAsia="Times New Roman" w:hAnsi="Times New Roman" w:cs="Times New Roman"/>
          <w:color w:val="222222"/>
          <w:shd w:val="clear" w:color="auto" w:fill="FFFFFF"/>
        </w:rPr>
        <w:t>2008.01403.x</w:t>
      </w:r>
      <w:proofErr w:type="gramEnd"/>
    </w:p>
    <w:p w14:paraId="7370929D" w14:textId="77777777" w:rsidR="00265E03" w:rsidRPr="003322C3" w:rsidRDefault="00265E03" w:rsidP="00F15836">
      <w:pPr>
        <w:widowControl w:val="0"/>
        <w:adjustRightInd w:val="0"/>
        <w:snapToGrid w:val="0"/>
        <w:spacing w:line="480" w:lineRule="auto"/>
        <w:ind w:hanging="720"/>
        <w:contextualSpacing/>
        <w:rPr>
          <w:rFonts w:ascii="Times New Roman" w:hAnsi="Times New Roman" w:cs="Times New Roman"/>
        </w:rPr>
      </w:pPr>
      <w:r w:rsidRPr="003322C3">
        <w:rPr>
          <w:rFonts w:ascii="Times New Roman" w:hAnsi="Times New Roman" w:cs="Times New Roman"/>
        </w:rPr>
        <w:br w:type="page"/>
      </w:r>
    </w:p>
    <w:p w14:paraId="38C7F744" w14:textId="42588831" w:rsidR="00652370" w:rsidRPr="003322C3" w:rsidRDefault="009107E7" w:rsidP="00BB0F47">
      <w:pPr>
        <w:adjustRightInd w:val="0"/>
        <w:snapToGrid w:val="0"/>
        <w:spacing w:line="480" w:lineRule="auto"/>
        <w:contextualSpacing/>
        <w:outlineLvl w:val="0"/>
        <w:rPr>
          <w:rFonts w:ascii="Times New Roman" w:hAnsi="Times New Roman" w:cs="Times New Roman"/>
        </w:rPr>
      </w:pPr>
      <w:r w:rsidRPr="003322C3">
        <w:rPr>
          <w:rFonts w:ascii="Times New Roman" w:hAnsi="Times New Roman" w:cs="Times New Roman"/>
        </w:rPr>
        <w:lastRenderedPageBreak/>
        <w:t>Table 1</w:t>
      </w:r>
    </w:p>
    <w:p w14:paraId="40B582DA" w14:textId="1E4B0945" w:rsidR="00265E03" w:rsidRPr="003322C3" w:rsidRDefault="00652370" w:rsidP="00BB0F47">
      <w:pPr>
        <w:adjustRightInd w:val="0"/>
        <w:snapToGrid w:val="0"/>
        <w:spacing w:line="480" w:lineRule="auto"/>
        <w:contextualSpacing/>
        <w:outlineLvl w:val="0"/>
        <w:rPr>
          <w:rFonts w:ascii="Times New Roman" w:hAnsi="Times New Roman" w:cs="Times New Roman"/>
          <w:i/>
        </w:rPr>
      </w:pPr>
      <w:r w:rsidRPr="003322C3">
        <w:rPr>
          <w:rFonts w:ascii="Times New Roman" w:hAnsi="Times New Roman" w:cs="Times New Roman"/>
          <w:i/>
        </w:rPr>
        <w:t>Key TERGM Parameters, Associated Configurations, and Their I</w:t>
      </w:r>
      <w:r w:rsidR="00265E03" w:rsidRPr="003322C3">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322C3"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3322C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322C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3322C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3322C3">
              <w:rPr>
                <w:rFonts w:ascii="Times New Roman" w:hAnsi="Times New Roman" w:cs="Times New Roman"/>
                <w:b w:val="0"/>
              </w:rPr>
              <w:t>Interpretation</w:t>
            </w:r>
          </w:p>
        </w:tc>
      </w:tr>
      <w:tr w:rsidR="00265E03" w:rsidRPr="003322C3"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322C3">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893BF0" w:rsidRPr="009E312C" w:rsidRDefault="00893BF0"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">
                      <v:oval id="Oval 12"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" fillcolor="white [3201]" strokecolor="black [3200]" strokeweight="1pt">
                        <v:stroke joinstyle="miter"/>
                        <v:textbox>
                          <w:txbxContent>
                            <w:p w14:paraId="1B98182C" w14:textId="77777777" w:rsidR="00893BF0" w:rsidRPr="009E312C" w:rsidRDefault="00893BF0"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&#13;&#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(B’s message is selected by A) based on nodal attributes</w:t>
            </w:r>
          </w:p>
          <w:p w14:paraId="08E501FC"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322C3"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H1 &amp; H2:</w:t>
            </w:r>
          </w:p>
          <w:p w14:paraId="462D90B1"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Homophily</w:t>
            </w:r>
          </w:p>
        </w:tc>
        <w:tc>
          <w:tcPr>
            <w:tcW w:w="2551" w:type="dxa"/>
            <w:vAlign w:val="center"/>
          </w:tcPr>
          <w:p w14:paraId="5D14B289"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322C3">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8F5ACF1" id="Group 1" o:spid="_x0000_s1026" style="width:94.8pt;height:18.55pt;mso-position-horizontal-relative:char;mso-position-vertical-relative:line" coordsize="3562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">
                      <v:oval id="Oval 21" o:spid="_x0000_s1027" style="position:absolute;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top:3429;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and B select each other’s message based on their shared characteristics</w:t>
            </w:r>
          </w:p>
        </w:tc>
      </w:tr>
      <w:tr w:rsidR="00265E03" w:rsidRPr="003322C3"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H3: Reciprocity</w:t>
            </w:r>
          </w:p>
        </w:tc>
        <w:tc>
          <w:tcPr>
            <w:tcW w:w="2551" w:type="dxa"/>
            <w:vAlign w:val="center"/>
          </w:tcPr>
          <w:p w14:paraId="3BB463C4"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0618D1" id="Group 1" o:spid="_x0000_s1026" style="width:94.75pt;height:18.5pt;mso-position-horizontal-relative:char;mso-position-vertical-relative:line" coordsize="12033,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">
                      <v:oval id="Oval 26" o:spid="_x0000_s1027" style="position:absolute;width:231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" fillcolor="white [3201]" strokecolor="black [3200]" strokeweight="1pt">
                        <v:stroke joinstyle="miter"/>
                      </v:oval>
                      <v:oval id="Oval 27" o:spid="_x0000_s1028" style="position:absolute;left:9716;width:2317;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" fillcolor="white [3201]" strokecolor="black [3200]" strokeweight="1pt">
                        <v:stroke joinstyle="miter"/>
                      </v:oval>
                      <v:shape id="Straight Arrow Connector 28" o:spid="_x0000_s1029" type="#_x0000_t32" style="position:absolute;left:2316;top:754;width:7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" strokecolor="black [3200]" strokeweight="1pt">
                        <v:stroke endarrow="block" joinstyle="miter"/>
                      </v:shape>
                      <v:shape id="Straight Arrow Connector 29" o:spid="_x0000_s1030" type="#_x0000_t32" style="position:absolute;left:2369;top:1647;width:7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w:t>
            </w:r>
          </w:p>
          <w:p w14:paraId="2A8DD0E9"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when B also select A’s message</w:t>
            </w:r>
          </w:p>
        </w:tc>
      </w:tr>
      <w:tr w:rsidR="00265E03" w:rsidRPr="003322C3"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H4: Multiple</w:t>
            </w:r>
          </w:p>
          <w:p w14:paraId="10E805A0"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path closure</w:t>
            </w:r>
          </w:p>
          <w:p w14:paraId="302C82B9"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(GWESP-OTP)</w:t>
            </w:r>
          </w:p>
        </w:tc>
        <w:tc>
          <w:tcPr>
            <w:tcW w:w="2551" w:type="dxa"/>
            <w:vAlign w:val="center"/>
          </w:tcPr>
          <w:p w14:paraId="369FC481"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21410F9" id="Group 1" o:spid="_x0000_s1026" style="width:84.65pt;height:83.1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">
                      <v:oval id="Oval 45"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" fillcolor="white [3201]" strokecolor="black [3200]" strokeweight="1pt">
                        <v:stroke joinstyle="miter"/>
                      </v:oval>
                      <v:oval id="Oval 46"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" fillcolor="white [3201]" strokecolor="black [3200]" strokeweight="1pt">
                        <v:stroke joinstyle="miter"/>
                      </v:oval>
                      <v:shape id="Straight Arrow Connector 48"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when A has multiple intermediary actors that also leads to B</w:t>
            </w:r>
          </w:p>
          <w:p w14:paraId="50473FC2"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(implies status differentials)</w:t>
            </w:r>
          </w:p>
        </w:tc>
      </w:tr>
      <w:tr w:rsidR="00265E03" w:rsidRPr="003322C3"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H4: Multiple</w:t>
            </w:r>
          </w:p>
          <w:p w14:paraId="767FCDC7"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cyclic closure (GWESP-ITP)</w:t>
            </w:r>
          </w:p>
        </w:tc>
        <w:tc>
          <w:tcPr>
            <w:tcW w:w="2551" w:type="dxa"/>
            <w:vAlign w:val="center"/>
          </w:tcPr>
          <w:p w14:paraId="20063CD0"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7C16CF6" id="Group 1" o:spid="_x0000_s1026" style="width:85.7pt;height:84.15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">
                      <v:oval id="Oval 59"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" fillcolor="white [3201]" strokecolor="black [3200]" strokeweight="1pt">
                        <v:stroke joinstyle="miter"/>
                      </v:oval>
                      <v:oval id="Oval 60"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" fillcolor="white [3201]" strokecolor="black [3200]" strokeweight="1pt">
                        <v:stroke joinstyle="miter"/>
                      </v:oval>
                      <v:shape id="Straight Arrow Connector 62"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when B has multiple intermediary actors that also leads to A</w:t>
            </w:r>
          </w:p>
          <w:p w14:paraId="015D63E5"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(implies lack of status differential)</w:t>
            </w:r>
          </w:p>
        </w:tc>
      </w:tr>
      <w:tr w:rsidR="00265E03" w:rsidRPr="003322C3"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H5: Multiple</w:t>
            </w:r>
          </w:p>
          <w:p w14:paraId="4A48C6D3"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activity closure (GWESP-OSP)</w:t>
            </w:r>
          </w:p>
        </w:tc>
        <w:tc>
          <w:tcPr>
            <w:tcW w:w="2551" w:type="dxa"/>
            <w:vAlign w:val="center"/>
          </w:tcPr>
          <w:p w14:paraId="6500685D"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76C6EB0" id="Group 1" o:spid="_x0000_s1026" style="width:82.3pt;height:80.8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">
                      <v:oval id="Oval 76"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" fillcolor="white [3201]" strokecolor="black [3200]" strokeweight="1pt">
                        <v:stroke joinstyle="miter"/>
                      </v:oval>
                      <v:oval id="Oval 77"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" fillcolor="white [3201]" strokecolor="black [3200]" strokeweight="1pt">
                        <v:stroke joinstyle="miter"/>
                      </v:oval>
                      <v:shape id="Straight Arrow Connector 81"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when they have similar patterns of message selection patterns</w:t>
            </w:r>
          </w:p>
          <w:p w14:paraId="21B26313"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(implies similarity in latent attributes)</w:t>
            </w:r>
          </w:p>
        </w:tc>
      </w:tr>
      <w:tr w:rsidR="00265E03" w:rsidRPr="003322C3"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H5: Multiple</w:t>
            </w:r>
          </w:p>
          <w:p w14:paraId="639FE850"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popularity closure (GWESP-ISP)</w:t>
            </w:r>
          </w:p>
        </w:tc>
        <w:tc>
          <w:tcPr>
            <w:tcW w:w="2551" w:type="dxa"/>
            <w:vAlign w:val="center"/>
          </w:tcPr>
          <w:p w14:paraId="08A02E6A"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C452EB5" id="Group 1" o:spid="_x0000_s1026" style="width:92.8pt;height:91.1pt;mso-position-horizontal-relative:char;mso-position-vertical-relative:line" coordsize="35623,3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">
                      <v:oval id="Oval 91" o:spid="_x0000_s1027" style="position:absolute;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" fillcolor="white [3201]" strokecolor="black [3200]" strokeweight="1pt">
                        <v:stroke joinstyle="miter"/>
                      </v:oval>
                      <v:oval id="Oval 92" o:spid="_x0000_s1028" style="position:absolute;left:12628;top:1502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top:2813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" fillcolor="white [3201]" strokecolor="black [3200]" strokeweight="1pt">
                        <v:stroke joinstyle="miter"/>
                      </v:oval>
                      <v:shape id="Straight Arrow Connector 94" o:spid="_x0000_s1030" type="#_x0000_t32" style="position:absolute;left:5853;top:20876;width:7780;height:82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top:20876;width:11287;height:8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top:31563;width:21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top:7662;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&#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top:13516;width:7780;height:15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top:5853;width:7780;height:23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top:13516;width:11287;height:1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top:5853;width:11287;height:2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when their messages are similarly selected by others</w:t>
            </w:r>
          </w:p>
          <w:p w14:paraId="0EA5FA9E"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(implies similarity in latent attributes)</w:t>
            </w:r>
          </w:p>
        </w:tc>
      </w:tr>
      <w:tr w:rsidR="00265E03" w:rsidRPr="003322C3"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H6: Preferential attachment</w:t>
            </w:r>
          </w:p>
          <w:p w14:paraId="22FC4E7F" w14:textId="77777777" w:rsidR="00265E03" w:rsidRPr="003322C3" w:rsidRDefault="00265E03" w:rsidP="00BB0F47">
            <w:pPr>
              <w:adjustRightInd w:val="0"/>
              <w:snapToGrid w:val="0"/>
              <w:contextualSpacing/>
              <w:jc w:val="center"/>
              <w:rPr>
                <w:rFonts w:ascii="Times New Roman" w:hAnsi="Times New Roman" w:cs="Times New Roman"/>
                <w:b w:val="0"/>
              </w:rPr>
            </w:pPr>
            <w:r w:rsidRPr="003322C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1A088D8" id="Group 1" o:spid="_x0000_s1026" style="width:87pt;height:74.75pt;mso-position-horizontal-relative:char;mso-position-vertical-relative:line" coordsize="35531,3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">
                      <v:oval id="Oval 104" o:spid="_x0000_s1027" style="position:absolute;top:23674;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" fillcolor="white [3201]" strokecolor="black [3200]" strokeweight="1pt">
                        <v:stroke endarrow="block" joinstyle="miter"/>
                      </v:oval>
                      <v:oval id="Oval 105" o:spid="_x0000_s1028" style="position:absolute;top:15981;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top:1272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" fillcolor="white [3201]" strokecolor="black [3200]" strokeweight="1pt">
                        <v:stroke endarrow="block" joinstyle="miter"/>
                      </v:oval>
                      <v:oval id="Oval 107" o:spid="_x0000_s1030" style="position:absolute;top:7788;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top:16157;width:21815;height:10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top:16157;width:21815;height:32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top:11217;width:21815;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top:3429;width:21678;height:12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322C3"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2C3">
              <w:rPr>
                <w:rFonts w:ascii="Times New Roman" w:hAnsi="Times New Roman" w:cs="Times New Roman"/>
              </w:rPr>
              <w:t>A select B’s message when many others also selected B’s message</w:t>
            </w:r>
          </w:p>
        </w:tc>
      </w:tr>
    </w:tbl>
    <w:p w14:paraId="4DC67D5F" w14:textId="77777777" w:rsidR="007A27B0" w:rsidRPr="003322C3" w:rsidRDefault="007A27B0" w:rsidP="00B35C14">
      <w:pPr>
        <w:adjustRightInd w:val="0"/>
        <w:snapToGrid w:val="0"/>
        <w:contextualSpacing/>
        <w:rPr>
          <w:rFonts w:ascii="Times New Roman" w:hAnsi="Times New Roman" w:cs="Times New Roman"/>
        </w:rPr>
      </w:pPr>
    </w:p>
    <w:p w14:paraId="16F30C3A" w14:textId="25CFF03F" w:rsidR="00265E03" w:rsidRPr="003322C3" w:rsidRDefault="00652370" w:rsidP="00B35C14">
      <w:pPr>
        <w:adjustRightInd w:val="0"/>
        <w:snapToGrid w:val="0"/>
        <w:contextualSpacing/>
        <w:rPr>
          <w:rFonts w:ascii="Times New Roman" w:hAnsi="Times New Roman" w:cs="Times New Roman"/>
        </w:rPr>
      </w:pPr>
      <w:r w:rsidRPr="003322C3">
        <w:rPr>
          <w:rFonts w:ascii="Times New Roman" w:hAnsi="Times New Roman" w:cs="Times New Roman"/>
          <w:i/>
        </w:rPr>
        <w:t>Note</w:t>
      </w:r>
      <w:r w:rsidRPr="003322C3">
        <w:rPr>
          <w:rFonts w:ascii="Times New Roman" w:hAnsi="Times New Roman" w:cs="Times New Roman"/>
        </w:rPr>
        <w:t xml:space="preserve">. </w:t>
      </w:r>
      <w:r w:rsidR="00265E03" w:rsidRPr="003322C3">
        <w:rPr>
          <w:rFonts w:ascii="Times New Roman" w:hAnsi="Times New Roman" w:cs="Times New Roman"/>
        </w:rPr>
        <w:t xml:space="preserve">Preferential attachment is measured using geometrically weighted in-degree distribution statistics, which measures </w:t>
      </w:r>
      <w:r w:rsidR="00265E03" w:rsidRPr="003322C3">
        <w:rPr>
          <w:rFonts w:ascii="Times New Roman" w:hAnsi="Times New Roman" w:cs="Times New Roman"/>
          <w:i/>
        </w:rPr>
        <w:t>unevenness</w:t>
      </w:r>
      <w:r w:rsidR="00265E03" w:rsidRPr="003322C3">
        <w:rPr>
          <w:rFonts w:ascii="Times New Roman" w:hAnsi="Times New Roman" w:cs="Times New Roman"/>
        </w:rPr>
        <w:t xml:space="preserve"> of in-degree distribution. Therefore, </w:t>
      </w:r>
      <w:r w:rsidR="00265E03" w:rsidRPr="003322C3">
        <w:rPr>
          <w:rFonts w:ascii="Times New Roman" w:hAnsi="Times New Roman" w:cs="Times New Roman"/>
          <w:i/>
        </w:rPr>
        <w:t>negative</w:t>
      </w:r>
      <w:r w:rsidR="00265E03" w:rsidRPr="003322C3">
        <w:rPr>
          <w:rFonts w:ascii="Times New Roman" w:hAnsi="Times New Roman" w:cs="Times New Roman"/>
        </w:rPr>
        <w:t xml:space="preserve"> GWD-in statistic means </w:t>
      </w:r>
      <w:r w:rsidR="00265E03" w:rsidRPr="003322C3">
        <w:rPr>
          <w:rFonts w:ascii="Times New Roman" w:hAnsi="Times New Roman" w:cs="Times New Roman"/>
          <w:i/>
        </w:rPr>
        <w:t>positive</w:t>
      </w:r>
      <w:r w:rsidR="00265E03" w:rsidRPr="003322C3">
        <w:rPr>
          <w:rFonts w:ascii="Times New Roman" w:hAnsi="Times New Roman" w:cs="Times New Roman"/>
        </w:rPr>
        <w:t xml:space="preserve"> preferential attachment pattern (Levy et al., 2015). </w:t>
      </w:r>
    </w:p>
    <w:p w14:paraId="0528C353" w14:textId="58848A79" w:rsidR="000E380E" w:rsidRPr="003322C3" w:rsidRDefault="000E380E" w:rsidP="00910FA8">
      <w:pPr>
        <w:adjustRightInd w:val="0"/>
        <w:snapToGrid w:val="0"/>
        <w:contextualSpacing/>
        <w:rPr>
          <w:rFonts w:ascii="Times New Roman" w:hAnsi="Times New Roman" w:cs="Times New Roman"/>
        </w:rPr>
      </w:pPr>
      <w:r w:rsidRPr="003322C3">
        <w:rPr>
          <w:rFonts w:ascii="Times New Roman" w:hAnsi="Times New Roman" w:cs="Times New Roman"/>
        </w:rPr>
        <w:lastRenderedPageBreak/>
        <w:t>Table 2.</w:t>
      </w:r>
    </w:p>
    <w:p w14:paraId="2E7BA563" w14:textId="77777777" w:rsidR="000E380E" w:rsidRPr="003322C3" w:rsidRDefault="000E380E" w:rsidP="00910FA8">
      <w:pPr>
        <w:adjustRightInd w:val="0"/>
        <w:snapToGrid w:val="0"/>
        <w:contextualSpacing/>
        <w:rPr>
          <w:rFonts w:ascii="Times New Roman" w:hAnsi="Times New Roman" w:cs="Times New Roman"/>
        </w:rPr>
      </w:pPr>
    </w:p>
    <w:p w14:paraId="633F9A68" w14:textId="04B900E7" w:rsidR="000E380E" w:rsidRPr="003322C3" w:rsidRDefault="000E380E" w:rsidP="000E380E">
      <w:pPr>
        <w:rPr>
          <w:rFonts w:ascii="Times New Roman" w:hAnsi="Times New Roman" w:cs="Times New Roman"/>
          <w:i/>
        </w:rPr>
      </w:pPr>
      <w:r w:rsidRPr="003322C3">
        <w:rPr>
          <w:rFonts w:ascii="Times New Roman" w:hAnsi="Times New Roman" w:cs="Times New Roman"/>
          <w:i/>
        </w:rPr>
        <w:t xml:space="preserve">Predicting Dependent Network as a Function of Dyadic-level Predictors, </w:t>
      </w:r>
      <w:r w:rsidR="007F3352" w:rsidRPr="003322C3">
        <w:rPr>
          <w:rFonts w:ascii="Times New Roman" w:hAnsi="Times New Roman" w:cs="Times New Roman"/>
          <w:i/>
        </w:rPr>
        <w:t xml:space="preserve">Bivariate </w:t>
      </w:r>
      <w:r w:rsidRPr="003322C3">
        <w:rPr>
          <w:rFonts w:ascii="Times New Roman" w:hAnsi="Times New Roman" w:cs="Times New Roman"/>
          <w:i/>
        </w:rPr>
        <w:t>QAP-Logit</w:t>
      </w:r>
      <w:r w:rsidR="007F3352" w:rsidRPr="003322C3">
        <w:rPr>
          <w:rFonts w:ascii="Times New Roman" w:hAnsi="Times New Roman" w:cs="Times New Roman"/>
          <w:i/>
        </w:rPr>
        <w:t xml:space="preserve"> Regression Results</w:t>
      </w:r>
    </w:p>
    <w:p w14:paraId="1A136B97" w14:textId="77777777" w:rsidR="000E380E" w:rsidRPr="003322C3" w:rsidRDefault="000E380E" w:rsidP="000E380E">
      <w:pPr>
        <w:rPr>
          <w:rFonts w:ascii="Times New Roman" w:hAnsi="Times New Roman" w:cs="Times New Roman"/>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067"/>
        <w:gridCol w:w="1068"/>
        <w:gridCol w:w="1067"/>
        <w:gridCol w:w="1068"/>
        <w:gridCol w:w="1067"/>
        <w:gridCol w:w="1068"/>
        <w:gridCol w:w="1067"/>
        <w:gridCol w:w="1070"/>
      </w:tblGrid>
      <w:tr w:rsidR="00EA7194" w:rsidRPr="003322C3" w14:paraId="1D8506D3" w14:textId="77777777" w:rsidTr="00FF286A">
        <w:trPr>
          <w:trHeight w:val="240"/>
        </w:trPr>
        <w:tc>
          <w:tcPr>
            <w:tcW w:w="817" w:type="dxa"/>
            <w:vMerge w:val="restart"/>
            <w:tcBorders>
              <w:top w:val="single" w:sz="12" w:space="0" w:color="auto"/>
            </w:tcBorders>
            <w:vAlign w:val="center"/>
          </w:tcPr>
          <w:p w14:paraId="7613313B" w14:textId="77777777" w:rsidR="00EA7194" w:rsidRPr="003322C3" w:rsidRDefault="00EA7194" w:rsidP="008E46CD">
            <w:pPr>
              <w:jc w:val="center"/>
              <w:rPr>
                <w:b/>
                <w:sz w:val="24"/>
                <w:szCs w:val="24"/>
              </w:rPr>
            </w:pPr>
          </w:p>
        </w:tc>
        <w:tc>
          <w:tcPr>
            <w:tcW w:w="2135" w:type="dxa"/>
            <w:gridSpan w:val="2"/>
            <w:tcBorders>
              <w:top w:val="single" w:sz="12" w:space="0" w:color="auto"/>
            </w:tcBorders>
          </w:tcPr>
          <w:p w14:paraId="0824594A" w14:textId="77777777" w:rsidR="00EA7194" w:rsidRPr="003322C3" w:rsidRDefault="00EA7194" w:rsidP="008E46CD">
            <w:pPr>
              <w:jc w:val="center"/>
              <w:rPr>
                <w:b/>
              </w:rPr>
            </w:pPr>
          </w:p>
        </w:tc>
        <w:tc>
          <w:tcPr>
            <w:tcW w:w="6407" w:type="dxa"/>
            <w:gridSpan w:val="6"/>
            <w:tcBorders>
              <w:top w:val="single" w:sz="12" w:space="0" w:color="auto"/>
              <w:bottom w:val="single" w:sz="12" w:space="0" w:color="auto"/>
            </w:tcBorders>
            <w:vAlign w:val="center"/>
          </w:tcPr>
          <w:p w14:paraId="5954992C" w14:textId="4CAF9CEF" w:rsidR="00EA7194" w:rsidRPr="003322C3" w:rsidRDefault="00EA7194" w:rsidP="00FF286A">
            <w:pPr>
              <w:rPr>
                <w:b/>
                <w:sz w:val="24"/>
                <w:szCs w:val="24"/>
              </w:rPr>
            </w:pPr>
            <w:r w:rsidRPr="003322C3">
              <w:rPr>
                <w:b/>
                <w:sz w:val="24"/>
                <w:szCs w:val="24"/>
              </w:rPr>
              <w:t xml:space="preserve">DV: </w:t>
            </w:r>
            <w:r w:rsidRPr="003322C3">
              <w:rPr>
                <w:sz w:val="24"/>
                <w:szCs w:val="24"/>
              </w:rPr>
              <w:t>Message selection network (</w:t>
            </w:r>
            <w:proofErr w:type="spellStart"/>
            <w:r w:rsidRPr="003322C3">
              <w:rPr>
                <w:i/>
                <w:sz w:val="24"/>
                <w:szCs w:val="24"/>
              </w:rPr>
              <w:t>X</w:t>
            </w:r>
            <w:r w:rsidRPr="003322C3">
              <w:rPr>
                <w:i/>
                <w:sz w:val="24"/>
                <w:szCs w:val="24"/>
                <w:vertAlign w:val="subscript"/>
              </w:rPr>
              <w:t>ij</w:t>
            </w:r>
            <w:proofErr w:type="spellEnd"/>
            <w:r w:rsidRPr="003322C3">
              <w:rPr>
                <w:sz w:val="24"/>
                <w:szCs w:val="24"/>
              </w:rPr>
              <w:t xml:space="preserve"> = 0 vs. 1)</w:t>
            </w:r>
          </w:p>
        </w:tc>
      </w:tr>
      <w:tr w:rsidR="009A709C" w:rsidRPr="003322C3" w14:paraId="28D11720" w14:textId="77777777" w:rsidTr="00EA7194">
        <w:trPr>
          <w:trHeight w:val="264"/>
        </w:trPr>
        <w:tc>
          <w:tcPr>
            <w:tcW w:w="817" w:type="dxa"/>
            <w:vMerge/>
            <w:vAlign w:val="center"/>
          </w:tcPr>
          <w:p w14:paraId="13639E54" w14:textId="77777777" w:rsidR="00EA7194" w:rsidRPr="003322C3" w:rsidRDefault="00EA7194" w:rsidP="008E46CD">
            <w:pPr>
              <w:jc w:val="center"/>
              <w:rPr>
                <w:b/>
                <w:sz w:val="24"/>
                <w:szCs w:val="24"/>
              </w:rPr>
            </w:pPr>
          </w:p>
        </w:tc>
        <w:tc>
          <w:tcPr>
            <w:tcW w:w="2135" w:type="dxa"/>
            <w:gridSpan w:val="2"/>
            <w:tcBorders>
              <w:top w:val="single" w:sz="12" w:space="0" w:color="auto"/>
              <w:bottom w:val="single" w:sz="4" w:space="0" w:color="auto"/>
              <w:right w:val="dotted" w:sz="4" w:space="0" w:color="auto"/>
            </w:tcBorders>
            <w:vAlign w:val="center"/>
          </w:tcPr>
          <w:p w14:paraId="6FBDAF8A" w14:textId="77777777" w:rsidR="00EA7194" w:rsidRPr="003322C3" w:rsidRDefault="00EA7194" w:rsidP="008E46CD">
            <w:pPr>
              <w:jc w:val="center"/>
              <w:rPr>
                <w:b/>
                <w:sz w:val="23"/>
                <w:szCs w:val="23"/>
              </w:rPr>
            </w:pPr>
            <w:r w:rsidRPr="003322C3">
              <w:rPr>
                <w:b/>
                <w:sz w:val="23"/>
                <w:szCs w:val="23"/>
              </w:rPr>
              <w:t xml:space="preserve">IV: </w:t>
            </w:r>
          </w:p>
          <w:p w14:paraId="5B0435B8" w14:textId="77777777" w:rsidR="00EA7194" w:rsidRPr="003322C3" w:rsidRDefault="00EA7194" w:rsidP="008E46CD">
            <w:pPr>
              <w:jc w:val="center"/>
              <w:rPr>
                <w:b/>
                <w:sz w:val="23"/>
                <w:szCs w:val="23"/>
              </w:rPr>
            </w:pPr>
            <w:r w:rsidRPr="003322C3">
              <w:rPr>
                <w:sz w:val="23"/>
                <w:szCs w:val="23"/>
              </w:rPr>
              <w:t>Same candidate preference</w:t>
            </w:r>
          </w:p>
        </w:tc>
        <w:tc>
          <w:tcPr>
            <w:tcW w:w="2135" w:type="dxa"/>
            <w:gridSpan w:val="2"/>
            <w:tcBorders>
              <w:top w:val="single" w:sz="12" w:space="0" w:color="auto"/>
              <w:left w:val="dotted" w:sz="4" w:space="0" w:color="auto"/>
              <w:bottom w:val="single" w:sz="4" w:space="0" w:color="auto"/>
            </w:tcBorders>
            <w:vAlign w:val="center"/>
          </w:tcPr>
          <w:p w14:paraId="4B8DC5F6" w14:textId="77777777" w:rsidR="00EA7194" w:rsidRPr="003322C3" w:rsidRDefault="00EA7194" w:rsidP="008E46CD">
            <w:pPr>
              <w:jc w:val="center"/>
              <w:rPr>
                <w:b/>
                <w:sz w:val="23"/>
                <w:szCs w:val="23"/>
              </w:rPr>
            </w:pPr>
            <w:r w:rsidRPr="003322C3">
              <w:rPr>
                <w:b/>
                <w:sz w:val="23"/>
                <w:szCs w:val="23"/>
              </w:rPr>
              <w:t xml:space="preserve">IV: </w:t>
            </w:r>
          </w:p>
          <w:p w14:paraId="18F03A59" w14:textId="77777777" w:rsidR="00EA7194" w:rsidRPr="003322C3" w:rsidRDefault="00EA7194" w:rsidP="008E46CD">
            <w:pPr>
              <w:jc w:val="center"/>
              <w:rPr>
                <w:b/>
                <w:sz w:val="23"/>
                <w:szCs w:val="23"/>
              </w:rPr>
            </w:pPr>
            <w:r w:rsidRPr="003322C3">
              <w:rPr>
                <w:sz w:val="23"/>
                <w:szCs w:val="23"/>
              </w:rPr>
              <w:t>Policy preference similarity</w:t>
            </w:r>
          </w:p>
        </w:tc>
        <w:tc>
          <w:tcPr>
            <w:tcW w:w="2135" w:type="dxa"/>
            <w:gridSpan w:val="2"/>
            <w:tcBorders>
              <w:top w:val="single" w:sz="12" w:space="0" w:color="auto"/>
              <w:left w:val="dotted" w:sz="4" w:space="0" w:color="auto"/>
              <w:bottom w:val="single" w:sz="4" w:space="0" w:color="auto"/>
              <w:right w:val="dotted" w:sz="4" w:space="0" w:color="auto"/>
            </w:tcBorders>
          </w:tcPr>
          <w:p w14:paraId="66021BAB" w14:textId="77777777" w:rsidR="00EA7194" w:rsidRPr="003322C3" w:rsidRDefault="00EA7194" w:rsidP="008E46CD">
            <w:pPr>
              <w:jc w:val="center"/>
              <w:rPr>
                <w:b/>
                <w:sz w:val="23"/>
                <w:szCs w:val="23"/>
              </w:rPr>
            </w:pPr>
            <w:r w:rsidRPr="003322C3">
              <w:rPr>
                <w:b/>
                <w:sz w:val="23"/>
                <w:szCs w:val="23"/>
              </w:rPr>
              <w:t>IV:</w:t>
            </w:r>
          </w:p>
          <w:p w14:paraId="1CCE9487" w14:textId="01C0B264" w:rsidR="00EA7194" w:rsidRPr="003322C3" w:rsidRDefault="00EA7194" w:rsidP="008E46CD">
            <w:pPr>
              <w:jc w:val="center"/>
              <w:rPr>
                <w:sz w:val="23"/>
                <w:szCs w:val="23"/>
              </w:rPr>
            </w:pPr>
            <w:r w:rsidRPr="003322C3">
              <w:rPr>
                <w:sz w:val="23"/>
                <w:szCs w:val="23"/>
              </w:rPr>
              <w:t xml:space="preserve">Ideological placement </w:t>
            </w:r>
            <w:r w:rsidR="008B5A64" w:rsidRPr="003322C3">
              <w:rPr>
                <w:sz w:val="23"/>
                <w:szCs w:val="23"/>
              </w:rPr>
              <w:t>dissimilarity</w:t>
            </w:r>
          </w:p>
        </w:tc>
        <w:tc>
          <w:tcPr>
            <w:tcW w:w="2137" w:type="dxa"/>
            <w:gridSpan w:val="2"/>
            <w:tcBorders>
              <w:top w:val="single" w:sz="12" w:space="0" w:color="auto"/>
              <w:left w:val="dotted" w:sz="4" w:space="0" w:color="auto"/>
              <w:bottom w:val="single" w:sz="4" w:space="0" w:color="auto"/>
            </w:tcBorders>
          </w:tcPr>
          <w:p w14:paraId="52FB22DA" w14:textId="758224E6" w:rsidR="00EA7194" w:rsidRPr="003322C3" w:rsidRDefault="00EA7194" w:rsidP="008E46CD">
            <w:pPr>
              <w:jc w:val="center"/>
              <w:rPr>
                <w:b/>
                <w:sz w:val="23"/>
                <w:szCs w:val="23"/>
              </w:rPr>
            </w:pPr>
            <w:r w:rsidRPr="003322C3">
              <w:rPr>
                <w:b/>
                <w:sz w:val="23"/>
                <w:szCs w:val="23"/>
              </w:rPr>
              <w:t xml:space="preserve">IV: </w:t>
            </w:r>
          </w:p>
          <w:p w14:paraId="0774D9B8" w14:textId="77777777" w:rsidR="00EA7194" w:rsidRPr="003322C3" w:rsidRDefault="00EA7194" w:rsidP="008E46CD">
            <w:pPr>
              <w:jc w:val="center"/>
              <w:rPr>
                <w:b/>
                <w:sz w:val="23"/>
                <w:szCs w:val="23"/>
              </w:rPr>
            </w:pPr>
            <w:r w:rsidRPr="003322C3">
              <w:rPr>
                <w:sz w:val="23"/>
                <w:szCs w:val="23"/>
              </w:rPr>
              <w:t>Evaluation criteria similarity</w:t>
            </w:r>
          </w:p>
        </w:tc>
      </w:tr>
      <w:tr w:rsidR="00EA7194" w:rsidRPr="003322C3" w14:paraId="6A302138" w14:textId="77777777" w:rsidTr="00FF286A">
        <w:trPr>
          <w:trHeight w:val="240"/>
        </w:trPr>
        <w:tc>
          <w:tcPr>
            <w:tcW w:w="817" w:type="dxa"/>
            <w:vMerge/>
            <w:tcBorders>
              <w:bottom w:val="single" w:sz="4" w:space="0" w:color="auto"/>
            </w:tcBorders>
            <w:vAlign w:val="center"/>
          </w:tcPr>
          <w:p w14:paraId="7870F1B3" w14:textId="77777777" w:rsidR="00EA7194" w:rsidRPr="003322C3" w:rsidRDefault="00EA7194" w:rsidP="00EA7194">
            <w:pPr>
              <w:jc w:val="center"/>
              <w:rPr>
                <w:b/>
                <w:sz w:val="24"/>
                <w:szCs w:val="24"/>
              </w:rPr>
            </w:pPr>
          </w:p>
        </w:tc>
        <w:tc>
          <w:tcPr>
            <w:tcW w:w="1067" w:type="dxa"/>
            <w:tcBorders>
              <w:top w:val="single" w:sz="4" w:space="0" w:color="auto"/>
              <w:bottom w:val="single" w:sz="4" w:space="0" w:color="auto"/>
            </w:tcBorders>
            <w:vAlign w:val="center"/>
          </w:tcPr>
          <w:p w14:paraId="1FF56062" w14:textId="77777777" w:rsidR="00EA7194" w:rsidRPr="003322C3" w:rsidRDefault="00EA7194" w:rsidP="00EA7194">
            <w:pPr>
              <w:jc w:val="center"/>
              <w:rPr>
                <w:b/>
                <w:i/>
                <w:sz w:val="24"/>
                <w:szCs w:val="24"/>
              </w:rPr>
            </w:pPr>
            <w:r w:rsidRPr="003322C3">
              <w:rPr>
                <w:b/>
                <w:i/>
                <w:sz w:val="24"/>
                <w:szCs w:val="24"/>
              </w:rPr>
              <w:t>b</w:t>
            </w:r>
          </w:p>
        </w:tc>
        <w:tc>
          <w:tcPr>
            <w:tcW w:w="1068" w:type="dxa"/>
            <w:tcBorders>
              <w:top w:val="single" w:sz="4" w:space="0" w:color="auto"/>
              <w:bottom w:val="single" w:sz="4" w:space="0" w:color="auto"/>
              <w:right w:val="dotted" w:sz="4" w:space="0" w:color="auto"/>
            </w:tcBorders>
            <w:vAlign w:val="center"/>
          </w:tcPr>
          <w:p w14:paraId="237F48EC" w14:textId="6A208531" w:rsidR="00EA7194" w:rsidRPr="003322C3" w:rsidRDefault="00EA7194" w:rsidP="00EA7194">
            <w:pPr>
              <w:jc w:val="center"/>
              <w:rPr>
                <w:b/>
                <w:sz w:val="24"/>
                <w:szCs w:val="24"/>
              </w:rPr>
            </w:pPr>
            <w:proofErr w:type="spellStart"/>
            <w:r w:rsidRPr="003322C3">
              <w:rPr>
                <w:b/>
                <w:i/>
                <w:sz w:val="22"/>
                <w:szCs w:val="24"/>
              </w:rPr>
              <w:t>Pr</w:t>
            </w:r>
            <w:proofErr w:type="spellEnd"/>
            <w:r w:rsidRPr="003322C3">
              <w:rPr>
                <w:b/>
                <w:i/>
                <w:sz w:val="22"/>
                <w:szCs w:val="24"/>
              </w:rPr>
              <w:t xml:space="preserve"> </w:t>
            </w:r>
            <w:r w:rsidRPr="003322C3">
              <w:rPr>
                <w:b/>
                <w:sz w:val="22"/>
                <w:szCs w:val="24"/>
              </w:rPr>
              <w:t>≥ (|</w:t>
            </w:r>
            <w:r w:rsidRPr="003322C3">
              <w:rPr>
                <w:b/>
                <w:i/>
                <w:sz w:val="22"/>
                <w:szCs w:val="24"/>
              </w:rPr>
              <w:t>b</w:t>
            </w:r>
            <w:r w:rsidRPr="003322C3">
              <w:rPr>
                <w:b/>
                <w:sz w:val="22"/>
                <w:szCs w:val="24"/>
              </w:rPr>
              <w:t>|)</w:t>
            </w:r>
          </w:p>
        </w:tc>
        <w:tc>
          <w:tcPr>
            <w:tcW w:w="1067" w:type="dxa"/>
            <w:tcBorders>
              <w:top w:val="single" w:sz="4" w:space="0" w:color="auto"/>
              <w:left w:val="dotted" w:sz="4" w:space="0" w:color="auto"/>
              <w:bottom w:val="single" w:sz="4" w:space="0" w:color="auto"/>
            </w:tcBorders>
            <w:vAlign w:val="center"/>
          </w:tcPr>
          <w:p w14:paraId="651D5DD9" w14:textId="77777777" w:rsidR="00EA7194" w:rsidRPr="003322C3" w:rsidRDefault="00EA7194" w:rsidP="00EA7194">
            <w:pPr>
              <w:jc w:val="center"/>
              <w:rPr>
                <w:b/>
                <w:i/>
                <w:sz w:val="24"/>
                <w:szCs w:val="24"/>
              </w:rPr>
            </w:pPr>
            <w:r w:rsidRPr="003322C3">
              <w:rPr>
                <w:b/>
                <w:i/>
                <w:sz w:val="24"/>
                <w:szCs w:val="24"/>
              </w:rPr>
              <w:t>b</w:t>
            </w:r>
          </w:p>
        </w:tc>
        <w:tc>
          <w:tcPr>
            <w:tcW w:w="1068" w:type="dxa"/>
            <w:tcBorders>
              <w:top w:val="single" w:sz="4" w:space="0" w:color="auto"/>
              <w:bottom w:val="single" w:sz="4" w:space="0" w:color="auto"/>
              <w:right w:val="dotted" w:sz="4" w:space="0" w:color="auto"/>
            </w:tcBorders>
            <w:vAlign w:val="center"/>
          </w:tcPr>
          <w:p w14:paraId="32A63F0D" w14:textId="40D66960" w:rsidR="00EA7194" w:rsidRPr="003322C3" w:rsidRDefault="00EA7194" w:rsidP="00EA7194">
            <w:pPr>
              <w:jc w:val="center"/>
              <w:rPr>
                <w:b/>
                <w:sz w:val="24"/>
                <w:szCs w:val="24"/>
              </w:rPr>
            </w:pPr>
            <w:proofErr w:type="spellStart"/>
            <w:r w:rsidRPr="003322C3">
              <w:rPr>
                <w:b/>
                <w:i/>
                <w:sz w:val="22"/>
                <w:szCs w:val="24"/>
              </w:rPr>
              <w:t>Pr</w:t>
            </w:r>
            <w:proofErr w:type="spellEnd"/>
            <w:r w:rsidRPr="003322C3">
              <w:rPr>
                <w:b/>
                <w:i/>
                <w:sz w:val="22"/>
                <w:szCs w:val="24"/>
              </w:rPr>
              <w:t xml:space="preserve"> </w:t>
            </w:r>
            <w:r w:rsidRPr="003322C3">
              <w:rPr>
                <w:b/>
                <w:sz w:val="22"/>
                <w:szCs w:val="24"/>
              </w:rPr>
              <w:t>≥ (|</w:t>
            </w:r>
            <w:r w:rsidRPr="003322C3">
              <w:rPr>
                <w:b/>
                <w:i/>
                <w:sz w:val="22"/>
                <w:szCs w:val="24"/>
              </w:rPr>
              <w:t>b</w:t>
            </w:r>
            <w:r w:rsidRPr="003322C3">
              <w:rPr>
                <w:b/>
                <w:sz w:val="22"/>
                <w:szCs w:val="24"/>
              </w:rPr>
              <w:t>|)</w:t>
            </w:r>
          </w:p>
        </w:tc>
        <w:tc>
          <w:tcPr>
            <w:tcW w:w="1067" w:type="dxa"/>
            <w:tcBorders>
              <w:top w:val="single" w:sz="4" w:space="0" w:color="auto"/>
              <w:bottom w:val="single" w:sz="4" w:space="0" w:color="auto"/>
              <w:right w:val="dotted" w:sz="4" w:space="0" w:color="auto"/>
            </w:tcBorders>
            <w:vAlign w:val="center"/>
          </w:tcPr>
          <w:p w14:paraId="14810FDC" w14:textId="2043027F" w:rsidR="00EA7194" w:rsidRPr="003322C3" w:rsidRDefault="00EA7194" w:rsidP="00EA7194">
            <w:pPr>
              <w:jc w:val="center"/>
              <w:rPr>
                <w:b/>
                <w:i/>
              </w:rPr>
            </w:pPr>
            <w:r w:rsidRPr="003322C3">
              <w:rPr>
                <w:b/>
                <w:i/>
                <w:sz w:val="24"/>
                <w:szCs w:val="24"/>
              </w:rPr>
              <w:t>b</w:t>
            </w:r>
          </w:p>
        </w:tc>
        <w:tc>
          <w:tcPr>
            <w:tcW w:w="1068" w:type="dxa"/>
            <w:tcBorders>
              <w:top w:val="single" w:sz="4" w:space="0" w:color="auto"/>
              <w:bottom w:val="single" w:sz="4" w:space="0" w:color="auto"/>
              <w:right w:val="dotted" w:sz="4" w:space="0" w:color="auto"/>
            </w:tcBorders>
            <w:vAlign w:val="center"/>
          </w:tcPr>
          <w:p w14:paraId="671AE766" w14:textId="08E08F01" w:rsidR="00EA7194" w:rsidRPr="003322C3" w:rsidRDefault="00EA7194" w:rsidP="00EA7194">
            <w:pPr>
              <w:jc w:val="center"/>
              <w:rPr>
                <w:b/>
                <w:i/>
              </w:rPr>
            </w:pPr>
            <w:proofErr w:type="spellStart"/>
            <w:r w:rsidRPr="003322C3">
              <w:rPr>
                <w:b/>
                <w:i/>
                <w:sz w:val="22"/>
                <w:szCs w:val="24"/>
              </w:rPr>
              <w:t>Pr</w:t>
            </w:r>
            <w:proofErr w:type="spellEnd"/>
            <w:r w:rsidRPr="003322C3">
              <w:rPr>
                <w:b/>
                <w:i/>
                <w:sz w:val="22"/>
                <w:szCs w:val="24"/>
              </w:rPr>
              <w:t xml:space="preserve"> </w:t>
            </w:r>
            <w:r w:rsidRPr="003322C3">
              <w:rPr>
                <w:b/>
                <w:sz w:val="22"/>
                <w:szCs w:val="24"/>
              </w:rPr>
              <w:t>≥ (|</w:t>
            </w:r>
            <w:r w:rsidRPr="003322C3">
              <w:rPr>
                <w:b/>
                <w:i/>
                <w:sz w:val="22"/>
                <w:szCs w:val="24"/>
              </w:rPr>
              <w:t>b</w:t>
            </w:r>
            <w:r w:rsidRPr="003322C3">
              <w:rPr>
                <w:b/>
                <w:sz w:val="22"/>
                <w:szCs w:val="24"/>
              </w:rPr>
              <w:t>|)</w:t>
            </w:r>
          </w:p>
        </w:tc>
        <w:tc>
          <w:tcPr>
            <w:tcW w:w="1067" w:type="dxa"/>
            <w:tcBorders>
              <w:top w:val="single" w:sz="4" w:space="0" w:color="auto"/>
              <w:left w:val="dotted" w:sz="4" w:space="0" w:color="auto"/>
              <w:bottom w:val="single" w:sz="4" w:space="0" w:color="auto"/>
            </w:tcBorders>
            <w:vAlign w:val="center"/>
          </w:tcPr>
          <w:p w14:paraId="2ECD9ACF" w14:textId="3C24B405" w:rsidR="00EA7194" w:rsidRPr="003322C3" w:rsidRDefault="00EA7194" w:rsidP="00EA7194">
            <w:pPr>
              <w:jc w:val="center"/>
              <w:rPr>
                <w:b/>
                <w:i/>
                <w:sz w:val="24"/>
                <w:szCs w:val="24"/>
              </w:rPr>
            </w:pPr>
            <w:r w:rsidRPr="003322C3">
              <w:rPr>
                <w:b/>
                <w:i/>
                <w:sz w:val="24"/>
                <w:szCs w:val="24"/>
              </w:rPr>
              <w:t>b</w:t>
            </w:r>
          </w:p>
        </w:tc>
        <w:tc>
          <w:tcPr>
            <w:tcW w:w="1070" w:type="dxa"/>
            <w:tcBorders>
              <w:top w:val="single" w:sz="4" w:space="0" w:color="auto"/>
              <w:bottom w:val="single" w:sz="4" w:space="0" w:color="auto"/>
            </w:tcBorders>
            <w:vAlign w:val="center"/>
          </w:tcPr>
          <w:p w14:paraId="20B8BCCF" w14:textId="18198362" w:rsidR="00EA7194" w:rsidRPr="003322C3" w:rsidRDefault="00EA7194" w:rsidP="00EA7194">
            <w:pPr>
              <w:jc w:val="center"/>
              <w:rPr>
                <w:b/>
                <w:i/>
                <w:sz w:val="24"/>
                <w:szCs w:val="24"/>
              </w:rPr>
            </w:pPr>
            <w:proofErr w:type="spellStart"/>
            <w:r w:rsidRPr="003322C3">
              <w:rPr>
                <w:b/>
                <w:i/>
                <w:sz w:val="22"/>
                <w:szCs w:val="24"/>
              </w:rPr>
              <w:t>Pr</w:t>
            </w:r>
            <w:proofErr w:type="spellEnd"/>
            <w:r w:rsidRPr="003322C3">
              <w:rPr>
                <w:b/>
                <w:i/>
                <w:sz w:val="22"/>
                <w:szCs w:val="24"/>
              </w:rPr>
              <w:t xml:space="preserve"> </w:t>
            </w:r>
            <w:r w:rsidRPr="003322C3">
              <w:rPr>
                <w:b/>
                <w:sz w:val="22"/>
                <w:szCs w:val="24"/>
              </w:rPr>
              <w:t>≥ (|</w:t>
            </w:r>
            <w:r w:rsidRPr="003322C3">
              <w:rPr>
                <w:b/>
                <w:i/>
                <w:sz w:val="22"/>
                <w:szCs w:val="24"/>
              </w:rPr>
              <w:t>b</w:t>
            </w:r>
            <w:r w:rsidRPr="003322C3">
              <w:rPr>
                <w:b/>
                <w:sz w:val="22"/>
                <w:szCs w:val="24"/>
              </w:rPr>
              <w:t>|)</w:t>
            </w:r>
          </w:p>
        </w:tc>
      </w:tr>
      <w:tr w:rsidR="00EA7194" w:rsidRPr="003322C3" w14:paraId="0F96AE33" w14:textId="77777777" w:rsidTr="00EA7194">
        <w:trPr>
          <w:trHeight w:val="240"/>
        </w:trPr>
        <w:tc>
          <w:tcPr>
            <w:tcW w:w="817" w:type="dxa"/>
            <w:tcBorders>
              <w:top w:val="single" w:sz="4" w:space="0" w:color="auto"/>
            </w:tcBorders>
            <w:vAlign w:val="center"/>
          </w:tcPr>
          <w:p w14:paraId="5377613F" w14:textId="77777777" w:rsidR="00EA7194" w:rsidRPr="003322C3" w:rsidRDefault="00EA7194" w:rsidP="008E46CD">
            <w:pPr>
              <w:jc w:val="center"/>
              <w:rPr>
                <w:i/>
                <w:sz w:val="24"/>
                <w:szCs w:val="24"/>
              </w:rPr>
            </w:pPr>
            <w:r w:rsidRPr="003322C3">
              <w:rPr>
                <w:i/>
                <w:sz w:val="24"/>
                <w:szCs w:val="24"/>
              </w:rPr>
              <w:t>T = 1</w:t>
            </w:r>
          </w:p>
        </w:tc>
        <w:tc>
          <w:tcPr>
            <w:tcW w:w="1067" w:type="dxa"/>
            <w:tcBorders>
              <w:top w:val="single" w:sz="4" w:space="0" w:color="auto"/>
            </w:tcBorders>
            <w:vAlign w:val="center"/>
          </w:tcPr>
          <w:p w14:paraId="25DA8A0D" w14:textId="77777777" w:rsidR="00EA7194" w:rsidRPr="003322C3" w:rsidRDefault="00EA7194" w:rsidP="008E46CD">
            <w:pPr>
              <w:jc w:val="center"/>
              <w:rPr>
                <w:sz w:val="24"/>
                <w:szCs w:val="24"/>
              </w:rPr>
            </w:pPr>
            <w:r w:rsidRPr="003322C3">
              <w:rPr>
                <w:sz w:val="24"/>
                <w:szCs w:val="24"/>
              </w:rPr>
              <w:t>.1234</w:t>
            </w:r>
          </w:p>
        </w:tc>
        <w:tc>
          <w:tcPr>
            <w:tcW w:w="1068" w:type="dxa"/>
            <w:tcBorders>
              <w:top w:val="single" w:sz="4" w:space="0" w:color="auto"/>
              <w:right w:val="dotted" w:sz="4" w:space="0" w:color="auto"/>
            </w:tcBorders>
            <w:vAlign w:val="center"/>
          </w:tcPr>
          <w:p w14:paraId="4BEED83C" w14:textId="77777777" w:rsidR="00EA7194" w:rsidRPr="003322C3" w:rsidRDefault="00EA7194" w:rsidP="008E46CD">
            <w:pPr>
              <w:jc w:val="center"/>
              <w:rPr>
                <w:sz w:val="24"/>
                <w:szCs w:val="24"/>
              </w:rPr>
            </w:pPr>
            <w:r w:rsidRPr="003322C3">
              <w:rPr>
                <w:sz w:val="24"/>
                <w:szCs w:val="24"/>
              </w:rPr>
              <w:t>.222</w:t>
            </w:r>
          </w:p>
        </w:tc>
        <w:tc>
          <w:tcPr>
            <w:tcW w:w="1067" w:type="dxa"/>
            <w:tcBorders>
              <w:top w:val="single" w:sz="4" w:space="0" w:color="auto"/>
              <w:left w:val="dotted" w:sz="4" w:space="0" w:color="auto"/>
            </w:tcBorders>
            <w:vAlign w:val="center"/>
          </w:tcPr>
          <w:p w14:paraId="24EA4287" w14:textId="77777777" w:rsidR="00EA7194" w:rsidRPr="003322C3" w:rsidRDefault="00EA7194" w:rsidP="008E46CD">
            <w:pPr>
              <w:jc w:val="center"/>
              <w:rPr>
                <w:sz w:val="24"/>
                <w:szCs w:val="24"/>
              </w:rPr>
            </w:pPr>
            <w:r w:rsidRPr="003322C3">
              <w:rPr>
                <w:sz w:val="24"/>
                <w:szCs w:val="24"/>
              </w:rPr>
              <w:t>-0.5281</w:t>
            </w:r>
          </w:p>
        </w:tc>
        <w:tc>
          <w:tcPr>
            <w:tcW w:w="1068" w:type="dxa"/>
            <w:tcBorders>
              <w:top w:val="single" w:sz="4" w:space="0" w:color="auto"/>
              <w:right w:val="dotted" w:sz="4" w:space="0" w:color="auto"/>
            </w:tcBorders>
            <w:vAlign w:val="center"/>
          </w:tcPr>
          <w:p w14:paraId="4A06E885" w14:textId="77777777" w:rsidR="00EA7194" w:rsidRPr="003322C3" w:rsidRDefault="00EA7194" w:rsidP="008E46CD">
            <w:pPr>
              <w:jc w:val="center"/>
              <w:rPr>
                <w:sz w:val="24"/>
                <w:szCs w:val="24"/>
              </w:rPr>
            </w:pPr>
            <w:r w:rsidRPr="003322C3">
              <w:rPr>
                <w:sz w:val="24"/>
                <w:szCs w:val="24"/>
              </w:rPr>
              <w:t>.412</w:t>
            </w:r>
          </w:p>
        </w:tc>
        <w:tc>
          <w:tcPr>
            <w:tcW w:w="1067" w:type="dxa"/>
            <w:tcBorders>
              <w:top w:val="single" w:sz="4" w:space="0" w:color="auto"/>
              <w:right w:val="dotted" w:sz="4" w:space="0" w:color="auto"/>
            </w:tcBorders>
          </w:tcPr>
          <w:p w14:paraId="20633650" w14:textId="6909DBC5" w:rsidR="00EA7194" w:rsidRPr="003322C3" w:rsidRDefault="00F705A0" w:rsidP="008E46CD">
            <w:pPr>
              <w:jc w:val="center"/>
              <w:rPr>
                <w:sz w:val="24"/>
                <w:szCs w:val="24"/>
              </w:rPr>
            </w:pPr>
            <w:r w:rsidRPr="003322C3">
              <w:rPr>
                <w:sz w:val="24"/>
                <w:szCs w:val="24"/>
              </w:rPr>
              <w:t>-.0308</w:t>
            </w:r>
          </w:p>
        </w:tc>
        <w:tc>
          <w:tcPr>
            <w:tcW w:w="1068" w:type="dxa"/>
            <w:tcBorders>
              <w:top w:val="single" w:sz="4" w:space="0" w:color="auto"/>
              <w:right w:val="dotted" w:sz="4" w:space="0" w:color="auto"/>
            </w:tcBorders>
          </w:tcPr>
          <w:p w14:paraId="4FF1E441" w14:textId="3A4110E0" w:rsidR="00EA7194" w:rsidRPr="003322C3" w:rsidRDefault="00F705A0" w:rsidP="008E46CD">
            <w:pPr>
              <w:jc w:val="center"/>
              <w:rPr>
                <w:sz w:val="24"/>
                <w:szCs w:val="24"/>
              </w:rPr>
            </w:pPr>
            <w:r w:rsidRPr="003322C3">
              <w:rPr>
                <w:sz w:val="24"/>
                <w:szCs w:val="24"/>
              </w:rPr>
              <w:t>.756</w:t>
            </w:r>
          </w:p>
        </w:tc>
        <w:tc>
          <w:tcPr>
            <w:tcW w:w="1067" w:type="dxa"/>
            <w:tcBorders>
              <w:top w:val="single" w:sz="4" w:space="0" w:color="auto"/>
              <w:left w:val="dotted" w:sz="4" w:space="0" w:color="auto"/>
            </w:tcBorders>
          </w:tcPr>
          <w:p w14:paraId="061307FE" w14:textId="0E2C2E1E" w:rsidR="00EA7194" w:rsidRPr="003322C3" w:rsidRDefault="00EA7194" w:rsidP="008E46CD">
            <w:pPr>
              <w:jc w:val="center"/>
              <w:rPr>
                <w:sz w:val="24"/>
                <w:szCs w:val="24"/>
              </w:rPr>
            </w:pPr>
            <w:r w:rsidRPr="003322C3">
              <w:rPr>
                <w:sz w:val="24"/>
                <w:szCs w:val="24"/>
              </w:rPr>
              <w:t>.9635</w:t>
            </w:r>
          </w:p>
        </w:tc>
        <w:tc>
          <w:tcPr>
            <w:tcW w:w="1070" w:type="dxa"/>
            <w:tcBorders>
              <w:top w:val="single" w:sz="4" w:space="0" w:color="auto"/>
            </w:tcBorders>
          </w:tcPr>
          <w:p w14:paraId="23264E4D" w14:textId="230EC6CE" w:rsidR="00EA7194" w:rsidRPr="003322C3" w:rsidRDefault="00EA7194" w:rsidP="008E46CD">
            <w:pPr>
              <w:jc w:val="center"/>
              <w:rPr>
                <w:sz w:val="24"/>
                <w:szCs w:val="24"/>
              </w:rPr>
            </w:pPr>
            <w:r w:rsidRPr="003322C3">
              <w:rPr>
                <w:sz w:val="24"/>
                <w:szCs w:val="24"/>
              </w:rPr>
              <w:t>.180</w:t>
            </w:r>
          </w:p>
        </w:tc>
      </w:tr>
      <w:tr w:rsidR="00EA7194" w:rsidRPr="003322C3" w14:paraId="71ADFDA5" w14:textId="77777777" w:rsidTr="00EA7194">
        <w:trPr>
          <w:trHeight w:val="229"/>
        </w:trPr>
        <w:tc>
          <w:tcPr>
            <w:tcW w:w="817" w:type="dxa"/>
            <w:vAlign w:val="center"/>
          </w:tcPr>
          <w:p w14:paraId="22A5A648" w14:textId="77777777" w:rsidR="00EA7194" w:rsidRPr="003322C3" w:rsidRDefault="00EA7194" w:rsidP="008E46CD">
            <w:pPr>
              <w:jc w:val="center"/>
              <w:rPr>
                <w:i/>
                <w:sz w:val="24"/>
                <w:szCs w:val="24"/>
              </w:rPr>
            </w:pPr>
            <w:r w:rsidRPr="003322C3">
              <w:rPr>
                <w:i/>
                <w:sz w:val="24"/>
                <w:szCs w:val="24"/>
              </w:rPr>
              <w:t>T = 2</w:t>
            </w:r>
          </w:p>
        </w:tc>
        <w:tc>
          <w:tcPr>
            <w:tcW w:w="1067" w:type="dxa"/>
            <w:vAlign w:val="center"/>
          </w:tcPr>
          <w:p w14:paraId="47E8E422" w14:textId="77777777" w:rsidR="00EA7194" w:rsidRPr="003322C3" w:rsidRDefault="00EA7194" w:rsidP="008E46CD">
            <w:pPr>
              <w:jc w:val="center"/>
              <w:rPr>
                <w:sz w:val="24"/>
                <w:szCs w:val="24"/>
              </w:rPr>
            </w:pPr>
            <w:r w:rsidRPr="003322C3">
              <w:rPr>
                <w:sz w:val="24"/>
                <w:szCs w:val="24"/>
              </w:rPr>
              <w:t>.0716</w:t>
            </w:r>
          </w:p>
        </w:tc>
        <w:tc>
          <w:tcPr>
            <w:tcW w:w="1068" w:type="dxa"/>
            <w:tcBorders>
              <w:right w:val="dotted" w:sz="4" w:space="0" w:color="auto"/>
            </w:tcBorders>
            <w:vAlign w:val="center"/>
          </w:tcPr>
          <w:p w14:paraId="4C84CD3C" w14:textId="77777777" w:rsidR="00EA7194" w:rsidRPr="003322C3" w:rsidRDefault="00EA7194" w:rsidP="008E46CD">
            <w:pPr>
              <w:jc w:val="center"/>
              <w:rPr>
                <w:sz w:val="24"/>
                <w:szCs w:val="24"/>
              </w:rPr>
            </w:pPr>
            <w:r w:rsidRPr="003322C3">
              <w:rPr>
                <w:sz w:val="24"/>
                <w:szCs w:val="24"/>
              </w:rPr>
              <w:t>.691</w:t>
            </w:r>
          </w:p>
        </w:tc>
        <w:tc>
          <w:tcPr>
            <w:tcW w:w="1067" w:type="dxa"/>
            <w:tcBorders>
              <w:left w:val="dotted" w:sz="4" w:space="0" w:color="auto"/>
            </w:tcBorders>
            <w:vAlign w:val="center"/>
          </w:tcPr>
          <w:p w14:paraId="1DC24B52" w14:textId="77777777" w:rsidR="00EA7194" w:rsidRPr="003322C3" w:rsidRDefault="00EA7194" w:rsidP="008E46CD">
            <w:pPr>
              <w:jc w:val="center"/>
              <w:rPr>
                <w:sz w:val="24"/>
                <w:szCs w:val="24"/>
              </w:rPr>
            </w:pPr>
            <w:r w:rsidRPr="003322C3">
              <w:rPr>
                <w:sz w:val="24"/>
                <w:szCs w:val="24"/>
              </w:rPr>
              <w:t>-2.0456</w:t>
            </w:r>
          </w:p>
        </w:tc>
        <w:tc>
          <w:tcPr>
            <w:tcW w:w="1068" w:type="dxa"/>
            <w:tcBorders>
              <w:right w:val="dotted" w:sz="4" w:space="0" w:color="auto"/>
            </w:tcBorders>
            <w:vAlign w:val="center"/>
          </w:tcPr>
          <w:p w14:paraId="41D03812" w14:textId="77777777" w:rsidR="00EA7194" w:rsidRPr="003322C3" w:rsidRDefault="00EA7194" w:rsidP="008E46CD">
            <w:pPr>
              <w:jc w:val="center"/>
              <w:rPr>
                <w:b/>
                <w:sz w:val="24"/>
                <w:szCs w:val="24"/>
              </w:rPr>
            </w:pPr>
            <w:r w:rsidRPr="003322C3">
              <w:rPr>
                <w:b/>
                <w:sz w:val="24"/>
                <w:szCs w:val="24"/>
              </w:rPr>
              <w:t>.005</w:t>
            </w:r>
          </w:p>
        </w:tc>
        <w:tc>
          <w:tcPr>
            <w:tcW w:w="1067" w:type="dxa"/>
            <w:tcBorders>
              <w:right w:val="dotted" w:sz="4" w:space="0" w:color="auto"/>
            </w:tcBorders>
          </w:tcPr>
          <w:p w14:paraId="4DACEDD6" w14:textId="061763C7" w:rsidR="00EA7194" w:rsidRPr="003322C3" w:rsidRDefault="006410AE" w:rsidP="008E46CD">
            <w:pPr>
              <w:jc w:val="center"/>
              <w:rPr>
                <w:sz w:val="24"/>
                <w:szCs w:val="24"/>
              </w:rPr>
            </w:pPr>
            <w:r w:rsidRPr="003322C3">
              <w:rPr>
                <w:sz w:val="24"/>
                <w:szCs w:val="24"/>
              </w:rPr>
              <w:t>.0384</w:t>
            </w:r>
          </w:p>
        </w:tc>
        <w:tc>
          <w:tcPr>
            <w:tcW w:w="1068" w:type="dxa"/>
            <w:tcBorders>
              <w:right w:val="dotted" w:sz="4" w:space="0" w:color="auto"/>
            </w:tcBorders>
          </w:tcPr>
          <w:p w14:paraId="41D22043" w14:textId="4A5B8BAE" w:rsidR="00EA7194" w:rsidRPr="003322C3" w:rsidRDefault="006410AE" w:rsidP="008E46CD">
            <w:pPr>
              <w:jc w:val="center"/>
              <w:rPr>
                <w:sz w:val="24"/>
                <w:szCs w:val="24"/>
              </w:rPr>
            </w:pPr>
            <w:r w:rsidRPr="003322C3">
              <w:rPr>
                <w:sz w:val="24"/>
                <w:szCs w:val="24"/>
              </w:rPr>
              <w:t>.690</w:t>
            </w:r>
          </w:p>
        </w:tc>
        <w:tc>
          <w:tcPr>
            <w:tcW w:w="1067" w:type="dxa"/>
            <w:tcBorders>
              <w:left w:val="dotted" w:sz="4" w:space="0" w:color="auto"/>
            </w:tcBorders>
          </w:tcPr>
          <w:p w14:paraId="6C03D59D" w14:textId="0DCE63AA" w:rsidR="00EA7194" w:rsidRPr="003322C3" w:rsidRDefault="00EA7194" w:rsidP="008E46CD">
            <w:pPr>
              <w:jc w:val="center"/>
              <w:rPr>
                <w:sz w:val="24"/>
                <w:szCs w:val="24"/>
              </w:rPr>
            </w:pPr>
            <w:r w:rsidRPr="003322C3">
              <w:rPr>
                <w:sz w:val="24"/>
                <w:szCs w:val="24"/>
              </w:rPr>
              <w:t>1.0024</w:t>
            </w:r>
          </w:p>
        </w:tc>
        <w:tc>
          <w:tcPr>
            <w:tcW w:w="1070" w:type="dxa"/>
          </w:tcPr>
          <w:p w14:paraId="6A26E863" w14:textId="22BC15D2" w:rsidR="00EA7194" w:rsidRPr="003322C3" w:rsidRDefault="00EA7194" w:rsidP="008E46CD">
            <w:pPr>
              <w:jc w:val="center"/>
              <w:rPr>
                <w:sz w:val="24"/>
                <w:szCs w:val="24"/>
              </w:rPr>
            </w:pPr>
            <w:r w:rsidRPr="003322C3">
              <w:rPr>
                <w:sz w:val="24"/>
                <w:szCs w:val="24"/>
              </w:rPr>
              <w:t>.191</w:t>
            </w:r>
          </w:p>
        </w:tc>
      </w:tr>
      <w:tr w:rsidR="00EA7194" w:rsidRPr="003322C3" w14:paraId="3A757136" w14:textId="77777777" w:rsidTr="00EA7194">
        <w:trPr>
          <w:trHeight w:val="240"/>
        </w:trPr>
        <w:tc>
          <w:tcPr>
            <w:tcW w:w="817" w:type="dxa"/>
            <w:tcBorders>
              <w:bottom w:val="single" w:sz="12" w:space="0" w:color="auto"/>
            </w:tcBorders>
            <w:vAlign w:val="center"/>
          </w:tcPr>
          <w:p w14:paraId="3AE8A16C" w14:textId="77777777" w:rsidR="00EA7194" w:rsidRPr="003322C3" w:rsidRDefault="00EA7194" w:rsidP="008E46CD">
            <w:pPr>
              <w:jc w:val="center"/>
              <w:rPr>
                <w:i/>
                <w:sz w:val="24"/>
                <w:szCs w:val="24"/>
              </w:rPr>
            </w:pPr>
            <w:r w:rsidRPr="003322C3">
              <w:rPr>
                <w:i/>
                <w:sz w:val="24"/>
                <w:szCs w:val="24"/>
              </w:rPr>
              <w:t>T = 3</w:t>
            </w:r>
          </w:p>
        </w:tc>
        <w:tc>
          <w:tcPr>
            <w:tcW w:w="1067" w:type="dxa"/>
            <w:tcBorders>
              <w:bottom w:val="single" w:sz="12" w:space="0" w:color="auto"/>
            </w:tcBorders>
            <w:vAlign w:val="center"/>
          </w:tcPr>
          <w:p w14:paraId="09857717" w14:textId="77777777" w:rsidR="00EA7194" w:rsidRPr="003322C3" w:rsidRDefault="00EA7194" w:rsidP="008E46CD">
            <w:pPr>
              <w:jc w:val="center"/>
              <w:rPr>
                <w:sz w:val="24"/>
                <w:szCs w:val="24"/>
              </w:rPr>
            </w:pPr>
            <w:r w:rsidRPr="003322C3">
              <w:rPr>
                <w:sz w:val="24"/>
                <w:szCs w:val="24"/>
              </w:rPr>
              <w:t>.0934</w:t>
            </w:r>
          </w:p>
        </w:tc>
        <w:tc>
          <w:tcPr>
            <w:tcW w:w="1068" w:type="dxa"/>
            <w:tcBorders>
              <w:bottom w:val="single" w:sz="12" w:space="0" w:color="auto"/>
              <w:right w:val="dotted" w:sz="4" w:space="0" w:color="auto"/>
            </w:tcBorders>
            <w:vAlign w:val="center"/>
          </w:tcPr>
          <w:p w14:paraId="60367270" w14:textId="77777777" w:rsidR="00EA7194" w:rsidRPr="003322C3" w:rsidRDefault="00EA7194" w:rsidP="008E46CD">
            <w:pPr>
              <w:jc w:val="center"/>
              <w:rPr>
                <w:sz w:val="24"/>
                <w:szCs w:val="24"/>
              </w:rPr>
            </w:pPr>
            <w:r w:rsidRPr="003322C3">
              <w:rPr>
                <w:sz w:val="24"/>
                <w:szCs w:val="24"/>
              </w:rPr>
              <w:t>.507</w:t>
            </w:r>
          </w:p>
        </w:tc>
        <w:tc>
          <w:tcPr>
            <w:tcW w:w="1067" w:type="dxa"/>
            <w:tcBorders>
              <w:left w:val="dotted" w:sz="4" w:space="0" w:color="auto"/>
              <w:bottom w:val="single" w:sz="12" w:space="0" w:color="auto"/>
            </w:tcBorders>
            <w:vAlign w:val="center"/>
          </w:tcPr>
          <w:p w14:paraId="23D11EA9" w14:textId="77777777" w:rsidR="00EA7194" w:rsidRPr="003322C3" w:rsidRDefault="00EA7194" w:rsidP="008E46CD">
            <w:pPr>
              <w:jc w:val="center"/>
              <w:rPr>
                <w:sz w:val="24"/>
                <w:szCs w:val="24"/>
              </w:rPr>
            </w:pPr>
            <w:r w:rsidRPr="003322C3">
              <w:rPr>
                <w:sz w:val="24"/>
                <w:szCs w:val="24"/>
              </w:rPr>
              <w:t>-0.3777</w:t>
            </w:r>
          </w:p>
        </w:tc>
        <w:tc>
          <w:tcPr>
            <w:tcW w:w="1068" w:type="dxa"/>
            <w:tcBorders>
              <w:bottom w:val="single" w:sz="12" w:space="0" w:color="auto"/>
              <w:right w:val="dotted" w:sz="4" w:space="0" w:color="auto"/>
            </w:tcBorders>
            <w:vAlign w:val="center"/>
          </w:tcPr>
          <w:p w14:paraId="2892096B" w14:textId="77777777" w:rsidR="00EA7194" w:rsidRPr="003322C3" w:rsidRDefault="00EA7194" w:rsidP="008E46CD">
            <w:pPr>
              <w:jc w:val="center"/>
              <w:rPr>
                <w:sz w:val="24"/>
                <w:szCs w:val="24"/>
              </w:rPr>
            </w:pPr>
            <w:r w:rsidRPr="003322C3">
              <w:rPr>
                <w:sz w:val="24"/>
                <w:szCs w:val="24"/>
              </w:rPr>
              <w:t>.629</w:t>
            </w:r>
          </w:p>
        </w:tc>
        <w:tc>
          <w:tcPr>
            <w:tcW w:w="1067" w:type="dxa"/>
            <w:tcBorders>
              <w:bottom w:val="single" w:sz="12" w:space="0" w:color="auto"/>
              <w:right w:val="dotted" w:sz="4" w:space="0" w:color="auto"/>
            </w:tcBorders>
          </w:tcPr>
          <w:p w14:paraId="086B2E56" w14:textId="350A6981" w:rsidR="00EA7194" w:rsidRPr="003322C3" w:rsidRDefault="006410AE" w:rsidP="008E46CD">
            <w:pPr>
              <w:jc w:val="center"/>
              <w:rPr>
                <w:sz w:val="24"/>
                <w:szCs w:val="24"/>
              </w:rPr>
            </w:pPr>
            <w:r w:rsidRPr="003322C3">
              <w:rPr>
                <w:sz w:val="24"/>
                <w:szCs w:val="24"/>
              </w:rPr>
              <w:t>.0785</w:t>
            </w:r>
          </w:p>
        </w:tc>
        <w:tc>
          <w:tcPr>
            <w:tcW w:w="1068" w:type="dxa"/>
            <w:tcBorders>
              <w:bottom w:val="single" w:sz="12" w:space="0" w:color="auto"/>
              <w:right w:val="dotted" w:sz="4" w:space="0" w:color="auto"/>
            </w:tcBorders>
          </w:tcPr>
          <w:p w14:paraId="08C35FC8" w14:textId="6B7E44CA" w:rsidR="00EA7194" w:rsidRPr="003322C3" w:rsidRDefault="006410AE" w:rsidP="008E46CD">
            <w:pPr>
              <w:jc w:val="center"/>
              <w:rPr>
                <w:sz w:val="24"/>
                <w:szCs w:val="24"/>
              </w:rPr>
            </w:pPr>
            <w:r w:rsidRPr="003322C3">
              <w:rPr>
                <w:sz w:val="24"/>
                <w:szCs w:val="24"/>
              </w:rPr>
              <w:t>.474</w:t>
            </w:r>
          </w:p>
        </w:tc>
        <w:tc>
          <w:tcPr>
            <w:tcW w:w="1067" w:type="dxa"/>
            <w:tcBorders>
              <w:left w:val="dotted" w:sz="4" w:space="0" w:color="auto"/>
              <w:bottom w:val="single" w:sz="12" w:space="0" w:color="auto"/>
            </w:tcBorders>
          </w:tcPr>
          <w:p w14:paraId="0580276A" w14:textId="352C8A53" w:rsidR="00EA7194" w:rsidRPr="003322C3" w:rsidRDefault="00EA7194" w:rsidP="008E46CD">
            <w:pPr>
              <w:jc w:val="center"/>
              <w:rPr>
                <w:sz w:val="24"/>
                <w:szCs w:val="24"/>
              </w:rPr>
            </w:pPr>
            <w:r w:rsidRPr="003322C3">
              <w:rPr>
                <w:sz w:val="24"/>
                <w:szCs w:val="24"/>
              </w:rPr>
              <w:t>1.3693</w:t>
            </w:r>
          </w:p>
        </w:tc>
        <w:tc>
          <w:tcPr>
            <w:tcW w:w="1070" w:type="dxa"/>
            <w:tcBorders>
              <w:bottom w:val="single" w:sz="12" w:space="0" w:color="auto"/>
            </w:tcBorders>
          </w:tcPr>
          <w:p w14:paraId="2074C34F" w14:textId="588281CF" w:rsidR="00EA7194" w:rsidRPr="003322C3" w:rsidRDefault="00EA7194" w:rsidP="008E46CD">
            <w:pPr>
              <w:jc w:val="center"/>
              <w:rPr>
                <w:sz w:val="24"/>
                <w:szCs w:val="24"/>
              </w:rPr>
            </w:pPr>
            <w:r w:rsidRPr="003322C3">
              <w:rPr>
                <w:sz w:val="24"/>
                <w:szCs w:val="24"/>
              </w:rPr>
              <w:t>.103</w:t>
            </w:r>
          </w:p>
        </w:tc>
      </w:tr>
    </w:tbl>
    <w:p w14:paraId="4684F158" w14:textId="77777777" w:rsidR="000E380E" w:rsidRPr="003322C3" w:rsidRDefault="000E380E" w:rsidP="000E380E">
      <w:pPr>
        <w:rPr>
          <w:rFonts w:ascii="Times New Roman" w:hAnsi="Times New Roman" w:cs="Times New Roman"/>
        </w:rPr>
      </w:pPr>
    </w:p>
    <w:p w14:paraId="752B96CE" w14:textId="3EA27C85" w:rsidR="000E380E" w:rsidRPr="003322C3" w:rsidRDefault="000E380E" w:rsidP="000E380E">
      <w:pPr>
        <w:rPr>
          <w:rFonts w:ascii="Times New Roman" w:hAnsi="Times New Roman" w:cs="Times New Roman"/>
        </w:rPr>
      </w:pPr>
      <w:r w:rsidRPr="003322C3">
        <w:rPr>
          <w:rFonts w:ascii="Times New Roman" w:hAnsi="Times New Roman" w:cs="Times New Roman"/>
          <w:i/>
        </w:rPr>
        <w:t>Note</w:t>
      </w:r>
      <w:r w:rsidRPr="003322C3">
        <w:rPr>
          <w:rFonts w:ascii="Times New Roman" w:hAnsi="Times New Roman" w:cs="Times New Roman"/>
        </w:rPr>
        <w:t xml:space="preserve">: </w:t>
      </w:r>
      <w:r w:rsidRPr="003322C3">
        <w:rPr>
          <w:rFonts w:ascii="Times New Roman" w:hAnsi="Times New Roman" w:cs="Times New Roman"/>
          <w:i/>
        </w:rPr>
        <w:t>b</w:t>
      </w:r>
      <w:r w:rsidRPr="003322C3">
        <w:rPr>
          <w:rFonts w:ascii="Times New Roman" w:hAnsi="Times New Roman" w:cs="Times New Roman"/>
        </w:rPr>
        <w:t xml:space="preserve"> = unstandardized regression coefficient, where models include only intercept and a respective predictor variable. We used the double semi-</w:t>
      </w:r>
      <w:proofErr w:type="spellStart"/>
      <w:r w:rsidRPr="003322C3">
        <w:rPr>
          <w:rFonts w:ascii="Times New Roman" w:hAnsi="Times New Roman" w:cs="Times New Roman"/>
        </w:rPr>
        <w:t>partialing</w:t>
      </w:r>
      <w:proofErr w:type="spellEnd"/>
      <w:r w:rsidRPr="003322C3">
        <w:rPr>
          <w:rFonts w:ascii="Times New Roman" w:hAnsi="Times New Roman" w:cs="Times New Roman"/>
        </w:rPr>
        <w:t xml:space="preserve"> permutation with 1,000 replications for deriving probabilities of observed </w:t>
      </w:r>
      <w:r w:rsidR="000449EF" w:rsidRPr="003322C3">
        <w:rPr>
          <w:rFonts w:ascii="Times New Roman" w:hAnsi="Times New Roman" w:cs="Times New Roman"/>
        </w:rPr>
        <w:t>regression coefficient</w:t>
      </w:r>
      <w:r w:rsidR="000449EF" w:rsidRPr="003322C3" w:rsidDel="000449EF">
        <w:rPr>
          <w:rFonts w:ascii="Times New Roman" w:hAnsi="Times New Roman" w:cs="Times New Roman"/>
        </w:rPr>
        <w:t xml:space="preserve"> </w:t>
      </w:r>
      <w:r w:rsidRPr="003322C3">
        <w:rPr>
          <w:rFonts w:ascii="Times New Roman" w:hAnsi="Times New Roman" w:cs="Times New Roman"/>
        </w:rPr>
        <w:t>(</w:t>
      </w:r>
      <w:r w:rsidRPr="003322C3">
        <w:rPr>
          <w:rFonts w:ascii="Times New Roman" w:hAnsi="Times New Roman" w:cs="Times New Roman"/>
          <w:i/>
        </w:rPr>
        <w:t>b</w:t>
      </w:r>
      <w:r w:rsidRPr="003322C3">
        <w:rPr>
          <w:rFonts w:ascii="Times New Roman" w:hAnsi="Times New Roman" w:cs="Times New Roman"/>
        </w:rPr>
        <w:t xml:space="preserve">) exceeding the either lower or upper tails of the simulated null distribution </w:t>
      </w:r>
      <w:r w:rsidR="000449EF" w:rsidRPr="003322C3">
        <w:rPr>
          <w:rFonts w:ascii="Times New Roman" w:hAnsi="Times New Roman" w:cs="Times New Roman"/>
        </w:rPr>
        <w:t>based on double semi-</w:t>
      </w:r>
      <w:proofErr w:type="spellStart"/>
      <w:r w:rsidR="000449EF" w:rsidRPr="003322C3">
        <w:rPr>
          <w:rFonts w:ascii="Times New Roman" w:hAnsi="Times New Roman" w:cs="Times New Roman"/>
        </w:rPr>
        <w:t>partialing</w:t>
      </w:r>
      <w:proofErr w:type="spellEnd"/>
      <w:r w:rsidR="000449EF" w:rsidRPr="003322C3">
        <w:rPr>
          <w:rFonts w:ascii="Times New Roman" w:hAnsi="Times New Roman" w:cs="Times New Roman"/>
        </w:rPr>
        <w:t xml:space="preserve"> permutation </w:t>
      </w:r>
      <w:r w:rsidRPr="003322C3">
        <w:rPr>
          <w:rFonts w:ascii="Times New Roman" w:hAnsi="Times New Roman" w:cs="Times New Roman"/>
        </w:rPr>
        <w:t xml:space="preserve">at .05 level (denoted as </w:t>
      </w:r>
      <w:proofErr w:type="spellStart"/>
      <w:r w:rsidRPr="003322C3">
        <w:rPr>
          <w:rFonts w:ascii="Times New Roman" w:hAnsi="Times New Roman" w:cs="Times New Roman"/>
          <w:i/>
        </w:rPr>
        <w:t>Pr</w:t>
      </w:r>
      <w:proofErr w:type="spellEnd"/>
      <w:r w:rsidRPr="003322C3">
        <w:rPr>
          <w:rFonts w:ascii="Times New Roman" w:hAnsi="Times New Roman" w:cs="Times New Roman"/>
        </w:rPr>
        <w:t xml:space="preserve"> ≥ (|</w:t>
      </w:r>
      <w:r w:rsidRPr="003322C3">
        <w:rPr>
          <w:rFonts w:ascii="Times New Roman" w:hAnsi="Times New Roman" w:cs="Times New Roman"/>
          <w:i/>
        </w:rPr>
        <w:t>b</w:t>
      </w:r>
      <w:r w:rsidRPr="003322C3">
        <w:rPr>
          <w:rFonts w:ascii="Times New Roman" w:hAnsi="Times New Roman" w:cs="Times New Roman"/>
        </w:rPr>
        <w:t xml:space="preserve">|) above). </w:t>
      </w:r>
    </w:p>
    <w:p w14:paraId="244554E0" w14:textId="77777777" w:rsidR="000E380E" w:rsidRPr="003322C3" w:rsidRDefault="000E380E" w:rsidP="000E380E">
      <w:pPr>
        <w:rPr>
          <w:rFonts w:ascii="Times New Roman" w:hAnsi="Times New Roman" w:cs="Times New Roman"/>
        </w:rPr>
      </w:pPr>
    </w:p>
    <w:p w14:paraId="68E639AD" w14:textId="77777777" w:rsidR="00265E03" w:rsidRPr="003322C3" w:rsidRDefault="00265E03" w:rsidP="00910FA8">
      <w:pPr>
        <w:adjustRightInd w:val="0"/>
        <w:snapToGrid w:val="0"/>
        <w:contextualSpacing/>
        <w:rPr>
          <w:rFonts w:ascii="Times New Roman" w:hAnsi="Times New Roman" w:cs="Times New Roman"/>
        </w:rPr>
        <w:sectPr w:rsidR="00265E03" w:rsidRPr="003322C3" w:rsidSect="00B30B47">
          <w:headerReference w:type="even" r:id="rId8"/>
          <w:headerReference w:type="default" r:id="rId9"/>
          <w:endnotePr>
            <w:numFmt w:val="decimal"/>
          </w:endnotePr>
          <w:pgSz w:w="11900" w:h="16840" w:code="9"/>
          <w:pgMar w:top="1440" w:right="1440" w:bottom="1440" w:left="1440" w:header="709" w:footer="709" w:gutter="0"/>
          <w:pgNumType w:start="1"/>
          <w:cols w:space="708"/>
          <w:docGrid w:linePitch="326"/>
        </w:sectPr>
      </w:pPr>
    </w:p>
    <w:p w14:paraId="354071BC" w14:textId="2F5E8C1C" w:rsidR="00652370" w:rsidRPr="003322C3" w:rsidRDefault="009107E7" w:rsidP="00B35C14">
      <w:pPr>
        <w:widowControl w:val="0"/>
        <w:adjustRightInd w:val="0"/>
        <w:snapToGrid w:val="0"/>
        <w:spacing w:line="360" w:lineRule="auto"/>
        <w:contextualSpacing/>
        <w:rPr>
          <w:rFonts w:ascii="Times New Roman" w:hAnsi="Times New Roman" w:cs="Times New Roman"/>
        </w:rPr>
      </w:pPr>
      <w:r w:rsidRPr="003322C3">
        <w:rPr>
          <w:rFonts w:ascii="Times New Roman" w:hAnsi="Times New Roman" w:cs="Times New Roman"/>
        </w:rPr>
        <w:lastRenderedPageBreak/>
        <w:t xml:space="preserve">Table </w:t>
      </w:r>
      <w:r w:rsidR="000E380E" w:rsidRPr="003322C3">
        <w:rPr>
          <w:rFonts w:ascii="Times New Roman" w:hAnsi="Times New Roman" w:cs="Times New Roman"/>
        </w:rPr>
        <w:t>3</w:t>
      </w:r>
    </w:p>
    <w:p w14:paraId="78F6E314" w14:textId="3797F91C" w:rsidR="00B35C14" w:rsidRPr="003322C3" w:rsidRDefault="008B2285" w:rsidP="008222C3">
      <w:pPr>
        <w:widowControl w:val="0"/>
        <w:adjustRightInd w:val="0"/>
        <w:snapToGrid w:val="0"/>
        <w:spacing w:line="360" w:lineRule="auto"/>
        <w:contextualSpacing/>
        <w:rPr>
          <w:rFonts w:ascii="Times New Roman" w:hAnsi="Times New Roman" w:cs="Times New Roman"/>
          <w:i/>
        </w:rPr>
      </w:pPr>
      <w:r w:rsidRPr="003322C3">
        <w:rPr>
          <w:rFonts w:ascii="Times New Roman" w:hAnsi="Times New Roman" w:cs="Times New Roman"/>
          <w:i/>
        </w:rPr>
        <w:t>Bootstrapped TERGM E</w:t>
      </w:r>
      <w:r w:rsidR="00B35C14" w:rsidRPr="003322C3">
        <w:rPr>
          <w:rFonts w:ascii="Times New Roman" w:hAnsi="Times New Roman" w:cs="Times New Roman"/>
          <w:i/>
        </w:rPr>
        <w:t xml:space="preserve">stimates (95% </w:t>
      </w:r>
      <w:r w:rsidRPr="003322C3">
        <w:rPr>
          <w:rFonts w:ascii="Times New Roman" w:eastAsia="Times New Roman" w:hAnsi="Times New Roman" w:cs="Times New Roman"/>
          <w:i/>
        </w:rPr>
        <w:t>Bias-Corrected and A</w:t>
      </w:r>
      <w:r w:rsidR="00B35C14" w:rsidRPr="003322C3">
        <w:rPr>
          <w:rFonts w:ascii="Times New Roman" w:eastAsia="Times New Roman" w:hAnsi="Times New Roman" w:cs="Times New Roman"/>
          <w:i/>
        </w:rPr>
        <w:t xml:space="preserve">ccelerated </w:t>
      </w:r>
      <w:r w:rsidRPr="003322C3">
        <w:rPr>
          <w:rFonts w:ascii="Times New Roman" w:hAnsi="Times New Roman" w:cs="Times New Roman"/>
          <w:i/>
        </w:rPr>
        <w:t>Confidence Intervals Within B</w:t>
      </w:r>
      <w:r w:rsidR="00B35C14" w:rsidRPr="003322C3">
        <w:rPr>
          <w:rFonts w:ascii="Times New Roman" w:hAnsi="Times New Roman" w:cs="Times New Roman"/>
          <w:i/>
        </w:rPr>
        <w:t>rackets)</w:t>
      </w:r>
    </w:p>
    <w:tbl>
      <w:tblPr>
        <w:tblStyle w:val="TableGridLight1"/>
        <w:tblpPr w:leftFromText="180" w:rightFromText="180" w:vertAnchor="text" w:horzAnchor="margin" w:tblpY="72"/>
        <w:tblW w:w="14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2528"/>
        <w:gridCol w:w="2528"/>
        <w:gridCol w:w="2528"/>
        <w:gridCol w:w="2529"/>
      </w:tblGrid>
      <w:tr w:rsidR="00F9652C" w:rsidRPr="003322C3" w14:paraId="72A5D57F" w14:textId="77777777" w:rsidTr="002C44EF">
        <w:trPr>
          <w:trHeight w:val="146"/>
        </w:trPr>
        <w:tc>
          <w:tcPr>
            <w:tcW w:w="4034" w:type="dxa"/>
            <w:tcBorders>
              <w:top w:val="single" w:sz="12" w:space="0" w:color="auto"/>
              <w:bottom w:val="single" w:sz="12" w:space="0" w:color="auto"/>
            </w:tcBorders>
            <w:hideMark/>
          </w:tcPr>
          <w:p w14:paraId="4592259E" w14:textId="77777777" w:rsidR="00F9652C" w:rsidRPr="003322C3" w:rsidRDefault="00F9652C" w:rsidP="00F9652C">
            <w:pPr>
              <w:widowControl w:val="0"/>
              <w:adjustRightInd w:val="0"/>
              <w:snapToGrid w:val="0"/>
              <w:contextualSpacing/>
              <w:rPr>
                <w:rFonts w:ascii="Times New Roman" w:hAnsi="Times New Roman" w:cs="Times New Roman"/>
              </w:rPr>
            </w:pPr>
          </w:p>
        </w:tc>
        <w:tc>
          <w:tcPr>
            <w:tcW w:w="2528" w:type="dxa"/>
            <w:tcBorders>
              <w:top w:val="single" w:sz="12" w:space="0" w:color="auto"/>
              <w:bottom w:val="single" w:sz="12" w:space="0" w:color="auto"/>
            </w:tcBorders>
            <w:vAlign w:val="center"/>
          </w:tcPr>
          <w:p w14:paraId="12BA0641"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
                <w:bCs/>
              </w:rPr>
            </w:pPr>
            <w:r w:rsidRPr="003322C3">
              <w:rPr>
                <w:rFonts w:ascii="Times New Roman" w:eastAsia="Times New Roman" w:hAnsi="Times New Roman" w:cs="Times New Roman"/>
                <w:b/>
                <w:bCs/>
              </w:rPr>
              <w:t>Final Model I</w:t>
            </w:r>
          </w:p>
        </w:tc>
        <w:tc>
          <w:tcPr>
            <w:tcW w:w="2528" w:type="dxa"/>
            <w:tcBorders>
              <w:top w:val="single" w:sz="12" w:space="0" w:color="auto"/>
              <w:bottom w:val="single" w:sz="12" w:space="0" w:color="auto"/>
            </w:tcBorders>
            <w:vAlign w:val="center"/>
            <w:hideMark/>
          </w:tcPr>
          <w:p w14:paraId="058E95A7"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
                <w:bCs/>
              </w:rPr>
            </w:pPr>
            <w:r w:rsidRPr="003322C3">
              <w:rPr>
                <w:rFonts w:ascii="Times New Roman" w:eastAsia="Times New Roman" w:hAnsi="Times New Roman" w:cs="Times New Roman"/>
                <w:b/>
                <w:bCs/>
              </w:rPr>
              <w:t>Final Model II</w:t>
            </w:r>
          </w:p>
        </w:tc>
        <w:tc>
          <w:tcPr>
            <w:tcW w:w="2528" w:type="dxa"/>
            <w:tcBorders>
              <w:top w:val="single" w:sz="12" w:space="0" w:color="auto"/>
              <w:bottom w:val="single" w:sz="12" w:space="0" w:color="auto"/>
            </w:tcBorders>
            <w:vAlign w:val="center"/>
            <w:hideMark/>
          </w:tcPr>
          <w:p w14:paraId="4A0FD75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
                <w:bCs/>
              </w:rPr>
            </w:pPr>
            <w:r w:rsidRPr="003322C3">
              <w:rPr>
                <w:rFonts w:ascii="Times New Roman" w:eastAsia="Times New Roman" w:hAnsi="Times New Roman" w:cs="Times New Roman"/>
                <w:b/>
                <w:bCs/>
              </w:rPr>
              <w:t>Interaction I</w:t>
            </w:r>
          </w:p>
        </w:tc>
        <w:tc>
          <w:tcPr>
            <w:tcW w:w="2529" w:type="dxa"/>
            <w:tcBorders>
              <w:top w:val="single" w:sz="12" w:space="0" w:color="auto"/>
              <w:bottom w:val="single" w:sz="12" w:space="0" w:color="auto"/>
            </w:tcBorders>
            <w:vAlign w:val="center"/>
            <w:hideMark/>
          </w:tcPr>
          <w:p w14:paraId="5CC452B5"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
                <w:bCs/>
              </w:rPr>
            </w:pPr>
            <w:r w:rsidRPr="003322C3">
              <w:rPr>
                <w:rFonts w:ascii="Times New Roman" w:eastAsia="Times New Roman" w:hAnsi="Times New Roman" w:cs="Times New Roman"/>
                <w:b/>
                <w:bCs/>
              </w:rPr>
              <w:t>Interaction II</w:t>
            </w:r>
          </w:p>
        </w:tc>
      </w:tr>
      <w:tr w:rsidR="00F9652C" w:rsidRPr="003322C3" w14:paraId="39E9BE3F" w14:textId="77777777" w:rsidTr="002C44EF">
        <w:trPr>
          <w:trHeight w:val="47"/>
        </w:trPr>
        <w:tc>
          <w:tcPr>
            <w:tcW w:w="4034" w:type="dxa"/>
            <w:tcBorders>
              <w:top w:val="single" w:sz="12" w:space="0" w:color="auto"/>
            </w:tcBorders>
            <w:hideMark/>
          </w:tcPr>
          <w:p w14:paraId="5EFC70FB"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Edges (Intercept)</w:t>
            </w:r>
          </w:p>
        </w:tc>
        <w:tc>
          <w:tcPr>
            <w:tcW w:w="2528" w:type="dxa"/>
            <w:tcBorders>
              <w:top w:val="single" w:sz="12" w:space="0" w:color="auto"/>
            </w:tcBorders>
          </w:tcPr>
          <w:p w14:paraId="1587332A"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-1.890</w:t>
            </w:r>
            <w:r w:rsidRPr="003322C3">
              <w:rPr>
                <w:rFonts w:ascii="Times New Roman" w:eastAsia="Times New Roman" w:hAnsi="Times New Roman" w:cs="Times New Roman"/>
              </w:rPr>
              <w:t xml:space="preserve"> [-2.932; -1.</w:t>
            </w:r>
            <w:proofErr w:type="gramStart"/>
            <w:r w:rsidRPr="003322C3">
              <w:rPr>
                <w:rFonts w:ascii="Times New Roman" w:eastAsia="Times New Roman" w:hAnsi="Times New Roman" w:cs="Times New Roman"/>
              </w:rPr>
              <w:t>392]</w:t>
            </w:r>
            <w:r w:rsidRPr="003322C3">
              <w:rPr>
                <w:rFonts w:ascii="Times New Roman" w:eastAsia="Times New Roman" w:hAnsi="Times New Roman" w:cs="Times New Roman"/>
                <w:vertAlign w:val="superscript"/>
              </w:rPr>
              <w:t>*</w:t>
            </w:r>
            <w:proofErr w:type="gramEnd"/>
          </w:p>
        </w:tc>
        <w:tc>
          <w:tcPr>
            <w:tcW w:w="2528" w:type="dxa"/>
            <w:tcBorders>
              <w:top w:val="single" w:sz="12" w:space="0" w:color="auto"/>
            </w:tcBorders>
            <w:vAlign w:val="center"/>
          </w:tcPr>
          <w:p w14:paraId="7EC28DE6"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-2.259</w:t>
            </w:r>
            <w:r w:rsidRPr="003322C3">
              <w:rPr>
                <w:rFonts w:ascii="Times New Roman" w:eastAsia="Times New Roman" w:hAnsi="Times New Roman" w:cs="Times New Roman"/>
              </w:rPr>
              <w:t xml:space="preserve"> [-2.958; -1.</w:t>
            </w:r>
            <w:proofErr w:type="gramStart"/>
            <w:r w:rsidRPr="003322C3">
              <w:rPr>
                <w:rFonts w:ascii="Times New Roman" w:eastAsia="Times New Roman" w:hAnsi="Times New Roman" w:cs="Times New Roman"/>
              </w:rPr>
              <w:t>732]</w:t>
            </w:r>
            <w:r w:rsidRPr="003322C3">
              <w:rPr>
                <w:rFonts w:ascii="Times New Roman" w:eastAsia="Times New Roman" w:hAnsi="Times New Roman" w:cs="Times New Roman"/>
                <w:vertAlign w:val="superscript"/>
              </w:rPr>
              <w:t>*</w:t>
            </w:r>
            <w:proofErr w:type="gramEnd"/>
          </w:p>
        </w:tc>
        <w:tc>
          <w:tcPr>
            <w:tcW w:w="2528" w:type="dxa"/>
            <w:tcBorders>
              <w:top w:val="single" w:sz="12" w:space="0" w:color="auto"/>
            </w:tcBorders>
            <w:hideMark/>
          </w:tcPr>
          <w:p w14:paraId="08CAA0E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-1.819</w:t>
            </w:r>
            <w:r w:rsidRPr="003322C3">
              <w:rPr>
                <w:rFonts w:ascii="Times New Roman" w:eastAsia="Times New Roman" w:hAnsi="Times New Roman" w:cs="Times New Roman"/>
              </w:rPr>
              <w:t xml:space="preserve"> [-2.732; -.</w:t>
            </w:r>
            <w:proofErr w:type="gramStart"/>
            <w:r w:rsidRPr="003322C3">
              <w:rPr>
                <w:rFonts w:ascii="Times New Roman" w:eastAsia="Times New Roman" w:hAnsi="Times New Roman" w:cs="Times New Roman"/>
              </w:rPr>
              <w:t>304]</w:t>
            </w:r>
            <w:r w:rsidRPr="003322C3">
              <w:rPr>
                <w:rFonts w:ascii="Times New Roman" w:eastAsia="Times New Roman" w:hAnsi="Times New Roman" w:cs="Times New Roman"/>
                <w:vertAlign w:val="superscript"/>
              </w:rPr>
              <w:t>*</w:t>
            </w:r>
            <w:proofErr w:type="gramEnd"/>
          </w:p>
        </w:tc>
        <w:tc>
          <w:tcPr>
            <w:tcW w:w="2529" w:type="dxa"/>
            <w:tcBorders>
              <w:top w:val="single" w:sz="12" w:space="0" w:color="auto"/>
            </w:tcBorders>
            <w:vAlign w:val="center"/>
          </w:tcPr>
          <w:p w14:paraId="608A6FA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-2.150</w:t>
            </w:r>
            <w:r w:rsidRPr="003322C3">
              <w:rPr>
                <w:rFonts w:ascii="Times New Roman" w:eastAsia="Times New Roman" w:hAnsi="Times New Roman" w:cs="Times New Roman"/>
              </w:rPr>
              <w:t xml:space="preserve"> [-2.938; -1.</w:t>
            </w:r>
            <w:proofErr w:type="gramStart"/>
            <w:r w:rsidRPr="003322C3">
              <w:rPr>
                <w:rFonts w:ascii="Times New Roman" w:eastAsia="Times New Roman" w:hAnsi="Times New Roman" w:cs="Times New Roman"/>
              </w:rPr>
              <w:t>630]</w:t>
            </w:r>
            <w:r w:rsidRPr="003322C3">
              <w:rPr>
                <w:rFonts w:ascii="Times New Roman" w:eastAsia="Times New Roman" w:hAnsi="Times New Roman" w:cs="Times New Roman"/>
                <w:vertAlign w:val="superscript"/>
              </w:rPr>
              <w:t>*</w:t>
            </w:r>
            <w:proofErr w:type="gramEnd"/>
          </w:p>
        </w:tc>
      </w:tr>
      <w:tr w:rsidR="00F9652C" w:rsidRPr="003322C3" w14:paraId="0A3AFE4B" w14:textId="77777777" w:rsidTr="002C44EF">
        <w:trPr>
          <w:trHeight w:val="283"/>
        </w:trPr>
        <w:tc>
          <w:tcPr>
            <w:tcW w:w="4034" w:type="dxa"/>
          </w:tcPr>
          <w:p w14:paraId="57343E4B" w14:textId="77777777" w:rsidR="00F9652C" w:rsidRPr="003322C3" w:rsidRDefault="00F9652C" w:rsidP="00F9652C">
            <w:pPr>
              <w:widowControl w:val="0"/>
              <w:adjustRightInd w:val="0"/>
              <w:snapToGrid w:val="0"/>
              <w:contextualSpacing/>
              <w:rPr>
                <w:rFonts w:ascii="Times New Roman" w:eastAsia="Times New Roman" w:hAnsi="Times New Roman" w:cs="Times New Roman"/>
                <w:i/>
                <w:u w:val="single"/>
              </w:rPr>
            </w:pPr>
            <w:r w:rsidRPr="003322C3">
              <w:rPr>
                <w:rFonts w:ascii="Times New Roman" w:eastAsia="Times New Roman" w:hAnsi="Times New Roman" w:cs="Times New Roman"/>
                <w:i/>
                <w:u w:val="single"/>
              </w:rPr>
              <w:t>Motivation and homophily</w:t>
            </w:r>
          </w:p>
        </w:tc>
        <w:tc>
          <w:tcPr>
            <w:tcW w:w="2528" w:type="dxa"/>
          </w:tcPr>
          <w:p w14:paraId="0A46A10F"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vAlign w:val="center"/>
          </w:tcPr>
          <w:p w14:paraId="529D7FCF"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7F3D0D5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643617C6"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327BC857" w14:textId="77777777" w:rsidTr="002C44EF">
        <w:trPr>
          <w:trHeight w:val="283"/>
        </w:trPr>
        <w:tc>
          <w:tcPr>
            <w:tcW w:w="4034" w:type="dxa"/>
          </w:tcPr>
          <w:p w14:paraId="143A4449"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Consistency, in-ties (RQ)</w:t>
            </w:r>
          </w:p>
        </w:tc>
        <w:tc>
          <w:tcPr>
            <w:tcW w:w="2528" w:type="dxa"/>
          </w:tcPr>
          <w:p w14:paraId="1A5A717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.034</w:t>
            </w:r>
            <w:r w:rsidRPr="003322C3">
              <w:rPr>
                <w:rFonts w:ascii="Times New Roman" w:eastAsia="Times New Roman" w:hAnsi="Times New Roman" w:cs="Times New Roman"/>
              </w:rPr>
              <w:t xml:space="preserve"> [.009; .</w:t>
            </w:r>
            <w:proofErr w:type="gramStart"/>
            <w:r w:rsidRPr="003322C3">
              <w:rPr>
                <w:rFonts w:ascii="Times New Roman" w:eastAsia="Times New Roman" w:hAnsi="Times New Roman" w:cs="Times New Roman"/>
              </w:rPr>
              <w:t>113]</w:t>
            </w:r>
            <w:r w:rsidRPr="003322C3">
              <w:rPr>
                <w:rFonts w:ascii="Times New Roman" w:eastAsia="Times New Roman" w:hAnsi="Times New Roman" w:cs="Times New Roman"/>
                <w:vertAlign w:val="superscript"/>
              </w:rPr>
              <w:t>*</w:t>
            </w:r>
            <w:proofErr w:type="gramEnd"/>
          </w:p>
        </w:tc>
        <w:tc>
          <w:tcPr>
            <w:tcW w:w="2528" w:type="dxa"/>
            <w:vAlign w:val="center"/>
          </w:tcPr>
          <w:p w14:paraId="1ABFF757"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.062</w:t>
            </w:r>
            <w:r w:rsidRPr="003322C3">
              <w:rPr>
                <w:rFonts w:ascii="Times New Roman" w:eastAsia="Times New Roman" w:hAnsi="Times New Roman" w:cs="Times New Roman"/>
              </w:rPr>
              <w:t xml:space="preserve"> [.047; .</w:t>
            </w:r>
            <w:proofErr w:type="gramStart"/>
            <w:r w:rsidRPr="003322C3">
              <w:rPr>
                <w:rFonts w:ascii="Times New Roman" w:eastAsia="Times New Roman" w:hAnsi="Times New Roman" w:cs="Times New Roman"/>
              </w:rPr>
              <w:t>144]</w:t>
            </w:r>
            <w:r w:rsidRPr="003322C3">
              <w:rPr>
                <w:rFonts w:ascii="Times New Roman" w:eastAsia="Times New Roman" w:hAnsi="Times New Roman" w:cs="Times New Roman"/>
                <w:vertAlign w:val="superscript"/>
              </w:rPr>
              <w:t>*</w:t>
            </w:r>
            <w:proofErr w:type="gramEnd"/>
          </w:p>
        </w:tc>
        <w:tc>
          <w:tcPr>
            <w:tcW w:w="2528" w:type="dxa"/>
          </w:tcPr>
          <w:p w14:paraId="518089EA"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.037 [-.004; .113]</w:t>
            </w:r>
          </w:p>
        </w:tc>
        <w:tc>
          <w:tcPr>
            <w:tcW w:w="2529" w:type="dxa"/>
            <w:vAlign w:val="center"/>
          </w:tcPr>
          <w:p w14:paraId="4B37B085"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.065</w:t>
            </w:r>
            <w:r w:rsidRPr="003322C3">
              <w:rPr>
                <w:rFonts w:ascii="Times New Roman" w:eastAsia="Times New Roman" w:hAnsi="Times New Roman" w:cs="Times New Roman"/>
              </w:rPr>
              <w:t xml:space="preserve"> [.021; .</w:t>
            </w:r>
            <w:proofErr w:type="gramStart"/>
            <w:r w:rsidRPr="003322C3">
              <w:rPr>
                <w:rFonts w:ascii="Times New Roman" w:eastAsia="Times New Roman" w:hAnsi="Times New Roman" w:cs="Times New Roman"/>
              </w:rPr>
              <w:t>144]</w:t>
            </w:r>
            <w:r w:rsidRPr="003322C3">
              <w:rPr>
                <w:rFonts w:ascii="Times New Roman" w:eastAsia="Times New Roman" w:hAnsi="Times New Roman" w:cs="Times New Roman"/>
                <w:vertAlign w:val="superscript"/>
              </w:rPr>
              <w:t>*</w:t>
            </w:r>
            <w:proofErr w:type="gramEnd"/>
          </w:p>
        </w:tc>
      </w:tr>
      <w:tr w:rsidR="00F9652C" w:rsidRPr="003322C3" w14:paraId="05D58564" w14:textId="77777777" w:rsidTr="002C44EF">
        <w:trPr>
          <w:trHeight w:val="283"/>
        </w:trPr>
        <w:tc>
          <w:tcPr>
            <w:tcW w:w="4034" w:type="dxa"/>
          </w:tcPr>
          <w:p w14:paraId="51C18C45"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Consistency, out-ties (RQ)</w:t>
            </w:r>
          </w:p>
        </w:tc>
        <w:tc>
          <w:tcPr>
            <w:tcW w:w="2528" w:type="dxa"/>
          </w:tcPr>
          <w:p w14:paraId="092F04AB"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.025 [-.044; .077]</w:t>
            </w:r>
          </w:p>
        </w:tc>
        <w:tc>
          <w:tcPr>
            <w:tcW w:w="2528" w:type="dxa"/>
            <w:vAlign w:val="center"/>
          </w:tcPr>
          <w:p w14:paraId="6BD2C02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.046</w:t>
            </w:r>
            <w:r w:rsidRPr="003322C3">
              <w:rPr>
                <w:rFonts w:ascii="Times New Roman" w:eastAsia="Times New Roman" w:hAnsi="Times New Roman" w:cs="Times New Roman"/>
              </w:rPr>
              <w:t xml:space="preserve"> [.007; .</w:t>
            </w:r>
            <w:proofErr w:type="gramStart"/>
            <w:r w:rsidRPr="003322C3">
              <w:rPr>
                <w:rFonts w:ascii="Times New Roman" w:eastAsia="Times New Roman" w:hAnsi="Times New Roman" w:cs="Times New Roman"/>
              </w:rPr>
              <w:t>046]</w:t>
            </w:r>
            <w:r w:rsidRPr="003322C3">
              <w:rPr>
                <w:rFonts w:ascii="Times New Roman" w:eastAsia="Times New Roman" w:hAnsi="Times New Roman" w:cs="Times New Roman"/>
                <w:vertAlign w:val="superscript"/>
              </w:rPr>
              <w:t>*</w:t>
            </w:r>
            <w:proofErr w:type="gramEnd"/>
          </w:p>
        </w:tc>
        <w:tc>
          <w:tcPr>
            <w:tcW w:w="2528" w:type="dxa"/>
          </w:tcPr>
          <w:p w14:paraId="0F23770F"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.019 [-.112; .071]</w:t>
            </w:r>
          </w:p>
        </w:tc>
        <w:tc>
          <w:tcPr>
            <w:tcW w:w="2529" w:type="dxa"/>
            <w:vAlign w:val="center"/>
          </w:tcPr>
          <w:p w14:paraId="5E9B45E7"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.039</w:t>
            </w:r>
            <w:r w:rsidRPr="003322C3">
              <w:rPr>
                <w:rFonts w:ascii="Times New Roman" w:eastAsia="Times New Roman" w:hAnsi="Times New Roman" w:cs="Times New Roman"/>
              </w:rPr>
              <w:t xml:space="preserve"> [.039; .</w:t>
            </w:r>
            <w:proofErr w:type="gramStart"/>
            <w:r w:rsidRPr="003322C3">
              <w:rPr>
                <w:rFonts w:ascii="Times New Roman" w:eastAsia="Times New Roman" w:hAnsi="Times New Roman" w:cs="Times New Roman"/>
              </w:rPr>
              <w:t>039]</w:t>
            </w:r>
            <w:r w:rsidRPr="003322C3">
              <w:rPr>
                <w:rFonts w:ascii="Times New Roman" w:eastAsia="Times New Roman" w:hAnsi="Times New Roman" w:cs="Times New Roman"/>
                <w:vertAlign w:val="superscript"/>
              </w:rPr>
              <w:t>*</w:t>
            </w:r>
            <w:proofErr w:type="gramEnd"/>
          </w:p>
        </w:tc>
      </w:tr>
      <w:tr w:rsidR="00F9652C" w:rsidRPr="003322C3" w14:paraId="40A8616C" w14:textId="77777777" w:rsidTr="002C44EF">
        <w:trPr>
          <w:trHeight w:val="283"/>
        </w:trPr>
        <w:tc>
          <w:tcPr>
            <w:tcW w:w="4034" w:type="dxa"/>
          </w:tcPr>
          <w:p w14:paraId="6B6AF1F7"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Understanding, in-ties (RQ)</w:t>
            </w:r>
          </w:p>
        </w:tc>
        <w:tc>
          <w:tcPr>
            <w:tcW w:w="2528" w:type="dxa"/>
          </w:tcPr>
          <w:p w14:paraId="00D18A1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-.052 [-.080; .022]</w:t>
            </w:r>
          </w:p>
        </w:tc>
        <w:tc>
          <w:tcPr>
            <w:tcW w:w="2528" w:type="dxa"/>
            <w:vAlign w:val="center"/>
          </w:tcPr>
          <w:p w14:paraId="01AC5E45"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-.078</w:t>
            </w:r>
            <w:r w:rsidRPr="003322C3">
              <w:rPr>
                <w:rFonts w:ascii="Times New Roman" w:eastAsia="Times New Roman" w:hAnsi="Times New Roman" w:cs="Times New Roman"/>
              </w:rPr>
              <w:t xml:space="preserve"> [-.118; -.</w:t>
            </w:r>
            <w:proofErr w:type="gramStart"/>
            <w:r w:rsidRPr="003322C3">
              <w:rPr>
                <w:rFonts w:ascii="Times New Roman" w:eastAsia="Times New Roman" w:hAnsi="Times New Roman" w:cs="Times New Roman"/>
              </w:rPr>
              <w:t>011]</w:t>
            </w:r>
            <w:r w:rsidRPr="003322C3">
              <w:rPr>
                <w:rFonts w:ascii="Times New Roman" w:eastAsia="Times New Roman" w:hAnsi="Times New Roman" w:cs="Times New Roman"/>
                <w:vertAlign w:val="superscript"/>
              </w:rPr>
              <w:t>*</w:t>
            </w:r>
            <w:proofErr w:type="gramEnd"/>
          </w:p>
        </w:tc>
        <w:tc>
          <w:tcPr>
            <w:tcW w:w="2528" w:type="dxa"/>
          </w:tcPr>
          <w:p w14:paraId="4CA9277A"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-.049 [-.103; .022]</w:t>
            </w:r>
          </w:p>
        </w:tc>
        <w:tc>
          <w:tcPr>
            <w:tcW w:w="2529" w:type="dxa"/>
            <w:vAlign w:val="center"/>
          </w:tcPr>
          <w:p w14:paraId="105C515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-.075</w:t>
            </w:r>
            <w:r w:rsidRPr="003322C3">
              <w:rPr>
                <w:rFonts w:ascii="Times New Roman" w:eastAsia="Times New Roman" w:hAnsi="Times New Roman" w:cs="Times New Roman"/>
              </w:rPr>
              <w:t xml:space="preserve"> [-.094; -.</w:t>
            </w:r>
            <w:proofErr w:type="gramStart"/>
            <w:r w:rsidRPr="003322C3">
              <w:rPr>
                <w:rFonts w:ascii="Times New Roman" w:eastAsia="Times New Roman" w:hAnsi="Times New Roman" w:cs="Times New Roman"/>
              </w:rPr>
              <w:t>011]</w:t>
            </w:r>
            <w:r w:rsidRPr="003322C3">
              <w:rPr>
                <w:rFonts w:ascii="Times New Roman" w:eastAsia="Times New Roman" w:hAnsi="Times New Roman" w:cs="Times New Roman"/>
                <w:vertAlign w:val="superscript"/>
              </w:rPr>
              <w:t>*</w:t>
            </w:r>
            <w:proofErr w:type="gramEnd"/>
          </w:p>
        </w:tc>
      </w:tr>
      <w:tr w:rsidR="00F9652C" w:rsidRPr="003322C3" w14:paraId="7C62F687" w14:textId="77777777" w:rsidTr="002C44EF">
        <w:trPr>
          <w:trHeight w:val="283"/>
        </w:trPr>
        <w:tc>
          <w:tcPr>
            <w:tcW w:w="4034" w:type="dxa"/>
          </w:tcPr>
          <w:p w14:paraId="16AE53A3"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Understanding, out-ties (RQ)</w:t>
            </w:r>
          </w:p>
        </w:tc>
        <w:tc>
          <w:tcPr>
            <w:tcW w:w="2528" w:type="dxa"/>
          </w:tcPr>
          <w:p w14:paraId="38CB612B"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.028</w:t>
            </w:r>
            <w:r w:rsidRPr="003322C3">
              <w:rPr>
                <w:rFonts w:ascii="Times New Roman" w:eastAsia="Times New Roman" w:hAnsi="Times New Roman" w:cs="Times New Roman"/>
              </w:rPr>
              <w:t xml:space="preserve"> [.005; .</w:t>
            </w:r>
            <w:proofErr w:type="gramStart"/>
            <w:r w:rsidRPr="003322C3">
              <w:rPr>
                <w:rFonts w:ascii="Times New Roman" w:eastAsia="Times New Roman" w:hAnsi="Times New Roman" w:cs="Times New Roman"/>
              </w:rPr>
              <w:t>076]</w:t>
            </w:r>
            <w:r w:rsidRPr="003322C3">
              <w:rPr>
                <w:rFonts w:ascii="Times New Roman" w:eastAsia="Times New Roman" w:hAnsi="Times New Roman" w:cs="Times New Roman"/>
                <w:vertAlign w:val="superscript"/>
              </w:rPr>
              <w:t>*</w:t>
            </w:r>
            <w:proofErr w:type="gramEnd"/>
          </w:p>
        </w:tc>
        <w:tc>
          <w:tcPr>
            <w:tcW w:w="2528" w:type="dxa"/>
            <w:vAlign w:val="center"/>
          </w:tcPr>
          <w:p w14:paraId="6D5B770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.056</w:t>
            </w:r>
            <w:r w:rsidRPr="003322C3">
              <w:rPr>
                <w:rFonts w:ascii="Times New Roman" w:eastAsia="Times New Roman" w:hAnsi="Times New Roman" w:cs="Times New Roman"/>
              </w:rPr>
              <w:t xml:space="preserve"> [.047; .</w:t>
            </w:r>
            <w:proofErr w:type="gramStart"/>
            <w:r w:rsidRPr="003322C3">
              <w:rPr>
                <w:rFonts w:ascii="Times New Roman" w:eastAsia="Times New Roman" w:hAnsi="Times New Roman" w:cs="Times New Roman"/>
              </w:rPr>
              <w:t>092]</w:t>
            </w:r>
            <w:r w:rsidRPr="003322C3">
              <w:rPr>
                <w:rFonts w:ascii="Times New Roman" w:eastAsia="Times New Roman" w:hAnsi="Times New Roman" w:cs="Times New Roman"/>
                <w:vertAlign w:val="superscript"/>
              </w:rPr>
              <w:t>*</w:t>
            </w:r>
            <w:proofErr w:type="gramEnd"/>
          </w:p>
        </w:tc>
        <w:tc>
          <w:tcPr>
            <w:tcW w:w="2528" w:type="dxa"/>
          </w:tcPr>
          <w:p w14:paraId="68F126AB"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.036</w:t>
            </w:r>
            <w:r w:rsidRPr="003322C3">
              <w:rPr>
                <w:rFonts w:ascii="Times New Roman" w:eastAsia="Times New Roman" w:hAnsi="Times New Roman" w:cs="Times New Roman"/>
              </w:rPr>
              <w:t xml:space="preserve"> [.012; .</w:t>
            </w:r>
            <w:proofErr w:type="gramStart"/>
            <w:r w:rsidRPr="003322C3">
              <w:rPr>
                <w:rFonts w:ascii="Times New Roman" w:eastAsia="Times New Roman" w:hAnsi="Times New Roman" w:cs="Times New Roman"/>
              </w:rPr>
              <w:t>075]</w:t>
            </w:r>
            <w:r w:rsidRPr="003322C3">
              <w:rPr>
                <w:rFonts w:ascii="Times New Roman" w:eastAsia="Times New Roman" w:hAnsi="Times New Roman" w:cs="Times New Roman"/>
                <w:vertAlign w:val="superscript"/>
              </w:rPr>
              <w:t>*</w:t>
            </w:r>
            <w:proofErr w:type="gramEnd"/>
          </w:p>
        </w:tc>
        <w:tc>
          <w:tcPr>
            <w:tcW w:w="2529" w:type="dxa"/>
            <w:vAlign w:val="center"/>
          </w:tcPr>
          <w:p w14:paraId="06656F1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.064</w:t>
            </w:r>
            <w:r w:rsidRPr="003322C3">
              <w:rPr>
                <w:rFonts w:ascii="Times New Roman" w:eastAsia="Times New Roman" w:hAnsi="Times New Roman" w:cs="Times New Roman"/>
              </w:rPr>
              <w:t xml:space="preserve"> [.049; .</w:t>
            </w:r>
            <w:proofErr w:type="gramStart"/>
            <w:r w:rsidRPr="003322C3">
              <w:rPr>
                <w:rFonts w:ascii="Times New Roman" w:eastAsia="Times New Roman" w:hAnsi="Times New Roman" w:cs="Times New Roman"/>
              </w:rPr>
              <w:t>065]</w:t>
            </w:r>
            <w:r w:rsidRPr="003322C3">
              <w:rPr>
                <w:rFonts w:ascii="Times New Roman" w:eastAsia="Times New Roman" w:hAnsi="Times New Roman" w:cs="Times New Roman"/>
                <w:vertAlign w:val="superscript"/>
              </w:rPr>
              <w:t>*</w:t>
            </w:r>
            <w:proofErr w:type="gramEnd"/>
          </w:p>
        </w:tc>
      </w:tr>
      <w:tr w:rsidR="00F9652C" w:rsidRPr="003322C3" w14:paraId="1A57C005" w14:textId="77777777" w:rsidTr="002C44EF">
        <w:trPr>
          <w:trHeight w:val="283"/>
        </w:trPr>
        <w:tc>
          <w:tcPr>
            <w:tcW w:w="4034" w:type="dxa"/>
          </w:tcPr>
          <w:p w14:paraId="7B9895F2"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Same candidate preference (H1)</w:t>
            </w:r>
          </w:p>
        </w:tc>
        <w:tc>
          <w:tcPr>
            <w:tcW w:w="2528" w:type="dxa"/>
          </w:tcPr>
          <w:p w14:paraId="27BD5D53"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-.032 [-.070; .047]</w:t>
            </w:r>
          </w:p>
        </w:tc>
        <w:tc>
          <w:tcPr>
            <w:tcW w:w="2528" w:type="dxa"/>
            <w:vAlign w:val="center"/>
          </w:tcPr>
          <w:p w14:paraId="26B20F1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17F9F2A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-.135</w:t>
            </w:r>
            <w:r w:rsidRPr="003322C3">
              <w:rPr>
                <w:rFonts w:ascii="Times New Roman" w:eastAsia="Times New Roman" w:hAnsi="Times New Roman" w:cs="Times New Roman"/>
              </w:rPr>
              <w:t xml:space="preserve"> [-.211; -.</w:t>
            </w:r>
            <w:proofErr w:type="gramStart"/>
            <w:r w:rsidRPr="003322C3">
              <w:rPr>
                <w:rFonts w:ascii="Times New Roman" w:eastAsia="Times New Roman" w:hAnsi="Times New Roman" w:cs="Times New Roman"/>
              </w:rPr>
              <w:t>111]</w:t>
            </w:r>
            <w:r w:rsidRPr="003322C3">
              <w:rPr>
                <w:rFonts w:ascii="Times New Roman" w:eastAsia="Times New Roman" w:hAnsi="Times New Roman" w:cs="Times New Roman"/>
                <w:vertAlign w:val="superscript"/>
              </w:rPr>
              <w:t>*</w:t>
            </w:r>
            <w:proofErr w:type="gramEnd"/>
          </w:p>
        </w:tc>
        <w:tc>
          <w:tcPr>
            <w:tcW w:w="2529" w:type="dxa"/>
            <w:vAlign w:val="center"/>
          </w:tcPr>
          <w:p w14:paraId="6ADF79F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231CE1FB" w14:textId="77777777" w:rsidTr="002C44EF">
        <w:trPr>
          <w:trHeight w:val="283"/>
        </w:trPr>
        <w:tc>
          <w:tcPr>
            <w:tcW w:w="4034" w:type="dxa"/>
          </w:tcPr>
          <w:p w14:paraId="336E42E1"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Similar policy preference (H1)</w:t>
            </w:r>
          </w:p>
        </w:tc>
        <w:tc>
          <w:tcPr>
            <w:tcW w:w="2528" w:type="dxa"/>
          </w:tcPr>
          <w:p w14:paraId="28087B05"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-.108 [-.212; .006]</w:t>
            </w:r>
          </w:p>
        </w:tc>
        <w:tc>
          <w:tcPr>
            <w:tcW w:w="2528" w:type="dxa"/>
            <w:vAlign w:val="center"/>
          </w:tcPr>
          <w:p w14:paraId="68643B0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6838FE3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-.091 [-.225; .042]</w:t>
            </w:r>
          </w:p>
        </w:tc>
        <w:tc>
          <w:tcPr>
            <w:tcW w:w="2529" w:type="dxa"/>
            <w:vAlign w:val="center"/>
          </w:tcPr>
          <w:p w14:paraId="6D7E58A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49FAB5FF" w14:textId="77777777" w:rsidTr="002C44EF">
        <w:trPr>
          <w:trHeight w:val="283"/>
        </w:trPr>
        <w:tc>
          <w:tcPr>
            <w:tcW w:w="4034" w:type="dxa"/>
          </w:tcPr>
          <w:p w14:paraId="26161AD9" w14:textId="70898A05"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w:t>
            </w:r>
            <w:r w:rsidR="002C44EF" w:rsidRPr="003322C3">
              <w:rPr>
                <w:rFonts w:ascii="Times New Roman" w:eastAsia="Times New Roman" w:hAnsi="Times New Roman" w:cs="Times New Roman"/>
              </w:rPr>
              <w:t xml:space="preserve">Dissimilar ideological placement </w:t>
            </w:r>
            <w:r w:rsidRPr="003322C3">
              <w:rPr>
                <w:rFonts w:ascii="Times New Roman" w:eastAsia="Times New Roman" w:hAnsi="Times New Roman" w:cs="Times New Roman"/>
              </w:rPr>
              <w:t>(H1)</w:t>
            </w:r>
          </w:p>
        </w:tc>
        <w:tc>
          <w:tcPr>
            <w:tcW w:w="2528" w:type="dxa"/>
          </w:tcPr>
          <w:p w14:paraId="3910C74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vAlign w:val="center"/>
          </w:tcPr>
          <w:p w14:paraId="53BAD85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.024 [-.007; .040]</w:t>
            </w:r>
          </w:p>
        </w:tc>
        <w:tc>
          <w:tcPr>
            <w:tcW w:w="2528" w:type="dxa"/>
          </w:tcPr>
          <w:p w14:paraId="4209AB97"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0808859E" w14:textId="77777777" w:rsidR="00F9652C" w:rsidRPr="003322C3" w:rsidDel="00D65CBD"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-.013 [-.134; .028]</w:t>
            </w:r>
          </w:p>
        </w:tc>
      </w:tr>
      <w:tr w:rsidR="00F9652C" w:rsidRPr="003322C3" w14:paraId="70AF6F6E" w14:textId="77777777" w:rsidTr="002C44EF">
        <w:trPr>
          <w:trHeight w:val="283"/>
        </w:trPr>
        <w:tc>
          <w:tcPr>
            <w:tcW w:w="4034" w:type="dxa"/>
          </w:tcPr>
          <w:p w14:paraId="3224C8EF"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Similar evaluative criteria (H2)</w:t>
            </w:r>
          </w:p>
        </w:tc>
        <w:tc>
          <w:tcPr>
            <w:tcW w:w="2528" w:type="dxa"/>
          </w:tcPr>
          <w:p w14:paraId="483D55B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.407</w:t>
            </w:r>
            <w:r w:rsidRPr="003322C3">
              <w:rPr>
                <w:rFonts w:ascii="Times New Roman" w:eastAsia="Times New Roman" w:hAnsi="Times New Roman" w:cs="Times New Roman"/>
              </w:rPr>
              <w:t xml:space="preserve"> [.399; .</w:t>
            </w:r>
            <w:proofErr w:type="gramStart"/>
            <w:r w:rsidRPr="003322C3">
              <w:rPr>
                <w:rFonts w:ascii="Times New Roman" w:eastAsia="Times New Roman" w:hAnsi="Times New Roman" w:cs="Times New Roman"/>
              </w:rPr>
              <w:t>415]</w:t>
            </w:r>
            <w:r w:rsidRPr="003322C3">
              <w:rPr>
                <w:rFonts w:ascii="Times New Roman" w:eastAsia="Times New Roman" w:hAnsi="Times New Roman" w:cs="Times New Roman"/>
                <w:vertAlign w:val="superscript"/>
              </w:rPr>
              <w:t>*</w:t>
            </w:r>
            <w:proofErr w:type="gramEnd"/>
          </w:p>
        </w:tc>
        <w:tc>
          <w:tcPr>
            <w:tcW w:w="2528" w:type="dxa"/>
            <w:vAlign w:val="center"/>
          </w:tcPr>
          <w:p w14:paraId="740EF02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.482</w:t>
            </w:r>
            <w:r w:rsidRPr="003322C3">
              <w:rPr>
                <w:rFonts w:ascii="Times New Roman" w:eastAsia="Times New Roman" w:hAnsi="Times New Roman" w:cs="Times New Roman"/>
              </w:rPr>
              <w:t xml:space="preserve"> [.398; .</w:t>
            </w:r>
            <w:proofErr w:type="gramStart"/>
            <w:r w:rsidRPr="003322C3">
              <w:rPr>
                <w:rFonts w:ascii="Times New Roman" w:eastAsia="Times New Roman" w:hAnsi="Times New Roman" w:cs="Times New Roman"/>
              </w:rPr>
              <w:t>482]</w:t>
            </w:r>
            <w:r w:rsidRPr="003322C3">
              <w:rPr>
                <w:rFonts w:ascii="Times New Roman" w:eastAsia="Times New Roman" w:hAnsi="Times New Roman" w:cs="Times New Roman"/>
                <w:vertAlign w:val="superscript"/>
              </w:rPr>
              <w:t>*</w:t>
            </w:r>
            <w:proofErr w:type="gramEnd"/>
          </w:p>
        </w:tc>
        <w:tc>
          <w:tcPr>
            <w:tcW w:w="2528" w:type="dxa"/>
          </w:tcPr>
          <w:p w14:paraId="7C1EEBD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.385</w:t>
            </w:r>
            <w:r w:rsidRPr="003322C3">
              <w:rPr>
                <w:rFonts w:ascii="Times New Roman" w:eastAsia="Times New Roman" w:hAnsi="Times New Roman" w:cs="Times New Roman"/>
              </w:rPr>
              <w:t xml:space="preserve"> [.260; .</w:t>
            </w:r>
            <w:proofErr w:type="gramStart"/>
            <w:r w:rsidRPr="003322C3">
              <w:rPr>
                <w:rFonts w:ascii="Times New Roman" w:eastAsia="Times New Roman" w:hAnsi="Times New Roman" w:cs="Times New Roman"/>
              </w:rPr>
              <w:t>404]</w:t>
            </w:r>
            <w:r w:rsidRPr="003322C3">
              <w:rPr>
                <w:rFonts w:ascii="Times New Roman" w:eastAsia="Times New Roman" w:hAnsi="Times New Roman" w:cs="Times New Roman"/>
                <w:vertAlign w:val="superscript"/>
              </w:rPr>
              <w:t>*</w:t>
            </w:r>
            <w:proofErr w:type="gramEnd"/>
          </w:p>
        </w:tc>
        <w:tc>
          <w:tcPr>
            <w:tcW w:w="2529" w:type="dxa"/>
            <w:vAlign w:val="center"/>
          </w:tcPr>
          <w:p w14:paraId="494B816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.465</w:t>
            </w:r>
            <w:r w:rsidRPr="003322C3">
              <w:rPr>
                <w:rFonts w:ascii="Times New Roman" w:eastAsia="Times New Roman" w:hAnsi="Times New Roman" w:cs="Times New Roman"/>
              </w:rPr>
              <w:t xml:space="preserve"> [.350; .</w:t>
            </w:r>
            <w:proofErr w:type="gramStart"/>
            <w:r w:rsidRPr="003322C3">
              <w:rPr>
                <w:rFonts w:ascii="Times New Roman" w:eastAsia="Times New Roman" w:hAnsi="Times New Roman" w:cs="Times New Roman"/>
              </w:rPr>
              <w:t>481]</w:t>
            </w:r>
            <w:r w:rsidRPr="003322C3">
              <w:rPr>
                <w:rFonts w:ascii="Times New Roman" w:eastAsia="Times New Roman" w:hAnsi="Times New Roman" w:cs="Times New Roman"/>
                <w:vertAlign w:val="superscript"/>
              </w:rPr>
              <w:t>*</w:t>
            </w:r>
            <w:proofErr w:type="gramEnd"/>
          </w:p>
        </w:tc>
      </w:tr>
      <w:tr w:rsidR="00F9652C" w:rsidRPr="003322C3" w14:paraId="33E09A8E" w14:textId="77777777" w:rsidTr="002C44EF">
        <w:trPr>
          <w:trHeight w:val="283"/>
        </w:trPr>
        <w:tc>
          <w:tcPr>
            <w:tcW w:w="4034" w:type="dxa"/>
          </w:tcPr>
          <w:p w14:paraId="1552BF35" w14:textId="77777777" w:rsidR="00F9652C" w:rsidRPr="003322C3" w:rsidRDefault="00F9652C" w:rsidP="00F9652C">
            <w:pPr>
              <w:widowControl w:val="0"/>
              <w:adjustRightInd w:val="0"/>
              <w:snapToGrid w:val="0"/>
              <w:contextualSpacing/>
              <w:rPr>
                <w:rFonts w:ascii="Times New Roman" w:eastAsia="Times New Roman" w:hAnsi="Times New Roman" w:cs="Times New Roman"/>
                <w:i/>
                <w:u w:val="single"/>
              </w:rPr>
            </w:pPr>
            <w:r w:rsidRPr="003322C3">
              <w:rPr>
                <w:rFonts w:ascii="Times New Roman" w:eastAsia="Times New Roman" w:hAnsi="Times New Roman" w:cs="Times New Roman"/>
                <w:i/>
                <w:u w:val="single"/>
              </w:rPr>
              <w:t>Interaction (H7)</w:t>
            </w:r>
          </w:p>
        </w:tc>
        <w:tc>
          <w:tcPr>
            <w:tcW w:w="2528" w:type="dxa"/>
          </w:tcPr>
          <w:p w14:paraId="227E0BA1"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5890DBE1"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48503003"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474EC4C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5E210BDB" w14:textId="77777777" w:rsidTr="002C44EF">
        <w:trPr>
          <w:trHeight w:val="272"/>
        </w:trPr>
        <w:tc>
          <w:tcPr>
            <w:tcW w:w="4034" w:type="dxa"/>
          </w:tcPr>
          <w:p w14:paraId="4A960843"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Time trends (linear)</w:t>
            </w:r>
          </w:p>
        </w:tc>
        <w:tc>
          <w:tcPr>
            <w:tcW w:w="2528" w:type="dxa"/>
          </w:tcPr>
          <w:p w14:paraId="78C7C18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2258A4C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3DB5168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.079 [-.059; .262]</w:t>
            </w:r>
          </w:p>
        </w:tc>
        <w:tc>
          <w:tcPr>
            <w:tcW w:w="2529" w:type="dxa"/>
            <w:vAlign w:val="center"/>
          </w:tcPr>
          <w:p w14:paraId="672DABB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.074</w:t>
            </w:r>
            <w:r w:rsidRPr="003322C3">
              <w:rPr>
                <w:rFonts w:ascii="Times New Roman" w:eastAsia="Times New Roman" w:hAnsi="Times New Roman" w:cs="Times New Roman"/>
              </w:rPr>
              <w:t xml:space="preserve"> [.016; .</w:t>
            </w:r>
            <w:proofErr w:type="gramStart"/>
            <w:r w:rsidRPr="003322C3">
              <w:rPr>
                <w:rFonts w:ascii="Times New Roman" w:eastAsia="Times New Roman" w:hAnsi="Times New Roman" w:cs="Times New Roman"/>
              </w:rPr>
              <w:t>133]</w:t>
            </w:r>
            <w:r w:rsidRPr="003322C3">
              <w:rPr>
                <w:rFonts w:ascii="Times New Roman" w:eastAsia="Times New Roman" w:hAnsi="Times New Roman" w:cs="Times New Roman"/>
                <w:vertAlign w:val="superscript"/>
              </w:rPr>
              <w:t>*</w:t>
            </w:r>
            <w:proofErr w:type="gramEnd"/>
          </w:p>
        </w:tc>
      </w:tr>
      <w:tr w:rsidR="00F9652C" w:rsidRPr="003322C3" w14:paraId="6C3A54D5" w14:textId="77777777" w:rsidTr="002C44EF">
        <w:trPr>
          <w:trHeight w:val="47"/>
        </w:trPr>
        <w:tc>
          <w:tcPr>
            <w:tcW w:w="4034" w:type="dxa"/>
          </w:tcPr>
          <w:p w14:paraId="34D0A6E1"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x Same candidate preference </w:t>
            </w:r>
          </w:p>
        </w:tc>
        <w:tc>
          <w:tcPr>
            <w:tcW w:w="2528" w:type="dxa"/>
          </w:tcPr>
          <w:p w14:paraId="439EC2C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p>
        </w:tc>
        <w:tc>
          <w:tcPr>
            <w:tcW w:w="2528" w:type="dxa"/>
          </w:tcPr>
          <w:p w14:paraId="3CA4341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026F8611"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.051</w:t>
            </w:r>
            <w:r w:rsidRPr="003322C3">
              <w:rPr>
                <w:rFonts w:ascii="Times New Roman" w:eastAsia="Times New Roman" w:hAnsi="Times New Roman" w:cs="Times New Roman"/>
              </w:rPr>
              <w:t xml:space="preserve"> [.038; .</w:t>
            </w:r>
            <w:proofErr w:type="gramStart"/>
            <w:r w:rsidRPr="003322C3">
              <w:rPr>
                <w:rFonts w:ascii="Times New Roman" w:eastAsia="Times New Roman" w:hAnsi="Times New Roman" w:cs="Times New Roman"/>
              </w:rPr>
              <w:t>071]</w:t>
            </w:r>
            <w:r w:rsidRPr="003322C3">
              <w:rPr>
                <w:rFonts w:ascii="Times New Roman" w:eastAsia="Times New Roman" w:hAnsi="Times New Roman" w:cs="Times New Roman"/>
                <w:vertAlign w:val="superscript"/>
              </w:rPr>
              <w:t>*</w:t>
            </w:r>
            <w:proofErr w:type="gramEnd"/>
          </w:p>
        </w:tc>
        <w:tc>
          <w:tcPr>
            <w:tcW w:w="2529" w:type="dxa"/>
            <w:vAlign w:val="center"/>
          </w:tcPr>
          <w:p w14:paraId="0B76EBA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339AF2B4" w14:textId="77777777" w:rsidTr="002C44EF">
        <w:trPr>
          <w:trHeight w:val="283"/>
        </w:trPr>
        <w:tc>
          <w:tcPr>
            <w:tcW w:w="4034" w:type="dxa"/>
          </w:tcPr>
          <w:p w14:paraId="14D55BF2" w14:textId="630D4E4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x </w:t>
            </w:r>
            <w:r w:rsidR="000D454B" w:rsidRPr="003322C3">
              <w:rPr>
                <w:rFonts w:ascii="Times New Roman" w:eastAsia="Times New Roman" w:hAnsi="Times New Roman" w:cs="Times New Roman"/>
              </w:rPr>
              <w:t xml:space="preserve">Dissimilar </w:t>
            </w:r>
            <w:r w:rsidRPr="003322C3">
              <w:rPr>
                <w:rFonts w:ascii="Times New Roman" w:eastAsia="Times New Roman" w:hAnsi="Times New Roman" w:cs="Times New Roman"/>
              </w:rPr>
              <w:t>ideological placement</w:t>
            </w:r>
          </w:p>
        </w:tc>
        <w:tc>
          <w:tcPr>
            <w:tcW w:w="2528" w:type="dxa"/>
          </w:tcPr>
          <w:p w14:paraId="5834FEBF"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041DC93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05BC348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vAlign w:val="center"/>
          </w:tcPr>
          <w:p w14:paraId="203886E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.019 [-.016; .063]</w:t>
            </w:r>
          </w:p>
        </w:tc>
      </w:tr>
      <w:tr w:rsidR="00F9652C" w:rsidRPr="003322C3" w14:paraId="085E5F3B" w14:textId="77777777" w:rsidTr="002C44EF">
        <w:trPr>
          <w:trHeight w:val="47"/>
        </w:trPr>
        <w:tc>
          <w:tcPr>
            <w:tcW w:w="4034" w:type="dxa"/>
          </w:tcPr>
          <w:p w14:paraId="5A5DA720" w14:textId="77777777" w:rsidR="00F9652C" w:rsidRPr="003322C3" w:rsidRDefault="00F9652C" w:rsidP="00F9652C">
            <w:pPr>
              <w:widowControl w:val="0"/>
              <w:adjustRightInd w:val="0"/>
              <w:snapToGrid w:val="0"/>
              <w:contextualSpacing/>
              <w:rPr>
                <w:rFonts w:ascii="Times New Roman" w:eastAsia="Times New Roman" w:hAnsi="Times New Roman" w:cs="Times New Roman"/>
                <w:i/>
                <w:u w:val="single"/>
              </w:rPr>
            </w:pPr>
            <w:r w:rsidRPr="003322C3">
              <w:rPr>
                <w:rFonts w:ascii="Times New Roman" w:eastAsia="Times New Roman" w:hAnsi="Times New Roman" w:cs="Times New Roman"/>
                <w:i/>
                <w:u w:val="single"/>
              </w:rPr>
              <w:t>Endogenous structural effects</w:t>
            </w:r>
          </w:p>
        </w:tc>
        <w:tc>
          <w:tcPr>
            <w:tcW w:w="2528" w:type="dxa"/>
          </w:tcPr>
          <w:p w14:paraId="55E15841"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4103A97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8" w:type="dxa"/>
          </w:tcPr>
          <w:p w14:paraId="448899F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c>
          <w:tcPr>
            <w:tcW w:w="2529" w:type="dxa"/>
          </w:tcPr>
          <w:p w14:paraId="47865B03"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p>
        </w:tc>
      </w:tr>
      <w:tr w:rsidR="00F9652C" w:rsidRPr="003322C3" w14:paraId="39F26949" w14:textId="77777777" w:rsidTr="002C44EF">
        <w:trPr>
          <w:trHeight w:val="283"/>
        </w:trPr>
        <w:tc>
          <w:tcPr>
            <w:tcW w:w="4034" w:type="dxa"/>
          </w:tcPr>
          <w:p w14:paraId="27780572"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Reciprocity (H3)</w:t>
            </w:r>
          </w:p>
        </w:tc>
        <w:tc>
          <w:tcPr>
            <w:tcW w:w="2528" w:type="dxa"/>
          </w:tcPr>
          <w:p w14:paraId="4275A3E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.768</w:t>
            </w:r>
            <w:r w:rsidRPr="003322C3">
              <w:rPr>
                <w:rFonts w:ascii="Times New Roman" w:eastAsia="Times New Roman" w:hAnsi="Times New Roman" w:cs="Times New Roman"/>
              </w:rPr>
              <w:t xml:space="preserve"> [.560; </w:t>
            </w:r>
            <w:proofErr w:type="gramStart"/>
            <w:r w:rsidRPr="003322C3">
              <w:rPr>
                <w:rFonts w:ascii="Times New Roman" w:eastAsia="Times New Roman" w:hAnsi="Times New Roman" w:cs="Times New Roman"/>
              </w:rPr>
              <w:t>1.068]</w:t>
            </w:r>
            <w:r w:rsidRPr="003322C3">
              <w:rPr>
                <w:rFonts w:ascii="Times New Roman" w:eastAsia="Times New Roman" w:hAnsi="Times New Roman" w:cs="Times New Roman"/>
                <w:vertAlign w:val="superscript"/>
              </w:rPr>
              <w:t>*</w:t>
            </w:r>
            <w:proofErr w:type="gramEnd"/>
          </w:p>
        </w:tc>
        <w:tc>
          <w:tcPr>
            <w:tcW w:w="2528" w:type="dxa"/>
          </w:tcPr>
          <w:p w14:paraId="361EC02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.720</w:t>
            </w:r>
            <w:r w:rsidRPr="003322C3">
              <w:rPr>
                <w:rFonts w:ascii="Times New Roman" w:eastAsia="Times New Roman" w:hAnsi="Times New Roman" w:cs="Times New Roman"/>
              </w:rPr>
              <w:t xml:space="preserve"> [.504; </w:t>
            </w:r>
            <w:proofErr w:type="gramStart"/>
            <w:r w:rsidRPr="003322C3">
              <w:rPr>
                <w:rFonts w:ascii="Times New Roman" w:eastAsia="Times New Roman" w:hAnsi="Times New Roman" w:cs="Times New Roman"/>
              </w:rPr>
              <w:t>1.069]</w:t>
            </w:r>
            <w:r w:rsidRPr="003322C3">
              <w:rPr>
                <w:rFonts w:ascii="Times New Roman" w:eastAsia="Times New Roman" w:hAnsi="Times New Roman" w:cs="Times New Roman"/>
                <w:vertAlign w:val="superscript"/>
              </w:rPr>
              <w:t>*</w:t>
            </w:r>
            <w:proofErr w:type="gramEnd"/>
          </w:p>
        </w:tc>
        <w:tc>
          <w:tcPr>
            <w:tcW w:w="2528" w:type="dxa"/>
          </w:tcPr>
          <w:p w14:paraId="54BF223D"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.768</w:t>
            </w:r>
            <w:r w:rsidRPr="003322C3">
              <w:rPr>
                <w:rFonts w:ascii="Times New Roman" w:eastAsia="Times New Roman" w:hAnsi="Times New Roman" w:cs="Times New Roman"/>
              </w:rPr>
              <w:t xml:space="preserve"> [.559; </w:t>
            </w:r>
            <w:proofErr w:type="gramStart"/>
            <w:r w:rsidRPr="003322C3">
              <w:rPr>
                <w:rFonts w:ascii="Times New Roman" w:eastAsia="Times New Roman" w:hAnsi="Times New Roman" w:cs="Times New Roman"/>
              </w:rPr>
              <w:t>1.068]</w:t>
            </w:r>
            <w:r w:rsidRPr="003322C3">
              <w:rPr>
                <w:rFonts w:ascii="Times New Roman" w:eastAsia="Times New Roman" w:hAnsi="Times New Roman" w:cs="Times New Roman"/>
                <w:vertAlign w:val="superscript"/>
              </w:rPr>
              <w:t>*</w:t>
            </w:r>
            <w:proofErr w:type="gramEnd"/>
          </w:p>
        </w:tc>
        <w:tc>
          <w:tcPr>
            <w:tcW w:w="2529" w:type="dxa"/>
          </w:tcPr>
          <w:p w14:paraId="4391583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.719</w:t>
            </w:r>
            <w:r w:rsidRPr="003322C3">
              <w:rPr>
                <w:rFonts w:ascii="Times New Roman" w:eastAsia="Times New Roman" w:hAnsi="Times New Roman" w:cs="Times New Roman"/>
              </w:rPr>
              <w:t xml:space="preserve"> [.501; </w:t>
            </w:r>
            <w:proofErr w:type="gramStart"/>
            <w:r w:rsidRPr="003322C3">
              <w:rPr>
                <w:rFonts w:ascii="Times New Roman" w:eastAsia="Times New Roman" w:hAnsi="Times New Roman" w:cs="Times New Roman"/>
              </w:rPr>
              <w:t>1.069]</w:t>
            </w:r>
            <w:r w:rsidRPr="003322C3">
              <w:rPr>
                <w:rFonts w:ascii="Times New Roman" w:eastAsia="Times New Roman" w:hAnsi="Times New Roman" w:cs="Times New Roman"/>
                <w:vertAlign w:val="superscript"/>
              </w:rPr>
              <w:t>*</w:t>
            </w:r>
            <w:proofErr w:type="gramEnd"/>
          </w:p>
        </w:tc>
      </w:tr>
      <w:tr w:rsidR="00F9652C" w:rsidRPr="003322C3" w14:paraId="20336C2D" w14:textId="77777777" w:rsidTr="002C44EF">
        <w:trPr>
          <w:trHeight w:val="283"/>
        </w:trPr>
        <w:tc>
          <w:tcPr>
            <w:tcW w:w="4034" w:type="dxa"/>
          </w:tcPr>
          <w:p w14:paraId="23BDE28C"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Path closure (</w:t>
            </w:r>
            <w:proofErr w:type="spellStart"/>
            <w:r w:rsidRPr="003322C3">
              <w:rPr>
                <w:rFonts w:ascii="Times New Roman" w:eastAsia="Times New Roman" w:hAnsi="Times New Roman" w:cs="Times New Roman"/>
              </w:rPr>
              <w:t>gwesp</w:t>
            </w:r>
            <w:proofErr w:type="spellEnd"/>
            <w:r w:rsidRPr="003322C3">
              <w:rPr>
                <w:rFonts w:ascii="Times New Roman" w:eastAsia="Times New Roman" w:hAnsi="Times New Roman" w:cs="Times New Roman"/>
              </w:rPr>
              <w:t>-OTP: H4)</w:t>
            </w:r>
          </w:p>
        </w:tc>
        <w:tc>
          <w:tcPr>
            <w:tcW w:w="2528" w:type="dxa"/>
          </w:tcPr>
          <w:p w14:paraId="46A8E435"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.057 [-.053; .094]</w:t>
            </w:r>
          </w:p>
        </w:tc>
        <w:tc>
          <w:tcPr>
            <w:tcW w:w="2528" w:type="dxa"/>
          </w:tcPr>
          <w:p w14:paraId="5847ACC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.040 [-.078; .067]</w:t>
            </w:r>
          </w:p>
        </w:tc>
        <w:tc>
          <w:tcPr>
            <w:tcW w:w="2528" w:type="dxa"/>
          </w:tcPr>
          <w:p w14:paraId="50BD35B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.057 [-.053; .125]</w:t>
            </w:r>
          </w:p>
        </w:tc>
        <w:tc>
          <w:tcPr>
            <w:tcW w:w="2529" w:type="dxa"/>
            <w:vAlign w:val="center"/>
          </w:tcPr>
          <w:p w14:paraId="05C2E0B6"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rPr>
              <w:t>.039 [-.078; .066]</w:t>
            </w:r>
          </w:p>
        </w:tc>
      </w:tr>
      <w:tr w:rsidR="00F9652C" w:rsidRPr="003322C3" w14:paraId="7500BE98" w14:textId="77777777" w:rsidTr="002C44EF">
        <w:trPr>
          <w:trHeight w:val="283"/>
        </w:trPr>
        <w:tc>
          <w:tcPr>
            <w:tcW w:w="4034" w:type="dxa"/>
          </w:tcPr>
          <w:p w14:paraId="6FC9CDD1"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Cyclic closure (</w:t>
            </w:r>
            <w:proofErr w:type="spellStart"/>
            <w:r w:rsidRPr="003322C3">
              <w:rPr>
                <w:rFonts w:ascii="Times New Roman" w:eastAsia="Times New Roman" w:hAnsi="Times New Roman" w:cs="Times New Roman"/>
              </w:rPr>
              <w:t>gwesp</w:t>
            </w:r>
            <w:proofErr w:type="spellEnd"/>
            <w:r w:rsidRPr="003322C3">
              <w:rPr>
                <w:rFonts w:ascii="Times New Roman" w:eastAsia="Times New Roman" w:hAnsi="Times New Roman" w:cs="Times New Roman"/>
              </w:rPr>
              <w:t>-ITP: H4)</w:t>
            </w:r>
          </w:p>
        </w:tc>
        <w:tc>
          <w:tcPr>
            <w:tcW w:w="2528" w:type="dxa"/>
          </w:tcPr>
          <w:p w14:paraId="2BE9B21B"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-.066</w:t>
            </w:r>
            <w:r w:rsidRPr="003322C3">
              <w:rPr>
                <w:rFonts w:ascii="Times New Roman" w:eastAsia="Times New Roman" w:hAnsi="Times New Roman" w:cs="Times New Roman"/>
              </w:rPr>
              <w:t xml:space="preserve"> [-.076; -.</w:t>
            </w:r>
            <w:proofErr w:type="gramStart"/>
            <w:r w:rsidRPr="003322C3">
              <w:rPr>
                <w:rFonts w:ascii="Times New Roman" w:eastAsia="Times New Roman" w:hAnsi="Times New Roman" w:cs="Times New Roman"/>
              </w:rPr>
              <w:t>061]</w:t>
            </w:r>
            <w:r w:rsidRPr="003322C3">
              <w:rPr>
                <w:rFonts w:ascii="Times New Roman" w:eastAsia="Times New Roman" w:hAnsi="Times New Roman" w:cs="Times New Roman"/>
                <w:vertAlign w:val="superscript"/>
              </w:rPr>
              <w:t>*</w:t>
            </w:r>
            <w:proofErr w:type="gramEnd"/>
          </w:p>
        </w:tc>
        <w:tc>
          <w:tcPr>
            <w:tcW w:w="2528" w:type="dxa"/>
          </w:tcPr>
          <w:p w14:paraId="3F626DEE"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-.058</w:t>
            </w:r>
            <w:r w:rsidRPr="003322C3">
              <w:rPr>
                <w:rFonts w:ascii="Times New Roman" w:eastAsia="Times New Roman" w:hAnsi="Times New Roman" w:cs="Times New Roman"/>
              </w:rPr>
              <w:t xml:space="preserve"> [-.077; -.</w:t>
            </w:r>
            <w:proofErr w:type="gramStart"/>
            <w:r w:rsidRPr="003322C3">
              <w:rPr>
                <w:rFonts w:ascii="Times New Roman" w:eastAsia="Times New Roman" w:hAnsi="Times New Roman" w:cs="Times New Roman"/>
              </w:rPr>
              <w:t>047]</w:t>
            </w:r>
            <w:r w:rsidRPr="003322C3">
              <w:rPr>
                <w:rFonts w:ascii="Times New Roman" w:eastAsia="Times New Roman" w:hAnsi="Times New Roman" w:cs="Times New Roman"/>
                <w:vertAlign w:val="superscript"/>
              </w:rPr>
              <w:t>*</w:t>
            </w:r>
            <w:proofErr w:type="gramEnd"/>
          </w:p>
        </w:tc>
        <w:tc>
          <w:tcPr>
            <w:tcW w:w="2528" w:type="dxa"/>
          </w:tcPr>
          <w:p w14:paraId="3E201F2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-.066</w:t>
            </w:r>
            <w:r w:rsidRPr="003322C3">
              <w:rPr>
                <w:rFonts w:ascii="Times New Roman" w:eastAsia="Times New Roman" w:hAnsi="Times New Roman" w:cs="Times New Roman"/>
              </w:rPr>
              <w:t xml:space="preserve"> [-.076; -.</w:t>
            </w:r>
            <w:proofErr w:type="gramStart"/>
            <w:r w:rsidRPr="003322C3">
              <w:rPr>
                <w:rFonts w:ascii="Times New Roman" w:eastAsia="Times New Roman" w:hAnsi="Times New Roman" w:cs="Times New Roman"/>
              </w:rPr>
              <w:t>061]</w:t>
            </w:r>
            <w:r w:rsidRPr="003322C3">
              <w:rPr>
                <w:rFonts w:ascii="Times New Roman" w:eastAsia="Times New Roman" w:hAnsi="Times New Roman" w:cs="Times New Roman"/>
                <w:vertAlign w:val="superscript"/>
              </w:rPr>
              <w:t>*</w:t>
            </w:r>
            <w:proofErr w:type="gramEnd"/>
          </w:p>
        </w:tc>
        <w:tc>
          <w:tcPr>
            <w:tcW w:w="2529" w:type="dxa"/>
            <w:vAlign w:val="center"/>
          </w:tcPr>
          <w:p w14:paraId="7158C16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-.057</w:t>
            </w:r>
            <w:r w:rsidRPr="003322C3">
              <w:rPr>
                <w:rFonts w:ascii="Times New Roman" w:eastAsia="Times New Roman" w:hAnsi="Times New Roman" w:cs="Times New Roman"/>
              </w:rPr>
              <w:t xml:space="preserve"> [-.077; -.</w:t>
            </w:r>
            <w:proofErr w:type="gramStart"/>
            <w:r w:rsidRPr="003322C3">
              <w:rPr>
                <w:rFonts w:ascii="Times New Roman" w:eastAsia="Times New Roman" w:hAnsi="Times New Roman" w:cs="Times New Roman"/>
              </w:rPr>
              <w:t>048]</w:t>
            </w:r>
            <w:r w:rsidRPr="003322C3">
              <w:rPr>
                <w:rFonts w:ascii="Times New Roman" w:eastAsia="Times New Roman" w:hAnsi="Times New Roman" w:cs="Times New Roman"/>
                <w:vertAlign w:val="superscript"/>
              </w:rPr>
              <w:t>*</w:t>
            </w:r>
            <w:proofErr w:type="gramEnd"/>
          </w:p>
        </w:tc>
      </w:tr>
      <w:tr w:rsidR="00F9652C" w:rsidRPr="003322C3" w14:paraId="70C7CBC2" w14:textId="77777777" w:rsidTr="002C44EF">
        <w:trPr>
          <w:trHeight w:val="283"/>
        </w:trPr>
        <w:tc>
          <w:tcPr>
            <w:tcW w:w="4034" w:type="dxa"/>
          </w:tcPr>
          <w:p w14:paraId="389CCB53"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Activity closure (</w:t>
            </w:r>
            <w:proofErr w:type="spellStart"/>
            <w:r w:rsidRPr="003322C3">
              <w:rPr>
                <w:rFonts w:ascii="Times New Roman" w:eastAsia="Times New Roman" w:hAnsi="Times New Roman" w:cs="Times New Roman"/>
              </w:rPr>
              <w:t>gwesp</w:t>
            </w:r>
            <w:proofErr w:type="spellEnd"/>
            <w:r w:rsidRPr="003322C3">
              <w:rPr>
                <w:rFonts w:ascii="Times New Roman" w:eastAsia="Times New Roman" w:hAnsi="Times New Roman" w:cs="Times New Roman"/>
              </w:rPr>
              <w:t>-OSP: H5)</w:t>
            </w:r>
          </w:p>
        </w:tc>
        <w:tc>
          <w:tcPr>
            <w:tcW w:w="2528" w:type="dxa"/>
          </w:tcPr>
          <w:p w14:paraId="7230FD9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.035</w:t>
            </w:r>
            <w:r w:rsidRPr="003322C3">
              <w:rPr>
                <w:rFonts w:ascii="Times New Roman" w:eastAsia="Times New Roman" w:hAnsi="Times New Roman" w:cs="Times New Roman"/>
              </w:rPr>
              <w:t xml:space="preserve"> [.033; .</w:t>
            </w:r>
            <w:proofErr w:type="gramStart"/>
            <w:r w:rsidRPr="003322C3">
              <w:rPr>
                <w:rFonts w:ascii="Times New Roman" w:eastAsia="Times New Roman" w:hAnsi="Times New Roman" w:cs="Times New Roman"/>
              </w:rPr>
              <w:t>043]</w:t>
            </w:r>
            <w:r w:rsidRPr="003322C3">
              <w:rPr>
                <w:rFonts w:ascii="Times New Roman" w:eastAsia="Times New Roman" w:hAnsi="Times New Roman" w:cs="Times New Roman"/>
                <w:vertAlign w:val="superscript"/>
              </w:rPr>
              <w:t>*</w:t>
            </w:r>
            <w:proofErr w:type="gramEnd"/>
          </w:p>
        </w:tc>
        <w:tc>
          <w:tcPr>
            <w:tcW w:w="2528" w:type="dxa"/>
            <w:vAlign w:val="center"/>
          </w:tcPr>
          <w:p w14:paraId="5C7DDD9A"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.027</w:t>
            </w:r>
            <w:r w:rsidRPr="003322C3">
              <w:rPr>
                <w:rFonts w:ascii="Times New Roman" w:eastAsia="Times New Roman" w:hAnsi="Times New Roman" w:cs="Times New Roman"/>
              </w:rPr>
              <w:t xml:space="preserve"> [.026; .</w:t>
            </w:r>
            <w:proofErr w:type="gramStart"/>
            <w:r w:rsidRPr="003322C3">
              <w:rPr>
                <w:rFonts w:ascii="Times New Roman" w:eastAsia="Times New Roman" w:hAnsi="Times New Roman" w:cs="Times New Roman"/>
              </w:rPr>
              <w:t>033]</w:t>
            </w:r>
            <w:r w:rsidRPr="003322C3">
              <w:rPr>
                <w:rFonts w:ascii="Times New Roman" w:eastAsia="Times New Roman" w:hAnsi="Times New Roman" w:cs="Times New Roman"/>
                <w:vertAlign w:val="superscript"/>
              </w:rPr>
              <w:t>*</w:t>
            </w:r>
            <w:proofErr w:type="gramEnd"/>
          </w:p>
        </w:tc>
        <w:tc>
          <w:tcPr>
            <w:tcW w:w="2528" w:type="dxa"/>
          </w:tcPr>
          <w:p w14:paraId="63AB4312"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.035</w:t>
            </w:r>
            <w:r w:rsidRPr="003322C3">
              <w:rPr>
                <w:rFonts w:ascii="Times New Roman" w:eastAsia="Times New Roman" w:hAnsi="Times New Roman" w:cs="Times New Roman"/>
              </w:rPr>
              <w:t xml:space="preserve"> [.033; .</w:t>
            </w:r>
            <w:proofErr w:type="gramStart"/>
            <w:r w:rsidRPr="003322C3">
              <w:rPr>
                <w:rFonts w:ascii="Times New Roman" w:eastAsia="Times New Roman" w:hAnsi="Times New Roman" w:cs="Times New Roman"/>
              </w:rPr>
              <w:t>041]</w:t>
            </w:r>
            <w:r w:rsidRPr="003322C3">
              <w:rPr>
                <w:rFonts w:ascii="Times New Roman" w:eastAsia="Times New Roman" w:hAnsi="Times New Roman" w:cs="Times New Roman"/>
                <w:vertAlign w:val="superscript"/>
              </w:rPr>
              <w:t>*</w:t>
            </w:r>
            <w:proofErr w:type="gramEnd"/>
          </w:p>
        </w:tc>
        <w:tc>
          <w:tcPr>
            <w:tcW w:w="2529" w:type="dxa"/>
          </w:tcPr>
          <w:p w14:paraId="3C38F97C"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.027</w:t>
            </w:r>
            <w:r w:rsidRPr="003322C3">
              <w:rPr>
                <w:rFonts w:ascii="Times New Roman" w:eastAsia="Times New Roman" w:hAnsi="Times New Roman" w:cs="Times New Roman"/>
              </w:rPr>
              <w:t xml:space="preserve"> [.027; .</w:t>
            </w:r>
            <w:proofErr w:type="gramStart"/>
            <w:r w:rsidRPr="003322C3">
              <w:rPr>
                <w:rFonts w:ascii="Times New Roman" w:eastAsia="Times New Roman" w:hAnsi="Times New Roman" w:cs="Times New Roman"/>
              </w:rPr>
              <w:t>032]</w:t>
            </w:r>
            <w:r w:rsidRPr="003322C3">
              <w:rPr>
                <w:rFonts w:ascii="Times New Roman" w:eastAsia="Times New Roman" w:hAnsi="Times New Roman" w:cs="Times New Roman"/>
                <w:vertAlign w:val="superscript"/>
              </w:rPr>
              <w:t>*</w:t>
            </w:r>
            <w:proofErr w:type="gramEnd"/>
          </w:p>
        </w:tc>
      </w:tr>
      <w:tr w:rsidR="00F9652C" w:rsidRPr="003322C3" w14:paraId="115607AE" w14:textId="77777777" w:rsidTr="002C44EF">
        <w:trPr>
          <w:trHeight w:val="283"/>
        </w:trPr>
        <w:tc>
          <w:tcPr>
            <w:tcW w:w="4034" w:type="dxa"/>
          </w:tcPr>
          <w:p w14:paraId="3BE0B6C8"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Popularity closure (</w:t>
            </w:r>
            <w:proofErr w:type="spellStart"/>
            <w:r w:rsidRPr="003322C3">
              <w:rPr>
                <w:rFonts w:ascii="Times New Roman" w:eastAsia="Times New Roman" w:hAnsi="Times New Roman" w:cs="Times New Roman"/>
              </w:rPr>
              <w:t>gwesp</w:t>
            </w:r>
            <w:proofErr w:type="spellEnd"/>
            <w:r w:rsidRPr="003322C3">
              <w:rPr>
                <w:rFonts w:ascii="Times New Roman" w:eastAsia="Times New Roman" w:hAnsi="Times New Roman" w:cs="Times New Roman"/>
              </w:rPr>
              <w:t>-ITP: H5)</w:t>
            </w:r>
          </w:p>
        </w:tc>
        <w:tc>
          <w:tcPr>
            <w:tcW w:w="2528" w:type="dxa"/>
          </w:tcPr>
          <w:p w14:paraId="36D0E05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.113</w:t>
            </w:r>
            <w:r w:rsidRPr="003322C3">
              <w:rPr>
                <w:rFonts w:ascii="Times New Roman" w:eastAsia="Times New Roman" w:hAnsi="Times New Roman" w:cs="Times New Roman"/>
              </w:rPr>
              <w:t xml:space="preserve"> [.083; .</w:t>
            </w:r>
            <w:proofErr w:type="gramStart"/>
            <w:r w:rsidRPr="003322C3">
              <w:rPr>
                <w:rFonts w:ascii="Times New Roman" w:eastAsia="Times New Roman" w:hAnsi="Times New Roman" w:cs="Times New Roman"/>
              </w:rPr>
              <w:t>232]</w:t>
            </w:r>
            <w:r w:rsidRPr="003322C3">
              <w:rPr>
                <w:rFonts w:ascii="Times New Roman" w:eastAsia="Times New Roman" w:hAnsi="Times New Roman" w:cs="Times New Roman"/>
                <w:vertAlign w:val="superscript"/>
              </w:rPr>
              <w:t>*</w:t>
            </w:r>
            <w:proofErr w:type="gramEnd"/>
          </w:p>
        </w:tc>
        <w:tc>
          <w:tcPr>
            <w:tcW w:w="2528" w:type="dxa"/>
          </w:tcPr>
          <w:p w14:paraId="063A25BF"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.129</w:t>
            </w:r>
            <w:r w:rsidRPr="003322C3">
              <w:rPr>
                <w:rFonts w:ascii="Times New Roman" w:eastAsia="Times New Roman" w:hAnsi="Times New Roman" w:cs="Times New Roman"/>
              </w:rPr>
              <w:t xml:space="preserve"> [.099; .</w:t>
            </w:r>
            <w:proofErr w:type="gramStart"/>
            <w:r w:rsidRPr="003322C3">
              <w:rPr>
                <w:rFonts w:ascii="Times New Roman" w:eastAsia="Times New Roman" w:hAnsi="Times New Roman" w:cs="Times New Roman"/>
              </w:rPr>
              <w:t>286]</w:t>
            </w:r>
            <w:r w:rsidRPr="003322C3">
              <w:rPr>
                <w:rFonts w:ascii="Times New Roman" w:eastAsia="Times New Roman" w:hAnsi="Times New Roman" w:cs="Times New Roman"/>
                <w:vertAlign w:val="superscript"/>
              </w:rPr>
              <w:t>*</w:t>
            </w:r>
            <w:proofErr w:type="gramEnd"/>
          </w:p>
        </w:tc>
        <w:tc>
          <w:tcPr>
            <w:tcW w:w="2528" w:type="dxa"/>
          </w:tcPr>
          <w:p w14:paraId="7FC6CB34"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.113</w:t>
            </w:r>
            <w:r w:rsidRPr="003322C3">
              <w:rPr>
                <w:rFonts w:ascii="Times New Roman" w:eastAsia="Times New Roman" w:hAnsi="Times New Roman" w:cs="Times New Roman"/>
              </w:rPr>
              <w:t xml:space="preserve"> [.083; .</w:t>
            </w:r>
            <w:proofErr w:type="gramStart"/>
            <w:r w:rsidRPr="003322C3">
              <w:rPr>
                <w:rFonts w:ascii="Times New Roman" w:eastAsia="Times New Roman" w:hAnsi="Times New Roman" w:cs="Times New Roman"/>
              </w:rPr>
              <w:t>232]</w:t>
            </w:r>
            <w:r w:rsidRPr="003322C3">
              <w:rPr>
                <w:rFonts w:ascii="Times New Roman" w:eastAsia="Times New Roman" w:hAnsi="Times New Roman" w:cs="Times New Roman"/>
                <w:vertAlign w:val="superscript"/>
              </w:rPr>
              <w:t>*</w:t>
            </w:r>
            <w:proofErr w:type="gramEnd"/>
          </w:p>
        </w:tc>
        <w:tc>
          <w:tcPr>
            <w:tcW w:w="2529" w:type="dxa"/>
            <w:vAlign w:val="center"/>
          </w:tcPr>
          <w:p w14:paraId="086E7A49"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.128</w:t>
            </w:r>
            <w:r w:rsidRPr="003322C3">
              <w:rPr>
                <w:rFonts w:ascii="Times New Roman" w:eastAsia="Times New Roman" w:hAnsi="Times New Roman" w:cs="Times New Roman"/>
              </w:rPr>
              <w:t xml:space="preserve"> [.100; .</w:t>
            </w:r>
            <w:proofErr w:type="gramStart"/>
            <w:r w:rsidRPr="003322C3">
              <w:rPr>
                <w:rFonts w:ascii="Times New Roman" w:eastAsia="Times New Roman" w:hAnsi="Times New Roman" w:cs="Times New Roman"/>
              </w:rPr>
              <w:t>286]</w:t>
            </w:r>
            <w:r w:rsidRPr="003322C3">
              <w:rPr>
                <w:rFonts w:ascii="Times New Roman" w:eastAsia="Times New Roman" w:hAnsi="Times New Roman" w:cs="Times New Roman"/>
                <w:vertAlign w:val="superscript"/>
              </w:rPr>
              <w:t>*</w:t>
            </w:r>
            <w:proofErr w:type="gramEnd"/>
          </w:p>
        </w:tc>
      </w:tr>
      <w:tr w:rsidR="00F9652C" w:rsidRPr="003322C3" w14:paraId="2DB3629A" w14:textId="77777777" w:rsidTr="002C44EF">
        <w:trPr>
          <w:trHeight w:val="47"/>
        </w:trPr>
        <w:tc>
          <w:tcPr>
            <w:tcW w:w="4034" w:type="dxa"/>
            <w:tcBorders>
              <w:bottom w:val="single" w:sz="12" w:space="0" w:color="auto"/>
            </w:tcBorders>
          </w:tcPr>
          <w:p w14:paraId="2C716ACA" w14:textId="77777777" w:rsidR="00F9652C" w:rsidRPr="003322C3" w:rsidRDefault="00F9652C" w:rsidP="00F9652C">
            <w:pPr>
              <w:widowControl w:val="0"/>
              <w:adjustRightInd w:val="0"/>
              <w:snapToGrid w:val="0"/>
              <w:contextualSpacing/>
              <w:rPr>
                <w:rFonts w:ascii="Times New Roman" w:eastAsia="Times New Roman" w:hAnsi="Times New Roman" w:cs="Times New Roman"/>
              </w:rPr>
            </w:pPr>
            <w:r w:rsidRPr="003322C3">
              <w:rPr>
                <w:rFonts w:ascii="Times New Roman" w:eastAsia="Times New Roman" w:hAnsi="Times New Roman" w:cs="Times New Roman"/>
              </w:rPr>
              <w:t xml:space="preserve">  Popularity spread (</w:t>
            </w:r>
            <w:proofErr w:type="spellStart"/>
            <w:r w:rsidRPr="003322C3">
              <w:rPr>
                <w:rFonts w:ascii="Times New Roman" w:eastAsia="Times New Roman" w:hAnsi="Times New Roman" w:cs="Times New Roman"/>
              </w:rPr>
              <w:t>gw</w:t>
            </w:r>
            <w:proofErr w:type="spellEnd"/>
            <w:r w:rsidRPr="003322C3">
              <w:rPr>
                <w:rFonts w:ascii="Times New Roman" w:eastAsia="Times New Roman" w:hAnsi="Times New Roman" w:cs="Times New Roman"/>
              </w:rPr>
              <w:t>-indegree: H6)</w:t>
            </w:r>
          </w:p>
        </w:tc>
        <w:tc>
          <w:tcPr>
            <w:tcW w:w="2528" w:type="dxa"/>
            <w:tcBorders>
              <w:bottom w:val="single" w:sz="12" w:space="0" w:color="auto"/>
            </w:tcBorders>
          </w:tcPr>
          <w:p w14:paraId="161A934A"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bCs/>
              </w:rPr>
            </w:pPr>
            <w:r w:rsidRPr="003322C3">
              <w:rPr>
                <w:rFonts w:ascii="Times New Roman" w:eastAsia="Times New Roman" w:hAnsi="Times New Roman" w:cs="Times New Roman"/>
                <w:b/>
                <w:bCs/>
              </w:rPr>
              <w:t>-4.123</w:t>
            </w:r>
            <w:r w:rsidRPr="003322C3">
              <w:rPr>
                <w:rFonts w:ascii="Times New Roman" w:eastAsia="Times New Roman" w:hAnsi="Times New Roman" w:cs="Times New Roman"/>
              </w:rPr>
              <w:t xml:space="preserve"> [-5.342; -3.</w:t>
            </w:r>
            <w:proofErr w:type="gramStart"/>
            <w:r w:rsidRPr="003322C3">
              <w:rPr>
                <w:rFonts w:ascii="Times New Roman" w:eastAsia="Times New Roman" w:hAnsi="Times New Roman" w:cs="Times New Roman"/>
              </w:rPr>
              <w:t>541]</w:t>
            </w:r>
            <w:r w:rsidRPr="003322C3">
              <w:rPr>
                <w:rFonts w:ascii="Times New Roman" w:eastAsia="Times New Roman" w:hAnsi="Times New Roman" w:cs="Times New Roman"/>
                <w:vertAlign w:val="superscript"/>
              </w:rPr>
              <w:t>*</w:t>
            </w:r>
            <w:proofErr w:type="gramEnd"/>
          </w:p>
        </w:tc>
        <w:tc>
          <w:tcPr>
            <w:tcW w:w="2528" w:type="dxa"/>
            <w:tcBorders>
              <w:bottom w:val="single" w:sz="12" w:space="0" w:color="auto"/>
            </w:tcBorders>
          </w:tcPr>
          <w:p w14:paraId="1491317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-4.828</w:t>
            </w:r>
            <w:r w:rsidRPr="003322C3">
              <w:rPr>
                <w:rFonts w:ascii="Times New Roman" w:eastAsia="Times New Roman" w:hAnsi="Times New Roman" w:cs="Times New Roman"/>
              </w:rPr>
              <w:t xml:space="preserve"> [-5.429; -3.</w:t>
            </w:r>
            <w:proofErr w:type="gramStart"/>
            <w:r w:rsidRPr="003322C3">
              <w:rPr>
                <w:rFonts w:ascii="Times New Roman" w:eastAsia="Times New Roman" w:hAnsi="Times New Roman" w:cs="Times New Roman"/>
              </w:rPr>
              <w:t>889]</w:t>
            </w:r>
            <w:r w:rsidRPr="003322C3">
              <w:rPr>
                <w:rFonts w:ascii="Times New Roman" w:eastAsia="Times New Roman" w:hAnsi="Times New Roman" w:cs="Times New Roman"/>
                <w:vertAlign w:val="superscript"/>
              </w:rPr>
              <w:t>*</w:t>
            </w:r>
            <w:proofErr w:type="gramEnd"/>
          </w:p>
        </w:tc>
        <w:tc>
          <w:tcPr>
            <w:tcW w:w="2528" w:type="dxa"/>
            <w:tcBorders>
              <w:bottom w:val="single" w:sz="12" w:space="0" w:color="auto"/>
            </w:tcBorders>
          </w:tcPr>
          <w:p w14:paraId="212247F7"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-4.120</w:t>
            </w:r>
            <w:r w:rsidRPr="003322C3">
              <w:rPr>
                <w:rFonts w:ascii="Times New Roman" w:eastAsia="Times New Roman" w:hAnsi="Times New Roman" w:cs="Times New Roman"/>
              </w:rPr>
              <w:t xml:space="preserve"> [-5.342; -3.</w:t>
            </w:r>
            <w:proofErr w:type="gramStart"/>
            <w:r w:rsidRPr="003322C3">
              <w:rPr>
                <w:rFonts w:ascii="Times New Roman" w:eastAsia="Times New Roman" w:hAnsi="Times New Roman" w:cs="Times New Roman"/>
              </w:rPr>
              <w:t>537]</w:t>
            </w:r>
            <w:r w:rsidRPr="003322C3">
              <w:rPr>
                <w:rFonts w:ascii="Times New Roman" w:eastAsia="Times New Roman" w:hAnsi="Times New Roman" w:cs="Times New Roman"/>
                <w:vertAlign w:val="superscript"/>
              </w:rPr>
              <w:t>*</w:t>
            </w:r>
            <w:proofErr w:type="gramEnd"/>
          </w:p>
        </w:tc>
        <w:tc>
          <w:tcPr>
            <w:tcW w:w="2529" w:type="dxa"/>
            <w:tcBorders>
              <w:bottom w:val="single" w:sz="12" w:space="0" w:color="auto"/>
            </w:tcBorders>
          </w:tcPr>
          <w:p w14:paraId="3B2FA400" w14:textId="77777777" w:rsidR="00F9652C" w:rsidRPr="003322C3" w:rsidRDefault="00F9652C" w:rsidP="00F9652C">
            <w:pPr>
              <w:widowControl w:val="0"/>
              <w:adjustRightInd w:val="0"/>
              <w:snapToGrid w:val="0"/>
              <w:contextualSpacing/>
              <w:jc w:val="center"/>
              <w:rPr>
                <w:rFonts w:ascii="Times New Roman" w:eastAsia="Times New Roman" w:hAnsi="Times New Roman" w:cs="Times New Roman"/>
              </w:rPr>
            </w:pPr>
            <w:r w:rsidRPr="003322C3">
              <w:rPr>
                <w:rFonts w:ascii="Times New Roman" w:eastAsia="Times New Roman" w:hAnsi="Times New Roman" w:cs="Times New Roman"/>
                <w:b/>
                <w:bCs/>
              </w:rPr>
              <w:t>-4.898</w:t>
            </w:r>
            <w:r w:rsidRPr="003322C3">
              <w:rPr>
                <w:rFonts w:ascii="Times New Roman" w:eastAsia="Times New Roman" w:hAnsi="Times New Roman" w:cs="Times New Roman"/>
              </w:rPr>
              <w:t xml:space="preserve"> [-5.435; -3.</w:t>
            </w:r>
            <w:proofErr w:type="gramStart"/>
            <w:r w:rsidRPr="003322C3">
              <w:rPr>
                <w:rFonts w:ascii="Times New Roman" w:eastAsia="Times New Roman" w:hAnsi="Times New Roman" w:cs="Times New Roman"/>
              </w:rPr>
              <w:t>889]</w:t>
            </w:r>
            <w:r w:rsidRPr="003322C3">
              <w:rPr>
                <w:rFonts w:ascii="Times New Roman" w:eastAsia="Times New Roman" w:hAnsi="Times New Roman" w:cs="Times New Roman"/>
                <w:vertAlign w:val="superscript"/>
              </w:rPr>
              <w:t>*</w:t>
            </w:r>
            <w:proofErr w:type="gramEnd"/>
          </w:p>
        </w:tc>
      </w:tr>
    </w:tbl>
    <w:p w14:paraId="53FA846B" w14:textId="77777777" w:rsidR="00143D92" w:rsidRPr="003322C3" w:rsidRDefault="00143D92" w:rsidP="00143D92">
      <w:pPr>
        <w:widowControl w:val="0"/>
        <w:adjustRightInd w:val="0"/>
        <w:snapToGrid w:val="0"/>
        <w:contextualSpacing/>
        <w:rPr>
          <w:rFonts w:ascii="Times New Roman" w:hAnsi="Times New Roman" w:cs="Times New Roman"/>
          <w:i/>
        </w:rPr>
      </w:pPr>
      <w:r w:rsidRPr="003322C3">
        <w:rPr>
          <w:rFonts w:ascii="Times New Roman" w:eastAsia="Times New Roman" w:hAnsi="Times New Roman" w:cs="Times New Roman"/>
          <w:i/>
        </w:rPr>
        <w:t>Note.</w:t>
      </w:r>
      <w:r w:rsidRPr="003322C3">
        <w:rPr>
          <w:rFonts w:ascii="Times New Roman" w:eastAsia="Times New Roman" w:hAnsi="Times New Roman" w:cs="Times New Roman"/>
        </w:rPr>
        <w:t xml:space="preserve"> * = zero outside the 95% bias-corrected and accelerated confidence interval using 1000 replications. Significant results are bolded. All models control for age, gender (including homophily), education, regional origins (including homophily), offline talk frequency, media use frequency, internal discussion efficacy, candidate preference, hedonic motivations, Activity spread (</w:t>
      </w:r>
      <w:proofErr w:type="spellStart"/>
      <w:r w:rsidRPr="003322C3">
        <w:rPr>
          <w:rFonts w:ascii="Times New Roman" w:eastAsia="Times New Roman" w:hAnsi="Times New Roman" w:cs="Times New Roman"/>
        </w:rPr>
        <w:t>gw</w:t>
      </w:r>
      <w:proofErr w:type="spellEnd"/>
      <w:r w:rsidRPr="003322C3">
        <w:rPr>
          <w:rFonts w:ascii="Times New Roman" w:eastAsia="Times New Roman" w:hAnsi="Times New Roman" w:cs="Times New Roman"/>
        </w:rPr>
        <w:t>-outdegree), being isolate, multiple two-paths (</w:t>
      </w:r>
      <w:proofErr w:type="spellStart"/>
      <w:r w:rsidRPr="003322C3">
        <w:rPr>
          <w:rFonts w:ascii="Times New Roman" w:eastAsia="Times New Roman" w:hAnsi="Times New Roman" w:cs="Times New Roman"/>
        </w:rPr>
        <w:t>gwdsp</w:t>
      </w:r>
      <w:proofErr w:type="spellEnd"/>
      <w:r w:rsidRPr="003322C3">
        <w:rPr>
          <w:rFonts w:ascii="Times New Roman" w:eastAsia="Times New Roman" w:hAnsi="Times New Roman" w:cs="Times New Roman"/>
        </w:rPr>
        <w:t>), and lagged versions of network-endogenous statistics (previous communication, delayed reciprocity, delayed transitivity, delayed cyclic closure, delayed activity closure, delayed popularity closure, and number of in- and out ties of a given nodes at previous time point). Full results, including interaction models, are reported in the Online Supporting Information.</w:t>
      </w:r>
    </w:p>
    <w:p w14:paraId="667BA920" w14:textId="77777777" w:rsidR="008222C3" w:rsidRPr="003322C3" w:rsidRDefault="008222C3" w:rsidP="00F9652C">
      <w:pPr>
        <w:widowControl w:val="0"/>
        <w:adjustRightInd w:val="0"/>
        <w:snapToGrid w:val="0"/>
        <w:contextualSpacing/>
        <w:rPr>
          <w:rFonts w:ascii="Times New Roman" w:hAnsi="Times New Roman" w:cs="Times New Roman"/>
        </w:rPr>
        <w:sectPr w:rsidR="008222C3" w:rsidRPr="003322C3"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322C3" w:rsidRDefault="000C5B25" w:rsidP="00A43C87">
      <w:pPr>
        <w:widowControl w:val="0"/>
        <w:adjustRightInd w:val="0"/>
        <w:snapToGrid w:val="0"/>
        <w:contextualSpacing/>
        <w:jc w:val="center"/>
        <w:rPr>
          <w:rFonts w:ascii="Times New Roman" w:hAnsi="Times New Roman" w:cs="Times New Roman"/>
        </w:rPr>
      </w:pPr>
      <w:r w:rsidRPr="003322C3">
        <w:rPr>
          <w:rFonts w:ascii="Times New Roman" w:hAnsi="Times New Roman" w:cs="Times New Roman"/>
          <w:noProof/>
          <w:lang w:eastAsia="en-US"/>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322C3" w:rsidRDefault="00B35C14" w:rsidP="00B35C14">
      <w:pPr>
        <w:widowControl w:val="0"/>
        <w:adjustRightInd w:val="0"/>
        <w:snapToGrid w:val="0"/>
        <w:contextualSpacing/>
        <w:rPr>
          <w:rFonts w:ascii="Times New Roman" w:hAnsi="Times New Roman" w:cs="Times New Roman"/>
        </w:rPr>
      </w:pPr>
      <w:r w:rsidRPr="003322C3">
        <w:rPr>
          <w:rFonts w:ascii="Times New Roman" w:hAnsi="Times New Roman" w:cs="Times New Roman"/>
          <w:i/>
        </w:rPr>
        <w:t>Figure 1</w:t>
      </w:r>
      <w:r w:rsidRPr="003322C3">
        <w:rPr>
          <w:rFonts w:ascii="Times New Roman" w:hAnsi="Times New Roman" w:cs="Times New Roman"/>
        </w:rPr>
        <w:t xml:space="preserve">. Mean predicted probabilities of </w:t>
      </w:r>
      <w:r w:rsidRPr="003322C3">
        <w:rPr>
          <w:rFonts w:ascii="Times New Roman" w:hAnsi="Times New Roman" w:cs="Times New Roman"/>
          <w:i/>
        </w:rPr>
        <w:t>receiving</w:t>
      </w:r>
      <w:r w:rsidRPr="003322C3">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322C3" w:rsidRDefault="00B35C14" w:rsidP="00B35C14">
      <w:pPr>
        <w:widowControl w:val="0"/>
        <w:adjustRightInd w:val="0"/>
        <w:snapToGrid w:val="0"/>
        <w:contextualSpacing/>
        <w:rPr>
          <w:rFonts w:ascii="Times New Roman" w:hAnsi="Times New Roman" w:cs="Times New Roman"/>
        </w:rPr>
      </w:pPr>
    </w:p>
    <w:p w14:paraId="611C84BB" w14:textId="06F72AAF" w:rsidR="00B35C14" w:rsidRPr="003322C3" w:rsidRDefault="00B416EF" w:rsidP="00A43C87">
      <w:pPr>
        <w:widowControl w:val="0"/>
        <w:adjustRightInd w:val="0"/>
        <w:snapToGrid w:val="0"/>
        <w:contextualSpacing/>
        <w:jc w:val="center"/>
        <w:rPr>
          <w:rFonts w:ascii="Times New Roman" w:hAnsi="Times New Roman" w:cs="Times New Roman"/>
        </w:rPr>
      </w:pPr>
      <w:r w:rsidRPr="003322C3">
        <w:rPr>
          <w:rFonts w:ascii="Times New Roman" w:hAnsi="Times New Roman" w:cs="Times New Roman"/>
          <w:noProof/>
          <w:lang w:eastAsia="en-US"/>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322C3">
        <w:rPr>
          <w:rFonts w:ascii="Times New Roman" w:hAnsi="Times New Roman" w:cs="Times New Roman"/>
          <w:i/>
        </w:rPr>
        <w:t>Figure 2</w:t>
      </w:r>
      <w:r w:rsidRPr="003322C3">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w:t>
      </w:r>
      <w:proofErr w:type="spellStart"/>
      <w:r w:rsidRPr="003322C3">
        <w:rPr>
          <w:rFonts w:ascii="Times New Roman" w:hAnsi="Times New Roman" w:cs="Times New Roman"/>
        </w:rPr>
        <w:t>Neyman</w:t>
      </w:r>
      <w:proofErr w:type="spellEnd"/>
      <w:r w:rsidRPr="003322C3">
        <w:rPr>
          <w:rFonts w:ascii="Times New Roman" w:hAnsi="Times New Roman" w:cs="Times New Roman"/>
        </w:rPr>
        <w:t xml:space="preserve"> regions of significance as a function of time</w:t>
      </w:r>
      <w:r w:rsidR="00B606AC" w:rsidRPr="003322C3">
        <w:rPr>
          <w:rFonts w:ascii="Times New Roman" w:hAnsi="Times New Roman" w:cs="Times New Roman"/>
        </w:rPr>
        <w:t>.</w:t>
      </w:r>
    </w:p>
    <w:sectPr w:rsidR="00083ABC" w:rsidRPr="00296A81" w:rsidSect="00A43C87">
      <w:headerReference w:type="default" r:id="rId12"/>
      <w:pgSz w:w="11900" w:h="16840"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82C91" w14:textId="77777777" w:rsidR="006F6D78" w:rsidRDefault="006F6D78" w:rsidP="00083ABC">
      <w:r>
        <w:separator/>
      </w:r>
    </w:p>
  </w:endnote>
  <w:endnote w:type="continuationSeparator" w:id="0">
    <w:p w14:paraId="7E38B9CE" w14:textId="77777777" w:rsidR="006F6D78" w:rsidRDefault="006F6D78"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E6402" w14:textId="77777777" w:rsidR="006F6D78" w:rsidRDefault="006F6D78" w:rsidP="00083ABC">
      <w:r>
        <w:separator/>
      </w:r>
    </w:p>
  </w:footnote>
  <w:footnote w:type="continuationSeparator" w:id="0">
    <w:p w14:paraId="0363B2E6" w14:textId="77777777" w:rsidR="006F6D78" w:rsidRDefault="006F6D78" w:rsidP="00083ABC">
      <w:r>
        <w:continuationSeparator/>
      </w:r>
    </w:p>
  </w:footnote>
  <w:footnote w:id="1">
    <w:p w14:paraId="48C52DAA" w14:textId="28E15192" w:rsidR="00893BF0" w:rsidRPr="003322C3" w:rsidRDefault="00893BF0" w:rsidP="00487DDC">
      <w:pPr>
        <w:pStyle w:val="FreeForm"/>
        <w:ind w:firstLine="720"/>
        <w:rPr>
          <w:rFonts w:ascii="Times New Roman" w:hAnsi="Times New Roman" w:cs="Times New Roman"/>
          <w:color w:val="0D0D0D"/>
          <w:u w:color="0042A9"/>
        </w:rPr>
      </w:pPr>
      <w:r w:rsidRPr="003322C3">
        <w:rPr>
          <w:rStyle w:val="FootnoteReference"/>
          <w:rFonts w:ascii="Times New Roman" w:hAnsi="Times New Roman" w:cs="Times New Roman"/>
        </w:rPr>
        <w:footnoteRef/>
      </w:r>
      <w:r w:rsidRPr="003322C3">
        <w:rPr>
          <w:rFonts w:ascii="Times New Roman" w:hAnsi="Times New Roman" w:cs="Times New Roman"/>
        </w:rPr>
        <w:t xml:space="preserve"> </w:t>
      </w:r>
      <w:r w:rsidRPr="003322C3">
        <w:rPr>
          <w:rFonts w:ascii="Times New Roman" w:hAnsi="Times New Roman" w:cs="Times New Roman"/>
          <w:color w:val="0D0D0D"/>
          <w:u w:color="0042A9"/>
        </w:rPr>
        <w:t xml:space="preserve">The structure and user interface of the discussion site were adopted from the typical format of most online forums (e.g., 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 in a smaller font size). Actual comments, if any, were posted under an initial post in the order they were posted, forming a thread of discussion and therefore were not readily visible when participants logged in. To summarize, as in </w:t>
      </w:r>
      <w:r w:rsidRPr="003322C3">
        <w:rPr>
          <w:rFonts w:ascii="Times New Roman" w:hAnsi="Times New Roman" w:cs="Times New Roman"/>
          <w:color w:val="0D0D0D"/>
          <w:u w:color="0042A9"/>
          <w:lang w:eastAsia="ko-KR"/>
        </w:rPr>
        <w:t>many online forums,</w:t>
      </w:r>
      <w:r w:rsidRPr="003322C3" w:rsidDel="00F40537">
        <w:rPr>
          <w:rFonts w:ascii="Times New Roman" w:hAnsi="Times New Roman" w:cs="Times New Roman"/>
          <w:color w:val="0D0D0D"/>
          <w:u w:color="0042A9"/>
        </w:rPr>
        <w:t xml:space="preserve"> </w:t>
      </w:r>
      <w:r w:rsidRPr="003322C3">
        <w:rPr>
          <w:rFonts w:ascii="Times New Roman" w:hAnsi="Times New Roman" w:cs="Times New Roman"/>
          <w:color w:val="0D0D0D"/>
          <w:u w:color="0042A9"/>
        </w:rPr>
        <w:t xml:space="preserve">information available to participants when they choose which messages to read only included the list of thread titles, comment counts, user IDs and timestamp of respective posts, and the number of views for the post. A separate minor section on the main page carried study-related information (e.g., </w:t>
      </w:r>
      <w:r w:rsidRPr="003322C3">
        <w:rPr>
          <w:rFonts w:ascii="Times New Roman" w:hAnsi="Times New Roman" w:cs="Times New Roman"/>
          <w:color w:val="0D0D0D"/>
          <w:u w:color="0042A9"/>
          <w:lang w:eastAsia="ko-KR"/>
        </w:rPr>
        <w:t>reminder</w:t>
      </w:r>
      <w:r w:rsidRPr="003322C3">
        <w:rPr>
          <w:rFonts w:ascii="Times New Roman" w:hAnsi="Times New Roman" w:cs="Times New Roman" w:hint="eastAsia"/>
          <w:color w:val="0D0D0D"/>
          <w:u w:color="0042A9"/>
          <w:lang w:eastAsia="ko-KR"/>
        </w:rPr>
        <w:t xml:space="preserve"> </w:t>
      </w:r>
      <w:r w:rsidRPr="003322C3">
        <w:rPr>
          <w:rFonts w:ascii="Times New Roman" w:hAnsi="Times New Roman" w:cs="Times New Roman"/>
          <w:color w:val="0D0D0D"/>
          <w:u w:color="0042A9"/>
        </w:rPr>
        <w:t xml:space="preserve">about panel surveys, announcements to encourage forum participation, etc.). No other information was provided that might influence participants’ behaviors.   </w:t>
      </w:r>
    </w:p>
    <w:p w14:paraId="6E3753C6" w14:textId="1CBABDB8" w:rsidR="00893BF0" w:rsidRPr="003322C3" w:rsidRDefault="00893BF0">
      <w:pPr>
        <w:pStyle w:val="FootnoteText"/>
        <w:rPr>
          <w:rFonts w:ascii="Times New Roman" w:hAnsi="Times New Roman" w:cs="Times New Roman"/>
        </w:rPr>
      </w:pPr>
    </w:p>
  </w:footnote>
  <w:footnote w:id="2">
    <w:p w14:paraId="02108C94" w14:textId="18FD444F" w:rsidR="00893BF0" w:rsidRPr="003322C3" w:rsidRDefault="00893BF0" w:rsidP="00D918FF">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Although slightly skewed in age (sample median age = 35; population = 38) and sex (sample = 48.3% female;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 Nonetheless, using an opt-in, not probability-based, panel for recruitment would limit the generalizability of our results and would likely introduce bias associated with participants’ motivations for “opting-in” to the panel (Hillygus, Jackson, &amp; Young, 2014)</w:t>
      </w:r>
      <w:r w:rsidRPr="003322C3">
        <w:rPr>
          <w:rFonts w:ascii="Times New Roman" w:hAnsi="Times New Roman" w:cs="Times New Roman"/>
          <w:sz w:val="26"/>
          <w:szCs w:val="26"/>
        </w:rPr>
        <w:t>.</w:t>
      </w:r>
    </w:p>
  </w:footnote>
  <w:footnote w:id="3">
    <w:p w14:paraId="19ED9A31" w14:textId="77BF3DC1" w:rsidR="00893BF0" w:rsidRPr="003322C3" w:rsidRDefault="00893BF0" w:rsidP="00AE5100">
      <w:pPr>
        <w:pStyle w:val="FootnoteText"/>
        <w:ind w:firstLine="720"/>
        <w:rPr>
          <w:rFonts w:ascii="Times New Roman" w:hAnsi="Times New Roman" w:cs="Times New Roman"/>
          <w:sz w:val="24"/>
          <w:szCs w:val="24"/>
        </w:rPr>
      </w:pPr>
      <w:r w:rsidRPr="003322C3">
        <w:rPr>
          <w:rStyle w:val="FootnoteReference"/>
          <w:rFonts w:ascii="Times New Roman" w:hAnsi="Times New Roman" w:cs="Times New Roman"/>
          <w:sz w:val="24"/>
          <w:szCs w:val="24"/>
        </w:rPr>
        <w:footnoteRef/>
      </w:r>
      <w:r w:rsidRPr="003322C3">
        <w:rPr>
          <w:rFonts w:ascii="Times New Roman" w:hAnsi="Times New Roman" w:cs="Times New Roman"/>
          <w:sz w:val="24"/>
          <w:szCs w:val="24"/>
        </w:rPr>
        <w:t xml:space="preserve"> Among 29 individuals who do not report their ideological self-placement, a total of 7 individuals indeed provided their candidate preference. A separate analysis excluding only those who do not have candidate preference (eligible </w:t>
      </w:r>
      <w:r w:rsidRPr="003322C3">
        <w:rPr>
          <w:rFonts w:ascii="Times New Roman" w:hAnsi="Times New Roman" w:cs="Times New Roman"/>
          <w:i/>
          <w:sz w:val="24"/>
          <w:szCs w:val="24"/>
        </w:rPr>
        <w:t>N</w:t>
      </w:r>
      <w:r w:rsidRPr="003322C3">
        <w:rPr>
          <w:rFonts w:ascii="Times New Roman" w:hAnsi="Times New Roman" w:cs="Times New Roman"/>
          <w:sz w:val="24"/>
          <w:szCs w:val="24"/>
        </w:rPr>
        <w:t xml:space="preserve"> = 319 instead of 312) yielded identical results reported in the main analyses.  </w:t>
      </w:r>
    </w:p>
  </w:footnote>
  <w:footnote w:id="4">
    <w:p w14:paraId="144D5E32" w14:textId="6044AA5F" w:rsidR="00893BF0" w:rsidRPr="003322C3" w:rsidRDefault="00893BF0" w:rsidP="00913342">
      <w:pPr>
        <w:ind w:firstLine="720"/>
      </w:pPr>
      <w:r w:rsidRPr="003322C3">
        <w:rPr>
          <w:rStyle w:val="FootnoteReference"/>
          <w:rFonts w:ascii="Times New Roman" w:hAnsi="Times New Roman" w:cs="Times New Roman"/>
        </w:rPr>
        <w:footnoteRef/>
      </w:r>
      <w:r w:rsidRPr="003322C3">
        <w:rPr>
          <w:rFonts w:ascii="Times New Roman" w:hAnsi="Times New Roman" w:cs="Times New Roman"/>
        </w:rPr>
        <w:t xml:space="preserve"> Data logs indicate that participants in general were active on the discussion forum. On average, there were 221.81 unique users per each day at the forum (either as a poster or a reader) during the study period (</w:t>
      </w:r>
      <w:r w:rsidRPr="003322C3">
        <w:rPr>
          <w:rFonts w:ascii="Times New Roman" w:hAnsi="Times New Roman" w:cs="Times New Roman"/>
          <w:i/>
        </w:rPr>
        <w:t>SD</w:t>
      </w:r>
      <w:r w:rsidRPr="003322C3">
        <w:rPr>
          <w:rFonts w:ascii="Times New Roman" w:hAnsi="Times New Roman" w:cs="Times New Roman"/>
        </w:rPr>
        <w:t xml:space="preserve"> = 30.99). Data also indicates that participants were especially active as a reader. All of the 312 participants read others’ messages at least once, while only few participants did not post at all (</w:t>
      </w:r>
      <w:r w:rsidRPr="003322C3">
        <w:rPr>
          <w:rFonts w:ascii="Times New Roman" w:hAnsi="Times New Roman" w:cs="Times New Roman"/>
          <w:i/>
        </w:rPr>
        <w:t>N</w:t>
      </w:r>
      <w:r w:rsidRPr="003322C3">
        <w:rPr>
          <w:rFonts w:ascii="Times New Roman" w:hAnsi="Times New Roman" w:cs="Times New Roman"/>
        </w:rPr>
        <w:t xml:space="preserve"> = 5, 1.6%) during the study period. Indeed, participants typically read at least 5 or more posts per day (</w:t>
      </w:r>
      <w:r w:rsidRPr="003322C3">
        <w:rPr>
          <w:rFonts w:ascii="Times New Roman" w:hAnsi="Times New Roman" w:cs="Times New Roman"/>
          <w:color w:val="000000" w:themeColor="text1"/>
        </w:rPr>
        <w:t xml:space="preserve">median reading counts divided by total no. days = 5.01) and posted at least 1 message or more every two days (median of posting count divided by total no. of days = .51). </w:t>
      </w:r>
      <w:r w:rsidRPr="003322C3">
        <w:rPr>
          <w:rFonts w:ascii="Times New Roman" w:hAnsi="Times New Roman" w:cs="Times New Roman"/>
        </w:rPr>
        <w:t>Overall, although the distributions of reading and posting frequencies are somewhat skewed (to the right), most participants were engaged to a varying degree in online discussion.</w:t>
      </w:r>
    </w:p>
  </w:footnote>
  <w:footnote w:id="5">
    <w:p w14:paraId="3C0A8944" w14:textId="4F1AAEA2" w:rsidR="00893BF0" w:rsidRPr="003322C3" w:rsidRDefault="00893BF0" w:rsidP="0029648E">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Combined with multiple imputation results, our robustness check suggests that our results and conclusions are reasonably robust against potential methodological issues. All model robustness check results can be found in online Supplemental Information.</w:t>
      </w:r>
    </w:p>
  </w:footnote>
  <w:footnote w:id="6">
    <w:p w14:paraId="3146BFBC" w14:textId="77777777" w:rsidR="00893BF0" w:rsidRPr="003322C3" w:rsidRDefault="00893BF0" w:rsidP="000D75EF">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7">
    <w:p w14:paraId="408979CC" w14:textId="1217C42B" w:rsidR="00893BF0" w:rsidRPr="003322C3" w:rsidRDefault="00893BF0" w:rsidP="009F503F">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Candidate choice (W1: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.60,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.49; W2: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.66,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.47; W3: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.61,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Policy preferences were measured three times across panel surveys using four-item measures, based on a 7-point scale from “not at all agree” (1) to “very much agree” (7). Ideological self-placement (</w:t>
      </w:r>
      <w:r w:rsidRPr="003322C3">
        <w:rPr>
          <w:rFonts w:ascii="Times New Roman" w:eastAsia="Times New Roman" w:hAnsi="Times New Roman" w:cs="Times New Roman"/>
          <w:i/>
        </w:rPr>
        <w:t>M</w:t>
      </w:r>
      <w:r w:rsidRPr="003322C3">
        <w:rPr>
          <w:rFonts w:ascii="Times New Roman" w:eastAsia="Times New Roman" w:hAnsi="Times New Roman" w:cs="Times New Roman"/>
        </w:rPr>
        <w:t xml:space="preserve"> = 3.69, </w:t>
      </w:r>
      <w:r w:rsidRPr="003322C3">
        <w:rPr>
          <w:rFonts w:ascii="Times New Roman" w:eastAsia="Times New Roman" w:hAnsi="Times New Roman" w:cs="Times New Roman"/>
          <w:i/>
        </w:rPr>
        <w:t>SD</w:t>
      </w:r>
      <w:r w:rsidRPr="003322C3">
        <w:rPr>
          <w:rFonts w:ascii="Times New Roman" w:eastAsia="Times New Roman" w:hAnsi="Times New Roman" w:cs="Times New Roman"/>
        </w:rPr>
        <w:t xml:space="preserve"> = 1.31) was measured once in the first wave of the survey (therefore regarded as invariance across waves), based on a 7-point scale from “very liberal” (1) to “very conservative” (7).</w:t>
      </w:r>
    </w:p>
  </w:footnote>
  <w:footnote w:id="8">
    <w:p w14:paraId="17B0DD8A" w14:textId="098137B9" w:rsidR="00893BF0" w:rsidRPr="003322C3" w:rsidRDefault="00893BF0" w:rsidP="00E32629">
      <w:pPr>
        <w:pStyle w:val="FootnoteText"/>
        <w:ind w:firstLine="720"/>
        <w:rPr>
          <w:rFonts w:ascii="Times New Roman" w:hAnsi="Times New Roman" w:cs="Times New Roman"/>
          <w:sz w:val="24"/>
          <w:szCs w:val="24"/>
        </w:rPr>
      </w:pPr>
      <w:r w:rsidRPr="003322C3">
        <w:rPr>
          <w:rStyle w:val="FootnoteReference"/>
          <w:rFonts w:ascii="Times New Roman" w:hAnsi="Times New Roman" w:cs="Times New Roman"/>
          <w:sz w:val="24"/>
          <w:szCs w:val="24"/>
        </w:rPr>
        <w:footnoteRef/>
      </w:r>
      <w:r w:rsidRPr="003322C3">
        <w:rPr>
          <w:rFonts w:ascii="Times New Roman" w:hAnsi="Times New Roman" w:cs="Times New Roman"/>
          <w:sz w:val="24"/>
          <w:szCs w:val="24"/>
        </w:rPr>
        <w:t xml:space="preserve"> By relying on row-and column-wise reshuffling, the QAP preserve the dependency structure across observations within a dependent variable (i.e., underlying network structure) but remove the associations among predictors and the dependent variable. Since this is essentially a dyadic-level analysis, we only focus on dyadic-level predictors. In addition, </w:t>
      </w:r>
      <w:r w:rsidR="00757AF9" w:rsidRPr="003322C3">
        <w:rPr>
          <w:rFonts w:ascii="Times New Roman" w:hAnsi="Times New Roman" w:cs="Times New Roman"/>
          <w:sz w:val="24"/>
          <w:szCs w:val="24"/>
        </w:rPr>
        <w:t xml:space="preserve">since </w:t>
      </w:r>
      <w:r w:rsidRPr="003322C3">
        <w:rPr>
          <w:rFonts w:ascii="Times New Roman" w:hAnsi="Times New Roman" w:cs="Times New Roman"/>
          <w:sz w:val="24"/>
          <w:szCs w:val="24"/>
        </w:rPr>
        <w:t>QAP treats dependencies among the observations as a nuisance rather than substantive features that should be modeled</w:t>
      </w:r>
      <w:r w:rsidR="00757AF9" w:rsidRPr="003322C3">
        <w:rPr>
          <w:rFonts w:ascii="Times New Roman" w:hAnsi="Times New Roman" w:cs="Times New Roman"/>
          <w:sz w:val="24"/>
          <w:szCs w:val="24"/>
        </w:rPr>
        <w:t>, w</w:t>
      </w:r>
      <w:r w:rsidRPr="003322C3">
        <w:rPr>
          <w:rFonts w:ascii="Times New Roman" w:hAnsi="Times New Roman" w:cs="Times New Roman"/>
          <w:sz w:val="24"/>
          <w:szCs w:val="24"/>
        </w:rPr>
        <w:t xml:space="preserve">e do not consider any higher-order structures in this analysis. See Cranmer et al. (2017) for a detailed discussion about this issue, in comparison with the ERGM applications.  </w:t>
      </w:r>
    </w:p>
  </w:footnote>
  <w:footnote w:id="9">
    <w:p w14:paraId="33DE6C47" w14:textId="46E65E69" w:rsidR="00893BF0" w:rsidRPr="003322C3" w:rsidRDefault="00893BF0" w:rsidP="001D09AF">
      <w:pPr>
        <w:pStyle w:val="FootnoteText"/>
        <w:ind w:firstLine="720"/>
        <w:rPr>
          <w:rFonts w:ascii="Times New Roman" w:hAnsi="Times New Roman" w:cs="Times New Roman"/>
          <w:sz w:val="24"/>
          <w:szCs w:val="24"/>
        </w:rPr>
      </w:pPr>
      <w:r w:rsidRPr="003322C3">
        <w:rPr>
          <w:rStyle w:val="FootnoteReference"/>
          <w:rFonts w:ascii="Times New Roman" w:hAnsi="Times New Roman" w:cs="Times New Roman"/>
          <w:sz w:val="24"/>
          <w:szCs w:val="24"/>
        </w:rPr>
        <w:footnoteRef/>
      </w:r>
      <w:r w:rsidRPr="003322C3">
        <w:rPr>
          <w:rFonts w:ascii="Times New Roman" w:hAnsi="Times New Roman" w:cs="Times New Roman"/>
          <w:sz w:val="24"/>
          <w:szCs w:val="24"/>
        </w:rPr>
        <w:t xml:space="preserve"> Given the predominance of ideology in determining specific policy attitudes and candidate preference (Jacoby, 1991; Jost, Federico, &amp; Napier, 2009), we only include ideological placement homophily in our second full model, in order to avoid conceptual and empirical overlap between ideological homophily and the rest of the two preference homophily variables (i.e., homophily based on candidate preference and policy preference).</w:t>
      </w:r>
    </w:p>
  </w:footnote>
  <w:footnote w:id="10">
    <w:p w14:paraId="669DD192" w14:textId="77777777" w:rsidR="00893BF0" w:rsidRPr="003322C3" w:rsidRDefault="00893BF0" w:rsidP="00CF568E">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Although the effect of evaluative criteria similarity was more substantial between those who share the same candidate preference (</w:t>
      </w:r>
      <w:r w:rsidRPr="003322C3">
        <w:rPr>
          <w:rFonts w:ascii="Times New Roman" w:eastAsia="Times New Roman" w:hAnsi="Times New Roman" w:cs="Times New Roman"/>
          <w:i/>
        </w:rPr>
        <w:t>b</w:t>
      </w:r>
      <w:r w:rsidRPr="003322C3">
        <w:rPr>
          <w:rFonts w:ascii="Times New Roman" w:eastAsia="Times New Roman" w:hAnsi="Times New Roman" w:cs="Times New Roman"/>
          <w:vertAlign w:val="subscript"/>
        </w:rPr>
        <w:t>interaction</w:t>
      </w:r>
      <w:r w:rsidRPr="003322C3">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11">
    <w:p w14:paraId="0F7F1D61" w14:textId="77777777" w:rsidR="00893BF0" w:rsidRPr="001A5351" w:rsidRDefault="00893BF0" w:rsidP="009B199D">
      <w:pPr>
        <w:ind w:firstLine="720"/>
        <w:rPr>
          <w:rFonts w:ascii="Times New Roman" w:eastAsia="Times New Roman" w:hAnsi="Times New Roman" w:cs="Times New Roman"/>
        </w:rPr>
      </w:pPr>
      <w:r w:rsidRPr="003322C3">
        <w:rPr>
          <w:rFonts w:ascii="Times New Roman" w:hAnsi="Times New Roman" w:cs="Times New Roman"/>
          <w:vertAlign w:val="superscript"/>
        </w:rPr>
        <w:footnoteRef/>
      </w:r>
      <w:r w:rsidRPr="003322C3">
        <w:rPr>
          <w:rFonts w:ascii="Times New Roman" w:eastAsia="Times New Roman" w:hAnsi="Times New Roman" w:cs="Times New Roman"/>
        </w:rPr>
        <w:t xml:space="preserve"> The only p</w:t>
      </w:r>
      <w:bookmarkStart w:id="1" w:name="_GoBack"/>
      <w:bookmarkEnd w:id="1"/>
      <w:r w:rsidRPr="003322C3">
        <w:rPr>
          <w:rFonts w:ascii="Times New Roman" w:eastAsia="Times New Roman" w:hAnsi="Times New Roman" w:cs="Times New Roman"/>
        </w:rPr>
        <w:t>ossible exception would be the situation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893BF0" w:rsidRDefault="00893BF0"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893BF0" w:rsidRDefault="00893BF0"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893BF0" w:rsidRPr="005C06D8" w:rsidRDefault="00893BF0"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14</w:t>
    </w:r>
    <w:r w:rsidRPr="005C06D8">
      <w:rPr>
        <w:rStyle w:val="PageNumber"/>
        <w:rFonts w:ascii="Times New Roman" w:hAnsi="Times New Roman" w:cs="Times New Roman"/>
      </w:rPr>
      <w:fldChar w:fldCharType="end"/>
    </w:r>
  </w:p>
  <w:p w14:paraId="54BC4F3F" w14:textId="05EBF303" w:rsidR="00893BF0" w:rsidRPr="00791A48" w:rsidRDefault="00893BF0"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893BF0" w:rsidRDefault="00893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893BF0" w:rsidRPr="005C06D8" w:rsidRDefault="00893BF0"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40</w:t>
    </w:r>
    <w:r w:rsidRPr="005C06D8">
      <w:rPr>
        <w:rStyle w:val="PageNumber"/>
        <w:rFonts w:ascii="Times New Roman" w:hAnsi="Times New Roman" w:cs="Times New Roman"/>
      </w:rPr>
      <w:fldChar w:fldCharType="end"/>
    </w:r>
  </w:p>
  <w:p w14:paraId="767DF1FE" w14:textId="77777777" w:rsidR="00893BF0" w:rsidRPr="00791A48" w:rsidRDefault="00893BF0"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893BF0" w:rsidRDefault="00893BF0" w:rsidP="00B35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7D0A"/>
    <w:multiLevelType w:val="hybridMultilevel"/>
    <w:tmpl w:val="7DDAB442"/>
    <w:lvl w:ilvl="0" w:tplc="41B41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58"/>
    <w:rsid w:val="000001FF"/>
    <w:rsid w:val="000019AC"/>
    <w:rsid w:val="000027BC"/>
    <w:rsid w:val="000052A0"/>
    <w:rsid w:val="00005A42"/>
    <w:rsid w:val="000108B0"/>
    <w:rsid w:val="00012877"/>
    <w:rsid w:val="0001336B"/>
    <w:rsid w:val="00013A1A"/>
    <w:rsid w:val="00014C64"/>
    <w:rsid w:val="00015FBC"/>
    <w:rsid w:val="00016428"/>
    <w:rsid w:val="000170EB"/>
    <w:rsid w:val="00017C36"/>
    <w:rsid w:val="00020090"/>
    <w:rsid w:val="000214FE"/>
    <w:rsid w:val="00026F2D"/>
    <w:rsid w:val="0002798D"/>
    <w:rsid w:val="00030442"/>
    <w:rsid w:val="0003390D"/>
    <w:rsid w:val="00034D8D"/>
    <w:rsid w:val="00034FAB"/>
    <w:rsid w:val="0003581F"/>
    <w:rsid w:val="00037124"/>
    <w:rsid w:val="00037776"/>
    <w:rsid w:val="00037A4F"/>
    <w:rsid w:val="00037E45"/>
    <w:rsid w:val="00040711"/>
    <w:rsid w:val="000418F5"/>
    <w:rsid w:val="000422D2"/>
    <w:rsid w:val="00042ACD"/>
    <w:rsid w:val="000449EF"/>
    <w:rsid w:val="000456F4"/>
    <w:rsid w:val="000530EF"/>
    <w:rsid w:val="000533AA"/>
    <w:rsid w:val="000538B6"/>
    <w:rsid w:val="000558DB"/>
    <w:rsid w:val="00056AA3"/>
    <w:rsid w:val="00070D72"/>
    <w:rsid w:val="00072013"/>
    <w:rsid w:val="0007668B"/>
    <w:rsid w:val="0007782E"/>
    <w:rsid w:val="00077B2F"/>
    <w:rsid w:val="00077E5A"/>
    <w:rsid w:val="000815CA"/>
    <w:rsid w:val="00081C75"/>
    <w:rsid w:val="00081DC0"/>
    <w:rsid w:val="00083ABC"/>
    <w:rsid w:val="00083C06"/>
    <w:rsid w:val="00085E97"/>
    <w:rsid w:val="00087F90"/>
    <w:rsid w:val="00090A76"/>
    <w:rsid w:val="00093491"/>
    <w:rsid w:val="00096EA3"/>
    <w:rsid w:val="00097074"/>
    <w:rsid w:val="000A0B03"/>
    <w:rsid w:val="000A1AD4"/>
    <w:rsid w:val="000A6557"/>
    <w:rsid w:val="000A6A7F"/>
    <w:rsid w:val="000A6D5F"/>
    <w:rsid w:val="000A75FF"/>
    <w:rsid w:val="000B0ED9"/>
    <w:rsid w:val="000B6456"/>
    <w:rsid w:val="000C1F72"/>
    <w:rsid w:val="000C3AE1"/>
    <w:rsid w:val="000C58A1"/>
    <w:rsid w:val="000C5B25"/>
    <w:rsid w:val="000D0CE5"/>
    <w:rsid w:val="000D145E"/>
    <w:rsid w:val="000D454B"/>
    <w:rsid w:val="000D51E4"/>
    <w:rsid w:val="000D6CE4"/>
    <w:rsid w:val="000D75EF"/>
    <w:rsid w:val="000D7B3D"/>
    <w:rsid w:val="000E023D"/>
    <w:rsid w:val="000E049A"/>
    <w:rsid w:val="000E2622"/>
    <w:rsid w:val="000E380E"/>
    <w:rsid w:val="000F0111"/>
    <w:rsid w:val="000F04F8"/>
    <w:rsid w:val="000F37F6"/>
    <w:rsid w:val="000F5127"/>
    <w:rsid w:val="000F6402"/>
    <w:rsid w:val="00100612"/>
    <w:rsid w:val="00105824"/>
    <w:rsid w:val="00105840"/>
    <w:rsid w:val="00110D8C"/>
    <w:rsid w:val="00111E11"/>
    <w:rsid w:val="00112685"/>
    <w:rsid w:val="0011734D"/>
    <w:rsid w:val="001215DA"/>
    <w:rsid w:val="0012723A"/>
    <w:rsid w:val="00130C96"/>
    <w:rsid w:val="00132426"/>
    <w:rsid w:val="00133733"/>
    <w:rsid w:val="00135CD0"/>
    <w:rsid w:val="00135CFC"/>
    <w:rsid w:val="00136BA1"/>
    <w:rsid w:val="00142A34"/>
    <w:rsid w:val="00143D92"/>
    <w:rsid w:val="00144E3F"/>
    <w:rsid w:val="0014507B"/>
    <w:rsid w:val="0014573D"/>
    <w:rsid w:val="00147580"/>
    <w:rsid w:val="00150A3F"/>
    <w:rsid w:val="00153781"/>
    <w:rsid w:val="001626BC"/>
    <w:rsid w:val="00170CCA"/>
    <w:rsid w:val="00172720"/>
    <w:rsid w:val="00173F43"/>
    <w:rsid w:val="00176895"/>
    <w:rsid w:val="00181245"/>
    <w:rsid w:val="00181FD8"/>
    <w:rsid w:val="001864C0"/>
    <w:rsid w:val="00190FB4"/>
    <w:rsid w:val="00191E88"/>
    <w:rsid w:val="0019203A"/>
    <w:rsid w:val="001944E1"/>
    <w:rsid w:val="00195EB0"/>
    <w:rsid w:val="001A18DC"/>
    <w:rsid w:val="001A2C41"/>
    <w:rsid w:val="001A3BA9"/>
    <w:rsid w:val="001A5351"/>
    <w:rsid w:val="001A685C"/>
    <w:rsid w:val="001B2999"/>
    <w:rsid w:val="001B7697"/>
    <w:rsid w:val="001B7864"/>
    <w:rsid w:val="001C3FE8"/>
    <w:rsid w:val="001C6D53"/>
    <w:rsid w:val="001D09AF"/>
    <w:rsid w:val="001D1A2F"/>
    <w:rsid w:val="001D59AC"/>
    <w:rsid w:val="001D7452"/>
    <w:rsid w:val="001E05C3"/>
    <w:rsid w:val="001E08AB"/>
    <w:rsid w:val="001E2911"/>
    <w:rsid w:val="001E307A"/>
    <w:rsid w:val="001E34CD"/>
    <w:rsid w:val="001E531B"/>
    <w:rsid w:val="001E5C6F"/>
    <w:rsid w:val="001E6DB9"/>
    <w:rsid w:val="001F081F"/>
    <w:rsid w:val="001F1C82"/>
    <w:rsid w:val="001F6829"/>
    <w:rsid w:val="001F7072"/>
    <w:rsid w:val="001F7322"/>
    <w:rsid w:val="001F7B24"/>
    <w:rsid w:val="002029D9"/>
    <w:rsid w:val="00203FF6"/>
    <w:rsid w:val="00204966"/>
    <w:rsid w:val="00206798"/>
    <w:rsid w:val="00210277"/>
    <w:rsid w:val="00210516"/>
    <w:rsid w:val="00211EB9"/>
    <w:rsid w:val="0021227F"/>
    <w:rsid w:val="00214ED6"/>
    <w:rsid w:val="00216E08"/>
    <w:rsid w:val="00222702"/>
    <w:rsid w:val="0022349C"/>
    <w:rsid w:val="002237FA"/>
    <w:rsid w:val="00227B29"/>
    <w:rsid w:val="002300D2"/>
    <w:rsid w:val="002318F8"/>
    <w:rsid w:val="00233833"/>
    <w:rsid w:val="00241358"/>
    <w:rsid w:val="002426F1"/>
    <w:rsid w:val="00242F64"/>
    <w:rsid w:val="0024402C"/>
    <w:rsid w:val="00247E07"/>
    <w:rsid w:val="00250FA4"/>
    <w:rsid w:val="002520ED"/>
    <w:rsid w:val="00252A2E"/>
    <w:rsid w:val="0025320F"/>
    <w:rsid w:val="00254995"/>
    <w:rsid w:val="00256594"/>
    <w:rsid w:val="00256AA8"/>
    <w:rsid w:val="00261821"/>
    <w:rsid w:val="00261C34"/>
    <w:rsid w:val="00265208"/>
    <w:rsid w:val="002653FA"/>
    <w:rsid w:val="00265E03"/>
    <w:rsid w:val="00265E2E"/>
    <w:rsid w:val="00267C21"/>
    <w:rsid w:val="00271D41"/>
    <w:rsid w:val="00274D13"/>
    <w:rsid w:val="00275C19"/>
    <w:rsid w:val="0027667E"/>
    <w:rsid w:val="0028208C"/>
    <w:rsid w:val="0028281A"/>
    <w:rsid w:val="00282C58"/>
    <w:rsid w:val="002842C7"/>
    <w:rsid w:val="00286378"/>
    <w:rsid w:val="00290C1B"/>
    <w:rsid w:val="00291203"/>
    <w:rsid w:val="00292D77"/>
    <w:rsid w:val="002932C4"/>
    <w:rsid w:val="002963E2"/>
    <w:rsid w:val="0029648E"/>
    <w:rsid w:val="00296A81"/>
    <w:rsid w:val="002A19CA"/>
    <w:rsid w:val="002A36FB"/>
    <w:rsid w:val="002A3F90"/>
    <w:rsid w:val="002A6230"/>
    <w:rsid w:val="002A7AF4"/>
    <w:rsid w:val="002B56C5"/>
    <w:rsid w:val="002C06EC"/>
    <w:rsid w:val="002C44EF"/>
    <w:rsid w:val="002D00CC"/>
    <w:rsid w:val="002D0676"/>
    <w:rsid w:val="002D2535"/>
    <w:rsid w:val="002D43E4"/>
    <w:rsid w:val="002E4139"/>
    <w:rsid w:val="002F0D8C"/>
    <w:rsid w:val="002F3173"/>
    <w:rsid w:val="00302CAF"/>
    <w:rsid w:val="00303AB1"/>
    <w:rsid w:val="003044E6"/>
    <w:rsid w:val="003063CF"/>
    <w:rsid w:val="0031017E"/>
    <w:rsid w:val="003106F0"/>
    <w:rsid w:val="00310FEE"/>
    <w:rsid w:val="003110E7"/>
    <w:rsid w:val="003233FE"/>
    <w:rsid w:val="00323940"/>
    <w:rsid w:val="00331207"/>
    <w:rsid w:val="00331558"/>
    <w:rsid w:val="003322C3"/>
    <w:rsid w:val="003345D9"/>
    <w:rsid w:val="003372B5"/>
    <w:rsid w:val="0034639B"/>
    <w:rsid w:val="00346F69"/>
    <w:rsid w:val="00357DC9"/>
    <w:rsid w:val="00362A5C"/>
    <w:rsid w:val="00362E7E"/>
    <w:rsid w:val="003644B0"/>
    <w:rsid w:val="00375AFC"/>
    <w:rsid w:val="00380757"/>
    <w:rsid w:val="00380B2F"/>
    <w:rsid w:val="00382DD8"/>
    <w:rsid w:val="00383C49"/>
    <w:rsid w:val="00386EB9"/>
    <w:rsid w:val="003876EE"/>
    <w:rsid w:val="00394B78"/>
    <w:rsid w:val="00396826"/>
    <w:rsid w:val="003A170A"/>
    <w:rsid w:val="003A38BE"/>
    <w:rsid w:val="003C0042"/>
    <w:rsid w:val="003C2CE2"/>
    <w:rsid w:val="003C4846"/>
    <w:rsid w:val="003C4A25"/>
    <w:rsid w:val="003C65C1"/>
    <w:rsid w:val="003D3D1C"/>
    <w:rsid w:val="003D4EBF"/>
    <w:rsid w:val="003E0F2E"/>
    <w:rsid w:val="003F3290"/>
    <w:rsid w:val="00404D51"/>
    <w:rsid w:val="004071F6"/>
    <w:rsid w:val="004130FE"/>
    <w:rsid w:val="00414724"/>
    <w:rsid w:val="00414BEC"/>
    <w:rsid w:val="00415ED1"/>
    <w:rsid w:val="00423186"/>
    <w:rsid w:val="004246E6"/>
    <w:rsid w:val="004337B5"/>
    <w:rsid w:val="004430CB"/>
    <w:rsid w:val="00446E3F"/>
    <w:rsid w:val="004510B8"/>
    <w:rsid w:val="00451454"/>
    <w:rsid w:val="00451460"/>
    <w:rsid w:val="00454F09"/>
    <w:rsid w:val="0045742D"/>
    <w:rsid w:val="00460290"/>
    <w:rsid w:val="004636EA"/>
    <w:rsid w:val="00465800"/>
    <w:rsid w:val="004775EC"/>
    <w:rsid w:val="00477EEF"/>
    <w:rsid w:val="00481AE4"/>
    <w:rsid w:val="00482FEE"/>
    <w:rsid w:val="00483D41"/>
    <w:rsid w:val="00483E53"/>
    <w:rsid w:val="00485A8D"/>
    <w:rsid w:val="00487DDC"/>
    <w:rsid w:val="0049360D"/>
    <w:rsid w:val="00495DFB"/>
    <w:rsid w:val="004A27AC"/>
    <w:rsid w:val="004A3EBB"/>
    <w:rsid w:val="004A4043"/>
    <w:rsid w:val="004A50B8"/>
    <w:rsid w:val="004B1834"/>
    <w:rsid w:val="004B52BC"/>
    <w:rsid w:val="004B5D12"/>
    <w:rsid w:val="004B6F9E"/>
    <w:rsid w:val="004B7054"/>
    <w:rsid w:val="004C2712"/>
    <w:rsid w:val="004C4452"/>
    <w:rsid w:val="004D0BAC"/>
    <w:rsid w:val="004D2A54"/>
    <w:rsid w:val="004D52A1"/>
    <w:rsid w:val="004E2C70"/>
    <w:rsid w:val="004E403F"/>
    <w:rsid w:val="004E4677"/>
    <w:rsid w:val="004E5809"/>
    <w:rsid w:val="004F0C64"/>
    <w:rsid w:val="004F4039"/>
    <w:rsid w:val="004F6B9B"/>
    <w:rsid w:val="00500F17"/>
    <w:rsid w:val="00502157"/>
    <w:rsid w:val="00503C7D"/>
    <w:rsid w:val="005060DD"/>
    <w:rsid w:val="00506A1D"/>
    <w:rsid w:val="00507F27"/>
    <w:rsid w:val="00511377"/>
    <w:rsid w:val="0051337A"/>
    <w:rsid w:val="0051404A"/>
    <w:rsid w:val="00514E9F"/>
    <w:rsid w:val="00531A1E"/>
    <w:rsid w:val="005320F1"/>
    <w:rsid w:val="00532CC4"/>
    <w:rsid w:val="005368BF"/>
    <w:rsid w:val="00540129"/>
    <w:rsid w:val="00547AFC"/>
    <w:rsid w:val="005522DD"/>
    <w:rsid w:val="0055494E"/>
    <w:rsid w:val="00562228"/>
    <w:rsid w:val="00563B7F"/>
    <w:rsid w:val="0056552D"/>
    <w:rsid w:val="00571B6F"/>
    <w:rsid w:val="00574EFA"/>
    <w:rsid w:val="005765F8"/>
    <w:rsid w:val="00577A81"/>
    <w:rsid w:val="00580FF4"/>
    <w:rsid w:val="00581EE3"/>
    <w:rsid w:val="00582A08"/>
    <w:rsid w:val="005834A2"/>
    <w:rsid w:val="0058393E"/>
    <w:rsid w:val="0058491F"/>
    <w:rsid w:val="00584EBC"/>
    <w:rsid w:val="00586562"/>
    <w:rsid w:val="00586B7D"/>
    <w:rsid w:val="00587A97"/>
    <w:rsid w:val="0059321A"/>
    <w:rsid w:val="005A003F"/>
    <w:rsid w:val="005A0532"/>
    <w:rsid w:val="005A2039"/>
    <w:rsid w:val="005A2D13"/>
    <w:rsid w:val="005A5ADF"/>
    <w:rsid w:val="005A6501"/>
    <w:rsid w:val="005A6A9B"/>
    <w:rsid w:val="005A71CF"/>
    <w:rsid w:val="005A776D"/>
    <w:rsid w:val="005A7BE1"/>
    <w:rsid w:val="005B33D1"/>
    <w:rsid w:val="005B5A19"/>
    <w:rsid w:val="005C06D8"/>
    <w:rsid w:val="005C305E"/>
    <w:rsid w:val="005C4E46"/>
    <w:rsid w:val="005C64ED"/>
    <w:rsid w:val="005D2113"/>
    <w:rsid w:val="005D2547"/>
    <w:rsid w:val="005D2873"/>
    <w:rsid w:val="005D33C3"/>
    <w:rsid w:val="005D42D6"/>
    <w:rsid w:val="005E3BB6"/>
    <w:rsid w:val="005E42F5"/>
    <w:rsid w:val="005E5E23"/>
    <w:rsid w:val="005E77B3"/>
    <w:rsid w:val="005F1E57"/>
    <w:rsid w:val="005F2BED"/>
    <w:rsid w:val="005F351A"/>
    <w:rsid w:val="005F42E7"/>
    <w:rsid w:val="005F67FC"/>
    <w:rsid w:val="005F7174"/>
    <w:rsid w:val="006000EF"/>
    <w:rsid w:val="00601DE3"/>
    <w:rsid w:val="00605338"/>
    <w:rsid w:val="00607639"/>
    <w:rsid w:val="00610469"/>
    <w:rsid w:val="0061047A"/>
    <w:rsid w:val="0061536A"/>
    <w:rsid w:val="00615832"/>
    <w:rsid w:val="00615E83"/>
    <w:rsid w:val="00616245"/>
    <w:rsid w:val="006176C0"/>
    <w:rsid w:val="006250A7"/>
    <w:rsid w:val="00626D5B"/>
    <w:rsid w:val="0063459B"/>
    <w:rsid w:val="006410AE"/>
    <w:rsid w:val="00644CE3"/>
    <w:rsid w:val="00644CF8"/>
    <w:rsid w:val="0064620B"/>
    <w:rsid w:val="006477F2"/>
    <w:rsid w:val="00647D87"/>
    <w:rsid w:val="00652370"/>
    <w:rsid w:val="00654E4B"/>
    <w:rsid w:val="00654F9B"/>
    <w:rsid w:val="006555CF"/>
    <w:rsid w:val="00660364"/>
    <w:rsid w:val="00660E24"/>
    <w:rsid w:val="00662FB2"/>
    <w:rsid w:val="0066474F"/>
    <w:rsid w:val="006674CE"/>
    <w:rsid w:val="0067059D"/>
    <w:rsid w:val="00670B6D"/>
    <w:rsid w:val="00672BF5"/>
    <w:rsid w:val="006730F0"/>
    <w:rsid w:val="00674870"/>
    <w:rsid w:val="006762CC"/>
    <w:rsid w:val="00683834"/>
    <w:rsid w:val="00691135"/>
    <w:rsid w:val="006926F6"/>
    <w:rsid w:val="0069292F"/>
    <w:rsid w:val="006979E2"/>
    <w:rsid w:val="006B1C3D"/>
    <w:rsid w:val="006B1EF5"/>
    <w:rsid w:val="006B5051"/>
    <w:rsid w:val="006B567C"/>
    <w:rsid w:val="006B6467"/>
    <w:rsid w:val="006C1A4E"/>
    <w:rsid w:val="006C2C2F"/>
    <w:rsid w:val="006C5483"/>
    <w:rsid w:val="006C770D"/>
    <w:rsid w:val="006C7EC3"/>
    <w:rsid w:val="006D0242"/>
    <w:rsid w:val="006D1F8A"/>
    <w:rsid w:val="006D3A82"/>
    <w:rsid w:val="006D54FE"/>
    <w:rsid w:val="006E5BEF"/>
    <w:rsid w:val="006F0D7F"/>
    <w:rsid w:val="006F14AD"/>
    <w:rsid w:val="006F1D32"/>
    <w:rsid w:val="006F3047"/>
    <w:rsid w:val="006F3A66"/>
    <w:rsid w:val="006F6D78"/>
    <w:rsid w:val="0070169F"/>
    <w:rsid w:val="00701D38"/>
    <w:rsid w:val="00703412"/>
    <w:rsid w:val="00705CEC"/>
    <w:rsid w:val="007070B2"/>
    <w:rsid w:val="00717F01"/>
    <w:rsid w:val="00722DD5"/>
    <w:rsid w:val="007250BD"/>
    <w:rsid w:val="00726F3B"/>
    <w:rsid w:val="00727104"/>
    <w:rsid w:val="00727974"/>
    <w:rsid w:val="007300DA"/>
    <w:rsid w:val="00732611"/>
    <w:rsid w:val="007372DC"/>
    <w:rsid w:val="0074202B"/>
    <w:rsid w:val="00743862"/>
    <w:rsid w:val="00747EDE"/>
    <w:rsid w:val="00750A13"/>
    <w:rsid w:val="00754C87"/>
    <w:rsid w:val="00755E13"/>
    <w:rsid w:val="00757AF9"/>
    <w:rsid w:val="007603B2"/>
    <w:rsid w:val="00766CF0"/>
    <w:rsid w:val="00772C9F"/>
    <w:rsid w:val="0077483C"/>
    <w:rsid w:val="00774CF4"/>
    <w:rsid w:val="00776725"/>
    <w:rsid w:val="00776B54"/>
    <w:rsid w:val="0078136E"/>
    <w:rsid w:val="00781CF2"/>
    <w:rsid w:val="00781FFC"/>
    <w:rsid w:val="00783A2B"/>
    <w:rsid w:val="00787426"/>
    <w:rsid w:val="00791AD8"/>
    <w:rsid w:val="00793590"/>
    <w:rsid w:val="00796C10"/>
    <w:rsid w:val="00797334"/>
    <w:rsid w:val="007A1B60"/>
    <w:rsid w:val="007A27B0"/>
    <w:rsid w:val="007A2E87"/>
    <w:rsid w:val="007A4699"/>
    <w:rsid w:val="007A512F"/>
    <w:rsid w:val="007A77A7"/>
    <w:rsid w:val="007B0FC0"/>
    <w:rsid w:val="007B5D3E"/>
    <w:rsid w:val="007C370B"/>
    <w:rsid w:val="007C3D3B"/>
    <w:rsid w:val="007C3F1D"/>
    <w:rsid w:val="007C466C"/>
    <w:rsid w:val="007C485C"/>
    <w:rsid w:val="007C48FA"/>
    <w:rsid w:val="007C5985"/>
    <w:rsid w:val="007C6029"/>
    <w:rsid w:val="007D2E1A"/>
    <w:rsid w:val="007D5B6F"/>
    <w:rsid w:val="007D5EAE"/>
    <w:rsid w:val="007D6B86"/>
    <w:rsid w:val="007D6BF2"/>
    <w:rsid w:val="007E3BB5"/>
    <w:rsid w:val="007E7D41"/>
    <w:rsid w:val="007F2D4A"/>
    <w:rsid w:val="007F3352"/>
    <w:rsid w:val="008011FA"/>
    <w:rsid w:val="008048A2"/>
    <w:rsid w:val="00805005"/>
    <w:rsid w:val="00807FC5"/>
    <w:rsid w:val="00810BC7"/>
    <w:rsid w:val="008137C6"/>
    <w:rsid w:val="00813C69"/>
    <w:rsid w:val="00813E59"/>
    <w:rsid w:val="008222C3"/>
    <w:rsid w:val="00822362"/>
    <w:rsid w:val="0082245A"/>
    <w:rsid w:val="00825010"/>
    <w:rsid w:val="00825816"/>
    <w:rsid w:val="008314C7"/>
    <w:rsid w:val="00831747"/>
    <w:rsid w:val="008329D3"/>
    <w:rsid w:val="00843D49"/>
    <w:rsid w:val="00844D27"/>
    <w:rsid w:val="00852018"/>
    <w:rsid w:val="008523A5"/>
    <w:rsid w:val="0085379A"/>
    <w:rsid w:val="00856E03"/>
    <w:rsid w:val="0085796C"/>
    <w:rsid w:val="00861F4C"/>
    <w:rsid w:val="00863A8A"/>
    <w:rsid w:val="00863D66"/>
    <w:rsid w:val="00865555"/>
    <w:rsid w:val="008678FB"/>
    <w:rsid w:val="008712A8"/>
    <w:rsid w:val="00871FEB"/>
    <w:rsid w:val="00873182"/>
    <w:rsid w:val="0087336B"/>
    <w:rsid w:val="00877C14"/>
    <w:rsid w:val="0088324E"/>
    <w:rsid w:val="00883FD3"/>
    <w:rsid w:val="00885A3B"/>
    <w:rsid w:val="00887245"/>
    <w:rsid w:val="00890F63"/>
    <w:rsid w:val="00893BF0"/>
    <w:rsid w:val="00897229"/>
    <w:rsid w:val="008A197A"/>
    <w:rsid w:val="008A2C90"/>
    <w:rsid w:val="008A7999"/>
    <w:rsid w:val="008B2285"/>
    <w:rsid w:val="008B241E"/>
    <w:rsid w:val="008B4F75"/>
    <w:rsid w:val="008B5A64"/>
    <w:rsid w:val="008B6778"/>
    <w:rsid w:val="008B6782"/>
    <w:rsid w:val="008C0445"/>
    <w:rsid w:val="008C1025"/>
    <w:rsid w:val="008C1216"/>
    <w:rsid w:val="008C1679"/>
    <w:rsid w:val="008C629F"/>
    <w:rsid w:val="008C65BA"/>
    <w:rsid w:val="008D22B2"/>
    <w:rsid w:val="008D7C0F"/>
    <w:rsid w:val="008E21CA"/>
    <w:rsid w:val="008E2461"/>
    <w:rsid w:val="008E35BF"/>
    <w:rsid w:val="008E46CD"/>
    <w:rsid w:val="008E7ABC"/>
    <w:rsid w:val="008F18F3"/>
    <w:rsid w:val="008F306A"/>
    <w:rsid w:val="009032F5"/>
    <w:rsid w:val="00903B27"/>
    <w:rsid w:val="00904C97"/>
    <w:rsid w:val="009107E7"/>
    <w:rsid w:val="00910FA8"/>
    <w:rsid w:val="0091266C"/>
    <w:rsid w:val="00913342"/>
    <w:rsid w:val="0091715D"/>
    <w:rsid w:val="00917CCB"/>
    <w:rsid w:val="00923055"/>
    <w:rsid w:val="0092386A"/>
    <w:rsid w:val="009254F5"/>
    <w:rsid w:val="00930D13"/>
    <w:rsid w:val="009367BF"/>
    <w:rsid w:val="009377CD"/>
    <w:rsid w:val="00940F93"/>
    <w:rsid w:val="00942D9F"/>
    <w:rsid w:val="009464E1"/>
    <w:rsid w:val="00950714"/>
    <w:rsid w:val="00950A77"/>
    <w:rsid w:val="00951652"/>
    <w:rsid w:val="00953F49"/>
    <w:rsid w:val="00961338"/>
    <w:rsid w:val="009635EC"/>
    <w:rsid w:val="00963B0E"/>
    <w:rsid w:val="00966935"/>
    <w:rsid w:val="00972401"/>
    <w:rsid w:val="009727B1"/>
    <w:rsid w:val="00973DE8"/>
    <w:rsid w:val="0097596B"/>
    <w:rsid w:val="00975A2E"/>
    <w:rsid w:val="00983893"/>
    <w:rsid w:val="00986D09"/>
    <w:rsid w:val="00986EA6"/>
    <w:rsid w:val="009908FF"/>
    <w:rsid w:val="00992C88"/>
    <w:rsid w:val="009941E0"/>
    <w:rsid w:val="009965DF"/>
    <w:rsid w:val="009A492C"/>
    <w:rsid w:val="009A5AEE"/>
    <w:rsid w:val="009A709C"/>
    <w:rsid w:val="009B199D"/>
    <w:rsid w:val="009B2C1D"/>
    <w:rsid w:val="009B39D1"/>
    <w:rsid w:val="009B3CE2"/>
    <w:rsid w:val="009C1F29"/>
    <w:rsid w:val="009C2AEC"/>
    <w:rsid w:val="009C2E57"/>
    <w:rsid w:val="009C6079"/>
    <w:rsid w:val="009C76B0"/>
    <w:rsid w:val="009D087C"/>
    <w:rsid w:val="009D202A"/>
    <w:rsid w:val="009D2BA1"/>
    <w:rsid w:val="009D55B3"/>
    <w:rsid w:val="009D5DB1"/>
    <w:rsid w:val="009E084A"/>
    <w:rsid w:val="009E539C"/>
    <w:rsid w:val="009E54B9"/>
    <w:rsid w:val="009F0558"/>
    <w:rsid w:val="009F503F"/>
    <w:rsid w:val="009F627B"/>
    <w:rsid w:val="009F7310"/>
    <w:rsid w:val="00A01664"/>
    <w:rsid w:val="00A0295F"/>
    <w:rsid w:val="00A02CD8"/>
    <w:rsid w:val="00A02FB3"/>
    <w:rsid w:val="00A0603E"/>
    <w:rsid w:val="00A07903"/>
    <w:rsid w:val="00A11B9B"/>
    <w:rsid w:val="00A1212F"/>
    <w:rsid w:val="00A126E8"/>
    <w:rsid w:val="00A12DAF"/>
    <w:rsid w:val="00A20DCB"/>
    <w:rsid w:val="00A22A87"/>
    <w:rsid w:val="00A2488C"/>
    <w:rsid w:val="00A26981"/>
    <w:rsid w:val="00A26FF4"/>
    <w:rsid w:val="00A27D95"/>
    <w:rsid w:val="00A311A5"/>
    <w:rsid w:val="00A32DC1"/>
    <w:rsid w:val="00A331FB"/>
    <w:rsid w:val="00A36244"/>
    <w:rsid w:val="00A37637"/>
    <w:rsid w:val="00A4182D"/>
    <w:rsid w:val="00A4245B"/>
    <w:rsid w:val="00A436AA"/>
    <w:rsid w:val="00A43C87"/>
    <w:rsid w:val="00A4474E"/>
    <w:rsid w:val="00A46C87"/>
    <w:rsid w:val="00A505BD"/>
    <w:rsid w:val="00A50684"/>
    <w:rsid w:val="00A55A07"/>
    <w:rsid w:val="00A57156"/>
    <w:rsid w:val="00A612FC"/>
    <w:rsid w:val="00A64618"/>
    <w:rsid w:val="00A64AA5"/>
    <w:rsid w:val="00A65C54"/>
    <w:rsid w:val="00A725D3"/>
    <w:rsid w:val="00A74D42"/>
    <w:rsid w:val="00A74F7E"/>
    <w:rsid w:val="00A753FE"/>
    <w:rsid w:val="00A77BD8"/>
    <w:rsid w:val="00A80656"/>
    <w:rsid w:val="00A81CA0"/>
    <w:rsid w:val="00A84AE3"/>
    <w:rsid w:val="00A84D47"/>
    <w:rsid w:val="00A966DF"/>
    <w:rsid w:val="00A973E9"/>
    <w:rsid w:val="00AA0C56"/>
    <w:rsid w:val="00AA1070"/>
    <w:rsid w:val="00AB2AEF"/>
    <w:rsid w:val="00AB2F19"/>
    <w:rsid w:val="00AB3326"/>
    <w:rsid w:val="00AB61EF"/>
    <w:rsid w:val="00AB7086"/>
    <w:rsid w:val="00AC023B"/>
    <w:rsid w:val="00AC1A3A"/>
    <w:rsid w:val="00AC3BCD"/>
    <w:rsid w:val="00AC5AC1"/>
    <w:rsid w:val="00AC6B2C"/>
    <w:rsid w:val="00AD5BB6"/>
    <w:rsid w:val="00AD6269"/>
    <w:rsid w:val="00AE2898"/>
    <w:rsid w:val="00AE36CA"/>
    <w:rsid w:val="00AE37B6"/>
    <w:rsid w:val="00AE5100"/>
    <w:rsid w:val="00AE5672"/>
    <w:rsid w:val="00AE59B9"/>
    <w:rsid w:val="00AE5E34"/>
    <w:rsid w:val="00AF0504"/>
    <w:rsid w:val="00AF0F3B"/>
    <w:rsid w:val="00AF6089"/>
    <w:rsid w:val="00B0714A"/>
    <w:rsid w:val="00B122E0"/>
    <w:rsid w:val="00B12618"/>
    <w:rsid w:val="00B25B6D"/>
    <w:rsid w:val="00B30B47"/>
    <w:rsid w:val="00B31FD4"/>
    <w:rsid w:val="00B33BB6"/>
    <w:rsid w:val="00B33DD3"/>
    <w:rsid w:val="00B3538C"/>
    <w:rsid w:val="00B35C14"/>
    <w:rsid w:val="00B416EF"/>
    <w:rsid w:val="00B42461"/>
    <w:rsid w:val="00B42EEC"/>
    <w:rsid w:val="00B4336D"/>
    <w:rsid w:val="00B47D0C"/>
    <w:rsid w:val="00B50815"/>
    <w:rsid w:val="00B510FA"/>
    <w:rsid w:val="00B5205B"/>
    <w:rsid w:val="00B57EE9"/>
    <w:rsid w:val="00B606AC"/>
    <w:rsid w:val="00B62B7A"/>
    <w:rsid w:val="00B63C13"/>
    <w:rsid w:val="00B64095"/>
    <w:rsid w:val="00B64557"/>
    <w:rsid w:val="00B648A1"/>
    <w:rsid w:val="00B66237"/>
    <w:rsid w:val="00B66B5D"/>
    <w:rsid w:val="00B67346"/>
    <w:rsid w:val="00B678B4"/>
    <w:rsid w:val="00B72DC1"/>
    <w:rsid w:val="00B773E3"/>
    <w:rsid w:val="00B7762F"/>
    <w:rsid w:val="00B81F10"/>
    <w:rsid w:val="00B822DD"/>
    <w:rsid w:val="00B8498A"/>
    <w:rsid w:val="00B858C8"/>
    <w:rsid w:val="00B87F1D"/>
    <w:rsid w:val="00B92024"/>
    <w:rsid w:val="00B96888"/>
    <w:rsid w:val="00B96D10"/>
    <w:rsid w:val="00BA29D5"/>
    <w:rsid w:val="00BB0CFE"/>
    <w:rsid w:val="00BB0F47"/>
    <w:rsid w:val="00BB79D6"/>
    <w:rsid w:val="00BB7FE5"/>
    <w:rsid w:val="00BC39FD"/>
    <w:rsid w:val="00BD4640"/>
    <w:rsid w:val="00BD5022"/>
    <w:rsid w:val="00BD6A98"/>
    <w:rsid w:val="00BE172C"/>
    <w:rsid w:val="00BE2619"/>
    <w:rsid w:val="00BE2905"/>
    <w:rsid w:val="00BE4718"/>
    <w:rsid w:val="00BF25E0"/>
    <w:rsid w:val="00BF3874"/>
    <w:rsid w:val="00BF502A"/>
    <w:rsid w:val="00BF5D89"/>
    <w:rsid w:val="00BF6F6A"/>
    <w:rsid w:val="00C027FA"/>
    <w:rsid w:val="00C02D7C"/>
    <w:rsid w:val="00C03ED7"/>
    <w:rsid w:val="00C06C61"/>
    <w:rsid w:val="00C06CAD"/>
    <w:rsid w:val="00C13F8B"/>
    <w:rsid w:val="00C15061"/>
    <w:rsid w:val="00C151D7"/>
    <w:rsid w:val="00C23FAE"/>
    <w:rsid w:val="00C24A63"/>
    <w:rsid w:val="00C30011"/>
    <w:rsid w:val="00C317AD"/>
    <w:rsid w:val="00C33415"/>
    <w:rsid w:val="00C340A5"/>
    <w:rsid w:val="00C357BF"/>
    <w:rsid w:val="00C378DE"/>
    <w:rsid w:val="00C37C74"/>
    <w:rsid w:val="00C40DC8"/>
    <w:rsid w:val="00C44DDE"/>
    <w:rsid w:val="00C509AA"/>
    <w:rsid w:val="00C51EE3"/>
    <w:rsid w:val="00C56DA8"/>
    <w:rsid w:val="00C61948"/>
    <w:rsid w:val="00C6277E"/>
    <w:rsid w:val="00C71537"/>
    <w:rsid w:val="00C9246F"/>
    <w:rsid w:val="00C93669"/>
    <w:rsid w:val="00C93FC8"/>
    <w:rsid w:val="00C9618D"/>
    <w:rsid w:val="00CA1150"/>
    <w:rsid w:val="00CA1465"/>
    <w:rsid w:val="00CA6A1B"/>
    <w:rsid w:val="00CB1D01"/>
    <w:rsid w:val="00CB2FA7"/>
    <w:rsid w:val="00CB37F8"/>
    <w:rsid w:val="00CB7F98"/>
    <w:rsid w:val="00CC2FCD"/>
    <w:rsid w:val="00CC5D17"/>
    <w:rsid w:val="00CD04A2"/>
    <w:rsid w:val="00CD1349"/>
    <w:rsid w:val="00CD26E4"/>
    <w:rsid w:val="00CD549F"/>
    <w:rsid w:val="00CD6EBE"/>
    <w:rsid w:val="00CD77F9"/>
    <w:rsid w:val="00CE0451"/>
    <w:rsid w:val="00CE0B73"/>
    <w:rsid w:val="00CE1B99"/>
    <w:rsid w:val="00CE4C0C"/>
    <w:rsid w:val="00CE4D70"/>
    <w:rsid w:val="00CF261B"/>
    <w:rsid w:val="00CF568E"/>
    <w:rsid w:val="00CF735C"/>
    <w:rsid w:val="00D013E2"/>
    <w:rsid w:val="00D04E22"/>
    <w:rsid w:val="00D119C4"/>
    <w:rsid w:val="00D11D17"/>
    <w:rsid w:val="00D1242F"/>
    <w:rsid w:val="00D1455E"/>
    <w:rsid w:val="00D160C9"/>
    <w:rsid w:val="00D249D7"/>
    <w:rsid w:val="00D263B5"/>
    <w:rsid w:val="00D26780"/>
    <w:rsid w:val="00D30C26"/>
    <w:rsid w:val="00D368FC"/>
    <w:rsid w:val="00D36ECB"/>
    <w:rsid w:val="00D41FA1"/>
    <w:rsid w:val="00D45AAC"/>
    <w:rsid w:val="00D4604E"/>
    <w:rsid w:val="00D46F58"/>
    <w:rsid w:val="00D47073"/>
    <w:rsid w:val="00D477E7"/>
    <w:rsid w:val="00D51237"/>
    <w:rsid w:val="00D56518"/>
    <w:rsid w:val="00D600FC"/>
    <w:rsid w:val="00D62175"/>
    <w:rsid w:val="00D643BE"/>
    <w:rsid w:val="00D65CBD"/>
    <w:rsid w:val="00D6795B"/>
    <w:rsid w:val="00D722C5"/>
    <w:rsid w:val="00D75294"/>
    <w:rsid w:val="00D75B9B"/>
    <w:rsid w:val="00D76213"/>
    <w:rsid w:val="00D77CE0"/>
    <w:rsid w:val="00D80805"/>
    <w:rsid w:val="00D80EA1"/>
    <w:rsid w:val="00D812A6"/>
    <w:rsid w:val="00D81DBA"/>
    <w:rsid w:val="00D8527C"/>
    <w:rsid w:val="00D918FF"/>
    <w:rsid w:val="00D93153"/>
    <w:rsid w:val="00D934B1"/>
    <w:rsid w:val="00D9468D"/>
    <w:rsid w:val="00D955C9"/>
    <w:rsid w:val="00D95DD6"/>
    <w:rsid w:val="00D9760A"/>
    <w:rsid w:val="00DA0AB7"/>
    <w:rsid w:val="00DA1006"/>
    <w:rsid w:val="00DA188E"/>
    <w:rsid w:val="00DA35C6"/>
    <w:rsid w:val="00DA4745"/>
    <w:rsid w:val="00DA643C"/>
    <w:rsid w:val="00DA6F12"/>
    <w:rsid w:val="00DB01C3"/>
    <w:rsid w:val="00DB026E"/>
    <w:rsid w:val="00DB0CC8"/>
    <w:rsid w:val="00DB2B79"/>
    <w:rsid w:val="00DB42D4"/>
    <w:rsid w:val="00DB46CB"/>
    <w:rsid w:val="00DB5D33"/>
    <w:rsid w:val="00DC2E7A"/>
    <w:rsid w:val="00DC4EE6"/>
    <w:rsid w:val="00DC59EC"/>
    <w:rsid w:val="00DC6144"/>
    <w:rsid w:val="00DC6954"/>
    <w:rsid w:val="00DD357C"/>
    <w:rsid w:val="00DD7E8A"/>
    <w:rsid w:val="00DE3A05"/>
    <w:rsid w:val="00DE682C"/>
    <w:rsid w:val="00DE7DAB"/>
    <w:rsid w:val="00DF13A3"/>
    <w:rsid w:val="00DF167D"/>
    <w:rsid w:val="00DF2873"/>
    <w:rsid w:val="00DF5999"/>
    <w:rsid w:val="00DF5B05"/>
    <w:rsid w:val="00DF5CA6"/>
    <w:rsid w:val="00DF61DD"/>
    <w:rsid w:val="00DF7AE4"/>
    <w:rsid w:val="00E03929"/>
    <w:rsid w:val="00E042F4"/>
    <w:rsid w:val="00E103CF"/>
    <w:rsid w:val="00E11268"/>
    <w:rsid w:val="00E1157E"/>
    <w:rsid w:val="00E130CD"/>
    <w:rsid w:val="00E162EE"/>
    <w:rsid w:val="00E16506"/>
    <w:rsid w:val="00E1724C"/>
    <w:rsid w:val="00E23121"/>
    <w:rsid w:val="00E26066"/>
    <w:rsid w:val="00E2643A"/>
    <w:rsid w:val="00E27221"/>
    <w:rsid w:val="00E32629"/>
    <w:rsid w:val="00E343C8"/>
    <w:rsid w:val="00E34D05"/>
    <w:rsid w:val="00E4017C"/>
    <w:rsid w:val="00E408DF"/>
    <w:rsid w:val="00E43D6D"/>
    <w:rsid w:val="00E4628D"/>
    <w:rsid w:val="00E4791C"/>
    <w:rsid w:val="00E519B5"/>
    <w:rsid w:val="00E51A63"/>
    <w:rsid w:val="00E52C87"/>
    <w:rsid w:val="00E5527F"/>
    <w:rsid w:val="00E56326"/>
    <w:rsid w:val="00E5647B"/>
    <w:rsid w:val="00E65AA2"/>
    <w:rsid w:val="00E70C48"/>
    <w:rsid w:val="00E715D7"/>
    <w:rsid w:val="00E73AFA"/>
    <w:rsid w:val="00E74137"/>
    <w:rsid w:val="00E75784"/>
    <w:rsid w:val="00E80043"/>
    <w:rsid w:val="00E81B35"/>
    <w:rsid w:val="00E81CB6"/>
    <w:rsid w:val="00E83E63"/>
    <w:rsid w:val="00E86146"/>
    <w:rsid w:val="00E87C49"/>
    <w:rsid w:val="00E90652"/>
    <w:rsid w:val="00E9088F"/>
    <w:rsid w:val="00E9135B"/>
    <w:rsid w:val="00E9355E"/>
    <w:rsid w:val="00E93858"/>
    <w:rsid w:val="00E95737"/>
    <w:rsid w:val="00E96890"/>
    <w:rsid w:val="00E97845"/>
    <w:rsid w:val="00EA1747"/>
    <w:rsid w:val="00EA5C1F"/>
    <w:rsid w:val="00EA7194"/>
    <w:rsid w:val="00EA782B"/>
    <w:rsid w:val="00EB3936"/>
    <w:rsid w:val="00EB6862"/>
    <w:rsid w:val="00EB7573"/>
    <w:rsid w:val="00EB7D6D"/>
    <w:rsid w:val="00EC0798"/>
    <w:rsid w:val="00EC07A6"/>
    <w:rsid w:val="00EC1518"/>
    <w:rsid w:val="00EC155B"/>
    <w:rsid w:val="00EC2D7B"/>
    <w:rsid w:val="00EC4EF1"/>
    <w:rsid w:val="00EC57DC"/>
    <w:rsid w:val="00ED00B0"/>
    <w:rsid w:val="00ED2A3A"/>
    <w:rsid w:val="00ED3A29"/>
    <w:rsid w:val="00EE0609"/>
    <w:rsid w:val="00EE1C93"/>
    <w:rsid w:val="00EE1E6B"/>
    <w:rsid w:val="00EE487F"/>
    <w:rsid w:val="00EE5160"/>
    <w:rsid w:val="00EE57AA"/>
    <w:rsid w:val="00EE7234"/>
    <w:rsid w:val="00EF0CF4"/>
    <w:rsid w:val="00EF5B04"/>
    <w:rsid w:val="00EF5B4C"/>
    <w:rsid w:val="00EF7C20"/>
    <w:rsid w:val="00F008B1"/>
    <w:rsid w:val="00F00AC5"/>
    <w:rsid w:val="00F0129D"/>
    <w:rsid w:val="00F022EB"/>
    <w:rsid w:val="00F027B6"/>
    <w:rsid w:val="00F02879"/>
    <w:rsid w:val="00F10FB6"/>
    <w:rsid w:val="00F12C7E"/>
    <w:rsid w:val="00F153E1"/>
    <w:rsid w:val="00F15836"/>
    <w:rsid w:val="00F24F38"/>
    <w:rsid w:val="00F2570F"/>
    <w:rsid w:val="00F266D6"/>
    <w:rsid w:val="00F278FD"/>
    <w:rsid w:val="00F30F0B"/>
    <w:rsid w:val="00F315A3"/>
    <w:rsid w:val="00F327A2"/>
    <w:rsid w:val="00F32E13"/>
    <w:rsid w:val="00F337D2"/>
    <w:rsid w:val="00F340FD"/>
    <w:rsid w:val="00F35C7C"/>
    <w:rsid w:val="00F40537"/>
    <w:rsid w:val="00F474B0"/>
    <w:rsid w:val="00F50150"/>
    <w:rsid w:val="00F62F8A"/>
    <w:rsid w:val="00F65BBE"/>
    <w:rsid w:val="00F65C10"/>
    <w:rsid w:val="00F67FF0"/>
    <w:rsid w:val="00F705A0"/>
    <w:rsid w:val="00F7062D"/>
    <w:rsid w:val="00F70997"/>
    <w:rsid w:val="00F72851"/>
    <w:rsid w:val="00F72A7D"/>
    <w:rsid w:val="00F72F7A"/>
    <w:rsid w:val="00F74CAC"/>
    <w:rsid w:val="00F76D49"/>
    <w:rsid w:val="00F81235"/>
    <w:rsid w:val="00F81E2B"/>
    <w:rsid w:val="00F8279D"/>
    <w:rsid w:val="00F86BD3"/>
    <w:rsid w:val="00F87764"/>
    <w:rsid w:val="00F90559"/>
    <w:rsid w:val="00F91512"/>
    <w:rsid w:val="00F9594E"/>
    <w:rsid w:val="00F9652C"/>
    <w:rsid w:val="00F96F01"/>
    <w:rsid w:val="00FA5D00"/>
    <w:rsid w:val="00FA7E16"/>
    <w:rsid w:val="00FB023E"/>
    <w:rsid w:val="00FB1549"/>
    <w:rsid w:val="00FB34D0"/>
    <w:rsid w:val="00FB3ACE"/>
    <w:rsid w:val="00FB3FC4"/>
    <w:rsid w:val="00FB40A8"/>
    <w:rsid w:val="00FB75F4"/>
    <w:rsid w:val="00FC01BE"/>
    <w:rsid w:val="00FC0814"/>
    <w:rsid w:val="00FC4BE1"/>
    <w:rsid w:val="00FC4C40"/>
    <w:rsid w:val="00FC63F5"/>
    <w:rsid w:val="00FD0155"/>
    <w:rsid w:val="00FD24BC"/>
    <w:rsid w:val="00FD2E59"/>
    <w:rsid w:val="00FD6AC3"/>
    <w:rsid w:val="00FD7F7F"/>
    <w:rsid w:val="00FE3E9C"/>
    <w:rsid w:val="00FF0303"/>
    <w:rsid w:val="00FF17D9"/>
    <w:rsid w:val="00FF2462"/>
    <w:rsid w:val="00FF286A"/>
    <w:rsid w:val="00FF3CA3"/>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 w:type="paragraph" w:styleId="FootnoteText">
    <w:name w:val="footnote text"/>
    <w:basedOn w:val="Normal"/>
    <w:link w:val="FootnoteTextChar"/>
    <w:uiPriority w:val="99"/>
    <w:semiHidden/>
    <w:unhideWhenUsed/>
    <w:rsid w:val="00CC2FCD"/>
    <w:rPr>
      <w:sz w:val="20"/>
      <w:szCs w:val="20"/>
    </w:rPr>
  </w:style>
  <w:style w:type="character" w:customStyle="1" w:styleId="FootnoteTextChar">
    <w:name w:val="Footnote Text Char"/>
    <w:basedOn w:val="DefaultParagraphFont"/>
    <w:link w:val="FootnoteText"/>
    <w:uiPriority w:val="99"/>
    <w:semiHidden/>
    <w:rsid w:val="00CC2FCD"/>
    <w:rPr>
      <w:sz w:val="20"/>
      <w:szCs w:val="20"/>
    </w:rPr>
  </w:style>
  <w:style w:type="character" w:styleId="FootnoteReference">
    <w:name w:val="footnote reference"/>
    <w:basedOn w:val="DefaultParagraphFont"/>
    <w:uiPriority w:val="99"/>
    <w:semiHidden/>
    <w:unhideWhenUsed/>
    <w:rsid w:val="00CC2FCD"/>
    <w:rPr>
      <w:vertAlign w:val="superscript"/>
    </w:rPr>
  </w:style>
  <w:style w:type="table" w:styleId="TableGrid">
    <w:name w:val="Table Grid"/>
    <w:basedOn w:val="TableNormal"/>
    <w:uiPriority w:val="39"/>
    <w:rsid w:val="000E380E"/>
    <w:pPr>
      <w:pBdr>
        <w:top w:val="none" w:sz="0" w:space="0" w:color="auto"/>
        <w:left w:val="none" w:sz="0" w:space="0" w:color="auto"/>
        <w:bottom w:val="none" w:sz="0" w:space="0" w:color="auto"/>
        <w:right w:val="none" w:sz="0" w:space="0" w:color="auto"/>
        <w:between w:val="none" w:sz="0" w:space="0" w:color="auto"/>
      </w:pBdr>
    </w:pPr>
    <w:rPr>
      <w:rFonts w:ascii="Times New Roman" w:eastAsiaTheme="minorEastAsia"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2DC1"/>
    <w:rPr>
      <w:b/>
      <w:bCs/>
    </w:rPr>
  </w:style>
  <w:style w:type="character" w:customStyle="1" w:styleId="gmail-nlmarticle-title">
    <w:name w:val="gmail-nlm_article-title"/>
    <w:basedOn w:val="DefaultParagraphFont"/>
    <w:rsid w:val="00B72DC1"/>
  </w:style>
  <w:style w:type="character" w:customStyle="1" w:styleId="gmail-citationsource-book">
    <w:name w:val="gmail-citation_source-book"/>
    <w:basedOn w:val="DefaultParagraphFont"/>
    <w:rsid w:val="00B72DC1"/>
  </w:style>
  <w:style w:type="character" w:customStyle="1" w:styleId="gmail-nlmfpage">
    <w:name w:val="gmail-nlm_fpage"/>
    <w:basedOn w:val="DefaultParagraphFont"/>
    <w:rsid w:val="00B72DC1"/>
  </w:style>
  <w:style w:type="character" w:customStyle="1" w:styleId="gmail-nlmlpage">
    <w:name w:val="gmail-nlm_lpage"/>
    <w:basedOn w:val="DefaultParagraphFont"/>
    <w:rsid w:val="00B72DC1"/>
  </w:style>
  <w:style w:type="character" w:customStyle="1" w:styleId="gmail-nlmpublisher-loc">
    <w:name w:val="gmail-nlm_publisher-loc"/>
    <w:basedOn w:val="DefaultParagraphFont"/>
    <w:rsid w:val="00B72DC1"/>
  </w:style>
  <w:style w:type="character" w:customStyle="1" w:styleId="gmail-nlmpublisher-name">
    <w:name w:val="gmail-nlm_publisher-name"/>
    <w:basedOn w:val="DefaultParagraphFont"/>
    <w:rsid w:val="00B72DC1"/>
  </w:style>
  <w:style w:type="paragraph" w:customStyle="1" w:styleId="FreeForm">
    <w:name w:val="Free Form"/>
    <w:rsid w:val="00D918FF"/>
    <w:pPr>
      <w:pBdr>
        <w:bar w:val="nil"/>
      </w:pBdr>
    </w:pPr>
    <w:rPr>
      <w:rFonts w:ascii="Helvetica" w:eastAsia="Arial Unicode MS" w:hAnsi="Arial Unicode MS" w:cs="Arial Unicode M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076">
      <w:bodyDiv w:val="1"/>
      <w:marLeft w:val="0"/>
      <w:marRight w:val="0"/>
      <w:marTop w:val="0"/>
      <w:marBottom w:val="0"/>
      <w:divBdr>
        <w:top w:val="none" w:sz="0" w:space="0" w:color="auto"/>
        <w:left w:val="none" w:sz="0" w:space="0" w:color="auto"/>
        <w:bottom w:val="none" w:sz="0" w:space="0" w:color="auto"/>
        <w:right w:val="none" w:sz="0" w:space="0" w:color="auto"/>
      </w:divBdr>
    </w:div>
    <w:div w:id="33114795">
      <w:bodyDiv w:val="1"/>
      <w:marLeft w:val="0"/>
      <w:marRight w:val="0"/>
      <w:marTop w:val="0"/>
      <w:marBottom w:val="0"/>
      <w:divBdr>
        <w:top w:val="none" w:sz="0" w:space="0" w:color="auto"/>
        <w:left w:val="none" w:sz="0" w:space="0" w:color="auto"/>
        <w:bottom w:val="none" w:sz="0" w:space="0" w:color="auto"/>
        <w:right w:val="none" w:sz="0" w:space="0" w:color="auto"/>
      </w:divBdr>
    </w:div>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39348654">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193421338">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360984469">
      <w:bodyDiv w:val="1"/>
      <w:marLeft w:val="0"/>
      <w:marRight w:val="0"/>
      <w:marTop w:val="0"/>
      <w:marBottom w:val="0"/>
      <w:divBdr>
        <w:top w:val="none" w:sz="0" w:space="0" w:color="auto"/>
        <w:left w:val="none" w:sz="0" w:space="0" w:color="auto"/>
        <w:bottom w:val="none" w:sz="0" w:space="0" w:color="auto"/>
        <w:right w:val="none" w:sz="0" w:space="0" w:color="auto"/>
      </w:divBdr>
    </w:div>
    <w:div w:id="43995763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44748651">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69276365">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0064989">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257859362">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0916389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353022992">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0215917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7955789">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849053135">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F89D-1FCA-E742-9A33-3C7AC1A3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11639</Words>
  <Characters>66345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2018-06-29T12:23:00Z</dcterms:created>
  <dcterms:modified xsi:type="dcterms:W3CDTF">2018-06-29T12:46:00Z</dcterms:modified>
  <cp:category/>
</cp:coreProperties>
</file>