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B499" w14:textId="2B20AEE0" w:rsidR="00C42867" w:rsidRPr="00C42867" w:rsidRDefault="00C42867" w:rsidP="00C42867">
      <w:pPr>
        <w:spacing w:after="160" w:line="276" w:lineRule="auto"/>
        <w:rPr>
          <w:rFonts w:eastAsia="Malgun Gothic"/>
          <w:shd w:val="clear" w:color="auto" w:fill="FFFFFF"/>
        </w:rPr>
      </w:pPr>
      <w:r w:rsidRPr="00C42867">
        <w:rPr>
          <w:rFonts w:eastAsia="Malgun Gothic"/>
          <w:shd w:val="clear" w:color="auto" w:fill="FFFFFF"/>
        </w:rPr>
        <w:t>Dear Dr. Jennifer Gibbs</w:t>
      </w:r>
      <w:r>
        <w:rPr>
          <w:rFonts w:eastAsia="Malgun Gothic"/>
          <w:shd w:val="clear" w:color="auto" w:fill="FFFFFF"/>
        </w:rPr>
        <w:t>, Co-</w:t>
      </w:r>
      <w:r w:rsidRPr="00C42867">
        <w:rPr>
          <w:rFonts w:eastAsia="Malgun Gothic"/>
          <w:shd w:val="clear" w:color="auto" w:fill="FFFFFF"/>
        </w:rPr>
        <w:t>Editor of Communication Research</w:t>
      </w:r>
    </w:p>
    <w:p w14:paraId="3B643BC8" w14:textId="0282E35A" w:rsidR="00C42867" w:rsidRDefault="00C42867" w:rsidP="008B226D">
      <w:pPr>
        <w:spacing w:after="160" w:line="276" w:lineRule="auto"/>
        <w:rPr>
          <w:rFonts w:eastAsia="Malgun Gothic"/>
          <w:shd w:val="clear" w:color="auto" w:fill="FFFFFF"/>
        </w:rPr>
      </w:pPr>
      <w:r>
        <w:rPr>
          <w:rFonts w:eastAsia="Malgun Gothic"/>
          <w:shd w:val="clear" w:color="auto" w:fill="FFFFFF"/>
        </w:rPr>
        <w:t xml:space="preserve">We are grateful </w:t>
      </w:r>
      <w:r w:rsidRPr="00C42867">
        <w:rPr>
          <w:rFonts w:eastAsia="Malgun Gothic"/>
          <w:shd w:val="clear" w:color="auto" w:fill="FFFFFF"/>
        </w:rPr>
        <w:t xml:space="preserve">for the opportunity to revise and resubmit the manuscript ID </w:t>
      </w:r>
      <w:r>
        <w:rPr>
          <w:rFonts w:eastAsia="Malgun Gothic"/>
          <w:shd w:val="clear" w:color="auto" w:fill="FFFFFF"/>
        </w:rPr>
        <w:t>CR-17-387</w:t>
      </w:r>
      <w:r w:rsidRPr="00C42867">
        <w:rPr>
          <w:rFonts w:eastAsia="Malgun Gothic"/>
          <w:shd w:val="clear" w:color="auto" w:fill="FFFFFF"/>
        </w:rPr>
        <w:t xml:space="preserve"> entitled as “The Dynamics of Message Selection in Online Political Discussion Forums: Self-Se</w:t>
      </w:r>
      <w:r w:rsidR="00E121EE">
        <w:rPr>
          <w:rFonts w:eastAsia="Malgun Gothic"/>
          <w:shd w:val="clear" w:color="auto" w:fill="FFFFFF"/>
        </w:rPr>
        <w:t>gregation or Diverse Exposure?”</w:t>
      </w:r>
      <w:r w:rsidRPr="00C42867">
        <w:rPr>
          <w:rFonts w:eastAsia="Malgun Gothic"/>
          <w:shd w:val="clear" w:color="auto" w:fill="FFFFFF"/>
        </w:rPr>
        <w:t xml:space="preserve"> to the </w:t>
      </w:r>
      <w:r>
        <w:rPr>
          <w:rFonts w:eastAsia="Malgun Gothic"/>
          <w:shd w:val="clear" w:color="auto" w:fill="FFFFFF"/>
        </w:rPr>
        <w:t>Communication Research</w:t>
      </w:r>
      <w:r w:rsidRPr="00C42867">
        <w:rPr>
          <w:rFonts w:eastAsia="Malgun Gothic"/>
          <w:shd w:val="clear" w:color="auto" w:fill="FFFFFF"/>
        </w:rPr>
        <w:t xml:space="preserve">. We would like to thank </w:t>
      </w:r>
      <w:r>
        <w:rPr>
          <w:rFonts w:eastAsia="Malgun Gothic"/>
          <w:shd w:val="clear" w:color="auto" w:fill="FFFFFF"/>
        </w:rPr>
        <w:t xml:space="preserve">the editor and </w:t>
      </w:r>
      <w:r w:rsidRPr="00C42867">
        <w:rPr>
          <w:rFonts w:eastAsia="Malgun Gothic"/>
          <w:shd w:val="clear" w:color="auto" w:fill="FFFFFF"/>
        </w:rPr>
        <w:t xml:space="preserve">the two anonymous reviewers for the helpful suggestions </w:t>
      </w:r>
      <w:r w:rsidR="00E121EE">
        <w:rPr>
          <w:rFonts w:eastAsia="Malgun Gothic"/>
          <w:shd w:val="clear" w:color="auto" w:fill="FFFFFF"/>
        </w:rPr>
        <w:t xml:space="preserve">and comments </w:t>
      </w:r>
      <w:r w:rsidRPr="00C42867">
        <w:rPr>
          <w:rFonts w:eastAsia="Malgun Gothic"/>
          <w:shd w:val="clear" w:color="auto" w:fill="FFFFFF"/>
        </w:rPr>
        <w:t>for improving the previous version of the manuscript. We appreciate the opportunity to get insightful and valuable feedback from attentive and knowledgeable reviewers</w:t>
      </w:r>
      <w:r w:rsidR="0024595E">
        <w:rPr>
          <w:rFonts w:eastAsia="Malgun Gothic"/>
          <w:shd w:val="clear" w:color="auto" w:fill="FFFFFF"/>
        </w:rPr>
        <w:t xml:space="preserve">, and glad that both of the reviewers see a considerable merit </w:t>
      </w:r>
      <w:r w:rsidR="00E121EE">
        <w:rPr>
          <w:rFonts w:eastAsia="Malgun Gothic"/>
          <w:shd w:val="clear" w:color="auto" w:fill="FFFFFF"/>
        </w:rPr>
        <w:t>in</w:t>
      </w:r>
      <w:r w:rsidR="0024595E">
        <w:rPr>
          <w:rFonts w:eastAsia="Malgun Gothic"/>
          <w:shd w:val="clear" w:color="auto" w:fill="FFFFFF"/>
        </w:rPr>
        <w:t xml:space="preserve"> our manuscript </w:t>
      </w:r>
      <w:r w:rsidR="00E121EE">
        <w:rPr>
          <w:rFonts w:eastAsia="Malgun Gothic"/>
          <w:shd w:val="clear" w:color="auto" w:fill="FFFFFF"/>
        </w:rPr>
        <w:t xml:space="preserve">for </w:t>
      </w:r>
      <w:r w:rsidR="0024595E">
        <w:rPr>
          <w:rFonts w:eastAsia="Malgun Gothic"/>
          <w:shd w:val="clear" w:color="auto" w:fill="FFFFFF"/>
        </w:rPr>
        <w:t>advancing the literature on this topic</w:t>
      </w:r>
      <w:r w:rsidRPr="00C42867">
        <w:rPr>
          <w:rFonts w:eastAsia="Malgun Gothic"/>
          <w:shd w:val="clear" w:color="auto" w:fill="FFFFFF"/>
        </w:rPr>
        <w:t xml:space="preserve">.  </w:t>
      </w:r>
    </w:p>
    <w:p w14:paraId="12AF2739" w14:textId="02039BBC" w:rsidR="00C42867" w:rsidRPr="00C42867" w:rsidRDefault="00C42867" w:rsidP="00C42867">
      <w:pPr>
        <w:spacing w:line="276" w:lineRule="auto"/>
        <w:rPr>
          <w:rFonts w:eastAsia="Malgun Gothic"/>
          <w:shd w:val="clear" w:color="auto" w:fill="FFFFFF"/>
        </w:rPr>
      </w:pPr>
      <w:r w:rsidRPr="00C42867">
        <w:rPr>
          <w:rFonts w:eastAsia="Malgun Gothic"/>
          <w:shd w:val="clear" w:color="auto" w:fill="FFFFFF"/>
        </w:rPr>
        <w:t xml:space="preserve">Below we address, point-by-point, the concerns expressed by the reviewers. We have done our best to respond to the questions in great detail in this document to help alleviate any concerns regarding theoretical assumptions, </w:t>
      </w:r>
      <w:r w:rsidR="0024595E">
        <w:rPr>
          <w:rFonts w:eastAsia="Malgun Gothic"/>
          <w:shd w:val="clear" w:color="auto" w:fill="FFFFFF"/>
        </w:rPr>
        <w:t>analytical</w:t>
      </w:r>
      <w:r w:rsidRPr="00C42867">
        <w:rPr>
          <w:rFonts w:eastAsia="Malgun Gothic"/>
          <w:shd w:val="clear" w:color="auto" w:fill="FFFFFF"/>
        </w:rPr>
        <w:t xml:space="preserve"> approach</w:t>
      </w:r>
      <w:r w:rsidR="0024595E">
        <w:rPr>
          <w:rFonts w:eastAsia="Malgun Gothic"/>
          <w:shd w:val="clear" w:color="auto" w:fill="FFFFFF"/>
        </w:rPr>
        <w:t>es</w:t>
      </w:r>
      <w:r w:rsidRPr="00C42867">
        <w:rPr>
          <w:rFonts w:eastAsia="Malgun Gothic"/>
          <w:shd w:val="clear" w:color="auto" w:fill="FFFFFF"/>
        </w:rPr>
        <w:t xml:space="preserve">, model specifications, and further considerations that arise from the results. We have, in many places, added additional information or clarification in the manuscript as well, but not in nearly the detail in that we offer it here for the reviewers. </w:t>
      </w:r>
      <w:r>
        <w:rPr>
          <w:rFonts w:eastAsia="Malgun Gothic"/>
          <w:shd w:val="clear" w:color="auto" w:fill="FFFFFF"/>
        </w:rPr>
        <w:t>W</w:t>
      </w:r>
      <w:r w:rsidRPr="00C42867">
        <w:rPr>
          <w:rFonts w:eastAsia="Malgun Gothic"/>
          <w:shd w:val="clear" w:color="auto" w:fill="FFFFFF"/>
        </w:rPr>
        <w:t xml:space="preserve">e are more than happy to offer this additional information as an online appendix (that </w:t>
      </w:r>
      <w:r>
        <w:rPr>
          <w:rFonts w:eastAsia="Malgun Gothic"/>
          <w:shd w:val="clear" w:color="auto" w:fill="FFFFFF"/>
        </w:rPr>
        <w:t xml:space="preserve">we believe </w:t>
      </w:r>
      <w:r w:rsidRPr="00C42867">
        <w:rPr>
          <w:rFonts w:eastAsia="Malgun Gothic"/>
          <w:shd w:val="clear" w:color="auto" w:fill="FFFFFF"/>
        </w:rPr>
        <w:t>will be available at the journal website) or instead make it available from authors should one request such information</w:t>
      </w:r>
      <w:r>
        <w:rPr>
          <w:rFonts w:eastAsia="Malgun Gothic"/>
          <w:shd w:val="clear" w:color="auto" w:fill="FFFFFF"/>
        </w:rPr>
        <w:t>, depending on the editor’s preference</w:t>
      </w:r>
      <w:r w:rsidRPr="00C42867">
        <w:rPr>
          <w:rFonts w:eastAsia="Malgun Gothic"/>
          <w:shd w:val="clear" w:color="auto" w:fill="FFFFFF"/>
        </w:rPr>
        <w:t xml:space="preserve">.    </w:t>
      </w:r>
    </w:p>
    <w:p w14:paraId="64807E9C" w14:textId="77777777" w:rsidR="00C42867" w:rsidRPr="00C42867" w:rsidRDefault="00C42867" w:rsidP="00C42867">
      <w:pPr>
        <w:spacing w:line="276" w:lineRule="auto"/>
        <w:rPr>
          <w:rFonts w:eastAsia="Malgun Gothic"/>
          <w:shd w:val="clear" w:color="auto" w:fill="FFFFFF"/>
        </w:rPr>
      </w:pPr>
    </w:p>
    <w:p w14:paraId="30861CC3" w14:textId="77777777" w:rsidR="00C42867" w:rsidRPr="00C42867" w:rsidRDefault="00C42867" w:rsidP="00C42867">
      <w:pPr>
        <w:spacing w:line="276" w:lineRule="auto"/>
        <w:rPr>
          <w:rFonts w:eastAsia="Malgun Gothic"/>
          <w:shd w:val="clear" w:color="auto" w:fill="FFFFFF"/>
        </w:rPr>
      </w:pPr>
      <w:r w:rsidRPr="00C42867">
        <w:rPr>
          <w:rFonts w:eastAsia="Malgun Gothic"/>
          <w:shd w:val="clear" w:color="auto" w:fill="FFFFFF"/>
        </w:rPr>
        <w:t xml:space="preserve">In closing, we hope that through this round of revisions we have made a compelling case for the current approach. We believe that the manuscript has greatly benefited from the revisions. </w:t>
      </w:r>
    </w:p>
    <w:p w14:paraId="240A2282" w14:textId="77777777" w:rsidR="00C42867" w:rsidRPr="00C42867" w:rsidRDefault="00C42867" w:rsidP="00C42867">
      <w:pPr>
        <w:spacing w:line="276" w:lineRule="auto"/>
        <w:rPr>
          <w:rFonts w:eastAsia="Malgun Gothic"/>
          <w:shd w:val="clear" w:color="auto" w:fill="FFFFFF"/>
        </w:rPr>
      </w:pPr>
    </w:p>
    <w:p w14:paraId="33DA9B83" w14:textId="77777777" w:rsidR="00C42867" w:rsidRPr="00C42867" w:rsidRDefault="00C42867" w:rsidP="00C42867">
      <w:pPr>
        <w:spacing w:line="276" w:lineRule="auto"/>
        <w:rPr>
          <w:rFonts w:eastAsia="Malgun Gothic"/>
          <w:shd w:val="clear" w:color="auto" w:fill="FFFFFF"/>
        </w:rPr>
      </w:pPr>
      <w:r w:rsidRPr="00C42867">
        <w:rPr>
          <w:rFonts w:eastAsia="Malgun Gothic"/>
          <w:shd w:val="clear" w:color="auto" w:fill="FFFFFF"/>
        </w:rPr>
        <w:t>We look forward to your reactions.</w:t>
      </w:r>
    </w:p>
    <w:p w14:paraId="648CB29A" w14:textId="77777777" w:rsidR="00C42867" w:rsidRPr="00C42867" w:rsidRDefault="00C42867" w:rsidP="00C42867">
      <w:pPr>
        <w:spacing w:line="276" w:lineRule="auto"/>
        <w:rPr>
          <w:rFonts w:eastAsia="Malgun Gothic"/>
          <w:shd w:val="clear" w:color="auto" w:fill="FFFFFF"/>
        </w:rPr>
      </w:pPr>
    </w:p>
    <w:p w14:paraId="04AC98C3" w14:textId="77777777" w:rsidR="00C42867" w:rsidRPr="00C42867" w:rsidRDefault="00C42867" w:rsidP="00C42867">
      <w:pPr>
        <w:spacing w:line="276" w:lineRule="auto"/>
        <w:rPr>
          <w:rFonts w:eastAsia="Malgun Gothic"/>
          <w:shd w:val="clear" w:color="auto" w:fill="FFFFFF"/>
        </w:rPr>
      </w:pPr>
      <w:r w:rsidRPr="00C42867">
        <w:rPr>
          <w:rFonts w:eastAsia="Malgun Gothic"/>
          <w:shd w:val="clear" w:color="auto" w:fill="FFFFFF"/>
        </w:rPr>
        <w:t>Sincerely,</w:t>
      </w:r>
    </w:p>
    <w:p w14:paraId="5AE06EC5" w14:textId="6C6D2A02" w:rsidR="008C5A03" w:rsidRDefault="00C42867" w:rsidP="00C42867">
      <w:pPr>
        <w:spacing w:line="276" w:lineRule="auto"/>
        <w:rPr>
          <w:rFonts w:eastAsia="Malgun Gothic"/>
          <w:shd w:val="clear" w:color="auto" w:fill="FFFFFF"/>
        </w:rPr>
      </w:pPr>
      <w:r w:rsidRPr="00C42867">
        <w:rPr>
          <w:rFonts w:eastAsia="Malgun Gothic"/>
          <w:shd w:val="clear" w:color="auto" w:fill="FFFFFF"/>
        </w:rPr>
        <w:t>The Authors.</w:t>
      </w:r>
    </w:p>
    <w:p w14:paraId="32F17F45" w14:textId="77777777" w:rsidR="00C42867" w:rsidRDefault="00C42867" w:rsidP="00C42867">
      <w:pPr>
        <w:spacing w:line="276" w:lineRule="auto"/>
        <w:rPr>
          <w:rFonts w:eastAsia="Malgun Gothic"/>
          <w:shd w:val="clear" w:color="auto" w:fill="FFFFFF"/>
        </w:rPr>
      </w:pPr>
    </w:p>
    <w:p w14:paraId="75AC4D4F" w14:textId="77777777" w:rsidR="00C42867" w:rsidRPr="0087315C" w:rsidRDefault="00C42867" w:rsidP="00C42867">
      <w:pPr>
        <w:spacing w:line="276" w:lineRule="auto"/>
      </w:pPr>
    </w:p>
    <w:p w14:paraId="365AA847" w14:textId="77777777" w:rsidR="001A58DC" w:rsidRDefault="0087315C" w:rsidP="00C42867">
      <w:pPr>
        <w:spacing w:line="276" w:lineRule="auto"/>
        <w:rPr>
          <w:color w:val="222222"/>
          <w:shd w:val="clear" w:color="auto" w:fill="FFFFFF"/>
        </w:rPr>
      </w:pPr>
      <w:r w:rsidRPr="0087315C">
        <w:rPr>
          <w:color w:val="222222"/>
          <w:shd w:val="clear" w:color="auto" w:fill="FFFFFF"/>
        </w:rPr>
        <w:t>Comments to the Author</w:t>
      </w:r>
      <w:r w:rsidRPr="0087315C">
        <w:rPr>
          <w:color w:val="222222"/>
          <w:shd w:val="clear" w:color="auto" w:fill="FFFFFF"/>
        </w:rPr>
        <w:br/>
        <w:t>This paper examines the type of information people seek in online discussion forums. The manuscript develops a theory that considers individual, dyadic, and network-level predictors of information acquisition. It tests this theory on data drawn from a new discussion forum created for the 2012 South Korean presidential election. Among the most interesting findings, the results suggest only weak selective exposure on the basis of political preferences. This work provides important insight about political “echo chambers,” which have received growing attention among academics as well as in the popular press. </w:t>
      </w:r>
      <w:r w:rsidRPr="0087315C">
        <w:rPr>
          <w:color w:val="222222"/>
          <w:shd w:val="clear" w:color="auto" w:fill="FFFFFF"/>
        </w:rPr>
        <w:br/>
      </w:r>
      <w:r w:rsidRPr="0087315C">
        <w:rPr>
          <w:color w:val="222222"/>
          <w:shd w:val="clear" w:color="auto" w:fill="FFFFFF"/>
        </w:rPr>
        <w:br/>
        <w:t xml:space="preserve">Most of the work I am aware of on this topic tends to consider only individual and dyadic predictors of information acquisition. By ignoring other forms of interdependence, past work has relied heavily on the untenable assumption that dyadic observations are independent from one another. This paper contributes theoretically by explaining the importance of higher-order features of the network such as preferential attachment—the tendency for a message’s popularity to attract ever more subsequent popularity.  And the analysis contributes by </w:t>
      </w:r>
      <w:r w:rsidRPr="0087315C">
        <w:rPr>
          <w:color w:val="222222"/>
          <w:shd w:val="clear" w:color="auto" w:fill="FFFFFF"/>
        </w:rPr>
        <w:lastRenderedPageBreak/>
        <w:t>estimating the importance of the predictors at each level of analysis—conditional on every other predictor. Unlike previous dyadic analyses, this analysis avoids the assumption of dyadic independence (and provides empirical evidence demonstrating that the independence assumption is violated in this context). And, as the paper notes, most past work on the topic relies on self-reported message seeking behavior whereas this paper relies on objectively-measured message seeking. When errors in self-reports are correlated with the predictors, relying on self-reports will produce biased conclusions. In this context, where political interest and motivations toward understanding are such important predictors, I’d expect self-reports to be particularly problematic. Thus, this paper’s reliance on objective measures provides a large benefit over past work. Thus, both theoretically and methodologically, this paper is at the cutting edge of research on this topic. </w:t>
      </w:r>
      <w:r w:rsidRPr="0087315C">
        <w:rPr>
          <w:color w:val="FF0000"/>
          <w:shd w:val="clear" w:color="auto" w:fill="FFFFFF"/>
        </w:rPr>
        <w:t>SO FAR SO GOOD :-)</w:t>
      </w:r>
      <w:r w:rsidRPr="0087315C">
        <w:rPr>
          <w:color w:val="222222"/>
          <w:shd w:val="clear" w:color="auto" w:fill="FFFFFF"/>
        </w:rPr>
        <w:t> </w:t>
      </w:r>
      <w:r w:rsidRPr="0087315C">
        <w:rPr>
          <w:color w:val="222222"/>
        </w:rPr>
        <w:br/>
      </w:r>
      <w:r w:rsidRPr="0087315C">
        <w:rPr>
          <w:color w:val="222222"/>
        </w:rPr>
        <w:br/>
      </w:r>
      <w:r w:rsidRPr="0087315C">
        <w:rPr>
          <w:color w:val="222222"/>
          <w:shd w:val="clear" w:color="auto" w:fill="FFFFFF"/>
        </w:rPr>
        <w:t>Despite my enthusiasm, I have several suggestions to improve the clarity of the paper’s contribution. </w:t>
      </w:r>
    </w:p>
    <w:p w14:paraId="63883CFA" w14:textId="77777777" w:rsidR="001A58DC" w:rsidRDefault="001A58DC" w:rsidP="00C42867">
      <w:pPr>
        <w:spacing w:line="276" w:lineRule="auto"/>
        <w:rPr>
          <w:color w:val="222222"/>
          <w:shd w:val="clear" w:color="auto" w:fill="FFFFFF"/>
        </w:rPr>
      </w:pPr>
    </w:p>
    <w:p w14:paraId="7C983276" w14:textId="77777777" w:rsidR="001A58DC" w:rsidRDefault="0087315C" w:rsidP="00C42867">
      <w:pPr>
        <w:spacing w:line="276" w:lineRule="auto"/>
        <w:rPr>
          <w:color w:val="222222"/>
          <w:shd w:val="clear" w:color="auto" w:fill="FFFFFF"/>
        </w:rPr>
      </w:pPr>
      <w:r w:rsidRPr="0087315C">
        <w:rPr>
          <w:color w:val="FF0000"/>
          <w:shd w:val="clear" w:color="auto" w:fill="FFFFFF"/>
        </w:rPr>
        <w:t>POINT #1</w:t>
      </w:r>
      <w:r w:rsidRPr="0087315C">
        <w:rPr>
          <w:color w:val="222222"/>
          <w:shd w:val="clear" w:color="auto" w:fill="FFFFFF"/>
        </w:rPr>
        <w:t> First, it would help to know more about the sample and the recruitment process. The manuscript states (p. 13) that respondents were recruited from a nationally-representative panel. I’d like to know how they were recruited and what incentives were offered. Did they receive additional incentives for using the forums or only for responding to the surveys? These details might help readers understand how generalizable the results are. </w:t>
      </w:r>
    </w:p>
    <w:p w14:paraId="7F8D30D2" w14:textId="77777777" w:rsidR="001A58DC" w:rsidRDefault="001A58DC" w:rsidP="00C42867">
      <w:pPr>
        <w:spacing w:line="276" w:lineRule="auto"/>
        <w:rPr>
          <w:color w:val="222222"/>
          <w:shd w:val="clear" w:color="auto" w:fill="FFFFFF"/>
        </w:rPr>
      </w:pPr>
    </w:p>
    <w:p w14:paraId="5E8E2328" w14:textId="77777777" w:rsidR="001A58DC" w:rsidRDefault="0087315C" w:rsidP="00C42867">
      <w:pPr>
        <w:spacing w:line="276" w:lineRule="auto"/>
        <w:rPr>
          <w:color w:val="222222"/>
          <w:shd w:val="clear" w:color="auto" w:fill="FFFFFF"/>
        </w:rPr>
      </w:pPr>
      <w:r w:rsidRPr="0087315C">
        <w:rPr>
          <w:color w:val="FF0000"/>
          <w:shd w:val="clear" w:color="auto" w:fill="FFFFFF"/>
        </w:rPr>
        <w:t>POINT #2  </w:t>
      </w:r>
      <w:r w:rsidRPr="0087315C">
        <w:rPr>
          <w:color w:val="222222"/>
          <w:shd w:val="clear" w:color="auto" w:fill="FFFFFF"/>
        </w:rPr>
        <w:t>Additional descriptive statistics about the forum users would also help. The manuscript (p. 13) notes that the surveys had 341 respondents and these respondents were encouraged to use the discussion forum. It also notes that “participants on average posted 24.78 messages and read 547.31 postings made by others.” (I’d suggest rounding to the nearest whole number here since the decimals are not substantively interesting) This information is useful, but readers might also like to know how many of the respondents posted messages to the forum, how many respondents read messages, and how often they used the forum. This information will help readers evaluate whether the results are driven by only a few outliers who are exceptionally interested in the election.</w:t>
      </w:r>
      <w:r w:rsidRPr="0087315C">
        <w:rPr>
          <w:color w:val="222222"/>
        </w:rPr>
        <w:br/>
      </w:r>
      <w:r w:rsidRPr="0087315C">
        <w:rPr>
          <w:color w:val="222222"/>
        </w:rPr>
        <w:br/>
      </w:r>
      <w:r w:rsidRPr="0087315C">
        <w:rPr>
          <w:color w:val="FF0000"/>
          <w:shd w:val="clear" w:color="auto" w:fill="FFFFFF"/>
        </w:rPr>
        <w:t>POINT #3 </w:t>
      </w:r>
      <w:r w:rsidRPr="0087315C">
        <w:rPr>
          <w:color w:val="222222"/>
          <w:shd w:val="clear" w:color="auto" w:fill="FFFFFF"/>
        </w:rPr>
        <w:t>I’d also like to know more about the online forum itself. What does the user interface look like? What information do people have at their disposal when they are choosing which messages to read? Which real-world discussion forums does this one most closely resemble? This information will help readers place the results in the appropriate context and evaluate whether any idiosyncratic features of this forum might be driving the conclusions. For instance, does the interface provide any cues that might encourage understanding motivations or discourage consistency motivations?</w:t>
      </w:r>
      <w:r w:rsidRPr="0087315C">
        <w:rPr>
          <w:color w:val="222222"/>
        </w:rPr>
        <w:br/>
      </w:r>
      <w:r w:rsidRPr="0087315C">
        <w:rPr>
          <w:color w:val="222222"/>
        </w:rPr>
        <w:br/>
      </w:r>
      <w:commentRangeStart w:id="0"/>
      <w:r w:rsidRPr="0087315C">
        <w:rPr>
          <w:color w:val="FF0000"/>
          <w:shd w:val="clear" w:color="auto" w:fill="FFFFFF"/>
        </w:rPr>
        <w:t>POINT #4 </w:t>
      </w:r>
      <w:commentRangeEnd w:id="0"/>
      <w:r w:rsidR="008321E0">
        <w:rPr>
          <w:rStyle w:val="CommentReference"/>
        </w:rPr>
        <w:commentReference w:id="0"/>
      </w:r>
      <w:r w:rsidRPr="0087315C">
        <w:rPr>
          <w:color w:val="222222"/>
          <w:shd w:val="clear" w:color="auto" w:fill="FFFFFF"/>
        </w:rPr>
        <w:t xml:space="preserve">Perhaps my most important suggestion is to provide more attention to the bivariate relationship between each predictor and message selection. </w:t>
      </w:r>
      <w:r w:rsidRPr="0087315C">
        <w:rPr>
          <w:color w:val="222222"/>
          <w:highlight w:val="yellow"/>
          <w:shd w:val="clear" w:color="auto" w:fill="FFFFFF"/>
        </w:rPr>
        <w:t>Even if partisan preferences are not significant predictors after conditioning on the other terms, it would be interesting to know the unconditional relationship</w:t>
      </w:r>
      <w:r w:rsidRPr="0087315C">
        <w:rPr>
          <w:color w:val="222222"/>
          <w:shd w:val="clear" w:color="auto" w:fill="FFFFFF"/>
        </w:rPr>
        <w:t xml:space="preserve">. Understanding the selection process is important, but so is the end result. From a practical standpoint, people may end up in echo chambers even </w:t>
      </w:r>
      <w:r w:rsidRPr="0087315C">
        <w:rPr>
          <w:color w:val="222222"/>
          <w:shd w:val="clear" w:color="auto" w:fill="FFFFFF"/>
        </w:rPr>
        <w:lastRenderedPageBreak/>
        <w:t xml:space="preserve">when they didn’t seek them out. And an insignificant TERGM coefficient provides little insight into this question </w:t>
      </w:r>
      <w:r w:rsidRPr="0087315C">
        <w:rPr>
          <w:color w:val="222222"/>
          <w:highlight w:val="yellow"/>
          <w:shd w:val="clear" w:color="auto" w:fill="FFFFFF"/>
        </w:rPr>
        <w:t>because it reflects the conditional relationship after controlling for many things that themselves might be consequences of partisan views.</w:t>
      </w:r>
      <w:r w:rsidRPr="0087315C">
        <w:rPr>
          <w:color w:val="222222"/>
          <w:shd w:val="clear" w:color="auto" w:fill="FFFFFF"/>
        </w:rPr>
        <w:t> </w:t>
      </w:r>
    </w:p>
    <w:p w14:paraId="0B597450" w14:textId="77777777" w:rsidR="001A58DC" w:rsidRDefault="001A58DC" w:rsidP="00C42867">
      <w:pPr>
        <w:spacing w:line="276" w:lineRule="auto"/>
        <w:rPr>
          <w:color w:val="222222"/>
          <w:shd w:val="clear" w:color="auto" w:fill="FFFFFF"/>
        </w:rPr>
      </w:pPr>
    </w:p>
    <w:p w14:paraId="01CFC987" w14:textId="50DF7787" w:rsidR="001A58DC" w:rsidRDefault="00C8374E" w:rsidP="00C42867">
      <w:pPr>
        <w:spacing w:line="276" w:lineRule="auto"/>
        <w:rPr>
          <w:color w:val="222222"/>
          <w:shd w:val="clear" w:color="auto" w:fill="FFFFFF"/>
        </w:rPr>
      </w:pPr>
      <w:r>
        <w:rPr>
          <w:color w:val="222222"/>
          <w:shd w:val="clear" w:color="auto" w:fill="FFFFFF"/>
        </w:rPr>
        <w:t xml:space="preserve">AUTHOR </w:t>
      </w:r>
      <w:r w:rsidR="001A58DC">
        <w:rPr>
          <w:color w:val="222222"/>
          <w:shd w:val="clear" w:color="auto" w:fill="FFFFFF"/>
        </w:rPr>
        <w:t xml:space="preserve">RESPONSE: </w:t>
      </w:r>
    </w:p>
    <w:p w14:paraId="2473814D" w14:textId="77777777" w:rsidR="001A58DC" w:rsidRDefault="001A58DC" w:rsidP="00C42867">
      <w:pPr>
        <w:spacing w:line="276" w:lineRule="auto"/>
        <w:rPr>
          <w:color w:val="222222"/>
          <w:shd w:val="clear" w:color="auto" w:fill="FFFFFF"/>
        </w:rPr>
      </w:pPr>
    </w:p>
    <w:p w14:paraId="102C0B2C" w14:textId="2A94180D" w:rsidR="001608C9" w:rsidRDefault="001A58DC" w:rsidP="00314C20">
      <w:pPr>
        <w:spacing w:line="276" w:lineRule="auto"/>
        <w:ind w:firstLine="720"/>
        <w:rPr>
          <w:color w:val="222222"/>
          <w:shd w:val="clear" w:color="auto" w:fill="FFFFFF"/>
        </w:rPr>
      </w:pPr>
      <w:r>
        <w:rPr>
          <w:color w:val="222222"/>
          <w:shd w:val="clear" w:color="auto" w:fill="FFFFFF"/>
        </w:rPr>
        <w:t xml:space="preserve">As </w:t>
      </w:r>
      <w:r w:rsidR="001C48BB">
        <w:rPr>
          <w:color w:val="222222"/>
          <w:shd w:val="clear" w:color="auto" w:fill="FFFFFF"/>
        </w:rPr>
        <w:t xml:space="preserve">corrected noted by the reviewer, it is indeed possible that the effect of overt partisan preferences (i.e., </w:t>
      </w:r>
      <w:r w:rsidR="001C48BB" w:rsidRPr="00A807AF">
        <w:rPr>
          <w:i/>
          <w:color w:val="222222"/>
          <w:shd w:val="clear" w:color="auto" w:fill="FFFFFF"/>
        </w:rPr>
        <w:t>same candidate preference</w:t>
      </w:r>
      <w:r w:rsidR="001C48BB">
        <w:rPr>
          <w:color w:val="222222"/>
          <w:shd w:val="clear" w:color="auto" w:fill="FFFFFF"/>
        </w:rPr>
        <w:t xml:space="preserve"> or </w:t>
      </w:r>
      <w:r w:rsidR="001C48BB" w:rsidRPr="00A807AF">
        <w:rPr>
          <w:i/>
          <w:color w:val="222222"/>
          <w:shd w:val="clear" w:color="auto" w:fill="FFFFFF"/>
        </w:rPr>
        <w:t xml:space="preserve">policy </w:t>
      </w:r>
      <w:r w:rsidR="002D5F68">
        <w:rPr>
          <w:i/>
          <w:color w:val="222222"/>
          <w:shd w:val="clear" w:color="auto" w:fill="FFFFFF"/>
        </w:rPr>
        <w:t xml:space="preserve">preference </w:t>
      </w:r>
      <w:r w:rsidR="00314C20">
        <w:rPr>
          <w:i/>
          <w:color w:val="222222"/>
          <w:shd w:val="clear" w:color="auto" w:fill="FFFFFF"/>
        </w:rPr>
        <w:t>similarit</w:t>
      </w:r>
      <w:r w:rsidR="00314C20" w:rsidRPr="00A807AF">
        <w:rPr>
          <w:i/>
          <w:color w:val="222222"/>
          <w:shd w:val="clear" w:color="auto" w:fill="FFFFFF"/>
        </w:rPr>
        <w:t>y</w:t>
      </w:r>
      <w:r w:rsidR="001C48BB">
        <w:rPr>
          <w:color w:val="222222"/>
          <w:shd w:val="clear" w:color="auto" w:fill="FFFFFF"/>
        </w:rPr>
        <w:t xml:space="preserve">) can be nonsignificant but individuals may end up being exposed to politically like-minded viewpoints </w:t>
      </w:r>
      <w:r w:rsidR="0009711B">
        <w:rPr>
          <w:color w:val="222222"/>
          <w:shd w:val="clear" w:color="auto" w:fill="FFFFFF"/>
        </w:rPr>
        <w:t xml:space="preserve">-- </w:t>
      </w:r>
      <w:r w:rsidR="001C48BB">
        <w:rPr>
          <w:color w:val="222222"/>
          <w:shd w:val="clear" w:color="auto" w:fill="FFFFFF"/>
        </w:rPr>
        <w:t xml:space="preserve">even they do not intentionally </w:t>
      </w:r>
      <w:r w:rsidR="0077202B">
        <w:rPr>
          <w:color w:val="222222"/>
          <w:shd w:val="clear" w:color="auto" w:fill="FFFFFF"/>
        </w:rPr>
        <w:t xml:space="preserve">and explicitly </w:t>
      </w:r>
      <w:r w:rsidR="001C48BB">
        <w:rPr>
          <w:color w:val="222222"/>
          <w:shd w:val="clear" w:color="auto" w:fill="FFFFFF"/>
        </w:rPr>
        <w:t>seek out such partisan preference</w:t>
      </w:r>
      <w:r w:rsidR="0077202B">
        <w:rPr>
          <w:color w:val="222222"/>
          <w:shd w:val="clear" w:color="auto" w:fill="FFFFFF"/>
        </w:rPr>
        <w:t>s</w:t>
      </w:r>
      <w:r w:rsidR="001D54D1">
        <w:rPr>
          <w:color w:val="222222"/>
          <w:shd w:val="clear" w:color="auto" w:fill="FFFFFF"/>
        </w:rPr>
        <w:t>. Yet this requires several assumptions</w:t>
      </w:r>
      <w:r w:rsidR="00604317">
        <w:rPr>
          <w:color w:val="222222"/>
          <w:shd w:val="clear" w:color="auto" w:fill="FFFFFF"/>
        </w:rPr>
        <w:t xml:space="preserve"> and corresponding </w:t>
      </w:r>
      <w:r w:rsidR="00F95C08">
        <w:rPr>
          <w:color w:val="222222"/>
          <w:shd w:val="clear" w:color="auto" w:fill="FFFFFF"/>
        </w:rPr>
        <w:t>evidences</w:t>
      </w:r>
      <w:r w:rsidR="001D54D1">
        <w:rPr>
          <w:color w:val="222222"/>
          <w:shd w:val="clear" w:color="auto" w:fill="FFFFFF"/>
        </w:rPr>
        <w:t xml:space="preserve">, which we </w:t>
      </w:r>
      <w:r w:rsidR="00125261">
        <w:rPr>
          <w:color w:val="222222"/>
          <w:shd w:val="clear" w:color="auto" w:fill="FFFFFF"/>
        </w:rPr>
        <w:t xml:space="preserve">think is not the case based on evidence we </w:t>
      </w:r>
      <w:r w:rsidR="001608C9">
        <w:rPr>
          <w:color w:val="222222"/>
          <w:shd w:val="clear" w:color="auto" w:fill="FFFFFF"/>
        </w:rPr>
        <w:t xml:space="preserve">outline below. </w:t>
      </w:r>
    </w:p>
    <w:p w14:paraId="021168B4" w14:textId="03D4BC49" w:rsidR="00473646" w:rsidRDefault="00473646" w:rsidP="00C42867">
      <w:pPr>
        <w:spacing w:line="276" w:lineRule="auto"/>
        <w:rPr>
          <w:color w:val="222222"/>
          <w:shd w:val="clear" w:color="auto" w:fill="FFFFFF"/>
        </w:rPr>
      </w:pPr>
      <w:r>
        <w:rPr>
          <w:color w:val="222222"/>
          <w:shd w:val="clear" w:color="auto" w:fill="FFFFFF"/>
        </w:rPr>
        <w:tab/>
        <w:t xml:space="preserve">First, if we only focus the bivariate relationship between message selection behavior and </w:t>
      </w:r>
      <w:r w:rsidRPr="00787EB4">
        <w:rPr>
          <w:i/>
          <w:color w:val="222222"/>
          <w:shd w:val="clear" w:color="auto" w:fill="FFFFFF"/>
        </w:rPr>
        <w:t>candidate preference</w:t>
      </w:r>
      <w:r>
        <w:rPr>
          <w:color w:val="222222"/>
          <w:shd w:val="clear" w:color="auto" w:fill="FFFFFF"/>
        </w:rPr>
        <w:t xml:space="preserve"> or between message selection behavior and </w:t>
      </w:r>
      <w:r w:rsidRPr="00787EB4">
        <w:rPr>
          <w:i/>
          <w:color w:val="222222"/>
          <w:shd w:val="clear" w:color="auto" w:fill="FFFFFF"/>
        </w:rPr>
        <w:t>policy preference</w:t>
      </w:r>
      <w:r w:rsidR="00314C20">
        <w:rPr>
          <w:i/>
          <w:color w:val="222222"/>
          <w:shd w:val="clear" w:color="auto" w:fill="FFFFFF"/>
        </w:rPr>
        <w:t xml:space="preserve"> </w:t>
      </w:r>
      <w:r w:rsidR="00314C20" w:rsidRPr="00787EB4">
        <w:rPr>
          <w:i/>
          <w:color w:val="222222"/>
          <w:shd w:val="clear" w:color="auto" w:fill="FFFFFF"/>
        </w:rPr>
        <w:t>similar</w:t>
      </w:r>
      <w:r w:rsidR="00314C20">
        <w:rPr>
          <w:i/>
          <w:color w:val="222222"/>
          <w:shd w:val="clear" w:color="auto" w:fill="FFFFFF"/>
        </w:rPr>
        <w:t>ity</w:t>
      </w:r>
      <w:r>
        <w:rPr>
          <w:color w:val="222222"/>
          <w:shd w:val="clear" w:color="auto" w:fill="FFFFFF"/>
        </w:rPr>
        <w:t xml:space="preserve">, we observe that those variables generally do not predict message selection behaviors </w:t>
      </w:r>
      <w:r w:rsidR="00314C20">
        <w:rPr>
          <w:color w:val="222222"/>
          <w:shd w:val="clear" w:color="auto" w:fill="FFFFFF"/>
        </w:rPr>
        <w:t xml:space="preserve">well </w:t>
      </w:r>
      <w:r>
        <w:rPr>
          <w:color w:val="222222"/>
          <w:shd w:val="clear" w:color="auto" w:fill="FFFFFF"/>
        </w:rPr>
        <w:t>at bivariate-level analysis</w:t>
      </w:r>
      <w:r w:rsidR="00314C20">
        <w:rPr>
          <w:color w:val="222222"/>
          <w:shd w:val="clear" w:color="auto" w:fill="FFFFFF"/>
        </w:rPr>
        <w:t xml:space="preserve"> (f</w:t>
      </w:r>
      <w:r>
        <w:rPr>
          <w:color w:val="222222"/>
          <w:shd w:val="clear" w:color="auto" w:fill="FFFFFF"/>
        </w:rPr>
        <w:t>or this test, we used</w:t>
      </w:r>
      <w:r w:rsidR="00F23EC2">
        <w:rPr>
          <w:color w:val="222222"/>
          <w:shd w:val="clear" w:color="auto" w:fill="FFFFFF"/>
        </w:rPr>
        <w:t xml:space="preserve"> QAP-based</w:t>
      </w:r>
      <w:r>
        <w:rPr>
          <w:color w:val="222222"/>
          <w:shd w:val="clear" w:color="auto" w:fill="FFFFFF"/>
        </w:rPr>
        <w:t xml:space="preserve"> </w:t>
      </w:r>
      <w:r w:rsidRPr="00412B02">
        <w:rPr>
          <w:i/>
          <w:color w:val="222222"/>
          <w:shd w:val="clear" w:color="auto" w:fill="FFFFFF"/>
        </w:rPr>
        <w:t>netlogit</w:t>
      </w:r>
      <w:r>
        <w:rPr>
          <w:color w:val="222222"/>
          <w:shd w:val="clear" w:color="auto" w:fill="FFFFFF"/>
        </w:rPr>
        <w:t xml:space="preserve"> function in R </w:t>
      </w:r>
      <w:r w:rsidRPr="00412B02">
        <w:rPr>
          <w:i/>
          <w:color w:val="222222"/>
          <w:shd w:val="clear" w:color="auto" w:fill="FFFFFF"/>
        </w:rPr>
        <w:t>sna</w:t>
      </w:r>
      <w:r w:rsidR="00F23EC2">
        <w:rPr>
          <w:i/>
          <w:color w:val="222222"/>
          <w:shd w:val="clear" w:color="auto" w:fill="FFFFFF"/>
        </w:rPr>
        <w:t xml:space="preserve">, </w:t>
      </w:r>
      <w:r w:rsidR="00F23EC2" w:rsidRPr="00F23EC2">
        <w:rPr>
          <w:color w:val="222222"/>
          <w:shd w:val="clear" w:color="auto" w:fill="FFFFFF"/>
        </w:rPr>
        <w:t>and</w:t>
      </w:r>
      <w:r w:rsidR="00F23EC2">
        <w:rPr>
          <w:i/>
          <w:color w:val="222222"/>
          <w:shd w:val="clear" w:color="auto" w:fill="FFFFFF"/>
        </w:rPr>
        <w:t xml:space="preserve"> </w:t>
      </w:r>
      <w:r w:rsidR="00F23EC2">
        <w:t>since this is e</w:t>
      </w:r>
      <w:r w:rsidR="00F23EC2" w:rsidRPr="001A5351">
        <w:t>ssentially</w:t>
      </w:r>
      <w:r w:rsidR="00F23EC2">
        <w:t xml:space="preserve"> a dyadic-level analysis, we only focus on three dyadic-level predictors here</w:t>
      </w:r>
      <w:r w:rsidR="00314C20">
        <w:rPr>
          <w:color w:val="222222"/>
          <w:shd w:val="clear" w:color="auto" w:fill="FFFFFF"/>
        </w:rPr>
        <w:t>)</w:t>
      </w:r>
      <w:r w:rsidR="00F23EC2">
        <w:rPr>
          <w:color w:val="222222"/>
          <w:shd w:val="clear" w:color="auto" w:fill="FFFFFF"/>
        </w:rPr>
        <w:t>. W</w:t>
      </w:r>
      <w:r w:rsidR="00314C20">
        <w:rPr>
          <w:color w:val="222222"/>
          <w:shd w:val="clear" w:color="auto" w:fill="FFFFFF"/>
        </w:rPr>
        <w:t>hen we</w:t>
      </w:r>
      <w:r>
        <w:rPr>
          <w:color w:val="222222"/>
          <w:shd w:val="clear" w:color="auto" w:fill="FFFFFF"/>
        </w:rPr>
        <w:t xml:space="preserve"> test</w:t>
      </w:r>
      <w:r w:rsidR="00F23EC2">
        <w:rPr>
          <w:color w:val="222222"/>
          <w:shd w:val="clear" w:color="auto" w:fill="FFFFFF"/>
        </w:rPr>
        <w:t xml:space="preserve"> whether our dependent network (message selection behaviors, </w:t>
      </w:r>
      <w:r>
        <w:rPr>
          <w:color w:val="222222"/>
          <w:shd w:val="clear" w:color="auto" w:fill="FFFFFF"/>
        </w:rPr>
        <w:t>0 vs. 1) can be predicted by two political preference variables</w:t>
      </w:r>
      <w:r w:rsidR="00661108">
        <w:rPr>
          <w:color w:val="222222"/>
          <w:shd w:val="clear" w:color="auto" w:fill="FFFFFF"/>
        </w:rPr>
        <w:t xml:space="preserve"> alone</w:t>
      </w:r>
      <w:r>
        <w:rPr>
          <w:color w:val="222222"/>
          <w:shd w:val="clear" w:color="auto" w:fill="FFFFFF"/>
        </w:rPr>
        <w:t xml:space="preserve"> (one for </w:t>
      </w:r>
      <w:r w:rsidRPr="00787EB4">
        <w:rPr>
          <w:i/>
          <w:color w:val="222222"/>
          <w:shd w:val="clear" w:color="auto" w:fill="FFFFFF"/>
        </w:rPr>
        <w:t>candidate preference</w:t>
      </w:r>
      <w:r>
        <w:rPr>
          <w:color w:val="222222"/>
          <w:shd w:val="clear" w:color="auto" w:fill="FFFFFF"/>
        </w:rPr>
        <w:t xml:space="preserve">, and the other for </w:t>
      </w:r>
      <w:r w:rsidRPr="00787EB4">
        <w:rPr>
          <w:i/>
          <w:color w:val="222222"/>
          <w:shd w:val="clear" w:color="auto" w:fill="FFFFFF"/>
        </w:rPr>
        <w:t>policy preference</w:t>
      </w:r>
      <w:r w:rsidR="002D5F68">
        <w:rPr>
          <w:i/>
          <w:color w:val="222222"/>
          <w:shd w:val="clear" w:color="auto" w:fill="FFFFFF"/>
        </w:rPr>
        <w:t xml:space="preserve"> </w:t>
      </w:r>
      <w:r w:rsidR="002D5F68" w:rsidRPr="00787EB4">
        <w:rPr>
          <w:i/>
          <w:color w:val="222222"/>
          <w:shd w:val="clear" w:color="auto" w:fill="FFFFFF"/>
        </w:rPr>
        <w:t>similar</w:t>
      </w:r>
      <w:r w:rsidR="002D5F68">
        <w:rPr>
          <w:i/>
          <w:color w:val="222222"/>
          <w:shd w:val="clear" w:color="auto" w:fill="FFFFFF"/>
        </w:rPr>
        <w:t>ity</w:t>
      </w:r>
      <w:r w:rsidR="00E23AF4">
        <w:rPr>
          <w:color w:val="222222"/>
          <w:shd w:val="clear" w:color="auto" w:fill="FFFFFF"/>
        </w:rPr>
        <w:t xml:space="preserve"> one at a time</w:t>
      </w:r>
      <w:r>
        <w:rPr>
          <w:color w:val="222222"/>
          <w:shd w:val="clear" w:color="auto" w:fill="FFFFFF"/>
        </w:rPr>
        <w:t>) witho</w:t>
      </w:r>
      <w:r w:rsidR="00F23EC2">
        <w:rPr>
          <w:color w:val="222222"/>
          <w:shd w:val="clear" w:color="auto" w:fill="FFFFFF"/>
        </w:rPr>
        <w:t xml:space="preserve">ut any covariates in the model, </w:t>
      </w:r>
      <w:r>
        <w:rPr>
          <w:color w:val="222222"/>
          <w:shd w:val="clear" w:color="auto" w:fill="FFFFFF"/>
        </w:rPr>
        <w:t xml:space="preserve">neither </w:t>
      </w:r>
      <w:r w:rsidRPr="00314C20">
        <w:rPr>
          <w:i/>
          <w:color w:val="222222"/>
          <w:shd w:val="clear" w:color="auto" w:fill="FFFFFF"/>
        </w:rPr>
        <w:t>same candidate preference</w:t>
      </w:r>
      <w:r w:rsidR="00314C20">
        <w:rPr>
          <w:color w:val="222222"/>
          <w:shd w:val="clear" w:color="auto" w:fill="FFFFFF"/>
        </w:rPr>
        <w:t xml:space="preserve"> nor </w:t>
      </w:r>
      <w:r w:rsidRPr="00314C20">
        <w:rPr>
          <w:i/>
          <w:color w:val="222222"/>
          <w:shd w:val="clear" w:color="auto" w:fill="FFFFFF"/>
        </w:rPr>
        <w:t xml:space="preserve">policy preference </w:t>
      </w:r>
      <w:r w:rsidR="00314C20" w:rsidRPr="00314C20">
        <w:rPr>
          <w:i/>
          <w:color w:val="222222"/>
          <w:shd w:val="clear" w:color="auto" w:fill="FFFFFF"/>
        </w:rPr>
        <w:t>similarity</w:t>
      </w:r>
      <w:r w:rsidR="00314C20">
        <w:rPr>
          <w:color w:val="222222"/>
          <w:shd w:val="clear" w:color="auto" w:fill="FFFFFF"/>
        </w:rPr>
        <w:t xml:space="preserve"> </w:t>
      </w:r>
      <w:r>
        <w:rPr>
          <w:color w:val="222222"/>
          <w:shd w:val="clear" w:color="auto" w:fill="FFFFFF"/>
        </w:rPr>
        <w:t>variables (except time 2) were significant in predicting message selection behaviors</w:t>
      </w:r>
      <w:r w:rsidR="00F23EC2">
        <w:rPr>
          <w:color w:val="222222"/>
          <w:shd w:val="clear" w:color="auto" w:fill="FFFFFF"/>
        </w:rPr>
        <w:t xml:space="preserve"> as reported in Table 2 of the revised manuscript</w:t>
      </w:r>
      <w:r>
        <w:rPr>
          <w:color w:val="222222"/>
          <w:shd w:val="clear" w:color="auto" w:fill="FFFFFF"/>
        </w:rPr>
        <w:t xml:space="preserve">. We do find some indication that </w:t>
      </w:r>
      <w:r w:rsidRPr="00314C20">
        <w:rPr>
          <w:i/>
          <w:color w:val="222222"/>
          <w:shd w:val="clear" w:color="auto" w:fill="FFFFFF"/>
        </w:rPr>
        <w:t xml:space="preserve">policy preference </w:t>
      </w:r>
      <w:r w:rsidR="00314C20" w:rsidRPr="00314C20">
        <w:rPr>
          <w:i/>
          <w:color w:val="222222"/>
          <w:shd w:val="clear" w:color="auto" w:fill="FFFFFF"/>
        </w:rPr>
        <w:t>similarity</w:t>
      </w:r>
      <w:r w:rsidR="00314C20">
        <w:rPr>
          <w:color w:val="222222"/>
          <w:shd w:val="clear" w:color="auto" w:fill="FFFFFF"/>
        </w:rPr>
        <w:t xml:space="preserve"> </w:t>
      </w:r>
      <w:r w:rsidR="003123F4">
        <w:rPr>
          <w:color w:val="222222"/>
          <w:shd w:val="clear" w:color="auto" w:fill="FFFFFF"/>
        </w:rPr>
        <w:t>variable</w:t>
      </w:r>
      <w:r>
        <w:rPr>
          <w:color w:val="222222"/>
          <w:shd w:val="clear" w:color="auto" w:fill="FFFFFF"/>
        </w:rPr>
        <w:t xml:space="preserve"> become</w:t>
      </w:r>
      <w:r w:rsidR="003123F4">
        <w:rPr>
          <w:color w:val="222222"/>
          <w:shd w:val="clear" w:color="auto" w:fill="FFFFFF"/>
        </w:rPr>
        <w:t>s</w:t>
      </w:r>
      <w:r>
        <w:rPr>
          <w:color w:val="222222"/>
          <w:shd w:val="clear" w:color="auto" w:fill="FFFFFF"/>
        </w:rPr>
        <w:t xml:space="preserve"> significant</w:t>
      </w:r>
      <w:r w:rsidR="009D13E8">
        <w:rPr>
          <w:color w:val="222222"/>
          <w:shd w:val="clear" w:color="auto" w:fill="FFFFFF"/>
        </w:rPr>
        <w:t xml:space="preserve"> at wave 2</w:t>
      </w:r>
      <w:r>
        <w:rPr>
          <w:color w:val="222222"/>
          <w:shd w:val="clear" w:color="auto" w:fill="FFFFFF"/>
        </w:rPr>
        <w:t xml:space="preserve">, </w:t>
      </w:r>
      <w:r w:rsidR="00314C20">
        <w:rPr>
          <w:color w:val="222222"/>
          <w:shd w:val="clear" w:color="auto" w:fill="FFFFFF"/>
        </w:rPr>
        <w:t>yet the effect of the predictor was actually in the opposite direction</w:t>
      </w:r>
      <w:r w:rsidR="000E2EA6">
        <w:rPr>
          <w:color w:val="222222"/>
          <w:shd w:val="clear" w:color="auto" w:fill="FFFFFF"/>
        </w:rPr>
        <w:t xml:space="preserve"> (notice </w:t>
      </w:r>
      <w:r w:rsidR="00EA5755">
        <w:rPr>
          <w:color w:val="222222"/>
          <w:shd w:val="clear" w:color="auto" w:fill="FFFFFF"/>
        </w:rPr>
        <w:t xml:space="preserve">here </w:t>
      </w:r>
      <w:r w:rsidR="000E2EA6">
        <w:rPr>
          <w:color w:val="222222"/>
          <w:shd w:val="clear" w:color="auto" w:fill="FFFFFF"/>
        </w:rPr>
        <w:t xml:space="preserve">the coefficient </w:t>
      </w:r>
      <w:r w:rsidR="009D13E8">
        <w:rPr>
          <w:color w:val="222222"/>
          <w:shd w:val="clear" w:color="auto" w:fill="FFFFFF"/>
        </w:rPr>
        <w:t xml:space="preserve">of this variable </w:t>
      </w:r>
      <w:r w:rsidR="000E2EA6">
        <w:rPr>
          <w:color w:val="222222"/>
          <w:shd w:val="clear" w:color="auto" w:fill="FFFFFF"/>
        </w:rPr>
        <w:t xml:space="preserve">is negative, </w:t>
      </w:r>
      <w:r w:rsidR="000E2EA6" w:rsidRPr="009D13E8">
        <w:rPr>
          <w:i/>
          <w:color w:val="222222"/>
          <w:shd w:val="clear" w:color="auto" w:fill="FFFFFF"/>
        </w:rPr>
        <w:t>b</w:t>
      </w:r>
      <w:r w:rsidR="000E2EA6">
        <w:rPr>
          <w:color w:val="222222"/>
          <w:shd w:val="clear" w:color="auto" w:fill="FFFFFF"/>
        </w:rPr>
        <w:t xml:space="preserve"> = -2.0456)</w:t>
      </w:r>
      <w:r w:rsidR="00314C20">
        <w:rPr>
          <w:color w:val="222222"/>
          <w:shd w:val="clear" w:color="auto" w:fill="FFFFFF"/>
        </w:rPr>
        <w:t xml:space="preserve">, </w:t>
      </w:r>
      <w:r w:rsidR="000E2EA6">
        <w:rPr>
          <w:color w:val="222222"/>
          <w:shd w:val="clear" w:color="auto" w:fill="FFFFFF"/>
        </w:rPr>
        <w:t>meaning</w:t>
      </w:r>
      <w:r w:rsidR="00314C20">
        <w:rPr>
          <w:color w:val="222222"/>
          <w:shd w:val="clear" w:color="auto" w:fill="FFFFFF"/>
        </w:rPr>
        <w:t xml:space="preserve"> that </w:t>
      </w:r>
      <w:r w:rsidR="000E2EA6">
        <w:rPr>
          <w:color w:val="222222"/>
          <w:shd w:val="clear" w:color="auto" w:fill="FFFFFF"/>
        </w:rPr>
        <w:t xml:space="preserve">policy preference </w:t>
      </w:r>
      <w:r w:rsidR="00314C20">
        <w:rPr>
          <w:color w:val="222222"/>
          <w:shd w:val="clear" w:color="auto" w:fill="FFFFFF"/>
        </w:rPr>
        <w:t xml:space="preserve">“similarity” </w:t>
      </w:r>
      <w:r w:rsidR="009D13E8">
        <w:rPr>
          <w:color w:val="222222"/>
          <w:shd w:val="clear" w:color="auto" w:fill="FFFFFF"/>
        </w:rPr>
        <w:t xml:space="preserve">between a given dyad </w:t>
      </w:r>
      <w:r w:rsidR="000E2EA6">
        <w:rPr>
          <w:color w:val="222222"/>
          <w:shd w:val="clear" w:color="auto" w:fill="FFFFFF"/>
        </w:rPr>
        <w:t xml:space="preserve">may </w:t>
      </w:r>
      <w:r w:rsidR="00314C20">
        <w:rPr>
          <w:color w:val="222222"/>
          <w:shd w:val="clear" w:color="auto" w:fill="FFFFFF"/>
        </w:rPr>
        <w:t xml:space="preserve">contributes to </w:t>
      </w:r>
      <w:r w:rsidR="009D13E8">
        <w:rPr>
          <w:color w:val="222222"/>
          <w:shd w:val="clear" w:color="auto" w:fill="FFFFFF"/>
        </w:rPr>
        <w:t xml:space="preserve">a “less” </w:t>
      </w:r>
      <w:r w:rsidR="00314C20">
        <w:rPr>
          <w:color w:val="222222"/>
          <w:shd w:val="clear" w:color="auto" w:fill="FFFFFF"/>
        </w:rPr>
        <w:t>message selection</w:t>
      </w:r>
      <w:r w:rsidR="009D13E8">
        <w:rPr>
          <w:color w:val="222222"/>
          <w:shd w:val="clear" w:color="auto" w:fill="FFFFFF"/>
        </w:rPr>
        <w:t xml:space="preserve"> </w:t>
      </w:r>
      <w:r w:rsidR="009E0153">
        <w:rPr>
          <w:color w:val="222222"/>
          <w:shd w:val="clear" w:color="auto" w:fill="FFFFFF"/>
        </w:rPr>
        <w:t>instance</w:t>
      </w:r>
      <w:r w:rsidR="009D13E8">
        <w:rPr>
          <w:color w:val="222222"/>
          <w:shd w:val="clear" w:color="auto" w:fill="FFFFFF"/>
        </w:rPr>
        <w:t xml:space="preserve"> for that dyad</w:t>
      </w:r>
      <w:r w:rsidR="009E2C91">
        <w:rPr>
          <w:color w:val="222222"/>
          <w:shd w:val="clear" w:color="auto" w:fill="FFFFFF"/>
        </w:rPr>
        <w:t>.</w:t>
      </w:r>
      <w:r w:rsidR="0062377E">
        <w:rPr>
          <w:color w:val="222222"/>
          <w:shd w:val="clear" w:color="auto" w:fill="FFFFFF"/>
        </w:rPr>
        <w:t xml:space="preserve"> </w:t>
      </w:r>
      <w:r w:rsidR="009E2C91">
        <w:rPr>
          <w:color w:val="222222"/>
          <w:shd w:val="clear" w:color="auto" w:fill="FFFFFF"/>
        </w:rPr>
        <w:t xml:space="preserve">In order to help readers to evaluate </w:t>
      </w:r>
      <w:r w:rsidR="00275A8F">
        <w:rPr>
          <w:color w:val="222222"/>
          <w:shd w:val="clear" w:color="auto" w:fill="FFFFFF"/>
        </w:rPr>
        <w:t xml:space="preserve">unconditional bivariate relationship, </w:t>
      </w:r>
      <w:r w:rsidR="00275A8F">
        <w:rPr>
          <w:color w:val="FF0000"/>
          <w:highlight w:val="yellow"/>
          <w:shd w:val="clear" w:color="auto" w:fill="FFFFFF"/>
        </w:rPr>
        <w:t>t</w:t>
      </w:r>
      <w:r w:rsidR="0062377E" w:rsidRPr="00BF3A53">
        <w:rPr>
          <w:color w:val="FF0000"/>
          <w:highlight w:val="yellow"/>
          <w:shd w:val="clear" w:color="auto" w:fill="FFFFFF"/>
        </w:rPr>
        <w:t xml:space="preserve">hese results now appear at page </w:t>
      </w:r>
      <w:r w:rsidR="00BF3A53" w:rsidRPr="00BF3A53">
        <w:rPr>
          <w:color w:val="FF0000"/>
          <w:highlight w:val="yellow"/>
          <w:shd w:val="clear" w:color="auto" w:fill="FFFFFF"/>
        </w:rPr>
        <w:t xml:space="preserve">19 to 20 </w:t>
      </w:r>
      <w:r w:rsidR="0062377E" w:rsidRPr="00BF3A53">
        <w:rPr>
          <w:color w:val="FF0000"/>
          <w:highlight w:val="yellow"/>
          <w:shd w:val="clear" w:color="auto" w:fill="FFFFFF"/>
        </w:rPr>
        <w:t>of the revised manuscript</w:t>
      </w:r>
      <w:r w:rsidR="00BF3A53" w:rsidRPr="00BF3A53">
        <w:rPr>
          <w:color w:val="FF0000"/>
          <w:highlight w:val="yellow"/>
          <w:shd w:val="clear" w:color="auto" w:fill="FFFFFF"/>
        </w:rPr>
        <w:t xml:space="preserve">, </w:t>
      </w:r>
      <w:r w:rsidR="00743FE5">
        <w:rPr>
          <w:color w:val="FF0000"/>
          <w:highlight w:val="yellow"/>
          <w:shd w:val="clear" w:color="auto" w:fill="FFFFFF"/>
        </w:rPr>
        <w:t xml:space="preserve">and in </w:t>
      </w:r>
      <w:r w:rsidR="00BF3A53" w:rsidRPr="00BF3A53">
        <w:rPr>
          <w:color w:val="FF0000"/>
          <w:highlight w:val="yellow"/>
          <w:shd w:val="clear" w:color="auto" w:fill="FFFFFF"/>
        </w:rPr>
        <w:t>Table 2</w:t>
      </w:r>
      <w:r w:rsidR="0062377E">
        <w:rPr>
          <w:color w:val="222222"/>
          <w:shd w:val="clear" w:color="auto" w:fill="FFFFFF"/>
        </w:rPr>
        <w:t>.</w:t>
      </w:r>
    </w:p>
    <w:p w14:paraId="272F8DF3" w14:textId="5CA629D2" w:rsidR="008803BD" w:rsidRDefault="00314C20" w:rsidP="001608C9">
      <w:pPr>
        <w:spacing w:line="276" w:lineRule="auto"/>
        <w:ind w:firstLine="720"/>
        <w:rPr>
          <w:color w:val="222222"/>
          <w:shd w:val="clear" w:color="auto" w:fill="FFFFFF"/>
        </w:rPr>
      </w:pPr>
      <w:r>
        <w:rPr>
          <w:color w:val="222222"/>
          <w:shd w:val="clear" w:color="auto" w:fill="FFFFFF"/>
        </w:rPr>
        <w:t>Second</w:t>
      </w:r>
      <w:r w:rsidR="001D54D1">
        <w:rPr>
          <w:color w:val="222222"/>
          <w:shd w:val="clear" w:color="auto" w:fill="FFFFFF"/>
        </w:rPr>
        <w:t xml:space="preserve">, given </w:t>
      </w:r>
      <w:r w:rsidR="001608C9">
        <w:rPr>
          <w:color w:val="222222"/>
          <w:shd w:val="clear" w:color="auto" w:fill="FFFFFF"/>
        </w:rPr>
        <w:t xml:space="preserve">the strong influence of other </w:t>
      </w:r>
      <w:r w:rsidR="009D13E8">
        <w:rPr>
          <w:color w:val="222222"/>
          <w:shd w:val="clear" w:color="auto" w:fill="FFFFFF"/>
        </w:rPr>
        <w:t xml:space="preserve">network-endogenous, </w:t>
      </w:r>
      <w:r>
        <w:rPr>
          <w:color w:val="222222"/>
          <w:shd w:val="clear" w:color="auto" w:fill="FFFFFF"/>
        </w:rPr>
        <w:t xml:space="preserve">structural </w:t>
      </w:r>
      <w:r w:rsidR="001608C9">
        <w:rPr>
          <w:color w:val="222222"/>
          <w:shd w:val="clear" w:color="auto" w:fill="FFFFFF"/>
        </w:rPr>
        <w:t xml:space="preserve">predictors (e.g., </w:t>
      </w:r>
      <w:r w:rsidR="00345631">
        <w:rPr>
          <w:i/>
          <w:color w:val="222222"/>
          <w:shd w:val="clear" w:color="auto" w:fill="FFFFFF"/>
        </w:rPr>
        <w:t>reciprocity</w:t>
      </w:r>
      <w:r w:rsidR="001608C9">
        <w:rPr>
          <w:color w:val="222222"/>
          <w:shd w:val="clear" w:color="auto" w:fill="FFFFFF"/>
        </w:rPr>
        <w:t xml:space="preserve"> or </w:t>
      </w:r>
      <w:r w:rsidR="001608C9" w:rsidRPr="00A807AF">
        <w:rPr>
          <w:i/>
          <w:color w:val="222222"/>
          <w:shd w:val="clear" w:color="auto" w:fill="FFFFFF"/>
        </w:rPr>
        <w:t>preferential attachments</w:t>
      </w:r>
      <w:r w:rsidR="001608C9">
        <w:rPr>
          <w:color w:val="222222"/>
          <w:shd w:val="clear" w:color="auto" w:fill="FFFFFF"/>
        </w:rPr>
        <w:t xml:space="preserve">), </w:t>
      </w:r>
      <w:r w:rsidR="001608C9" w:rsidRPr="001608C9">
        <w:rPr>
          <w:color w:val="222222"/>
          <w:shd w:val="clear" w:color="auto" w:fill="FFFFFF"/>
        </w:rPr>
        <w:t xml:space="preserve">it is possible that </w:t>
      </w:r>
      <w:r w:rsidR="001608C9">
        <w:rPr>
          <w:color w:val="222222"/>
          <w:shd w:val="clear" w:color="auto" w:fill="FFFFFF"/>
        </w:rPr>
        <w:t>such factors</w:t>
      </w:r>
      <w:r w:rsidR="001608C9" w:rsidRPr="001608C9">
        <w:rPr>
          <w:color w:val="222222"/>
          <w:shd w:val="clear" w:color="auto" w:fill="FFFFFF"/>
        </w:rPr>
        <w:t xml:space="preserve"> </w:t>
      </w:r>
      <w:r w:rsidR="001608C9">
        <w:rPr>
          <w:color w:val="222222"/>
          <w:shd w:val="clear" w:color="auto" w:fill="FFFFFF"/>
        </w:rPr>
        <w:t>are</w:t>
      </w:r>
      <w:r w:rsidR="001608C9" w:rsidRPr="001608C9">
        <w:rPr>
          <w:color w:val="222222"/>
          <w:shd w:val="clear" w:color="auto" w:fill="FFFFFF"/>
        </w:rPr>
        <w:t xml:space="preserve"> already capturing </w:t>
      </w:r>
      <w:r w:rsidR="0015231A">
        <w:rPr>
          <w:color w:val="222222"/>
          <w:shd w:val="clear" w:color="auto" w:fill="FFFFFF"/>
        </w:rPr>
        <w:t>some</w:t>
      </w:r>
      <w:r w:rsidR="001608C9" w:rsidRPr="001608C9">
        <w:rPr>
          <w:color w:val="222222"/>
          <w:shd w:val="clear" w:color="auto" w:fill="FFFFFF"/>
        </w:rPr>
        <w:t xml:space="preserve"> impact of </w:t>
      </w:r>
      <w:r w:rsidR="001608C9">
        <w:rPr>
          <w:color w:val="222222"/>
          <w:shd w:val="clear" w:color="auto" w:fill="FFFFFF"/>
        </w:rPr>
        <w:t xml:space="preserve">partisan preference </w:t>
      </w:r>
      <w:r w:rsidR="007D0338">
        <w:rPr>
          <w:color w:val="222222"/>
          <w:shd w:val="clear" w:color="auto" w:fill="FFFFFF"/>
        </w:rPr>
        <w:t>indirectly</w:t>
      </w:r>
      <w:r w:rsidR="001608C9" w:rsidRPr="001608C9">
        <w:rPr>
          <w:color w:val="222222"/>
          <w:shd w:val="clear" w:color="auto" w:fill="FFFFFF"/>
        </w:rPr>
        <w:t xml:space="preserve">, therefore </w:t>
      </w:r>
      <w:r w:rsidR="001608C9">
        <w:rPr>
          <w:color w:val="222222"/>
          <w:shd w:val="clear" w:color="auto" w:fill="FFFFFF"/>
        </w:rPr>
        <w:t>the residuals variance is not well explained by our partisan preference variables</w:t>
      </w:r>
      <w:r w:rsidR="00623061">
        <w:rPr>
          <w:color w:val="222222"/>
          <w:shd w:val="clear" w:color="auto" w:fill="FFFFFF"/>
        </w:rPr>
        <w:t xml:space="preserve"> when such variables are simultaneously controlled for</w:t>
      </w:r>
      <w:r w:rsidR="001608C9">
        <w:rPr>
          <w:color w:val="222222"/>
          <w:shd w:val="clear" w:color="auto" w:fill="FFFFFF"/>
        </w:rPr>
        <w:t xml:space="preserve">. </w:t>
      </w:r>
      <w:r w:rsidR="000323DC">
        <w:rPr>
          <w:color w:val="222222"/>
          <w:shd w:val="clear" w:color="auto" w:fill="FFFFFF"/>
        </w:rPr>
        <w:t xml:space="preserve">This explanation </w:t>
      </w:r>
      <w:r w:rsidR="00294F09">
        <w:rPr>
          <w:color w:val="222222"/>
          <w:shd w:val="clear" w:color="auto" w:fill="FFFFFF"/>
        </w:rPr>
        <w:t xml:space="preserve">is somewhat likely, yet </w:t>
      </w:r>
      <w:r w:rsidR="000323DC">
        <w:rPr>
          <w:color w:val="222222"/>
          <w:shd w:val="clear" w:color="auto" w:fill="FFFFFF"/>
        </w:rPr>
        <w:t xml:space="preserve">essentially </w:t>
      </w:r>
      <w:r>
        <w:rPr>
          <w:color w:val="222222"/>
          <w:shd w:val="clear" w:color="auto" w:fill="FFFFFF"/>
        </w:rPr>
        <w:t xml:space="preserve">this </w:t>
      </w:r>
      <w:r w:rsidR="007856C3">
        <w:rPr>
          <w:color w:val="222222"/>
          <w:shd w:val="clear" w:color="auto" w:fill="FFFFFF"/>
        </w:rPr>
        <w:t>requires</w:t>
      </w:r>
      <w:r w:rsidR="000323DC">
        <w:rPr>
          <w:color w:val="222222"/>
          <w:shd w:val="clear" w:color="auto" w:fill="FFFFFF"/>
        </w:rPr>
        <w:t xml:space="preserve"> that our </w:t>
      </w:r>
      <w:r>
        <w:rPr>
          <w:color w:val="222222"/>
          <w:shd w:val="clear" w:color="auto" w:fill="FFFFFF"/>
        </w:rPr>
        <w:t xml:space="preserve">network-endogenous </w:t>
      </w:r>
      <w:r w:rsidR="000323DC">
        <w:rPr>
          <w:color w:val="222222"/>
          <w:shd w:val="clear" w:color="auto" w:fill="FFFFFF"/>
        </w:rPr>
        <w:t xml:space="preserve">predictor variables </w:t>
      </w:r>
      <w:r>
        <w:rPr>
          <w:color w:val="222222"/>
          <w:shd w:val="clear" w:color="auto" w:fill="FFFFFF"/>
        </w:rPr>
        <w:t>themselves</w:t>
      </w:r>
      <w:r w:rsidR="000323DC">
        <w:rPr>
          <w:color w:val="222222"/>
          <w:shd w:val="clear" w:color="auto" w:fill="FFFFFF"/>
        </w:rPr>
        <w:t xml:space="preserve"> are well explained by our partisan preference variables. </w:t>
      </w:r>
      <w:r w:rsidR="00604317">
        <w:rPr>
          <w:color w:val="222222"/>
          <w:shd w:val="clear" w:color="auto" w:fill="FFFFFF"/>
        </w:rPr>
        <w:t xml:space="preserve">In order to investigate this possibility, we chose </w:t>
      </w:r>
      <w:r w:rsidR="002812EB">
        <w:rPr>
          <w:color w:val="222222"/>
          <w:shd w:val="clear" w:color="auto" w:fill="FFFFFF"/>
        </w:rPr>
        <w:t>three</w:t>
      </w:r>
      <w:r w:rsidR="00604317">
        <w:rPr>
          <w:color w:val="222222"/>
          <w:shd w:val="clear" w:color="auto" w:fill="FFFFFF"/>
        </w:rPr>
        <w:t xml:space="preserve"> </w:t>
      </w:r>
      <w:r>
        <w:rPr>
          <w:color w:val="222222"/>
          <w:shd w:val="clear" w:color="auto" w:fill="FFFFFF"/>
        </w:rPr>
        <w:t xml:space="preserve">network-endogenous </w:t>
      </w:r>
      <w:r w:rsidR="008803BD">
        <w:rPr>
          <w:color w:val="222222"/>
          <w:shd w:val="clear" w:color="auto" w:fill="FFFFFF"/>
        </w:rPr>
        <w:t>predictor</w:t>
      </w:r>
      <w:r w:rsidR="00604317">
        <w:rPr>
          <w:color w:val="222222"/>
          <w:shd w:val="clear" w:color="auto" w:fill="FFFFFF"/>
        </w:rPr>
        <w:t xml:space="preserve"> variables in our final model </w:t>
      </w:r>
      <w:r w:rsidR="00293DC3">
        <w:rPr>
          <w:color w:val="222222"/>
          <w:shd w:val="clear" w:color="auto" w:fill="FFFFFF"/>
        </w:rPr>
        <w:t>–</w:t>
      </w:r>
      <w:r w:rsidR="00604317">
        <w:rPr>
          <w:color w:val="222222"/>
          <w:shd w:val="clear" w:color="auto" w:fill="FFFFFF"/>
        </w:rPr>
        <w:t xml:space="preserve"> </w:t>
      </w:r>
      <w:r w:rsidR="00293DC3" w:rsidRPr="00245358">
        <w:rPr>
          <w:i/>
          <w:color w:val="222222"/>
          <w:shd w:val="clear" w:color="auto" w:fill="FFFFFF"/>
        </w:rPr>
        <w:t>popularity spread</w:t>
      </w:r>
      <w:r w:rsidR="00293DC3">
        <w:rPr>
          <w:color w:val="222222"/>
          <w:shd w:val="clear" w:color="auto" w:fill="FFFFFF"/>
        </w:rPr>
        <w:t xml:space="preserve"> (i.e., gw-indegree: </w:t>
      </w:r>
      <w:r w:rsidR="00016F5A">
        <w:rPr>
          <w:color w:val="222222"/>
          <w:shd w:val="clear" w:color="auto" w:fill="FFFFFF"/>
        </w:rPr>
        <w:t xml:space="preserve">unstandardized </w:t>
      </w:r>
      <w:r w:rsidR="00293DC3" w:rsidRPr="00016F5A">
        <w:rPr>
          <w:i/>
          <w:color w:val="222222"/>
          <w:shd w:val="clear" w:color="auto" w:fill="FFFFFF"/>
        </w:rPr>
        <w:t>b</w:t>
      </w:r>
      <w:r w:rsidR="00293DC3">
        <w:rPr>
          <w:color w:val="222222"/>
          <w:shd w:val="clear" w:color="auto" w:fill="FFFFFF"/>
        </w:rPr>
        <w:t xml:space="preserve"> = -4.05), </w:t>
      </w:r>
      <w:r w:rsidR="00293DC3" w:rsidRPr="00245358">
        <w:rPr>
          <w:i/>
          <w:color w:val="222222"/>
          <w:shd w:val="clear" w:color="auto" w:fill="FFFFFF"/>
        </w:rPr>
        <w:t>activity spread</w:t>
      </w:r>
      <w:r w:rsidR="00293DC3">
        <w:rPr>
          <w:color w:val="222222"/>
          <w:shd w:val="clear" w:color="auto" w:fill="FFFFFF"/>
        </w:rPr>
        <w:t xml:space="preserve"> (i.e., gw-outdegree, </w:t>
      </w:r>
      <w:r w:rsidR="00293DC3" w:rsidRPr="00016F5A">
        <w:rPr>
          <w:i/>
          <w:color w:val="222222"/>
          <w:shd w:val="clear" w:color="auto" w:fill="FFFFFF"/>
        </w:rPr>
        <w:t>b</w:t>
      </w:r>
      <w:r w:rsidR="00293DC3">
        <w:rPr>
          <w:color w:val="222222"/>
          <w:shd w:val="clear" w:color="auto" w:fill="FFFFFF"/>
        </w:rPr>
        <w:t xml:space="preserve"> = -4.35), </w:t>
      </w:r>
      <w:r w:rsidR="00345631">
        <w:rPr>
          <w:color w:val="222222"/>
          <w:shd w:val="clear" w:color="auto" w:fill="FFFFFF"/>
        </w:rPr>
        <w:t xml:space="preserve">and </w:t>
      </w:r>
      <w:r w:rsidR="00293DC3" w:rsidRPr="00245358">
        <w:rPr>
          <w:i/>
          <w:color w:val="222222"/>
          <w:shd w:val="clear" w:color="auto" w:fill="FFFFFF"/>
        </w:rPr>
        <w:t>reciprocity</w:t>
      </w:r>
      <w:r w:rsidR="00293DC3">
        <w:rPr>
          <w:color w:val="222222"/>
          <w:shd w:val="clear" w:color="auto" w:fill="FFFFFF"/>
        </w:rPr>
        <w:t xml:space="preserve"> (</w:t>
      </w:r>
      <w:r w:rsidR="00293DC3" w:rsidRPr="00016F5A">
        <w:rPr>
          <w:i/>
          <w:color w:val="222222"/>
          <w:shd w:val="clear" w:color="auto" w:fill="FFFFFF"/>
        </w:rPr>
        <w:t>b</w:t>
      </w:r>
      <w:r w:rsidR="00225E1F">
        <w:rPr>
          <w:color w:val="222222"/>
          <w:shd w:val="clear" w:color="auto" w:fill="FFFFFF"/>
        </w:rPr>
        <w:t xml:space="preserve"> = .769, all reported in Table 3</w:t>
      </w:r>
      <w:r w:rsidR="00293DC3">
        <w:rPr>
          <w:color w:val="222222"/>
          <w:shd w:val="clear" w:color="auto" w:fill="FFFFFF"/>
        </w:rPr>
        <w:t xml:space="preserve"> of the main manuscript and Table S</w:t>
      </w:r>
      <w:r w:rsidR="00016F5A">
        <w:rPr>
          <w:color w:val="222222"/>
          <w:shd w:val="clear" w:color="auto" w:fill="FFFFFF"/>
        </w:rPr>
        <w:t xml:space="preserve">3 </w:t>
      </w:r>
      <w:r w:rsidR="00293DC3">
        <w:rPr>
          <w:color w:val="222222"/>
          <w:shd w:val="clear" w:color="auto" w:fill="FFFFFF"/>
        </w:rPr>
        <w:t>“Final model” column</w:t>
      </w:r>
      <w:r w:rsidR="00016F5A" w:rsidRPr="00016F5A">
        <w:rPr>
          <w:color w:val="222222"/>
          <w:shd w:val="clear" w:color="auto" w:fill="FFFFFF"/>
        </w:rPr>
        <w:t xml:space="preserve"> </w:t>
      </w:r>
      <w:r w:rsidR="00016F5A">
        <w:rPr>
          <w:color w:val="222222"/>
          <w:shd w:val="clear" w:color="auto" w:fill="FFFFFF"/>
        </w:rPr>
        <w:t>in the supporting information</w:t>
      </w:r>
      <w:r w:rsidR="00293DC3">
        <w:rPr>
          <w:color w:val="222222"/>
          <w:shd w:val="clear" w:color="auto" w:fill="FFFFFF"/>
        </w:rPr>
        <w:t>)</w:t>
      </w:r>
      <w:r w:rsidR="008803BD">
        <w:rPr>
          <w:color w:val="222222"/>
          <w:shd w:val="clear" w:color="auto" w:fill="FFFFFF"/>
        </w:rPr>
        <w:t xml:space="preserve"> as exemplary cases</w:t>
      </w:r>
      <w:r w:rsidR="00293DC3">
        <w:rPr>
          <w:color w:val="222222"/>
          <w:shd w:val="clear" w:color="auto" w:fill="FFFFFF"/>
        </w:rPr>
        <w:t xml:space="preserve">. </w:t>
      </w:r>
      <w:r w:rsidR="006772B3">
        <w:rPr>
          <w:color w:val="222222"/>
          <w:shd w:val="clear" w:color="auto" w:fill="FFFFFF"/>
        </w:rPr>
        <w:t>As can be seen in their coefficient values, t</w:t>
      </w:r>
      <w:r w:rsidR="00293DC3">
        <w:rPr>
          <w:color w:val="222222"/>
          <w:shd w:val="clear" w:color="auto" w:fill="FFFFFF"/>
        </w:rPr>
        <w:t xml:space="preserve">hese </w:t>
      </w:r>
      <w:r w:rsidR="00245358">
        <w:rPr>
          <w:color w:val="222222"/>
          <w:shd w:val="clear" w:color="auto" w:fill="FFFFFF"/>
        </w:rPr>
        <w:t>factors</w:t>
      </w:r>
      <w:r w:rsidR="00293DC3">
        <w:rPr>
          <w:color w:val="222222"/>
          <w:shd w:val="clear" w:color="auto" w:fill="FFFFFF"/>
        </w:rPr>
        <w:t xml:space="preserve"> are </w:t>
      </w:r>
      <w:r w:rsidR="00245358">
        <w:rPr>
          <w:color w:val="222222"/>
          <w:shd w:val="clear" w:color="auto" w:fill="FFFFFF"/>
        </w:rPr>
        <w:t xml:space="preserve">the </w:t>
      </w:r>
      <w:r w:rsidR="00345631">
        <w:rPr>
          <w:color w:val="222222"/>
          <w:shd w:val="clear" w:color="auto" w:fill="FFFFFF"/>
        </w:rPr>
        <w:t>three</w:t>
      </w:r>
      <w:r w:rsidR="00293DC3">
        <w:rPr>
          <w:color w:val="222222"/>
          <w:shd w:val="clear" w:color="auto" w:fill="FFFFFF"/>
        </w:rPr>
        <w:t xml:space="preserve"> most highly significant and strongest variables in our final </w:t>
      </w:r>
      <w:r w:rsidR="008803BD">
        <w:rPr>
          <w:color w:val="222222"/>
          <w:shd w:val="clear" w:color="auto" w:fill="FFFFFF"/>
        </w:rPr>
        <w:t>results</w:t>
      </w:r>
      <w:r w:rsidR="00293DC3">
        <w:rPr>
          <w:color w:val="222222"/>
          <w:shd w:val="clear" w:color="auto" w:fill="FFFFFF"/>
        </w:rPr>
        <w:t>.</w:t>
      </w:r>
      <w:r w:rsidR="00245358">
        <w:rPr>
          <w:color w:val="222222"/>
          <w:shd w:val="clear" w:color="auto" w:fill="FFFFFF"/>
        </w:rPr>
        <w:t xml:space="preserve"> </w:t>
      </w:r>
    </w:p>
    <w:p w14:paraId="0D2B04C6" w14:textId="7D755B2B" w:rsidR="00245358" w:rsidRDefault="00330134" w:rsidP="001608C9">
      <w:pPr>
        <w:spacing w:line="276" w:lineRule="auto"/>
        <w:ind w:firstLine="720"/>
        <w:rPr>
          <w:color w:val="222222"/>
          <w:shd w:val="clear" w:color="auto" w:fill="FFFFFF"/>
        </w:rPr>
      </w:pPr>
      <w:r>
        <w:rPr>
          <w:color w:val="222222"/>
          <w:shd w:val="clear" w:color="auto" w:fill="FFFFFF"/>
        </w:rPr>
        <w:t>For this test, w</w:t>
      </w:r>
      <w:r w:rsidR="00245358">
        <w:rPr>
          <w:color w:val="222222"/>
          <w:shd w:val="clear" w:color="auto" w:fill="FFFFFF"/>
        </w:rPr>
        <w:t>e construct</w:t>
      </w:r>
      <w:r>
        <w:rPr>
          <w:color w:val="222222"/>
          <w:shd w:val="clear" w:color="auto" w:fill="FFFFFF"/>
        </w:rPr>
        <w:t>ed</w:t>
      </w:r>
      <w:r w:rsidR="00245358">
        <w:rPr>
          <w:color w:val="222222"/>
          <w:shd w:val="clear" w:color="auto" w:fill="FFFFFF"/>
        </w:rPr>
        <w:t xml:space="preserve"> what is called a “change statistics” </w:t>
      </w:r>
      <w:r w:rsidR="00A807AF">
        <w:rPr>
          <w:color w:val="222222"/>
          <w:shd w:val="clear" w:color="auto" w:fill="FFFFFF"/>
        </w:rPr>
        <w:t xml:space="preserve">from these </w:t>
      </w:r>
      <w:r w:rsidR="00F75A34">
        <w:rPr>
          <w:color w:val="222222"/>
          <w:shd w:val="clear" w:color="auto" w:fill="FFFFFF"/>
        </w:rPr>
        <w:t>three</w:t>
      </w:r>
      <w:r w:rsidR="00A807AF">
        <w:rPr>
          <w:color w:val="222222"/>
          <w:shd w:val="clear" w:color="auto" w:fill="FFFFFF"/>
        </w:rPr>
        <w:t xml:space="preserve"> variables </w:t>
      </w:r>
      <w:r w:rsidR="00245358">
        <w:rPr>
          <w:color w:val="222222"/>
          <w:shd w:val="clear" w:color="auto" w:fill="FFFFFF"/>
        </w:rPr>
        <w:t>– a</w:t>
      </w:r>
      <w:r w:rsidR="00A807AF">
        <w:rPr>
          <w:color w:val="222222"/>
          <w:shd w:val="clear" w:color="auto" w:fill="FFFFFF"/>
        </w:rPr>
        <w:t xml:space="preserve"> </w:t>
      </w:r>
      <w:r w:rsidR="008803BD">
        <w:rPr>
          <w:color w:val="222222"/>
          <w:shd w:val="clear" w:color="auto" w:fill="FFFFFF"/>
        </w:rPr>
        <w:t>“</w:t>
      </w:r>
      <w:r w:rsidR="00A807AF">
        <w:rPr>
          <w:color w:val="222222"/>
          <w:shd w:val="clear" w:color="auto" w:fill="FFFFFF"/>
        </w:rPr>
        <w:t>change statistic</w:t>
      </w:r>
      <w:r w:rsidR="008803BD">
        <w:rPr>
          <w:color w:val="222222"/>
          <w:shd w:val="clear" w:color="auto" w:fill="FFFFFF"/>
        </w:rPr>
        <w:t>”</w:t>
      </w:r>
      <w:r w:rsidR="00A807AF">
        <w:rPr>
          <w:color w:val="222222"/>
          <w:shd w:val="clear" w:color="auto" w:fill="FFFFFF"/>
        </w:rPr>
        <w:t xml:space="preserve"> is the</w:t>
      </w:r>
      <w:r w:rsidR="00245358">
        <w:rPr>
          <w:color w:val="222222"/>
          <w:shd w:val="clear" w:color="auto" w:fill="FFFFFF"/>
        </w:rPr>
        <w:t xml:space="preserve"> matrix representation of “predictor values” </w:t>
      </w:r>
      <w:r w:rsidR="00A807AF">
        <w:rPr>
          <w:color w:val="222222"/>
          <w:shd w:val="clear" w:color="auto" w:fill="FFFFFF"/>
        </w:rPr>
        <w:t xml:space="preserve">internally </w:t>
      </w:r>
      <w:r w:rsidR="00A807AF">
        <w:rPr>
          <w:color w:val="222222"/>
          <w:shd w:val="clear" w:color="auto" w:fill="FFFFFF"/>
        </w:rPr>
        <w:lastRenderedPageBreak/>
        <w:t xml:space="preserve">used in ERGM package </w:t>
      </w:r>
      <w:r w:rsidR="00245358">
        <w:rPr>
          <w:color w:val="222222"/>
          <w:shd w:val="clear" w:color="auto" w:fill="FFFFFF"/>
        </w:rPr>
        <w:t>where e</w:t>
      </w:r>
      <w:r w:rsidR="00245358" w:rsidRPr="00245358">
        <w:rPr>
          <w:color w:val="222222"/>
          <w:shd w:val="clear" w:color="auto" w:fill="FFFFFF"/>
        </w:rPr>
        <w:t xml:space="preserve">ach row of this matrix is associated with a particular </w:t>
      </w:r>
      <w:r w:rsidR="00245358">
        <w:rPr>
          <w:color w:val="222222"/>
          <w:shd w:val="clear" w:color="auto" w:fill="FFFFFF"/>
        </w:rPr>
        <w:t xml:space="preserve">ordered </w:t>
      </w:r>
      <w:r w:rsidR="00245358" w:rsidRPr="00245358">
        <w:rPr>
          <w:color w:val="222222"/>
          <w:shd w:val="clear" w:color="auto" w:fill="FFFFFF"/>
        </w:rPr>
        <w:t>pair (</w:t>
      </w:r>
      <w:r w:rsidR="00245358">
        <w:rPr>
          <w:color w:val="222222"/>
          <w:shd w:val="clear" w:color="auto" w:fill="FFFFFF"/>
        </w:rPr>
        <w:t xml:space="preserve">for </w:t>
      </w:r>
      <w:r w:rsidR="00245358" w:rsidRPr="00245358">
        <w:rPr>
          <w:color w:val="222222"/>
          <w:shd w:val="clear" w:color="auto" w:fill="FFFFFF"/>
        </w:rPr>
        <w:t xml:space="preserve">directed </w:t>
      </w:r>
      <w:r w:rsidR="00245358">
        <w:rPr>
          <w:color w:val="222222"/>
          <w:shd w:val="clear" w:color="auto" w:fill="FFFFFF"/>
        </w:rPr>
        <w:t>network</w:t>
      </w:r>
      <w:r w:rsidR="00245358" w:rsidRPr="00245358">
        <w:rPr>
          <w:color w:val="222222"/>
          <w:shd w:val="clear" w:color="auto" w:fill="FFFFFF"/>
        </w:rPr>
        <w:t xml:space="preserve">) of nodes, and the row equals the </w:t>
      </w:r>
      <w:r w:rsidR="00245358" w:rsidRPr="00E75D0A">
        <w:rPr>
          <w:i/>
          <w:color w:val="222222"/>
          <w:shd w:val="clear" w:color="auto" w:fill="FFFFFF"/>
        </w:rPr>
        <w:t>change</w:t>
      </w:r>
      <w:r w:rsidR="00245358" w:rsidRPr="00245358">
        <w:rPr>
          <w:color w:val="222222"/>
          <w:shd w:val="clear" w:color="auto" w:fill="FFFFFF"/>
        </w:rPr>
        <w:t xml:space="preserve"> in the vector of network statistics (as defined in formula</w:t>
      </w:r>
      <w:r w:rsidR="008803BD">
        <w:rPr>
          <w:color w:val="222222"/>
          <w:shd w:val="clear" w:color="auto" w:fill="FFFFFF"/>
        </w:rPr>
        <w:t xml:space="preserve"> below</w:t>
      </w:r>
      <w:r w:rsidR="00245358" w:rsidRPr="00245358">
        <w:rPr>
          <w:color w:val="222222"/>
          <w:shd w:val="clear" w:color="auto" w:fill="FFFFFF"/>
        </w:rPr>
        <w:t>) when that pair is toggled from a 0 (no edge) to a 1 (edge), holding al</w:t>
      </w:r>
      <w:r w:rsidR="00245358">
        <w:rPr>
          <w:color w:val="222222"/>
          <w:shd w:val="clear" w:color="auto" w:fill="FFFFFF"/>
        </w:rPr>
        <w:t>l the rest of the network fixed</w:t>
      </w:r>
      <w:r w:rsidR="008803BD">
        <w:rPr>
          <w:color w:val="222222"/>
          <w:shd w:val="clear" w:color="auto" w:fill="FFFFFF"/>
        </w:rPr>
        <w:t xml:space="preserve"> (please see </w:t>
      </w:r>
      <w:r w:rsidR="00845AD9" w:rsidRPr="00845AD9">
        <w:rPr>
          <w:color w:val="222222"/>
          <w:shd w:val="clear" w:color="auto" w:fill="FFFFFF"/>
        </w:rPr>
        <w:t>Krivitsky</w:t>
      </w:r>
      <w:r w:rsidR="008803BD">
        <w:rPr>
          <w:color w:val="222222"/>
          <w:shd w:val="clear" w:color="auto" w:fill="FFFFFF"/>
        </w:rPr>
        <w:t>, 2011, for a detailed discussion of this concept within the context of binary ERGM</w:t>
      </w:r>
      <w:r w:rsidR="00031980">
        <w:rPr>
          <w:color w:val="222222"/>
          <w:shd w:val="clear" w:color="auto" w:fill="FFFFFF"/>
        </w:rPr>
        <w:t xml:space="preserve"> and its role in estimations</w:t>
      </w:r>
      <w:r w:rsidR="008803BD">
        <w:rPr>
          <w:color w:val="222222"/>
          <w:shd w:val="clear" w:color="auto" w:fill="FFFFFF"/>
        </w:rPr>
        <w:t>)</w:t>
      </w:r>
      <w:r w:rsidR="00245358">
        <w:rPr>
          <w:color w:val="222222"/>
          <w:shd w:val="clear" w:color="auto" w:fill="FFFFFF"/>
        </w:rPr>
        <w:t>,</w:t>
      </w:r>
      <w:r w:rsidR="008803BD">
        <w:rPr>
          <w:color w:val="222222"/>
          <w:shd w:val="clear" w:color="auto" w:fill="FFFFFF"/>
        </w:rPr>
        <w:t xml:space="preserve"> such that</w:t>
      </w:r>
      <w:r w:rsidR="00245358">
        <w:rPr>
          <w:color w:val="222222"/>
          <w:shd w:val="clear" w:color="auto" w:fill="FFFFFF"/>
        </w:rPr>
        <w:t>:</w:t>
      </w:r>
    </w:p>
    <w:p w14:paraId="57525A17" w14:textId="77777777" w:rsidR="00245358" w:rsidRDefault="00245358" w:rsidP="001608C9">
      <w:pPr>
        <w:spacing w:line="276" w:lineRule="auto"/>
        <w:ind w:firstLine="720"/>
        <w:rPr>
          <w:color w:val="222222"/>
          <w:shd w:val="clear" w:color="auto" w:fill="FFFFFF"/>
        </w:rPr>
      </w:pPr>
    </w:p>
    <w:p w14:paraId="46D226A0" w14:textId="77777777" w:rsidR="00A807AF" w:rsidRDefault="00245358" w:rsidP="001608C9">
      <w:pPr>
        <w:spacing w:line="276" w:lineRule="auto"/>
        <w:ind w:firstLine="720"/>
        <w:rPr>
          <w:i/>
          <w:color w:val="222222"/>
          <w:shd w:val="clear" w:color="auto" w:fill="FFFFFF"/>
        </w:rPr>
      </w:pPr>
      <w:r>
        <w:rPr>
          <w:color w:val="222222"/>
          <w:shd w:val="clear" w:color="auto" w:fill="FFFFFF"/>
        </w:rPr>
        <w:t xml:space="preserve">Dependent network at time t ~  </w:t>
      </w:r>
      <w:r w:rsidR="00A807AF" w:rsidRPr="00245358">
        <w:rPr>
          <w:i/>
          <w:color w:val="222222"/>
          <w:shd w:val="clear" w:color="auto" w:fill="FFFFFF"/>
        </w:rPr>
        <w:t>popularity spread</w:t>
      </w:r>
      <w:r w:rsidR="00A807AF">
        <w:rPr>
          <w:i/>
          <w:color w:val="222222"/>
          <w:shd w:val="clear" w:color="auto" w:fill="FFFFFF"/>
        </w:rPr>
        <w:t xml:space="preserve"> at time t</w:t>
      </w:r>
    </w:p>
    <w:p w14:paraId="4CE4A17B" w14:textId="6DE6D0A6" w:rsidR="00A807AF" w:rsidRDefault="00A807AF" w:rsidP="00A807AF">
      <w:pPr>
        <w:spacing w:line="276" w:lineRule="auto"/>
        <w:ind w:firstLine="720"/>
        <w:rPr>
          <w:i/>
          <w:color w:val="222222"/>
          <w:shd w:val="clear" w:color="auto" w:fill="FFFFFF"/>
        </w:rPr>
      </w:pPr>
      <w:r>
        <w:rPr>
          <w:color w:val="222222"/>
          <w:shd w:val="clear" w:color="auto" w:fill="FFFFFF"/>
        </w:rPr>
        <w:t xml:space="preserve">Dependent network at time t ~  </w:t>
      </w:r>
      <w:r w:rsidRPr="00245358">
        <w:rPr>
          <w:i/>
          <w:color w:val="222222"/>
          <w:shd w:val="clear" w:color="auto" w:fill="FFFFFF"/>
        </w:rPr>
        <w:t>activity spread</w:t>
      </w:r>
      <w:r>
        <w:rPr>
          <w:color w:val="222222"/>
          <w:shd w:val="clear" w:color="auto" w:fill="FFFFFF"/>
        </w:rPr>
        <w:t xml:space="preserve"> </w:t>
      </w:r>
      <w:r>
        <w:rPr>
          <w:i/>
          <w:color w:val="222222"/>
          <w:shd w:val="clear" w:color="auto" w:fill="FFFFFF"/>
        </w:rPr>
        <w:t>at time t</w:t>
      </w:r>
    </w:p>
    <w:p w14:paraId="7A13BDBA" w14:textId="1D6C54A2" w:rsidR="00A807AF" w:rsidRDefault="00A807AF" w:rsidP="00A807AF">
      <w:pPr>
        <w:spacing w:line="276" w:lineRule="auto"/>
        <w:ind w:firstLine="720"/>
        <w:rPr>
          <w:i/>
          <w:color w:val="222222"/>
          <w:shd w:val="clear" w:color="auto" w:fill="FFFFFF"/>
        </w:rPr>
      </w:pPr>
      <w:r>
        <w:rPr>
          <w:color w:val="222222"/>
          <w:shd w:val="clear" w:color="auto" w:fill="FFFFFF"/>
        </w:rPr>
        <w:t xml:space="preserve">Dependent network at time t ~  </w:t>
      </w:r>
      <w:r w:rsidRPr="00245358">
        <w:rPr>
          <w:i/>
          <w:color w:val="222222"/>
          <w:shd w:val="clear" w:color="auto" w:fill="FFFFFF"/>
        </w:rPr>
        <w:t>reciprocity</w:t>
      </w:r>
      <w:r>
        <w:rPr>
          <w:color w:val="222222"/>
          <w:shd w:val="clear" w:color="auto" w:fill="FFFFFF"/>
        </w:rPr>
        <w:t xml:space="preserve"> </w:t>
      </w:r>
      <w:r>
        <w:rPr>
          <w:i/>
          <w:color w:val="222222"/>
          <w:shd w:val="clear" w:color="auto" w:fill="FFFFFF"/>
        </w:rPr>
        <w:t>at time t</w:t>
      </w:r>
    </w:p>
    <w:p w14:paraId="75911A33" w14:textId="77777777" w:rsidR="00A807AF" w:rsidRDefault="00A807AF" w:rsidP="00A807AF">
      <w:pPr>
        <w:spacing w:line="276" w:lineRule="auto"/>
        <w:rPr>
          <w:color w:val="222222"/>
          <w:shd w:val="clear" w:color="auto" w:fill="FFFFFF"/>
        </w:rPr>
      </w:pPr>
    </w:p>
    <w:p w14:paraId="16901E14" w14:textId="77777777" w:rsidR="00AD71D0" w:rsidRDefault="00A807AF" w:rsidP="00A807AF">
      <w:pPr>
        <w:spacing w:line="276" w:lineRule="auto"/>
        <w:rPr>
          <w:color w:val="222222"/>
          <w:shd w:val="clear" w:color="auto" w:fill="FFFFFF"/>
        </w:rPr>
      </w:pPr>
      <w:r>
        <w:rPr>
          <w:color w:val="222222"/>
          <w:shd w:val="clear" w:color="auto" w:fill="FFFFFF"/>
        </w:rPr>
        <w:t xml:space="preserve">This yields </w:t>
      </w:r>
      <w:r w:rsidR="002812EB">
        <w:rPr>
          <w:color w:val="222222"/>
          <w:shd w:val="clear" w:color="auto" w:fill="FFFFFF"/>
        </w:rPr>
        <w:t>a total of 9</w:t>
      </w:r>
      <w:r>
        <w:rPr>
          <w:color w:val="222222"/>
          <w:shd w:val="clear" w:color="auto" w:fill="FFFFFF"/>
        </w:rPr>
        <w:t xml:space="preserve"> </w:t>
      </w:r>
      <w:r w:rsidR="009B5C9F">
        <w:rPr>
          <w:color w:val="222222"/>
          <w:shd w:val="clear" w:color="auto" w:fill="FFFFFF"/>
        </w:rPr>
        <w:t xml:space="preserve">continuous “change statistic” </w:t>
      </w:r>
      <w:r w:rsidR="00AD3F6C">
        <w:rPr>
          <w:color w:val="222222"/>
          <w:shd w:val="clear" w:color="auto" w:fill="FFFFFF"/>
        </w:rPr>
        <w:t>matrices</w:t>
      </w:r>
      <w:r>
        <w:rPr>
          <w:color w:val="222222"/>
          <w:shd w:val="clear" w:color="auto" w:fill="FFFFFF"/>
        </w:rPr>
        <w:t xml:space="preserve"> </w:t>
      </w:r>
      <w:r w:rsidR="00AD3F6C">
        <w:rPr>
          <w:color w:val="222222"/>
          <w:shd w:val="clear" w:color="auto" w:fill="FFFFFF"/>
        </w:rPr>
        <w:t>for each dyad (</w:t>
      </w:r>
      <w:r w:rsidR="00AD3F6C" w:rsidRPr="00AD3F6C">
        <w:rPr>
          <w:i/>
          <w:color w:val="222222"/>
          <w:shd w:val="clear" w:color="auto" w:fill="FFFFFF"/>
        </w:rPr>
        <w:t>ij</w:t>
      </w:r>
      <w:r w:rsidR="00AD3F6C">
        <w:rPr>
          <w:color w:val="222222"/>
          <w:shd w:val="clear" w:color="auto" w:fill="FFFFFF"/>
        </w:rPr>
        <w:t xml:space="preserve">) in network time </w:t>
      </w:r>
      <w:r w:rsidR="00AD3F6C" w:rsidRPr="00AD3F6C">
        <w:rPr>
          <w:i/>
          <w:color w:val="222222"/>
          <w:shd w:val="clear" w:color="auto" w:fill="FFFFFF"/>
        </w:rPr>
        <w:t>t</w:t>
      </w:r>
      <w:r>
        <w:rPr>
          <w:color w:val="222222"/>
          <w:shd w:val="clear" w:color="auto" w:fill="FFFFFF"/>
        </w:rPr>
        <w:t xml:space="preserve"> for a given variable (three time point x </w:t>
      </w:r>
      <w:r w:rsidR="002812EB">
        <w:rPr>
          <w:color w:val="222222"/>
          <w:shd w:val="clear" w:color="auto" w:fill="FFFFFF"/>
        </w:rPr>
        <w:t>three</w:t>
      </w:r>
      <w:r>
        <w:rPr>
          <w:color w:val="222222"/>
          <w:shd w:val="clear" w:color="auto" w:fill="FFFFFF"/>
        </w:rPr>
        <w:t xml:space="preserve"> variables per each time point) that ERGM internally utilize to fit the MPLE estimates in main estimation phase. We set these </w:t>
      </w:r>
      <w:r w:rsidR="002812EB">
        <w:rPr>
          <w:color w:val="222222"/>
          <w:shd w:val="clear" w:color="auto" w:fill="FFFFFF"/>
        </w:rPr>
        <w:t>9</w:t>
      </w:r>
      <w:r w:rsidR="0030310D">
        <w:rPr>
          <w:color w:val="222222"/>
          <w:shd w:val="clear" w:color="auto" w:fill="FFFFFF"/>
        </w:rPr>
        <w:t xml:space="preserve"> “change statistic</w:t>
      </w:r>
      <w:r>
        <w:rPr>
          <w:color w:val="222222"/>
          <w:shd w:val="clear" w:color="auto" w:fill="FFFFFF"/>
        </w:rPr>
        <w:t>” matrices as a dependent variable</w:t>
      </w:r>
      <w:r w:rsidR="00760AC9">
        <w:rPr>
          <w:color w:val="222222"/>
          <w:shd w:val="clear" w:color="auto" w:fill="FFFFFF"/>
        </w:rPr>
        <w:t xml:space="preserve"> (one at a time)</w:t>
      </w:r>
      <w:r w:rsidR="00636907">
        <w:rPr>
          <w:color w:val="222222"/>
          <w:shd w:val="clear" w:color="auto" w:fill="FFFFFF"/>
        </w:rPr>
        <w:t xml:space="preserve">, and </w:t>
      </w:r>
      <w:r w:rsidR="00FF6247">
        <w:rPr>
          <w:color w:val="222222"/>
          <w:shd w:val="clear" w:color="auto" w:fill="FFFFFF"/>
        </w:rPr>
        <w:t xml:space="preserve">then </w:t>
      </w:r>
      <w:r w:rsidR="00636907">
        <w:rPr>
          <w:color w:val="222222"/>
          <w:shd w:val="clear" w:color="auto" w:fill="FFFFFF"/>
        </w:rPr>
        <w:t>predicted them</w:t>
      </w:r>
      <w:r>
        <w:rPr>
          <w:color w:val="222222"/>
          <w:shd w:val="clear" w:color="auto" w:fill="FFFFFF"/>
        </w:rPr>
        <w:t xml:space="preserve"> as a function of </w:t>
      </w:r>
      <w:r w:rsidRPr="00A807AF">
        <w:rPr>
          <w:i/>
          <w:color w:val="222222"/>
          <w:shd w:val="clear" w:color="auto" w:fill="FFFFFF"/>
        </w:rPr>
        <w:t>same candidate preference</w:t>
      </w:r>
      <w:r>
        <w:rPr>
          <w:i/>
          <w:color w:val="222222"/>
          <w:shd w:val="clear" w:color="auto" w:fill="FFFFFF"/>
        </w:rPr>
        <w:t xml:space="preserve"> </w:t>
      </w:r>
      <w:r>
        <w:rPr>
          <w:color w:val="222222"/>
          <w:shd w:val="clear" w:color="auto" w:fill="FFFFFF"/>
        </w:rPr>
        <w:t xml:space="preserve">or a function of </w:t>
      </w:r>
      <w:r w:rsidRPr="00A807AF">
        <w:rPr>
          <w:i/>
          <w:color w:val="222222"/>
          <w:shd w:val="clear" w:color="auto" w:fill="FFFFFF"/>
        </w:rPr>
        <w:t>policy preference</w:t>
      </w:r>
      <w:r w:rsidR="00450842">
        <w:rPr>
          <w:color w:val="222222"/>
          <w:shd w:val="clear" w:color="auto" w:fill="FFFFFF"/>
        </w:rPr>
        <w:t xml:space="preserve"> </w:t>
      </w:r>
      <w:r w:rsidR="00760AC9" w:rsidRPr="00A807AF">
        <w:rPr>
          <w:i/>
          <w:color w:val="222222"/>
          <w:shd w:val="clear" w:color="auto" w:fill="FFFFFF"/>
        </w:rPr>
        <w:t>similar</w:t>
      </w:r>
      <w:r w:rsidR="00760AC9">
        <w:rPr>
          <w:i/>
          <w:color w:val="222222"/>
          <w:shd w:val="clear" w:color="auto" w:fill="FFFFFF"/>
        </w:rPr>
        <w:t>ity</w:t>
      </w:r>
      <w:r w:rsidR="00760AC9" w:rsidRPr="00A807AF">
        <w:rPr>
          <w:i/>
          <w:color w:val="222222"/>
          <w:shd w:val="clear" w:color="auto" w:fill="FFFFFF"/>
        </w:rPr>
        <w:t xml:space="preserve"> </w:t>
      </w:r>
      <w:r w:rsidR="00450842">
        <w:rPr>
          <w:color w:val="222222"/>
          <w:shd w:val="clear" w:color="auto" w:fill="FFFFFF"/>
        </w:rPr>
        <w:t>variable,</w:t>
      </w:r>
      <w:r>
        <w:rPr>
          <w:color w:val="222222"/>
          <w:shd w:val="clear" w:color="auto" w:fill="FFFFFF"/>
        </w:rPr>
        <w:t xml:space="preserve"> using R sna </w:t>
      </w:r>
      <w:r w:rsidR="00E75D0A" w:rsidRPr="00E75D0A">
        <w:rPr>
          <w:i/>
          <w:color w:val="222222"/>
          <w:shd w:val="clear" w:color="auto" w:fill="FFFFFF"/>
        </w:rPr>
        <w:t>netlm</w:t>
      </w:r>
      <w:r w:rsidR="00E75D0A">
        <w:rPr>
          <w:i/>
          <w:color w:val="222222"/>
          <w:shd w:val="clear" w:color="auto" w:fill="FFFFFF"/>
        </w:rPr>
        <w:t xml:space="preserve"> </w:t>
      </w:r>
      <w:r>
        <w:rPr>
          <w:color w:val="222222"/>
          <w:shd w:val="clear" w:color="auto" w:fill="FFFFFF"/>
        </w:rPr>
        <w:t>function</w:t>
      </w:r>
      <w:r w:rsidR="008118C9">
        <w:rPr>
          <w:color w:val="222222"/>
          <w:shd w:val="clear" w:color="auto" w:fill="FFFFFF"/>
        </w:rPr>
        <w:t xml:space="preserve"> (which is based on QAP procedures)</w:t>
      </w:r>
      <w:r w:rsidR="00636907">
        <w:rPr>
          <w:color w:val="222222"/>
          <w:shd w:val="clear" w:color="auto" w:fill="FFFFFF"/>
        </w:rPr>
        <w:t xml:space="preserve">. If </w:t>
      </w:r>
      <w:r w:rsidR="00636907" w:rsidRPr="00A807AF">
        <w:rPr>
          <w:i/>
          <w:color w:val="222222"/>
          <w:shd w:val="clear" w:color="auto" w:fill="FFFFFF"/>
        </w:rPr>
        <w:t>same candidate preference</w:t>
      </w:r>
      <w:r w:rsidR="00636907">
        <w:rPr>
          <w:i/>
          <w:color w:val="222222"/>
          <w:shd w:val="clear" w:color="auto" w:fill="FFFFFF"/>
        </w:rPr>
        <w:t xml:space="preserve"> </w:t>
      </w:r>
      <w:r w:rsidR="00636907" w:rsidRPr="00636907">
        <w:rPr>
          <w:color w:val="222222"/>
          <w:shd w:val="clear" w:color="auto" w:fill="FFFFFF"/>
        </w:rPr>
        <w:t>and</w:t>
      </w:r>
      <w:r w:rsidR="00636907">
        <w:rPr>
          <w:color w:val="222222"/>
          <w:shd w:val="clear" w:color="auto" w:fill="FFFFFF"/>
        </w:rPr>
        <w:t xml:space="preserve">/or </w:t>
      </w:r>
      <w:r w:rsidR="00636907" w:rsidRPr="00A807AF">
        <w:rPr>
          <w:i/>
          <w:color w:val="222222"/>
          <w:shd w:val="clear" w:color="auto" w:fill="FFFFFF"/>
        </w:rPr>
        <w:t>policy preference</w:t>
      </w:r>
      <w:r w:rsidR="00636907">
        <w:rPr>
          <w:color w:val="222222"/>
          <w:shd w:val="clear" w:color="auto" w:fill="FFFFFF"/>
        </w:rPr>
        <w:t xml:space="preserve"> </w:t>
      </w:r>
      <w:r w:rsidR="00760AC9" w:rsidRPr="00A807AF">
        <w:rPr>
          <w:i/>
          <w:color w:val="222222"/>
          <w:shd w:val="clear" w:color="auto" w:fill="FFFFFF"/>
        </w:rPr>
        <w:t>similar</w:t>
      </w:r>
      <w:r w:rsidR="00760AC9">
        <w:rPr>
          <w:i/>
          <w:color w:val="222222"/>
          <w:shd w:val="clear" w:color="auto" w:fill="FFFFFF"/>
        </w:rPr>
        <w:t>ity</w:t>
      </w:r>
      <w:r w:rsidR="00760AC9" w:rsidRPr="00A807AF">
        <w:rPr>
          <w:i/>
          <w:color w:val="222222"/>
          <w:shd w:val="clear" w:color="auto" w:fill="FFFFFF"/>
        </w:rPr>
        <w:t xml:space="preserve"> </w:t>
      </w:r>
      <w:r w:rsidR="00636907">
        <w:rPr>
          <w:color w:val="222222"/>
          <w:shd w:val="clear" w:color="auto" w:fill="FFFFFF"/>
        </w:rPr>
        <w:t xml:space="preserve">variables </w:t>
      </w:r>
      <w:r w:rsidR="00CD0FA8">
        <w:rPr>
          <w:color w:val="222222"/>
          <w:shd w:val="clear" w:color="auto" w:fill="FFFFFF"/>
        </w:rPr>
        <w:t>is a</w:t>
      </w:r>
      <w:r w:rsidR="00D24416">
        <w:rPr>
          <w:color w:val="222222"/>
          <w:shd w:val="clear" w:color="auto" w:fill="FFFFFF"/>
        </w:rPr>
        <w:t xml:space="preserve"> significant </w:t>
      </w:r>
      <w:r w:rsidR="00636907">
        <w:rPr>
          <w:color w:val="222222"/>
          <w:shd w:val="clear" w:color="auto" w:fill="FFFFFF"/>
        </w:rPr>
        <w:t xml:space="preserve">predictor of those change statistics matrices, it would </w:t>
      </w:r>
      <w:r w:rsidR="00D24416">
        <w:rPr>
          <w:color w:val="222222"/>
          <w:shd w:val="clear" w:color="auto" w:fill="FFFFFF"/>
        </w:rPr>
        <w:t>mean</w:t>
      </w:r>
      <w:r w:rsidR="00636907">
        <w:rPr>
          <w:color w:val="222222"/>
          <w:shd w:val="clear" w:color="auto" w:fill="FFFFFF"/>
        </w:rPr>
        <w:t xml:space="preserve"> that </w:t>
      </w:r>
      <w:r w:rsidR="000B0817">
        <w:rPr>
          <w:color w:val="222222"/>
          <w:shd w:val="clear" w:color="auto" w:fill="FFFFFF"/>
        </w:rPr>
        <w:t>such a variable is</w:t>
      </w:r>
      <w:r w:rsidR="00965053" w:rsidRPr="001608C9">
        <w:rPr>
          <w:color w:val="222222"/>
          <w:shd w:val="clear" w:color="auto" w:fill="FFFFFF"/>
        </w:rPr>
        <w:t xml:space="preserve"> already capturing</w:t>
      </w:r>
      <w:r w:rsidR="000B0817">
        <w:rPr>
          <w:color w:val="222222"/>
          <w:shd w:val="clear" w:color="auto" w:fill="FFFFFF"/>
        </w:rPr>
        <w:t xml:space="preserve"> – or indirectly conveying –</w:t>
      </w:r>
      <w:r w:rsidR="00965053" w:rsidRPr="001608C9">
        <w:rPr>
          <w:color w:val="222222"/>
          <w:shd w:val="clear" w:color="auto" w:fill="FFFFFF"/>
        </w:rPr>
        <w:t xml:space="preserve"> </w:t>
      </w:r>
      <w:r w:rsidR="008D1655">
        <w:rPr>
          <w:color w:val="222222"/>
          <w:shd w:val="clear" w:color="auto" w:fill="FFFFFF"/>
        </w:rPr>
        <w:t>some</w:t>
      </w:r>
      <w:r w:rsidR="00965053" w:rsidRPr="001608C9">
        <w:rPr>
          <w:color w:val="222222"/>
          <w:shd w:val="clear" w:color="auto" w:fill="FFFFFF"/>
        </w:rPr>
        <w:t xml:space="preserve"> impact of </w:t>
      </w:r>
      <w:r w:rsidR="00965053">
        <w:rPr>
          <w:color w:val="222222"/>
          <w:shd w:val="clear" w:color="auto" w:fill="FFFFFF"/>
        </w:rPr>
        <w:t>partisan preference</w:t>
      </w:r>
      <w:r w:rsidR="00760AC9">
        <w:rPr>
          <w:color w:val="222222"/>
          <w:shd w:val="clear" w:color="auto" w:fill="FFFFFF"/>
        </w:rPr>
        <w:t>s</w:t>
      </w:r>
      <w:r w:rsidR="0072075B">
        <w:rPr>
          <w:color w:val="222222"/>
          <w:shd w:val="clear" w:color="auto" w:fill="FFFFFF"/>
        </w:rPr>
        <w:t xml:space="preserve"> (since such endogenous predictors themselves are significantly correlated with partisan preferences)</w:t>
      </w:r>
      <w:r w:rsidR="00760AC9">
        <w:rPr>
          <w:color w:val="222222"/>
          <w:shd w:val="clear" w:color="auto" w:fill="FFFFFF"/>
        </w:rPr>
        <w:t xml:space="preserve">. </w:t>
      </w:r>
      <w:r w:rsidR="00D24416">
        <w:rPr>
          <w:color w:val="222222"/>
          <w:shd w:val="clear" w:color="auto" w:fill="FFFFFF"/>
        </w:rPr>
        <w:t>Yet a</w:t>
      </w:r>
      <w:r w:rsidR="00760AC9">
        <w:rPr>
          <w:color w:val="222222"/>
          <w:shd w:val="clear" w:color="auto" w:fill="FFFFFF"/>
        </w:rPr>
        <w:t xml:space="preserve">s reported in </w:t>
      </w:r>
      <w:r w:rsidR="00965053">
        <w:rPr>
          <w:color w:val="222222"/>
          <w:shd w:val="clear" w:color="auto" w:fill="FFFFFF"/>
        </w:rPr>
        <w:t xml:space="preserve">Table S4 in online supporting information (please see page 11 of the online appendix file), </w:t>
      </w:r>
      <w:r w:rsidR="009C0C90">
        <w:rPr>
          <w:color w:val="222222"/>
          <w:shd w:val="clear" w:color="auto" w:fill="FFFFFF"/>
        </w:rPr>
        <w:t xml:space="preserve">none of the </w:t>
      </w:r>
      <w:r w:rsidR="008118C9">
        <w:rPr>
          <w:color w:val="222222"/>
          <w:shd w:val="clear" w:color="auto" w:fill="FFFFFF"/>
        </w:rPr>
        <w:t xml:space="preserve">QAP </w:t>
      </w:r>
      <w:r w:rsidR="00FB3A33">
        <w:rPr>
          <w:color w:val="222222"/>
          <w:shd w:val="clear" w:color="auto" w:fill="FFFFFF"/>
        </w:rPr>
        <w:t xml:space="preserve">regression results are significant when we use </w:t>
      </w:r>
      <w:r w:rsidR="00FB3A33" w:rsidRPr="00FB3A33">
        <w:rPr>
          <w:i/>
          <w:color w:val="222222"/>
          <w:shd w:val="clear" w:color="auto" w:fill="FFFFFF"/>
        </w:rPr>
        <w:t>same candidate preference</w:t>
      </w:r>
      <w:r w:rsidR="00FB3A33">
        <w:rPr>
          <w:color w:val="222222"/>
          <w:shd w:val="clear" w:color="auto" w:fill="FFFFFF"/>
        </w:rPr>
        <w:t xml:space="preserve"> as a predictor of a change statistics for network endogenous variables (upper rows). </w:t>
      </w:r>
    </w:p>
    <w:p w14:paraId="7A3A3FB1" w14:textId="31DE93A6" w:rsidR="00FD3311" w:rsidRDefault="00FB3A33" w:rsidP="00AD71D0">
      <w:pPr>
        <w:spacing w:line="276" w:lineRule="auto"/>
        <w:ind w:firstLine="720"/>
        <w:rPr>
          <w:color w:val="222222"/>
          <w:shd w:val="clear" w:color="auto" w:fill="FFFFFF"/>
        </w:rPr>
      </w:pPr>
      <w:r>
        <w:rPr>
          <w:color w:val="222222"/>
          <w:shd w:val="clear" w:color="auto" w:fill="FFFFFF"/>
        </w:rPr>
        <w:t xml:space="preserve">When we instead use </w:t>
      </w:r>
      <w:r w:rsidRPr="00FB3A33">
        <w:rPr>
          <w:i/>
          <w:color w:val="222222"/>
          <w:shd w:val="clear" w:color="auto" w:fill="FFFFFF"/>
        </w:rPr>
        <w:t>policy preference similarity</w:t>
      </w:r>
      <w:r>
        <w:rPr>
          <w:color w:val="222222"/>
          <w:shd w:val="clear" w:color="auto" w:fill="FFFFFF"/>
        </w:rPr>
        <w:t xml:space="preserve"> in network regression models</w:t>
      </w:r>
      <w:r w:rsidR="00D24416">
        <w:rPr>
          <w:color w:val="222222"/>
          <w:shd w:val="clear" w:color="auto" w:fill="FFFFFF"/>
        </w:rPr>
        <w:t xml:space="preserve"> (lower rows)</w:t>
      </w:r>
      <w:r>
        <w:rPr>
          <w:color w:val="222222"/>
          <w:shd w:val="clear" w:color="auto" w:fill="FFFFFF"/>
        </w:rPr>
        <w:t xml:space="preserve">, we do see preference homophily significantly predict three network endogenous predictors in our final model, yet only in wave 2 (results are nonsignificant at all other waves). </w:t>
      </w:r>
      <w:r w:rsidR="00FC6BEA">
        <w:rPr>
          <w:color w:val="222222"/>
          <w:shd w:val="clear" w:color="auto" w:fill="FFFFFF"/>
        </w:rPr>
        <w:t xml:space="preserve">One may therefore </w:t>
      </w:r>
      <w:r w:rsidR="004B0348">
        <w:rPr>
          <w:color w:val="222222"/>
          <w:shd w:val="clear" w:color="auto" w:fill="FFFFFF"/>
        </w:rPr>
        <w:t xml:space="preserve">(erroneously) </w:t>
      </w:r>
      <w:r w:rsidR="00FC6BEA">
        <w:rPr>
          <w:color w:val="222222"/>
          <w:shd w:val="clear" w:color="auto" w:fill="FFFFFF"/>
        </w:rPr>
        <w:t xml:space="preserve">conclude that, based on results for wave 2 in particular, similar policy preference indirectly increase the message selection behavior in a way that individuals end up being exposed to similar viewpoints even though they do not consciously seek out such perspectives. </w:t>
      </w:r>
      <w:r w:rsidR="002C66E9">
        <w:rPr>
          <w:color w:val="222222"/>
          <w:shd w:val="clear" w:color="auto" w:fill="FFFFFF"/>
        </w:rPr>
        <w:t>However,</w:t>
      </w:r>
      <w:r>
        <w:rPr>
          <w:color w:val="222222"/>
          <w:shd w:val="clear" w:color="auto" w:fill="FFFFFF"/>
        </w:rPr>
        <w:t xml:space="preserve"> </w:t>
      </w:r>
      <w:r w:rsidR="0030526B">
        <w:rPr>
          <w:color w:val="222222"/>
          <w:shd w:val="clear" w:color="auto" w:fill="FFFFFF"/>
        </w:rPr>
        <w:t xml:space="preserve">the actual direction of the coefficient appears to be in opposite of what would </w:t>
      </w:r>
      <w:r w:rsidR="00BC5AEA">
        <w:rPr>
          <w:color w:val="222222"/>
          <w:shd w:val="clear" w:color="auto" w:fill="FFFFFF"/>
        </w:rPr>
        <w:t xml:space="preserve">have </w:t>
      </w:r>
      <w:r w:rsidR="0030526B">
        <w:rPr>
          <w:color w:val="222222"/>
          <w:shd w:val="clear" w:color="auto" w:fill="FFFFFF"/>
        </w:rPr>
        <w:t>be</w:t>
      </w:r>
      <w:r w:rsidR="00BC5AEA">
        <w:rPr>
          <w:color w:val="222222"/>
          <w:shd w:val="clear" w:color="auto" w:fill="FFFFFF"/>
        </w:rPr>
        <w:t>en</w:t>
      </w:r>
      <w:r w:rsidR="0030526B">
        <w:rPr>
          <w:color w:val="222222"/>
          <w:shd w:val="clear" w:color="auto" w:fill="FFFFFF"/>
        </w:rPr>
        <w:t xml:space="preserve"> expected </w:t>
      </w:r>
      <w:r w:rsidR="004B0348">
        <w:rPr>
          <w:color w:val="222222"/>
          <w:shd w:val="clear" w:color="auto" w:fill="FFFFFF"/>
        </w:rPr>
        <w:t>under such scenario</w:t>
      </w:r>
      <w:r w:rsidR="0030526B">
        <w:rPr>
          <w:color w:val="222222"/>
          <w:shd w:val="clear" w:color="auto" w:fill="FFFFFF"/>
        </w:rPr>
        <w:t xml:space="preserve">. </w:t>
      </w:r>
    </w:p>
    <w:p w14:paraId="1EB95600" w14:textId="1D51CF3B" w:rsidR="001608C9" w:rsidRDefault="00FD3311" w:rsidP="00FD3311">
      <w:pPr>
        <w:spacing w:line="276" w:lineRule="auto"/>
        <w:ind w:firstLine="720"/>
        <w:rPr>
          <w:color w:val="222222"/>
          <w:shd w:val="clear" w:color="auto" w:fill="FFFFFF"/>
        </w:rPr>
      </w:pPr>
      <w:r>
        <w:rPr>
          <w:color w:val="222222"/>
          <w:shd w:val="clear" w:color="auto" w:fill="FFFFFF"/>
        </w:rPr>
        <w:t>In</w:t>
      </w:r>
      <w:r w:rsidR="0030526B">
        <w:rPr>
          <w:color w:val="222222"/>
          <w:shd w:val="clear" w:color="auto" w:fill="FFFFFF"/>
        </w:rPr>
        <w:t xml:space="preserve"> our main</w:t>
      </w:r>
      <w:r w:rsidR="00225E1F">
        <w:rPr>
          <w:color w:val="222222"/>
          <w:shd w:val="clear" w:color="auto" w:fill="FFFFFF"/>
        </w:rPr>
        <w:t xml:space="preserve"> results (as reported in Table 3</w:t>
      </w:r>
      <w:r w:rsidR="0030526B">
        <w:rPr>
          <w:color w:val="222222"/>
          <w:shd w:val="clear" w:color="auto" w:fill="FFFFFF"/>
        </w:rPr>
        <w:t xml:space="preserve"> of the main manuscript), we see </w:t>
      </w:r>
      <w:r w:rsidR="0030526B" w:rsidRPr="0030526B">
        <w:rPr>
          <w:i/>
          <w:color w:val="222222"/>
          <w:shd w:val="clear" w:color="auto" w:fill="FFFFFF"/>
        </w:rPr>
        <w:t>popularity spread</w:t>
      </w:r>
      <w:r w:rsidR="0030526B">
        <w:rPr>
          <w:color w:val="222222"/>
          <w:shd w:val="clear" w:color="auto" w:fill="FFFFFF"/>
        </w:rPr>
        <w:t xml:space="preserve"> and </w:t>
      </w:r>
      <w:r w:rsidR="0030526B" w:rsidRPr="0030526B">
        <w:rPr>
          <w:i/>
          <w:color w:val="222222"/>
          <w:shd w:val="clear" w:color="auto" w:fill="FFFFFF"/>
        </w:rPr>
        <w:t>activity spread</w:t>
      </w:r>
      <w:r w:rsidR="0030526B">
        <w:rPr>
          <w:color w:val="222222"/>
          <w:shd w:val="clear" w:color="auto" w:fill="FFFFFF"/>
        </w:rPr>
        <w:t xml:space="preserve"> are highly negative</w:t>
      </w:r>
      <w:r w:rsidR="00BC5AEA">
        <w:rPr>
          <w:color w:val="222222"/>
          <w:shd w:val="clear" w:color="auto" w:fill="FFFFFF"/>
        </w:rPr>
        <w:t xml:space="preserve"> (since they represent “evenness” of the in- and outdegree distributions)</w:t>
      </w:r>
      <w:r w:rsidR="0030526B">
        <w:rPr>
          <w:color w:val="222222"/>
          <w:shd w:val="clear" w:color="auto" w:fill="FFFFFF"/>
        </w:rPr>
        <w:t xml:space="preserve">, while </w:t>
      </w:r>
      <w:r w:rsidR="0030526B" w:rsidRPr="0030526B">
        <w:rPr>
          <w:i/>
          <w:color w:val="222222"/>
          <w:shd w:val="clear" w:color="auto" w:fill="FFFFFF"/>
        </w:rPr>
        <w:t>reciprocity</w:t>
      </w:r>
      <w:r w:rsidR="0030526B">
        <w:rPr>
          <w:color w:val="222222"/>
          <w:shd w:val="clear" w:color="auto" w:fill="FFFFFF"/>
        </w:rPr>
        <w:t xml:space="preserve"> is </w:t>
      </w:r>
      <w:r w:rsidR="00BC5AEA">
        <w:rPr>
          <w:color w:val="222222"/>
          <w:shd w:val="clear" w:color="auto" w:fill="FFFFFF"/>
        </w:rPr>
        <w:t xml:space="preserve">a </w:t>
      </w:r>
      <w:r w:rsidR="0030526B">
        <w:rPr>
          <w:color w:val="222222"/>
          <w:shd w:val="clear" w:color="auto" w:fill="FFFFFF"/>
        </w:rPr>
        <w:t xml:space="preserve">positive predictor of message selection </w:t>
      </w:r>
      <w:r w:rsidR="00AC5895">
        <w:rPr>
          <w:color w:val="222222"/>
          <w:shd w:val="clear" w:color="auto" w:fill="FFFFFF"/>
        </w:rPr>
        <w:t xml:space="preserve">in </w:t>
      </w:r>
      <w:r w:rsidR="0030526B">
        <w:rPr>
          <w:color w:val="222222"/>
          <w:shd w:val="clear" w:color="auto" w:fill="FFFFFF"/>
        </w:rPr>
        <w:t>networks.</w:t>
      </w:r>
      <w:r w:rsidR="00BC5AEA">
        <w:rPr>
          <w:color w:val="222222"/>
          <w:shd w:val="clear" w:color="auto" w:fill="FFFFFF"/>
        </w:rPr>
        <w:t xml:space="preserve"> </w:t>
      </w:r>
      <w:r w:rsidR="00424215">
        <w:rPr>
          <w:color w:val="222222"/>
          <w:shd w:val="clear" w:color="auto" w:fill="FFFFFF"/>
        </w:rPr>
        <w:t>Now, s</w:t>
      </w:r>
      <w:r w:rsidR="00BC5AEA" w:rsidRPr="00BC5AEA">
        <w:rPr>
          <w:color w:val="222222"/>
          <w:shd w:val="clear" w:color="auto" w:fill="FFFFFF"/>
        </w:rPr>
        <w:t xml:space="preserve">ince </w:t>
      </w:r>
      <w:r w:rsidR="00BC5AEA" w:rsidRPr="00BC5AEA">
        <w:rPr>
          <w:i/>
          <w:color w:val="222222"/>
          <w:shd w:val="clear" w:color="auto" w:fill="FFFFFF"/>
        </w:rPr>
        <w:t>policy preference similarity</w:t>
      </w:r>
      <w:r w:rsidR="00BC5AEA">
        <w:rPr>
          <w:color w:val="222222"/>
          <w:shd w:val="clear" w:color="auto" w:fill="FFFFFF"/>
        </w:rPr>
        <w:t xml:space="preserve"> variable positively </w:t>
      </w:r>
      <w:r w:rsidR="00BC5AEA" w:rsidRPr="00BC5AEA">
        <w:rPr>
          <w:color w:val="222222"/>
          <w:shd w:val="clear" w:color="auto" w:fill="FFFFFF"/>
        </w:rPr>
        <w:t xml:space="preserve">predicts </w:t>
      </w:r>
      <w:r w:rsidR="00BC5AEA" w:rsidRPr="0030526B">
        <w:rPr>
          <w:i/>
          <w:color w:val="222222"/>
          <w:shd w:val="clear" w:color="auto" w:fill="FFFFFF"/>
        </w:rPr>
        <w:t>popularity spread</w:t>
      </w:r>
      <w:r w:rsidR="00BC5AEA">
        <w:rPr>
          <w:color w:val="222222"/>
          <w:shd w:val="clear" w:color="auto" w:fill="FFFFFF"/>
        </w:rPr>
        <w:t xml:space="preserve"> and </w:t>
      </w:r>
      <w:r w:rsidR="00BC5AEA" w:rsidRPr="0030526B">
        <w:rPr>
          <w:i/>
          <w:color w:val="222222"/>
          <w:shd w:val="clear" w:color="auto" w:fill="FFFFFF"/>
        </w:rPr>
        <w:t>activity spread</w:t>
      </w:r>
      <w:r w:rsidR="00BC5AEA">
        <w:rPr>
          <w:color w:val="222222"/>
          <w:shd w:val="clear" w:color="auto" w:fill="FFFFFF"/>
        </w:rPr>
        <w:t xml:space="preserve"> variables</w:t>
      </w:r>
      <w:r w:rsidR="00305F2F">
        <w:rPr>
          <w:color w:val="222222"/>
          <w:shd w:val="clear" w:color="auto" w:fill="FFFFFF"/>
        </w:rPr>
        <w:t xml:space="preserve"> (as in Table S4)</w:t>
      </w:r>
      <w:r w:rsidR="00BC5AEA">
        <w:rPr>
          <w:color w:val="222222"/>
          <w:shd w:val="clear" w:color="auto" w:fill="FFFFFF"/>
        </w:rPr>
        <w:t xml:space="preserve">, </w:t>
      </w:r>
      <w:r w:rsidR="00424215">
        <w:rPr>
          <w:color w:val="222222"/>
          <w:shd w:val="clear" w:color="auto" w:fill="FFFFFF"/>
        </w:rPr>
        <w:t xml:space="preserve">its </w:t>
      </w:r>
      <w:r w:rsidR="00424215" w:rsidRPr="00424215">
        <w:rPr>
          <w:i/>
          <w:color w:val="222222"/>
          <w:shd w:val="clear" w:color="auto" w:fill="FFFFFF"/>
        </w:rPr>
        <w:t>net indirect effect</w:t>
      </w:r>
      <w:r w:rsidR="00424215">
        <w:rPr>
          <w:color w:val="222222"/>
          <w:shd w:val="clear" w:color="auto" w:fill="FFFFFF"/>
        </w:rPr>
        <w:t xml:space="preserve"> </w:t>
      </w:r>
      <w:r w:rsidR="00AC5895">
        <w:rPr>
          <w:color w:val="222222"/>
          <w:shd w:val="clear" w:color="auto" w:fill="FFFFFF"/>
        </w:rPr>
        <w:t xml:space="preserve">through </w:t>
      </w:r>
      <w:r w:rsidR="00AC5895" w:rsidRPr="0030526B">
        <w:rPr>
          <w:i/>
          <w:color w:val="222222"/>
          <w:shd w:val="clear" w:color="auto" w:fill="FFFFFF"/>
        </w:rPr>
        <w:t>popularity spread</w:t>
      </w:r>
      <w:r w:rsidR="00AC5895">
        <w:rPr>
          <w:color w:val="222222"/>
          <w:shd w:val="clear" w:color="auto" w:fill="FFFFFF"/>
        </w:rPr>
        <w:t xml:space="preserve"> or </w:t>
      </w:r>
      <w:r w:rsidR="00AC5895" w:rsidRPr="0030526B">
        <w:rPr>
          <w:i/>
          <w:color w:val="222222"/>
          <w:shd w:val="clear" w:color="auto" w:fill="FFFFFF"/>
        </w:rPr>
        <w:t>activity spread</w:t>
      </w:r>
      <w:r w:rsidR="00AC5895">
        <w:rPr>
          <w:color w:val="222222"/>
          <w:shd w:val="clear" w:color="auto" w:fill="FFFFFF"/>
        </w:rPr>
        <w:t xml:space="preserve"> variables become</w:t>
      </w:r>
      <w:r w:rsidR="00424215">
        <w:rPr>
          <w:color w:val="222222"/>
          <w:shd w:val="clear" w:color="auto" w:fill="FFFFFF"/>
        </w:rPr>
        <w:t xml:space="preserve"> </w:t>
      </w:r>
      <w:r w:rsidR="00424215" w:rsidRPr="00424215">
        <w:rPr>
          <w:i/>
          <w:color w:val="222222"/>
          <w:shd w:val="clear" w:color="auto" w:fill="FFFFFF"/>
        </w:rPr>
        <w:t>negative</w:t>
      </w:r>
      <w:r w:rsidR="00424215">
        <w:rPr>
          <w:color w:val="222222"/>
          <w:shd w:val="clear" w:color="auto" w:fill="FFFFFF"/>
        </w:rPr>
        <w:t xml:space="preserve">; </w:t>
      </w:r>
      <w:r w:rsidR="00BC5AEA">
        <w:rPr>
          <w:color w:val="222222"/>
          <w:shd w:val="clear" w:color="auto" w:fill="FFFFFF"/>
        </w:rPr>
        <w:t xml:space="preserve">it means that the higher the policy preference similarity of a given dyad, they are actually </w:t>
      </w:r>
      <w:r w:rsidR="00424215">
        <w:rPr>
          <w:color w:val="222222"/>
          <w:shd w:val="clear" w:color="auto" w:fill="FFFFFF"/>
        </w:rPr>
        <w:t>“</w:t>
      </w:r>
      <w:r w:rsidR="00BC5AEA">
        <w:rPr>
          <w:color w:val="222222"/>
          <w:shd w:val="clear" w:color="auto" w:fill="FFFFFF"/>
        </w:rPr>
        <w:t>less likely</w:t>
      </w:r>
      <w:r w:rsidR="00424215">
        <w:rPr>
          <w:color w:val="222222"/>
          <w:shd w:val="clear" w:color="auto" w:fill="FFFFFF"/>
        </w:rPr>
        <w:t>”</w:t>
      </w:r>
      <w:r w:rsidR="00BC5AEA">
        <w:rPr>
          <w:color w:val="222222"/>
          <w:shd w:val="clear" w:color="auto" w:fill="FFFFFF"/>
        </w:rPr>
        <w:t xml:space="preserve"> to select each other’s message through </w:t>
      </w:r>
      <w:r w:rsidR="00BC5AEA" w:rsidRPr="0030526B">
        <w:rPr>
          <w:i/>
          <w:color w:val="222222"/>
          <w:shd w:val="clear" w:color="auto" w:fill="FFFFFF"/>
        </w:rPr>
        <w:t>popularity spread</w:t>
      </w:r>
      <w:r w:rsidR="00BC5AEA">
        <w:rPr>
          <w:color w:val="222222"/>
          <w:shd w:val="clear" w:color="auto" w:fill="FFFFFF"/>
        </w:rPr>
        <w:t xml:space="preserve"> or </w:t>
      </w:r>
      <w:r w:rsidR="00BC5AEA" w:rsidRPr="0030526B">
        <w:rPr>
          <w:i/>
          <w:color w:val="222222"/>
          <w:shd w:val="clear" w:color="auto" w:fill="FFFFFF"/>
        </w:rPr>
        <w:t>activity spread</w:t>
      </w:r>
      <w:r w:rsidR="00BC5AEA">
        <w:rPr>
          <w:color w:val="222222"/>
          <w:shd w:val="clear" w:color="auto" w:fill="FFFFFF"/>
        </w:rPr>
        <w:t xml:space="preserve"> </w:t>
      </w:r>
      <w:r w:rsidR="00AC5895">
        <w:rPr>
          <w:color w:val="222222"/>
          <w:shd w:val="clear" w:color="auto" w:fill="FFFFFF"/>
        </w:rPr>
        <w:t>mechanism</w:t>
      </w:r>
      <w:r w:rsidR="00BC5AEA">
        <w:rPr>
          <w:color w:val="222222"/>
          <w:shd w:val="clear" w:color="auto" w:fill="FFFFFF"/>
        </w:rPr>
        <w:t>. Likewise, given</w:t>
      </w:r>
      <w:r w:rsidR="003B2C1E">
        <w:rPr>
          <w:color w:val="222222"/>
          <w:shd w:val="clear" w:color="auto" w:fill="FFFFFF"/>
        </w:rPr>
        <w:t xml:space="preserve"> </w:t>
      </w:r>
      <w:r w:rsidR="003B2C1E" w:rsidRPr="00BC5AEA">
        <w:rPr>
          <w:i/>
          <w:color w:val="222222"/>
          <w:shd w:val="clear" w:color="auto" w:fill="FFFFFF"/>
        </w:rPr>
        <w:t>policy preference similarity</w:t>
      </w:r>
      <w:r w:rsidR="003B2C1E">
        <w:rPr>
          <w:i/>
          <w:color w:val="222222"/>
          <w:shd w:val="clear" w:color="auto" w:fill="FFFFFF"/>
        </w:rPr>
        <w:t xml:space="preserve"> </w:t>
      </w:r>
      <w:r w:rsidR="003B2C1E">
        <w:rPr>
          <w:color w:val="222222"/>
          <w:shd w:val="clear" w:color="auto" w:fill="FFFFFF"/>
        </w:rPr>
        <w:t xml:space="preserve">variable negatively predict reciprocity and reciprocity in turn positively predict message selection, an </w:t>
      </w:r>
      <w:r w:rsidR="003B2C1E" w:rsidRPr="003B2C1E">
        <w:rPr>
          <w:i/>
          <w:color w:val="222222"/>
          <w:shd w:val="clear" w:color="auto" w:fill="FFFFFF"/>
        </w:rPr>
        <w:t>indirect</w:t>
      </w:r>
      <w:r w:rsidR="003B2C1E">
        <w:rPr>
          <w:color w:val="222222"/>
          <w:shd w:val="clear" w:color="auto" w:fill="FFFFFF"/>
        </w:rPr>
        <w:t xml:space="preserve"> effect of </w:t>
      </w:r>
      <w:r w:rsidR="003B2C1E" w:rsidRPr="00BC5AEA">
        <w:rPr>
          <w:i/>
          <w:color w:val="222222"/>
          <w:shd w:val="clear" w:color="auto" w:fill="FFFFFF"/>
        </w:rPr>
        <w:t>policy preference similarity</w:t>
      </w:r>
      <w:r w:rsidR="00BC5AEA">
        <w:rPr>
          <w:color w:val="222222"/>
          <w:shd w:val="clear" w:color="auto" w:fill="FFFFFF"/>
        </w:rPr>
        <w:t xml:space="preserve"> </w:t>
      </w:r>
      <w:r w:rsidR="003B2C1E">
        <w:rPr>
          <w:color w:val="222222"/>
          <w:shd w:val="clear" w:color="auto" w:fill="FFFFFF"/>
        </w:rPr>
        <w:t xml:space="preserve">through reciprocity </w:t>
      </w:r>
      <w:r w:rsidR="00424215">
        <w:rPr>
          <w:color w:val="222222"/>
          <w:shd w:val="clear" w:color="auto" w:fill="FFFFFF"/>
        </w:rPr>
        <w:t>becomes</w:t>
      </w:r>
      <w:r w:rsidR="003B2C1E">
        <w:rPr>
          <w:color w:val="222222"/>
          <w:shd w:val="clear" w:color="auto" w:fill="FFFFFF"/>
        </w:rPr>
        <w:t xml:space="preserve"> negative, meaning that </w:t>
      </w:r>
      <w:r w:rsidR="003B2C1E" w:rsidRPr="003B2C1E">
        <w:rPr>
          <w:color w:val="222222"/>
          <w:shd w:val="clear" w:color="auto" w:fill="FFFFFF"/>
        </w:rPr>
        <w:t xml:space="preserve">higher policy preference similarity contributes </w:t>
      </w:r>
      <w:r w:rsidR="00424215">
        <w:rPr>
          <w:color w:val="222222"/>
          <w:shd w:val="clear" w:color="auto" w:fill="FFFFFF"/>
        </w:rPr>
        <w:t>“</w:t>
      </w:r>
      <w:r w:rsidR="003B2C1E" w:rsidRPr="003B2C1E">
        <w:rPr>
          <w:color w:val="222222"/>
          <w:shd w:val="clear" w:color="auto" w:fill="FFFFFF"/>
        </w:rPr>
        <w:t>lesser</w:t>
      </w:r>
      <w:r w:rsidR="00424215">
        <w:rPr>
          <w:color w:val="222222"/>
          <w:shd w:val="clear" w:color="auto" w:fill="FFFFFF"/>
        </w:rPr>
        <w:t>”</w:t>
      </w:r>
      <w:r w:rsidR="003B2C1E" w:rsidRPr="003B2C1E">
        <w:rPr>
          <w:color w:val="222222"/>
          <w:shd w:val="clear" w:color="auto" w:fill="FFFFFF"/>
        </w:rPr>
        <w:t xml:space="preserve"> selection instances</w:t>
      </w:r>
      <w:r w:rsidR="003B2C1E">
        <w:rPr>
          <w:i/>
          <w:color w:val="222222"/>
          <w:shd w:val="clear" w:color="auto" w:fill="FFFFFF"/>
        </w:rPr>
        <w:t>.</w:t>
      </w:r>
      <w:r w:rsidR="003D0933">
        <w:rPr>
          <w:color w:val="222222"/>
          <w:shd w:val="clear" w:color="auto" w:fill="FFFFFF"/>
        </w:rPr>
        <w:t xml:space="preserve"> If it had been the opposite, it would have </w:t>
      </w:r>
      <w:r w:rsidR="00424215">
        <w:rPr>
          <w:color w:val="222222"/>
          <w:shd w:val="clear" w:color="auto" w:fill="FFFFFF"/>
        </w:rPr>
        <w:t>indicated</w:t>
      </w:r>
      <w:r w:rsidR="003D0933">
        <w:rPr>
          <w:color w:val="222222"/>
          <w:shd w:val="clear" w:color="auto" w:fill="FFFFFF"/>
        </w:rPr>
        <w:t xml:space="preserve"> that partisan </w:t>
      </w:r>
      <w:r w:rsidR="003D0933">
        <w:rPr>
          <w:color w:val="222222"/>
          <w:shd w:val="clear" w:color="auto" w:fill="FFFFFF"/>
        </w:rPr>
        <w:lastRenderedPageBreak/>
        <w:t>preference homophily would make individuals to be exposed to like-minded viewpoints indirectly through network endogenous factors</w:t>
      </w:r>
      <w:r w:rsidR="003D0933" w:rsidRPr="001608C9">
        <w:rPr>
          <w:color w:val="222222"/>
          <w:shd w:val="clear" w:color="auto" w:fill="FFFFFF"/>
        </w:rPr>
        <w:t xml:space="preserve"> </w:t>
      </w:r>
      <w:r w:rsidR="00424215">
        <w:rPr>
          <w:color w:val="222222"/>
          <w:shd w:val="clear" w:color="auto" w:fill="FFFFFF"/>
        </w:rPr>
        <w:t>(i.e., positive indirect effect through network-endogenous factors)</w:t>
      </w:r>
      <w:r w:rsidR="00EE2235">
        <w:rPr>
          <w:color w:val="222222"/>
          <w:shd w:val="clear" w:color="auto" w:fill="FFFFFF"/>
        </w:rPr>
        <w:t xml:space="preserve"> even though they </w:t>
      </w:r>
      <w:r w:rsidR="00300A11">
        <w:rPr>
          <w:color w:val="222222"/>
          <w:shd w:val="clear" w:color="auto" w:fill="FFFFFF"/>
        </w:rPr>
        <w:t xml:space="preserve">are </w:t>
      </w:r>
      <w:r w:rsidR="00EE2235">
        <w:rPr>
          <w:color w:val="222222"/>
          <w:shd w:val="clear" w:color="auto" w:fill="FFFFFF"/>
        </w:rPr>
        <w:t>not purposefully seek</w:t>
      </w:r>
      <w:r w:rsidR="00300A11">
        <w:rPr>
          <w:color w:val="222222"/>
          <w:shd w:val="clear" w:color="auto" w:fill="FFFFFF"/>
        </w:rPr>
        <w:t>ing</w:t>
      </w:r>
      <w:r w:rsidR="00EE2235">
        <w:rPr>
          <w:color w:val="222222"/>
          <w:shd w:val="clear" w:color="auto" w:fill="FFFFFF"/>
        </w:rPr>
        <w:t xml:space="preserve"> out like-minded viewpoints</w:t>
      </w:r>
      <w:r w:rsidR="00424215">
        <w:rPr>
          <w:color w:val="222222"/>
          <w:shd w:val="clear" w:color="auto" w:fill="FFFFFF"/>
        </w:rPr>
        <w:t xml:space="preserve">; However, the empirical evidence </w:t>
      </w:r>
      <w:r w:rsidR="00EE2235">
        <w:rPr>
          <w:color w:val="222222"/>
          <w:shd w:val="clear" w:color="auto" w:fill="FFFFFF"/>
        </w:rPr>
        <w:t xml:space="preserve">directly contradicts with this possibility and </w:t>
      </w:r>
      <w:r w:rsidR="00424215">
        <w:rPr>
          <w:color w:val="222222"/>
          <w:shd w:val="clear" w:color="auto" w:fill="FFFFFF"/>
        </w:rPr>
        <w:t>points to the opposite</w:t>
      </w:r>
      <w:r w:rsidR="00EE2235">
        <w:rPr>
          <w:color w:val="222222"/>
          <w:shd w:val="clear" w:color="auto" w:fill="FFFFFF"/>
        </w:rPr>
        <w:t xml:space="preserve"> explanation</w:t>
      </w:r>
      <w:r w:rsidR="00424215">
        <w:rPr>
          <w:color w:val="222222"/>
          <w:shd w:val="clear" w:color="auto" w:fill="FFFFFF"/>
        </w:rPr>
        <w:t xml:space="preserve">. </w:t>
      </w:r>
      <w:r w:rsidR="001A6F7C">
        <w:rPr>
          <w:color w:val="222222"/>
          <w:shd w:val="clear" w:color="auto" w:fill="FFFFFF"/>
        </w:rPr>
        <w:t>In brief, we think there is a convincing evidence that (a) at bivariate-level partisan homophily is NOT a significant and positive predictor of message selection instances, and that (b) there is NO evidence that other explanatory factors in our final model can be regarded as a consequences of partisan homophily.</w:t>
      </w:r>
      <w:r w:rsidR="00424215">
        <w:rPr>
          <w:color w:val="222222"/>
          <w:shd w:val="clear" w:color="auto" w:fill="FFFFFF"/>
        </w:rPr>
        <w:t xml:space="preserve">  </w:t>
      </w:r>
    </w:p>
    <w:p w14:paraId="4A8BC1FA" w14:textId="77777777" w:rsidR="00760AC9" w:rsidRDefault="00760AC9" w:rsidP="001608C9">
      <w:pPr>
        <w:spacing w:line="276" w:lineRule="auto"/>
        <w:ind w:firstLine="720"/>
        <w:rPr>
          <w:color w:val="222222"/>
          <w:shd w:val="clear" w:color="auto" w:fill="FFFFFF"/>
        </w:rPr>
      </w:pPr>
    </w:p>
    <w:p w14:paraId="243DAE79" w14:textId="723E3868" w:rsidR="00C8374E" w:rsidRDefault="0087315C" w:rsidP="003D32A7">
      <w:pPr>
        <w:spacing w:line="276" w:lineRule="auto"/>
        <w:rPr>
          <w:color w:val="222222"/>
          <w:shd w:val="clear" w:color="auto" w:fill="FFFFFF"/>
        </w:rPr>
      </w:pPr>
      <w:r w:rsidRPr="0087315C">
        <w:rPr>
          <w:color w:val="222222"/>
          <w:shd w:val="clear" w:color="auto" w:fill="FFFFFF"/>
        </w:rPr>
        <w:br/>
      </w:r>
      <w:r w:rsidRPr="0087315C">
        <w:rPr>
          <w:color w:val="FF0000"/>
          <w:shd w:val="clear" w:color="auto" w:fill="FFFFFF"/>
        </w:rPr>
        <w:t>POINT #5 </w:t>
      </w:r>
      <w:r w:rsidRPr="0087315C">
        <w:rPr>
          <w:color w:val="222222"/>
          <w:shd w:val="clear" w:color="auto" w:fill="FFFFFF"/>
        </w:rPr>
        <w:t xml:space="preserve">The network structure is two-mode (a user is connected to a message if they access the message), but the models instead focus on a one-mode projection (user A is connected to user B if A accessed an above-average number of messages written by B). </w:t>
      </w:r>
      <w:r w:rsidRPr="0087315C">
        <w:rPr>
          <w:color w:val="222222"/>
          <w:highlight w:val="yellow"/>
          <w:shd w:val="clear" w:color="auto" w:fill="FFFFFF"/>
        </w:rPr>
        <w:t>I was initially concerned with this modeling decision because one-mode projections ignore useful information about the decision process and can exaggerate the importance of network features such as clustering.</w:t>
      </w:r>
      <w:r w:rsidRPr="0087315C">
        <w:rPr>
          <w:color w:val="222222"/>
          <w:shd w:val="clear" w:color="auto" w:fill="FFFFFF"/>
        </w:rPr>
        <w:t xml:space="preserve"> One way to evaluate the extent of this problem is with the goodness of fit statistics, which are provided in Figure S1 (supporting information p. 6). To my eye, these fit statistics look good, so I am not overly concerned about this decision to focus on the one-mode projection</w:t>
      </w:r>
      <w:r w:rsidRPr="0087315C">
        <w:rPr>
          <w:color w:val="222222"/>
          <w:highlight w:val="yellow"/>
          <w:shd w:val="clear" w:color="auto" w:fill="FFFFFF"/>
        </w:rPr>
        <w:t xml:space="preserve">. </w:t>
      </w:r>
      <w:r w:rsidRPr="00A45992">
        <w:rPr>
          <w:color w:val="222222"/>
          <w:shd w:val="clear" w:color="auto" w:fill="FFFFFF"/>
        </w:rPr>
        <w:t xml:space="preserve">Further, </w:t>
      </w:r>
      <w:r w:rsidRPr="00A45992">
        <w:rPr>
          <w:color w:val="FF0000"/>
          <w:shd w:val="clear" w:color="auto" w:fill="FFFFFF"/>
        </w:rPr>
        <w:t xml:space="preserve">the conclusion addresses this concern </w:t>
      </w:r>
      <w:r w:rsidRPr="00A45992">
        <w:rPr>
          <w:color w:val="222222"/>
          <w:shd w:val="clear" w:color="auto" w:fill="FFFFFF"/>
        </w:rPr>
        <w:t>directly by emphasizing the need for future research examining the role of message characteristics.</w:t>
      </w:r>
      <w:r w:rsidRPr="0087315C">
        <w:rPr>
          <w:color w:val="222222"/>
          <w:shd w:val="clear" w:color="auto" w:fill="FFFFFF"/>
        </w:rPr>
        <w:t xml:space="preserve"> Readers may wonder, however, </w:t>
      </w:r>
      <w:r w:rsidRPr="0087315C">
        <w:rPr>
          <w:color w:val="222222"/>
          <w:highlight w:val="yellow"/>
          <w:shd w:val="clear" w:color="auto" w:fill="FFFFFF"/>
        </w:rPr>
        <w:t>how sensitive the results are to the choice of threshold for dichotomizing the network. Do the key results change under other reasonable thresholds (e.g., anything greater than zero)?</w:t>
      </w:r>
      <w:r w:rsidRPr="0087315C">
        <w:rPr>
          <w:color w:val="222222"/>
          <w:shd w:val="clear" w:color="auto" w:fill="FFFFFF"/>
        </w:rPr>
        <w:br/>
      </w:r>
    </w:p>
    <w:p w14:paraId="0A2AC96B" w14:textId="77777777" w:rsidR="00C8374E" w:rsidRDefault="00C8374E" w:rsidP="00C8374E">
      <w:pPr>
        <w:spacing w:line="276" w:lineRule="auto"/>
        <w:rPr>
          <w:color w:val="222222"/>
          <w:shd w:val="clear" w:color="auto" w:fill="FFFFFF"/>
        </w:rPr>
      </w:pPr>
      <w:r>
        <w:rPr>
          <w:color w:val="222222"/>
          <w:shd w:val="clear" w:color="auto" w:fill="FFFFFF"/>
        </w:rPr>
        <w:t xml:space="preserve">AUTHOR RESPONSE: </w:t>
      </w:r>
    </w:p>
    <w:p w14:paraId="59878AD9" w14:textId="77777777" w:rsidR="00C8374E" w:rsidRDefault="00C8374E" w:rsidP="001608C9">
      <w:pPr>
        <w:spacing w:line="276" w:lineRule="auto"/>
        <w:ind w:firstLine="720"/>
        <w:rPr>
          <w:color w:val="222222"/>
          <w:shd w:val="clear" w:color="auto" w:fill="FFFFFF"/>
        </w:rPr>
      </w:pPr>
    </w:p>
    <w:p w14:paraId="3BF4BFDF" w14:textId="32DD247F" w:rsidR="004B712E" w:rsidRDefault="005A0950" w:rsidP="00DC7F2A">
      <w:pPr>
        <w:spacing w:line="276" w:lineRule="auto"/>
        <w:ind w:firstLine="720"/>
        <w:rPr>
          <w:color w:val="222222"/>
          <w:shd w:val="clear" w:color="auto" w:fill="FFFFFF"/>
        </w:rPr>
      </w:pPr>
      <w:r>
        <w:rPr>
          <w:color w:val="222222"/>
          <w:shd w:val="clear" w:color="auto" w:fill="FFFFFF"/>
        </w:rPr>
        <w:t xml:space="preserve">We particularly appreciate this suggestion to clarify the implications of our analytical approach. </w:t>
      </w:r>
      <w:r w:rsidR="00D44F08">
        <w:rPr>
          <w:color w:val="222222"/>
          <w:shd w:val="clear" w:color="auto" w:fill="FFFFFF"/>
        </w:rPr>
        <w:t xml:space="preserve">We ground our choice </w:t>
      </w:r>
      <w:r w:rsidR="004702DC">
        <w:rPr>
          <w:color w:val="222222"/>
          <w:shd w:val="clear" w:color="auto" w:fill="FFFFFF"/>
        </w:rPr>
        <w:t>of</w:t>
      </w:r>
      <w:r w:rsidR="00D44F08">
        <w:rPr>
          <w:color w:val="222222"/>
          <w:shd w:val="clear" w:color="auto" w:fill="FFFFFF"/>
        </w:rPr>
        <w:t xml:space="preserve"> model</w:t>
      </w:r>
      <w:r w:rsidR="004702DC">
        <w:rPr>
          <w:color w:val="222222"/>
          <w:shd w:val="clear" w:color="auto" w:fill="FFFFFF"/>
        </w:rPr>
        <w:t>ing</w:t>
      </w:r>
      <w:r w:rsidR="00D44F08">
        <w:rPr>
          <w:color w:val="222222"/>
          <w:shd w:val="clear" w:color="auto" w:fill="FFFFFF"/>
        </w:rPr>
        <w:t xml:space="preserve"> message selection behavior</w:t>
      </w:r>
      <w:r w:rsidR="004702DC">
        <w:rPr>
          <w:color w:val="222222"/>
          <w:shd w:val="clear" w:color="auto" w:fill="FFFFFF"/>
        </w:rPr>
        <w:t>s</w:t>
      </w:r>
      <w:r w:rsidR="00D44F08">
        <w:rPr>
          <w:color w:val="222222"/>
          <w:shd w:val="clear" w:color="auto" w:fill="FFFFFF"/>
        </w:rPr>
        <w:t xml:space="preserve"> as a one-mode network based on several reasons, although we surely acknowledge</w:t>
      </w:r>
      <w:r w:rsidR="004702DC">
        <w:rPr>
          <w:color w:val="222222"/>
          <w:shd w:val="clear" w:color="auto" w:fill="FFFFFF"/>
        </w:rPr>
        <w:t xml:space="preserve"> (</w:t>
      </w:r>
      <w:r w:rsidR="00D44F08">
        <w:rPr>
          <w:color w:val="222222"/>
          <w:shd w:val="clear" w:color="auto" w:fill="FFFFFF"/>
        </w:rPr>
        <w:t>as correc</w:t>
      </w:r>
      <w:r w:rsidR="004702DC">
        <w:rPr>
          <w:color w:val="222222"/>
          <w:shd w:val="clear" w:color="auto" w:fill="FFFFFF"/>
        </w:rPr>
        <w:t>tly pointed out by the reviewer)</w:t>
      </w:r>
      <w:r w:rsidR="00D44F08">
        <w:rPr>
          <w:color w:val="222222"/>
          <w:shd w:val="clear" w:color="auto" w:fill="FFFFFF"/>
        </w:rPr>
        <w:t xml:space="preserve"> that </w:t>
      </w:r>
      <w:r w:rsidR="00D44F08" w:rsidRPr="00D44F08">
        <w:rPr>
          <w:color w:val="222222"/>
          <w:shd w:val="clear" w:color="auto" w:fill="FFFFFF"/>
        </w:rPr>
        <w:t xml:space="preserve">one-mode projections </w:t>
      </w:r>
      <w:r w:rsidR="00D44F08">
        <w:rPr>
          <w:color w:val="222222"/>
          <w:shd w:val="clear" w:color="auto" w:fill="FFFFFF"/>
        </w:rPr>
        <w:t xml:space="preserve">may </w:t>
      </w:r>
      <w:r w:rsidR="00D44F08" w:rsidRPr="00D44F08">
        <w:rPr>
          <w:color w:val="222222"/>
          <w:shd w:val="clear" w:color="auto" w:fill="FFFFFF"/>
        </w:rPr>
        <w:t xml:space="preserve">ignore </w:t>
      </w:r>
      <w:r w:rsidR="00D44F08">
        <w:rPr>
          <w:color w:val="222222"/>
          <w:shd w:val="clear" w:color="auto" w:fill="FFFFFF"/>
        </w:rPr>
        <w:t>some nontrivial</w:t>
      </w:r>
      <w:r w:rsidR="00D44F08" w:rsidRPr="00D44F08">
        <w:rPr>
          <w:color w:val="222222"/>
          <w:shd w:val="clear" w:color="auto" w:fill="FFFFFF"/>
        </w:rPr>
        <w:t xml:space="preserve"> information about the decision process and can exaggerate the importance of </w:t>
      </w:r>
      <w:r w:rsidR="00D44F08">
        <w:rPr>
          <w:color w:val="222222"/>
          <w:shd w:val="clear" w:color="auto" w:fill="FFFFFF"/>
        </w:rPr>
        <w:t xml:space="preserve">certain </w:t>
      </w:r>
      <w:r w:rsidR="00D44F08" w:rsidRPr="00D44F08">
        <w:rPr>
          <w:color w:val="222222"/>
          <w:shd w:val="clear" w:color="auto" w:fill="FFFFFF"/>
        </w:rPr>
        <w:t>network features</w:t>
      </w:r>
      <w:r w:rsidR="00D44F08">
        <w:rPr>
          <w:color w:val="222222"/>
          <w:shd w:val="clear" w:color="auto" w:fill="FFFFFF"/>
        </w:rPr>
        <w:t xml:space="preserve">. </w:t>
      </w:r>
    </w:p>
    <w:p w14:paraId="1BF9A21F" w14:textId="6CB3DC08" w:rsidR="004B712E" w:rsidRDefault="004B712E" w:rsidP="00052C98">
      <w:pPr>
        <w:spacing w:line="276" w:lineRule="auto"/>
        <w:ind w:firstLine="720"/>
        <w:rPr>
          <w:color w:val="222222"/>
          <w:shd w:val="clear" w:color="auto" w:fill="FFFFFF"/>
        </w:rPr>
      </w:pPr>
      <w:r>
        <w:rPr>
          <w:color w:val="222222"/>
          <w:shd w:val="clear" w:color="auto" w:fill="FFFFFF"/>
        </w:rPr>
        <w:t>First, due to our analytical and theoretical focus on individual</w:t>
      </w:r>
      <w:r w:rsidR="00052C98">
        <w:rPr>
          <w:color w:val="222222"/>
          <w:shd w:val="clear" w:color="auto" w:fill="FFFFFF"/>
        </w:rPr>
        <w:t>-level</w:t>
      </w:r>
      <w:r>
        <w:rPr>
          <w:color w:val="222222"/>
          <w:shd w:val="clear" w:color="auto" w:fill="FFFFFF"/>
        </w:rPr>
        <w:t xml:space="preserve"> behavior</w:t>
      </w:r>
      <w:r w:rsidR="00052C98">
        <w:rPr>
          <w:color w:val="222222"/>
          <w:shd w:val="clear" w:color="auto" w:fill="FFFFFF"/>
        </w:rPr>
        <w:t>s</w:t>
      </w:r>
      <w:r>
        <w:rPr>
          <w:color w:val="222222"/>
          <w:shd w:val="clear" w:color="auto" w:fill="FFFFFF"/>
        </w:rPr>
        <w:t xml:space="preserve"> (i.e., </w:t>
      </w:r>
      <w:r w:rsidRPr="00F76E9F">
        <w:rPr>
          <w:color w:val="222222"/>
          <w:shd w:val="clear" w:color="auto" w:fill="FFFFFF"/>
        </w:rPr>
        <w:t>whether “individuals” intentionally or not seek like-minded viewpoints within online settings</w:t>
      </w:r>
      <w:r>
        <w:rPr>
          <w:color w:val="222222"/>
          <w:shd w:val="clear" w:color="auto" w:fill="FFFFFF"/>
        </w:rPr>
        <w:t>)</w:t>
      </w:r>
      <w:r w:rsidRPr="00F76E9F">
        <w:rPr>
          <w:color w:val="222222"/>
          <w:shd w:val="clear" w:color="auto" w:fill="FFFFFF"/>
        </w:rPr>
        <w:t>, our dependent variable</w:t>
      </w:r>
      <w:r>
        <w:rPr>
          <w:color w:val="222222"/>
          <w:shd w:val="clear" w:color="auto" w:fill="FFFFFF"/>
        </w:rPr>
        <w:t xml:space="preserve"> is </w:t>
      </w:r>
      <w:r w:rsidR="00052C98">
        <w:rPr>
          <w:color w:val="222222"/>
          <w:shd w:val="clear" w:color="auto" w:fill="FFFFFF"/>
        </w:rPr>
        <w:t xml:space="preserve">correspondingly </w:t>
      </w:r>
      <w:r>
        <w:rPr>
          <w:color w:val="222222"/>
          <w:shd w:val="clear" w:color="auto" w:fill="FFFFFF"/>
        </w:rPr>
        <w:t xml:space="preserve">defined at </w:t>
      </w:r>
      <w:r w:rsidR="00052C98">
        <w:rPr>
          <w:color w:val="222222"/>
          <w:shd w:val="clear" w:color="auto" w:fill="FFFFFF"/>
        </w:rPr>
        <w:t xml:space="preserve">the </w:t>
      </w:r>
      <w:r>
        <w:rPr>
          <w:color w:val="222222"/>
          <w:shd w:val="clear" w:color="auto" w:fill="FFFFFF"/>
        </w:rPr>
        <w:t xml:space="preserve">individual-level message selection behaviors. Second, </w:t>
      </w:r>
      <w:r w:rsidR="008837F9">
        <w:rPr>
          <w:color w:val="222222"/>
          <w:shd w:val="clear" w:color="auto" w:fill="FFFFFF"/>
        </w:rPr>
        <w:t xml:space="preserve">for that matter, </w:t>
      </w:r>
      <w:r>
        <w:rPr>
          <w:color w:val="222222"/>
          <w:shd w:val="clear" w:color="auto" w:fill="FFFFFF"/>
        </w:rPr>
        <w:t xml:space="preserve">a two-mode network application (where written messages are </w:t>
      </w:r>
      <w:r w:rsidR="00012A1C">
        <w:rPr>
          <w:color w:val="222222"/>
          <w:shd w:val="clear" w:color="auto" w:fill="FFFFFF"/>
        </w:rPr>
        <w:t>a secondary</w:t>
      </w:r>
      <w:r>
        <w:rPr>
          <w:color w:val="222222"/>
          <w:shd w:val="clear" w:color="auto" w:fill="FFFFFF"/>
        </w:rPr>
        <w:t xml:space="preserve"> type of nodes and individuals are the </w:t>
      </w:r>
      <w:r w:rsidR="00012A1C">
        <w:rPr>
          <w:color w:val="222222"/>
          <w:shd w:val="clear" w:color="auto" w:fill="FFFFFF"/>
        </w:rPr>
        <w:t>primary</w:t>
      </w:r>
      <w:r>
        <w:rPr>
          <w:color w:val="222222"/>
          <w:shd w:val="clear" w:color="auto" w:fill="FFFFFF"/>
        </w:rPr>
        <w:t xml:space="preserve"> type of nodes) </w:t>
      </w:r>
      <w:r w:rsidR="00012A1C">
        <w:rPr>
          <w:color w:val="222222"/>
          <w:shd w:val="clear" w:color="auto" w:fill="FFFFFF"/>
        </w:rPr>
        <w:t xml:space="preserve">creates a particular challenge in properly modeling interactions among individuals when our analytical focus is </w:t>
      </w:r>
      <w:r w:rsidR="008837F9">
        <w:rPr>
          <w:color w:val="222222"/>
          <w:shd w:val="clear" w:color="auto" w:fill="FFFFFF"/>
        </w:rPr>
        <w:t>in the</w:t>
      </w:r>
      <w:r w:rsidR="00012A1C">
        <w:rPr>
          <w:color w:val="222222"/>
          <w:shd w:val="clear" w:color="auto" w:fill="FFFFFF"/>
        </w:rPr>
        <w:t xml:space="preserve"> interaction</w:t>
      </w:r>
      <w:r w:rsidR="008837F9">
        <w:rPr>
          <w:color w:val="222222"/>
          <w:shd w:val="clear" w:color="auto" w:fill="FFFFFF"/>
        </w:rPr>
        <w:t>s</w:t>
      </w:r>
      <w:r w:rsidR="00012A1C">
        <w:rPr>
          <w:color w:val="222222"/>
          <w:shd w:val="clear" w:color="auto" w:fill="FFFFFF"/>
        </w:rPr>
        <w:t xml:space="preserve"> among individuals. Since we cannot model ties between individuals directly</w:t>
      </w:r>
      <w:r w:rsidR="00E70775">
        <w:rPr>
          <w:color w:val="222222"/>
          <w:shd w:val="clear" w:color="auto" w:fill="FFFFFF"/>
        </w:rPr>
        <w:t xml:space="preserve"> in bipartite networks</w:t>
      </w:r>
      <w:r w:rsidR="00012A1C">
        <w:rPr>
          <w:color w:val="222222"/>
          <w:shd w:val="clear" w:color="auto" w:fill="FFFFFF"/>
        </w:rPr>
        <w:t>, many of our theoretically relevan</w:t>
      </w:r>
      <w:r w:rsidR="00133B0A">
        <w:rPr>
          <w:color w:val="222222"/>
          <w:shd w:val="clear" w:color="auto" w:fill="FFFFFF"/>
        </w:rPr>
        <w:t>t variables (</w:t>
      </w:r>
      <w:r w:rsidR="00012A1C">
        <w:rPr>
          <w:color w:val="222222"/>
          <w:shd w:val="clear" w:color="auto" w:fill="FFFFFF"/>
        </w:rPr>
        <w:t>such as “candidate preference homophily” or “similar evaluation criteria”</w:t>
      </w:r>
      <w:r w:rsidR="00133B0A">
        <w:rPr>
          <w:color w:val="222222"/>
          <w:shd w:val="clear" w:color="auto" w:fill="FFFFFF"/>
        </w:rPr>
        <w:t>)</w:t>
      </w:r>
      <w:r w:rsidR="00012A1C">
        <w:rPr>
          <w:color w:val="222222"/>
          <w:shd w:val="clear" w:color="auto" w:fill="FFFFFF"/>
        </w:rPr>
        <w:t xml:space="preserve"> becomes obsolete</w:t>
      </w:r>
      <w:r w:rsidR="00133B0A">
        <w:rPr>
          <w:color w:val="222222"/>
          <w:shd w:val="clear" w:color="auto" w:fill="FFFFFF"/>
        </w:rPr>
        <w:t xml:space="preserve"> in that cases</w:t>
      </w:r>
      <w:r w:rsidR="00E70775">
        <w:rPr>
          <w:color w:val="222222"/>
          <w:shd w:val="clear" w:color="auto" w:fill="FFFFFF"/>
        </w:rPr>
        <w:t>, let alone that this additionally creates some ambiguities in assessing the impact of individual-level predictor variables</w:t>
      </w:r>
      <w:r w:rsidR="00012A1C">
        <w:rPr>
          <w:color w:val="222222"/>
          <w:shd w:val="clear" w:color="auto" w:fill="FFFFFF"/>
        </w:rPr>
        <w:t xml:space="preserve">. Although there surely exists a method to </w:t>
      </w:r>
      <w:r w:rsidR="00ED1271">
        <w:rPr>
          <w:color w:val="222222"/>
          <w:shd w:val="clear" w:color="auto" w:fill="FFFFFF"/>
        </w:rPr>
        <w:t>address</w:t>
      </w:r>
      <w:r w:rsidR="00012A1C">
        <w:rPr>
          <w:color w:val="222222"/>
          <w:shd w:val="clear" w:color="auto" w:fill="FFFFFF"/>
        </w:rPr>
        <w:t xml:space="preserve"> </w:t>
      </w:r>
      <w:r w:rsidR="00E70775">
        <w:rPr>
          <w:color w:val="222222"/>
          <w:shd w:val="clear" w:color="auto" w:fill="FFFFFF"/>
        </w:rPr>
        <w:t>these issues</w:t>
      </w:r>
      <w:r w:rsidR="00012A1C">
        <w:rPr>
          <w:color w:val="222222"/>
          <w:shd w:val="clear" w:color="auto" w:fill="FFFFFF"/>
        </w:rPr>
        <w:t xml:space="preserve"> in </w:t>
      </w:r>
      <w:r w:rsidR="00ED1271">
        <w:rPr>
          <w:color w:val="222222"/>
          <w:shd w:val="clear" w:color="auto" w:fill="FFFFFF"/>
        </w:rPr>
        <w:t xml:space="preserve">the </w:t>
      </w:r>
      <w:r w:rsidR="00012A1C">
        <w:rPr>
          <w:color w:val="222222"/>
          <w:shd w:val="clear" w:color="auto" w:fill="FFFFFF"/>
        </w:rPr>
        <w:t>two-mode network</w:t>
      </w:r>
      <w:r w:rsidR="00ED1271">
        <w:rPr>
          <w:color w:val="222222"/>
          <w:shd w:val="clear" w:color="auto" w:fill="FFFFFF"/>
        </w:rPr>
        <w:t xml:space="preserve"> application of ERGMs</w:t>
      </w:r>
      <w:r w:rsidR="00012A1C">
        <w:rPr>
          <w:color w:val="222222"/>
          <w:shd w:val="clear" w:color="auto" w:fill="FFFFFF"/>
        </w:rPr>
        <w:t xml:space="preserve">, yet such methods often </w:t>
      </w:r>
      <w:r w:rsidR="00E70775">
        <w:rPr>
          <w:color w:val="222222"/>
          <w:shd w:val="clear" w:color="auto" w:fill="FFFFFF"/>
        </w:rPr>
        <w:t xml:space="preserve">become </w:t>
      </w:r>
      <w:r w:rsidR="00012A1C">
        <w:rPr>
          <w:color w:val="222222"/>
          <w:shd w:val="clear" w:color="auto" w:fill="FFFFFF"/>
        </w:rPr>
        <w:t xml:space="preserve">very complex to </w:t>
      </w:r>
      <w:r w:rsidR="006F02EA">
        <w:rPr>
          <w:color w:val="222222"/>
          <w:shd w:val="clear" w:color="auto" w:fill="FFFFFF"/>
        </w:rPr>
        <w:t xml:space="preserve">properly </w:t>
      </w:r>
      <w:r w:rsidR="00012A1C">
        <w:rPr>
          <w:color w:val="222222"/>
          <w:shd w:val="clear" w:color="auto" w:fill="FFFFFF"/>
        </w:rPr>
        <w:t xml:space="preserve">interpret (especially within the context of ERGMs). Therefore we opted </w:t>
      </w:r>
      <w:r w:rsidR="00012A1C">
        <w:rPr>
          <w:color w:val="222222"/>
          <w:shd w:val="clear" w:color="auto" w:fill="FFFFFF"/>
        </w:rPr>
        <w:lastRenderedPageBreak/>
        <w:t xml:space="preserve">to rely on one-mode network ERGM over bipartite versions. And as correctly noted by the reviewer, our goodness of fit statistics indicates that our model does a fairly good job </w:t>
      </w:r>
      <w:r w:rsidR="00E70775">
        <w:rPr>
          <w:color w:val="222222"/>
          <w:shd w:val="clear" w:color="auto" w:fill="FFFFFF"/>
        </w:rPr>
        <w:t xml:space="preserve">reproducing the properties of an observed network. </w:t>
      </w:r>
      <w:r w:rsidR="00012A1C">
        <w:rPr>
          <w:color w:val="222222"/>
          <w:shd w:val="clear" w:color="auto" w:fill="FFFFFF"/>
        </w:rPr>
        <w:t xml:space="preserve">   </w:t>
      </w:r>
      <w:r>
        <w:rPr>
          <w:color w:val="222222"/>
          <w:shd w:val="clear" w:color="auto" w:fill="FFFFFF"/>
        </w:rPr>
        <w:t xml:space="preserve"> </w:t>
      </w:r>
    </w:p>
    <w:p w14:paraId="3BFECFE0" w14:textId="4FCEEEF5" w:rsidR="00CC41DF" w:rsidRDefault="00220010" w:rsidP="00354D1C">
      <w:pPr>
        <w:spacing w:line="276" w:lineRule="auto"/>
        <w:ind w:firstLine="720"/>
        <w:rPr>
          <w:color w:val="222222"/>
          <w:shd w:val="clear" w:color="auto" w:fill="FFFFFF"/>
        </w:rPr>
      </w:pPr>
      <w:r>
        <w:rPr>
          <w:color w:val="222222"/>
          <w:shd w:val="clear" w:color="auto" w:fill="FFFFFF"/>
        </w:rPr>
        <w:t>As to the sensitivity issue regarding the specific threshold of dichotomizing ties, we would like to stress that such results are already reported in the online supporting information, Table S3 (page 7 of the online appendix)</w:t>
      </w:r>
      <w:r w:rsidR="00CC4E48">
        <w:rPr>
          <w:color w:val="222222"/>
          <w:shd w:val="clear" w:color="auto" w:fill="FFFFFF"/>
        </w:rPr>
        <w:t xml:space="preserve">, and also noted in the footnote #2 of the </w:t>
      </w:r>
      <w:r w:rsidR="00FC4453">
        <w:rPr>
          <w:color w:val="222222"/>
          <w:shd w:val="clear" w:color="auto" w:fill="FFFFFF"/>
        </w:rPr>
        <w:t>previous version of the</w:t>
      </w:r>
      <w:r w:rsidR="00CC4E48">
        <w:rPr>
          <w:color w:val="222222"/>
          <w:shd w:val="clear" w:color="auto" w:fill="FFFFFF"/>
        </w:rPr>
        <w:t xml:space="preserve"> manuscript</w:t>
      </w:r>
      <w:r>
        <w:rPr>
          <w:color w:val="222222"/>
          <w:shd w:val="clear" w:color="auto" w:fill="FFFFFF"/>
        </w:rPr>
        <w:t>.</w:t>
      </w:r>
      <w:r w:rsidR="00CC4E48">
        <w:rPr>
          <w:color w:val="222222"/>
          <w:shd w:val="clear" w:color="auto" w:fill="FFFFFF"/>
        </w:rPr>
        <w:t xml:space="preserve"> To </w:t>
      </w:r>
      <w:r w:rsidR="00FC4453">
        <w:rPr>
          <w:color w:val="222222"/>
          <w:shd w:val="clear" w:color="auto" w:fill="FFFFFF"/>
        </w:rPr>
        <w:t xml:space="preserve">briefly </w:t>
      </w:r>
      <w:r w:rsidR="00CC4E48">
        <w:rPr>
          <w:color w:val="222222"/>
          <w:shd w:val="clear" w:color="auto" w:fill="FFFFFF"/>
        </w:rPr>
        <w:t xml:space="preserve">reiterate, we observed </w:t>
      </w:r>
      <w:r w:rsidR="00CC4E48" w:rsidRPr="00CC4E48">
        <w:rPr>
          <w:color w:val="222222"/>
          <w:shd w:val="clear" w:color="auto" w:fill="FFFFFF"/>
        </w:rPr>
        <w:t>largely the same results with minor discrepancies in estimated coef</w:t>
      </w:r>
      <w:r w:rsidR="00CC4E48">
        <w:rPr>
          <w:color w:val="222222"/>
          <w:shd w:val="clear" w:color="auto" w:fill="FFFFFF"/>
        </w:rPr>
        <w:t xml:space="preserve">ficients and significance level when we rely on </w:t>
      </w:r>
      <w:r w:rsidR="00CC4E48" w:rsidRPr="00CC4E48">
        <w:rPr>
          <w:color w:val="222222"/>
          <w:shd w:val="clear" w:color="auto" w:fill="FFFFFF"/>
        </w:rPr>
        <w:t xml:space="preserve">“anything greater than zero” </w:t>
      </w:r>
      <w:r w:rsidR="00CC4E48">
        <w:rPr>
          <w:color w:val="222222"/>
          <w:shd w:val="clear" w:color="auto" w:fill="FFFFFF"/>
        </w:rPr>
        <w:t xml:space="preserve">as the threshold values. As can be seen in Table S3, when we use such a threshold, the results are largely consistent with the main results reported in Table 3 of the main manuscript (cf. Table S3 also reports the full results </w:t>
      </w:r>
      <w:r w:rsidR="002B392D">
        <w:rPr>
          <w:color w:val="222222"/>
          <w:shd w:val="clear" w:color="auto" w:fill="FFFFFF"/>
        </w:rPr>
        <w:t xml:space="preserve">for the </w:t>
      </w:r>
      <w:r w:rsidR="00FC4453">
        <w:rPr>
          <w:color w:val="222222"/>
          <w:shd w:val="clear" w:color="auto" w:fill="FFFFFF"/>
        </w:rPr>
        <w:t xml:space="preserve">purpose of </w:t>
      </w:r>
      <w:r w:rsidR="002B392D">
        <w:rPr>
          <w:color w:val="222222"/>
          <w:shd w:val="clear" w:color="auto" w:fill="FFFFFF"/>
        </w:rPr>
        <w:t>comparison</w:t>
      </w:r>
      <w:r w:rsidR="00FC4453">
        <w:rPr>
          <w:color w:val="222222"/>
          <w:shd w:val="clear" w:color="auto" w:fill="FFFFFF"/>
        </w:rPr>
        <w:t>s</w:t>
      </w:r>
      <w:r w:rsidR="002B392D">
        <w:rPr>
          <w:color w:val="222222"/>
          <w:shd w:val="clear" w:color="auto" w:fill="FFFFFF"/>
        </w:rPr>
        <w:t>), except the fact that same candidate preference variable becomes positive and statistically significant (b = .072, 95% CIs = [.059, .094]) whereas similar evaluative criteria becomes less powerful in predicting message selection dynamics (b = .053, compared to main results where b = .407). With respect to n</w:t>
      </w:r>
      <w:r w:rsidR="00FC4453">
        <w:rPr>
          <w:color w:val="222222"/>
          <w:shd w:val="clear" w:color="auto" w:fill="FFFFFF"/>
        </w:rPr>
        <w:t>etwork-endogenous variables, no-</w:t>
      </w:r>
      <w:r w:rsidR="002B392D">
        <w:rPr>
          <w:color w:val="222222"/>
          <w:shd w:val="clear" w:color="auto" w:fill="FFFFFF"/>
        </w:rPr>
        <w:t>threshold model (using “anything greater than zero”) still report substantial influence of such self-organizing dynamics in message selection behaviors. Given a small magnitude of the effect of same candidate preference variable</w:t>
      </w:r>
      <w:r w:rsidR="00B062D6">
        <w:rPr>
          <w:color w:val="222222"/>
          <w:shd w:val="clear" w:color="auto" w:fill="FFFFFF"/>
        </w:rPr>
        <w:t xml:space="preserve"> in this model</w:t>
      </w:r>
      <w:r w:rsidR="002B392D">
        <w:rPr>
          <w:color w:val="222222"/>
          <w:shd w:val="clear" w:color="auto" w:fill="FFFFFF"/>
        </w:rPr>
        <w:t xml:space="preserve">, we think </w:t>
      </w:r>
      <w:r w:rsidR="00B062D6">
        <w:rPr>
          <w:color w:val="222222"/>
          <w:shd w:val="clear" w:color="auto" w:fill="FFFFFF"/>
        </w:rPr>
        <w:t xml:space="preserve">that </w:t>
      </w:r>
      <w:r w:rsidR="002B392D">
        <w:rPr>
          <w:color w:val="222222"/>
          <w:shd w:val="clear" w:color="auto" w:fill="FFFFFF"/>
        </w:rPr>
        <w:t xml:space="preserve">our overall conclusion – that overt partisan consideration plays rather a limited role – still holds when we use “anything greater than zero” as the threshold values. </w:t>
      </w:r>
    </w:p>
    <w:p w14:paraId="186DB7EE" w14:textId="57DD56E8" w:rsidR="003B1DF5" w:rsidRDefault="003B1DF5" w:rsidP="005A0950">
      <w:pPr>
        <w:spacing w:line="276" w:lineRule="auto"/>
        <w:rPr>
          <w:color w:val="222222"/>
          <w:shd w:val="clear" w:color="auto" w:fill="FFFFFF"/>
        </w:rPr>
      </w:pPr>
      <w:r>
        <w:rPr>
          <w:color w:val="222222"/>
          <w:shd w:val="clear" w:color="auto" w:fill="FFFFFF"/>
        </w:rPr>
        <w:tab/>
        <w:t xml:space="preserve">In order to better highlight this aspect, we direct </w:t>
      </w:r>
      <w:r w:rsidR="007A5D32">
        <w:rPr>
          <w:color w:val="222222"/>
          <w:shd w:val="clear" w:color="auto" w:fill="FFFFFF"/>
        </w:rPr>
        <w:t xml:space="preserve">readers’ attention </w:t>
      </w:r>
      <w:r>
        <w:rPr>
          <w:color w:val="222222"/>
          <w:shd w:val="clear" w:color="auto" w:fill="FFFFFF"/>
        </w:rPr>
        <w:t xml:space="preserve">to online supporting information in the discussion section when we discuss the </w:t>
      </w:r>
      <w:r w:rsidR="007A5D32">
        <w:rPr>
          <w:color w:val="222222"/>
          <w:shd w:val="clear" w:color="auto" w:fill="FFFFFF"/>
        </w:rPr>
        <w:t xml:space="preserve">implications of findings concerning dyadic-level predictor variables. </w:t>
      </w:r>
      <w:r w:rsidR="007A5D32" w:rsidRPr="00413DA6">
        <w:rPr>
          <w:color w:val="FF0000"/>
          <w:highlight w:val="yellow"/>
          <w:shd w:val="clear" w:color="auto" w:fill="FFFFFF"/>
        </w:rPr>
        <w:t>This now appear in page 25 of the revised manuscript</w:t>
      </w:r>
      <w:r w:rsidR="007A5D32">
        <w:rPr>
          <w:color w:val="222222"/>
          <w:shd w:val="clear" w:color="auto" w:fill="FFFFFF"/>
        </w:rPr>
        <w:t>.</w:t>
      </w:r>
    </w:p>
    <w:p w14:paraId="4767189A" w14:textId="397988C9" w:rsidR="004B712E" w:rsidRDefault="002B392D" w:rsidP="005A0950">
      <w:pPr>
        <w:spacing w:line="276" w:lineRule="auto"/>
        <w:rPr>
          <w:color w:val="222222"/>
          <w:shd w:val="clear" w:color="auto" w:fill="FFFFFF"/>
        </w:rPr>
      </w:pPr>
      <w:r>
        <w:rPr>
          <w:color w:val="222222"/>
          <w:shd w:val="clear" w:color="auto" w:fill="FFFFFF"/>
        </w:rPr>
        <w:t xml:space="preserve"> </w:t>
      </w:r>
    </w:p>
    <w:p w14:paraId="3FF3D613" w14:textId="77777777" w:rsidR="00C8374E" w:rsidRDefault="0087315C" w:rsidP="001608C9">
      <w:pPr>
        <w:spacing w:line="276" w:lineRule="auto"/>
        <w:ind w:firstLine="720"/>
        <w:rPr>
          <w:color w:val="222222"/>
          <w:shd w:val="clear" w:color="auto" w:fill="FFFFFF"/>
        </w:rPr>
      </w:pPr>
      <w:r w:rsidRPr="0087315C">
        <w:rPr>
          <w:color w:val="222222"/>
          <w:shd w:val="clear" w:color="auto" w:fill="FFFFFF"/>
        </w:rPr>
        <w:br/>
      </w:r>
      <w:r w:rsidRPr="00C8374E">
        <w:rPr>
          <w:i/>
          <w:color w:val="222222"/>
          <w:shd w:val="clear" w:color="auto" w:fill="FFFFFF"/>
        </w:rPr>
        <w:t>Reviewer: 2</w:t>
      </w:r>
      <w:r w:rsidRPr="0087315C">
        <w:rPr>
          <w:i/>
          <w:color w:val="222222"/>
          <w:shd w:val="clear" w:color="auto" w:fill="FFFFFF"/>
        </w:rPr>
        <w:br/>
      </w:r>
      <w:r w:rsidRPr="00C8374E">
        <w:rPr>
          <w:i/>
          <w:color w:val="222222"/>
          <w:shd w:val="clear" w:color="auto" w:fill="FFFFFF"/>
        </w:rPr>
        <w:t>Comments to the Author</w:t>
      </w:r>
      <w:r w:rsidRPr="0087315C">
        <w:rPr>
          <w:i/>
          <w:color w:val="222222"/>
          <w:shd w:val="clear" w:color="auto" w:fill="FFFFFF"/>
        </w:rPr>
        <w:br/>
      </w:r>
    </w:p>
    <w:p w14:paraId="4F2C8D90" w14:textId="77777777" w:rsidR="00354D1C" w:rsidRDefault="0087315C" w:rsidP="00C8374E">
      <w:pPr>
        <w:spacing w:line="276" w:lineRule="auto"/>
        <w:rPr>
          <w:color w:val="222222"/>
          <w:shd w:val="clear" w:color="auto" w:fill="FFFFFF"/>
        </w:rPr>
      </w:pPr>
      <w:r w:rsidRPr="0087315C">
        <w:rPr>
          <w:color w:val="222222"/>
          <w:shd w:val="clear" w:color="auto" w:fill="FFFFFF"/>
        </w:rPr>
        <w:t>I would like to give my applause to the authors of the manuscript (I am not sure whether there is a single author or plural authors in this manuscript. In the manuscript, I saw “we” but in the in-text reference, I observed “Author”). In terms of both theoretical and methodological frameworks, this manuscript has a good shape, and I would like to recommend its publication in CR with only small modifications. Here I would like to provide some suggestions, but I want to be sure they cannot be called major flaws in the authors’ study. </w:t>
      </w:r>
      <w:r w:rsidRPr="0087315C">
        <w:rPr>
          <w:color w:val="FF0000"/>
          <w:shd w:val="clear" w:color="auto" w:fill="FFFFFF"/>
        </w:rPr>
        <w:t>THANKS!</w:t>
      </w:r>
      <w:r w:rsidRPr="0087315C">
        <w:rPr>
          <w:color w:val="222222"/>
        </w:rPr>
        <w:br/>
      </w:r>
      <w:r w:rsidRPr="0087315C">
        <w:rPr>
          <w:color w:val="222222"/>
        </w:rPr>
        <w:br/>
      </w:r>
      <w:r w:rsidRPr="0087315C">
        <w:rPr>
          <w:color w:val="FF0000"/>
          <w:shd w:val="clear" w:color="auto" w:fill="FFFFFF"/>
        </w:rPr>
        <w:t>POINT #6 </w:t>
      </w:r>
      <w:r w:rsidRPr="0087315C">
        <w:rPr>
          <w:color w:val="222222"/>
          <w:shd w:val="clear" w:color="auto" w:fill="FFFFFF"/>
        </w:rPr>
        <w:t xml:space="preserve">First, as noted in the limitation section, this study did not consider the message characteristics and took a naïve assumption (all messages are equal, in terms of message quality indices, such as attractiveness, persuasiveness, and others) when conducting Temporal ERGM. I also agree with the authors’ opinion that analytic approach to network of message features has not been mature. </w:t>
      </w:r>
      <w:r w:rsidRPr="0087315C">
        <w:rPr>
          <w:color w:val="222222"/>
          <w:highlight w:val="yellow"/>
          <w:shd w:val="clear" w:color="auto" w:fill="FFFFFF"/>
        </w:rPr>
        <w:t>However, is it not possible to examine the textual similarity between messages (i.e., the shared number of words between two messages generated from the ith and jth actors in the network)?</w:t>
      </w:r>
      <w:r w:rsidRPr="0087315C">
        <w:rPr>
          <w:color w:val="222222"/>
          <w:shd w:val="clear" w:color="auto" w:fill="FFFFFF"/>
        </w:rPr>
        <w:t xml:space="preserve"> While I am not a super-expert in the </w:t>
      </w:r>
      <w:r w:rsidRPr="0087315C">
        <w:rPr>
          <w:color w:val="222222"/>
          <w:shd w:val="clear" w:color="auto" w:fill="FFFFFF"/>
        </w:rPr>
        <w:lastRenderedPageBreak/>
        <w:t xml:space="preserve">network analyses, recent application of </w:t>
      </w:r>
      <w:r w:rsidRPr="0087315C">
        <w:rPr>
          <w:color w:val="222222"/>
          <w:highlight w:val="yellow"/>
          <w:shd w:val="clear" w:color="auto" w:fill="FFFFFF"/>
        </w:rPr>
        <w:t>latent topic models (and even the basic descriptive statistics of text data) might be used to extract message features in the authors’ work.</w:t>
      </w:r>
      <w:r w:rsidRPr="0087315C">
        <w:rPr>
          <w:color w:val="222222"/>
          <w:shd w:val="clear" w:color="auto" w:fill="FFFFFF"/>
        </w:rPr>
        <w:t xml:space="preserve"> Anyway I would not suggest that the authors re-analyze the temporal ERGM. However, the </w:t>
      </w:r>
      <w:r w:rsidRPr="00A45992">
        <w:rPr>
          <w:color w:val="222222"/>
          <w:highlight w:val="yellow"/>
          <w:shd w:val="clear" w:color="auto" w:fill="FFFFFF"/>
        </w:rPr>
        <w:t>absence of textual analyses in message selection seems to be an important caveat, at least for readers like me. Thus I would like to suggest that the authors relocate the potential limitations to the Methods section, rather than in the end of the manuscript.</w:t>
      </w:r>
      <w:r w:rsidRPr="0087315C">
        <w:rPr>
          <w:color w:val="222222"/>
          <w:shd w:val="clear" w:color="auto" w:fill="FFFFFF"/>
        </w:rPr>
        <w:t>   </w:t>
      </w:r>
    </w:p>
    <w:p w14:paraId="54AE8CD2" w14:textId="77777777" w:rsidR="00354D1C" w:rsidRDefault="00354D1C" w:rsidP="00C8374E">
      <w:pPr>
        <w:spacing w:line="276" w:lineRule="auto"/>
        <w:rPr>
          <w:color w:val="222222"/>
          <w:shd w:val="clear" w:color="auto" w:fill="FFFFFF"/>
        </w:rPr>
      </w:pPr>
    </w:p>
    <w:p w14:paraId="16E09F6B" w14:textId="77777777" w:rsidR="00354D1C" w:rsidRDefault="00354D1C" w:rsidP="00354D1C">
      <w:pPr>
        <w:spacing w:line="276" w:lineRule="auto"/>
        <w:rPr>
          <w:color w:val="222222"/>
          <w:shd w:val="clear" w:color="auto" w:fill="FFFFFF"/>
        </w:rPr>
      </w:pPr>
      <w:r>
        <w:rPr>
          <w:color w:val="222222"/>
          <w:shd w:val="clear" w:color="auto" w:fill="FFFFFF"/>
        </w:rPr>
        <w:t xml:space="preserve">AUTHOR RESPONSE: </w:t>
      </w:r>
    </w:p>
    <w:p w14:paraId="42508C4F" w14:textId="77777777" w:rsidR="00354D1C" w:rsidRDefault="00354D1C" w:rsidP="00C8374E">
      <w:pPr>
        <w:spacing w:line="276" w:lineRule="auto"/>
        <w:rPr>
          <w:color w:val="222222"/>
        </w:rPr>
      </w:pPr>
    </w:p>
    <w:p w14:paraId="74006D36" w14:textId="4172FBA7" w:rsidR="00354D1C" w:rsidRDefault="00354D1C" w:rsidP="00354D1C">
      <w:pPr>
        <w:spacing w:line="276" w:lineRule="auto"/>
        <w:ind w:firstLine="720"/>
        <w:rPr>
          <w:color w:val="222222"/>
          <w:shd w:val="clear" w:color="auto" w:fill="FFFFFF"/>
        </w:rPr>
      </w:pPr>
      <w:r>
        <w:rPr>
          <w:color w:val="222222"/>
        </w:rPr>
        <w:t xml:space="preserve">Again, we appreciate </w:t>
      </w:r>
      <w:r>
        <w:rPr>
          <w:color w:val="222222"/>
          <w:shd w:val="clear" w:color="auto" w:fill="FFFFFF"/>
        </w:rPr>
        <w:t xml:space="preserve">this suggestion to clarify the implications of our analytical approach. For a detailed reason </w:t>
      </w:r>
      <w:r w:rsidR="009A5D51">
        <w:rPr>
          <w:color w:val="222222"/>
          <w:shd w:val="clear" w:color="auto" w:fill="FFFFFF"/>
        </w:rPr>
        <w:t xml:space="preserve">of </w:t>
      </w:r>
      <w:r>
        <w:rPr>
          <w:color w:val="222222"/>
          <w:shd w:val="clear" w:color="auto" w:fill="FFFFFF"/>
        </w:rPr>
        <w:t xml:space="preserve">why we opted to rely on one-mode network ERGM while excluding textual information available in the forum, please see our response to the reviewer 1 (point #5) above. </w:t>
      </w:r>
      <w:r w:rsidR="00104763">
        <w:rPr>
          <w:color w:val="222222"/>
          <w:shd w:val="clear" w:color="auto" w:fill="FFFFFF"/>
        </w:rPr>
        <w:t>Yet we fully agree with the reviewer that this is an important caveat that needs to be acknowledged more earlier in the manuscript. As suggested, we now address this issue in the method section (</w:t>
      </w:r>
      <w:r w:rsidR="00104763" w:rsidRPr="00FC4642">
        <w:rPr>
          <w:color w:val="FF0000"/>
          <w:highlight w:val="yellow"/>
          <w:shd w:val="clear" w:color="auto" w:fill="FFFFFF"/>
        </w:rPr>
        <w:t>as appear in page 18 of the revised manuscript</w:t>
      </w:r>
      <w:r w:rsidR="00104763">
        <w:rPr>
          <w:color w:val="222222"/>
          <w:shd w:val="clear" w:color="auto" w:fill="FFFFFF"/>
        </w:rPr>
        <w:t>) while we also advice future research to take this issue more seriously in the discussion section.</w:t>
      </w:r>
      <w:r>
        <w:rPr>
          <w:color w:val="222222"/>
          <w:shd w:val="clear" w:color="auto" w:fill="FFFFFF"/>
        </w:rPr>
        <w:t xml:space="preserve">  </w:t>
      </w:r>
    </w:p>
    <w:p w14:paraId="03978321" w14:textId="77777777" w:rsidR="00851D5B" w:rsidRDefault="0087315C" w:rsidP="00354D1C">
      <w:pPr>
        <w:spacing w:line="276" w:lineRule="auto"/>
        <w:ind w:firstLine="720"/>
        <w:rPr>
          <w:color w:val="222222"/>
        </w:rPr>
      </w:pPr>
      <w:r w:rsidRPr="0087315C">
        <w:rPr>
          <w:color w:val="222222"/>
        </w:rPr>
        <w:br/>
      </w:r>
      <w:r w:rsidRPr="0087315C">
        <w:rPr>
          <w:color w:val="222222"/>
        </w:rPr>
        <w:br/>
      </w:r>
      <w:r w:rsidRPr="0087315C">
        <w:rPr>
          <w:color w:val="FF0000"/>
          <w:shd w:val="clear" w:color="auto" w:fill="FFFFFF"/>
        </w:rPr>
        <w:t>POINT #7 </w:t>
      </w:r>
      <w:r w:rsidRPr="0087315C">
        <w:rPr>
          <w:color w:val="222222"/>
          <w:shd w:val="clear" w:color="auto" w:fill="FFFFFF"/>
        </w:rPr>
        <w:t xml:space="preserve">Second, I have a slight doubt in the authors’ judgment over their conclusion. The authors concluded “social and utility considerations strongly override overt partisan considerations” and </w:t>
      </w:r>
      <w:r w:rsidRPr="0087315C">
        <w:rPr>
          <w:color w:val="222222"/>
          <w:highlight w:val="yellow"/>
          <w:shd w:val="clear" w:color="auto" w:fill="FFFFFF"/>
        </w:rPr>
        <w:t>I fully agree with their conclusion. However, this finding is really new? I do not think so. As reported cumulatively in attitude research, general attitude measure, compared to specific attitude construct, has weaker predictive power</w:t>
      </w:r>
      <w:r w:rsidRPr="0087315C">
        <w:rPr>
          <w:color w:val="222222"/>
          <w:shd w:val="clear" w:color="auto" w:fill="FFFFFF"/>
        </w:rPr>
        <w:t xml:space="preserve">. Given that the authors’ study is based on national presidential election, it is never surprising that candidate evaluation rather than overt partisanship, would serve stronger predictor of message selection. While the findings and the authors’ conclusion seem totally believable, I do not think they are really new and surprising. </w:t>
      </w:r>
      <w:r w:rsidRPr="0087315C">
        <w:rPr>
          <w:color w:val="222222"/>
          <w:highlight w:val="yellow"/>
          <w:shd w:val="clear" w:color="auto" w:fill="FFFFFF"/>
        </w:rPr>
        <w:t>I think overt partisan considerations cannot be simply ignored due to their weak predictive power. The weak predictive power is originated from the nature of ‘general and abstract construct’ rather than their theoretical impotency</w:t>
      </w:r>
      <w:r w:rsidRPr="0087315C">
        <w:rPr>
          <w:color w:val="222222"/>
          <w:shd w:val="clear" w:color="auto" w:fill="FFFFFF"/>
        </w:rPr>
        <w:t xml:space="preserve">. I would like to suggest that the authors </w:t>
      </w:r>
      <w:r w:rsidRPr="0087315C">
        <w:rPr>
          <w:color w:val="222222"/>
          <w:highlight w:val="yellow"/>
          <w:shd w:val="clear" w:color="auto" w:fill="FFFFFF"/>
        </w:rPr>
        <w:t>slightly tone down the value of the findings</w:t>
      </w:r>
      <w:r w:rsidRPr="0087315C">
        <w:rPr>
          <w:color w:val="222222"/>
          <w:shd w:val="clear" w:color="auto" w:fill="FFFFFF"/>
        </w:rPr>
        <w:t>. </w:t>
      </w:r>
      <w:r w:rsidRPr="0087315C">
        <w:rPr>
          <w:color w:val="222222"/>
        </w:rPr>
        <w:br/>
      </w:r>
    </w:p>
    <w:p w14:paraId="22E024D6" w14:textId="59F2F652" w:rsidR="00851D5B" w:rsidRDefault="00851D5B" w:rsidP="00851D5B">
      <w:pPr>
        <w:spacing w:line="276" w:lineRule="auto"/>
        <w:rPr>
          <w:color w:val="222222"/>
        </w:rPr>
      </w:pPr>
      <w:r>
        <w:rPr>
          <w:color w:val="222222"/>
        </w:rPr>
        <w:t>AUTHOR RESPONSE</w:t>
      </w:r>
    </w:p>
    <w:p w14:paraId="0BF1E536" w14:textId="77777777" w:rsidR="00851D5B" w:rsidRDefault="00851D5B" w:rsidP="00851D5B">
      <w:pPr>
        <w:spacing w:line="276" w:lineRule="auto"/>
        <w:rPr>
          <w:color w:val="222222"/>
        </w:rPr>
      </w:pPr>
    </w:p>
    <w:p w14:paraId="56EAD57D" w14:textId="5898C5AD" w:rsidR="00341E9A" w:rsidRDefault="00341E9A" w:rsidP="002B443D">
      <w:pPr>
        <w:ind w:firstLine="720"/>
        <w:rPr>
          <w:color w:val="222222"/>
        </w:rPr>
      </w:pPr>
      <w:r>
        <w:rPr>
          <w:color w:val="222222"/>
        </w:rPr>
        <w:t xml:space="preserve">As requested, we have now tone down our conclusion </w:t>
      </w:r>
      <w:r w:rsidR="003E69CC">
        <w:rPr>
          <w:color w:val="222222"/>
        </w:rPr>
        <w:t xml:space="preserve">by </w:t>
      </w:r>
      <w:r>
        <w:rPr>
          <w:color w:val="222222"/>
        </w:rPr>
        <w:t>stating that “</w:t>
      </w:r>
      <w:r w:rsidR="003E69CC">
        <w:rPr>
          <w:color w:val="222222"/>
        </w:rPr>
        <w:t>our results overall suggest</w:t>
      </w:r>
      <w:r w:rsidRPr="00341E9A">
        <w:rPr>
          <w:color w:val="222222"/>
        </w:rPr>
        <w:t xml:space="preserve"> that overt partisan considerations played a limited role in message selection dynamics than often assumed in prior research (e.g., Bakshy et al., 2015; Himelboim et al., 2013)</w:t>
      </w:r>
      <w:r>
        <w:rPr>
          <w:color w:val="222222"/>
        </w:rPr>
        <w:t>” as appear in page 26 of the revised manuscript.</w:t>
      </w:r>
    </w:p>
    <w:p w14:paraId="217FE5D5" w14:textId="77777777" w:rsidR="00341E9A" w:rsidRDefault="00341E9A" w:rsidP="002B443D">
      <w:pPr>
        <w:ind w:firstLine="720"/>
        <w:rPr>
          <w:color w:val="222222"/>
        </w:rPr>
      </w:pPr>
    </w:p>
    <w:p w14:paraId="098171A3" w14:textId="2B28CC66" w:rsidR="008F5007" w:rsidRDefault="00341E9A" w:rsidP="002B443D">
      <w:pPr>
        <w:ind w:firstLine="720"/>
        <w:rPr>
          <w:color w:val="222222"/>
        </w:rPr>
      </w:pPr>
      <w:r>
        <w:rPr>
          <w:color w:val="222222"/>
        </w:rPr>
        <w:t>Yet w</w:t>
      </w:r>
      <w:r w:rsidR="00173597">
        <w:rPr>
          <w:color w:val="222222"/>
        </w:rPr>
        <w:t xml:space="preserve">e would like to clarify </w:t>
      </w:r>
      <w:r w:rsidR="00C50761">
        <w:rPr>
          <w:color w:val="222222"/>
        </w:rPr>
        <w:t>few things regarding this comment. First, our measure of “</w:t>
      </w:r>
      <w:r w:rsidR="00C50761" w:rsidRPr="0087315C">
        <w:rPr>
          <w:color w:val="222222"/>
          <w:shd w:val="clear" w:color="auto" w:fill="FFFFFF"/>
        </w:rPr>
        <w:t>candidate evaluation</w:t>
      </w:r>
      <w:r w:rsidR="00C50761">
        <w:rPr>
          <w:color w:val="222222"/>
          <w:shd w:val="clear" w:color="auto" w:fill="FFFFFF"/>
        </w:rPr>
        <w:t xml:space="preserve"> </w:t>
      </w:r>
      <w:r w:rsidR="00C50761" w:rsidRPr="00C50761">
        <w:rPr>
          <w:i/>
          <w:color w:val="222222"/>
          <w:shd w:val="clear" w:color="auto" w:fill="FFFFFF"/>
        </w:rPr>
        <w:t>criteria similarity</w:t>
      </w:r>
      <w:r w:rsidR="00C50761">
        <w:rPr>
          <w:color w:val="222222"/>
        </w:rPr>
        <w:t>” (not candidate “</w:t>
      </w:r>
      <w:r w:rsidR="00C50761" w:rsidRPr="0087315C">
        <w:rPr>
          <w:color w:val="222222"/>
          <w:shd w:val="clear" w:color="auto" w:fill="FFFFFF"/>
        </w:rPr>
        <w:t>candidate evaluation</w:t>
      </w:r>
      <w:r w:rsidR="00C50761">
        <w:rPr>
          <w:color w:val="222222"/>
          <w:shd w:val="clear" w:color="auto" w:fill="FFFFFF"/>
        </w:rPr>
        <w:t>” per se</w:t>
      </w:r>
      <w:r w:rsidR="00C50761">
        <w:rPr>
          <w:color w:val="222222"/>
        </w:rPr>
        <w:t xml:space="preserve">) </w:t>
      </w:r>
      <w:r w:rsidR="008D5B60">
        <w:rPr>
          <w:color w:val="222222"/>
        </w:rPr>
        <w:t>is</w:t>
      </w:r>
      <w:r w:rsidR="00C50761">
        <w:rPr>
          <w:color w:val="222222"/>
        </w:rPr>
        <w:t xml:space="preserve"> the </w:t>
      </w:r>
      <w:r w:rsidR="00C50761" w:rsidRPr="00C50761">
        <w:rPr>
          <w:i/>
          <w:color w:val="222222"/>
        </w:rPr>
        <w:t>relative importance</w:t>
      </w:r>
      <w:r w:rsidR="00C50761">
        <w:rPr>
          <w:color w:val="222222"/>
        </w:rPr>
        <w:t xml:space="preserve"> of </w:t>
      </w:r>
      <w:r w:rsidR="00C50761">
        <w:t xml:space="preserve">policy/candidate trait-centered </w:t>
      </w:r>
      <w:r w:rsidR="00C50761" w:rsidRPr="000D75EF">
        <w:t xml:space="preserve">(e.g., policy, competence, integrity) </w:t>
      </w:r>
      <w:r w:rsidR="00C50761" w:rsidRPr="00C50761">
        <w:rPr>
          <w:i/>
        </w:rPr>
        <w:t>versus</w:t>
      </w:r>
      <w:r w:rsidR="00C50761" w:rsidRPr="000D75EF">
        <w:t xml:space="preserve"> personal background (e.g., party affiliation, political career, place of origin, etc.) in candidate evaluations</w:t>
      </w:r>
      <w:r w:rsidR="00C50761">
        <w:t xml:space="preserve"> (as </w:t>
      </w:r>
      <w:r w:rsidR="00DC72B9">
        <w:t xml:space="preserve">reported </w:t>
      </w:r>
      <w:r w:rsidR="00C50761">
        <w:t>in page 15 of the manuscript)</w:t>
      </w:r>
      <w:r w:rsidR="00C50761" w:rsidRPr="000D75EF">
        <w:t xml:space="preserve">. </w:t>
      </w:r>
      <w:r w:rsidR="00C50761">
        <w:t>So</w:t>
      </w:r>
      <w:r w:rsidR="002B443D">
        <w:t>,</w:t>
      </w:r>
      <w:r w:rsidR="00C50761">
        <w:t xml:space="preserve"> for a given dyad who score higher in this similarity dimension</w:t>
      </w:r>
      <w:r w:rsidR="00DC72B9">
        <w:t>, it means that an ego and his or her alter have</w:t>
      </w:r>
      <w:r w:rsidR="00C50761">
        <w:t xml:space="preserve"> similar judgmental </w:t>
      </w:r>
      <w:r w:rsidR="00C50761" w:rsidRPr="00C50761">
        <w:rPr>
          <w:i/>
        </w:rPr>
        <w:t>criteria</w:t>
      </w:r>
      <w:r w:rsidR="00C50761">
        <w:t xml:space="preserve"> regarding candidate evaluation</w:t>
      </w:r>
      <w:r w:rsidR="00580646">
        <w:t xml:space="preserve"> (notice here its does not actually mean </w:t>
      </w:r>
      <w:r w:rsidR="00580646">
        <w:lastRenderedPageBreak/>
        <w:t>that they end up agreeing on their evaluations, but merely they emply the same criteria in making evaluations)</w:t>
      </w:r>
      <w:r w:rsidR="00C50761">
        <w:t>. In contrast, when we refer to “o</w:t>
      </w:r>
      <w:r w:rsidR="00851D5B">
        <w:rPr>
          <w:color w:val="222222"/>
        </w:rPr>
        <w:t>vert partisanship</w:t>
      </w:r>
      <w:r w:rsidR="00C50761">
        <w:rPr>
          <w:color w:val="222222"/>
        </w:rPr>
        <w:t xml:space="preserve">”, we mean </w:t>
      </w:r>
      <w:r w:rsidR="002B443D">
        <w:rPr>
          <w:color w:val="222222"/>
        </w:rPr>
        <w:t xml:space="preserve">traditional </w:t>
      </w:r>
      <w:r w:rsidR="00C50761">
        <w:rPr>
          <w:color w:val="222222"/>
        </w:rPr>
        <w:t>“</w:t>
      </w:r>
      <w:r w:rsidR="00C50761" w:rsidRPr="0087315C">
        <w:rPr>
          <w:color w:val="222222"/>
          <w:shd w:val="clear" w:color="auto" w:fill="FFFFFF"/>
        </w:rPr>
        <w:t>candidate evaluation</w:t>
      </w:r>
      <w:r w:rsidR="00C50761">
        <w:rPr>
          <w:color w:val="222222"/>
          <w:shd w:val="clear" w:color="auto" w:fill="FFFFFF"/>
        </w:rPr>
        <w:t>” in terms of whether they are actually supporting the same candidate or not</w:t>
      </w:r>
      <w:r w:rsidR="002B443D">
        <w:rPr>
          <w:color w:val="222222"/>
          <w:shd w:val="clear" w:color="auto" w:fill="FFFFFF"/>
        </w:rPr>
        <w:t xml:space="preserve"> (please note that we do not directly incorporate partisanship variable in our analysis since partisanship and candidate preference, measured as 0 vs. 1, are very highly correlated with the </w:t>
      </w:r>
      <w:r w:rsidR="002C5979">
        <w:rPr>
          <w:color w:val="222222"/>
          <w:shd w:val="clear" w:color="auto" w:fill="FFFFFF"/>
        </w:rPr>
        <w:t xml:space="preserve">available </w:t>
      </w:r>
      <w:r w:rsidR="002B443D">
        <w:rPr>
          <w:color w:val="222222"/>
          <w:shd w:val="clear" w:color="auto" w:fill="FFFFFF"/>
        </w:rPr>
        <w:t>partisanship measure)</w:t>
      </w:r>
      <w:r w:rsidR="00C50761">
        <w:rPr>
          <w:color w:val="222222"/>
          <w:shd w:val="clear" w:color="auto" w:fill="FFFFFF"/>
        </w:rPr>
        <w:t>.</w:t>
      </w:r>
      <w:r w:rsidR="00851D5B">
        <w:rPr>
          <w:color w:val="222222"/>
        </w:rPr>
        <w:t xml:space="preserve"> </w:t>
      </w:r>
      <w:r w:rsidR="00C50761">
        <w:rPr>
          <w:color w:val="222222"/>
        </w:rPr>
        <w:t xml:space="preserve">This candidate preference (and for that matter, partisanship) </w:t>
      </w:r>
      <w:r w:rsidR="00851D5B">
        <w:rPr>
          <w:color w:val="222222"/>
        </w:rPr>
        <w:t xml:space="preserve">is perhaps the most single important predictor of a host of political behavior, let alone it often </w:t>
      </w:r>
      <w:r w:rsidR="005111F5">
        <w:rPr>
          <w:color w:val="222222"/>
        </w:rPr>
        <w:t>has</w:t>
      </w:r>
      <w:r w:rsidR="00851D5B">
        <w:rPr>
          <w:color w:val="222222"/>
        </w:rPr>
        <w:t xml:space="preserve"> indeed substantial predictive pow</w:t>
      </w:r>
      <w:r w:rsidR="005111F5">
        <w:rPr>
          <w:color w:val="222222"/>
        </w:rPr>
        <w:t xml:space="preserve">ers on individuals’ </w:t>
      </w:r>
      <w:r w:rsidR="004579A4">
        <w:rPr>
          <w:color w:val="222222"/>
        </w:rPr>
        <w:t xml:space="preserve">political </w:t>
      </w:r>
      <w:r w:rsidR="00C50761">
        <w:rPr>
          <w:color w:val="222222"/>
        </w:rPr>
        <w:t xml:space="preserve">behaviors in general </w:t>
      </w:r>
      <w:r w:rsidR="00C50761" w:rsidRPr="00EB6D43">
        <w:rPr>
          <w:color w:val="222222"/>
        </w:rPr>
        <w:t>(e.g.,</w:t>
      </w:r>
      <w:r w:rsidR="00EB6D43">
        <w:rPr>
          <w:color w:val="222222"/>
        </w:rPr>
        <w:t xml:space="preserve"> </w:t>
      </w:r>
      <w:r w:rsidR="00EB6D43" w:rsidRPr="00EB6D43">
        <w:rPr>
          <w:color w:val="222222"/>
        </w:rPr>
        <w:t>Ansolabehere</w:t>
      </w:r>
      <w:r w:rsidR="00EB6D43">
        <w:rPr>
          <w:color w:val="222222"/>
        </w:rPr>
        <w:t xml:space="preserve"> &amp; Iyengar, 1995;</w:t>
      </w:r>
      <w:r w:rsidR="00C50761" w:rsidRPr="00EB6D43">
        <w:rPr>
          <w:color w:val="222222"/>
        </w:rPr>
        <w:t xml:space="preserve"> </w:t>
      </w:r>
      <w:r w:rsidR="00EB6D43" w:rsidRPr="00EB6D43">
        <w:rPr>
          <w:color w:val="222222"/>
        </w:rPr>
        <w:t>Iyengar &amp; Simon, 2000;</w:t>
      </w:r>
      <w:r w:rsidR="00EB6D43">
        <w:rPr>
          <w:color w:val="222222"/>
        </w:rPr>
        <w:t xml:space="preserve"> Iyengar &amp; Petrocik, 1998)</w:t>
      </w:r>
      <w:r w:rsidR="00851D5B" w:rsidRPr="00EB6D43">
        <w:rPr>
          <w:color w:val="222222"/>
        </w:rPr>
        <w:t>.</w:t>
      </w:r>
      <w:r w:rsidR="005111F5">
        <w:rPr>
          <w:color w:val="222222"/>
        </w:rPr>
        <w:t xml:space="preserve"> While we reasonable expect that partisanship homophily (as measured candidate preference homophily in our analysis) would play a major role in how people acquire political </w:t>
      </w:r>
      <w:r w:rsidR="006F0953">
        <w:rPr>
          <w:color w:val="222222"/>
        </w:rPr>
        <w:t xml:space="preserve">information from their peers </w:t>
      </w:r>
      <w:r w:rsidR="005111F5">
        <w:rPr>
          <w:color w:val="222222"/>
        </w:rPr>
        <w:t>as exemplified in previous research such as in Bakshy et al. (2015) or in Himelboim et al. (</w:t>
      </w:r>
      <w:r w:rsidR="005111F5" w:rsidRPr="005111F5">
        <w:rPr>
          <w:color w:val="222222"/>
        </w:rPr>
        <w:t>2013</w:t>
      </w:r>
      <w:r w:rsidR="005111F5">
        <w:rPr>
          <w:color w:val="222222"/>
        </w:rPr>
        <w:t xml:space="preserve">), </w:t>
      </w:r>
      <w:r w:rsidR="006F0953">
        <w:rPr>
          <w:color w:val="222222"/>
        </w:rPr>
        <w:t xml:space="preserve">surprisingly </w:t>
      </w:r>
      <w:r w:rsidR="005111F5">
        <w:rPr>
          <w:color w:val="222222"/>
        </w:rPr>
        <w:t xml:space="preserve">we </w:t>
      </w:r>
      <w:r w:rsidR="00197C6A">
        <w:rPr>
          <w:color w:val="222222"/>
        </w:rPr>
        <w:t>find no evidence in our analysis that partisanship and candidate preferences play a major role in one’s message selections. While we have some doubt about the reviewer’s assessment that our candidate preference measure is “general and abstract construct,”</w:t>
      </w:r>
      <w:r w:rsidR="00197C6A" w:rsidRPr="00197C6A">
        <w:rPr>
          <w:color w:val="222222"/>
        </w:rPr>
        <w:t xml:space="preserve"> </w:t>
      </w:r>
      <w:r w:rsidR="008F5007">
        <w:rPr>
          <w:color w:val="222222"/>
        </w:rPr>
        <w:t xml:space="preserve">nevertheless there is a possibility </w:t>
      </w:r>
      <w:r w:rsidR="00197C6A">
        <w:rPr>
          <w:color w:val="222222"/>
        </w:rPr>
        <w:t>that our candidate preference measures and the nature of our dependent variable, message selection preference, are not well aligned with each other</w:t>
      </w:r>
      <w:r w:rsidR="008F5007">
        <w:rPr>
          <w:color w:val="222222"/>
        </w:rPr>
        <w:t>, therefore we are seeing a reduced impact of that variable</w:t>
      </w:r>
      <w:r w:rsidR="00197C6A">
        <w:rPr>
          <w:color w:val="222222"/>
        </w:rPr>
        <w:t xml:space="preserve">. </w:t>
      </w:r>
    </w:p>
    <w:p w14:paraId="3F4BEB7A" w14:textId="5700AEA0" w:rsidR="00341E9A" w:rsidRDefault="00197C6A" w:rsidP="002B443D">
      <w:pPr>
        <w:ind w:firstLine="720"/>
      </w:pPr>
      <w:r>
        <w:rPr>
          <w:color w:val="222222"/>
        </w:rPr>
        <w:t xml:space="preserve">However, even if we assume so, we still find </w:t>
      </w:r>
      <w:r w:rsidR="008F5007">
        <w:rPr>
          <w:color w:val="222222"/>
        </w:rPr>
        <w:t>NO</w:t>
      </w:r>
      <w:r>
        <w:rPr>
          <w:color w:val="222222"/>
        </w:rPr>
        <w:t xml:space="preserve"> evidence that </w:t>
      </w:r>
      <w:r w:rsidR="008F5007">
        <w:rPr>
          <w:color w:val="222222"/>
        </w:rPr>
        <w:t xml:space="preserve">a </w:t>
      </w:r>
      <w:r>
        <w:rPr>
          <w:color w:val="222222"/>
        </w:rPr>
        <w:t xml:space="preserve">more </w:t>
      </w:r>
      <w:r w:rsidR="008F5007">
        <w:rPr>
          <w:color w:val="222222"/>
        </w:rPr>
        <w:t>“</w:t>
      </w:r>
      <w:r>
        <w:rPr>
          <w:color w:val="222222"/>
        </w:rPr>
        <w:t>specific</w:t>
      </w:r>
      <w:r w:rsidR="008F5007">
        <w:rPr>
          <w:color w:val="222222"/>
        </w:rPr>
        <w:t>”</w:t>
      </w:r>
      <w:r>
        <w:rPr>
          <w:color w:val="222222"/>
        </w:rPr>
        <w:t xml:space="preserve"> measure of one’s directional preferences that are </w:t>
      </w:r>
      <w:r w:rsidR="008F5007">
        <w:rPr>
          <w:color w:val="222222"/>
        </w:rPr>
        <w:t xml:space="preserve">directly aligned with </w:t>
      </w:r>
      <w:r>
        <w:rPr>
          <w:color w:val="222222"/>
        </w:rPr>
        <w:t xml:space="preserve">message selection </w:t>
      </w:r>
      <w:r w:rsidR="008F5007">
        <w:rPr>
          <w:color w:val="222222"/>
        </w:rPr>
        <w:t>preferences meaningfully</w:t>
      </w:r>
      <w:r>
        <w:rPr>
          <w:color w:val="222222"/>
        </w:rPr>
        <w:t xml:space="preserve"> predict message selection behaviors. That is, our measure of “consistency motivation” directly taps one’s preference for selecting massages based on their preexisting political attitudes – the measure asks </w:t>
      </w:r>
      <w:r w:rsidRPr="000D75EF">
        <w:t xml:space="preserve">whether they visit online discussion forums (including discussion forums other than in the current study) primarily </w:t>
      </w:r>
      <w:r w:rsidR="008F5007">
        <w:t xml:space="preserve">(1) “to find rationales and reasons for supporting my opinions on the issue,” (2) </w:t>
      </w:r>
      <w:r w:rsidRPr="000D75EF">
        <w:t>“to justify my opinion of the issue</w:t>
      </w:r>
      <w:r>
        <w:t>,</w:t>
      </w:r>
      <w:r w:rsidRPr="000D75EF">
        <w:t xml:space="preserve">” </w:t>
      </w:r>
      <w:r w:rsidR="008F5007">
        <w:t xml:space="preserve">(3) </w:t>
      </w:r>
      <w:r w:rsidRPr="000D75EF">
        <w:t xml:space="preserve">“to confirm that my </w:t>
      </w:r>
      <w:r>
        <w:t>opinion on the issue is correct,</w:t>
      </w:r>
      <w:r w:rsidRPr="000D75EF">
        <w:t>”</w:t>
      </w:r>
      <w:r>
        <w:t xml:space="preserve"> </w:t>
      </w:r>
      <w:r w:rsidR="008F5007">
        <w:t xml:space="preserve">(4) </w:t>
      </w:r>
      <w:r>
        <w:t>“</w:t>
      </w:r>
      <w:r w:rsidRPr="00197C6A">
        <w:t>to argue and assert my opinion on the issue</w:t>
      </w:r>
      <w:r>
        <w:t>,”</w:t>
      </w:r>
      <w:r w:rsidR="008F5007">
        <w:t xml:space="preserve"> (5) “to refute the opinions of others,” </w:t>
      </w:r>
      <w:r>
        <w:t xml:space="preserve">and </w:t>
      </w:r>
      <w:r w:rsidR="008F5007">
        <w:t xml:space="preserve">(6) </w:t>
      </w:r>
      <w:r>
        <w:t>“</w:t>
      </w:r>
      <w:r w:rsidRPr="00197C6A">
        <w:t>to persuade others</w:t>
      </w:r>
      <w:r w:rsidR="008F5007">
        <w:t>.”</w:t>
      </w:r>
      <w:r>
        <w:t xml:space="preserve"> </w:t>
      </w:r>
      <w:r w:rsidR="008F5007">
        <w:t xml:space="preserve">As we already stress in our previous version of the manuscript, if it had been the case that individuals are self-selecting others’ messages that are aligned with their pre-existing preferences, we should see this variable significantly influence message selection dynamics, especially for the out-going ties (i.e., individuals making their own selections). Yet this is not the case based on our analysis. In brief, the balance of evidence points to the conclusion that </w:t>
      </w:r>
      <w:r w:rsidR="00341E9A">
        <w:t xml:space="preserve">partisan preferences, </w:t>
      </w:r>
      <w:r w:rsidR="00860A6E">
        <w:t>regardless of</w:t>
      </w:r>
      <w:r w:rsidR="00341E9A">
        <w:t xml:space="preserve"> whether it is more specific or general</w:t>
      </w:r>
      <w:r w:rsidR="00140586">
        <w:t>/abstract</w:t>
      </w:r>
      <w:r w:rsidR="00341E9A">
        <w:t xml:space="preserve">, do not contribute to self-segregated message exposure patterns. </w:t>
      </w:r>
    </w:p>
    <w:p w14:paraId="3F9A39E4" w14:textId="18E82B08" w:rsidR="00341E9A" w:rsidRDefault="00341E9A" w:rsidP="00341E9A">
      <w:pPr>
        <w:ind w:firstLine="720"/>
      </w:pPr>
      <w:r>
        <w:t xml:space="preserve">Also, as per our response to reviewer 1’s comment #4 (please refer our response above), we </w:t>
      </w:r>
      <w:r w:rsidR="00975574">
        <w:t xml:space="preserve">also </w:t>
      </w:r>
      <w:r>
        <w:t xml:space="preserve">do not </w:t>
      </w:r>
      <w:r w:rsidR="00975574">
        <w:t xml:space="preserve">find </w:t>
      </w:r>
      <w:r>
        <w:t>significant unconditional relationship</w:t>
      </w:r>
      <w:r w:rsidR="00975574">
        <w:t>s</w:t>
      </w:r>
      <w:r>
        <w:t xml:space="preserve"> between partisan preferences and message seeking behaviors. </w:t>
      </w:r>
    </w:p>
    <w:p w14:paraId="58E0A059" w14:textId="2D97B805" w:rsidR="00851D5B" w:rsidRPr="00341E9A" w:rsidRDefault="00341E9A" w:rsidP="00341E9A">
      <w:pPr>
        <w:ind w:firstLine="720"/>
      </w:pPr>
      <w:r>
        <w:t>Overall,</w:t>
      </w:r>
      <w:r w:rsidR="008F5007">
        <w:t xml:space="preserve"> </w:t>
      </w:r>
      <w:r>
        <w:t xml:space="preserve">we </w:t>
      </w:r>
      <w:r w:rsidR="008F5007">
        <w:t xml:space="preserve">do believe </w:t>
      </w:r>
      <w:r>
        <w:t>this finding should deserve more attention, especially given the fact that many of the prior research in this topic have relied on suboptimal measure of message seeking behaviors</w:t>
      </w:r>
      <w:r w:rsidR="008751E3">
        <w:t xml:space="preserve">, and </w:t>
      </w:r>
      <w:r w:rsidR="00975574">
        <w:t xml:space="preserve">subsequently </w:t>
      </w:r>
      <w:r w:rsidR="008751E3">
        <w:t>conclude that partisan preference are among the strongest predictor of message seeking behaviors</w:t>
      </w:r>
      <w:r>
        <w:t xml:space="preserve">. </w:t>
      </w:r>
      <w:r w:rsidR="008751E3">
        <w:t>Overall</w:t>
      </w:r>
      <w:r w:rsidR="005B0A5B">
        <w:t>,</w:t>
      </w:r>
      <w:r w:rsidR="008751E3">
        <w:t xml:space="preserve"> w</w:t>
      </w:r>
      <w:r>
        <w:t xml:space="preserve">e hope that our analysis and conclusion would sufficiently point this matter more clearly. </w:t>
      </w:r>
    </w:p>
    <w:p w14:paraId="781A4543" w14:textId="77777777" w:rsidR="00851D5B" w:rsidRDefault="00851D5B" w:rsidP="00354D1C">
      <w:pPr>
        <w:spacing w:line="276" w:lineRule="auto"/>
        <w:ind w:firstLine="720"/>
        <w:rPr>
          <w:color w:val="222222"/>
        </w:rPr>
      </w:pPr>
    </w:p>
    <w:p w14:paraId="2F6A8448" w14:textId="668E31D2" w:rsidR="0087315C" w:rsidRPr="0087315C" w:rsidRDefault="0087315C" w:rsidP="00354D1C">
      <w:pPr>
        <w:spacing w:line="276" w:lineRule="auto"/>
        <w:ind w:firstLine="720"/>
        <w:rPr>
          <w:color w:val="222222"/>
          <w:shd w:val="clear" w:color="auto" w:fill="FFFFFF"/>
        </w:rPr>
      </w:pPr>
      <w:r w:rsidRPr="0087315C">
        <w:rPr>
          <w:color w:val="222222"/>
        </w:rPr>
        <w:br/>
      </w:r>
      <w:r w:rsidRPr="0087315C">
        <w:rPr>
          <w:color w:val="222222"/>
          <w:shd w:val="clear" w:color="auto" w:fill="FFFFFF"/>
        </w:rPr>
        <w:t>Third, one very minor point. H7: “The effect of preference homophily in message selection”: “in” seems to be replaced with “on” </w:t>
      </w:r>
      <w:r w:rsidRPr="0087315C">
        <w:rPr>
          <w:color w:val="FF0000"/>
          <w:shd w:val="clear" w:color="auto" w:fill="FFFFFF"/>
        </w:rPr>
        <w:t>&gt;&gt;&gt; Could be "on" as suggested but "in" would make sense as well. Thoughts?    </w:t>
      </w:r>
    </w:p>
    <w:p w14:paraId="6A94E313" w14:textId="77777777" w:rsidR="0087315C" w:rsidRDefault="0087315C" w:rsidP="00C42867">
      <w:pPr>
        <w:spacing w:line="276" w:lineRule="auto"/>
      </w:pPr>
    </w:p>
    <w:p w14:paraId="7A75CFB7" w14:textId="06739977" w:rsidR="002D19E4" w:rsidRDefault="002D19E4" w:rsidP="00C42867">
      <w:pPr>
        <w:spacing w:line="276" w:lineRule="auto"/>
      </w:pPr>
      <w:r>
        <w:lastRenderedPageBreak/>
        <w:t>AUTHOR RESPONSE</w:t>
      </w:r>
    </w:p>
    <w:p w14:paraId="14AE86BC" w14:textId="1E01D86E" w:rsidR="002D19E4" w:rsidRPr="0087315C" w:rsidRDefault="002D19E4" w:rsidP="00C42867">
      <w:pPr>
        <w:spacing w:line="276" w:lineRule="auto"/>
      </w:pPr>
      <w:r>
        <w:tab/>
        <w:t>As suggested, we have changed the wording to “on” instead of “in”</w:t>
      </w:r>
      <w:r w:rsidR="00E97918">
        <w:t xml:space="preserve"> for H7.</w:t>
      </w:r>
    </w:p>
    <w:sectPr w:rsidR="002D19E4" w:rsidRPr="0087315C" w:rsidSect="00B434AE">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yunjin Song" w:date="2018-04-25T16:31:00Z" w:initials="HS">
    <w:p w14:paraId="1A8D2FE0" w14:textId="5CFD7022" w:rsidR="008321E0" w:rsidRDefault="008321E0">
      <w:pPr>
        <w:pStyle w:val="CommentText"/>
      </w:pPr>
      <w:r>
        <w:rPr>
          <w:rStyle w:val="CommentReference"/>
        </w:rPr>
        <w:annotationRef/>
      </w:r>
      <w:r>
        <w:t>I am starting from here….</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8D2F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8D2FE0" w16cid:durableId="1E8B2B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2BE"/>
    <w:rsid w:val="00012A1C"/>
    <w:rsid w:val="00016F5A"/>
    <w:rsid w:val="00031980"/>
    <w:rsid w:val="000323DC"/>
    <w:rsid w:val="00052C98"/>
    <w:rsid w:val="000562BE"/>
    <w:rsid w:val="0009711B"/>
    <w:rsid w:val="000B0817"/>
    <w:rsid w:val="000E2EA6"/>
    <w:rsid w:val="00104763"/>
    <w:rsid w:val="0011199B"/>
    <w:rsid w:val="00125261"/>
    <w:rsid w:val="001319BC"/>
    <w:rsid w:val="00133B0A"/>
    <w:rsid w:val="00140586"/>
    <w:rsid w:val="0015231A"/>
    <w:rsid w:val="001608C9"/>
    <w:rsid w:val="00173597"/>
    <w:rsid w:val="00197C6A"/>
    <w:rsid w:val="001A58DC"/>
    <w:rsid w:val="001A6F7C"/>
    <w:rsid w:val="001C48BB"/>
    <w:rsid w:val="001D54D1"/>
    <w:rsid w:val="00216BD0"/>
    <w:rsid w:val="00220010"/>
    <w:rsid w:val="00225E1F"/>
    <w:rsid w:val="00245358"/>
    <w:rsid w:val="0024595E"/>
    <w:rsid w:val="00275A8F"/>
    <w:rsid w:val="002812EB"/>
    <w:rsid w:val="00293DC3"/>
    <w:rsid w:val="00294F09"/>
    <w:rsid w:val="002B392D"/>
    <w:rsid w:val="002B443D"/>
    <w:rsid w:val="002C5979"/>
    <w:rsid w:val="002C66E9"/>
    <w:rsid w:val="002D19E4"/>
    <w:rsid w:val="002D5F68"/>
    <w:rsid w:val="00300A11"/>
    <w:rsid w:val="0030310D"/>
    <w:rsid w:val="0030526B"/>
    <w:rsid w:val="00305F2F"/>
    <w:rsid w:val="003123F4"/>
    <w:rsid w:val="00314C20"/>
    <w:rsid w:val="003241F1"/>
    <w:rsid w:val="00330134"/>
    <w:rsid w:val="00341E9A"/>
    <w:rsid w:val="00345631"/>
    <w:rsid w:val="00354D1C"/>
    <w:rsid w:val="003554FD"/>
    <w:rsid w:val="003640CB"/>
    <w:rsid w:val="003B1DF5"/>
    <w:rsid w:val="003B2C1E"/>
    <w:rsid w:val="003D0933"/>
    <w:rsid w:val="003D32A7"/>
    <w:rsid w:val="003E69CC"/>
    <w:rsid w:val="00412B02"/>
    <w:rsid w:val="00413DA6"/>
    <w:rsid w:val="00424215"/>
    <w:rsid w:val="004364BF"/>
    <w:rsid w:val="00450842"/>
    <w:rsid w:val="004579A4"/>
    <w:rsid w:val="004702DC"/>
    <w:rsid w:val="00473646"/>
    <w:rsid w:val="004B0348"/>
    <w:rsid w:val="004B712E"/>
    <w:rsid w:val="005111F5"/>
    <w:rsid w:val="005433F4"/>
    <w:rsid w:val="00580646"/>
    <w:rsid w:val="005A0950"/>
    <w:rsid w:val="005B0A5B"/>
    <w:rsid w:val="00604317"/>
    <w:rsid w:val="00621842"/>
    <w:rsid w:val="00623061"/>
    <w:rsid w:val="0062377E"/>
    <w:rsid w:val="00624932"/>
    <w:rsid w:val="00636907"/>
    <w:rsid w:val="00661108"/>
    <w:rsid w:val="006772B3"/>
    <w:rsid w:val="006A09DB"/>
    <w:rsid w:val="006F02EA"/>
    <w:rsid w:val="006F0953"/>
    <w:rsid w:val="0072075B"/>
    <w:rsid w:val="00735EC9"/>
    <w:rsid w:val="00743FE5"/>
    <w:rsid w:val="00760AC9"/>
    <w:rsid w:val="0077202B"/>
    <w:rsid w:val="007856C3"/>
    <w:rsid w:val="00787EB4"/>
    <w:rsid w:val="007A1485"/>
    <w:rsid w:val="007A5D32"/>
    <w:rsid w:val="007D0338"/>
    <w:rsid w:val="008118C9"/>
    <w:rsid w:val="008321E0"/>
    <w:rsid w:val="00845AD9"/>
    <w:rsid w:val="00851D5B"/>
    <w:rsid w:val="00860A6E"/>
    <w:rsid w:val="0087315C"/>
    <w:rsid w:val="008751E3"/>
    <w:rsid w:val="008803BD"/>
    <w:rsid w:val="008837F9"/>
    <w:rsid w:val="00895494"/>
    <w:rsid w:val="008B226D"/>
    <w:rsid w:val="008B2855"/>
    <w:rsid w:val="008D1655"/>
    <w:rsid w:val="008D5B60"/>
    <w:rsid w:val="008F2956"/>
    <w:rsid w:val="008F5007"/>
    <w:rsid w:val="00965053"/>
    <w:rsid w:val="00975574"/>
    <w:rsid w:val="009A5D51"/>
    <w:rsid w:val="009B5C9F"/>
    <w:rsid w:val="009C0C90"/>
    <w:rsid w:val="009D13E8"/>
    <w:rsid w:val="009D6AE8"/>
    <w:rsid w:val="009E0153"/>
    <w:rsid w:val="009E2C91"/>
    <w:rsid w:val="009E3520"/>
    <w:rsid w:val="00A428A9"/>
    <w:rsid w:val="00A45992"/>
    <w:rsid w:val="00A807AF"/>
    <w:rsid w:val="00AC5895"/>
    <w:rsid w:val="00AD3F6C"/>
    <w:rsid w:val="00AD71D0"/>
    <w:rsid w:val="00B062D6"/>
    <w:rsid w:val="00B42F98"/>
    <w:rsid w:val="00B434AE"/>
    <w:rsid w:val="00B62E74"/>
    <w:rsid w:val="00BC5AEA"/>
    <w:rsid w:val="00BE21D2"/>
    <w:rsid w:val="00BF3A53"/>
    <w:rsid w:val="00C31B8E"/>
    <w:rsid w:val="00C42867"/>
    <w:rsid w:val="00C50761"/>
    <w:rsid w:val="00C62B78"/>
    <w:rsid w:val="00C8374E"/>
    <w:rsid w:val="00CA50EB"/>
    <w:rsid w:val="00CC41DF"/>
    <w:rsid w:val="00CC4E48"/>
    <w:rsid w:val="00CD0FA8"/>
    <w:rsid w:val="00D24416"/>
    <w:rsid w:val="00D3131B"/>
    <w:rsid w:val="00D44F08"/>
    <w:rsid w:val="00D5279C"/>
    <w:rsid w:val="00DB28FA"/>
    <w:rsid w:val="00DC72B9"/>
    <w:rsid w:val="00DC7F2A"/>
    <w:rsid w:val="00E01FFB"/>
    <w:rsid w:val="00E121EE"/>
    <w:rsid w:val="00E23AF4"/>
    <w:rsid w:val="00E70775"/>
    <w:rsid w:val="00E75D0A"/>
    <w:rsid w:val="00E823FF"/>
    <w:rsid w:val="00E97918"/>
    <w:rsid w:val="00EA5755"/>
    <w:rsid w:val="00EA5952"/>
    <w:rsid w:val="00EB6D43"/>
    <w:rsid w:val="00ED1271"/>
    <w:rsid w:val="00EE2235"/>
    <w:rsid w:val="00F23EC2"/>
    <w:rsid w:val="00F5343F"/>
    <w:rsid w:val="00F75A34"/>
    <w:rsid w:val="00F76E9F"/>
    <w:rsid w:val="00F95C08"/>
    <w:rsid w:val="00FB3A33"/>
    <w:rsid w:val="00FC4453"/>
    <w:rsid w:val="00FC4642"/>
    <w:rsid w:val="00FC6BEA"/>
    <w:rsid w:val="00FD3311"/>
    <w:rsid w:val="00FF624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64401F3"/>
  <w15:chartTrackingRefBased/>
  <w15:docId w15:val="{4F6BE34B-B96D-104A-B130-E1DE7BDEC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6D4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1D2"/>
    <w:pPr>
      <w:ind w:left="720"/>
      <w:contextualSpacing/>
    </w:pPr>
  </w:style>
  <w:style w:type="character" w:customStyle="1" w:styleId="im">
    <w:name w:val="im"/>
    <w:basedOn w:val="DefaultParagraphFont"/>
    <w:rsid w:val="0087315C"/>
  </w:style>
  <w:style w:type="character" w:styleId="CommentReference">
    <w:name w:val="annotation reference"/>
    <w:basedOn w:val="DefaultParagraphFont"/>
    <w:uiPriority w:val="99"/>
    <w:semiHidden/>
    <w:unhideWhenUsed/>
    <w:rsid w:val="008321E0"/>
    <w:rPr>
      <w:sz w:val="16"/>
      <w:szCs w:val="16"/>
    </w:rPr>
  </w:style>
  <w:style w:type="paragraph" w:styleId="CommentText">
    <w:name w:val="annotation text"/>
    <w:basedOn w:val="Normal"/>
    <w:link w:val="CommentTextChar"/>
    <w:uiPriority w:val="99"/>
    <w:semiHidden/>
    <w:unhideWhenUsed/>
    <w:rsid w:val="008321E0"/>
    <w:rPr>
      <w:sz w:val="20"/>
      <w:szCs w:val="20"/>
    </w:rPr>
  </w:style>
  <w:style w:type="character" w:customStyle="1" w:styleId="CommentTextChar">
    <w:name w:val="Comment Text Char"/>
    <w:basedOn w:val="DefaultParagraphFont"/>
    <w:link w:val="CommentText"/>
    <w:uiPriority w:val="99"/>
    <w:semiHidden/>
    <w:rsid w:val="008321E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321E0"/>
    <w:rPr>
      <w:b/>
      <w:bCs/>
    </w:rPr>
  </w:style>
  <w:style w:type="character" w:customStyle="1" w:styleId="CommentSubjectChar">
    <w:name w:val="Comment Subject Char"/>
    <w:basedOn w:val="CommentTextChar"/>
    <w:link w:val="CommentSubject"/>
    <w:uiPriority w:val="99"/>
    <w:semiHidden/>
    <w:rsid w:val="008321E0"/>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8321E0"/>
    <w:rPr>
      <w:sz w:val="18"/>
      <w:szCs w:val="18"/>
    </w:rPr>
  </w:style>
  <w:style w:type="character" w:customStyle="1" w:styleId="BalloonTextChar">
    <w:name w:val="Balloon Text Char"/>
    <w:basedOn w:val="DefaultParagraphFont"/>
    <w:link w:val="BalloonText"/>
    <w:uiPriority w:val="99"/>
    <w:semiHidden/>
    <w:rsid w:val="008321E0"/>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595072">
      <w:bodyDiv w:val="1"/>
      <w:marLeft w:val="0"/>
      <w:marRight w:val="0"/>
      <w:marTop w:val="0"/>
      <w:marBottom w:val="0"/>
      <w:divBdr>
        <w:top w:val="none" w:sz="0" w:space="0" w:color="auto"/>
        <w:left w:val="none" w:sz="0" w:space="0" w:color="auto"/>
        <w:bottom w:val="none" w:sz="0" w:space="0" w:color="auto"/>
        <w:right w:val="none" w:sz="0" w:space="0" w:color="auto"/>
      </w:divBdr>
    </w:div>
    <w:div w:id="655571351">
      <w:bodyDiv w:val="1"/>
      <w:marLeft w:val="0"/>
      <w:marRight w:val="0"/>
      <w:marTop w:val="0"/>
      <w:marBottom w:val="0"/>
      <w:divBdr>
        <w:top w:val="none" w:sz="0" w:space="0" w:color="auto"/>
        <w:left w:val="none" w:sz="0" w:space="0" w:color="auto"/>
        <w:bottom w:val="none" w:sz="0" w:space="0" w:color="auto"/>
        <w:right w:val="none" w:sz="0" w:space="0" w:color="auto"/>
      </w:divBdr>
    </w:div>
    <w:div w:id="875314068">
      <w:bodyDiv w:val="1"/>
      <w:marLeft w:val="0"/>
      <w:marRight w:val="0"/>
      <w:marTop w:val="0"/>
      <w:marBottom w:val="0"/>
      <w:divBdr>
        <w:top w:val="none" w:sz="0" w:space="0" w:color="auto"/>
        <w:left w:val="none" w:sz="0" w:space="0" w:color="auto"/>
        <w:bottom w:val="none" w:sz="0" w:space="0" w:color="auto"/>
        <w:right w:val="none" w:sz="0" w:space="0" w:color="auto"/>
      </w:divBdr>
    </w:div>
    <w:div w:id="919368157">
      <w:bodyDiv w:val="1"/>
      <w:marLeft w:val="0"/>
      <w:marRight w:val="0"/>
      <w:marTop w:val="0"/>
      <w:marBottom w:val="0"/>
      <w:divBdr>
        <w:top w:val="none" w:sz="0" w:space="0" w:color="auto"/>
        <w:left w:val="none" w:sz="0" w:space="0" w:color="auto"/>
        <w:bottom w:val="none" w:sz="0" w:space="0" w:color="auto"/>
        <w:right w:val="none" w:sz="0" w:space="0" w:color="auto"/>
      </w:divBdr>
    </w:div>
    <w:div w:id="1470896924">
      <w:bodyDiv w:val="1"/>
      <w:marLeft w:val="0"/>
      <w:marRight w:val="0"/>
      <w:marTop w:val="0"/>
      <w:marBottom w:val="0"/>
      <w:divBdr>
        <w:top w:val="none" w:sz="0" w:space="0" w:color="auto"/>
        <w:left w:val="none" w:sz="0" w:space="0" w:color="auto"/>
        <w:bottom w:val="none" w:sz="0" w:space="0" w:color="auto"/>
        <w:right w:val="none" w:sz="0" w:space="0" w:color="auto"/>
      </w:divBdr>
    </w:div>
    <w:div w:id="1612593952">
      <w:bodyDiv w:val="1"/>
      <w:marLeft w:val="0"/>
      <w:marRight w:val="0"/>
      <w:marTop w:val="0"/>
      <w:marBottom w:val="0"/>
      <w:divBdr>
        <w:top w:val="none" w:sz="0" w:space="0" w:color="auto"/>
        <w:left w:val="none" w:sz="0" w:space="0" w:color="auto"/>
        <w:bottom w:val="none" w:sz="0" w:space="0" w:color="auto"/>
        <w:right w:val="none" w:sz="0" w:space="0" w:color="auto"/>
      </w:divBdr>
    </w:div>
    <w:div w:id="1788771013">
      <w:bodyDiv w:val="1"/>
      <w:marLeft w:val="0"/>
      <w:marRight w:val="0"/>
      <w:marTop w:val="0"/>
      <w:marBottom w:val="0"/>
      <w:divBdr>
        <w:top w:val="none" w:sz="0" w:space="0" w:color="auto"/>
        <w:left w:val="none" w:sz="0" w:space="0" w:color="auto"/>
        <w:bottom w:val="none" w:sz="0" w:space="0" w:color="auto"/>
        <w:right w:val="none" w:sz="0" w:space="0" w:color="auto"/>
      </w:divBdr>
    </w:div>
    <w:div w:id="191281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9</Pages>
  <Words>4084</Words>
  <Characters>23279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Hyunjin Song</dc:creator>
  <cp:keywords/>
  <dc:description/>
  <cp:lastModifiedBy>Hyunjin Song</cp:lastModifiedBy>
  <cp:revision>127</cp:revision>
  <dcterms:created xsi:type="dcterms:W3CDTF">2018-04-23T12:09:00Z</dcterms:created>
  <dcterms:modified xsi:type="dcterms:W3CDTF">2018-04-25T14:31:00Z</dcterms:modified>
</cp:coreProperties>
</file>