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2"/>
        <w:gridCol w:w="2482"/>
        <w:gridCol w:w="2482"/>
        <w:gridCol w:w="2482"/>
      </w:tblGrid>
      <w:tr w:rsidR="00170FD1" w14:paraId="7A4B8CC8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4E7EF24" w14:textId="77777777" w:rsidR="00170FD1" w:rsidRDefault="00170FD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0CE11C4" w14:textId="77777777" w:rsidR="00170FD1" w:rsidRDefault="00FC49FD" w:rsidP="00FC49F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Control only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C8C764D" w14:textId="77777777" w:rsidR="00170FD1" w:rsidRDefault="00FC49FD" w:rsidP="00FC49F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Control + Structural</w:t>
            </w:r>
          </w:p>
        </w:tc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3A3499B" w14:textId="77777777" w:rsidR="00170FD1" w:rsidRDefault="00FC49FD" w:rsidP="00FC49FD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Final Model</w:t>
            </w:r>
          </w:p>
        </w:tc>
      </w:tr>
      <w:tr w:rsidR="00170FD1" w14:paraId="3107D5D3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F64CDD1" w14:textId="77777777" w:rsidR="00170FD1" w:rsidRDefault="00FC49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Edges (Intercept)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93899D4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-4.662</w:t>
            </w:r>
            <w:r>
              <w:rPr>
                <w:rFonts w:eastAsia="Times New Roman"/>
              </w:rPr>
              <w:t xml:space="preserve"> [-6.615; -3.259]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B7217C2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-1.150 [-2.185; .292]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3063ABA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-1.854</w:t>
            </w:r>
            <w:r>
              <w:rPr>
                <w:rFonts w:eastAsia="Times New Roman"/>
              </w:rPr>
              <w:t xml:space="preserve"> [-2.904; -.381]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170FD1" w14:paraId="34D8B535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4A2DAD8" w14:textId="77777777" w:rsidR="00170FD1" w:rsidRPr="00FC49FD" w:rsidRDefault="00FC49FD">
            <w:pPr>
              <w:rPr>
                <w:rFonts w:eastAsia="Times New Roman"/>
                <w:b/>
                <w:i/>
                <w:u w:val="single"/>
              </w:rPr>
            </w:pPr>
            <w:r w:rsidRPr="00FC49FD">
              <w:rPr>
                <w:rFonts w:eastAsia="Times New Roman"/>
                <w:b/>
                <w:i/>
                <w:u w:val="single"/>
              </w:rPr>
              <w:t>Motivation and Homophily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6B2461E" w14:textId="77777777" w:rsidR="00170FD1" w:rsidRDefault="00170FD1" w:rsidP="00FC49FD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038C8D6" w14:textId="77777777" w:rsidR="00170FD1" w:rsidRDefault="00170FD1" w:rsidP="00FC49F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D7D8EB6" w14:textId="77777777" w:rsidR="00170FD1" w:rsidRDefault="00170FD1" w:rsidP="00FC49F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70FD1" w14:paraId="6B6A21A5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8AC8AF7" w14:textId="77777777" w:rsidR="00170FD1" w:rsidRDefault="00FC49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Consistency motivation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E5C2855" w14:textId="77777777" w:rsidR="00170FD1" w:rsidRDefault="00170FD1" w:rsidP="00FC49FD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0840F70" w14:textId="77777777" w:rsidR="00170FD1" w:rsidRDefault="00170FD1" w:rsidP="00FC49F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550E4E5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.031 [-.019; .095]</w:t>
            </w:r>
          </w:p>
        </w:tc>
      </w:tr>
      <w:tr w:rsidR="00170FD1" w14:paraId="2730B5D9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199B74B" w14:textId="77777777" w:rsidR="00170FD1" w:rsidRDefault="00FC49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Consistency motivation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11997EE" w14:textId="77777777" w:rsidR="00170FD1" w:rsidRDefault="00170FD1" w:rsidP="00FC49FD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DE65D94" w14:textId="77777777" w:rsidR="00170FD1" w:rsidRDefault="00170FD1" w:rsidP="00FC49F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9A0C19E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.028 [-.107; .073]</w:t>
            </w:r>
          </w:p>
        </w:tc>
      </w:tr>
      <w:tr w:rsidR="00170FD1" w14:paraId="7F9AC719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2BD0B98" w14:textId="77777777" w:rsidR="00170FD1" w:rsidRDefault="00FC49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Understanding motivation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9727DD0" w14:textId="77777777" w:rsidR="00170FD1" w:rsidRDefault="00170FD1" w:rsidP="00FC49FD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8518C39" w14:textId="77777777" w:rsidR="00170FD1" w:rsidRDefault="00170FD1" w:rsidP="00FC49F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B7D43B2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-.052 [-.104; .021]</w:t>
            </w:r>
          </w:p>
        </w:tc>
      </w:tr>
      <w:tr w:rsidR="00170FD1" w14:paraId="6B36567F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FD4F633" w14:textId="77777777" w:rsidR="00170FD1" w:rsidRDefault="00FC49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Understanding motivation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7F606ED" w14:textId="77777777" w:rsidR="00170FD1" w:rsidRDefault="00170FD1" w:rsidP="00FC49FD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4748A71" w14:textId="77777777" w:rsidR="00170FD1" w:rsidRDefault="00170FD1" w:rsidP="00FC49F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5EFCA72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.027</w:t>
            </w:r>
            <w:r>
              <w:rPr>
                <w:rFonts w:eastAsia="Times New Roman"/>
              </w:rPr>
              <w:t xml:space="preserve"> [.005; .076]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170FD1" w14:paraId="097535A3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EA1333C" w14:textId="77777777" w:rsidR="00170FD1" w:rsidRDefault="00FC49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Hedonic motivation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9374A42" w14:textId="77777777" w:rsidR="00170FD1" w:rsidRDefault="00170FD1" w:rsidP="00FC49FD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9288810" w14:textId="77777777" w:rsidR="00170FD1" w:rsidRDefault="00170FD1" w:rsidP="00FC49F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2F8AF98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-.008 [-.029; .004]</w:t>
            </w:r>
          </w:p>
        </w:tc>
      </w:tr>
      <w:tr w:rsidR="00170FD1" w14:paraId="2F3D5BA8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0975267" w14:textId="77777777" w:rsidR="00170FD1" w:rsidRDefault="00FC49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Hedonic motivation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8412F5A" w14:textId="77777777" w:rsidR="00170FD1" w:rsidRDefault="00170FD1" w:rsidP="00FC49FD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7C28C4C" w14:textId="77777777" w:rsidR="00170FD1" w:rsidRDefault="00170FD1" w:rsidP="00FC49F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D8D4281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.095</w:t>
            </w:r>
            <w:r>
              <w:rPr>
                <w:rFonts w:eastAsia="Times New Roman"/>
              </w:rPr>
              <w:t xml:space="preserve"> [.074; .119]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170FD1" w14:paraId="37796365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FF1FB32" w14:textId="77777777" w:rsidR="00170FD1" w:rsidRDefault="00FC49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Candidate pref = Moon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13E8BB9" w14:textId="77777777" w:rsidR="00170FD1" w:rsidRDefault="00170FD1" w:rsidP="00FC49FD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7831AE3" w14:textId="77777777" w:rsidR="00170FD1" w:rsidRDefault="00170FD1" w:rsidP="00FC49F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BAB58C5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.002 [-.010; .094]</w:t>
            </w:r>
          </w:p>
        </w:tc>
      </w:tr>
      <w:tr w:rsidR="00170FD1" w14:paraId="657C1150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6E6EDC3" w14:textId="77777777" w:rsidR="00170FD1" w:rsidRDefault="00FC49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Candidate pref = Moon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43C240A" w14:textId="77777777" w:rsidR="00170FD1" w:rsidRDefault="00170FD1" w:rsidP="00FC49FD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23F5113" w14:textId="77777777" w:rsidR="00170FD1" w:rsidRDefault="00170FD1" w:rsidP="00FC49F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2161DA5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.013 [-.130; .112]</w:t>
            </w:r>
          </w:p>
        </w:tc>
      </w:tr>
      <w:tr w:rsidR="00170FD1" w14:paraId="09377D7B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3B12A1D" w14:textId="77777777" w:rsidR="00170FD1" w:rsidRDefault="00FC49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Same candidate pref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EA984A3" w14:textId="77777777" w:rsidR="00170FD1" w:rsidRDefault="00170FD1" w:rsidP="00FC49FD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8521C7B" w14:textId="77777777" w:rsidR="00170FD1" w:rsidRDefault="00170FD1" w:rsidP="00FC49F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11B8E86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-.032 [-.079; .048]</w:t>
            </w:r>
          </w:p>
        </w:tc>
      </w:tr>
      <w:tr w:rsidR="00170FD1" w14:paraId="6CECBEED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0D58025" w14:textId="77777777" w:rsidR="00170FD1" w:rsidRDefault="00FC49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Similar policy pref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9A1E895" w14:textId="77777777" w:rsidR="00170FD1" w:rsidRDefault="00170FD1" w:rsidP="00FC49FD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3644724" w14:textId="77777777" w:rsidR="00170FD1" w:rsidRDefault="00170FD1" w:rsidP="00FC49F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909ED98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-.108 [-.215; .028]</w:t>
            </w:r>
          </w:p>
        </w:tc>
      </w:tr>
      <w:tr w:rsidR="00170FD1" w14:paraId="379C8603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1657AB7" w14:textId="77777777" w:rsidR="00170FD1" w:rsidRDefault="00FC49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Similar evaluative criteria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D21989F" w14:textId="77777777" w:rsidR="00170FD1" w:rsidRDefault="00170FD1" w:rsidP="00FC49FD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CE8D2F1" w14:textId="77777777" w:rsidR="00170FD1" w:rsidRDefault="00170FD1" w:rsidP="00FC49F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AF156D2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.407</w:t>
            </w:r>
            <w:r>
              <w:rPr>
                <w:rFonts w:eastAsia="Times New Roman"/>
              </w:rPr>
              <w:t xml:space="preserve"> [.207; .415]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170FD1" w14:paraId="7CA6572F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ACE051F" w14:textId="77777777" w:rsidR="00170FD1" w:rsidRPr="00FC49FD" w:rsidRDefault="00FC49FD">
            <w:pPr>
              <w:rPr>
                <w:rFonts w:eastAsia="Times New Roman"/>
                <w:b/>
                <w:i/>
                <w:u w:val="single"/>
              </w:rPr>
            </w:pPr>
            <w:r w:rsidRPr="00FC49FD">
              <w:rPr>
                <w:rFonts w:eastAsia="Times New Roman"/>
                <w:b/>
                <w:i/>
                <w:u w:val="single"/>
              </w:rPr>
              <w:t>Endogenous structural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CA73C8C" w14:textId="77777777" w:rsidR="00170FD1" w:rsidRDefault="00170FD1" w:rsidP="00FC49FD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6CA88DF" w14:textId="77777777" w:rsidR="00170FD1" w:rsidRDefault="00170FD1" w:rsidP="00FC49F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2F1ADD3" w14:textId="77777777" w:rsidR="00170FD1" w:rsidRDefault="00170FD1" w:rsidP="00FC49F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70FD1" w14:paraId="4DCC2BB0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46B969F" w14:textId="77777777" w:rsidR="00170FD1" w:rsidRDefault="00FC49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Isolates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E7DFEA4" w14:textId="77777777" w:rsidR="00170FD1" w:rsidRDefault="00170FD1" w:rsidP="00FC49FD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29ED236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1.019</w:t>
            </w:r>
            <w:r>
              <w:rPr>
                <w:rFonts w:eastAsia="Times New Roman"/>
              </w:rPr>
              <w:t xml:space="preserve"> [.803; 1.250]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1F34C8A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1.019</w:t>
            </w:r>
            <w:r>
              <w:rPr>
                <w:rFonts w:eastAsia="Times New Roman"/>
              </w:rPr>
              <w:t xml:space="preserve"> [.790; 1.262]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170FD1" w14:paraId="1B270A0A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CB4EBCF" w14:textId="77777777" w:rsidR="00170FD1" w:rsidRDefault="00FC49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Reciprocity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3C73B1E" w14:textId="77777777" w:rsidR="00170FD1" w:rsidRDefault="00170FD1" w:rsidP="00FC49FD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D33BC58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.765</w:t>
            </w:r>
            <w:r>
              <w:rPr>
                <w:rFonts w:eastAsia="Times New Roman"/>
              </w:rPr>
              <w:t xml:space="preserve"> [.497; 1.066]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4CD82FD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.768</w:t>
            </w:r>
            <w:r>
              <w:rPr>
                <w:rFonts w:eastAsia="Times New Roman"/>
              </w:rPr>
              <w:t xml:space="preserve"> [.507; 1.067]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170FD1" w14:paraId="3CD0BC69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3B8EB36" w14:textId="77777777" w:rsidR="00170FD1" w:rsidRDefault="00FC49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Multiple path closure (GWESP-OTP,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8245EB2" w14:textId="77777777" w:rsidR="00170FD1" w:rsidRDefault="00170FD1" w:rsidP="00FC49FD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651919B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.058 [-.055; .125]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24BB0F6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.058 [-.053; .126]</w:t>
            </w:r>
          </w:p>
        </w:tc>
      </w:tr>
      <w:tr w:rsidR="00170FD1" w14:paraId="0963A3BF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ED8E954" w14:textId="77777777" w:rsidR="00170FD1" w:rsidRDefault="00FC49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Multiple cyclic closure (GWESP-ITP,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27C058B" w14:textId="77777777" w:rsidR="00170FD1" w:rsidRDefault="00170FD1" w:rsidP="00FC49FD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AED9104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-.068</w:t>
            </w:r>
            <w:r>
              <w:rPr>
                <w:rFonts w:eastAsia="Times New Roman"/>
              </w:rPr>
              <w:t xml:space="preserve"> [-.082; -.060]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6E13966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-.066</w:t>
            </w:r>
            <w:r>
              <w:rPr>
                <w:rFonts w:eastAsia="Times New Roman"/>
              </w:rPr>
              <w:t xml:space="preserve"> [-.080; -.060]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170FD1" w14:paraId="6DF71920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E8D97E0" w14:textId="77777777" w:rsidR="00170FD1" w:rsidRDefault="00FC49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Multiple activity closure (GWESP-OSP,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9083CC6" w14:textId="77777777" w:rsidR="00170FD1" w:rsidRDefault="00170FD1" w:rsidP="00FC49FD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C104DF3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.035</w:t>
            </w:r>
            <w:r>
              <w:rPr>
                <w:rFonts w:eastAsia="Times New Roman"/>
              </w:rPr>
              <w:t xml:space="preserve"> [.029; .053]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88B2AD5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.035</w:t>
            </w:r>
            <w:r>
              <w:rPr>
                <w:rFonts w:eastAsia="Times New Roman"/>
              </w:rPr>
              <w:t xml:space="preserve"> [.032; .053]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170FD1" w14:paraId="4F2F8AB1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B8BC21B" w14:textId="77777777" w:rsidR="00170FD1" w:rsidRDefault="00FC49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Multiple popularity closure (GWESP-ISP, 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BA26BC8" w14:textId="77777777" w:rsidR="00170FD1" w:rsidRDefault="00170FD1" w:rsidP="00FC49FD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10DE007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.117</w:t>
            </w:r>
            <w:r>
              <w:rPr>
                <w:rFonts w:eastAsia="Times New Roman"/>
              </w:rPr>
              <w:t xml:space="preserve"> [.080; .240]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C583680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.115</w:t>
            </w:r>
            <w:r>
              <w:rPr>
                <w:rFonts w:eastAsia="Times New Roman"/>
              </w:rPr>
              <w:t xml:space="preserve"> [.082; .233]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170FD1" w14:paraId="755C6711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DE878FF" w14:textId="77777777" w:rsidR="00170FD1" w:rsidRDefault="00FC49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Multiple two-paths (GWDSP, 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A76C088" w14:textId="77777777" w:rsidR="00170FD1" w:rsidRDefault="00170FD1" w:rsidP="00FC49FD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8C4D87B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.003 [-.007; .009]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2B1AD92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.003 [-.007; .009]</w:t>
            </w:r>
          </w:p>
        </w:tc>
      </w:tr>
      <w:tr w:rsidR="00170FD1" w14:paraId="6BD19677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4EAFDBF" w14:textId="77777777" w:rsidR="00170FD1" w:rsidRDefault="00FC49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Activity spread (GW-outdegree, 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61581FE" w14:textId="77777777" w:rsidR="00170FD1" w:rsidRDefault="00170FD1" w:rsidP="00FC49FD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228E5FC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-4.401</w:t>
            </w:r>
            <w:r>
              <w:rPr>
                <w:rFonts w:eastAsia="Times New Roman"/>
              </w:rPr>
              <w:t xml:space="preserve"> [-4.701; -4.144]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60BBFFF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-4.351</w:t>
            </w:r>
            <w:r>
              <w:rPr>
                <w:rFonts w:eastAsia="Times New Roman"/>
              </w:rPr>
              <w:t xml:space="preserve"> [-4.557; -4.034]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170FD1" w14:paraId="0BD5D28A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2864498" w14:textId="77777777" w:rsidR="00170FD1" w:rsidRDefault="00FC49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Popularity spread (GW-indegree, 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40274AD" w14:textId="77777777" w:rsidR="00170FD1" w:rsidRDefault="00170FD1" w:rsidP="00FC49FD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D42FB8B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-4.056</w:t>
            </w:r>
            <w:r>
              <w:rPr>
                <w:rFonts w:eastAsia="Times New Roman"/>
              </w:rPr>
              <w:t xml:space="preserve"> [-5.271; -3.289]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DB8F684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-4.047</w:t>
            </w:r>
            <w:r>
              <w:rPr>
                <w:rFonts w:eastAsia="Times New Roman"/>
              </w:rPr>
              <w:t xml:space="preserve"> [-5.313; -3.233]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170FD1" w14:paraId="1006FC74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4FAAE88" w14:textId="77777777" w:rsidR="00170FD1" w:rsidRPr="00FC49FD" w:rsidRDefault="00FC49FD">
            <w:pPr>
              <w:rPr>
                <w:rFonts w:eastAsia="Times New Roman"/>
                <w:b/>
                <w:i/>
                <w:u w:val="single"/>
              </w:rPr>
            </w:pPr>
            <w:r w:rsidRPr="00FC49FD">
              <w:rPr>
                <w:rFonts w:eastAsia="Times New Roman"/>
                <w:b/>
                <w:i/>
                <w:u w:val="single"/>
              </w:rPr>
              <w:t>Lagged structural effects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0066C4D" w14:textId="77777777" w:rsidR="00170FD1" w:rsidRDefault="00170FD1" w:rsidP="00FC49FD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1759818" w14:textId="77777777" w:rsidR="00170FD1" w:rsidRDefault="00170FD1" w:rsidP="00FC49F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758AD8F" w14:textId="77777777" w:rsidR="00170FD1" w:rsidRDefault="00170FD1" w:rsidP="00FC49F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70FD1" w14:paraId="5998E68A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70F95C6" w14:textId="77777777" w:rsidR="00170FD1" w:rsidRDefault="00FC49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Previous communication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BF1D081" w14:textId="77777777" w:rsidR="00170FD1" w:rsidRDefault="00170FD1" w:rsidP="00FC49FD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6D8BD33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.214</w:t>
            </w:r>
            <w:r>
              <w:rPr>
                <w:rFonts w:eastAsia="Times New Roman"/>
              </w:rPr>
              <w:t xml:space="preserve"> [.182; .256]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3DF53A5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.223</w:t>
            </w:r>
            <w:r>
              <w:rPr>
                <w:rFonts w:eastAsia="Times New Roman"/>
              </w:rPr>
              <w:t xml:space="preserve"> [.194; .253]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170FD1" w14:paraId="64C538E4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9D110E0" w14:textId="77777777" w:rsidR="00170FD1" w:rsidRDefault="00FC49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Delayed reciprocity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4814BEC" w14:textId="77777777" w:rsidR="00170FD1" w:rsidRDefault="00170FD1" w:rsidP="00FC49FD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F4A81D0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.082 [-.059; .352]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862E3AD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.073 [-.072; .344]</w:t>
            </w:r>
          </w:p>
        </w:tc>
      </w:tr>
      <w:tr w:rsidR="00170FD1" w14:paraId="739BE0B0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D2462E2" w14:textId="77777777" w:rsidR="00170FD1" w:rsidRDefault="00FC49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Delayed transitivity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7F2730E" w14:textId="77777777" w:rsidR="00170FD1" w:rsidRDefault="00170FD1" w:rsidP="00FC49FD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B34E323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.034</w:t>
            </w:r>
            <w:r>
              <w:rPr>
                <w:rFonts w:eastAsia="Times New Roman"/>
              </w:rPr>
              <w:t xml:space="preserve"> [.017; .057]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6FA83B8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.034</w:t>
            </w:r>
            <w:r>
              <w:rPr>
                <w:rFonts w:eastAsia="Times New Roman"/>
              </w:rPr>
              <w:t xml:space="preserve"> [.019; .055]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170FD1" w14:paraId="583224E9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E07BEA4" w14:textId="77777777" w:rsidR="00170FD1" w:rsidRDefault="00FC49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Delayed cyclic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A297969" w14:textId="77777777" w:rsidR="00170FD1" w:rsidRDefault="00170FD1" w:rsidP="00FC49FD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4239733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.037</w:t>
            </w:r>
            <w:r>
              <w:rPr>
                <w:rFonts w:eastAsia="Times New Roman"/>
              </w:rPr>
              <w:t xml:space="preserve"> [.009; .057]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46C4223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.033</w:t>
            </w:r>
            <w:r>
              <w:rPr>
                <w:rFonts w:eastAsia="Times New Roman"/>
              </w:rPr>
              <w:t xml:space="preserve"> [.007; .057]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170FD1" w14:paraId="3DB9728B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6BEE393" w14:textId="77777777" w:rsidR="00170FD1" w:rsidRDefault="00FC49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Delayed activity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42D4B94" w14:textId="77777777" w:rsidR="00170FD1" w:rsidRDefault="00170FD1" w:rsidP="00FC49FD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8B94A0D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-.057</w:t>
            </w:r>
            <w:r>
              <w:rPr>
                <w:rFonts w:eastAsia="Times New Roman"/>
              </w:rPr>
              <w:t xml:space="preserve"> [-.068; -.036]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75AB409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-.056</w:t>
            </w:r>
            <w:r>
              <w:rPr>
                <w:rFonts w:eastAsia="Times New Roman"/>
              </w:rPr>
              <w:t xml:space="preserve"> [-.068; -.036]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170FD1" w14:paraId="1B3DDF96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E6C1DF5" w14:textId="77777777" w:rsidR="00170FD1" w:rsidRDefault="00FC49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     Delayed popularity closure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4C60336" w14:textId="77777777" w:rsidR="00170FD1" w:rsidRDefault="00170FD1" w:rsidP="00FC49FD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B762C33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-.060</w:t>
            </w:r>
            <w:r>
              <w:rPr>
                <w:rFonts w:eastAsia="Times New Roman"/>
              </w:rPr>
              <w:t xml:space="preserve"> [-.110; -.035]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F8A647D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-.059</w:t>
            </w:r>
            <w:r>
              <w:rPr>
                <w:rFonts w:eastAsia="Times New Roman"/>
              </w:rPr>
              <w:t xml:space="preserve"> [-.110; -.032]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170FD1" w14:paraId="5AF02E53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FB73E9B" w14:textId="77777777" w:rsidR="00170FD1" w:rsidRDefault="00FC49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Persistent sender (out-tie)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3E9943B" w14:textId="77777777" w:rsidR="00170FD1" w:rsidRDefault="00170FD1" w:rsidP="00FC49FD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2E85FB1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.019</w:t>
            </w:r>
            <w:r>
              <w:rPr>
                <w:rFonts w:eastAsia="Times New Roman"/>
              </w:rPr>
              <w:t xml:space="preserve"> [.009; .028]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7ABF559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.019</w:t>
            </w:r>
            <w:r>
              <w:rPr>
                <w:rFonts w:eastAsia="Times New Roman"/>
              </w:rPr>
              <w:t xml:space="preserve"> [.010; .029]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170FD1" w14:paraId="4A8FDC4B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B2DFB92" w14:textId="77777777" w:rsidR="00170FD1" w:rsidRDefault="00FC49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Persistent receiver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E18EC93" w14:textId="77777777" w:rsidR="00170FD1" w:rsidRDefault="00170FD1" w:rsidP="00FC49FD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D38A9C1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.023</w:t>
            </w:r>
            <w:r>
              <w:rPr>
                <w:rFonts w:eastAsia="Times New Roman"/>
              </w:rPr>
              <w:t xml:space="preserve"> [.019; .036]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1D52F99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.024</w:t>
            </w:r>
            <w:r>
              <w:rPr>
                <w:rFonts w:eastAsia="Times New Roman"/>
              </w:rPr>
              <w:t xml:space="preserve"> [.018; .038]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170FD1" w14:paraId="7C57E384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C030FAD" w14:textId="77777777" w:rsidR="00170FD1" w:rsidRPr="00FC49FD" w:rsidRDefault="00FC49FD">
            <w:pPr>
              <w:rPr>
                <w:rFonts w:eastAsia="Times New Roman"/>
                <w:b/>
                <w:i/>
                <w:u w:val="single"/>
              </w:rPr>
            </w:pPr>
            <w:r w:rsidRPr="00FC49FD">
              <w:rPr>
                <w:rFonts w:eastAsia="Times New Roman"/>
                <w:b/>
                <w:i/>
                <w:u w:val="single"/>
              </w:rPr>
              <w:t>Controls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C7D1EEF" w14:textId="77777777" w:rsidR="00170FD1" w:rsidRDefault="00170FD1" w:rsidP="00FC49FD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718B4C8" w14:textId="77777777" w:rsidR="00170FD1" w:rsidRDefault="00170FD1" w:rsidP="00FC49F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9DC1D2C" w14:textId="77777777" w:rsidR="00170FD1" w:rsidRDefault="00170FD1" w:rsidP="00FC49FD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170FD1" w14:paraId="347D26A5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2C04A8B" w14:textId="77777777" w:rsidR="00170FD1" w:rsidRDefault="00FC49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Age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5F89F9F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.086 [-.030; .166]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E106A89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.004 [-.015; .032]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6D3C017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-.001 [-.019; .026]</w:t>
            </w:r>
          </w:p>
        </w:tc>
      </w:tr>
      <w:tr w:rsidR="00170FD1" w14:paraId="1B1347A8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0405E2F" w14:textId="77777777" w:rsidR="00170FD1" w:rsidRDefault="00FC49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Age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06A0D8A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.211 [-.119; .383]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F962026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.032 [-.225; .073]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D5C5AC7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.052 [-.193; .095]</w:t>
            </w:r>
          </w:p>
        </w:tc>
      </w:tr>
      <w:tr w:rsidR="00170FD1" w14:paraId="6CB0AA8C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DB0B6D2" w14:textId="77777777" w:rsidR="00170FD1" w:rsidRDefault="00FC49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Female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F627860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-.185</w:t>
            </w:r>
            <w:r>
              <w:rPr>
                <w:rFonts w:eastAsia="Times New Roman"/>
              </w:rPr>
              <w:t xml:space="preserve"> [-.304; -.134]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FB0A56F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-.003 [-.044; .047]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6C773C2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.010 [-.037; .065]</w:t>
            </w:r>
          </w:p>
        </w:tc>
      </w:tr>
      <w:tr w:rsidR="00170FD1" w14:paraId="1F3F2F25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08BAB3A" w14:textId="77777777" w:rsidR="00170FD1" w:rsidRDefault="00FC49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Female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934BF57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-.194</w:t>
            </w:r>
            <w:r>
              <w:rPr>
                <w:rFonts w:eastAsia="Times New Roman"/>
              </w:rPr>
              <w:t xml:space="preserve"> [-.456; -.122]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79D3C55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.075 [-.293; .436]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620468C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.013 [-.356; .337]</w:t>
            </w:r>
          </w:p>
        </w:tc>
      </w:tr>
      <w:tr w:rsidR="00170FD1" w14:paraId="384FF224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6006074" w14:textId="77777777" w:rsidR="00170FD1" w:rsidRDefault="00FC49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Gender homophily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7811CF4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.010 [-.032; .037]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F409C2C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.050</w:t>
            </w:r>
            <w:r>
              <w:rPr>
                <w:rFonts w:eastAsia="Times New Roman"/>
              </w:rPr>
              <w:t xml:space="preserve"> [.020; .095]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CB43487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.044</w:t>
            </w:r>
            <w:r>
              <w:rPr>
                <w:rFonts w:eastAsia="Times New Roman"/>
              </w:rPr>
              <w:t xml:space="preserve"> [.019; .086]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170FD1" w14:paraId="401D1A7D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E091369" w14:textId="77777777" w:rsidR="00170FD1" w:rsidRDefault="00FC49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Education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D3A9628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-.120</w:t>
            </w:r>
            <w:r>
              <w:rPr>
                <w:rFonts w:eastAsia="Times New Roman"/>
              </w:rPr>
              <w:t xml:space="preserve"> [-.182; -.076]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B9F75D6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-.007 [-.041; .017]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F7895F1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-.013 [-.039; .014]</w:t>
            </w:r>
          </w:p>
        </w:tc>
      </w:tr>
      <w:tr w:rsidR="00170FD1" w14:paraId="795C4B09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78E0261" w14:textId="77777777" w:rsidR="00170FD1" w:rsidRDefault="00FC49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Education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DFE1C54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-.123 [-.234; .055]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8919B3A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.028 [-.009; .097]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4FD02AD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.018 [-.013; .083]</w:t>
            </w:r>
          </w:p>
        </w:tc>
      </w:tr>
      <w:tr w:rsidR="00170FD1" w14:paraId="56BB9714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4B78E34" w14:textId="77777777" w:rsidR="00170FD1" w:rsidRDefault="00FC49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Regional origin = Seoul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0D75D7E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-.426</w:t>
            </w:r>
            <w:r>
              <w:rPr>
                <w:rFonts w:eastAsia="Times New Roman"/>
              </w:rPr>
              <w:t xml:space="preserve"> [-.492; -.300]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112AAD9A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-.077 [-.135; .054]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D52A61E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-.086 [-.163; .047]</w:t>
            </w:r>
          </w:p>
        </w:tc>
      </w:tr>
      <w:tr w:rsidR="00170FD1" w14:paraId="2D817E88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59FAD5C" w14:textId="77777777" w:rsidR="00170FD1" w:rsidRDefault="00FC49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Regional origin = Seoul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9CA8D20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-.179 [-.382; .005]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A94AAEA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-.145 [-.656; .343]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46DA5E0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-.120 [-.608; .366]</w:t>
            </w:r>
          </w:p>
        </w:tc>
      </w:tr>
      <w:tr w:rsidR="00170FD1" w14:paraId="2FCD4271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BE0007F" w14:textId="77777777" w:rsidR="00170FD1" w:rsidRDefault="00FC49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Regional homophily (Seoul)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B7FE0DA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-.021 [-.053; .029]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3E1E76F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.013 [-.022; .080]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C7857CD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.017 [-.014; .080]</w:t>
            </w:r>
          </w:p>
        </w:tc>
      </w:tr>
      <w:tr w:rsidR="00170FD1" w14:paraId="2F3C330E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707AC356" w14:textId="77777777" w:rsidR="00170FD1" w:rsidRDefault="00FC49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Talk freq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0A4B5BA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.110 [-.128; .272]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9DC613C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.045</w:t>
            </w:r>
            <w:r>
              <w:rPr>
                <w:rFonts w:eastAsia="Times New Roman"/>
              </w:rPr>
              <w:t xml:space="preserve"> [.018; .048]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568B0B45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.042</w:t>
            </w:r>
            <w:r>
              <w:rPr>
                <w:rFonts w:eastAsia="Times New Roman"/>
              </w:rPr>
              <w:t xml:space="preserve"> [.010; .045]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</w:tr>
      <w:tr w:rsidR="00170FD1" w14:paraId="23B9A8DC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37F6386" w14:textId="77777777" w:rsidR="00170FD1" w:rsidRDefault="00FC49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Talk freq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919D170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.048 [-.391; .396]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E8493A6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.033 [-.119; .177]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F21189A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.019 [-.106; .156]</w:t>
            </w:r>
          </w:p>
        </w:tc>
      </w:tr>
      <w:tr w:rsidR="00170FD1" w14:paraId="15F8C341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48FBC64" w14:textId="77777777" w:rsidR="00170FD1" w:rsidRDefault="00FC49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Media use (in-ties)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93B1235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-.058 [-.111; .516]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A3658D7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-.011 [-.022; .020]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1FB04EE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-.010 [-.019; .032]</w:t>
            </w:r>
          </w:p>
        </w:tc>
      </w:tr>
      <w:tr w:rsidR="00170FD1" w14:paraId="163B84EF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3674F37" w14:textId="77777777" w:rsidR="00170FD1" w:rsidRDefault="00FC49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Media use (out-ties)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D5696BF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-.079 [-.117; .602]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6DE1E5D7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.040</w:t>
            </w:r>
            <w:r>
              <w:rPr>
                <w:rFonts w:eastAsia="Times New Roman"/>
              </w:rPr>
              <w:t xml:space="preserve"> [.004; .288]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E3B5BC0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.033 [-.014; .287]</w:t>
            </w:r>
          </w:p>
        </w:tc>
      </w:tr>
      <w:tr w:rsidR="00170FD1" w14:paraId="0A5C2AD2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4677070" w14:textId="77777777" w:rsidR="00170FD1" w:rsidRDefault="00FC49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    Internal efficacy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0F51213A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.124</w:t>
            </w:r>
            <w:r>
              <w:rPr>
                <w:rFonts w:eastAsia="Times New Roman"/>
              </w:rPr>
              <w:t xml:space="preserve"> [.084; .188]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36746BD0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-.015 [-.063; .015]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2B58D7D1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.003 [-.047; .034]</w:t>
            </w:r>
          </w:p>
        </w:tc>
      </w:tr>
      <w:tr w:rsidR="00170FD1" w14:paraId="18F9EC5C" w14:textId="77777777" w:rsidTr="00FC49FD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0CE36F1E" w14:textId="77777777" w:rsidR="00170FD1" w:rsidRDefault="00FC49F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Num. obs.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0C2A878D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291085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569EE1CC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291096</w:t>
            </w:r>
          </w:p>
        </w:tc>
        <w:tc>
          <w:tcPr>
            <w:tcW w:w="0" w:type="auto"/>
            <w:tcBorders>
              <w:top w:val="single" w:sz="6" w:space="0" w:color="000000"/>
            </w:tcBorders>
            <w:vAlign w:val="center"/>
            <w:hideMark/>
          </w:tcPr>
          <w:p w14:paraId="28492414" w14:textId="77777777" w:rsidR="00170FD1" w:rsidRDefault="00FC49FD" w:rsidP="00FC49FD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291096</w:t>
            </w:r>
          </w:p>
        </w:tc>
      </w:tr>
      <w:tr w:rsidR="00170FD1" w14:paraId="2491D31A" w14:textId="77777777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14:paraId="46ED37C6" w14:textId="77777777" w:rsidR="00DA5926" w:rsidRDefault="00DA5926">
            <w:pPr>
              <w:rPr>
                <w:rFonts w:eastAsia="Times New Roman"/>
              </w:rPr>
            </w:pPr>
          </w:p>
          <w:p w14:paraId="1581832B" w14:textId="77777777" w:rsidR="00170FD1" w:rsidRPr="00DA5926" w:rsidRDefault="00DA592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Note: </w:t>
            </w:r>
            <w:bookmarkStart w:id="0" w:name="_GoBack"/>
            <w:bookmarkEnd w:id="0"/>
            <w:r w:rsidR="00FC49FD" w:rsidRPr="00DA5926">
              <w:rPr>
                <w:rFonts w:eastAsia="Times New Roman"/>
              </w:rPr>
              <w:t>* 0 outside the 95% confidence interval based on 1000 replications</w:t>
            </w:r>
          </w:p>
        </w:tc>
      </w:tr>
    </w:tbl>
    <w:p w14:paraId="095C550E" w14:textId="77777777" w:rsidR="00170FD1" w:rsidRDefault="00170FD1">
      <w:pPr>
        <w:rPr>
          <w:rFonts w:eastAsia="Times New Roman"/>
        </w:rPr>
      </w:pPr>
    </w:p>
    <w:sectPr w:rsidR="00170FD1" w:rsidSect="00FC49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FD"/>
    <w:rsid w:val="00170FD1"/>
    <w:rsid w:val="00DA5926"/>
    <w:rsid w:val="00FC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309B06D"/>
  <w15:chartTrackingRefBased/>
  <w15:docId w15:val="{BC376A37-0A79-4502-B842-7CB77C544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s-ascii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533</Words>
  <Characters>3039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Hyunjin Song</dc:creator>
  <cp:keywords/>
  <dc:description/>
  <cp:lastModifiedBy>Hyunjin (Jin) Song</cp:lastModifiedBy>
  <cp:revision>3</cp:revision>
  <dcterms:created xsi:type="dcterms:W3CDTF">2017-07-20T09:30:00Z</dcterms:created>
  <dcterms:modified xsi:type="dcterms:W3CDTF">2017-07-20T09:44:00Z</dcterms:modified>
</cp:coreProperties>
</file>