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20F227" w14:textId="0E64BFB4" w:rsidR="00AF58CD" w:rsidRPr="00AF58CD" w:rsidRDefault="00AF58CD" w:rsidP="00AF58CD">
      <w:pPr>
        <w:pStyle w:val="FirstParagraph"/>
        <w:widowControl w:val="0"/>
        <w:topLinePunct/>
        <w:adjustRightInd w:val="0"/>
        <w:snapToGrid w:val="0"/>
        <w:spacing w:line="276" w:lineRule="auto"/>
        <w:ind w:firstLine="0"/>
        <w:contextualSpacing/>
        <w:jc w:val="center"/>
        <w:textAlignment w:val="center"/>
        <w:rPr>
          <w:rFonts w:ascii="Times New Roman" w:hAnsi="Times New Roman" w:cs="Times New Roman"/>
          <w:lang w:eastAsia="ko-KR"/>
        </w:rPr>
      </w:pPr>
      <w:r w:rsidRPr="00AF58CD">
        <w:rPr>
          <w:rFonts w:ascii="Times New Roman" w:hAnsi="Times New Roman" w:cs="Times New Roman"/>
          <w:lang w:eastAsia="ko-KR"/>
        </w:rPr>
        <w:t>Online Appendix For:</w:t>
      </w:r>
    </w:p>
    <w:p w14:paraId="55B1BAA4" w14:textId="2B702EFE" w:rsidR="00AF58CD" w:rsidRPr="00AF58CD" w:rsidRDefault="0088087B" w:rsidP="00AF58CD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In </w:t>
      </w:r>
      <w:r w:rsidR="00980628">
        <w:rPr>
          <w:rFonts w:ascii="Times New Roman" w:eastAsia="Times New Roman" w:hAnsi="Times New Roman" w:cs="Times New Roman"/>
          <w:b/>
          <w:color w:val="000000"/>
        </w:rPr>
        <w:t>V</w:t>
      </w:r>
      <w:r w:rsidR="00980628" w:rsidRPr="00BA4CC4">
        <w:rPr>
          <w:rFonts w:ascii="Times New Roman" w:eastAsia="Times New Roman" w:hAnsi="Times New Roman" w:cs="Times New Roman"/>
          <w:b/>
          <w:color w:val="000000"/>
        </w:rPr>
        <w:t>alidation</w:t>
      </w:r>
      <w:r w:rsidR="00980628">
        <w:rPr>
          <w:rFonts w:ascii="Times New Roman" w:eastAsia="Times New Roman" w:hAnsi="Times New Roman" w:cs="Times New Roman"/>
          <w:b/>
          <w:color w:val="000000"/>
        </w:rPr>
        <w:t>s</w:t>
      </w:r>
      <w:r w:rsidR="00980628" w:rsidRPr="00BA4CC4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980628">
        <w:rPr>
          <w:rFonts w:ascii="Times New Roman" w:eastAsia="Times New Roman" w:hAnsi="Times New Roman" w:cs="Times New Roman"/>
          <w:b/>
          <w:color w:val="000000"/>
        </w:rPr>
        <w:t>W</w:t>
      </w:r>
      <w:r w:rsidR="00980628" w:rsidRPr="00BA4CC4">
        <w:rPr>
          <w:rFonts w:ascii="Times New Roman" w:eastAsia="Times New Roman" w:hAnsi="Times New Roman" w:cs="Times New Roman"/>
          <w:b/>
          <w:color w:val="000000"/>
        </w:rPr>
        <w:t xml:space="preserve">e </w:t>
      </w:r>
      <w:r w:rsidR="00980628">
        <w:rPr>
          <w:rFonts w:ascii="Times New Roman" w:eastAsia="Times New Roman" w:hAnsi="Times New Roman" w:cs="Times New Roman"/>
          <w:b/>
          <w:color w:val="000000"/>
        </w:rPr>
        <w:t>T</w:t>
      </w:r>
      <w:r w:rsidR="00980628" w:rsidRPr="00BA4CC4">
        <w:rPr>
          <w:rFonts w:ascii="Times New Roman" w:eastAsia="Times New Roman" w:hAnsi="Times New Roman" w:cs="Times New Roman"/>
          <w:b/>
          <w:color w:val="000000"/>
        </w:rPr>
        <w:t>rust</w:t>
      </w:r>
      <w:r>
        <w:rPr>
          <w:rFonts w:ascii="Times New Roman" w:eastAsia="Times New Roman" w:hAnsi="Times New Roman" w:cs="Times New Roman"/>
          <w:b/>
          <w:color w:val="000000"/>
        </w:rPr>
        <w:t>?</w:t>
      </w:r>
      <w:r w:rsidR="00980628">
        <w:rPr>
          <w:rFonts w:ascii="Times New Roman" w:eastAsia="Times New Roman" w:hAnsi="Times New Roman" w:cs="Times New Roman"/>
          <w:b/>
          <w:color w:val="000000"/>
        </w:rPr>
        <w:t xml:space="preserve"> The Impact of Imperfect Human Annotations as a Gold Standard on the Quality of Valid</w:t>
      </w:r>
      <w:bookmarkStart w:id="0" w:name="_GoBack"/>
      <w:bookmarkEnd w:id="0"/>
      <w:r w:rsidR="00980628">
        <w:rPr>
          <w:rFonts w:ascii="Times New Roman" w:eastAsia="Times New Roman" w:hAnsi="Times New Roman" w:cs="Times New Roman"/>
          <w:b/>
          <w:color w:val="000000"/>
        </w:rPr>
        <w:t>ation of Automated Content Analysis</w:t>
      </w:r>
    </w:p>
    <w:p w14:paraId="4A1B12A3" w14:textId="7D1C4571" w:rsidR="00AF58CD" w:rsidRPr="00AF58CD" w:rsidRDefault="00AF58CD" w:rsidP="00AF58CD">
      <w:pPr>
        <w:pStyle w:val="BodyText"/>
        <w:spacing w:line="276" w:lineRule="auto"/>
        <w:rPr>
          <w:rFonts w:ascii="Times New Roman" w:hAnsi="Times New Roman" w:cs="Times New Roman"/>
          <w:lang w:eastAsia="ko-KR"/>
        </w:rPr>
      </w:pPr>
    </w:p>
    <w:p w14:paraId="6FEBE921" w14:textId="5EAC3BB6" w:rsidR="00AF58CD" w:rsidRPr="009E2227" w:rsidRDefault="00AF58CD" w:rsidP="00AF58CD">
      <w:pPr>
        <w:pStyle w:val="BodyText"/>
        <w:spacing w:line="276" w:lineRule="auto"/>
        <w:ind w:firstLine="0"/>
        <w:rPr>
          <w:rFonts w:ascii="Times New Roman" w:hAnsi="Times New Roman" w:cs="Times New Roman"/>
          <w:b/>
          <w:lang w:eastAsia="ko-KR"/>
        </w:rPr>
      </w:pPr>
      <w:r w:rsidRPr="009E2227">
        <w:rPr>
          <w:rFonts w:ascii="Times New Roman" w:hAnsi="Times New Roman" w:cs="Times New Roman"/>
          <w:b/>
          <w:lang w:eastAsia="ko-KR"/>
        </w:rPr>
        <w:t>1. Variables coded in Study 1, detailed coding instructions, and reliability estimates</w:t>
      </w:r>
    </w:p>
    <w:p w14:paraId="22443DDC" w14:textId="77777777" w:rsidR="00966017" w:rsidRPr="00966017" w:rsidRDefault="00966017" w:rsidP="00966017">
      <w:pPr>
        <w:spacing w:line="240" w:lineRule="auto"/>
        <w:ind w:firstLine="0"/>
        <w:rPr>
          <w:rFonts w:ascii="Times New Roman" w:eastAsia="Times New Roman" w:hAnsi="Times New Roman" w:cs="Times New Roman"/>
          <w:color w:val="auto"/>
        </w:rPr>
      </w:pPr>
    </w:p>
    <w:p w14:paraId="2F05E050" w14:textId="77777777" w:rsidR="00966017" w:rsidRPr="00966017" w:rsidRDefault="00966017" w:rsidP="00966017">
      <w:pPr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auto"/>
        </w:rPr>
      </w:pPr>
      <w:r w:rsidRPr="00966017">
        <w:rPr>
          <w:rFonts w:ascii="Times New Roman" w:eastAsia="Times New Roman" w:hAnsi="Times New Roman" w:cs="Times New Roman"/>
          <w:color w:val="000000"/>
        </w:rPr>
        <w:t>Following variables utilized in Study 1 were coded by 5 trained coders.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5528"/>
        <w:gridCol w:w="1502"/>
      </w:tblGrid>
      <w:tr w:rsidR="00966017" w:rsidRPr="00966017" w14:paraId="4A3183A5" w14:textId="77777777" w:rsidTr="008E66B0">
        <w:trPr>
          <w:trHeight w:val="349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7B2A2B" w14:textId="77777777" w:rsidR="00966017" w:rsidRPr="00966017" w:rsidRDefault="00966017" w:rsidP="00966017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Variable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D6394" w14:textId="77777777" w:rsidR="00966017" w:rsidRPr="00966017" w:rsidRDefault="00966017" w:rsidP="00966017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Definition &amp; Coding instructions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B1E1D5" w14:textId="77777777" w:rsidR="00966017" w:rsidRPr="00966017" w:rsidRDefault="00966017" w:rsidP="00966017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Reliability</w:t>
            </w:r>
          </w:p>
        </w:tc>
      </w:tr>
      <w:tr w:rsidR="00966017" w:rsidRPr="00966017" w14:paraId="339850AE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94248F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Relevance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B7711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Whether empirical text analysis is conducted and reported (Yes = 1, No = 0)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2376FA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724C7E81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5BE059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Method Used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ABEED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1 = Search string based / Dictionary Approach</w:t>
            </w:r>
          </w:p>
          <w:p w14:paraId="773B6907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 xml:space="preserve">2 = Machine Learning </w:t>
            </w:r>
          </w:p>
          <w:p w14:paraId="3D393711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3 = Topic Modeling (excluded from further analysis)</w:t>
            </w:r>
          </w:p>
          <w:p w14:paraId="57025506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4 = Other (excluded from further analysis)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84BCD2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638F94CC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9E203B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Refer to gold standard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4783EC" w14:textId="77777777" w:rsidR="00966017" w:rsidRPr="00966017" w:rsidRDefault="00966017" w:rsidP="00966017">
            <w:pPr>
              <w:spacing w:before="180"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1 = Yes, a “gold standard” is used, and info is reported</w:t>
            </w:r>
          </w:p>
          <w:p w14:paraId="5E9CE4C0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0 = No is not used reported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0088DE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1A412DDC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C4262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Report reliability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9B6F24" w14:textId="77777777" w:rsidR="00966017" w:rsidRPr="00966017" w:rsidRDefault="00966017" w:rsidP="00966017">
            <w:pPr>
              <w:spacing w:before="180"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Whether intercoder-reliability of human-coded materials are reported?</w:t>
            </w:r>
          </w:p>
          <w:p w14:paraId="14035AC6" w14:textId="77777777" w:rsidR="00966017" w:rsidRPr="00966017" w:rsidRDefault="00966017" w:rsidP="00966017">
            <w:pPr>
              <w:spacing w:after="180"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(1 = Yes, reported, 0 = Not reported)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BE153A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63B18347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8917F4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>Refer to validation / Report validation measures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68CCFA" w14:textId="4CC06669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>Whether validation of automated procedures are mentioned, and if so, whether either one of validation metrics (e.g., Recall, Sensitivity, Precision, Accuracy, F1, or other measures) is reported?</w:t>
            </w:r>
          </w:p>
          <w:p w14:paraId="368C446C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>(1 = Yes, mentioned, 0 = Not mentioned)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29C684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>Alpha = .750</w:t>
            </w:r>
          </w:p>
        </w:tc>
      </w:tr>
    </w:tbl>
    <w:p w14:paraId="2C062604" w14:textId="77777777" w:rsidR="00966017" w:rsidRPr="00966017" w:rsidRDefault="00966017" w:rsidP="00966017">
      <w:pPr>
        <w:spacing w:line="240" w:lineRule="auto"/>
        <w:ind w:firstLine="0"/>
        <w:rPr>
          <w:rFonts w:ascii="Times New Roman" w:eastAsia="Times New Roman" w:hAnsi="Times New Roman" w:cs="Times New Roman"/>
          <w:color w:val="auto"/>
        </w:rPr>
      </w:pPr>
    </w:p>
    <w:p w14:paraId="02ED3E86" w14:textId="77777777" w:rsidR="00966017" w:rsidRPr="00966017" w:rsidRDefault="00966017" w:rsidP="00966017">
      <w:pPr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auto"/>
        </w:rPr>
      </w:pPr>
      <w:r w:rsidRPr="00966017">
        <w:rPr>
          <w:rFonts w:ascii="Times New Roman" w:eastAsia="Times New Roman" w:hAnsi="Times New Roman" w:cs="Times New Roman"/>
          <w:color w:val="000000"/>
        </w:rPr>
        <w:t>A total of ﬁve highly qualiﬁed coders tested the initial coding scheme by independently coding 10 sample articles (approximately 5% of the total retrieved sample) and collectively discussed any coding problems and disagreement. Coding instructions were iteratively revised until the coding schemes would produce reliable results.</w:t>
      </w:r>
    </w:p>
    <w:p w14:paraId="628450B4" w14:textId="77777777" w:rsidR="00966017" w:rsidRPr="00966017" w:rsidRDefault="00966017" w:rsidP="00966017">
      <w:pPr>
        <w:spacing w:line="240" w:lineRule="auto"/>
        <w:ind w:firstLine="0"/>
        <w:rPr>
          <w:rFonts w:ascii="Times New Roman" w:eastAsia="Times New Roman" w:hAnsi="Times New Roman" w:cs="Times New Roman"/>
          <w:color w:val="auto"/>
        </w:rPr>
      </w:pPr>
    </w:p>
    <w:p w14:paraId="5B2B9FB1" w14:textId="77777777" w:rsidR="00B24AE9" w:rsidRDefault="00AF58CD" w:rsidP="00AF58CD">
      <w:pPr>
        <w:pStyle w:val="BodyText"/>
        <w:spacing w:line="276" w:lineRule="auto"/>
        <w:ind w:firstLine="0"/>
        <w:rPr>
          <w:rFonts w:ascii="Times New Roman" w:hAnsi="Times New Roman" w:cs="Times New Roman"/>
          <w:lang w:eastAsia="ko-KR"/>
        </w:rPr>
        <w:sectPr w:rsidR="00B24AE9" w:rsidSect="00B434AE">
          <w:headerReference w:type="default" r:id="rId7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lang w:eastAsia="ko-KR"/>
        </w:rPr>
        <w:t xml:space="preserve"> </w:t>
      </w:r>
    </w:p>
    <w:p w14:paraId="0E8EEB08" w14:textId="418761EC" w:rsidR="00B24AE9" w:rsidRPr="00B24AE9" w:rsidRDefault="008B3D15" w:rsidP="008B3D15">
      <w:pPr>
        <w:pStyle w:val="BodyText"/>
        <w:spacing w:line="276" w:lineRule="auto"/>
        <w:ind w:firstLine="0"/>
        <w:rPr>
          <w:rFonts w:ascii="Times New Roman" w:hAnsi="Times New Roman" w:cs="Times New Roman"/>
          <w:b/>
          <w:bCs/>
          <w:lang w:eastAsia="ko-KR"/>
        </w:rPr>
      </w:pPr>
      <w:r>
        <w:rPr>
          <w:rFonts w:ascii="Times New Roman" w:hAnsi="Times New Roman" w:cs="Times New Roman"/>
          <w:b/>
          <w:bCs/>
          <w:lang w:eastAsia="ko-KR"/>
        </w:rPr>
        <w:lastRenderedPageBreak/>
        <w:t xml:space="preserve">2. </w:t>
      </w:r>
      <w:r w:rsidR="00B24AE9" w:rsidRPr="00B24AE9">
        <w:rPr>
          <w:rFonts w:ascii="Times New Roman" w:hAnsi="Times New Roman" w:cs="Times New Roman"/>
          <w:b/>
          <w:bCs/>
          <w:lang w:eastAsia="ko-KR"/>
        </w:rPr>
        <w:t>Detailed Setup of MC simulations</w:t>
      </w:r>
    </w:p>
    <w:p w14:paraId="1B91F6E0" w14:textId="77777777" w:rsidR="00B24AE9" w:rsidRDefault="00B24AE9" w:rsidP="00B24AE9">
      <w:pPr>
        <w:widowControl w:val="0"/>
        <w:topLinePunct/>
        <w:adjustRightInd w:val="0"/>
        <w:snapToGrid w:val="0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Supervised ML Scenario</w:t>
      </w:r>
      <w:r>
        <w:rPr>
          <w:rFonts w:ascii="Times New Roman" w:eastAsia="Times New Roman" w:hAnsi="Times New Roman" w:cs="Times New Roman"/>
          <w:color w:val="000000"/>
        </w:rPr>
        <w:t xml:space="preserve">. We set three independent variables to be sampled from a multivariate normal distribution, with a randomly generated variance-covariance matrix </w:t>
      </w:r>
      <w:r w:rsidRPr="00516410">
        <w:rPr>
          <w:rFonts w:ascii="Times New Roman" w:eastAsia="Times New Roman" w:hAnsi="Times New Roman" w:cs="Times New Roman"/>
          <w:color w:val="000000"/>
        </w:rPr>
        <w:t>Σ</w:t>
      </w:r>
      <w:r>
        <w:rPr>
          <w:rFonts w:ascii="Times New Roman" w:eastAsia="Times New Roman" w:hAnsi="Times New Roman" w:cs="Times New Roman"/>
          <w:color w:val="000000"/>
        </w:rPr>
        <w:t xml:space="preserve"> for each simulation run. This ensures that idiosyncratic values of the covariance matrix do not skew the overall results of the simulation. The </w:t>
      </w:r>
      <w:r w:rsidRPr="009217A0">
        <w:rPr>
          <w:rFonts w:ascii="Times New Roman" w:eastAsia="Times New Roman" w:hAnsi="Times New Roman" w:cs="Times New Roman"/>
          <w:color w:val="000000"/>
        </w:rPr>
        <w:t>true</w:t>
      </w:r>
      <w:r>
        <w:rPr>
          <w:rFonts w:ascii="Times New Roman" w:eastAsia="Times New Roman" w:hAnsi="Times New Roman" w:cs="Times New Roman"/>
          <w:color w:val="000000"/>
        </w:rPr>
        <w:t xml:space="preserve"> values o</w:t>
      </w:r>
      <w:r>
        <w:rPr>
          <w:rFonts w:ascii="Times New Roman" w:eastAsia="Times New Roman" w:hAnsi="Times New Roman" w:cs="Times New Roman"/>
        </w:rPr>
        <w:t xml:space="preserve">f </w:t>
      </w:r>
      <m:oMath>
        <m:r>
          <w:rPr>
            <w:rFonts w:ascii="Cambria Math" w:eastAsia="Cambria Math" w:hAnsi="Cambria Math" w:cs="Cambria Math"/>
            <w:color w:val="000000"/>
          </w:rPr>
          <m:t xml:space="preserve">y </m:t>
        </m:r>
      </m:oMath>
      <w:r>
        <w:rPr>
          <w:rFonts w:ascii="Times New Roman" w:eastAsia="Times New Roman" w:hAnsi="Times New Roman" w:cs="Times New Roman"/>
          <w:color w:val="000000"/>
        </w:rPr>
        <w:t>(which is the binary variable) are then sampled from a Binomial distribution, with the probability parameter having a very simple linear functional form as follows:</w:t>
      </w:r>
    </w:p>
    <w:p w14:paraId="49B8C2EB" w14:textId="77777777" w:rsidR="00B24AE9" w:rsidRPr="00EA4790" w:rsidRDefault="00B24AE9" w:rsidP="00B24AE9">
      <w:pPr>
        <w:widowControl w:val="0"/>
        <w:topLinePunct/>
        <w:adjustRightInd w:val="0"/>
        <w:snapToGrid w:val="0"/>
        <w:contextualSpacing/>
        <w:rPr>
          <w:rFonts w:ascii="Times New Roman" w:eastAsia="Times New Roman" w:hAnsi="Times New Roman" w:cs="Times New Roman"/>
          <w:color w:val="000000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</w:rPr>
            <m:t>y ~ Bernoulli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π</m:t>
              </m:r>
            </m:e>
          </m:d>
        </m:oMath>
      </m:oMathPara>
    </w:p>
    <w:p w14:paraId="501A9F84" w14:textId="77777777" w:rsidR="00B24AE9" w:rsidRPr="007B09B6" w:rsidRDefault="00B24AE9" w:rsidP="00B24AE9">
      <w:pPr>
        <w:widowControl w:val="0"/>
        <w:topLinePunct/>
        <w:adjustRightInd w:val="0"/>
        <w:snapToGrid w:val="0"/>
        <w:contextualSpacing/>
        <w:rPr>
          <w:rFonts w:ascii="Times New Roman" w:eastAsia="Times New Roman" w:hAnsi="Times New Roman" w:cs="Times New Roman"/>
          <w:color w:val="000000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</w:rPr>
            <m:t>π= logistic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μ</m:t>
              </m:r>
            </m:e>
          </m:d>
        </m:oMath>
      </m:oMathPara>
    </w:p>
    <w:p w14:paraId="2866653E" w14:textId="77777777" w:rsidR="00B24AE9" w:rsidRPr="007B09B6" w:rsidRDefault="00B24AE9" w:rsidP="00B24AE9">
      <w:pPr>
        <w:widowControl w:val="0"/>
        <w:topLinePunct/>
        <w:adjustRightInd w:val="0"/>
        <w:snapToGrid w:val="0"/>
        <w:contextualSpacing/>
        <w:rPr>
          <w:rFonts w:ascii="Times New Roman" w:eastAsia="Times New Roman" w:hAnsi="Times New Roman" w:cs="Times New Roman"/>
          <w:color w:val="000000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</w:rPr>
            <m:t xml:space="preserve">μ= 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</w:rPr>
            <m:t>X</m:t>
          </m:r>
          <m:r>
            <w:rPr>
              <w:rFonts w:ascii="Cambria Math" w:eastAsia="Times New Roman" w:hAnsi="Cambria Math" w:cs="Times New Roman"/>
              <w:color w:val="000000"/>
            </w:rPr>
            <m:t>β+ε</m:t>
          </m:r>
        </m:oMath>
      </m:oMathPara>
    </w:p>
    <w:p w14:paraId="7B46D0A4" w14:textId="77777777" w:rsidR="00B24AE9" w:rsidRDefault="00B24AE9" w:rsidP="00B24AE9">
      <w:pPr>
        <w:widowControl w:val="0"/>
        <w:pBdr>
          <w:top w:val="nil"/>
          <w:left w:val="nil"/>
          <w:bottom w:val="nil"/>
          <w:right w:val="nil"/>
          <w:between w:val="nil"/>
        </w:pBdr>
        <w:topLinePunct/>
        <w:adjustRightInd w:val="0"/>
        <w:snapToGrid w:val="0"/>
        <w:ind w:firstLine="0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with </w:t>
      </w:r>
      <m:oMath>
        <m:r>
          <w:rPr>
            <w:rFonts w:ascii="Cambria Math" w:hAnsi="Cambria Math"/>
          </w:rPr>
          <m:t>ϵ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being Gaussian noise added to ensure that each </w:t>
      </w:r>
      <w:r>
        <w:rPr>
          <w:rFonts w:ascii="Times New Roman" w:eastAsia="Times New Roman" w:hAnsi="Times New Roman" w:cs="Times New Roman"/>
        </w:rPr>
        <w:t xml:space="preserve">simulation </w:t>
      </w:r>
      <w:r>
        <w:rPr>
          <w:rFonts w:ascii="Times New Roman" w:eastAsia="Times New Roman" w:hAnsi="Times New Roman" w:cs="Times New Roman"/>
          <w:color w:val="000000"/>
        </w:rPr>
        <w:t xml:space="preserve">run is not completely deterministic. The </w:t>
      </w: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000000"/>
        </w:rPr>
        <w:t>, the true population parameter, w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color w:val="000000"/>
        </w:rPr>
        <w:t xml:space="preserve"> fixed throughout the simulation runs (specifically,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= 0.5,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= 0.2, and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3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= 0.6, which were randomly chosen).</w:t>
      </w:r>
    </w:p>
    <w:p w14:paraId="66BF0A9A" w14:textId="77777777" w:rsidR="00B24AE9" w:rsidRDefault="00B24AE9" w:rsidP="00B24AE9">
      <w:pPr>
        <w:widowControl w:val="0"/>
        <w:pBdr>
          <w:top w:val="nil"/>
          <w:left w:val="nil"/>
          <w:bottom w:val="nil"/>
          <w:right w:val="nil"/>
          <w:between w:val="nil"/>
        </w:pBdr>
        <w:topLinePunct/>
        <w:adjustRightInd w:val="0"/>
        <w:snapToGrid w:val="0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Dictionary-based Scenario.</w:t>
      </w:r>
      <w:r>
        <w:rPr>
          <w:rFonts w:ascii="Times New Roman" w:eastAsia="Times New Roman" w:hAnsi="Times New Roman" w:cs="Times New Roman"/>
          <w:color w:val="000000"/>
        </w:rPr>
        <w:t xml:space="preserve"> For a dictionary (i.e., bag-of-words) method, we assume a very similar approach as discussed above, </w:t>
      </w:r>
      <w:r>
        <w:rPr>
          <w:rFonts w:ascii="Times New Roman" w:eastAsia="Times New Roman" w:hAnsi="Times New Roman" w:cs="Times New Roman"/>
        </w:rPr>
        <w:t xml:space="preserve">but </w:t>
      </w:r>
      <w:r>
        <w:rPr>
          <w:rFonts w:ascii="Times New Roman" w:eastAsia="Times New Roman" w:hAnsi="Times New Roman" w:cs="Times New Roman"/>
          <w:color w:val="000000"/>
        </w:rPr>
        <w:t>assume values of independent variables that were sampled from a Categorical distribution (i.e., a discrete value range from -5 to 5), where they represent some “features” of given textual data (e.g., a word or N-grams). Since this requires discrete rather than continuous values, we use a slightly different setup as follows:</w:t>
      </w:r>
    </w:p>
    <w:p w14:paraId="4A06ACDB" w14:textId="77777777" w:rsidR="00B24AE9" w:rsidRPr="00EA4790" w:rsidRDefault="00233DFF" w:rsidP="00B24AE9">
      <w:pPr>
        <w:widowControl w:val="0"/>
        <w:topLinePunct/>
        <w:adjustRightInd w:val="0"/>
        <w:snapToGrid w:val="0"/>
        <w:contextualSpacing/>
        <w:rPr>
          <w:rFonts w:ascii="Times New Roman" w:eastAsia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</w:rPr>
                <m:t>neg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</w:rPr>
            <m:t xml:space="preserve"> ~ Dirichlet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N,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α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neg</m:t>
                  </m:r>
                </m:sub>
              </m:sSub>
            </m:e>
          </m:d>
        </m:oMath>
      </m:oMathPara>
    </w:p>
    <w:p w14:paraId="7D223182" w14:textId="77777777" w:rsidR="00B24AE9" w:rsidRPr="00EA4790" w:rsidRDefault="00233DFF" w:rsidP="00B24AE9">
      <w:pPr>
        <w:widowControl w:val="0"/>
        <w:topLinePunct/>
        <w:adjustRightInd w:val="0"/>
        <w:snapToGrid w:val="0"/>
        <w:contextualSpacing/>
        <w:rPr>
          <w:rFonts w:ascii="Times New Roman" w:eastAsia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</w:rPr>
                <m:t>pos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</w:rPr>
            <m:t xml:space="preserve"> ~ Dirichlet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N,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α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pos</m:t>
                  </m:r>
                </m:sub>
              </m:sSub>
            </m:e>
          </m:d>
        </m:oMath>
      </m:oMathPara>
    </w:p>
    <w:p w14:paraId="23D25445" w14:textId="77777777" w:rsidR="00B24AE9" w:rsidRPr="00EA4790" w:rsidRDefault="00233DFF" w:rsidP="00B24AE9">
      <w:pPr>
        <w:widowControl w:val="0"/>
        <w:topLinePunct/>
        <w:adjustRightInd w:val="0"/>
        <w:snapToGrid w:val="0"/>
        <w:contextualSpacing/>
        <w:rPr>
          <w:rFonts w:ascii="Times New Roman" w:eastAsia="Times New Roman" w:hAnsi="Times New Roman" w:cs="Times New Roman"/>
          <w:color w:val="000000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</w:rPr>
                <m:t>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</w:rPr>
                <m:t>k∈K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</w:rPr>
                <m:t>T</m:t>
              </m:r>
            </m:sup>
          </m:sSubSup>
          <m:r>
            <w:rPr>
              <w:rFonts w:ascii="Cambria Math" w:eastAsia="Times New Roman" w:hAnsi="Cambria Math" w:cs="Times New Roman"/>
              <w:color w:val="000000"/>
            </w:rPr>
            <m:t xml:space="preserve"> ~ Categorical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N,[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neg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</w:rPr>
                <m:t xml:space="preserve"> or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pos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</w:rPr>
                <m:t>]</m:t>
              </m:r>
            </m:e>
          </m:d>
        </m:oMath>
      </m:oMathPara>
    </w:p>
    <w:p w14:paraId="56F7A146" w14:textId="77777777" w:rsidR="00B24AE9" w:rsidRDefault="00B24AE9" w:rsidP="00B24AE9">
      <w:pPr>
        <w:widowControl w:val="0"/>
        <w:pBdr>
          <w:top w:val="nil"/>
          <w:left w:val="nil"/>
          <w:bottom w:val="nil"/>
          <w:right w:val="nil"/>
          <w:between w:val="nil"/>
        </w:pBdr>
        <w:topLinePunct/>
        <w:adjustRightInd w:val="0"/>
        <w:snapToGrid w:val="0"/>
        <w:ind w:firstLine="0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with </w:t>
      </w:r>
      <m:oMath>
        <m:r>
          <w:rPr>
            <w:rFonts w:ascii="Cambria Math" w:eastAsia="Cambria Math" w:hAnsi="Cambria Math" w:cs="Cambria Math"/>
            <w:color w:val="000000"/>
          </w:rPr>
          <m:t>N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being the total number of observations, and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neg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and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pos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being hyper-parameters governing the shapes of the categorical distribution, and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being a set of independent variables (with 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</w:rPr>
        <w:t xml:space="preserve"> being the number of textual features). The two negative and positive Dirichlet priors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neg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and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pos</m:t>
            </m:r>
          </m:sub>
        </m:sSub>
      </m:oMath>
      <w:r>
        <w:rPr>
          <w:rFonts w:ascii="Times New Roman" w:eastAsia="Times New Roman" w:hAnsi="Times New Roman" w:cs="Times New Roman"/>
          <w:color w:val="000000"/>
        </w:rPr>
        <w:t xml:space="preserve"> were randomly selected for each independent variable, effectively treating such independent variables as systematic, recurring “features” of given textual data based on which </w:t>
      </w:r>
      <m:oMath>
        <m:r>
          <w:rPr>
            <w:rFonts w:ascii="Cambria Math" w:eastAsia="Cambria Math" w:hAnsi="Cambria Math" w:cs="Cambria Math"/>
            <w:color w:val="000000"/>
          </w:rPr>
          <m:t>y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is generated in a similar fashion as in Equations (1). Yet for the dictionary-based approach, the vector </w:t>
      </w: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was extended to 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</w:rPr>
        <w:t xml:space="preserve"> = 5 and their </w:t>
      </w: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values were fixed to 0.2. This enables us to better approximate the multidimensionality of textual data, while treating </w:t>
      </w:r>
      <m:oMath>
        <m:r>
          <w:rPr>
            <w:rFonts w:ascii="Cambria Math" w:eastAsia="Cambria Math" w:hAnsi="Cambria Math" w:cs="Cambria Math"/>
            <w:color w:val="000000"/>
          </w:rPr>
          <m:t>y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effectively as a function of the simple sum of the chosen textual features.</w:t>
      </w:r>
    </w:p>
    <w:p w14:paraId="487715F3" w14:textId="77777777" w:rsidR="00B24AE9" w:rsidRPr="00AF58CD" w:rsidRDefault="00B24AE9" w:rsidP="00AF58CD">
      <w:pPr>
        <w:pStyle w:val="BodyText"/>
        <w:spacing w:line="276" w:lineRule="auto"/>
        <w:ind w:firstLine="0"/>
        <w:rPr>
          <w:rFonts w:ascii="Times New Roman" w:hAnsi="Times New Roman" w:cs="Times New Roman"/>
          <w:lang w:eastAsia="ko-KR"/>
        </w:rPr>
      </w:pPr>
    </w:p>
    <w:p w14:paraId="0E28B048" w14:textId="0E61E87E" w:rsidR="00BE4B92" w:rsidRDefault="00BE4B92" w:rsidP="00AF58CD">
      <w:pPr>
        <w:pStyle w:val="FirstParagraph"/>
        <w:widowControl w:val="0"/>
        <w:topLinePunct/>
        <w:adjustRightInd w:val="0"/>
        <w:snapToGrid w:val="0"/>
        <w:spacing w:line="276" w:lineRule="auto"/>
        <w:ind w:firstLine="0"/>
        <w:contextualSpacing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2E99BA" wp14:editId="3BCC56F4">
            <wp:extent cx="5727700" cy="8095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verall_accuracy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450" w14:textId="01C48091" w:rsidR="00C27BCE" w:rsidRDefault="00BE4B92" w:rsidP="00AF58CD">
      <w:pPr>
        <w:widowControl w:val="0"/>
        <w:adjustRightInd w:val="0"/>
        <w:snapToGrid w:val="0"/>
        <w:spacing w:line="276" w:lineRule="auto"/>
        <w:ind w:left="993" w:hanging="993"/>
        <w:contextualSpacing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A1. Overall classification accuracy against true value across MC simulation conditions</w:t>
      </w:r>
      <w:r w:rsidR="00AF58CD">
        <w:rPr>
          <w:rFonts w:ascii="Times New Roman" w:hAnsi="Times New Roman" w:cs="Times New Roman"/>
        </w:rPr>
        <w:t>, Study 2</w:t>
      </w:r>
      <w:r>
        <w:rPr>
          <w:rFonts w:ascii="Times New Roman" w:hAnsi="Times New Roman" w:cs="Times New Roman"/>
        </w:rPr>
        <w:t xml:space="preserve"> (reference line is the overall mean).</w:t>
      </w:r>
      <w:r w:rsidR="00862F66" w:rsidRPr="00BE21D2">
        <w:rPr>
          <w:rFonts w:ascii="Times New Roman" w:hAnsi="Times New Roman" w:cs="Times New Roman"/>
        </w:rPr>
        <w:t xml:space="preserve"> </w:t>
      </w:r>
    </w:p>
    <w:p w14:paraId="6A84E861" w14:textId="07D3C9CE" w:rsidR="008B3D15" w:rsidRDefault="008B3D15" w:rsidP="00AF58CD">
      <w:pPr>
        <w:widowControl w:val="0"/>
        <w:adjustRightInd w:val="0"/>
        <w:snapToGrid w:val="0"/>
        <w:spacing w:line="276" w:lineRule="auto"/>
        <w:ind w:left="993" w:hanging="993"/>
        <w:contextualSpacing/>
        <w:textAlignment w:val="center"/>
        <w:rPr>
          <w:rFonts w:ascii="Times New Roman" w:hAnsi="Times New Roman" w:cs="Times New Roman"/>
        </w:rPr>
      </w:pPr>
    </w:p>
    <w:p w14:paraId="6877B30B" w14:textId="77777777" w:rsidR="008B3D15" w:rsidRPr="00114567" w:rsidRDefault="008B3D15" w:rsidP="008B3D15">
      <w:pPr>
        <w:widowControl w:val="0"/>
        <w:spacing w:line="240" w:lineRule="auto"/>
        <w:ind w:left="993" w:hanging="993"/>
        <w:rPr>
          <w:rFonts w:ascii="Times New Roman" w:eastAsia="Times New Roman" w:hAnsi="Times New Roman" w:cs="Times New Roman"/>
          <w:sz w:val="22"/>
          <w:szCs w:val="22"/>
        </w:rPr>
      </w:pPr>
      <w:r w:rsidRPr="004F17E4">
        <w:rPr>
          <w:noProof/>
        </w:rPr>
        <w:drawing>
          <wp:inline distT="0" distB="0" distL="0" distR="0" wp14:anchorId="268B3483" wp14:editId="456A425B">
            <wp:extent cx="5288860" cy="3742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354" cy="374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A28F" w14:textId="77777777" w:rsidR="008B3D15" w:rsidRPr="00114567" w:rsidRDefault="008B3D15" w:rsidP="008B3D15">
      <w:pPr>
        <w:widowControl w:val="0"/>
        <w:spacing w:line="240" w:lineRule="auto"/>
        <w:ind w:left="993" w:hanging="993"/>
        <w:rPr>
          <w:rFonts w:ascii="Times New Roman" w:eastAsia="Times New Roman" w:hAnsi="Times New Roman" w:cs="Times New Roman"/>
        </w:rPr>
      </w:pPr>
      <w:r w:rsidRPr="004F17E4">
        <w:rPr>
          <w:noProof/>
        </w:rPr>
        <w:drawing>
          <wp:inline distT="0" distB="0" distL="0" distR="0" wp14:anchorId="188082D0" wp14:editId="152732AB">
            <wp:extent cx="5299838" cy="3593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56" cy="360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2191" w14:textId="74E59E32" w:rsidR="008B3D15" w:rsidRPr="00114567" w:rsidRDefault="008B3D15" w:rsidP="008B3D15">
      <w:pPr>
        <w:widowControl w:val="0"/>
        <w:spacing w:line="240" w:lineRule="auto"/>
        <w:ind w:left="993" w:hanging="993"/>
        <w:rPr>
          <w:rFonts w:ascii="Times New Roman" w:eastAsia="Times New Roman" w:hAnsi="Times New Roman" w:cs="Times New Roman"/>
        </w:rPr>
      </w:pPr>
      <w:r w:rsidRPr="00114567">
        <w:rPr>
          <w:rFonts w:ascii="Times New Roman" w:eastAsia="Times New Roman" w:hAnsi="Times New Roman" w:cs="Times New Roman"/>
        </w:rPr>
        <w:t xml:space="preserve">Figure </w:t>
      </w:r>
      <w:r>
        <w:rPr>
          <w:rFonts w:ascii="Times New Roman" w:eastAsia="Times New Roman" w:hAnsi="Times New Roman" w:cs="Times New Roman"/>
        </w:rPr>
        <w:t>A</w:t>
      </w:r>
      <w:r w:rsidRPr="00114567">
        <w:rPr>
          <w:rFonts w:ascii="Times New Roman" w:eastAsia="Times New Roman" w:hAnsi="Times New Roman" w:cs="Times New Roman"/>
        </w:rPr>
        <w:t xml:space="preserve">2. Percentage of decision error and relative bias in F1-score (over 1000 simulations per each scenario), GLM classifier. </w:t>
      </w:r>
    </w:p>
    <w:p w14:paraId="50357471" w14:textId="77777777" w:rsidR="008B3D15" w:rsidRPr="00114567" w:rsidRDefault="008B3D15" w:rsidP="008B3D15">
      <w:pPr>
        <w:widowControl w:val="0"/>
        <w:spacing w:line="240" w:lineRule="auto"/>
        <w:ind w:left="993" w:hanging="993"/>
        <w:rPr>
          <w:rFonts w:ascii="Times New Roman" w:eastAsia="Times New Roman" w:hAnsi="Times New Roman" w:cs="Times New Roman"/>
          <w:sz w:val="22"/>
          <w:szCs w:val="22"/>
        </w:rPr>
      </w:pPr>
      <w:r w:rsidRPr="00114567">
        <w:rPr>
          <w:rFonts w:ascii="Times New Roman" w:eastAsia="Times New Roman" w:hAnsi="Times New Roman" w:cs="Times New Roman"/>
          <w:sz w:val="22"/>
          <w:szCs w:val="22"/>
        </w:rPr>
        <w:t>Note: Upper panel = Proportion of cases (each simulation run) incorrectly conclude on classiﬁcation performances. Lower panel = Relative bias in F1 scores among 1000 replications, with their median and 95% percentile conﬁdence intervals.</w:t>
      </w:r>
    </w:p>
    <w:p w14:paraId="2DC0F8CE" w14:textId="77777777" w:rsidR="008B3D15" w:rsidRPr="00114567" w:rsidRDefault="008B3D15" w:rsidP="008B3D15">
      <w:pPr>
        <w:widowControl w:val="0"/>
        <w:spacing w:line="240" w:lineRule="auto"/>
        <w:ind w:left="993" w:hanging="993"/>
        <w:rPr>
          <w:rFonts w:ascii="Times New Roman" w:eastAsia="Times New Roman" w:hAnsi="Times New Roman" w:cs="Times New Roman"/>
          <w:sz w:val="22"/>
          <w:szCs w:val="22"/>
        </w:rPr>
      </w:pPr>
      <w:r w:rsidRPr="000305B8">
        <w:rPr>
          <w:noProof/>
        </w:rPr>
        <w:drawing>
          <wp:inline distT="0" distB="0" distL="0" distR="0" wp14:anchorId="1BCF7A14" wp14:editId="018B0E56">
            <wp:extent cx="5363986" cy="37958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36" cy="379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C3F0" w14:textId="77777777" w:rsidR="008B3D15" w:rsidRPr="00114567" w:rsidRDefault="008B3D15" w:rsidP="008B3D15">
      <w:pPr>
        <w:widowControl w:val="0"/>
        <w:spacing w:line="240" w:lineRule="auto"/>
        <w:ind w:left="993" w:hanging="993"/>
        <w:rPr>
          <w:rFonts w:ascii="Times New Roman" w:eastAsia="Times New Roman" w:hAnsi="Times New Roman" w:cs="Times New Roman"/>
          <w:sz w:val="22"/>
          <w:szCs w:val="22"/>
        </w:rPr>
      </w:pPr>
      <w:r w:rsidRPr="000305B8">
        <w:rPr>
          <w:noProof/>
        </w:rPr>
        <w:drawing>
          <wp:inline distT="0" distB="0" distL="0" distR="0" wp14:anchorId="4EB1AE24" wp14:editId="11727E10">
            <wp:extent cx="5353604" cy="36894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75" cy="370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A481" w14:textId="27F2E199" w:rsidR="008B3D15" w:rsidRPr="00114567" w:rsidRDefault="008B3D15" w:rsidP="008B3D15">
      <w:pPr>
        <w:widowControl w:val="0"/>
        <w:spacing w:line="240" w:lineRule="auto"/>
        <w:ind w:left="993" w:hanging="993"/>
        <w:rPr>
          <w:rFonts w:ascii="Times New Roman" w:eastAsia="Times New Roman" w:hAnsi="Times New Roman" w:cs="Times New Roman"/>
        </w:rPr>
      </w:pPr>
      <w:r w:rsidRPr="00114567">
        <w:rPr>
          <w:rFonts w:ascii="Times New Roman" w:eastAsia="Times New Roman" w:hAnsi="Times New Roman" w:cs="Times New Roman"/>
        </w:rPr>
        <w:t xml:space="preserve">Figure </w:t>
      </w:r>
      <w:r>
        <w:rPr>
          <w:rFonts w:ascii="Times New Roman" w:eastAsia="Times New Roman" w:hAnsi="Times New Roman" w:cs="Times New Roman"/>
        </w:rPr>
        <w:t>A</w:t>
      </w:r>
      <w:r w:rsidRPr="00114567">
        <w:rPr>
          <w:rFonts w:ascii="Times New Roman" w:eastAsia="Times New Roman" w:hAnsi="Times New Roman" w:cs="Times New Roman"/>
        </w:rPr>
        <w:t xml:space="preserve">3. Percentage of decision error and relative bias in F1-score (over 1000 simulations per each scenario), Bag-of-words approach. </w:t>
      </w:r>
    </w:p>
    <w:p w14:paraId="7055CC4A" w14:textId="77777777" w:rsidR="008B3D15" w:rsidRDefault="008B3D15" w:rsidP="008B3D15">
      <w:pPr>
        <w:widowControl w:val="0"/>
        <w:spacing w:line="240" w:lineRule="auto"/>
        <w:ind w:left="993" w:hanging="993"/>
        <w:rPr>
          <w:rFonts w:ascii="Times New Roman" w:eastAsia="Times New Roman" w:hAnsi="Times New Roman" w:cs="Times New Roman"/>
          <w:sz w:val="22"/>
          <w:szCs w:val="22"/>
        </w:rPr>
      </w:pPr>
      <w:r w:rsidRPr="00114567">
        <w:rPr>
          <w:rFonts w:ascii="Times New Roman" w:eastAsia="Times New Roman" w:hAnsi="Times New Roman" w:cs="Times New Roman"/>
          <w:sz w:val="22"/>
          <w:szCs w:val="22"/>
        </w:rPr>
        <w:t>Note: Upper panel = Proportion of cases (each simulation run) incorrectly conclude on classiﬁcation performances. Lower panel = Relative bias in F1 scores among 1000 replications, with their median and 95% percentile conﬁdence intervals.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62F191EA" w14:textId="77777777" w:rsidR="008B3D15" w:rsidRPr="00BE21D2" w:rsidRDefault="008B3D15" w:rsidP="00AF58CD">
      <w:pPr>
        <w:widowControl w:val="0"/>
        <w:adjustRightInd w:val="0"/>
        <w:snapToGrid w:val="0"/>
        <w:spacing w:line="276" w:lineRule="auto"/>
        <w:ind w:left="993" w:hanging="993"/>
        <w:contextualSpacing/>
        <w:textAlignment w:val="center"/>
        <w:rPr>
          <w:rFonts w:ascii="Times New Roman" w:hAnsi="Times New Roman" w:cs="Times New Roman"/>
        </w:rPr>
      </w:pPr>
    </w:p>
    <w:sectPr w:rsidR="008B3D15" w:rsidRPr="00BE21D2" w:rsidSect="00B434A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DC502B" w14:textId="77777777" w:rsidR="00233DFF" w:rsidRDefault="00233DFF" w:rsidP="00862F66">
      <w:pPr>
        <w:spacing w:line="240" w:lineRule="auto"/>
      </w:pPr>
      <w:r>
        <w:separator/>
      </w:r>
    </w:p>
  </w:endnote>
  <w:endnote w:type="continuationSeparator" w:id="0">
    <w:p w14:paraId="0202D2E8" w14:textId="77777777" w:rsidR="00233DFF" w:rsidRDefault="00233DFF" w:rsidP="00862F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D7DF2E3-215E-C340-9D3A-981C88123BE8}"/>
    <w:embedBold r:id="rId2" w:fontKey="{9CB73691-3E94-0F45-8CDF-FD485BA875A8}"/>
    <w:embedItalic r:id="rId3" w:fontKey="{782B45C7-C55D-024F-BE07-248B8B794A44}"/>
    <w:embedBoldItalic r:id="rId4" w:fontKey="{187EF5A3-A2F6-A04F-9A13-F4437BDEBC49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subsetted="1" w:fontKey="{B6B7DFE3-F26C-4445-A944-A907246D98D0}"/>
    <w:embedBoldItalic r:id="rId6" w:subsetted="1" w:fontKey="{5CE6CDDA-3B11-0C45-A493-9216A6709BD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B7C7AF" w14:textId="77777777" w:rsidR="00233DFF" w:rsidRDefault="00233DFF" w:rsidP="00862F66">
      <w:pPr>
        <w:spacing w:line="240" w:lineRule="auto"/>
      </w:pPr>
      <w:r>
        <w:separator/>
      </w:r>
    </w:p>
  </w:footnote>
  <w:footnote w:type="continuationSeparator" w:id="0">
    <w:p w14:paraId="1B7CBB08" w14:textId="77777777" w:rsidR="00233DFF" w:rsidRDefault="00233DFF" w:rsidP="00862F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CDA68" w14:textId="77B87A57" w:rsidR="00862F66" w:rsidRDefault="00862F66">
    <w:pPr>
      <w:pStyle w:val="Header"/>
    </w:pPr>
    <w:r>
      <w:rPr>
        <w:rFonts w:ascii="Times New Roman" w:hAnsi="Times New Roman" w:cs="Times New Roman"/>
      </w:rPr>
      <w:t>Online Appendix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60EFF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CBA86E28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removePersonalInformation/>
  <w:removeDateAndTime/>
  <w:embedTrueTypeFonts/>
  <w:saveSubset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BCE"/>
    <w:rsid w:val="00025802"/>
    <w:rsid w:val="001E4BD3"/>
    <w:rsid w:val="00233DFF"/>
    <w:rsid w:val="0046405F"/>
    <w:rsid w:val="004E59CA"/>
    <w:rsid w:val="00581B01"/>
    <w:rsid w:val="007723B9"/>
    <w:rsid w:val="00783C6C"/>
    <w:rsid w:val="007F7450"/>
    <w:rsid w:val="00862F66"/>
    <w:rsid w:val="0088087B"/>
    <w:rsid w:val="008B3D15"/>
    <w:rsid w:val="008E66B0"/>
    <w:rsid w:val="00911D2E"/>
    <w:rsid w:val="00966017"/>
    <w:rsid w:val="00980628"/>
    <w:rsid w:val="009E2227"/>
    <w:rsid w:val="00A333D5"/>
    <w:rsid w:val="00AF58CD"/>
    <w:rsid w:val="00B24AE9"/>
    <w:rsid w:val="00B42F98"/>
    <w:rsid w:val="00B434AE"/>
    <w:rsid w:val="00BA102A"/>
    <w:rsid w:val="00BE21D2"/>
    <w:rsid w:val="00BE4B92"/>
    <w:rsid w:val="00BF0834"/>
    <w:rsid w:val="00C07AFF"/>
    <w:rsid w:val="00C27BCE"/>
    <w:rsid w:val="00CF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538D4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ko-KR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AFF"/>
  </w:style>
  <w:style w:type="paragraph" w:styleId="Heading1">
    <w:name w:val="heading 1"/>
    <w:basedOn w:val="Normal"/>
    <w:next w:val="Normal"/>
    <w:link w:val="Heading1Char"/>
    <w:uiPriority w:val="3"/>
    <w:qFormat/>
    <w:rsid w:val="00C07AFF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7AF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7AFF"/>
    <w:pPr>
      <w:keepNext/>
      <w:keepLines/>
      <w:outlineLvl w:val="2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C07AFF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kern w:val="24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C07AFF"/>
    <w:pPr>
      <w:keepNext/>
      <w:keepLines/>
      <w:outlineLvl w:val="4"/>
    </w:pPr>
    <w:rPr>
      <w:rFonts w:asciiTheme="majorHAnsi" w:eastAsiaTheme="majorEastAsia" w:hAnsiTheme="majorHAnsi" w:cstheme="majorBidi"/>
      <w:i/>
      <w:iCs/>
      <w:kern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C07AFF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243F60" w:themeColor="accent1" w:themeShade="7F"/>
      <w:kern w:val="24"/>
    </w:rPr>
  </w:style>
  <w:style w:type="paragraph" w:styleId="Heading7">
    <w:name w:val="heading 7"/>
    <w:basedOn w:val="Normal"/>
    <w:next w:val="Normal"/>
    <w:link w:val="Heading7Char"/>
    <w:uiPriority w:val="9"/>
    <w:qFormat/>
    <w:rsid w:val="00C07AFF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C07AFF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qFormat/>
    <w:rsid w:val="00C07AFF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unhideWhenUsed/>
    <w:qFormat/>
    <w:rsid w:val="00C07AFF"/>
    <w:pPr>
      <w:ind w:left="720" w:firstLine="0"/>
      <w:contextualSpacing/>
    </w:pPr>
  </w:style>
  <w:style w:type="paragraph" w:customStyle="1" w:styleId="SectionTitle">
    <w:name w:val="Section Title"/>
    <w:basedOn w:val="Normal"/>
    <w:next w:val="Normal"/>
    <w:uiPriority w:val="2"/>
    <w:qFormat/>
    <w:rsid w:val="00C07AFF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customStyle="1" w:styleId="Title2">
    <w:name w:val="Title 2"/>
    <w:basedOn w:val="Normal"/>
    <w:uiPriority w:val="1"/>
    <w:qFormat/>
    <w:rsid w:val="00C07AFF"/>
    <w:pPr>
      <w:ind w:firstLine="0"/>
      <w:jc w:val="center"/>
    </w:pPr>
  </w:style>
  <w:style w:type="paragraph" w:customStyle="1" w:styleId="TableFigure">
    <w:name w:val="Table/Figure"/>
    <w:basedOn w:val="Normal"/>
    <w:uiPriority w:val="4"/>
    <w:qFormat/>
    <w:rsid w:val="00C07AFF"/>
    <w:pPr>
      <w:spacing w:before="240"/>
      <w:ind w:firstLine="0"/>
      <w:contextualSpacing/>
    </w:pPr>
  </w:style>
  <w:style w:type="character" w:customStyle="1" w:styleId="Heading1Char">
    <w:name w:val="Heading 1 Char"/>
    <w:basedOn w:val="DefaultParagraphFont"/>
    <w:link w:val="Heading1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3Char">
    <w:name w:val="Heading 3 Char"/>
    <w:basedOn w:val="DefaultParagraphFont"/>
    <w:link w:val="Heading3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3"/>
    <w:rsid w:val="00C07AFF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3"/>
    <w:rsid w:val="00C07AFF"/>
    <w:rPr>
      <w:rFonts w:asciiTheme="majorHAnsi" w:eastAsiaTheme="majorEastAsia" w:hAnsiTheme="majorHAnsi" w:cstheme="majorBidi"/>
      <w:i/>
      <w:iCs/>
      <w:kern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07AFF"/>
    <w:rPr>
      <w:rFonts w:asciiTheme="majorHAnsi" w:eastAsiaTheme="majorEastAsia" w:hAnsiTheme="majorHAnsi" w:cstheme="majorBidi"/>
      <w:color w:val="243F60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rsid w:val="00C07AFF"/>
    <w:rPr>
      <w:rFonts w:asciiTheme="majorHAnsi" w:eastAsiaTheme="majorEastAsia" w:hAnsiTheme="majorHAnsi" w:cstheme="majorBidi"/>
      <w:i/>
      <w:iCs/>
      <w:color w:val="243F60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07AFF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07AFF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rsid w:val="00C07AFF"/>
    <w:pPr>
      <w:spacing w:line="240" w:lineRule="auto"/>
      <w:ind w:firstLine="0"/>
    </w:pPr>
    <w:rPr>
      <w:kern w:val="24"/>
    </w:rPr>
  </w:style>
  <w:style w:type="character" w:customStyle="1" w:styleId="HeaderChar">
    <w:name w:val="Header Char"/>
    <w:basedOn w:val="DefaultParagraphFont"/>
    <w:link w:val="Header"/>
    <w:uiPriority w:val="99"/>
    <w:rsid w:val="00C07AFF"/>
    <w:rPr>
      <w:kern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07AFF"/>
    <w:pPr>
      <w:spacing w:after="200" w:line="240" w:lineRule="auto"/>
      <w:ind w:firstLine="0"/>
    </w:pPr>
    <w:rPr>
      <w:i/>
      <w:iCs/>
      <w:color w:val="1F497D" w:themeColor="text2"/>
      <w:sz w:val="22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C07AFF"/>
    <w:rPr>
      <w:i/>
      <w:iCs/>
      <w:color w:val="1F497D" w:themeColor="text2"/>
      <w:sz w:val="22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C07AF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C07AFF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07AFF"/>
    <w:rPr>
      <w:sz w:val="22"/>
      <w:szCs w:val="20"/>
    </w:rPr>
  </w:style>
  <w:style w:type="paragraph" w:styleId="ListBullet">
    <w:name w:val="List Bullet"/>
    <w:basedOn w:val="Normal"/>
    <w:uiPriority w:val="9"/>
    <w:semiHidden/>
    <w:unhideWhenUsed/>
    <w:qFormat/>
    <w:rsid w:val="00C07AFF"/>
    <w:pPr>
      <w:numPr>
        <w:numId w:val="5"/>
      </w:numPr>
      <w:contextualSpacing/>
    </w:pPr>
  </w:style>
  <w:style w:type="paragraph" w:styleId="ListNumber">
    <w:name w:val="List Number"/>
    <w:basedOn w:val="Normal"/>
    <w:uiPriority w:val="9"/>
    <w:semiHidden/>
    <w:unhideWhenUsed/>
    <w:qFormat/>
    <w:rsid w:val="00C07AFF"/>
    <w:pPr>
      <w:tabs>
        <w:tab w:val="num" w:pos="1080"/>
      </w:tabs>
      <w:ind w:left="1080" w:hanging="360"/>
      <w:contextualSpacing/>
    </w:pPr>
  </w:style>
  <w:style w:type="paragraph" w:styleId="Title">
    <w:name w:val="Title"/>
    <w:basedOn w:val="Normal"/>
    <w:next w:val="Normal"/>
    <w:link w:val="TitleChar"/>
    <w:uiPriority w:val="1"/>
    <w:qFormat/>
    <w:rsid w:val="00C07AFF"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sid w:val="00C07AFF"/>
    <w:rPr>
      <w:rFonts w:asciiTheme="majorHAnsi" w:eastAsiaTheme="majorEastAsia" w:hAnsiTheme="majorHAnsi" w:cstheme="majorBidi"/>
    </w:rPr>
  </w:style>
  <w:style w:type="paragraph" w:styleId="Subtitle">
    <w:name w:val="Subtitle"/>
    <w:basedOn w:val="Normal"/>
    <w:link w:val="SubtitleChar"/>
    <w:uiPriority w:val="18"/>
    <w:unhideWhenUsed/>
    <w:qFormat/>
    <w:rsid w:val="00C07AFF"/>
    <w:pPr>
      <w:numPr>
        <w:ilvl w:val="1"/>
      </w:numPr>
      <w:spacing w:line="240" w:lineRule="auto"/>
      <w:ind w:firstLine="720"/>
    </w:pPr>
    <w:rPr>
      <w:caps/>
      <w:color w:val="1F497D" w:themeColor="text2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C07AFF"/>
    <w:rPr>
      <w:caps/>
      <w:color w:val="1F497D" w:themeColor="text2"/>
      <w:szCs w:val="22"/>
    </w:rPr>
  </w:style>
  <w:style w:type="character" w:styleId="Strong">
    <w:name w:val="Strong"/>
    <w:basedOn w:val="DefaultParagraphFont"/>
    <w:uiPriority w:val="22"/>
    <w:unhideWhenUsed/>
    <w:qFormat/>
    <w:rsid w:val="00C07AFF"/>
    <w:rPr>
      <w:b/>
      <w:bCs/>
    </w:rPr>
  </w:style>
  <w:style w:type="character" w:styleId="Emphasis">
    <w:name w:val="Emphasis"/>
    <w:basedOn w:val="DefaultParagraphFont"/>
    <w:uiPriority w:val="3"/>
    <w:unhideWhenUsed/>
    <w:qFormat/>
    <w:rsid w:val="00C07AFF"/>
    <w:rPr>
      <w:i/>
      <w:iCs/>
    </w:rPr>
  </w:style>
  <w:style w:type="paragraph" w:styleId="NoSpacing">
    <w:name w:val="No Spacing"/>
    <w:aliases w:val="No Indent"/>
    <w:uiPriority w:val="3"/>
    <w:qFormat/>
    <w:rsid w:val="00C07AFF"/>
    <w:pPr>
      <w:ind w:firstLine="0"/>
    </w:p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C07AFF"/>
    <w:pPr>
      <w:spacing w:before="200" w:after="160"/>
      <w:ind w:left="864" w:right="864" w:firstLine="0"/>
      <w:jc w:val="center"/>
    </w:pPr>
    <w:rPr>
      <w:i/>
      <w:iCs/>
      <w:color w:val="404040" w:themeColor="text1" w:themeTint="BF"/>
      <w:kern w:val="24"/>
    </w:rPr>
  </w:style>
  <w:style w:type="character" w:customStyle="1" w:styleId="QuoteChar">
    <w:name w:val="Quote Char"/>
    <w:basedOn w:val="DefaultParagraphFont"/>
    <w:link w:val="Quote"/>
    <w:uiPriority w:val="29"/>
    <w:rsid w:val="00C07AFF"/>
    <w:rPr>
      <w:i/>
      <w:iCs/>
      <w:color w:val="404040" w:themeColor="text1" w:themeTint="BF"/>
      <w:kern w:val="24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C07AFF"/>
    <w:pPr>
      <w:pBdr>
        <w:top w:val="single" w:sz="4" w:space="10" w:color="244061" w:themeColor="accent1" w:themeShade="80"/>
        <w:bottom w:val="single" w:sz="4" w:space="10" w:color="244061" w:themeColor="accent1" w:themeShade="80"/>
      </w:pBdr>
      <w:spacing w:before="360" w:after="360"/>
      <w:ind w:left="864" w:right="864" w:firstLine="0"/>
      <w:jc w:val="center"/>
    </w:pPr>
    <w:rPr>
      <w:i/>
      <w:iCs/>
      <w:color w:val="244061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FF"/>
    <w:rPr>
      <w:i/>
      <w:iCs/>
      <w:color w:val="244061" w:themeColor="accent1" w:themeShade="80"/>
    </w:rPr>
  </w:style>
  <w:style w:type="character" w:styleId="SubtleEmphasis">
    <w:name w:val="Subtle Emphasis"/>
    <w:basedOn w:val="DefaultParagraphFont"/>
    <w:uiPriority w:val="19"/>
    <w:unhideWhenUsed/>
    <w:qFormat/>
    <w:rsid w:val="00C07A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unhideWhenUsed/>
    <w:qFormat/>
    <w:rsid w:val="00C07AFF"/>
    <w:rPr>
      <w:i/>
      <w:iCs/>
      <w:color w:val="244061" w:themeColor="accent1" w:themeShade="80"/>
    </w:rPr>
  </w:style>
  <w:style w:type="character" w:styleId="SubtleReference">
    <w:name w:val="Subtle Reference"/>
    <w:basedOn w:val="DefaultParagraphFont"/>
    <w:uiPriority w:val="31"/>
    <w:unhideWhenUsed/>
    <w:qFormat/>
    <w:rsid w:val="00C07A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unhideWhenUsed/>
    <w:qFormat/>
    <w:rsid w:val="00C07AFF"/>
    <w:rPr>
      <w:b/>
      <w:bCs/>
      <w:caps w:val="0"/>
      <w:smallCaps/>
      <w:color w:val="244061" w:themeColor="accent1" w:themeShade="80"/>
      <w:spacing w:val="5"/>
    </w:rPr>
  </w:style>
  <w:style w:type="character" w:styleId="BookTitle">
    <w:name w:val="Book Title"/>
    <w:basedOn w:val="DefaultParagraphFont"/>
    <w:uiPriority w:val="33"/>
    <w:unhideWhenUsed/>
    <w:qFormat/>
    <w:rsid w:val="00C07AFF"/>
    <w:rPr>
      <w:b/>
      <w:bCs/>
      <w:i/>
      <w:iCs/>
      <w:spacing w:val="5"/>
    </w:rPr>
  </w:style>
  <w:style w:type="paragraph" w:styleId="Bibliography">
    <w:name w:val="Bibliography"/>
    <w:basedOn w:val="Normal"/>
    <w:next w:val="Normal"/>
    <w:uiPriority w:val="37"/>
    <w:unhideWhenUsed/>
    <w:qFormat/>
    <w:rsid w:val="00C07AFF"/>
    <w:pPr>
      <w:ind w:left="720" w:hanging="720"/>
    </w:pPr>
  </w:style>
  <w:style w:type="paragraph" w:styleId="TOCHeading">
    <w:name w:val="TOC Heading"/>
    <w:basedOn w:val="Heading1"/>
    <w:next w:val="Normal"/>
    <w:uiPriority w:val="39"/>
    <w:unhideWhenUsed/>
    <w:qFormat/>
    <w:rsid w:val="00C07AFF"/>
    <w:pPr>
      <w:spacing w:before="240"/>
      <w:ind w:firstLine="720"/>
      <w:jc w:val="left"/>
      <w:outlineLvl w:val="9"/>
    </w:pPr>
    <w:rPr>
      <w:b w:val="0"/>
      <w:bCs w:val="0"/>
      <w:color w:val="244061" w:themeColor="accent1" w:themeShade="80"/>
      <w:kern w:val="0"/>
      <w:sz w:val="32"/>
      <w:szCs w:val="32"/>
    </w:rPr>
  </w:style>
  <w:style w:type="paragraph" w:styleId="BodyText">
    <w:name w:val="Body Text"/>
    <w:basedOn w:val="Normal"/>
    <w:link w:val="BodyTextChar"/>
    <w:qFormat/>
    <w:rsid w:val="00C27BCE"/>
    <w:pPr>
      <w:spacing w:before="180" w:after="180"/>
    </w:pPr>
    <w:rPr>
      <w:lang w:eastAsia="en-US"/>
    </w:rPr>
  </w:style>
  <w:style w:type="character" w:customStyle="1" w:styleId="BodyTextChar">
    <w:name w:val="Body Text Char"/>
    <w:basedOn w:val="DefaultParagraphFont"/>
    <w:link w:val="BodyText"/>
    <w:rsid w:val="00C27BCE"/>
    <w:rPr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C27BCE"/>
  </w:style>
  <w:style w:type="paragraph" w:styleId="BalloonText">
    <w:name w:val="Balloon Text"/>
    <w:basedOn w:val="Normal"/>
    <w:link w:val="BalloonTextChar"/>
    <w:uiPriority w:val="99"/>
    <w:semiHidden/>
    <w:unhideWhenUsed/>
    <w:rsid w:val="00BE4B92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B92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62F6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F66"/>
  </w:style>
  <w:style w:type="table" w:styleId="TableGrid">
    <w:name w:val="Table Grid"/>
    <w:basedOn w:val="TableNormal"/>
    <w:uiPriority w:val="39"/>
    <w:rsid w:val="00783C6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66017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4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58658">
          <w:marLeft w:val="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56765">
          <w:marLeft w:val="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709</Words>
  <Characters>4089</Characters>
  <Application>Microsoft Office Word</Application>
  <DocSecurity>0</DocSecurity>
  <Lines>62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8</cp:revision>
  <dcterms:created xsi:type="dcterms:W3CDTF">2019-02-20T15:38:00Z</dcterms:created>
  <dcterms:modified xsi:type="dcterms:W3CDTF">2019-05-31T07:30:00Z</dcterms:modified>
</cp:coreProperties>
</file>