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3E957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14:paraId="618B5A96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3A1F1E3C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56D7B34B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 информационных систем и технологий</w:t>
      </w:r>
    </w:p>
    <w:p w14:paraId="2C0639BC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 Информационные системы</w:t>
      </w:r>
    </w:p>
    <w:p w14:paraId="05E1B3F2" w14:textId="493C1EE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="00A52D4A">
        <w:rPr>
          <w:bCs/>
          <w:sz w:val="26"/>
          <w:szCs w:val="26"/>
        </w:rPr>
        <w:t>Проектный практикум</w:t>
      </w:r>
    </w:p>
    <w:p w14:paraId="227A6B3F" w14:textId="4D7115DF" w:rsidR="00E46D8C" w:rsidRDefault="00E46D8C" w:rsidP="000C6217">
      <w:pPr>
        <w:autoSpaceDE w:val="0"/>
        <w:jc w:val="both"/>
        <w:rPr>
          <w:bCs/>
          <w:sz w:val="26"/>
          <w:szCs w:val="26"/>
        </w:rPr>
      </w:pPr>
    </w:p>
    <w:p w14:paraId="0660D884" w14:textId="4C5F04E3" w:rsidR="00E46D8C" w:rsidRDefault="00E46D8C" w:rsidP="000C6217">
      <w:pPr>
        <w:autoSpaceDE w:val="0"/>
        <w:jc w:val="both"/>
        <w:rPr>
          <w:bCs/>
          <w:sz w:val="26"/>
          <w:szCs w:val="26"/>
        </w:rPr>
      </w:pPr>
    </w:p>
    <w:p w14:paraId="744B567F" w14:textId="094244C5" w:rsidR="00E46D8C" w:rsidRDefault="00E46D8C" w:rsidP="000C6217">
      <w:pPr>
        <w:autoSpaceDE w:val="0"/>
        <w:jc w:val="both"/>
        <w:rPr>
          <w:bCs/>
          <w:sz w:val="26"/>
          <w:szCs w:val="26"/>
        </w:rPr>
      </w:pPr>
    </w:p>
    <w:p w14:paraId="4E54EC24" w14:textId="2AF41239" w:rsidR="00E46D8C" w:rsidRDefault="00E46D8C" w:rsidP="000C6217">
      <w:pPr>
        <w:autoSpaceDE w:val="0"/>
        <w:jc w:val="both"/>
        <w:rPr>
          <w:bCs/>
          <w:sz w:val="26"/>
          <w:szCs w:val="26"/>
        </w:rPr>
      </w:pPr>
    </w:p>
    <w:p w14:paraId="1E5F2941" w14:textId="77777777" w:rsidR="00E46D8C" w:rsidRDefault="00E46D8C" w:rsidP="000C6217">
      <w:pPr>
        <w:autoSpaceDE w:val="0"/>
        <w:jc w:val="both"/>
        <w:rPr>
          <w:bCs/>
          <w:sz w:val="26"/>
          <w:szCs w:val="26"/>
        </w:rPr>
      </w:pPr>
    </w:p>
    <w:p w14:paraId="3EC10BCD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КУРСОВОЙ ПРОЕКТ </w:t>
      </w:r>
    </w:p>
    <w:p w14:paraId="0EEE9CDB" w14:textId="77777777" w:rsidR="000C6217" w:rsidRDefault="000C6217" w:rsidP="00873F60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Тема</w:t>
      </w:r>
      <w:r w:rsidR="00873F60" w:rsidRPr="00873F60">
        <w:t xml:space="preserve"> </w:t>
      </w:r>
      <w:r w:rsidR="00873F60">
        <w:rPr>
          <w:color w:val="000000"/>
          <w:sz w:val="26"/>
          <w:szCs w:val="26"/>
          <w:u w:val="single"/>
        </w:rPr>
        <w:t xml:space="preserve">   Р</w:t>
      </w:r>
      <w:r w:rsidR="00873F60" w:rsidRPr="00873F60">
        <w:rPr>
          <w:color w:val="000000"/>
          <w:sz w:val="26"/>
          <w:szCs w:val="26"/>
          <w:u w:val="single"/>
        </w:rPr>
        <w:t>азработка модуля</w:t>
      </w:r>
      <w:r w:rsidR="00873F60">
        <w:rPr>
          <w:color w:val="000000"/>
          <w:sz w:val="26"/>
          <w:szCs w:val="26"/>
          <w:u w:val="single"/>
        </w:rPr>
        <w:t xml:space="preserve"> </w:t>
      </w:r>
      <w:r w:rsidR="00873F60" w:rsidRPr="00873F60">
        <w:rPr>
          <w:color w:val="000000"/>
          <w:sz w:val="26"/>
          <w:szCs w:val="26"/>
          <w:u w:val="single"/>
        </w:rPr>
        <w:t>объединённой аналитики</w:t>
      </w:r>
      <w:r w:rsidR="00873F60">
        <w:rPr>
          <w:color w:val="000000"/>
          <w:sz w:val="26"/>
          <w:szCs w:val="26"/>
          <w:u w:val="single"/>
        </w:rPr>
        <w:t xml:space="preserve"> </w:t>
      </w:r>
      <w:r w:rsidR="00873F60" w:rsidRPr="00873F60">
        <w:rPr>
          <w:color w:val="000000"/>
          <w:sz w:val="26"/>
          <w:szCs w:val="26"/>
          <w:u w:val="single"/>
        </w:rPr>
        <w:t>пользовательских событий</w:t>
      </w:r>
      <w:r w:rsidR="00873F60">
        <w:rPr>
          <w:color w:val="000000"/>
          <w:sz w:val="26"/>
          <w:szCs w:val="26"/>
          <w:u w:val="single"/>
        </w:rPr>
        <w:t xml:space="preserve"> </w:t>
      </w:r>
      <w:r w:rsidR="00873F60" w:rsidRPr="00873F60">
        <w:rPr>
          <w:color w:val="000000"/>
          <w:sz w:val="26"/>
          <w:szCs w:val="26"/>
          <w:u w:val="single"/>
        </w:rPr>
        <w:t xml:space="preserve">интернет-магазина на </w:t>
      </w:r>
      <w:proofErr w:type="gramStart"/>
      <w:r w:rsidR="00873F60" w:rsidRPr="00873F60">
        <w:rPr>
          <w:color w:val="000000"/>
          <w:sz w:val="26"/>
          <w:szCs w:val="26"/>
          <w:u w:val="single"/>
        </w:rPr>
        <w:t>Java(</w:t>
      </w:r>
      <w:proofErr w:type="gramEnd"/>
      <w:r w:rsidR="00873F60" w:rsidRPr="00873F60">
        <w:rPr>
          <w:color w:val="000000"/>
          <w:sz w:val="26"/>
          <w:szCs w:val="26"/>
          <w:u w:val="single"/>
        </w:rPr>
        <w:t>Spring Boot)</w:t>
      </w:r>
      <w:r w:rsidR="00873F60">
        <w:rPr>
          <w:color w:val="000000"/>
          <w:sz w:val="26"/>
          <w:szCs w:val="26"/>
          <w:u w:val="single"/>
        </w:rPr>
        <w:t xml:space="preserve">                                                                                          </w:t>
      </w:r>
      <w:r w:rsidR="00873F60" w:rsidRPr="00873F60">
        <w:rPr>
          <w:color w:val="FFFFFF" w:themeColor="background1"/>
          <w:sz w:val="26"/>
          <w:szCs w:val="26"/>
          <w:u w:val="single"/>
        </w:rPr>
        <w:t>.</w:t>
      </w:r>
    </w:p>
    <w:p w14:paraId="342C19AE" w14:textId="77777777" w:rsidR="00E46D8C" w:rsidRDefault="00E46D8C" w:rsidP="000C6217">
      <w:pPr>
        <w:pStyle w:val="a3"/>
        <w:tabs>
          <w:tab w:val="left" w:pos="1672"/>
        </w:tabs>
        <w:rPr>
          <w:bCs/>
          <w:sz w:val="26"/>
          <w:szCs w:val="26"/>
        </w:rPr>
      </w:pPr>
    </w:p>
    <w:p w14:paraId="730427D1" w14:textId="5489591A" w:rsidR="000C6217" w:rsidRDefault="000C6217" w:rsidP="000C6217">
      <w:pPr>
        <w:pStyle w:val="a3"/>
        <w:tabs>
          <w:tab w:val="left" w:pos="1672"/>
        </w:tabs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</w:r>
      <w:r w:rsidRPr="000245DA">
        <w:rPr>
          <w:sz w:val="26"/>
          <w:szCs w:val="26"/>
        </w:rPr>
        <w:t>/</w:t>
      </w:r>
      <w:r w:rsidR="00873F60">
        <w:rPr>
          <w:sz w:val="26"/>
          <w:szCs w:val="26"/>
          <w:u w:val="single"/>
        </w:rPr>
        <w:t xml:space="preserve">              Катышева</w:t>
      </w:r>
      <w:r w:rsidR="00683A83" w:rsidRPr="00683A83">
        <w:rPr>
          <w:sz w:val="26"/>
          <w:szCs w:val="26"/>
          <w:u w:val="single"/>
        </w:rPr>
        <w:t xml:space="preserve"> </w:t>
      </w:r>
      <w:r w:rsidR="00873F60">
        <w:rPr>
          <w:sz w:val="26"/>
          <w:szCs w:val="26"/>
          <w:u w:val="single"/>
        </w:rPr>
        <w:t>Н</w:t>
      </w:r>
      <w:r w:rsidR="00683A83" w:rsidRPr="00683A83">
        <w:rPr>
          <w:sz w:val="26"/>
          <w:szCs w:val="26"/>
          <w:u w:val="single"/>
        </w:rPr>
        <w:t xml:space="preserve">. </w:t>
      </w:r>
      <w:r w:rsidR="00873F60">
        <w:rPr>
          <w:sz w:val="26"/>
          <w:szCs w:val="26"/>
          <w:u w:val="single"/>
        </w:rPr>
        <w:t xml:space="preserve">Е.         </w:t>
      </w:r>
      <w:proofErr w:type="gramStart"/>
      <w:r w:rsidR="00873F60">
        <w:rPr>
          <w:sz w:val="26"/>
          <w:szCs w:val="26"/>
          <w:u w:val="single"/>
        </w:rPr>
        <w:t xml:space="preserve">  </w:t>
      </w:r>
      <w:r w:rsidRPr="00873F60">
        <w:rPr>
          <w:color w:val="FFFFFF" w:themeColor="background1"/>
          <w:sz w:val="26"/>
          <w:szCs w:val="26"/>
          <w:u w:val="single"/>
        </w:rPr>
        <w:t>.</w:t>
      </w:r>
      <w:proofErr w:type="gramEnd"/>
      <w:r w:rsidR="00873F60" w:rsidRPr="000245DA">
        <w:rPr>
          <w:sz w:val="26"/>
          <w:szCs w:val="26"/>
        </w:rPr>
        <w:t xml:space="preserve"> </w:t>
      </w:r>
      <w:r w:rsidRPr="000245DA">
        <w:rPr>
          <w:sz w:val="26"/>
          <w:szCs w:val="26"/>
        </w:rPr>
        <w:t>/</w:t>
      </w:r>
    </w:p>
    <w:p w14:paraId="017867DA" w14:textId="1AE1FCE2" w:rsidR="000C6217" w:rsidRDefault="000C6217" w:rsidP="000C6217">
      <w:pPr>
        <w:pStyle w:val="a3"/>
        <w:tabs>
          <w:tab w:val="left" w:pos="1672"/>
        </w:tabs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0334D178" w14:textId="6AAF2751" w:rsidR="000C6217" w:rsidRDefault="000C6217" w:rsidP="000C6217">
      <w:pPr>
        <w:pStyle w:val="a3"/>
        <w:tabs>
          <w:tab w:val="left" w:pos="0"/>
          <w:tab w:val="left" w:pos="1672"/>
        </w:tabs>
        <w:rPr>
          <w:bCs/>
          <w:color w:val="FFFFFF" w:themeColor="background1"/>
          <w:sz w:val="26"/>
          <w:szCs w:val="26"/>
          <w:u w:val="single"/>
        </w:rPr>
      </w:pPr>
      <w:r>
        <w:rPr>
          <w:bCs/>
          <w:sz w:val="26"/>
          <w:szCs w:val="26"/>
        </w:rPr>
        <w:t>Курс</w:t>
      </w:r>
      <w:r w:rsidR="00430755">
        <w:rPr>
          <w:bCs/>
          <w:sz w:val="26"/>
          <w:szCs w:val="26"/>
          <w:u w:val="single"/>
        </w:rPr>
        <w:t xml:space="preserve">                        </w:t>
      </w:r>
      <w:r w:rsidR="00430755" w:rsidRPr="00430755">
        <w:rPr>
          <w:bCs/>
          <w:sz w:val="26"/>
          <w:szCs w:val="26"/>
          <w:u w:val="single"/>
        </w:rPr>
        <w:t xml:space="preserve"> </w:t>
      </w:r>
      <w:r w:rsidR="00430755">
        <w:rPr>
          <w:bCs/>
          <w:sz w:val="26"/>
          <w:szCs w:val="26"/>
          <w:u w:val="single"/>
        </w:rPr>
        <w:t xml:space="preserve"> </w:t>
      </w:r>
      <w:r w:rsidR="00430755" w:rsidRPr="00430755">
        <w:rPr>
          <w:bCs/>
          <w:sz w:val="26"/>
          <w:szCs w:val="26"/>
          <w:u w:val="single"/>
        </w:rPr>
        <w:t>4</w:t>
      </w:r>
      <w:r w:rsidR="00430755">
        <w:rPr>
          <w:bCs/>
          <w:sz w:val="26"/>
          <w:szCs w:val="26"/>
          <w:u w:val="single"/>
        </w:rPr>
        <w:t xml:space="preserve">                         </w:t>
      </w:r>
      <w:proofErr w:type="gramStart"/>
      <w:r w:rsidR="00430755">
        <w:rPr>
          <w:bCs/>
          <w:sz w:val="26"/>
          <w:szCs w:val="26"/>
          <w:u w:val="single"/>
        </w:rPr>
        <w:t xml:space="preserve">  </w:t>
      </w:r>
      <w:r w:rsidR="00430755" w:rsidRPr="00430755">
        <w:rPr>
          <w:bCs/>
          <w:color w:val="FFFFFF" w:themeColor="background1"/>
          <w:sz w:val="26"/>
          <w:szCs w:val="26"/>
          <w:u w:val="single"/>
        </w:rPr>
        <w:t>.</w:t>
      </w:r>
      <w:proofErr w:type="gramEnd"/>
      <w:r>
        <w:rPr>
          <w:bCs/>
          <w:sz w:val="26"/>
          <w:szCs w:val="26"/>
        </w:rPr>
        <w:tab/>
        <w:t>Группа</w:t>
      </w:r>
      <w:r w:rsidR="004745C7">
        <w:rPr>
          <w:bCs/>
          <w:sz w:val="26"/>
          <w:szCs w:val="26"/>
          <w:u w:val="single"/>
        </w:rPr>
        <w:t xml:space="preserve">        П</w:t>
      </w:r>
      <w:r w:rsidR="00A52D4A" w:rsidRPr="000245DA">
        <w:rPr>
          <w:bCs/>
          <w:sz w:val="26"/>
          <w:szCs w:val="26"/>
          <w:u w:val="single"/>
        </w:rPr>
        <w:t>Ибд-4</w:t>
      </w:r>
      <w:r w:rsidR="004745C7">
        <w:rPr>
          <w:bCs/>
          <w:sz w:val="26"/>
          <w:szCs w:val="26"/>
          <w:u w:val="single"/>
        </w:rPr>
        <w:t xml:space="preserve">3                                        </w:t>
      </w:r>
      <w:proofErr w:type="gramStart"/>
      <w:r w:rsidR="004745C7">
        <w:rPr>
          <w:bCs/>
          <w:sz w:val="26"/>
          <w:szCs w:val="26"/>
          <w:u w:val="single"/>
        </w:rPr>
        <w:t xml:space="preserve">  </w:t>
      </w:r>
      <w:r w:rsidR="004745C7" w:rsidRPr="004745C7">
        <w:rPr>
          <w:bCs/>
          <w:color w:val="FFFFFF" w:themeColor="background1"/>
          <w:sz w:val="26"/>
          <w:szCs w:val="26"/>
          <w:u w:val="single"/>
        </w:rPr>
        <w:t>.</w:t>
      </w:r>
      <w:proofErr w:type="gramEnd"/>
    </w:p>
    <w:p w14:paraId="5C8437A0" w14:textId="77777777" w:rsidR="00E46D8C" w:rsidRDefault="00E46D8C" w:rsidP="000C6217">
      <w:pPr>
        <w:pStyle w:val="a3"/>
        <w:tabs>
          <w:tab w:val="left" w:pos="0"/>
          <w:tab w:val="left" w:pos="1672"/>
        </w:tabs>
        <w:rPr>
          <w:bCs/>
          <w:sz w:val="26"/>
          <w:szCs w:val="26"/>
        </w:rPr>
      </w:pPr>
    </w:p>
    <w:p w14:paraId="1C548FB6" w14:textId="5756CFDD" w:rsidR="000C6217" w:rsidRDefault="000C6217" w:rsidP="000C6217">
      <w:pPr>
        <w:autoSpaceDE w:val="0"/>
        <w:jc w:val="both"/>
        <w:rPr>
          <w:bCs/>
          <w:color w:val="FFFFFF" w:themeColor="background1"/>
          <w:sz w:val="26"/>
          <w:szCs w:val="26"/>
          <w:u w:val="single"/>
        </w:rPr>
      </w:pPr>
      <w:r>
        <w:rPr>
          <w:bCs/>
          <w:sz w:val="26"/>
          <w:szCs w:val="26"/>
        </w:rPr>
        <w:t>Направление/ специальность</w:t>
      </w:r>
      <w:r w:rsidR="00263654">
        <w:rPr>
          <w:bCs/>
          <w:sz w:val="26"/>
          <w:szCs w:val="26"/>
          <w:u w:val="single"/>
        </w:rPr>
        <w:t xml:space="preserve"> 0</w:t>
      </w:r>
      <w:r>
        <w:rPr>
          <w:bCs/>
          <w:sz w:val="26"/>
          <w:szCs w:val="26"/>
          <w:u w:val="single"/>
        </w:rPr>
        <w:t xml:space="preserve">9.03.04 Программная инженерия (профиль Программная </w:t>
      </w:r>
      <w:proofErr w:type="gramStart"/>
      <w:r>
        <w:rPr>
          <w:bCs/>
          <w:sz w:val="26"/>
          <w:szCs w:val="26"/>
          <w:u w:val="single"/>
        </w:rPr>
        <w:t>инженерия)</w:t>
      </w:r>
      <w:r w:rsidR="00263654">
        <w:rPr>
          <w:bCs/>
          <w:sz w:val="26"/>
          <w:szCs w:val="26"/>
          <w:u w:val="single"/>
        </w:rPr>
        <w:t xml:space="preserve">   </w:t>
      </w:r>
      <w:proofErr w:type="gramEnd"/>
      <w:r w:rsidR="00263654">
        <w:rPr>
          <w:bCs/>
          <w:sz w:val="26"/>
          <w:szCs w:val="26"/>
          <w:u w:val="single"/>
        </w:rPr>
        <w:t xml:space="preserve">                                                                                                 </w:t>
      </w:r>
      <w:r w:rsidR="00263654" w:rsidRPr="00263654">
        <w:rPr>
          <w:bCs/>
          <w:color w:val="FFFFFF" w:themeColor="background1"/>
          <w:sz w:val="26"/>
          <w:szCs w:val="26"/>
          <w:u w:val="single"/>
        </w:rPr>
        <w:t>.</w:t>
      </w:r>
    </w:p>
    <w:p w14:paraId="387129DA" w14:textId="77777777" w:rsidR="00E46D8C" w:rsidRDefault="00E46D8C" w:rsidP="000C6217">
      <w:pPr>
        <w:autoSpaceDE w:val="0"/>
        <w:jc w:val="both"/>
        <w:rPr>
          <w:bCs/>
          <w:sz w:val="26"/>
          <w:szCs w:val="26"/>
        </w:rPr>
      </w:pPr>
    </w:p>
    <w:p w14:paraId="7319F10C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Руководитель </w:t>
      </w:r>
      <w:r w:rsidR="00D17E2B" w:rsidRPr="00D17E2B">
        <w:rPr>
          <w:u w:val="single"/>
        </w:rPr>
        <w:t xml:space="preserve"> </w:t>
      </w:r>
      <w:r w:rsidR="00D17E2B">
        <w:rPr>
          <w:u w:val="single"/>
        </w:rPr>
        <w:t xml:space="preserve">                          </w:t>
      </w:r>
      <w:r w:rsidR="00D17E2B" w:rsidRPr="00D17E2B">
        <w:rPr>
          <w:u w:val="single"/>
        </w:rPr>
        <w:t>доцент</w:t>
      </w:r>
      <w:r w:rsidR="00D17E2B" w:rsidRPr="00D17E2B">
        <w:rPr>
          <w:color w:val="000000"/>
          <w:sz w:val="26"/>
          <w:szCs w:val="26"/>
          <w:u w:val="single"/>
        </w:rPr>
        <w:t xml:space="preserve"> </w:t>
      </w:r>
      <w:proofErr w:type="spellStart"/>
      <w:r w:rsidR="00D17E2B" w:rsidRPr="00D17E2B">
        <w:rPr>
          <w:color w:val="000000"/>
          <w:sz w:val="26"/>
          <w:szCs w:val="26"/>
          <w:u w:val="single"/>
        </w:rPr>
        <w:t>к.т.н</w:t>
      </w:r>
      <w:proofErr w:type="spellEnd"/>
      <w:r w:rsidR="00D17E2B" w:rsidRPr="00D17E2B">
        <w:rPr>
          <w:color w:val="000000"/>
          <w:sz w:val="26"/>
          <w:szCs w:val="26"/>
          <w:u w:val="single"/>
        </w:rPr>
        <w:t xml:space="preserve"> доцент</w:t>
      </w:r>
      <w:r w:rsidR="00D17E2B">
        <w:rPr>
          <w:color w:val="000000"/>
          <w:sz w:val="26"/>
          <w:szCs w:val="26"/>
          <w:u w:val="single"/>
        </w:rPr>
        <w:t xml:space="preserve">                                                     </w:t>
      </w:r>
      <w:proofErr w:type="gramStart"/>
      <w:r w:rsidR="00D17E2B">
        <w:rPr>
          <w:color w:val="000000"/>
          <w:sz w:val="26"/>
          <w:szCs w:val="26"/>
          <w:u w:val="single"/>
        </w:rPr>
        <w:t xml:space="preserve">  </w:t>
      </w:r>
      <w:r w:rsidR="00D17E2B" w:rsidRPr="00D17E2B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45414631" w14:textId="77777777" w:rsidR="000C6217" w:rsidRDefault="000C6217" w:rsidP="000C6217">
      <w:pPr>
        <w:autoSpaceDE w:val="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должность, ученая степень, ученое звание</w:t>
      </w:r>
    </w:p>
    <w:p w14:paraId="742EAC86" w14:textId="77777777" w:rsidR="000C6217" w:rsidRDefault="00D17E2B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u w:val="single"/>
        </w:rPr>
        <w:t xml:space="preserve">                                          Филиппов</w:t>
      </w:r>
      <w:r w:rsidR="000C6217"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>Алексей</w:t>
      </w:r>
      <w:r w:rsidR="000C6217"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 xml:space="preserve">Александрович                                          </w:t>
      </w:r>
      <w:proofErr w:type="gramStart"/>
      <w:r>
        <w:rPr>
          <w:color w:val="000000"/>
          <w:sz w:val="26"/>
          <w:szCs w:val="26"/>
          <w:u w:val="single"/>
        </w:rPr>
        <w:t xml:space="preserve">  </w:t>
      </w:r>
      <w:r w:rsidRPr="00D17E2B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3D9D9202" w14:textId="5AC1F038" w:rsidR="000C6217" w:rsidRDefault="000C6217" w:rsidP="000C6217">
      <w:pPr>
        <w:autoSpaceDE w:val="0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фамилия, имя, отчество</w:t>
      </w:r>
    </w:p>
    <w:p w14:paraId="5D297BBE" w14:textId="1B7D1B57" w:rsidR="00E46D8C" w:rsidRDefault="00E46D8C" w:rsidP="000C6217">
      <w:pPr>
        <w:autoSpaceDE w:val="0"/>
        <w:ind w:firstLine="709"/>
        <w:jc w:val="center"/>
        <w:rPr>
          <w:color w:val="000000"/>
          <w:sz w:val="20"/>
          <w:szCs w:val="20"/>
        </w:rPr>
      </w:pPr>
    </w:p>
    <w:p w14:paraId="298EA0FD" w14:textId="77777777" w:rsidR="00E46D8C" w:rsidRDefault="00E46D8C" w:rsidP="000C6217">
      <w:pPr>
        <w:autoSpaceDE w:val="0"/>
        <w:ind w:firstLine="709"/>
        <w:jc w:val="center"/>
        <w:rPr>
          <w:color w:val="000000"/>
          <w:sz w:val="20"/>
          <w:szCs w:val="20"/>
        </w:rPr>
      </w:pPr>
    </w:p>
    <w:p w14:paraId="60F71DFB" w14:textId="77777777" w:rsidR="000C6217" w:rsidRDefault="000C6217" w:rsidP="000C6217">
      <w:pPr>
        <w:pStyle w:val="a3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03461C6D" w14:textId="5FC2CF38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________________20____г.</w:t>
      </w:r>
    </w:p>
    <w:p w14:paraId="4F9471DB" w14:textId="77777777" w:rsidR="00E46D8C" w:rsidRDefault="00E46D8C" w:rsidP="000C6217">
      <w:pPr>
        <w:pStyle w:val="a3"/>
        <w:jc w:val="right"/>
        <w:rPr>
          <w:bCs/>
          <w:sz w:val="26"/>
          <w:szCs w:val="26"/>
        </w:rPr>
      </w:pPr>
    </w:p>
    <w:p w14:paraId="33BD26D7" w14:textId="77777777" w:rsidR="000C6217" w:rsidRDefault="000C6217" w:rsidP="000C6217">
      <w:pPr>
        <w:pStyle w:val="a3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267BD6CB" w14:textId="77EBFB57" w:rsidR="00E46D8C" w:rsidRDefault="000C6217" w:rsidP="00E46D8C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_______________20____г.</w:t>
      </w:r>
    </w:p>
    <w:p w14:paraId="457CBF92" w14:textId="77777777" w:rsidR="000C6217" w:rsidRDefault="000C6217" w:rsidP="000C6217">
      <w:pPr>
        <w:pStyle w:val="a3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5DCE0EE4" w14:textId="33163164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75719BAC" w14:textId="226E073A" w:rsidR="00E46D8C" w:rsidRDefault="00E46D8C" w:rsidP="000C6217">
      <w:pPr>
        <w:pStyle w:val="a3"/>
        <w:jc w:val="right"/>
        <w:rPr>
          <w:bCs/>
          <w:sz w:val="26"/>
          <w:szCs w:val="26"/>
        </w:rPr>
      </w:pPr>
    </w:p>
    <w:p w14:paraId="5B7D8FC3" w14:textId="77777777" w:rsidR="00E46D8C" w:rsidRDefault="00E46D8C" w:rsidP="000C6217">
      <w:pPr>
        <w:pStyle w:val="a3"/>
        <w:jc w:val="right"/>
        <w:rPr>
          <w:bCs/>
          <w:sz w:val="26"/>
          <w:szCs w:val="26"/>
        </w:rPr>
      </w:pPr>
    </w:p>
    <w:p w14:paraId="451E2C46" w14:textId="77777777" w:rsidR="000C6217" w:rsidRDefault="000C6217" w:rsidP="000C6217">
      <w:pPr>
        <w:autoSpaceDE w:val="0"/>
        <w:jc w:val="center"/>
        <w:rPr>
          <w:sz w:val="26"/>
          <w:szCs w:val="26"/>
        </w:rPr>
      </w:pPr>
      <w:r>
        <w:t>Ульяновск</w:t>
      </w:r>
      <w:r>
        <w:br/>
        <w:t>2026 г.</w:t>
      </w:r>
      <w:r>
        <w:br w:type="page"/>
      </w:r>
    </w:p>
    <w:p w14:paraId="64A5FC1D" w14:textId="77777777" w:rsidR="004D553E" w:rsidRPr="00E750C8" w:rsidRDefault="004D553E" w:rsidP="004D553E">
      <w:pPr>
        <w:ind w:firstLine="709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lastRenderedPageBreak/>
        <w:t>М</w:t>
      </w:r>
      <w:r w:rsidRPr="00E750C8">
        <w:rPr>
          <w:rFonts w:eastAsia="Times New Roman"/>
          <w:sz w:val="24"/>
        </w:rPr>
        <w:t>ИНИСТЕРСТВО ОБРАЗОВАНИЯ И НАУКИ РОССИЙСКОЙ ФЕДЕРАЦИИ</w:t>
      </w:r>
    </w:p>
    <w:p w14:paraId="4EC5CC89" w14:textId="77777777" w:rsidR="004D553E" w:rsidRPr="00E750C8" w:rsidRDefault="004D553E" w:rsidP="004D553E">
      <w:pPr>
        <w:ind w:right="-1"/>
        <w:rPr>
          <w:rFonts w:eastAsia="Times New Roman"/>
          <w:sz w:val="24"/>
        </w:rPr>
      </w:pPr>
      <w:r w:rsidRPr="00E750C8">
        <w:rPr>
          <w:rFonts w:eastAsia="Times New Roman"/>
          <w:sz w:val="24"/>
        </w:rPr>
        <w:t>федеральное государственное бюдже</w:t>
      </w:r>
      <w:r>
        <w:rPr>
          <w:rFonts w:eastAsia="Times New Roman"/>
          <w:sz w:val="24"/>
        </w:rPr>
        <w:t xml:space="preserve">тное образовательное учреждение </w:t>
      </w:r>
      <w:r w:rsidRPr="00E750C8">
        <w:rPr>
          <w:rFonts w:eastAsia="Times New Roman"/>
          <w:sz w:val="24"/>
        </w:rPr>
        <w:t>высшего образования</w:t>
      </w:r>
    </w:p>
    <w:p w14:paraId="1544821B" w14:textId="77777777" w:rsidR="004D553E" w:rsidRPr="00E750C8" w:rsidRDefault="004D553E" w:rsidP="004D553E">
      <w:pPr>
        <w:ind w:firstLine="709"/>
        <w:jc w:val="center"/>
        <w:rPr>
          <w:rFonts w:eastAsia="Times New Roman"/>
          <w:sz w:val="24"/>
        </w:rPr>
      </w:pPr>
      <w:r w:rsidRPr="00E750C8">
        <w:rPr>
          <w:rFonts w:eastAsia="Times New Roman"/>
          <w:sz w:val="24"/>
        </w:rPr>
        <w:t>«УЛЬЯНОВСКИЙ ГОСУДАРСТВЕННЫЙ ТЕХНИЧЕСКИЙ УНИВЕРСИТЕТ»</w:t>
      </w:r>
    </w:p>
    <w:p w14:paraId="00401397" w14:textId="77777777" w:rsidR="004D553E" w:rsidRPr="00E750C8" w:rsidRDefault="004D553E" w:rsidP="004D553E">
      <w:pPr>
        <w:jc w:val="center"/>
        <w:rPr>
          <w:rFonts w:eastAsia="Times New Roman"/>
          <w:szCs w:val="28"/>
        </w:rPr>
      </w:pPr>
      <w:r w:rsidRPr="00E750C8">
        <w:rPr>
          <w:rFonts w:eastAsia="Times New Roman"/>
          <w:szCs w:val="28"/>
        </w:rPr>
        <w:t>Факультет</w:t>
      </w:r>
      <w:r>
        <w:rPr>
          <w:rFonts w:eastAsia="Times New Roman"/>
          <w:szCs w:val="28"/>
        </w:rPr>
        <w:t xml:space="preserve"> информационных систем и технологий</w:t>
      </w:r>
    </w:p>
    <w:p w14:paraId="353C29CD" w14:textId="77777777" w:rsidR="004D553E" w:rsidRPr="00E750C8" w:rsidRDefault="004D553E" w:rsidP="004D553E">
      <w:pPr>
        <w:jc w:val="center"/>
        <w:rPr>
          <w:rFonts w:eastAsia="Times New Roman"/>
          <w:szCs w:val="28"/>
        </w:rPr>
      </w:pPr>
      <w:r w:rsidRPr="00E750C8">
        <w:rPr>
          <w:rFonts w:eastAsia="Times New Roman"/>
          <w:szCs w:val="28"/>
        </w:rPr>
        <w:t xml:space="preserve">Кафедра </w:t>
      </w:r>
      <w:r>
        <w:rPr>
          <w:rFonts w:eastAsia="Times New Roman"/>
          <w:szCs w:val="28"/>
        </w:rPr>
        <w:t>Информационные системы</w:t>
      </w:r>
    </w:p>
    <w:p w14:paraId="601C5BD0" w14:textId="77777777" w:rsidR="004D553E" w:rsidRPr="00E750C8" w:rsidRDefault="004D553E" w:rsidP="004D553E">
      <w:pPr>
        <w:jc w:val="both"/>
        <w:rPr>
          <w:rFonts w:eastAsia="Times New Roman"/>
          <w:szCs w:val="28"/>
        </w:rPr>
      </w:pPr>
    </w:p>
    <w:tbl>
      <w:tblPr>
        <w:tblW w:w="982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21"/>
        <w:gridCol w:w="4704"/>
      </w:tblGrid>
      <w:tr w:rsidR="004D553E" w:rsidRPr="00E750C8" w14:paraId="163A4D86" w14:textId="77777777" w:rsidTr="00846C70">
        <w:trPr>
          <w:trHeight w:val="669"/>
        </w:trPr>
        <w:tc>
          <w:tcPr>
            <w:tcW w:w="5121" w:type="dxa"/>
          </w:tcPr>
          <w:p w14:paraId="3AFB2795" w14:textId="77777777" w:rsidR="004D553E" w:rsidRPr="00E750C8" w:rsidRDefault="004D553E" w:rsidP="00846C70">
            <w:pPr>
              <w:snapToGrid w:val="0"/>
              <w:ind w:firstLine="709"/>
              <w:jc w:val="both"/>
              <w:rPr>
                <w:rFonts w:eastAsia="Times New Roman"/>
                <w:szCs w:val="28"/>
              </w:rPr>
            </w:pPr>
          </w:p>
        </w:tc>
        <w:tc>
          <w:tcPr>
            <w:tcW w:w="4704" w:type="dxa"/>
          </w:tcPr>
          <w:p w14:paraId="502A63FB" w14:textId="77777777" w:rsidR="004D553E" w:rsidRPr="00E750C8" w:rsidRDefault="004D553E" w:rsidP="00846C70">
            <w:pPr>
              <w:snapToGrid w:val="0"/>
              <w:ind w:firstLine="709"/>
              <w:jc w:val="both"/>
              <w:rPr>
                <w:rFonts w:eastAsia="Times New Roman"/>
                <w:szCs w:val="28"/>
              </w:rPr>
            </w:pPr>
          </w:p>
          <w:p w14:paraId="054A80C2" w14:textId="77777777" w:rsidR="004D553E" w:rsidRPr="00E750C8" w:rsidRDefault="004D553E" w:rsidP="00846C70">
            <w:pPr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СОГЛАСОВАНО</w:t>
            </w:r>
          </w:p>
        </w:tc>
      </w:tr>
      <w:tr w:rsidR="004D553E" w:rsidRPr="00E750C8" w14:paraId="312EDDD9" w14:textId="77777777" w:rsidTr="00846C70">
        <w:trPr>
          <w:trHeight w:val="342"/>
        </w:trPr>
        <w:tc>
          <w:tcPr>
            <w:tcW w:w="5121" w:type="dxa"/>
          </w:tcPr>
          <w:p w14:paraId="55BCC640" w14:textId="77777777" w:rsidR="004D553E" w:rsidRPr="00E750C8" w:rsidRDefault="004D553E" w:rsidP="00846C70">
            <w:pPr>
              <w:snapToGrid w:val="0"/>
              <w:ind w:firstLine="709"/>
              <w:jc w:val="both"/>
              <w:rPr>
                <w:rFonts w:eastAsia="Times New Roman"/>
                <w:b/>
                <w:szCs w:val="28"/>
                <w:vertAlign w:val="superscript"/>
              </w:rPr>
            </w:pPr>
          </w:p>
        </w:tc>
        <w:tc>
          <w:tcPr>
            <w:tcW w:w="4704" w:type="dxa"/>
          </w:tcPr>
          <w:p w14:paraId="460E6469" w14:textId="77777777" w:rsidR="004D553E" w:rsidRPr="00E750C8" w:rsidRDefault="004D553E" w:rsidP="00846C70">
            <w:pPr>
              <w:snapToGrid w:val="0"/>
              <w:jc w:val="both"/>
              <w:rPr>
                <w:rFonts w:eastAsia="Times New Roman"/>
                <w:szCs w:val="28"/>
              </w:rPr>
            </w:pPr>
            <w:r w:rsidRPr="00E750C8">
              <w:rPr>
                <w:rFonts w:eastAsia="Times New Roman"/>
                <w:szCs w:val="28"/>
              </w:rPr>
              <w:t xml:space="preserve">Зам. зав. кафедрой </w:t>
            </w:r>
          </w:p>
        </w:tc>
      </w:tr>
      <w:tr w:rsidR="004D553E" w:rsidRPr="00E750C8" w14:paraId="074DECC1" w14:textId="77777777" w:rsidTr="00846C70">
        <w:trPr>
          <w:trHeight w:val="179"/>
        </w:trPr>
        <w:tc>
          <w:tcPr>
            <w:tcW w:w="5121" w:type="dxa"/>
          </w:tcPr>
          <w:p w14:paraId="6E018F2B" w14:textId="77777777" w:rsidR="004D553E" w:rsidRPr="00E750C8" w:rsidRDefault="004D553E" w:rsidP="00846C70">
            <w:pPr>
              <w:snapToGrid w:val="0"/>
              <w:ind w:firstLine="709"/>
              <w:jc w:val="both"/>
              <w:rPr>
                <w:rFonts w:eastAsia="Times New Roman"/>
                <w:szCs w:val="28"/>
              </w:rPr>
            </w:pPr>
          </w:p>
        </w:tc>
        <w:tc>
          <w:tcPr>
            <w:tcW w:w="4704" w:type="dxa"/>
          </w:tcPr>
          <w:p w14:paraId="4CDE4D72" w14:textId="77777777" w:rsidR="004D553E" w:rsidRPr="00E750C8" w:rsidRDefault="004D553E" w:rsidP="00846C70">
            <w:pPr>
              <w:snapToGrid w:val="0"/>
              <w:jc w:val="both"/>
              <w:rPr>
                <w:rFonts w:eastAsia="Times New Roman"/>
                <w:szCs w:val="28"/>
              </w:rPr>
            </w:pPr>
            <w:r w:rsidRPr="00E750C8">
              <w:rPr>
                <w:rFonts w:eastAsia="Times New Roman"/>
                <w:szCs w:val="28"/>
              </w:rPr>
              <w:t>___________/</w:t>
            </w:r>
            <w:r w:rsidRPr="00E750C8">
              <w:rPr>
                <w:rFonts w:eastAsia="Calibri"/>
                <w:szCs w:val="28"/>
                <w:u w:val="single"/>
              </w:rPr>
              <w:t xml:space="preserve">     Н.В. </w:t>
            </w:r>
            <w:proofErr w:type="spellStart"/>
            <w:r w:rsidRPr="00E750C8">
              <w:rPr>
                <w:rFonts w:eastAsia="Calibri"/>
                <w:szCs w:val="28"/>
                <w:u w:val="single"/>
              </w:rPr>
              <w:t>Корунова</w:t>
            </w:r>
            <w:proofErr w:type="spellEnd"/>
            <w:r w:rsidRPr="00E750C8">
              <w:rPr>
                <w:rFonts w:eastAsia="Calibri"/>
                <w:szCs w:val="28"/>
              </w:rPr>
              <w:t>/</w:t>
            </w:r>
          </w:p>
        </w:tc>
      </w:tr>
      <w:tr w:rsidR="004D553E" w:rsidRPr="00E750C8" w14:paraId="179B590A" w14:textId="77777777" w:rsidTr="00846C70">
        <w:trPr>
          <w:trHeight w:val="342"/>
        </w:trPr>
        <w:tc>
          <w:tcPr>
            <w:tcW w:w="5121" w:type="dxa"/>
          </w:tcPr>
          <w:p w14:paraId="53804F86" w14:textId="77777777" w:rsidR="004D553E" w:rsidRPr="00E750C8" w:rsidRDefault="004D553E" w:rsidP="00846C70">
            <w:pPr>
              <w:snapToGrid w:val="0"/>
              <w:ind w:firstLine="709"/>
              <w:jc w:val="both"/>
              <w:rPr>
                <w:rFonts w:eastAsia="Times New Roman"/>
                <w:szCs w:val="28"/>
                <w:vertAlign w:val="superscript"/>
              </w:rPr>
            </w:pPr>
          </w:p>
        </w:tc>
        <w:tc>
          <w:tcPr>
            <w:tcW w:w="4704" w:type="dxa"/>
          </w:tcPr>
          <w:p w14:paraId="7C77B658" w14:textId="77777777" w:rsidR="004D553E" w:rsidRPr="00E750C8" w:rsidRDefault="004D553E" w:rsidP="00846C70">
            <w:pPr>
              <w:snapToGrid w:val="0"/>
              <w:jc w:val="both"/>
              <w:rPr>
                <w:rFonts w:eastAsia="Times New Roman"/>
                <w:sz w:val="18"/>
                <w:szCs w:val="18"/>
              </w:rPr>
            </w:pPr>
            <w:r w:rsidRPr="00E750C8">
              <w:rPr>
                <w:rFonts w:eastAsia="Times New Roman"/>
                <w:szCs w:val="28"/>
                <w:vertAlign w:val="superscript"/>
              </w:rPr>
              <w:t xml:space="preserve">          </w:t>
            </w:r>
            <w:r w:rsidRPr="00E750C8">
              <w:rPr>
                <w:rFonts w:eastAsia="Times New Roman"/>
                <w:sz w:val="18"/>
                <w:szCs w:val="18"/>
              </w:rPr>
              <w:t>подпись                  инициалы, фамилия</w:t>
            </w:r>
          </w:p>
        </w:tc>
      </w:tr>
      <w:tr w:rsidR="004D553E" w:rsidRPr="00E750C8" w14:paraId="7DC58FDB" w14:textId="77777777" w:rsidTr="00846C70">
        <w:trPr>
          <w:trHeight w:val="327"/>
        </w:trPr>
        <w:tc>
          <w:tcPr>
            <w:tcW w:w="5121" w:type="dxa"/>
          </w:tcPr>
          <w:p w14:paraId="3DB38CE8" w14:textId="77777777" w:rsidR="004D553E" w:rsidRPr="00E750C8" w:rsidRDefault="004D553E" w:rsidP="00846C70">
            <w:pPr>
              <w:snapToGrid w:val="0"/>
              <w:ind w:firstLine="709"/>
              <w:jc w:val="both"/>
              <w:rPr>
                <w:rFonts w:eastAsia="Times New Roman"/>
                <w:szCs w:val="28"/>
                <w:vertAlign w:val="superscript"/>
              </w:rPr>
            </w:pPr>
          </w:p>
        </w:tc>
        <w:tc>
          <w:tcPr>
            <w:tcW w:w="4704" w:type="dxa"/>
          </w:tcPr>
          <w:p w14:paraId="2C316392" w14:textId="77777777" w:rsidR="004D553E" w:rsidRPr="00E750C8" w:rsidRDefault="004D553E" w:rsidP="00846C70">
            <w:pPr>
              <w:snapToGrid w:val="0"/>
              <w:jc w:val="both"/>
              <w:rPr>
                <w:rFonts w:eastAsia="Times New Roman"/>
                <w:szCs w:val="28"/>
              </w:rPr>
            </w:pPr>
            <w:proofErr w:type="gramStart"/>
            <w:r w:rsidRPr="00E750C8">
              <w:rPr>
                <w:rFonts w:eastAsia="Times New Roman"/>
                <w:szCs w:val="28"/>
              </w:rPr>
              <w:t>«</w:t>
            </w:r>
            <w:r w:rsidRPr="00E750C8">
              <w:rPr>
                <w:rFonts w:eastAsia="Times New Roman"/>
                <w:szCs w:val="28"/>
                <w:u w:val="single"/>
              </w:rPr>
              <w:t xml:space="preserve">  </w:t>
            </w:r>
            <w:proofErr w:type="gramEnd"/>
            <w:r w:rsidRPr="00E750C8">
              <w:rPr>
                <w:rFonts w:eastAsia="Times New Roman"/>
                <w:szCs w:val="28"/>
                <w:u w:val="single"/>
              </w:rPr>
              <w:t xml:space="preserve">   </w:t>
            </w:r>
            <w:r w:rsidRPr="00E750C8">
              <w:rPr>
                <w:rFonts w:eastAsia="Times New Roman"/>
                <w:szCs w:val="28"/>
              </w:rPr>
              <w:t>»</w:t>
            </w:r>
            <w:r w:rsidRPr="00E750C8">
              <w:rPr>
                <w:rFonts w:eastAsia="Times New Roman"/>
                <w:szCs w:val="28"/>
                <w:u w:val="single"/>
              </w:rPr>
              <w:t xml:space="preserve">                                 </w:t>
            </w:r>
            <w:r w:rsidRPr="00E750C8">
              <w:rPr>
                <w:rFonts w:eastAsia="Times New Roman"/>
                <w:szCs w:val="28"/>
              </w:rPr>
              <w:t>202</w:t>
            </w:r>
            <w:r>
              <w:rPr>
                <w:rFonts w:eastAsia="Times New Roman"/>
                <w:szCs w:val="28"/>
                <w:lang w:val="en-US"/>
              </w:rPr>
              <w:t>6</w:t>
            </w:r>
            <w:r w:rsidRPr="00E750C8">
              <w:rPr>
                <w:rFonts w:eastAsia="Times New Roman"/>
                <w:szCs w:val="28"/>
              </w:rPr>
              <w:t xml:space="preserve"> г.</w:t>
            </w:r>
            <w:r w:rsidRPr="00E750C8">
              <w:rPr>
                <w:rFonts w:eastAsia="Times New Roman"/>
                <w:szCs w:val="28"/>
              </w:rPr>
              <w:tab/>
            </w:r>
          </w:p>
        </w:tc>
      </w:tr>
    </w:tbl>
    <w:p w14:paraId="1F2CD120" w14:textId="77777777" w:rsidR="004D553E" w:rsidRPr="00E750C8" w:rsidRDefault="004D553E" w:rsidP="004D553E">
      <w:pPr>
        <w:jc w:val="both"/>
        <w:rPr>
          <w:rFonts w:eastAsia="Times New Roman"/>
          <w:b/>
          <w:szCs w:val="28"/>
        </w:rPr>
      </w:pPr>
    </w:p>
    <w:p w14:paraId="155F892D" w14:textId="77777777" w:rsidR="004D553E" w:rsidRPr="00E750C8" w:rsidRDefault="004D553E" w:rsidP="004D553E">
      <w:pPr>
        <w:jc w:val="center"/>
        <w:rPr>
          <w:rFonts w:eastAsia="Times New Roman"/>
          <w:b/>
          <w:sz w:val="30"/>
          <w:szCs w:val="30"/>
        </w:rPr>
      </w:pPr>
      <w:r w:rsidRPr="00E750C8">
        <w:rPr>
          <w:rFonts w:eastAsia="Times New Roman"/>
          <w:b/>
          <w:sz w:val="30"/>
          <w:szCs w:val="30"/>
        </w:rPr>
        <w:t xml:space="preserve">ЗАДАНИЕ </w:t>
      </w:r>
    </w:p>
    <w:p w14:paraId="0D1E40F1" w14:textId="77777777" w:rsidR="004D553E" w:rsidRDefault="004D553E" w:rsidP="004D553E">
      <w:pPr>
        <w:jc w:val="center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по</w:t>
      </w:r>
      <w:r w:rsidRPr="00E750C8">
        <w:rPr>
          <w:rFonts w:eastAsia="Times New Roman"/>
          <w:sz w:val="30"/>
          <w:szCs w:val="30"/>
        </w:rPr>
        <w:t xml:space="preserve"> </w:t>
      </w:r>
      <w:r>
        <w:rPr>
          <w:rFonts w:eastAsia="Times New Roman"/>
          <w:sz w:val="30"/>
          <w:szCs w:val="30"/>
        </w:rPr>
        <w:t xml:space="preserve">дисциплине Проектный практикум </w:t>
      </w:r>
      <w:r>
        <w:rPr>
          <w:rFonts w:eastAsia="Times New Roman"/>
          <w:sz w:val="30"/>
          <w:szCs w:val="30"/>
        </w:rPr>
        <w:br/>
        <w:t>выпускной квалификационной работы</w:t>
      </w:r>
    </w:p>
    <w:p w14:paraId="5CAE1CDD" w14:textId="77777777" w:rsidR="004D553E" w:rsidRPr="00E750C8" w:rsidRDefault="004D553E" w:rsidP="004D553E">
      <w:pPr>
        <w:jc w:val="center"/>
        <w:rPr>
          <w:rFonts w:eastAsia="Times New Roman"/>
          <w:szCs w:val="28"/>
        </w:rPr>
      </w:pPr>
    </w:p>
    <w:p w14:paraId="1E9636C9" w14:textId="77777777" w:rsidR="004D553E" w:rsidRPr="00E750C8" w:rsidRDefault="004D553E" w:rsidP="004D553E">
      <w:pPr>
        <w:keepNext/>
        <w:widowControl w:val="0"/>
        <w:spacing w:line="300" w:lineRule="auto"/>
        <w:rPr>
          <w:rFonts w:eastAsia="Lucida Sans Unicode"/>
          <w:kern w:val="1"/>
          <w:szCs w:val="28"/>
        </w:rPr>
      </w:pPr>
      <w:r w:rsidRPr="00E750C8">
        <w:rPr>
          <w:rFonts w:eastAsia="Lucida Sans Unicode"/>
          <w:kern w:val="1"/>
          <w:szCs w:val="28"/>
        </w:rPr>
        <w:t>студент</w:t>
      </w:r>
      <w:r>
        <w:rPr>
          <w:rFonts w:eastAsia="Lucida Sans Unicode"/>
          <w:kern w:val="1"/>
          <w:szCs w:val="28"/>
        </w:rPr>
        <w:t xml:space="preserve"> </w:t>
      </w:r>
      <w:r>
        <w:rPr>
          <w:rFonts w:eastAsia="Times New Roman"/>
          <w:sz w:val="30"/>
          <w:szCs w:val="30"/>
          <w:u w:val="single"/>
        </w:rPr>
        <w:t>Катышева Наталья Евгеньевна</w:t>
      </w:r>
      <w:r w:rsidRPr="00E750C8">
        <w:rPr>
          <w:rFonts w:eastAsia="Lucida Sans Unicode"/>
          <w:kern w:val="1"/>
          <w:szCs w:val="28"/>
        </w:rPr>
        <w:t xml:space="preserve"> </w:t>
      </w:r>
      <w:r>
        <w:rPr>
          <w:rFonts w:eastAsia="Lucida Sans Unicode"/>
          <w:kern w:val="1"/>
          <w:szCs w:val="28"/>
        </w:rPr>
        <w:t xml:space="preserve">группы </w:t>
      </w:r>
      <w:r w:rsidRPr="00D62486">
        <w:rPr>
          <w:rFonts w:eastAsia="Times New Roman"/>
          <w:sz w:val="30"/>
          <w:szCs w:val="30"/>
          <w:u w:val="single"/>
        </w:rPr>
        <w:t xml:space="preserve">ПИбд-43    </w:t>
      </w:r>
    </w:p>
    <w:p w14:paraId="03C07119" w14:textId="77777777" w:rsidR="004D553E" w:rsidRPr="00E750C8" w:rsidRDefault="004D553E" w:rsidP="004D553E">
      <w:pPr>
        <w:tabs>
          <w:tab w:val="left" w:pos="5103"/>
        </w:tabs>
        <w:autoSpaceDE w:val="0"/>
        <w:spacing w:line="300" w:lineRule="auto"/>
        <w:jc w:val="both"/>
        <w:rPr>
          <w:rFonts w:eastAsia="Times New Roman"/>
          <w:sz w:val="30"/>
          <w:szCs w:val="30"/>
        </w:rPr>
      </w:pPr>
      <w:r w:rsidRPr="00E750C8">
        <w:rPr>
          <w:rFonts w:eastAsia="Times New Roman"/>
          <w:szCs w:val="28"/>
        </w:rPr>
        <w:t>Тема ВКР</w:t>
      </w:r>
      <w:r>
        <w:rPr>
          <w:rFonts w:eastAsia="Times New Roman"/>
          <w:szCs w:val="28"/>
        </w:rPr>
        <w:t xml:space="preserve"> </w:t>
      </w:r>
      <w:r w:rsidRPr="005F4532">
        <w:rPr>
          <w:rFonts w:eastAsia="Times New Roman"/>
          <w:sz w:val="30"/>
          <w:szCs w:val="30"/>
          <w:u w:val="single"/>
        </w:rPr>
        <w:t>Разработка модуля объединённой аналитики пользовательских событий интернет-магазина на языке Java (Spring Boot)</w:t>
      </w:r>
    </w:p>
    <w:p w14:paraId="08BF88C7" w14:textId="77777777" w:rsidR="004D553E" w:rsidRPr="00E750C8" w:rsidRDefault="004D553E" w:rsidP="004D553E">
      <w:pPr>
        <w:spacing w:line="300" w:lineRule="auto"/>
        <w:jc w:val="both"/>
        <w:rPr>
          <w:rFonts w:eastAsia="Times New Roman"/>
          <w:szCs w:val="28"/>
        </w:rPr>
      </w:pPr>
      <w:r w:rsidRPr="00E750C8">
        <w:rPr>
          <w:rFonts w:eastAsia="Times New Roman"/>
          <w:szCs w:val="28"/>
        </w:rPr>
        <w:t xml:space="preserve">утверждена приказом по УлГТУ от </w:t>
      </w:r>
      <w:r w:rsidRPr="00D62486">
        <w:rPr>
          <w:rFonts w:eastAsia="Times New Roman"/>
          <w:szCs w:val="28"/>
          <w:u w:val="single"/>
        </w:rPr>
        <w:t>«11» февраля 2026 г.</w:t>
      </w:r>
      <w:r w:rsidRPr="00E750C8">
        <w:rPr>
          <w:rFonts w:eastAsia="Times New Roman"/>
          <w:szCs w:val="28"/>
        </w:rPr>
        <w:t xml:space="preserve"> №</w:t>
      </w:r>
      <w:r>
        <w:rPr>
          <w:rFonts w:eastAsia="Times New Roman"/>
          <w:szCs w:val="28"/>
        </w:rPr>
        <w:t xml:space="preserve"> </w:t>
      </w:r>
      <w:r w:rsidRPr="00D62486">
        <w:rPr>
          <w:rFonts w:eastAsia="Times New Roman"/>
          <w:szCs w:val="28"/>
          <w:u w:val="single"/>
        </w:rPr>
        <w:t>377</w:t>
      </w:r>
    </w:p>
    <w:p w14:paraId="36EEF2B7" w14:textId="77777777" w:rsidR="004D553E" w:rsidRDefault="004D553E" w:rsidP="004D553E">
      <w:pPr>
        <w:spacing w:line="300" w:lineRule="auto"/>
        <w:jc w:val="both"/>
        <w:rPr>
          <w:rFonts w:eastAsia="Times New Roman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983"/>
        <w:gridCol w:w="6361"/>
      </w:tblGrid>
      <w:tr w:rsidR="004D553E" w:rsidRPr="00C91582" w14:paraId="60740E90" w14:textId="77777777" w:rsidTr="00846C70">
        <w:tc>
          <w:tcPr>
            <w:tcW w:w="2819" w:type="dxa"/>
          </w:tcPr>
          <w:p w14:paraId="07E227B5" w14:textId="77777777" w:rsidR="004D553E" w:rsidRPr="007703B1" w:rsidRDefault="004D553E" w:rsidP="00846C70">
            <w:pPr>
              <w:pStyle w:val="a3"/>
              <w:spacing w:after="0" w:line="300" w:lineRule="auto"/>
              <w:rPr>
                <w:b/>
                <w:sz w:val="24"/>
              </w:rPr>
            </w:pPr>
            <w:r w:rsidRPr="007703B1">
              <w:rPr>
                <w:b/>
                <w:sz w:val="24"/>
              </w:rPr>
              <w:t>Актуальность и/или практическая значимость</w:t>
            </w:r>
          </w:p>
        </w:tc>
        <w:tc>
          <w:tcPr>
            <w:tcW w:w="7093" w:type="dxa"/>
          </w:tcPr>
          <w:p w14:paraId="0A19FA56" w14:textId="77777777" w:rsidR="004D553E" w:rsidRPr="001C3251" w:rsidRDefault="004D553E" w:rsidP="00846C70">
            <w:pPr>
              <w:pStyle w:val="a3"/>
              <w:spacing w:after="0" w:line="300" w:lineRule="auto"/>
              <w:rPr>
                <w:b/>
                <w:bCs/>
                <w:sz w:val="24"/>
              </w:rPr>
            </w:pPr>
            <w:r w:rsidRPr="001C3251">
              <w:rPr>
                <w:b/>
                <w:bCs/>
                <w:sz w:val="24"/>
              </w:rPr>
              <w:t>Проблема:</w:t>
            </w:r>
          </w:p>
          <w:p w14:paraId="21A575D5" w14:textId="77777777" w:rsidR="004D553E" w:rsidRDefault="004D553E" w:rsidP="00846C70">
            <w:pPr>
              <w:pStyle w:val="a3"/>
              <w:spacing w:after="0" w:line="300" w:lineRule="auto"/>
              <w:rPr>
                <w:sz w:val="24"/>
              </w:rPr>
            </w:pPr>
            <w:r w:rsidRPr="00736A70">
              <w:rPr>
                <w:sz w:val="24"/>
              </w:rPr>
              <w:t>Существующие инструменты мониторинга веб-приложений не обеспечивают целостный анализ пользовательских действий и требуют ручн</w:t>
            </w:r>
            <w:r>
              <w:rPr>
                <w:sz w:val="24"/>
              </w:rPr>
              <w:t xml:space="preserve">ого анализа </w:t>
            </w:r>
            <w:r w:rsidRPr="00736A70">
              <w:rPr>
                <w:sz w:val="24"/>
              </w:rPr>
              <w:t>разрозненных метрик</w:t>
            </w:r>
            <w:r>
              <w:rPr>
                <w:sz w:val="24"/>
              </w:rPr>
              <w:t xml:space="preserve"> выполнения и обработки пользовательских запросов</w:t>
            </w:r>
            <w:r w:rsidRPr="00736A70">
              <w:rPr>
                <w:sz w:val="24"/>
              </w:rPr>
              <w:t>.</w:t>
            </w:r>
          </w:p>
          <w:p w14:paraId="63A635E2" w14:textId="77777777" w:rsidR="004D553E" w:rsidRPr="001C3251" w:rsidRDefault="004D553E" w:rsidP="00846C70">
            <w:pPr>
              <w:pStyle w:val="a3"/>
              <w:spacing w:after="0" w:line="300" w:lineRule="auto"/>
              <w:rPr>
                <w:b/>
                <w:bCs/>
                <w:sz w:val="24"/>
              </w:rPr>
            </w:pPr>
            <w:r w:rsidRPr="001C3251">
              <w:rPr>
                <w:b/>
                <w:bCs/>
                <w:sz w:val="24"/>
              </w:rPr>
              <w:t>Недостатки аналогов:</w:t>
            </w:r>
          </w:p>
          <w:p w14:paraId="7A6E0035" w14:textId="77777777" w:rsidR="004D553E" w:rsidRPr="00736A70" w:rsidRDefault="004D553E" w:rsidP="00846C70">
            <w:pPr>
              <w:pStyle w:val="a3"/>
              <w:spacing w:after="0" w:line="300" w:lineRule="auto"/>
              <w:rPr>
                <w:sz w:val="24"/>
              </w:rPr>
            </w:pPr>
            <w:r>
              <w:rPr>
                <w:sz w:val="24"/>
              </w:rPr>
              <w:t>Отсутствие детального представления этапов выполнения и показателей обработки пользовательских запросов интернет-магазина</w:t>
            </w:r>
          </w:p>
          <w:p w14:paraId="690ADAAD" w14:textId="77777777" w:rsidR="004D553E" w:rsidRPr="00C91582" w:rsidRDefault="004D553E" w:rsidP="00846C70">
            <w:pPr>
              <w:pStyle w:val="a3"/>
              <w:spacing w:after="0" w:line="300" w:lineRule="auto"/>
              <w:rPr>
                <w:sz w:val="24"/>
              </w:rPr>
            </w:pPr>
            <w:r w:rsidRPr="00736A70">
              <w:rPr>
                <w:sz w:val="24"/>
              </w:rPr>
              <w:t>Отсутствие централизованной агрегации прикладных метрик в рамках одного события</w:t>
            </w:r>
          </w:p>
        </w:tc>
      </w:tr>
      <w:tr w:rsidR="004D553E" w:rsidRPr="00C91582" w14:paraId="4ED6123F" w14:textId="77777777" w:rsidTr="00846C70">
        <w:tc>
          <w:tcPr>
            <w:tcW w:w="2819" w:type="dxa"/>
          </w:tcPr>
          <w:p w14:paraId="5F5FA3D8" w14:textId="77777777" w:rsidR="004D553E" w:rsidRPr="007703B1" w:rsidRDefault="004D553E" w:rsidP="00846C70">
            <w:pPr>
              <w:pStyle w:val="a3"/>
              <w:spacing w:after="0" w:line="300" w:lineRule="auto"/>
              <w:rPr>
                <w:b/>
                <w:sz w:val="24"/>
              </w:rPr>
            </w:pPr>
            <w:r w:rsidRPr="007703B1">
              <w:rPr>
                <w:b/>
                <w:sz w:val="24"/>
              </w:rPr>
              <w:t xml:space="preserve">Объект </w:t>
            </w:r>
          </w:p>
        </w:tc>
        <w:tc>
          <w:tcPr>
            <w:tcW w:w="7093" w:type="dxa"/>
          </w:tcPr>
          <w:p w14:paraId="731D8722" w14:textId="77777777" w:rsidR="004D553E" w:rsidRPr="00C91582" w:rsidRDefault="004D553E" w:rsidP="00846C70">
            <w:pPr>
              <w:pStyle w:val="a3"/>
              <w:spacing w:after="0" w:line="300" w:lineRule="auto"/>
              <w:rPr>
                <w:sz w:val="24"/>
              </w:rPr>
            </w:pPr>
            <w:r>
              <w:rPr>
                <w:sz w:val="24"/>
              </w:rPr>
              <w:t>Веб-приложение интернет-магазина</w:t>
            </w:r>
          </w:p>
        </w:tc>
      </w:tr>
      <w:tr w:rsidR="004D553E" w:rsidRPr="00C91582" w14:paraId="28507E89" w14:textId="77777777" w:rsidTr="00846C70">
        <w:tc>
          <w:tcPr>
            <w:tcW w:w="2819" w:type="dxa"/>
          </w:tcPr>
          <w:p w14:paraId="0586CE23" w14:textId="77777777" w:rsidR="004D553E" w:rsidRPr="007703B1" w:rsidRDefault="004D553E" w:rsidP="00846C70">
            <w:pPr>
              <w:pStyle w:val="a3"/>
              <w:spacing w:after="0" w:line="300" w:lineRule="auto"/>
              <w:jc w:val="both"/>
              <w:rPr>
                <w:b/>
                <w:sz w:val="24"/>
              </w:rPr>
            </w:pPr>
            <w:r w:rsidRPr="007703B1">
              <w:rPr>
                <w:b/>
                <w:sz w:val="24"/>
              </w:rPr>
              <w:t xml:space="preserve">Предмет </w:t>
            </w:r>
          </w:p>
        </w:tc>
        <w:tc>
          <w:tcPr>
            <w:tcW w:w="7093" w:type="dxa"/>
          </w:tcPr>
          <w:p w14:paraId="1F9EC0A0" w14:textId="77777777" w:rsidR="004D553E" w:rsidRPr="00C91582" w:rsidRDefault="004D553E" w:rsidP="00846C70">
            <w:pPr>
              <w:pStyle w:val="a3"/>
              <w:spacing w:after="0" w:line="300" w:lineRule="auto"/>
              <w:jc w:val="both"/>
              <w:rPr>
                <w:sz w:val="24"/>
              </w:rPr>
            </w:pPr>
            <w:r>
              <w:rPr>
                <w:sz w:val="24"/>
              </w:rPr>
              <w:t>Детальное представление и агрегация метрик выполнения пользовательских действий в веб-приложении интернет-магазина</w:t>
            </w:r>
          </w:p>
        </w:tc>
      </w:tr>
      <w:tr w:rsidR="004D553E" w:rsidRPr="00C91582" w14:paraId="6CAC7D6E" w14:textId="77777777" w:rsidTr="00846C70">
        <w:tc>
          <w:tcPr>
            <w:tcW w:w="2819" w:type="dxa"/>
          </w:tcPr>
          <w:p w14:paraId="33132164" w14:textId="77777777" w:rsidR="004D553E" w:rsidRPr="007703B1" w:rsidRDefault="004D553E" w:rsidP="00846C70">
            <w:pPr>
              <w:pStyle w:val="a3"/>
              <w:spacing w:after="0" w:line="300" w:lineRule="auto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7093" w:type="dxa"/>
          </w:tcPr>
          <w:p w14:paraId="7FF4C813" w14:textId="77777777" w:rsidR="004D553E" w:rsidRPr="00C91582" w:rsidRDefault="004D553E" w:rsidP="00846C70">
            <w:pPr>
              <w:pStyle w:val="a3"/>
              <w:spacing w:after="0" w:line="30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Сокращение времени локализации дефектов производительности веб-приложения и его функциональности, за счёт реализации механизма </w:t>
            </w:r>
            <w:r>
              <w:rPr>
                <w:sz w:val="24"/>
              </w:rPr>
              <w:lastRenderedPageBreak/>
              <w:t>детального представления и анализа метрик выполнения пользовательских действий.</w:t>
            </w:r>
          </w:p>
        </w:tc>
      </w:tr>
      <w:tr w:rsidR="004D553E" w:rsidRPr="00C91582" w14:paraId="732D5290" w14:textId="77777777" w:rsidTr="00846C70">
        <w:tc>
          <w:tcPr>
            <w:tcW w:w="2819" w:type="dxa"/>
          </w:tcPr>
          <w:p w14:paraId="3054E0F8" w14:textId="77777777" w:rsidR="004D553E" w:rsidRPr="007703B1" w:rsidRDefault="004D553E" w:rsidP="00846C70">
            <w:pPr>
              <w:pStyle w:val="a3"/>
              <w:spacing w:after="0" w:line="300" w:lineRule="auto"/>
              <w:jc w:val="both"/>
              <w:rPr>
                <w:b/>
                <w:sz w:val="24"/>
              </w:rPr>
            </w:pPr>
            <w:r w:rsidRPr="007703B1">
              <w:rPr>
                <w:b/>
                <w:sz w:val="24"/>
              </w:rPr>
              <w:lastRenderedPageBreak/>
              <w:t xml:space="preserve">Задачи </w:t>
            </w:r>
            <w:r>
              <w:rPr>
                <w:b/>
                <w:sz w:val="24"/>
              </w:rPr>
              <w:t>проекта</w:t>
            </w:r>
          </w:p>
        </w:tc>
        <w:tc>
          <w:tcPr>
            <w:tcW w:w="7093" w:type="dxa"/>
          </w:tcPr>
          <w:p w14:paraId="4347553F" w14:textId="77777777" w:rsidR="004D553E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736A70">
              <w:rPr>
                <w:sz w:val="24"/>
              </w:rPr>
              <w:t>Разработать архитектуру и структуру базы данных модуля объединённой аналитики пользовательских событий.</w:t>
            </w:r>
          </w:p>
          <w:p w14:paraId="229E32D9" w14:textId="77777777" w:rsidR="004D553E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7C2890">
              <w:rPr>
                <w:sz w:val="24"/>
              </w:rPr>
              <w:t xml:space="preserve">Создать </w:t>
            </w:r>
            <w:r>
              <w:rPr>
                <w:sz w:val="24"/>
              </w:rPr>
              <w:t>структуру базы данных и</w:t>
            </w:r>
            <w:r w:rsidRPr="007C2890">
              <w:rPr>
                <w:sz w:val="24"/>
              </w:rPr>
              <w:t xml:space="preserve"> заполнить </w:t>
            </w:r>
            <w:r>
              <w:rPr>
                <w:sz w:val="24"/>
              </w:rPr>
              <w:t xml:space="preserve">её </w:t>
            </w:r>
            <w:r w:rsidRPr="007C2890">
              <w:rPr>
                <w:sz w:val="24"/>
              </w:rPr>
              <w:t xml:space="preserve">тестовыми </w:t>
            </w:r>
            <w:r>
              <w:rPr>
                <w:sz w:val="24"/>
              </w:rPr>
              <w:t>записями о пользователях, товарах и пользовательских событиях для проверки работы модуля аналитики.</w:t>
            </w:r>
          </w:p>
          <w:p w14:paraId="2A1163F5" w14:textId="77777777" w:rsidR="004D553E" w:rsidRPr="007C2890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>
              <w:rPr>
                <w:sz w:val="24"/>
              </w:rPr>
              <w:t>Доработать</w:t>
            </w:r>
            <w:r w:rsidRPr="004F32A6">
              <w:rPr>
                <w:sz w:val="24"/>
              </w:rPr>
              <w:t xml:space="preserve"> базовую </w:t>
            </w:r>
            <w:r>
              <w:rPr>
                <w:sz w:val="24"/>
              </w:rPr>
              <w:t>функциональность</w:t>
            </w:r>
            <w:r w:rsidRPr="004F32A6">
              <w:rPr>
                <w:sz w:val="24"/>
              </w:rPr>
              <w:t xml:space="preserve"> интернет-магазина</w:t>
            </w:r>
            <w:r>
              <w:rPr>
                <w:sz w:val="24"/>
              </w:rPr>
              <w:t>: регистрацию, авторизацию, личный кабинет пользователя, механизм добавления товара в избранное, корзину и оформления заказа.</w:t>
            </w:r>
          </w:p>
          <w:p w14:paraId="78347F86" w14:textId="77777777" w:rsidR="004D553E" w:rsidRPr="007C2890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4F32A6">
              <w:rPr>
                <w:sz w:val="24"/>
              </w:rPr>
              <w:t>Реализовать механизм регистрации пользовательск</w:t>
            </w:r>
            <w:r>
              <w:rPr>
                <w:sz w:val="24"/>
              </w:rPr>
              <w:t>их</w:t>
            </w:r>
            <w:r w:rsidRPr="004F32A6">
              <w:rPr>
                <w:sz w:val="24"/>
              </w:rPr>
              <w:t xml:space="preserve"> событи</w:t>
            </w:r>
            <w:r>
              <w:rPr>
                <w:sz w:val="24"/>
              </w:rPr>
              <w:t>й (просмотр товара, каталога, добавление в корзину, авторизация и другие) посредством формирования уникального идентификатора события и сохранением его параметров в базе данных.</w:t>
            </w:r>
          </w:p>
          <w:p w14:paraId="110D2980" w14:textId="77777777" w:rsidR="004D553E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4F32A6">
              <w:rPr>
                <w:sz w:val="24"/>
              </w:rPr>
              <w:t>Реализовать механизм фиксации</w:t>
            </w:r>
            <w:r>
              <w:rPr>
                <w:sz w:val="24"/>
              </w:rPr>
              <w:t xml:space="preserve"> </w:t>
            </w:r>
            <w:r w:rsidRPr="004F32A6">
              <w:rPr>
                <w:sz w:val="24"/>
              </w:rPr>
              <w:t>этапов обработки пользовательского события</w:t>
            </w:r>
            <w:r>
              <w:rPr>
                <w:sz w:val="24"/>
              </w:rPr>
              <w:t xml:space="preserve">, предусматривающий определение этапов </w:t>
            </w:r>
            <w:r w:rsidRPr="00E97F55">
              <w:rPr>
                <w:color w:val="000000" w:themeColor="text1"/>
                <w:sz w:val="24"/>
              </w:rPr>
              <w:t>(приём запроса, выполнение бизнес-логики, обращение к базе данных, формирование ответа)</w:t>
            </w:r>
            <w:r w:rsidRPr="00E97F55">
              <w:rPr>
                <w:sz w:val="24"/>
              </w:rPr>
              <w:t xml:space="preserve"> </w:t>
            </w:r>
            <w:r>
              <w:rPr>
                <w:sz w:val="24"/>
              </w:rPr>
              <w:t>на уровне программного кода и сохранение информации о выполнении каждого этапа.</w:t>
            </w:r>
          </w:p>
          <w:p w14:paraId="40FDC3AE" w14:textId="77777777" w:rsidR="004D553E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4F32A6">
              <w:rPr>
                <w:sz w:val="24"/>
              </w:rPr>
              <w:t>Реализовать REST API для получения</w:t>
            </w: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расширенных </w:t>
            </w:r>
            <w:r w:rsidRPr="004F32A6">
              <w:rPr>
                <w:sz w:val="24"/>
              </w:rPr>
              <w:t xml:space="preserve"> аналитических</w:t>
            </w:r>
            <w:proofErr w:type="gramEnd"/>
            <w:r w:rsidRPr="004F32A6">
              <w:rPr>
                <w:sz w:val="24"/>
              </w:rPr>
              <w:t xml:space="preserve"> данных.</w:t>
            </w:r>
          </w:p>
          <w:p w14:paraId="6248BC2E" w14:textId="77777777" w:rsidR="004D553E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4F32A6">
              <w:rPr>
                <w:sz w:val="24"/>
              </w:rPr>
              <w:t>Реализовать механизм агрегации метрик выполнения пользовательских событий.</w:t>
            </w:r>
          </w:p>
          <w:p w14:paraId="1B6825FA" w14:textId="77777777" w:rsidR="004D553E" w:rsidRPr="001A0E0C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4F32A6">
              <w:rPr>
                <w:sz w:val="24"/>
              </w:rPr>
              <w:t xml:space="preserve">Разработать административную панель </w:t>
            </w:r>
            <w:r>
              <w:rPr>
                <w:sz w:val="24"/>
              </w:rPr>
              <w:t>интернет-магазин</w:t>
            </w:r>
            <w:r w:rsidRPr="001A0E0C">
              <w:rPr>
                <w:sz w:val="24"/>
              </w:rPr>
              <w:t>а</w:t>
            </w:r>
            <w:r>
              <w:rPr>
                <w:sz w:val="24"/>
              </w:rPr>
              <w:t>.</w:t>
            </w:r>
          </w:p>
          <w:p w14:paraId="0585A591" w14:textId="77777777" w:rsidR="004D553E" w:rsidRPr="007C2890" w:rsidRDefault="004D553E" w:rsidP="004D553E">
            <w:pPr>
              <w:pStyle w:val="a3"/>
              <w:numPr>
                <w:ilvl w:val="0"/>
                <w:numId w:val="15"/>
              </w:numPr>
              <w:spacing w:after="0" w:line="300" w:lineRule="auto"/>
              <w:jc w:val="both"/>
              <w:rPr>
                <w:sz w:val="24"/>
              </w:rPr>
            </w:pPr>
            <w:r w:rsidRPr="004F32A6">
              <w:rPr>
                <w:sz w:val="24"/>
              </w:rPr>
              <w:t>Реализовать визуализацию аналитических данных</w:t>
            </w:r>
            <w:r>
              <w:rPr>
                <w:sz w:val="24"/>
              </w:rPr>
              <w:t>.</w:t>
            </w:r>
          </w:p>
        </w:tc>
      </w:tr>
      <w:tr w:rsidR="004D553E" w:rsidRPr="00C91582" w14:paraId="137797D9" w14:textId="77777777" w:rsidTr="00846C70">
        <w:tc>
          <w:tcPr>
            <w:tcW w:w="2819" w:type="dxa"/>
          </w:tcPr>
          <w:p w14:paraId="2CC54291" w14:textId="77777777" w:rsidR="004D553E" w:rsidRPr="007703B1" w:rsidRDefault="004D553E" w:rsidP="00846C70">
            <w:pPr>
              <w:pStyle w:val="a3"/>
              <w:spacing w:after="0" w:line="300" w:lineRule="auto"/>
              <w:jc w:val="both"/>
              <w:rPr>
                <w:b/>
                <w:sz w:val="24"/>
              </w:rPr>
            </w:pPr>
            <w:r w:rsidRPr="007703B1">
              <w:rPr>
                <w:b/>
                <w:sz w:val="24"/>
              </w:rPr>
              <w:t>Используемые технологии/инструменты</w:t>
            </w:r>
          </w:p>
        </w:tc>
        <w:tc>
          <w:tcPr>
            <w:tcW w:w="7093" w:type="dxa"/>
          </w:tcPr>
          <w:p w14:paraId="26979004" w14:textId="77777777" w:rsidR="004D553E" w:rsidRDefault="004D553E" w:rsidP="00846C70">
            <w:pPr>
              <w:pStyle w:val="a3"/>
              <w:spacing w:after="0" w:line="300" w:lineRule="auto"/>
              <w:jc w:val="both"/>
              <w:rPr>
                <w:sz w:val="24"/>
                <w:lang w:val="en-US"/>
              </w:rPr>
            </w:pPr>
            <w:r w:rsidRPr="004F32A6">
              <w:rPr>
                <w:sz w:val="24"/>
                <w:lang w:val="en-US"/>
              </w:rPr>
              <w:t>Backend: Java 17, Spring Boot, Spring Data JPA, Hibernate</w:t>
            </w:r>
          </w:p>
          <w:p w14:paraId="1F7CAD0A" w14:textId="77777777" w:rsidR="004D553E" w:rsidRPr="00D62486" w:rsidRDefault="004D553E" w:rsidP="00846C70">
            <w:pPr>
              <w:pStyle w:val="a3"/>
              <w:spacing w:after="0" w:line="300" w:lineRule="auto"/>
              <w:jc w:val="both"/>
              <w:rPr>
                <w:sz w:val="24"/>
                <w:lang w:val="en-US"/>
              </w:rPr>
            </w:pPr>
            <w:r w:rsidRPr="004F32A6">
              <w:rPr>
                <w:sz w:val="24"/>
                <w:lang w:val="en-US"/>
              </w:rPr>
              <w:t>Frontend</w:t>
            </w:r>
            <w:r>
              <w:rPr>
                <w:sz w:val="24"/>
                <w:lang w:val="en-US"/>
              </w:rPr>
              <w:t xml:space="preserve">: </w:t>
            </w:r>
            <w:r w:rsidRPr="004F32A6">
              <w:rPr>
                <w:sz w:val="24"/>
                <w:lang w:val="en-US"/>
              </w:rPr>
              <w:t>HTML5, CSS3, JavaScript</w:t>
            </w:r>
          </w:p>
          <w:p w14:paraId="0D072C55" w14:textId="77777777" w:rsidR="004D553E" w:rsidRDefault="004D553E" w:rsidP="00846C70">
            <w:pPr>
              <w:pStyle w:val="a3"/>
              <w:spacing w:after="0" w:line="300" w:lineRule="auto"/>
              <w:jc w:val="both"/>
              <w:rPr>
                <w:sz w:val="24"/>
                <w:lang w:val="en-US"/>
              </w:rPr>
            </w:pPr>
            <w:r w:rsidRPr="00D62486">
              <w:rPr>
                <w:sz w:val="24"/>
              </w:rPr>
              <w:t>База</w:t>
            </w:r>
            <w:r w:rsidRPr="004F32A6">
              <w:rPr>
                <w:sz w:val="24"/>
                <w:lang w:val="en-US"/>
              </w:rPr>
              <w:t xml:space="preserve"> </w:t>
            </w:r>
            <w:r w:rsidRPr="00D62486">
              <w:rPr>
                <w:sz w:val="24"/>
              </w:rPr>
              <w:t>данных</w:t>
            </w:r>
            <w:r w:rsidRPr="004F32A6">
              <w:rPr>
                <w:sz w:val="24"/>
                <w:lang w:val="en-US"/>
              </w:rPr>
              <w:t>: PostgreSQL</w:t>
            </w:r>
          </w:p>
          <w:p w14:paraId="673C683B" w14:textId="77777777" w:rsidR="004D553E" w:rsidRPr="004F32A6" w:rsidRDefault="004D553E" w:rsidP="00846C70">
            <w:pPr>
              <w:pStyle w:val="a3"/>
              <w:spacing w:after="0" w:line="300" w:lineRule="auto"/>
              <w:jc w:val="both"/>
              <w:rPr>
                <w:sz w:val="24"/>
                <w:lang w:val="en-US"/>
              </w:rPr>
            </w:pPr>
            <w:proofErr w:type="spellStart"/>
            <w:r w:rsidRPr="004F32A6">
              <w:rPr>
                <w:sz w:val="24"/>
                <w:lang w:val="en-US"/>
              </w:rPr>
              <w:t>Сборка</w:t>
            </w:r>
            <w:proofErr w:type="spellEnd"/>
            <w:r w:rsidRPr="004F32A6">
              <w:rPr>
                <w:sz w:val="24"/>
                <w:lang w:val="en-US"/>
              </w:rPr>
              <w:t xml:space="preserve"> </w:t>
            </w:r>
            <w:proofErr w:type="spellStart"/>
            <w:r w:rsidRPr="004F32A6">
              <w:rPr>
                <w:sz w:val="24"/>
                <w:lang w:val="en-US"/>
              </w:rPr>
              <w:t>проекта</w:t>
            </w:r>
            <w:proofErr w:type="spellEnd"/>
            <w:r w:rsidRPr="004F32A6">
              <w:rPr>
                <w:sz w:val="24"/>
                <w:lang w:val="en-US"/>
              </w:rPr>
              <w:t>: Gradle</w:t>
            </w:r>
          </w:p>
        </w:tc>
      </w:tr>
    </w:tbl>
    <w:p w14:paraId="6E090F56" w14:textId="643D2196" w:rsidR="004D553E" w:rsidRDefault="004D553E" w:rsidP="004D553E">
      <w:pPr>
        <w:pStyle w:val="a3"/>
        <w:spacing w:after="0" w:line="300" w:lineRule="auto"/>
        <w:jc w:val="both"/>
        <w:rPr>
          <w:szCs w:val="28"/>
        </w:rPr>
      </w:pPr>
    </w:p>
    <w:p w14:paraId="183E7034" w14:textId="2E634645" w:rsidR="004D553E" w:rsidRDefault="004D553E" w:rsidP="004D553E">
      <w:pPr>
        <w:pStyle w:val="a3"/>
        <w:spacing w:after="0" w:line="300" w:lineRule="auto"/>
        <w:jc w:val="both"/>
        <w:rPr>
          <w:szCs w:val="28"/>
        </w:rPr>
      </w:pPr>
    </w:p>
    <w:p w14:paraId="318B9491" w14:textId="52CF4DCD" w:rsidR="004D553E" w:rsidRDefault="004D553E" w:rsidP="004D553E">
      <w:pPr>
        <w:pStyle w:val="a3"/>
        <w:spacing w:after="0" w:line="300" w:lineRule="auto"/>
        <w:jc w:val="both"/>
        <w:rPr>
          <w:szCs w:val="28"/>
        </w:rPr>
      </w:pPr>
    </w:p>
    <w:p w14:paraId="75E8841E" w14:textId="77777777" w:rsidR="004D553E" w:rsidRDefault="004D553E" w:rsidP="004D553E">
      <w:pPr>
        <w:pStyle w:val="a3"/>
        <w:spacing w:after="0" w:line="300" w:lineRule="auto"/>
        <w:jc w:val="both"/>
        <w:rPr>
          <w:szCs w:val="28"/>
        </w:rPr>
      </w:pPr>
    </w:p>
    <w:p w14:paraId="6C9E3639" w14:textId="2A0F932C" w:rsidR="004D553E" w:rsidRDefault="004D553E" w:rsidP="004D553E">
      <w:pPr>
        <w:jc w:val="both"/>
        <w:rPr>
          <w:rFonts w:eastAsia="Times New Roman"/>
          <w:szCs w:val="28"/>
        </w:rPr>
      </w:pPr>
      <w:r w:rsidRPr="00E750C8">
        <w:rPr>
          <w:rFonts w:eastAsia="Times New Roman"/>
          <w:szCs w:val="28"/>
        </w:rPr>
        <w:lastRenderedPageBreak/>
        <w:t xml:space="preserve">Календарный график работы над </w:t>
      </w:r>
      <w:r>
        <w:rPr>
          <w:rFonts w:eastAsia="Times New Roman"/>
          <w:szCs w:val="28"/>
        </w:rPr>
        <w:t>проектным практикумом ВКР</w:t>
      </w:r>
      <w:r w:rsidRPr="00E750C8">
        <w:rPr>
          <w:rFonts w:eastAsia="Times New Roman"/>
          <w:szCs w:val="28"/>
        </w:rPr>
        <w:t xml:space="preserve"> </w:t>
      </w:r>
    </w:p>
    <w:p w14:paraId="328DCF89" w14:textId="77777777" w:rsidR="004D553E" w:rsidRPr="00E750C8" w:rsidRDefault="004D553E" w:rsidP="004D553E">
      <w:pPr>
        <w:jc w:val="both"/>
        <w:rPr>
          <w:rFonts w:eastAsia="Times New Roman"/>
          <w:szCs w:val="28"/>
        </w:rPr>
      </w:pPr>
    </w:p>
    <w:tbl>
      <w:tblPr>
        <w:tblW w:w="992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30"/>
        <w:gridCol w:w="6252"/>
        <w:gridCol w:w="2441"/>
      </w:tblGrid>
      <w:tr w:rsidR="004D553E" w:rsidRPr="00E750C8" w14:paraId="0909B933" w14:textId="77777777" w:rsidTr="00846C70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31CC6" w14:textId="77777777" w:rsidR="004D553E" w:rsidRPr="00E750C8" w:rsidRDefault="004D553E" w:rsidP="00846C70">
            <w:pPr>
              <w:snapToGrid w:val="0"/>
              <w:jc w:val="center"/>
              <w:rPr>
                <w:rFonts w:eastAsia="Times New Roman"/>
                <w:sz w:val="24"/>
                <w:szCs w:val="28"/>
              </w:rPr>
            </w:pPr>
            <w:r w:rsidRPr="00E750C8">
              <w:rPr>
                <w:rFonts w:eastAsia="Times New Roman"/>
                <w:sz w:val="24"/>
                <w:szCs w:val="28"/>
              </w:rPr>
              <w:t xml:space="preserve">№ </w:t>
            </w:r>
            <w:r w:rsidRPr="00E750C8">
              <w:rPr>
                <w:rFonts w:eastAsia="Times New Roman"/>
                <w:sz w:val="24"/>
                <w:szCs w:val="28"/>
              </w:rPr>
              <w:br/>
              <w:t>этапа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C39959" w14:textId="77777777" w:rsidR="004D553E" w:rsidRPr="00E750C8" w:rsidRDefault="004D553E" w:rsidP="00846C70">
            <w:pPr>
              <w:snapToGrid w:val="0"/>
              <w:jc w:val="center"/>
              <w:rPr>
                <w:rFonts w:eastAsia="Times New Roman"/>
                <w:sz w:val="24"/>
                <w:szCs w:val="28"/>
              </w:rPr>
            </w:pPr>
            <w:r w:rsidRPr="00E750C8">
              <w:rPr>
                <w:rFonts w:eastAsia="Times New Roman"/>
                <w:sz w:val="24"/>
                <w:szCs w:val="28"/>
              </w:rPr>
              <w:t>Содержание этапа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E8E67" w14:textId="77777777" w:rsidR="004D553E" w:rsidRPr="00E750C8" w:rsidRDefault="004D553E" w:rsidP="00846C70">
            <w:pPr>
              <w:snapToGrid w:val="0"/>
              <w:jc w:val="both"/>
              <w:rPr>
                <w:rFonts w:eastAsia="Times New Roman"/>
                <w:sz w:val="24"/>
                <w:szCs w:val="28"/>
              </w:rPr>
            </w:pPr>
            <w:r w:rsidRPr="00E750C8">
              <w:rPr>
                <w:rFonts w:eastAsia="Times New Roman"/>
                <w:sz w:val="24"/>
                <w:szCs w:val="28"/>
              </w:rPr>
              <w:t xml:space="preserve">Срок </w:t>
            </w:r>
            <w:r w:rsidRPr="00E750C8">
              <w:rPr>
                <w:rFonts w:eastAsia="Times New Roman"/>
                <w:sz w:val="24"/>
                <w:szCs w:val="28"/>
              </w:rPr>
              <w:br/>
              <w:t>выполнения</w:t>
            </w:r>
          </w:p>
        </w:tc>
      </w:tr>
      <w:tr w:rsidR="004D553E" w:rsidRPr="00E750C8" w14:paraId="00CFF062" w14:textId="77777777" w:rsidTr="00846C70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29159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E750C8">
              <w:rPr>
                <w:rFonts w:eastAsia="Calibri"/>
                <w:sz w:val="24"/>
                <w:szCs w:val="28"/>
              </w:rPr>
              <w:t>1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5EE989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7703B1">
              <w:rPr>
                <w:rFonts w:eastAsia="Calibri"/>
                <w:sz w:val="24"/>
                <w:szCs w:val="28"/>
              </w:rPr>
              <w:t>Составление и согласование листа задания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1FD52" w14:textId="77777777" w:rsidR="004D553E" w:rsidRPr="000C307C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  <w:lang w:val="en-US"/>
              </w:rPr>
            </w:pPr>
            <w:r w:rsidRPr="007703B1">
              <w:rPr>
                <w:rFonts w:eastAsia="Calibri"/>
                <w:sz w:val="24"/>
                <w:szCs w:val="28"/>
              </w:rPr>
              <w:t xml:space="preserve">до </w:t>
            </w:r>
            <w:r>
              <w:rPr>
                <w:rFonts w:eastAsia="Calibri"/>
                <w:sz w:val="24"/>
                <w:szCs w:val="28"/>
                <w:lang w:val="en-US"/>
              </w:rPr>
              <w:t>28</w:t>
            </w:r>
            <w:r>
              <w:rPr>
                <w:rFonts w:eastAsia="Calibri"/>
                <w:sz w:val="24"/>
                <w:szCs w:val="28"/>
              </w:rPr>
              <w:t>.02.202</w:t>
            </w:r>
            <w:r>
              <w:rPr>
                <w:rFonts w:eastAsia="Calibri"/>
                <w:sz w:val="24"/>
                <w:szCs w:val="28"/>
                <w:lang w:val="en-US"/>
              </w:rPr>
              <w:t>6</w:t>
            </w:r>
          </w:p>
        </w:tc>
      </w:tr>
      <w:tr w:rsidR="004D553E" w:rsidRPr="00E750C8" w14:paraId="3ABE073E" w14:textId="77777777" w:rsidTr="00846C70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59EEB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E750C8">
              <w:rPr>
                <w:rFonts w:eastAsia="Calibri"/>
                <w:sz w:val="24"/>
                <w:szCs w:val="28"/>
              </w:rPr>
              <w:t>2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E6381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E750C8">
              <w:rPr>
                <w:rFonts w:eastAsia="Calibri"/>
                <w:sz w:val="24"/>
                <w:szCs w:val="28"/>
              </w:rPr>
              <w:t xml:space="preserve">Проектирование </w:t>
            </w:r>
            <w:r w:rsidRPr="007703B1">
              <w:rPr>
                <w:rFonts w:eastAsia="Calibri"/>
                <w:sz w:val="24"/>
                <w:szCs w:val="28"/>
              </w:rPr>
              <w:t xml:space="preserve">и разработка </w:t>
            </w:r>
            <w:r w:rsidRPr="00E750C8">
              <w:rPr>
                <w:rFonts w:eastAsia="Calibri"/>
                <w:sz w:val="24"/>
                <w:szCs w:val="28"/>
              </w:rPr>
              <w:t>системы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31C3" w14:textId="77777777" w:rsidR="004D553E" w:rsidRPr="000C307C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  <w:lang w:val="en-US"/>
              </w:rPr>
            </w:pPr>
            <w:r>
              <w:rPr>
                <w:rFonts w:eastAsia="Calibri"/>
                <w:sz w:val="24"/>
                <w:szCs w:val="28"/>
              </w:rPr>
              <w:t xml:space="preserve">до </w:t>
            </w:r>
            <w:r>
              <w:rPr>
                <w:rFonts w:eastAsia="Calibri"/>
                <w:sz w:val="24"/>
                <w:szCs w:val="28"/>
                <w:lang w:val="en-US"/>
              </w:rPr>
              <w:t>0</w:t>
            </w:r>
            <w:r>
              <w:rPr>
                <w:rFonts w:eastAsia="Calibri"/>
                <w:sz w:val="24"/>
                <w:szCs w:val="28"/>
              </w:rPr>
              <w:t>2.04.202</w:t>
            </w:r>
            <w:r>
              <w:rPr>
                <w:rFonts w:eastAsia="Calibri"/>
                <w:sz w:val="24"/>
                <w:szCs w:val="28"/>
                <w:lang w:val="en-US"/>
              </w:rPr>
              <w:t>6</w:t>
            </w:r>
          </w:p>
        </w:tc>
      </w:tr>
      <w:tr w:rsidR="004D553E" w:rsidRPr="00E750C8" w14:paraId="461F70C9" w14:textId="77777777" w:rsidTr="00846C70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8A3AD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E750C8">
              <w:rPr>
                <w:rFonts w:eastAsia="Calibri"/>
                <w:sz w:val="24"/>
                <w:szCs w:val="28"/>
              </w:rPr>
              <w:t>3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BE8A1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7703B1">
              <w:rPr>
                <w:rFonts w:eastAsia="Calibri"/>
                <w:sz w:val="24"/>
                <w:szCs w:val="28"/>
              </w:rPr>
              <w:t>Документирование</w:t>
            </w:r>
            <w:r>
              <w:rPr>
                <w:rFonts w:eastAsia="Calibri"/>
                <w:sz w:val="24"/>
                <w:szCs w:val="28"/>
              </w:rPr>
              <w:t xml:space="preserve"> 2 раздела пояснительной записки ВКР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5EF4" w14:textId="77777777" w:rsidR="004D553E" w:rsidRPr="000C307C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  <w:lang w:val="en-US"/>
              </w:rPr>
            </w:pPr>
            <w:r>
              <w:rPr>
                <w:rFonts w:eastAsia="Calibri"/>
                <w:sz w:val="24"/>
                <w:szCs w:val="28"/>
              </w:rPr>
              <w:t>до 1</w:t>
            </w:r>
            <w:r>
              <w:rPr>
                <w:rFonts w:eastAsia="Calibri"/>
                <w:sz w:val="24"/>
                <w:szCs w:val="28"/>
                <w:lang w:val="en-US"/>
              </w:rPr>
              <w:t>0</w:t>
            </w:r>
            <w:r>
              <w:rPr>
                <w:rFonts w:eastAsia="Calibri"/>
                <w:sz w:val="24"/>
                <w:szCs w:val="28"/>
              </w:rPr>
              <w:t>.04.202</w:t>
            </w:r>
            <w:r>
              <w:rPr>
                <w:rFonts w:eastAsia="Calibri"/>
                <w:sz w:val="24"/>
                <w:szCs w:val="28"/>
                <w:lang w:val="en-US"/>
              </w:rPr>
              <w:t>6</w:t>
            </w:r>
          </w:p>
        </w:tc>
      </w:tr>
      <w:tr w:rsidR="004D553E" w:rsidRPr="00E750C8" w14:paraId="7456E307" w14:textId="77777777" w:rsidTr="00846C70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6A710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E750C8">
              <w:rPr>
                <w:rFonts w:eastAsia="Calibri"/>
                <w:sz w:val="24"/>
                <w:szCs w:val="28"/>
              </w:rPr>
              <w:t>4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3D4B3" w14:textId="77777777" w:rsidR="004D553E" w:rsidRPr="00E750C8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</w:rPr>
            </w:pPr>
            <w:r w:rsidRPr="007703B1">
              <w:rPr>
                <w:rFonts w:eastAsia="Calibri"/>
                <w:sz w:val="24"/>
                <w:szCs w:val="28"/>
              </w:rPr>
              <w:t>Защита проектного практикума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A03B" w14:textId="77777777" w:rsidR="004D553E" w:rsidRPr="000C307C" w:rsidRDefault="004D553E" w:rsidP="00846C70">
            <w:pPr>
              <w:snapToGrid w:val="0"/>
              <w:jc w:val="both"/>
              <w:rPr>
                <w:rFonts w:eastAsia="Calibri"/>
                <w:sz w:val="24"/>
                <w:szCs w:val="28"/>
                <w:lang w:val="en-US"/>
              </w:rPr>
            </w:pPr>
            <w:r>
              <w:rPr>
                <w:rFonts w:eastAsia="Calibri"/>
                <w:sz w:val="24"/>
                <w:szCs w:val="28"/>
              </w:rPr>
              <w:t>до 1</w:t>
            </w:r>
            <w:r>
              <w:rPr>
                <w:rFonts w:eastAsia="Calibri"/>
                <w:sz w:val="24"/>
                <w:szCs w:val="28"/>
                <w:lang w:val="en-US"/>
              </w:rPr>
              <w:t>5</w:t>
            </w:r>
            <w:r>
              <w:rPr>
                <w:rFonts w:eastAsia="Calibri"/>
                <w:sz w:val="24"/>
                <w:szCs w:val="28"/>
              </w:rPr>
              <w:t>.04.202</w:t>
            </w:r>
            <w:r>
              <w:rPr>
                <w:rFonts w:eastAsia="Calibri"/>
                <w:sz w:val="24"/>
                <w:szCs w:val="28"/>
                <w:lang w:val="en-US"/>
              </w:rPr>
              <w:t>6</w:t>
            </w:r>
          </w:p>
        </w:tc>
      </w:tr>
    </w:tbl>
    <w:p w14:paraId="44507D74" w14:textId="77777777" w:rsidR="004D553E" w:rsidRPr="00E750C8" w:rsidRDefault="004D553E" w:rsidP="004D553E">
      <w:pPr>
        <w:ind w:firstLine="709"/>
        <w:jc w:val="both"/>
        <w:rPr>
          <w:rFonts w:eastAsia="Times New Roman"/>
          <w:szCs w:val="28"/>
        </w:rPr>
      </w:pPr>
    </w:p>
    <w:p w14:paraId="5EE992FF" w14:textId="77777777" w:rsidR="004D553E" w:rsidRPr="00E750C8" w:rsidRDefault="004D553E" w:rsidP="004D553E">
      <w:pPr>
        <w:jc w:val="both"/>
        <w:rPr>
          <w:rFonts w:eastAsia="Times New Roman"/>
          <w:szCs w:val="28"/>
        </w:rPr>
      </w:pPr>
      <w:r w:rsidRPr="00E750C8">
        <w:rPr>
          <w:rFonts w:eastAsia="Times New Roman"/>
          <w:szCs w:val="28"/>
        </w:rPr>
        <w:t xml:space="preserve">Дата выдачи задания </w:t>
      </w:r>
      <w:r w:rsidRPr="000C307C">
        <w:rPr>
          <w:rFonts w:eastAsia="Times New Roman"/>
          <w:szCs w:val="28"/>
        </w:rPr>
        <w:t>13</w:t>
      </w:r>
      <w:r>
        <w:rPr>
          <w:rFonts w:eastAsia="Times New Roman"/>
          <w:szCs w:val="28"/>
        </w:rPr>
        <w:t xml:space="preserve"> февраля </w:t>
      </w:r>
      <w:r w:rsidRPr="00E750C8">
        <w:rPr>
          <w:rFonts w:eastAsia="Times New Roman"/>
          <w:szCs w:val="28"/>
        </w:rPr>
        <w:t>202</w:t>
      </w:r>
      <w:r w:rsidRPr="000C307C">
        <w:rPr>
          <w:rFonts w:eastAsia="Times New Roman"/>
          <w:szCs w:val="28"/>
        </w:rPr>
        <w:t>6</w:t>
      </w:r>
      <w:r w:rsidRPr="00E750C8">
        <w:rPr>
          <w:rFonts w:eastAsia="Times New Roman"/>
          <w:szCs w:val="28"/>
        </w:rPr>
        <w:t xml:space="preserve"> г.</w:t>
      </w:r>
      <w:r w:rsidRPr="00E750C8">
        <w:rPr>
          <w:rFonts w:eastAsia="Times New Roman"/>
          <w:szCs w:val="28"/>
        </w:rPr>
        <w:tab/>
      </w:r>
    </w:p>
    <w:p w14:paraId="41B921E5" w14:textId="77777777" w:rsidR="004D553E" w:rsidRPr="00E750C8" w:rsidRDefault="004D553E" w:rsidP="004D553E">
      <w:pPr>
        <w:jc w:val="both"/>
        <w:rPr>
          <w:rFonts w:eastAsia="Times New Roman"/>
          <w:szCs w:val="28"/>
        </w:rPr>
      </w:pPr>
    </w:p>
    <w:p w14:paraId="76561F30" w14:textId="77777777" w:rsidR="004D553E" w:rsidRPr="00E750C8" w:rsidRDefault="004D553E" w:rsidP="004D553E">
      <w:pPr>
        <w:jc w:val="both"/>
        <w:rPr>
          <w:rFonts w:eastAsia="Times New Roman"/>
          <w:szCs w:val="28"/>
        </w:rPr>
      </w:pPr>
      <w:r w:rsidRPr="00E750C8">
        <w:rPr>
          <w:rFonts w:eastAsia="Times New Roman"/>
          <w:szCs w:val="28"/>
        </w:rPr>
        <w:t xml:space="preserve">Руководитель </w:t>
      </w:r>
      <w:r>
        <w:rPr>
          <w:rFonts w:eastAsia="Times New Roman"/>
          <w:szCs w:val="28"/>
        </w:rPr>
        <w:t xml:space="preserve">ВКР   </w:t>
      </w:r>
      <w:r>
        <w:rPr>
          <w:rFonts w:eastAsia="Times New Roman"/>
          <w:szCs w:val="28"/>
          <w:u w:val="single"/>
        </w:rPr>
        <w:t xml:space="preserve">     д</w:t>
      </w:r>
      <w:r w:rsidRPr="00D62486">
        <w:rPr>
          <w:rFonts w:eastAsia="Times New Roman"/>
          <w:szCs w:val="28"/>
          <w:u w:val="single"/>
        </w:rPr>
        <w:t xml:space="preserve">оцент, </w:t>
      </w:r>
      <w:proofErr w:type="spellStart"/>
      <w:r w:rsidRPr="00D62486">
        <w:rPr>
          <w:rFonts w:eastAsia="Times New Roman"/>
          <w:szCs w:val="28"/>
          <w:u w:val="single"/>
        </w:rPr>
        <w:t>к.т.н</w:t>
      </w:r>
      <w:proofErr w:type="spellEnd"/>
      <w:r w:rsidRPr="00D62486">
        <w:rPr>
          <w:rFonts w:eastAsia="Times New Roman"/>
          <w:szCs w:val="28"/>
          <w:u w:val="single"/>
        </w:rPr>
        <w:t>, доцен</w:t>
      </w:r>
      <w:r>
        <w:rPr>
          <w:rFonts w:eastAsia="Times New Roman"/>
          <w:szCs w:val="28"/>
          <w:u w:val="single"/>
        </w:rPr>
        <w:t xml:space="preserve">т        </w:t>
      </w:r>
      <w:r w:rsidRPr="00E750C8">
        <w:rPr>
          <w:rFonts w:eastAsia="Times New Roman"/>
          <w:szCs w:val="28"/>
        </w:rPr>
        <w:t xml:space="preserve">    ___________ /</w:t>
      </w:r>
      <w:r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u w:val="single"/>
        </w:rPr>
        <w:t>Романов</w:t>
      </w:r>
      <w:r w:rsidRPr="00D62486">
        <w:rPr>
          <w:rFonts w:eastAsia="Times New Roman"/>
          <w:szCs w:val="28"/>
          <w:u w:val="single"/>
        </w:rPr>
        <w:t xml:space="preserve"> А.А</w:t>
      </w:r>
      <w:r>
        <w:rPr>
          <w:rFonts w:eastAsia="Times New Roman"/>
          <w:szCs w:val="28"/>
        </w:rPr>
        <w:t xml:space="preserve"> </w:t>
      </w:r>
      <w:r w:rsidRPr="00E750C8">
        <w:rPr>
          <w:rFonts w:eastAsia="Times New Roman"/>
          <w:szCs w:val="28"/>
        </w:rPr>
        <w:t>/</w:t>
      </w:r>
    </w:p>
    <w:p w14:paraId="60F75BD6" w14:textId="77777777" w:rsidR="004D553E" w:rsidRPr="00E750C8" w:rsidRDefault="004D553E" w:rsidP="004D553E">
      <w:pPr>
        <w:ind w:firstLine="709"/>
        <w:jc w:val="both"/>
        <w:rPr>
          <w:rFonts w:eastAsia="Times New Roman"/>
          <w:sz w:val="18"/>
          <w:szCs w:val="18"/>
        </w:rPr>
      </w:pPr>
      <w:r w:rsidRPr="00E750C8">
        <w:rPr>
          <w:rFonts w:eastAsia="Times New Roman"/>
          <w:szCs w:val="28"/>
        </w:rPr>
        <w:t xml:space="preserve"> </w:t>
      </w:r>
      <w:r w:rsidRPr="00E750C8">
        <w:rPr>
          <w:rFonts w:eastAsia="Times New Roman"/>
          <w:szCs w:val="28"/>
        </w:rPr>
        <w:tab/>
        <w:t xml:space="preserve">             </w:t>
      </w:r>
      <w:r>
        <w:rPr>
          <w:rFonts w:eastAsia="Times New Roman"/>
          <w:szCs w:val="28"/>
        </w:rPr>
        <w:t xml:space="preserve">      </w:t>
      </w:r>
      <w:r w:rsidRPr="00E750C8">
        <w:rPr>
          <w:rFonts w:eastAsia="Times New Roman"/>
          <w:sz w:val="18"/>
          <w:szCs w:val="18"/>
        </w:rPr>
        <w:t>должность, учёная степень, ученое звание              подпись                инициалы, фамилия</w:t>
      </w:r>
    </w:p>
    <w:p w14:paraId="0C8B140F" w14:textId="77777777" w:rsidR="004D553E" w:rsidRDefault="004D553E" w:rsidP="004D553E">
      <w:pPr>
        <w:jc w:val="both"/>
        <w:rPr>
          <w:rFonts w:eastAsia="Times New Roman"/>
          <w:szCs w:val="28"/>
        </w:rPr>
      </w:pPr>
    </w:p>
    <w:p w14:paraId="4E8D4BD4" w14:textId="77777777" w:rsidR="004D553E" w:rsidRDefault="004D553E" w:rsidP="004D553E">
      <w:pPr>
        <w:jc w:val="both"/>
        <w:rPr>
          <w:rFonts w:eastAsia="Times New Roman"/>
          <w:sz w:val="18"/>
          <w:szCs w:val="18"/>
        </w:rPr>
      </w:pPr>
      <w:r w:rsidRPr="00E750C8">
        <w:rPr>
          <w:rFonts w:eastAsia="Times New Roman"/>
          <w:szCs w:val="28"/>
        </w:rPr>
        <w:t>Задание принял к исполнению</w:t>
      </w:r>
      <w:r>
        <w:rPr>
          <w:rFonts w:eastAsia="Times New Roman"/>
          <w:szCs w:val="28"/>
        </w:rPr>
        <w:t xml:space="preserve">                                 </w:t>
      </w:r>
      <w:r w:rsidRPr="00E750C8">
        <w:rPr>
          <w:rFonts w:eastAsia="Times New Roman"/>
          <w:szCs w:val="28"/>
        </w:rPr>
        <w:t xml:space="preserve"> ___________ </w:t>
      </w:r>
      <w:proofErr w:type="gramStart"/>
      <w:r w:rsidRPr="00E750C8">
        <w:rPr>
          <w:rFonts w:eastAsia="Times New Roman"/>
          <w:szCs w:val="28"/>
        </w:rPr>
        <w:t>/</w:t>
      </w:r>
      <w:r>
        <w:rPr>
          <w:rFonts w:eastAsia="Times New Roman"/>
          <w:szCs w:val="28"/>
          <w:u w:val="single"/>
        </w:rPr>
        <w:t xml:space="preserve">  К</w:t>
      </w:r>
      <w:r w:rsidRPr="00ED6DA3">
        <w:rPr>
          <w:rFonts w:eastAsia="Times New Roman"/>
          <w:szCs w:val="28"/>
          <w:u w:val="single"/>
        </w:rPr>
        <w:t>атышева</w:t>
      </w:r>
      <w:proofErr w:type="gramEnd"/>
      <w:r w:rsidRPr="00ED6DA3">
        <w:rPr>
          <w:rFonts w:eastAsia="Times New Roman"/>
          <w:szCs w:val="28"/>
          <w:u w:val="single"/>
        </w:rPr>
        <w:t xml:space="preserve"> Н.Е</w:t>
      </w:r>
      <w:r>
        <w:rPr>
          <w:rFonts w:eastAsia="Times New Roman"/>
          <w:szCs w:val="28"/>
          <w:u w:val="single"/>
        </w:rPr>
        <w:t xml:space="preserve">  </w:t>
      </w:r>
      <w:r w:rsidRPr="00E750C8">
        <w:rPr>
          <w:rFonts w:eastAsia="Times New Roman"/>
          <w:szCs w:val="28"/>
        </w:rPr>
        <w:t>/</w:t>
      </w:r>
      <w:r w:rsidRPr="00E750C8">
        <w:rPr>
          <w:rFonts w:eastAsia="Times New Roman"/>
          <w:szCs w:val="28"/>
        </w:rPr>
        <w:tab/>
      </w:r>
      <w:r w:rsidRPr="00E750C8">
        <w:rPr>
          <w:rFonts w:eastAsia="Times New Roman"/>
          <w:szCs w:val="28"/>
        </w:rPr>
        <w:tab/>
      </w:r>
      <w:r w:rsidRPr="00E750C8">
        <w:rPr>
          <w:rFonts w:eastAsia="Times New Roman"/>
          <w:b/>
          <w:bCs/>
          <w:kern w:val="1"/>
          <w:szCs w:val="28"/>
          <w:vertAlign w:val="superscript"/>
        </w:rPr>
        <w:tab/>
      </w:r>
      <w:r>
        <w:rPr>
          <w:rFonts w:eastAsia="Times New Roman"/>
          <w:b/>
          <w:bCs/>
          <w:kern w:val="1"/>
          <w:szCs w:val="28"/>
          <w:vertAlign w:val="superscript"/>
        </w:rPr>
        <w:t xml:space="preserve"> </w:t>
      </w:r>
      <w:r>
        <w:rPr>
          <w:rFonts w:eastAsia="Times New Roman"/>
          <w:b/>
          <w:bCs/>
          <w:kern w:val="1"/>
          <w:szCs w:val="28"/>
          <w:vertAlign w:val="superscript"/>
        </w:rPr>
        <w:tab/>
      </w:r>
      <w:r>
        <w:rPr>
          <w:rFonts w:eastAsia="Times New Roman"/>
          <w:b/>
          <w:bCs/>
          <w:kern w:val="1"/>
          <w:szCs w:val="28"/>
          <w:vertAlign w:val="superscript"/>
        </w:rPr>
        <w:tab/>
      </w:r>
      <w:r>
        <w:rPr>
          <w:rFonts w:eastAsia="Times New Roman"/>
          <w:b/>
          <w:bCs/>
          <w:kern w:val="1"/>
          <w:szCs w:val="28"/>
          <w:vertAlign w:val="superscript"/>
        </w:rPr>
        <w:tab/>
      </w:r>
      <w:r>
        <w:rPr>
          <w:rFonts w:eastAsia="Times New Roman"/>
          <w:b/>
          <w:bCs/>
          <w:kern w:val="1"/>
          <w:szCs w:val="28"/>
          <w:vertAlign w:val="superscript"/>
        </w:rPr>
        <w:tab/>
      </w:r>
      <w:r w:rsidRPr="00E750C8">
        <w:rPr>
          <w:rFonts w:eastAsia="Times New Roman"/>
          <w:b/>
          <w:bCs/>
          <w:kern w:val="1"/>
          <w:szCs w:val="28"/>
          <w:vertAlign w:val="superscript"/>
        </w:rPr>
        <w:tab/>
        <w:t xml:space="preserve">        </w:t>
      </w:r>
      <w:r w:rsidRPr="00E750C8">
        <w:rPr>
          <w:rFonts w:eastAsia="Times New Roman"/>
          <w:bCs/>
          <w:kern w:val="1"/>
          <w:sz w:val="18"/>
          <w:szCs w:val="18"/>
        </w:rPr>
        <w:t xml:space="preserve">     </w:t>
      </w:r>
      <w:r>
        <w:rPr>
          <w:rFonts w:eastAsia="Times New Roman"/>
          <w:bCs/>
          <w:kern w:val="1"/>
          <w:sz w:val="18"/>
          <w:szCs w:val="18"/>
        </w:rPr>
        <w:t xml:space="preserve">         </w:t>
      </w:r>
      <w:r w:rsidRPr="00E750C8">
        <w:rPr>
          <w:rFonts w:eastAsia="Times New Roman"/>
          <w:bCs/>
          <w:kern w:val="1"/>
          <w:sz w:val="18"/>
          <w:szCs w:val="18"/>
        </w:rPr>
        <w:t>подпись студента</w:t>
      </w:r>
      <w:r>
        <w:rPr>
          <w:rFonts w:eastAsia="Times New Roman"/>
          <w:bCs/>
          <w:kern w:val="1"/>
          <w:sz w:val="18"/>
          <w:szCs w:val="18"/>
        </w:rPr>
        <w:t xml:space="preserve">     </w:t>
      </w:r>
      <w:r w:rsidRPr="00E750C8">
        <w:rPr>
          <w:rFonts w:eastAsia="Times New Roman"/>
          <w:b/>
          <w:bCs/>
          <w:i/>
          <w:kern w:val="1"/>
          <w:sz w:val="18"/>
          <w:szCs w:val="18"/>
        </w:rPr>
        <w:t xml:space="preserve">           </w:t>
      </w:r>
      <w:r w:rsidRPr="00E750C8">
        <w:rPr>
          <w:rFonts w:eastAsia="Times New Roman"/>
          <w:sz w:val="18"/>
          <w:szCs w:val="18"/>
        </w:rPr>
        <w:t>инициалы, фамилия</w:t>
      </w:r>
      <w:r>
        <w:rPr>
          <w:rFonts w:eastAsia="Times New Roman"/>
          <w:sz w:val="18"/>
          <w:szCs w:val="18"/>
        </w:rPr>
        <w:t xml:space="preserve">  </w:t>
      </w:r>
    </w:p>
    <w:p w14:paraId="1DA2EFB1" w14:textId="77777777" w:rsidR="004D553E" w:rsidRDefault="004D553E" w:rsidP="004D553E">
      <w:pPr>
        <w:jc w:val="right"/>
        <w:rPr>
          <w:rFonts w:eastAsia="Times New Roman"/>
          <w:sz w:val="18"/>
          <w:szCs w:val="18"/>
        </w:rPr>
      </w:pPr>
    </w:p>
    <w:p w14:paraId="627CB12D" w14:textId="77777777" w:rsidR="004D553E" w:rsidRDefault="004D553E" w:rsidP="000C6217">
      <w:pPr>
        <w:jc w:val="center"/>
        <w:rPr>
          <w:rFonts w:eastAsia="Times New Roman"/>
        </w:rPr>
      </w:pPr>
    </w:p>
    <w:p w14:paraId="455EE327" w14:textId="77777777" w:rsidR="004D553E" w:rsidRDefault="004D553E">
      <w:pPr>
        <w:suppressAutoHyphens w:val="0"/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31956567" w14:textId="518062E6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t>МИНИСТЕРСТВО НАУКИ И ВЫСШЕГО ОБРАЗОВАНИЯ РОССИЙСКОЙ ФЕДЕРАЦИИ</w:t>
      </w:r>
    </w:p>
    <w:p w14:paraId="4B5FF071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3A97F897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73289504" w14:textId="77777777" w:rsidR="000C6217" w:rsidRDefault="000C6217" w:rsidP="00B66750">
      <w:pPr>
        <w:pStyle w:val="a3"/>
        <w:rPr>
          <w:b/>
          <w:bCs/>
          <w:sz w:val="26"/>
          <w:szCs w:val="26"/>
        </w:rPr>
      </w:pPr>
    </w:p>
    <w:p w14:paraId="76E9A453" w14:textId="77777777" w:rsidR="000C6217" w:rsidRDefault="000C6217" w:rsidP="000C6217">
      <w:pPr>
        <w:pStyle w:val="a3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</w:t>
      </w:r>
    </w:p>
    <w:p w14:paraId="7C51F750" w14:textId="77777777" w:rsidR="000C6217" w:rsidRDefault="000C6217" w:rsidP="000C6217">
      <w:pPr>
        <w:pStyle w:val="a3"/>
        <w:jc w:val="center"/>
        <w:rPr>
          <w:sz w:val="26"/>
          <w:szCs w:val="26"/>
        </w:rPr>
      </w:pPr>
    </w:p>
    <w:p w14:paraId="6F89BF4E" w14:textId="77777777" w:rsidR="000C6217" w:rsidRPr="007F4021" w:rsidRDefault="000C6217" w:rsidP="007F4021">
      <w:pPr>
        <w:pStyle w:val="a3"/>
        <w:rPr>
          <w:u w:val="single"/>
        </w:rPr>
      </w:pPr>
      <w:r>
        <w:rPr>
          <w:sz w:val="26"/>
          <w:szCs w:val="26"/>
        </w:rPr>
        <w:t xml:space="preserve">студента </w:t>
      </w:r>
      <w:r w:rsidRPr="007F4021">
        <w:rPr>
          <w:sz w:val="26"/>
          <w:szCs w:val="26"/>
          <w:u w:val="single"/>
        </w:rPr>
        <w:t xml:space="preserve"> </w:t>
      </w:r>
      <w:r w:rsidR="007F4021" w:rsidRPr="007F4021">
        <w:rPr>
          <w:u w:val="single"/>
        </w:rPr>
        <w:t xml:space="preserve">           </w:t>
      </w:r>
      <w:r w:rsidR="007F4021">
        <w:rPr>
          <w:u w:val="single"/>
        </w:rPr>
        <w:t xml:space="preserve">          </w:t>
      </w:r>
      <w:r w:rsidR="007F4021" w:rsidRPr="007F4021">
        <w:rPr>
          <w:u w:val="single"/>
        </w:rPr>
        <w:t xml:space="preserve">   Катышев</w:t>
      </w:r>
      <w:r w:rsidR="007F4021">
        <w:rPr>
          <w:u w:val="single"/>
        </w:rPr>
        <w:t>ой</w:t>
      </w:r>
      <w:r w:rsidR="007F4021" w:rsidRPr="007F4021">
        <w:rPr>
          <w:u w:val="single"/>
        </w:rPr>
        <w:t xml:space="preserve"> Н</w:t>
      </w:r>
      <w:r w:rsidR="007F4021">
        <w:rPr>
          <w:u w:val="single"/>
        </w:rPr>
        <w:t>атальи</w:t>
      </w:r>
      <w:r w:rsidR="007F4021" w:rsidRPr="007F4021">
        <w:rPr>
          <w:u w:val="single"/>
        </w:rPr>
        <w:t xml:space="preserve"> Е</w:t>
      </w:r>
      <w:r w:rsidR="007F4021">
        <w:rPr>
          <w:u w:val="single"/>
        </w:rPr>
        <w:t xml:space="preserve">вгеньевны                                  </w:t>
      </w:r>
      <w:proofErr w:type="gramStart"/>
      <w:r w:rsidR="007F4021">
        <w:rPr>
          <w:u w:val="single"/>
        </w:rPr>
        <w:t xml:space="preserve">  </w:t>
      </w:r>
      <w:r w:rsidR="007F4021" w:rsidRPr="007F4021">
        <w:rPr>
          <w:color w:val="FFFFFF" w:themeColor="background1"/>
          <w:u w:val="single"/>
        </w:rPr>
        <w:t>.</w:t>
      </w:r>
      <w:proofErr w:type="gramEnd"/>
      <w:r w:rsidR="007F4021">
        <w:rPr>
          <w:u w:val="single"/>
        </w:rPr>
        <w:t xml:space="preserve">                                             </w:t>
      </w:r>
      <w:r w:rsidR="007F4021" w:rsidRPr="007F4021">
        <w:rPr>
          <w:u w:val="single"/>
        </w:rPr>
        <w:t xml:space="preserve">           </w:t>
      </w:r>
      <w:r w:rsidR="007F4021">
        <w:rPr>
          <w:u w:val="single"/>
        </w:rPr>
        <w:t xml:space="preserve"> </w:t>
      </w:r>
      <w:r w:rsidR="007F4021" w:rsidRPr="00E160F7">
        <w:rPr>
          <w:color w:val="FFFFFF" w:themeColor="background1"/>
          <w:u w:val="single"/>
        </w:rPr>
        <w:t>.</w:t>
      </w:r>
      <w:r w:rsidR="007F4021">
        <w:rPr>
          <w:u w:val="single"/>
        </w:rPr>
        <w:t xml:space="preserve">                                                                                                                                   </w:t>
      </w:r>
      <w:r w:rsidR="007F4021" w:rsidRPr="00E160F7">
        <w:rPr>
          <w:color w:val="FFFFFF" w:themeColor="background1"/>
          <w:u w:val="single"/>
        </w:rPr>
        <w:t>.</w:t>
      </w:r>
    </w:p>
    <w:p w14:paraId="127D0E4C" w14:textId="77777777" w:rsidR="000C6217" w:rsidRPr="000245DA" w:rsidRDefault="000C6217" w:rsidP="000C6217">
      <w:pPr>
        <w:pStyle w:val="a3"/>
        <w:jc w:val="center"/>
      </w:pPr>
      <w:r w:rsidRPr="000245DA">
        <w:t>фамилия, имя и отчество</w:t>
      </w:r>
    </w:p>
    <w:p w14:paraId="629A2FEE" w14:textId="77777777" w:rsidR="000C6217" w:rsidRDefault="000C6217" w:rsidP="000C6217">
      <w:pPr>
        <w:pStyle w:val="a3"/>
        <w:rPr>
          <w:sz w:val="26"/>
          <w:szCs w:val="26"/>
        </w:rPr>
      </w:pPr>
      <w:r w:rsidRPr="000245DA">
        <w:rPr>
          <w:sz w:val="26"/>
          <w:szCs w:val="26"/>
        </w:rPr>
        <w:t>Факультет</w:t>
      </w:r>
      <w:r w:rsidR="00086F8F">
        <w:rPr>
          <w:sz w:val="26"/>
          <w:szCs w:val="26"/>
          <w:u w:val="single"/>
        </w:rPr>
        <w:t xml:space="preserve">       И</w:t>
      </w:r>
      <w:r w:rsidRPr="000245DA">
        <w:rPr>
          <w:sz w:val="26"/>
          <w:szCs w:val="26"/>
          <w:u w:val="single"/>
        </w:rPr>
        <w:t>СТ</w:t>
      </w:r>
      <w:r w:rsidR="00086F8F">
        <w:rPr>
          <w:sz w:val="26"/>
          <w:szCs w:val="26"/>
          <w:u w:val="single"/>
        </w:rPr>
        <w:t xml:space="preserve">                                              </w:t>
      </w:r>
      <w:proofErr w:type="gramStart"/>
      <w:r w:rsidR="00086F8F">
        <w:rPr>
          <w:sz w:val="26"/>
          <w:szCs w:val="26"/>
          <w:u w:val="single"/>
        </w:rPr>
        <w:t xml:space="preserve">  </w:t>
      </w:r>
      <w:r w:rsidR="00086F8F" w:rsidRPr="00086F8F">
        <w:rPr>
          <w:color w:val="FFFFFF" w:themeColor="background1"/>
          <w:sz w:val="26"/>
          <w:szCs w:val="26"/>
          <w:u w:val="single"/>
        </w:rPr>
        <w:t>.</w:t>
      </w:r>
      <w:proofErr w:type="gramEnd"/>
      <w:r w:rsidR="00086F8F" w:rsidRPr="000245DA">
        <w:rPr>
          <w:sz w:val="26"/>
          <w:szCs w:val="26"/>
        </w:rPr>
        <w:t xml:space="preserve"> </w:t>
      </w:r>
      <w:r w:rsidRPr="000245DA">
        <w:rPr>
          <w:sz w:val="26"/>
          <w:szCs w:val="26"/>
        </w:rPr>
        <w:t>группа</w:t>
      </w:r>
      <w:r w:rsidR="009262EC">
        <w:rPr>
          <w:sz w:val="26"/>
          <w:szCs w:val="26"/>
          <w:u w:val="single"/>
        </w:rPr>
        <w:t xml:space="preserve">      П</w:t>
      </w:r>
      <w:r w:rsidR="00A52D4A" w:rsidRPr="000245DA">
        <w:rPr>
          <w:sz w:val="26"/>
          <w:szCs w:val="26"/>
          <w:u w:val="single"/>
        </w:rPr>
        <w:t>Ибд-4</w:t>
      </w:r>
      <w:r w:rsidR="001C0548">
        <w:rPr>
          <w:sz w:val="26"/>
          <w:szCs w:val="26"/>
          <w:u w:val="single"/>
        </w:rPr>
        <w:t>3</w:t>
      </w:r>
      <w:r w:rsidR="009262EC">
        <w:rPr>
          <w:sz w:val="26"/>
          <w:szCs w:val="26"/>
          <w:u w:val="single"/>
        </w:rPr>
        <w:t xml:space="preserve">    </w:t>
      </w:r>
      <w:r w:rsidR="009262EC" w:rsidRPr="009262EC">
        <w:rPr>
          <w:sz w:val="26"/>
          <w:szCs w:val="26"/>
          <w:u w:val="single"/>
        </w:rPr>
        <w:t xml:space="preserve"> </w:t>
      </w:r>
      <w:r w:rsidR="009262EC" w:rsidRPr="009262EC">
        <w:rPr>
          <w:color w:val="FFFFFF" w:themeColor="background1"/>
          <w:sz w:val="26"/>
          <w:szCs w:val="26"/>
          <w:u w:val="single"/>
        </w:rPr>
        <w:t>.</w:t>
      </w:r>
      <w:r>
        <w:rPr>
          <w:sz w:val="26"/>
          <w:szCs w:val="26"/>
        </w:rPr>
        <w:t>курс</w:t>
      </w:r>
      <w:r w:rsidR="009262EC" w:rsidRPr="009262EC">
        <w:rPr>
          <w:sz w:val="26"/>
          <w:szCs w:val="26"/>
          <w:u w:val="single"/>
        </w:rPr>
        <w:t xml:space="preserve"> </w:t>
      </w:r>
      <w:r w:rsidR="009262EC">
        <w:rPr>
          <w:sz w:val="26"/>
          <w:szCs w:val="26"/>
          <w:u w:val="single"/>
        </w:rPr>
        <w:t xml:space="preserve">     </w:t>
      </w:r>
      <w:r w:rsidR="00A52D4A">
        <w:rPr>
          <w:sz w:val="26"/>
          <w:szCs w:val="26"/>
          <w:u w:val="single"/>
        </w:rPr>
        <w:t>4</w:t>
      </w:r>
      <w:r w:rsidR="009262EC">
        <w:rPr>
          <w:sz w:val="26"/>
          <w:szCs w:val="26"/>
          <w:u w:val="single"/>
        </w:rPr>
        <w:t xml:space="preserve">     </w:t>
      </w:r>
      <w:r w:rsidR="009262EC" w:rsidRPr="009262EC">
        <w:rPr>
          <w:color w:val="FFFFFF" w:themeColor="background1"/>
          <w:sz w:val="26"/>
          <w:szCs w:val="26"/>
          <w:u w:val="single"/>
        </w:rPr>
        <w:t>.</w:t>
      </w:r>
    </w:p>
    <w:p w14:paraId="502DB1C0" w14:textId="77777777" w:rsidR="000C6217" w:rsidRDefault="000C6217" w:rsidP="000C6217">
      <w:pPr>
        <w:pStyle w:val="a3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 w:rsidR="00E160F7">
        <w:rPr>
          <w:sz w:val="26"/>
          <w:szCs w:val="26"/>
          <w:u w:val="single"/>
        </w:rPr>
        <w:t xml:space="preserve">            </w:t>
      </w:r>
      <w:r w:rsidR="00663F53">
        <w:rPr>
          <w:sz w:val="26"/>
          <w:szCs w:val="26"/>
          <w:u w:val="single"/>
        </w:rPr>
        <w:t xml:space="preserve">                 </w:t>
      </w:r>
      <w:r w:rsidR="00E160F7">
        <w:rPr>
          <w:sz w:val="26"/>
          <w:szCs w:val="26"/>
          <w:u w:val="single"/>
        </w:rPr>
        <w:t xml:space="preserve">  </w:t>
      </w:r>
      <w:r w:rsidR="00663F53">
        <w:rPr>
          <w:sz w:val="26"/>
          <w:szCs w:val="26"/>
          <w:u w:val="single"/>
        </w:rPr>
        <w:t>Управление проектом</w:t>
      </w:r>
      <w:r w:rsidR="00E160F7">
        <w:rPr>
          <w:sz w:val="26"/>
          <w:szCs w:val="26"/>
          <w:u w:val="single"/>
        </w:rPr>
        <w:t xml:space="preserve">      </w:t>
      </w:r>
      <w:r w:rsidR="00663F53">
        <w:rPr>
          <w:sz w:val="26"/>
          <w:szCs w:val="26"/>
          <w:u w:val="single"/>
        </w:rPr>
        <w:t xml:space="preserve">                                    </w:t>
      </w:r>
      <w:r w:rsidR="00E160F7">
        <w:rPr>
          <w:sz w:val="26"/>
          <w:szCs w:val="26"/>
          <w:u w:val="single"/>
        </w:rPr>
        <w:t xml:space="preserve">        </w:t>
      </w:r>
      <w:proofErr w:type="gramStart"/>
      <w:r w:rsidR="00E160F7">
        <w:rPr>
          <w:sz w:val="26"/>
          <w:szCs w:val="26"/>
          <w:u w:val="single"/>
        </w:rPr>
        <w:t xml:space="preserve">  </w:t>
      </w:r>
      <w:r w:rsidR="00E160F7" w:rsidRPr="00DB0B84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0408E8FF" w14:textId="77777777" w:rsidR="00C93142" w:rsidRPr="00B66750" w:rsidRDefault="000C6217" w:rsidP="00B66750">
      <w:pPr>
        <w:pStyle w:val="a3"/>
        <w:rPr>
          <w:sz w:val="26"/>
          <w:szCs w:val="26"/>
        </w:rPr>
      </w:pPr>
      <w:r>
        <w:rPr>
          <w:sz w:val="26"/>
          <w:szCs w:val="26"/>
        </w:rPr>
        <w:t>Тема проекта (</w:t>
      </w:r>
      <w:proofErr w:type="gramStart"/>
      <w:r>
        <w:rPr>
          <w:sz w:val="26"/>
          <w:szCs w:val="26"/>
        </w:rPr>
        <w:t xml:space="preserve">работы) </w:t>
      </w:r>
      <w:r w:rsidR="00185DB7">
        <w:rPr>
          <w:sz w:val="26"/>
          <w:szCs w:val="26"/>
          <w:u w:val="single"/>
        </w:rPr>
        <w:t xml:space="preserve"> </w:t>
      </w:r>
      <w:r w:rsidR="00185DB7" w:rsidRPr="00185DB7">
        <w:rPr>
          <w:sz w:val="26"/>
          <w:szCs w:val="26"/>
          <w:u w:val="single"/>
        </w:rPr>
        <w:t>Разработка</w:t>
      </w:r>
      <w:proofErr w:type="gramEnd"/>
      <w:r w:rsidR="00185DB7" w:rsidRPr="00185DB7">
        <w:rPr>
          <w:sz w:val="26"/>
          <w:szCs w:val="26"/>
          <w:u w:val="single"/>
        </w:rPr>
        <w:t xml:space="preserve"> модуля объединённой аналитики </w:t>
      </w:r>
      <w:r w:rsidR="00185DB7">
        <w:rPr>
          <w:sz w:val="26"/>
          <w:szCs w:val="26"/>
          <w:u w:val="single"/>
        </w:rPr>
        <w:t xml:space="preserve">                        </w:t>
      </w:r>
      <w:r w:rsidR="00185DB7" w:rsidRPr="00185DB7">
        <w:rPr>
          <w:color w:val="FFFFFF" w:themeColor="background1"/>
          <w:sz w:val="26"/>
          <w:szCs w:val="26"/>
          <w:u w:val="single"/>
        </w:rPr>
        <w:t>.</w:t>
      </w:r>
      <w:r w:rsidR="00185DB7">
        <w:rPr>
          <w:sz w:val="26"/>
          <w:szCs w:val="26"/>
          <w:u w:val="single"/>
        </w:rPr>
        <w:t xml:space="preserve"> </w:t>
      </w:r>
      <w:r w:rsidR="00185DB7" w:rsidRPr="00185DB7">
        <w:rPr>
          <w:sz w:val="26"/>
          <w:szCs w:val="26"/>
          <w:u w:val="single"/>
        </w:rPr>
        <w:t xml:space="preserve">пользовательских событий интернет-магазина на Java(Spring Boot)          </w:t>
      </w:r>
      <w:r w:rsidR="00185DB7">
        <w:rPr>
          <w:sz w:val="26"/>
          <w:szCs w:val="26"/>
          <w:u w:val="single"/>
        </w:rPr>
        <w:t xml:space="preserve">        </w:t>
      </w:r>
      <w:r w:rsidR="00185DB7" w:rsidRPr="00185DB7">
        <w:rPr>
          <w:sz w:val="26"/>
          <w:szCs w:val="26"/>
          <w:u w:val="single"/>
        </w:rPr>
        <w:t xml:space="preserve">          </w:t>
      </w:r>
      <w:r w:rsidR="00185DB7" w:rsidRPr="00185DB7">
        <w:rPr>
          <w:color w:val="FFFFFF" w:themeColor="background1"/>
          <w:sz w:val="26"/>
          <w:szCs w:val="26"/>
          <w:u w:val="single"/>
        </w:rPr>
        <w:t>.</w:t>
      </w:r>
      <w:r w:rsidR="009A1A37" w:rsidRPr="009A1A37">
        <w:rPr>
          <w:sz w:val="26"/>
          <w:szCs w:val="26"/>
          <w:u w:val="single"/>
        </w:rPr>
        <w:t xml:space="preserve"> </w:t>
      </w:r>
    </w:p>
    <w:p w14:paraId="35767F39" w14:textId="77777777" w:rsidR="00DC656C" w:rsidRDefault="00DC656C" w:rsidP="00DC656C">
      <w:pPr>
        <w:pStyle w:val="a5"/>
        <w:spacing w:before="113" w:after="0" w:line="240" w:lineRule="auto"/>
        <w:ind w:left="0"/>
        <w:jc w:val="both"/>
        <w:rPr>
          <w:rFonts w:ascii="Gabriola" w:hAnsi="Gabriola"/>
          <w:sz w:val="36"/>
          <w:u w:val="single"/>
        </w:rPr>
      </w:pPr>
      <w:r w:rsidRPr="00C93142">
        <w:rPr>
          <w:rFonts w:ascii="Gabriola" w:hAnsi="Gabriola"/>
          <w:sz w:val="36"/>
          <w:u w:val="single"/>
        </w:rPr>
        <w:t xml:space="preserve">Структура пояснительной записки </w:t>
      </w:r>
      <w:r>
        <w:rPr>
          <w:rFonts w:ascii="Gabriola" w:hAnsi="Gabriola"/>
          <w:sz w:val="36"/>
          <w:u w:val="single"/>
        </w:rPr>
        <w:t xml:space="preserve">курсового проекта </w:t>
      </w:r>
      <w:r w:rsidRPr="00C93142">
        <w:rPr>
          <w:rFonts w:ascii="Gabriola" w:hAnsi="Gabriola"/>
          <w:sz w:val="36"/>
          <w:u w:val="single"/>
        </w:rPr>
        <w:t>соответствует заданию и теме.</w:t>
      </w:r>
      <w:r>
        <w:rPr>
          <w:rFonts w:ascii="Gabriola" w:hAnsi="Gabriola"/>
          <w:sz w:val="36"/>
          <w:u w:val="single"/>
        </w:rPr>
        <w:t xml:space="preserve"> 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14:paraId="1DFB9064" w14:textId="77777777" w:rsidR="00DC656C" w:rsidRDefault="00DC656C" w:rsidP="00DC656C">
      <w:pPr>
        <w:pStyle w:val="a5"/>
        <w:spacing w:before="113" w:after="0" w:line="240" w:lineRule="auto"/>
        <w:ind w:left="0"/>
        <w:jc w:val="both"/>
        <w:rPr>
          <w:rFonts w:ascii="Times New Roman" w:hAnsi="Times New Roman"/>
        </w:rPr>
      </w:pPr>
      <w:r>
        <w:rPr>
          <w:rFonts w:ascii="Gabriola" w:hAnsi="Gabriola"/>
          <w:sz w:val="36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14:paraId="56DF0845" w14:textId="77777777" w:rsidR="00DC656C" w:rsidRDefault="00DC656C" w:rsidP="00DC656C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</w:t>
      </w:r>
    </w:p>
    <w:p w14:paraId="39D3554A" w14:textId="3943060B" w:rsidR="000C6217" w:rsidRDefault="000C6217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</w:p>
    <w:p w14:paraId="52170F9D" w14:textId="77777777" w:rsidR="00DC656C" w:rsidRDefault="00DC656C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</w:p>
    <w:p w14:paraId="7B7BCB93" w14:textId="77777777" w:rsidR="000C6217" w:rsidRDefault="000C6217" w:rsidP="000C6217">
      <w:pPr>
        <w:pStyle w:val="a5"/>
        <w:spacing w:after="0" w:line="240" w:lineRule="auto"/>
        <w:ind w:left="0"/>
        <w:rPr>
          <w:rFonts w:ascii="Times New Roman" w:hAnsi="Times New Roman"/>
        </w:rPr>
      </w:pPr>
    </w:p>
    <w:p w14:paraId="573DC27C" w14:textId="77777777" w:rsidR="000C6217" w:rsidRDefault="000C6217" w:rsidP="000C6217">
      <w:pPr>
        <w:autoSpaceDE w:val="0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D86E27" w:rsidRPr="00D86E27">
        <w:rPr>
          <w:color w:val="000000"/>
          <w:sz w:val="26"/>
          <w:szCs w:val="26"/>
          <w:u w:val="single"/>
        </w:rPr>
        <w:t xml:space="preserve"> </w:t>
      </w:r>
      <w:r w:rsidR="00663F53">
        <w:rPr>
          <w:color w:val="000000"/>
          <w:sz w:val="26"/>
          <w:szCs w:val="26"/>
          <w:u w:val="single"/>
        </w:rPr>
        <w:t xml:space="preserve">      </w:t>
      </w:r>
      <w:r w:rsidR="00663F53" w:rsidRPr="00D17E2B">
        <w:rPr>
          <w:u w:val="single"/>
        </w:rPr>
        <w:t>доцент</w:t>
      </w:r>
      <w:r w:rsidR="00663F53" w:rsidRPr="00D17E2B">
        <w:rPr>
          <w:color w:val="000000"/>
          <w:sz w:val="26"/>
          <w:szCs w:val="26"/>
          <w:u w:val="single"/>
        </w:rPr>
        <w:t xml:space="preserve"> </w:t>
      </w:r>
      <w:proofErr w:type="spellStart"/>
      <w:r w:rsidR="00663F53" w:rsidRPr="00D17E2B">
        <w:rPr>
          <w:color w:val="000000"/>
          <w:sz w:val="26"/>
          <w:szCs w:val="26"/>
          <w:u w:val="single"/>
        </w:rPr>
        <w:t>к.т.н</w:t>
      </w:r>
      <w:proofErr w:type="spellEnd"/>
      <w:r w:rsidR="00663F53" w:rsidRPr="00D17E2B">
        <w:rPr>
          <w:color w:val="000000"/>
          <w:sz w:val="26"/>
          <w:szCs w:val="26"/>
          <w:u w:val="single"/>
        </w:rPr>
        <w:t xml:space="preserve"> доцент</w:t>
      </w:r>
      <w:r w:rsidR="00663F53" w:rsidRPr="00663F53">
        <w:rPr>
          <w:sz w:val="26"/>
          <w:szCs w:val="26"/>
          <w:u w:val="single"/>
        </w:rPr>
        <w:t xml:space="preserve"> </w:t>
      </w:r>
      <w:r w:rsidR="00663F53">
        <w:rPr>
          <w:sz w:val="26"/>
          <w:szCs w:val="26"/>
          <w:u w:val="single"/>
        </w:rPr>
        <w:t xml:space="preserve">    </w:t>
      </w:r>
      <w:proofErr w:type="gramStart"/>
      <w:r w:rsidR="00663F53">
        <w:rPr>
          <w:sz w:val="26"/>
          <w:szCs w:val="26"/>
          <w:u w:val="single"/>
        </w:rPr>
        <w:t xml:space="preserve">  </w:t>
      </w:r>
      <w:r w:rsidR="00663F53" w:rsidRPr="00663F53">
        <w:rPr>
          <w:color w:val="FFFFFF" w:themeColor="background1"/>
          <w:sz w:val="26"/>
          <w:szCs w:val="26"/>
          <w:u w:val="single"/>
        </w:rPr>
        <w:t>.</w:t>
      </w:r>
      <w:proofErr w:type="gramEnd"/>
      <w:r>
        <w:rPr>
          <w:sz w:val="26"/>
          <w:szCs w:val="26"/>
        </w:rPr>
        <w:t xml:space="preserve">  ____________</w:t>
      </w:r>
      <w:proofErr w:type="gramStart"/>
      <w:r>
        <w:rPr>
          <w:sz w:val="26"/>
          <w:szCs w:val="26"/>
        </w:rPr>
        <w:t>_  /</w:t>
      </w:r>
      <w:proofErr w:type="gramEnd"/>
      <w:r w:rsidR="00663F53">
        <w:rPr>
          <w:sz w:val="26"/>
          <w:szCs w:val="26"/>
        </w:rPr>
        <w:t xml:space="preserve"> </w:t>
      </w:r>
      <w:r w:rsidR="00663F53">
        <w:rPr>
          <w:sz w:val="26"/>
          <w:szCs w:val="26"/>
          <w:u w:val="single"/>
        </w:rPr>
        <w:t xml:space="preserve">   А</w:t>
      </w:r>
      <w:r w:rsidR="00D86E27" w:rsidRPr="00D86E27">
        <w:rPr>
          <w:sz w:val="26"/>
          <w:szCs w:val="26"/>
          <w:u w:val="single"/>
        </w:rPr>
        <w:t>.</w:t>
      </w:r>
      <w:r w:rsidR="00663F53">
        <w:rPr>
          <w:sz w:val="26"/>
          <w:szCs w:val="26"/>
          <w:u w:val="single"/>
        </w:rPr>
        <w:t>А</w:t>
      </w:r>
      <w:r w:rsidR="00D86E27" w:rsidRPr="00D86E27">
        <w:rPr>
          <w:sz w:val="26"/>
          <w:szCs w:val="26"/>
          <w:u w:val="single"/>
        </w:rPr>
        <w:t xml:space="preserve">. </w:t>
      </w:r>
      <w:r w:rsidR="00663F53">
        <w:rPr>
          <w:sz w:val="26"/>
          <w:szCs w:val="26"/>
          <w:u w:val="single"/>
        </w:rPr>
        <w:t xml:space="preserve">Филиппов </w:t>
      </w:r>
      <w:r>
        <w:rPr>
          <w:sz w:val="26"/>
          <w:szCs w:val="26"/>
        </w:rPr>
        <w:t>/</w:t>
      </w:r>
    </w:p>
    <w:p w14:paraId="775AE117" w14:textId="77777777" w:rsidR="000C6217" w:rsidRDefault="000C6217" w:rsidP="000C6217">
      <w:pPr>
        <w:autoSpaceDE w:val="0"/>
        <w:jc w:val="both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16"/>
          <w:szCs w:val="16"/>
        </w:rPr>
        <w:tab/>
        <w:t xml:space="preserve">    </w:t>
      </w:r>
      <w:r>
        <w:rPr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14:paraId="747A2B95" w14:textId="77777777" w:rsidR="000C6217" w:rsidRDefault="000C6217" w:rsidP="000C6217">
      <w:pPr>
        <w:pStyle w:val="a5"/>
        <w:spacing w:after="0" w:line="240" w:lineRule="auto"/>
        <w:ind w:left="0"/>
        <w:rPr>
          <w:rFonts w:ascii="Times New Roman" w:hAnsi="Times New Roman"/>
          <w:sz w:val="16"/>
          <w:szCs w:val="16"/>
        </w:rPr>
      </w:pPr>
    </w:p>
    <w:p w14:paraId="0252D12B" w14:textId="77777777" w:rsidR="002D7F4D" w:rsidRDefault="000C6217" w:rsidP="00B66750">
      <w:pPr>
        <w:pStyle w:val="a5"/>
        <w:spacing w:after="0" w:line="240" w:lineRule="auto"/>
        <w:ind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«____</w:t>
      </w:r>
      <w:proofErr w:type="gramStart"/>
      <w:r>
        <w:rPr>
          <w:rFonts w:ascii="Times New Roman" w:hAnsi="Times New Roman"/>
          <w:szCs w:val="24"/>
        </w:rPr>
        <w:t>_»_</w:t>
      </w:r>
      <w:proofErr w:type="gramEnd"/>
      <w:r>
        <w:rPr>
          <w:rFonts w:ascii="Times New Roman" w:hAnsi="Times New Roman"/>
          <w:szCs w:val="24"/>
        </w:rPr>
        <w:t>_______________20____г</w:t>
      </w:r>
    </w:p>
    <w:p w14:paraId="12779C84" w14:textId="77777777" w:rsidR="002D7F4D" w:rsidRDefault="000C6217" w:rsidP="002D7F4D">
      <w:pPr>
        <w:pStyle w:val="a5"/>
        <w:spacing w:after="0" w:line="240" w:lineRule="auto"/>
        <w:ind w:left="0"/>
        <w:rPr>
          <w:rFonts w:ascii="Times New Roman" w:hAnsi="Times New Roman"/>
          <w:szCs w:val="24"/>
        </w:rPr>
        <w:sectPr w:rsidR="002D7F4D" w:rsidSect="007A4285">
          <w:footerReference w:type="default" r:id="rId8"/>
          <w:pgSz w:w="11906" w:h="16838"/>
          <w:pgMar w:top="1134" w:right="851" w:bottom="1134" w:left="1701" w:header="720" w:footer="420" w:gutter="0"/>
          <w:cols w:space="720"/>
          <w:docGrid w:linePitch="360"/>
        </w:sectPr>
      </w:pPr>
      <w:r>
        <w:rPr>
          <w:rFonts w:ascii="Times New Roman" w:hAnsi="Times New Roman"/>
          <w:szCs w:val="24"/>
        </w:rPr>
        <w:t>.</w:t>
      </w:r>
    </w:p>
    <w:sdt>
      <w:sdtPr>
        <w:rPr>
          <w:rFonts w:eastAsia="SimSun" w:cs="Times New Roman"/>
          <w:color w:val="auto"/>
          <w:szCs w:val="24"/>
          <w:lang w:eastAsia="ar-SA"/>
        </w:rPr>
        <w:id w:val="-245033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034AC2" w14:textId="77777777" w:rsidR="00B10028" w:rsidRPr="0053444E" w:rsidRDefault="00B10028">
          <w:pPr>
            <w:pStyle w:val="af4"/>
          </w:pPr>
        </w:p>
        <w:p w14:paraId="00EF8E13" w14:textId="5FA0A3A1" w:rsidR="000D528D" w:rsidRDefault="00B10028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082353">
            <w:fldChar w:fldCharType="begin"/>
          </w:r>
          <w:r w:rsidRPr="00082353">
            <w:instrText xml:space="preserve"> TOC \o "1-3" \h \z \u </w:instrText>
          </w:r>
          <w:r w:rsidRPr="00082353">
            <w:fldChar w:fldCharType="separate"/>
          </w:r>
          <w:hyperlink w:anchor="_Toc227319578" w:history="1">
            <w:r w:rsidR="000D528D" w:rsidRPr="00D43375">
              <w:rPr>
                <w:rStyle w:val="af5"/>
                <w:b/>
                <w:bCs/>
                <w:noProof/>
              </w:rPr>
              <w:t>Введение</w:t>
            </w:r>
            <w:r w:rsidR="000D528D" w:rsidRPr="000D528D">
              <w:rPr>
                <w:noProof/>
                <w:webHidden/>
              </w:rPr>
              <w:tab/>
            </w:r>
            <w:r w:rsidR="000D528D" w:rsidRP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_Toc227319578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7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012A16FE" w14:textId="4317A747" w:rsidR="000D528D" w:rsidRDefault="007D6E45" w:rsidP="000D528D">
          <w:pPr>
            <w:pStyle w:val="23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79" w:history="1">
            <w:r w:rsidR="000D528D" w:rsidRPr="00D43375">
              <w:rPr>
                <w:rStyle w:val="af5"/>
                <w:rFonts w:eastAsia="Times New Roman" w:cstheme="majorBidi"/>
                <w:b/>
                <w:noProof/>
                <w:lang w:eastAsia="ar-SA"/>
              </w:rPr>
              <w:t>РАЗДЕЛ 2. ПРОЕКТ АВТОМАТИЗАЦИИ БИЗНЕС-ПРОЦЕССА АНАЛИЗА ПОЛЬЗОВАТЕЛЬСКИХ СОБЫТИЙ ВЕБ-ПРИЛОЖЕНИЯ ИНТЕРНЕТ-МАГАЗИНА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_Toc227319579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8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46C0C892" w14:textId="2B410A39" w:rsidR="000D528D" w:rsidRDefault="007D6E45" w:rsidP="000D528D">
          <w:pPr>
            <w:pStyle w:val="12"/>
            <w:ind w:left="14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0" w:history="1">
            <w:r w:rsidR="000D528D" w:rsidRPr="00D43375">
              <w:rPr>
                <w:rStyle w:val="af5"/>
                <w:noProof/>
              </w:rPr>
              <w:t>2.1 Функциональная структура модуля объединённой аналитики пользовательских событий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_Toc227319580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8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6CDB5426" w14:textId="0F76F76E" w:rsidR="000D528D" w:rsidRDefault="007D6E45" w:rsidP="000D528D">
          <w:pPr>
            <w:pStyle w:val="12"/>
            <w:ind w:left="14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1" w:history="1">
            <w:r w:rsidR="000D528D" w:rsidRPr="00D43375">
              <w:rPr>
                <w:rStyle w:val="af5"/>
                <w:noProof/>
              </w:rPr>
              <w:t>2.2 Информационное обеспечение модуля объединённой аналитики пользовательских событий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_Toc227319581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12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353835DC" w14:textId="0DD600F2" w:rsidR="000D528D" w:rsidRDefault="007D6E45" w:rsidP="000D528D">
          <w:pPr>
            <w:pStyle w:val="12"/>
            <w:ind w:left="14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2" w:history="1">
            <w:r w:rsidR="000D528D" w:rsidRPr="00D43375">
              <w:rPr>
                <w:rStyle w:val="af5"/>
                <w:noProof/>
              </w:rPr>
              <w:t>2.3 Алгоритмическое обеспечение модуля объединённой аналитики пользовательских событий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_Toc227319582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16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4876FCBB" w14:textId="1CD1BAC7" w:rsidR="000D528D" w:rsidRDefault="007D6E45" w:rsidP="000D528D">
          <w:pPr>
            <w:pStyle w:val="12"/>
            <w:ind w:left="14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3" w:history="1">
            <w:r w:rsidR="000D528D" w:rsidRPr="00D43375">
              <w:rPr>
                <w:rStyle w:val="af5"/>
                <w:noProof/>
              </w:rPr>
              <w:t>2.4 Программное обеспечение модуля объединённой аналитики пользовательских событий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_Toc227319583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20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17CA7A89" w14:textId="0754A6DD" w:rsidR="000D528D" w:rsidRDefault="007D6E45" w:rsidP="000D528D">
          <w:pPr>
            <w:pStyle w:val="12"/>
            <w:ind w:left="14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4" w:history="1">
            <w:r w:rsidR="000D528D" w:rsidRPr="00D43375">
              <w:rPr>
                <w:rStyle w:val="af5"/>
                <w:noProof/>
              </w:rPr>
              <w:t>2.5 Обеспечение информационной безопасности модуля объединённой аналитики пользовательских событий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_Toc227319584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28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4DCBA320" w14:textId="5F2D2C4A" w:rsidR="000D528D" w:rsidRDefault="007D6E45" w:rsidP="000D528D">
          <w:pPr>
            <w:pStyle w:val="12"/>
            <w:ind w:left="14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5" w:history="1">
            <w:r w:rsidR="000D528D" w:rsidRPr="00D43375">
              <w:rPr>
                <w:rStyle w:val="af5"/>
                <w:noProof/>
              </w:rPr>
              <w:t>2.6 Техническое обеспечение модуля объединённой аналитики пользовательских событий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_Toc227319585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29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183DD5CC" w14:textId="6B9EA226" w:rsidR="000D528D" w:rsidRDefault="007D6E45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6" w:history="1">
            <w:r w:rsidR="000D528D" w:rsidRPr="00D43375">
              <w:rPr>
                <w:rStyle w:val="af5"/>
                <w:b/>
                <w:bCs/>
                <w:noProof/>
              </w:rPr>
              <w:t>Заключение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_Toc227319586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31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173FBE6A" w14:textId="2F6E5CE0" w:rsidR="000D528D" w:rsidRDefault="007D6E45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7" w:history="1">
            <w:r w:rsidR="000D528D" w:rsidRPr="00D43375">
              <w:rPr>
                <w:rStyle w:val="af5"/>
                <w:b/>
                <w:noProof/>
              </w:rPr>
              <w:t>СПИСОК ЛИТЕРАТУРЫ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_Toc227319587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32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0378B10B" w14:textId="38ED9B98" w:rsidR="000D528D" w:rsidRDefault="007D6E45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8" w:history="1">
            <w:r w:rsidR="000D528D" w:rsidRPr="00D43375">
              <w:rPr>
                <w:rStyle w:val="af5"/>
                <w:b/>
                <w:bCs/>
                <w:noProof/>
              </w:rPr>
              <w:t>ПРИЛОЖЕНИЕ А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_Toc227319588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35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482C9FE1" w14:textId="043D5D1E" w:rsidR="000D528D" w:rsidRDefault="007D6E45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319589" w:history="1">
            <w:r w:rsidR="000D528D" w:rsidRPr="00D43375">
              <w:rPr>
                <w:rStyle w:val="af5"/>
                <w:b/>
                <w:bCs/>
                <w:noProof/>
              </w:rPr>
              <w:t>ПРИЛОЖЕНИЕ</w:t>
            </w:r>
            <w:r w:rsidR="000D528D" w:rsidRPr="00D43375">
              <w:rPr>
                <w:rStyle w:val="af5"/>
                <w:b/>
                <w:bCs/>
                <w:noProof/>
                <w:lang w:val="en-US"/>
              </w:rPr>
              <w:t xml:space="preserve"> </w:t>
            </w:r>
            <w:r w:rsidR="000D528D" w:rsidRPr="00D43375">
              <w:rPr>
                <w:rStyle w:val="af5"/>
                <w:b/>
                <w:bCs/>
                <w:noProof/>
              </w:rPr>
              <w:t>Б</w:t>
            </w:r>
            <w:r w:rsidR="000D528D">
              <w:rPr>
                <w:noProof/>
                <w:webHidden/>
              </w:rPr>
              <w:tab/>
            </w:r>
            <w:r w:rsidR="000D528D">
              <w:rPr>
                <w:noProof/>
                <w:webHidden/>
              </w:rPr>
              <w:fldChar w:fldCharType="begin"/>
            </w:r>
            <w:r w:rsidR="000D528D">
              <w:rPr>
                <w:noProof/>
                <w:webHidden/>
              </w:rPr>
              <w:instrText xml:space="preserve"> PAGEREF _Toc227319589 \h </w:instrText>
            </w:r>
            <w:r w:rsidR="000D528D">
              <w:rPr>
                <w:noProof/>
                <w:webHidden/>
              </w:rPr>
            </w:r>
            <w:r w:rsidR="000D528D">
              <w:rPr>
                <w:noProof/>
                <w:webHidden/>
              </w:rPr>
              <w:fldChar w:fldCharType="separate"/>
            </w:r>
            <w:r w:rsidR="00156D09">
              <w:rPr>
                <w:noProof/>
                <w:webHidden/>
              </w:rPr>
              <w:t>46</w:t>
            </w:r>
            <w:r w:rsidR="000D528D">
              <w:rPr>
                <w:noProof/>
                <w:webHidden/>
              </w:rPr>
              <w:fldChar w:fldCharType="end"/>
            </w:r>
          </w:hyperlink>
        </w:p>
        <w:p w14:paraId="732FBF3B" w14:textId="72FE4D02" w:rsidR="00B10028" w:rsidRDefault="00B10028">
          <w:r w:rsidRPr="00082353">
            <w:fldChar w:fldCharType="end"/>
          </w:r>
        </w:p>
      </w:sdtContent>
    </w:sdt>
    <w:p w14:paraId="09C8355B" w14:textId="77777777" w:rsidR="00B10028" w:rsidRDefault="00B10028">
      <w:pPr>
        <w:suppressAutoHyphens w:val="0"/>
        <w:spacing w:after="160" w:line="259" w:lineRule="auto"/>
        <w:rPr>
          <w:rFonts w:eastAsia="Calibri" w:cs="Calibri"/>
          <w:szCs w:val="32"/>
        </w:rPr>
      </w:pPr>
    </w:p>
    <w:p w14:paraId="60B3AA1D" w14:textId="77777777" w:rsidR="000024DC" w:rsidRDefault="00B10028">
      <w:pPr>
        <w:suppressAutoHyphens w:val="0"/>
        <w:spacing w:after="160" w:line="259" w:lineRule="auto"/>
        <w:rPr>
          <w:rFonts w:eastAsia="Calibri" w:cs="Calibri"/>
          <w:szCs w:val="32"/>
        </w:rPr>
      </w:pPr>
      <w:r>
        <w:rPr>
          <w:rFonts w:eastAsia="Calibri" w:cs="Calibri"/>
          <w:szCs w:val="32"/>
        </w:rPr>
        <w:br w:type="page"/>
      </w:r>
    </w:p>
    <w:p w14:paraId="6792145E" w14:textId="77777777" w:rsidR="009413F0" w:rsidRPr="00B66750" w:rsidRDefault="009413F0" w:rsidP="00571EFC">
      <w:pPr>
        <w:pStyle w:val="a5"/>
        <w:spacing w:after="0" w:line="360" w:lineRule="auto"/>
        <w:ind w:left="0"/>
        <w:jc w:val="center"/>
        <w:outlineLvl w:val="0"/>
        <w:rPr>
          <w:rFonts w:ascii="Times New Roman" w:hAnsi="Times New Roman"/>
          <w:b/>
          <w:bCs/>
          <w:sz w:val="28"/>
          <w:szCs w:val="32"/>
        </w:rPr>
      </w:pPr>
      <w:bookmarkStart w:id="0" w:name="_Toc227319578"/>
      <w:r w:rsidRPr="00B66750">
        <w:rPr>
          <w:rFonts w:ascii="Times New Roman" w:hAnsi="Times New Roman"/>
          <w:b/>
          <w:bCs/>
          <w:sz w:val="28"/>
          <w:szCs w:val="32"/>
        </w:rPr>
        <w:lastRenderedPageBreak/>
        <w:t>Введение</w:t>
      </w:r>
      <w:bookmarkEnd w:id="0"/>
    </w:p>
    <w:p w14:paraId="6A244153" w14:textId="77777777" w:rsidR="00331724" w:rsidRPr="00331724" w:rsidRDefault="00331724" w:rsidP="00331724">
      <w:pPr>
        <w:suppressAutoHyphens w:val="0"/>
        <w:spacing w:after="160" w:line="360" w:lineRule="auto"/>
        <w:ind w:firstLine="709"/>
        <w:jc w:val="both"/>
        <w:rPr>
          <w:szCs w:val="32"/>
        </w:rPr>
      </w:pPr>
      <w:bookmarkStart w:id="1" w:name="_Toc192012621"/>
      <w:bookmarkStart w:id="2" w:name="_Hlk191463503"/>
      <w:r w:rsidRPr="00331724">
        <w:rPr>
          <w:szCs w:val="32"/>
        </w:rPr>
        <w:t>Проектирование является ключевым этапом разработки программного обеспечения, на котором формируется архитектура системы, определяется состав её компонентов, структура данных, алгоритмы обработки информации и используемые технологии. На данном этапе осуществляется переход от сформулированных требований к конкретным техническим решениям, обеспечивающим реализацию функциональности разрабатываемой системы.</w:t>
      </w:r>
    </w:p>
    <w:p w14:paraId="0BEAEB91" w14:textId="77777777" w:rsidR="00331724" w:rsidRPr="00331724" w:rsidRDefault="00331724" w:rsidP="00331724">
      <w:pPr>
        <w:suppressAutoHyphens w:val="0"/>
        <w:spacing w:after="160" w:line="360" w:lineRule="auto"/>
        <w:ind w:firstLine="709"/>
        <w:jc w:val="both"/>
        <w:rPr>
          <w:szCs w:val="32"/>
        </w:rPr>
      </w:pPr>
      <w:r w:rsidRPr="00331724">
        <w:rPr>
          <w:szCs w:val="32"/>
        </w:rPr>
        <w:t>Целью проектирования является разработка архитектурного и программного решения модуля объединённой аналитики пользовательских событий, обеспечивающего фиксацию, декомпозицию и анализ пользовательских действий в веб-приложении интернет-магазина.</w:t>
      </w:r>
    </w:p>
    <w:p w14:paraId="4E5BC80E" w14:textId="77777777" w:rsidR="00331724" w:rsidRPr="00331724" w:rsidRDefault="00331724" w:rsidP="00331724">
      <w:pPr>
        <w:suppressAutoHyphens w:val="0"/>
        <w:spacing w:after="160" w:line="360" w:lineRule="auto"/>
        <w:ind w:firstLine="709"/>
        <w:jc w:val="both"/>
        <w:rPr>
          <w:szCs w:val="32"/>
        </w:rPr>
      </w:pPr>
      <w:r w:rsidRPr="00331724">
        <w:rPr>
          <w:szCs w:val="32"/>
        </w:rPr>
        <w:t>Для достижения поставленной цели в рамках данного раздела решаются следующие задачи:</w:t>
      </w:r>
    </w:p>
    <w:p w14:paraId="3216ABA3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определение функциональной структуры системы и ролей пользователей;</w:t>
      </w:r>
    </w:p>
    <w:p w14:paraId="2AC34AEE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разработка модели данных и проектирование базы данных модуля аналитики;</w:t>
      </w:r>
    </w:p>
    <w:p w14:paraId="211E6793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формализация алгоритмов обработки пользовательских событий;</w:t>
      </w:r>
    </w:p>
    <w:p w14:paraId="26784773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выбор технологий и обоснование архитектурных решений;</w:t>
      </w:r>
    </w:p>
    <w:p w14:paraId="6F59C078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проектирование программной структуры системы;</w:t>
      </w:r>
    </w:p>
    <w:p w14:paraId="6139B68D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определение мер обеспечения информационной безопасности;</w:t>
      </w:r>
    </w:p>
    <w:p w14:paraId="7E1D1BE8" w14:textId="77777777" w:rsidR="00331724" w:rsidRPr="00331724" w:rsidRDefault="00331724" w:rsidP="00D44E76">
      <w:pPr>
        <w:pStyle w:val="ad"/>
        <w:numPr>
          <w:ilvl w:val="0"/>
          <w:numId w:val="3"/>
        </w:numPr>
        <w:spacing w:line="360" w:lineRule="auto"/>
        <w:ind w:left="709"/>
        <w:jc w:val="both"/>
        <w:rPr>
          <w:szCs w:val="32"/>
        </w:rPr>
      </w:pPr>
      <w:r w:rsidRPr="00331724">
        <w:rPr>
          <w:szCs w:val="32"/>
        </w:rPr>
        <w:t>описание технического обеспечения системы.</w:t>
      </w:r>
    </w:p>
    <w:p w14:paraId="3DC48792" w14:textId="77777777" w:rsidR="00ED57F7" w:rsidRDefault="00331724" w:rsidP="00331724">
      <w:pPr>
        <w:suppressAutoHyphens w:val="0"/>
        <w:spacing w:after="160" w:line="360" w:lineRule="auto"/>
        <w:ind w:firstLine="709"/>
        <w:jc w:val="both"/>
        <w:rPr>
          <w:rFonts w:eastAsia="Times New Roman" w:cstheme="majorBidi"/>
          <w:b/>
          <w:color w:val="000000" w:themeColor="text1"/>
          <w:kern w:val="2"/>
          <w:szCs w:val="40"/>
          <w14:ligatures w14:val="standardContextual"/>
        </w:rPr>
      </w:pPr>
      <w:r w:rsidRPr="00331724">
        <w:rPr>
          <w:szCs w:val="32"/>
        </w:rPr>
        <w:t>Практическая значимость данного раздела заключается в формировании целостного проектного решения, которое может быть использовано в качестве основы для реализации программного модуля аналитики пользовательских событий и его интеграции в веб-приложения различного типа.</w:t>
      </w:r>
      <w:r w:rsidR="00ED57F7">
        <w:rPr>
          <w:rFonts w:eastAsia="Times New Roman"/>
        </w:rPr>
        <w:br w:type="page"/>
      </w:r>
    </w:p>
    <w:p w14:paraId="6DD7209E" w14:textId="316B4DFE" w:rsidR="00CA3EBD" w:rsidRPr="000D528D" w:rsidRDefault="00C17CE5" w:rsidP="000D528D">
      <w:pPr>
        <w:pStyle w:val="ad"/>
        <w:keepNext/>
        <w:keepLines/>
        <w:spacing w:before="160" w:after="80" w:line="360" w:lineRule="auto"/>
        <w:ind w:left="432"/>
        <w:contextualSpacing w:val="0"/>
        <w:jc w:val="center"/>
        <w:outlineLvl w:val="1"/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</w:pPr>
      <w:bookmarkStart w:id="3" w:name="_Toc227319579"/>
      <w:bookmarkEnd w:id="1"/>
      <w:r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lastRenderedPageBreak/>
        <w:t>Р</w:t>
      </w:r>
      <w:r w:rsidRPr="00C17CE5"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>АЗДЕЛ</w:t>
      </w:r>
      <w:r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 xml:space="preserve"> </w:t>
      </w:r>
      <w:r w:rsidRPr="00C17CE5"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 xml:space="preserve">2. </w:t>
      </w:r>
      <w:r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>П</w:t>
      </w:r>
      <w:r w:rsidRPr="00C17CE5"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>РОЕКТ АВТОМАТИЗАЦИИ БИЗНЕС-ПРОЦЕССА АНАЛИЗА ПОЛЬЗОВАТЕЛЬСКИХ СОБЫТИЙ ВЕБ-ПРИЛОЖЕНИЯ ИНТЕРНЕТ-МАГАЗИНА</w:t>
      </w:r>
      <w:bookmarkStart w:id="4" w:name="_Toc191468586"/>
      <w:bookmarkStart w:id="5" w:name="_Toc191571125"/>
      <w:bookmarkStart w:id="6" w:name="_Toc191840112"/>
      <w:bookmarkStart w:id="7" w:name="_Toc192012623"/>
      <w:bookmarkStart w:id="8" w:name="_Toc194854177"/>
      <w:bookmarkStart w:id="9" w:name="_Toc194854190"/>
      <w:bookmarkStart w:id="10" w:name="_Toc194954862"/>
      <w:bookmarkStart w:id="11" w:name="_Toc194958568"/>
      <w:bookmarkStart w:id="12" w:name="_Toc195001068"/>
      <w:bookmarkStart w:id="13" w:name="_Toc195042367"/>
      <w:bookmarkStart w:id="14" w:name="_Toc195042575"/>
      <w:bookmarkStart w:id="15" w:name="_Toc195502857"/>
      <w:bookmarkStart w:id="16" w:name="_Toc195503177"/>
      <w:bookmarkStart w:id="17" w:name="_Toc195503289"/>
      <w:bookmarkStart w:id="18" w:name="_Toc225196079"/>
      <w:bookmarkStart w:id="19" w:name="_Toc227104043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10B2CC8" w14:textId="77777777" w:rsidR="009413F0" w:rsidRPr="00C02670" w:rsidRDefault="009413F0" w:rsidP="005648BC">
      <w:pPr>
        <w:pStyle w:val="10"/>
        <w:spacing w:line="360" w:lineRule="auto"/>
        <w:rPr>
          <w:bCs/>
          <w:szCs w:val="28"/>
        </w:rPr>
      </w:pPr>
      <w:bookmarkStart w:id="20" w:name="_Toc227319580"/>
      <w:r>
        <w:t>2.1 Функциональная структура модуля объединённой аналитики пользовательских событий</w:t>
      </w:r>
      <w:bookmarkEnd w:id="20"/>
    </w:p>
    <w:p w14:paraId="54C1D756" w14:textId="77777777" w:rsidR="00EE70E9" w:rsidRPr="00EE70E9" w:rsidRDefault="00EE70E9" w:rsidP="00EE70E9">
      <w:pPr>
        <w:pStyle w:val="afb"/>
        <w:spacing w:line="360" w:lineRule="auto"/>
        <w:ind w:firstLine="709"/>
        <w:jc w:val="both"/>
        <w:rPr>
          <w:color w:val="000000" w:themeColor="text1"/>
          <w:szCs w:val="28"/>
          <w:lang w:eastAsia="ar-SA"/>
        </w:rPr>
      </w:pPr>
      <w:r w:rsidRPr="00EE70E9">
        <w:rPr>
          <w:color w:val="000000" w:themeColor="text1"/>
          <w:szCs w:val="28"/>
          <w:lang w:eastAsia="ar-SA"/>
        </w:rPr>
        <w:t>Для описания функциональности модуля объединённой аналитики пользовательских событий и взаимодействия с ним внешних участников была разработана диаграмма вариантов использования (</w:t>
      </w:r>
      <w:proofErr w:type="spellStart"/>
      <w:r w:rsidRPr="00EE70E9">
        <w:rPr>
          <w:color w:val="000000" w:themeColor="text1"/>
          <w:szCs w:val="28"/>
          <w:lang w:eastAsia="ar-SA"/>
        </w:rPr>
        <w:t>Use</w:t>
      </w:r>
      <w:proofErr w:type="spellEnd"/>
      <w:r w:rsidRPr="00EE70E9">
        <w:rPr>
          <w:color w:val="000000" w:themeColor="text1"/>
          <w:szCs w:val="28"/>
          <w:lang w:eastAsia="ar-SA"/>
        </w:rPr>
        <w:t xml:space="preserve"> Case).</w:t>
      </w:r>
    </w:p>
    <w:p w14:paraId="2B6EE0A0" w14:textId="77777777" w:rsidR="00EE70E9" w:rsidRPr="00EE70E9" w:rsidRDefault="00EE70E9" w:rsidP="00EE70E9">
      <w:pPr>
        <w:pStyle w:val="afb"/>
        <w:spacing w:line="360" w:lineRule="auto"/>
        <w:ind w:firstLine="709"/>
        <w:jc w:val="both"/>
        <w:rPr>
          <w:color w:val="000000" w:themeColor="text1"/>
          <w:szCs w:val="28"/>
          <w:lang w:eastAsia="ar-SA"/>
        </w:rPr>
      </w:pPr>
      <w:r w:rsidRPr="00EE70E9">
        <w:rPr>
          <w:color w:val="000000" w:themeColor="text1"/>
          <w:szCs w:val="28"/>
          <w:lang w:eastAsia="ar-SA"/>
        </w:rPr>
        <w:t xml:space="preserve">Суть диаграммы заключается в представлении системы в виде совокупности </w:t>
      </w:r>
      <w:proofErr w:type="spellStart"/>
      <w:r w:rsidRPr="00EE70E9">
        <w:rPr>
          <w:color w:val="000000" w:themeColor="text1"/>
          <w:szCs w:val="28"/>
          <w:lang w:eastAsia="ar-SA"/>
        </w:rPr>
        <w:t>акторов</w:t>
      </w:r>
      <w:proofErr w:type="spellEnd"/>
      <w:r w:rsidRPr="00EE70E9">
        <w:rPr>
          <w:color w:val="000000" w:themeColor="text1"/>
          <w:szCs w:val="28"/>
          <w:lang w:eastAsia="ar-SA"/>
        </w:rPr>
        <w:t xml:space="preserve"> и вариантов использования, отражающих основные сценарии работы с модулем аналитики. Такой подход позволяет формализовать требования к системе и определить её ключевые функции.</w:t>
      </w:r>
    </w:p>
    <w:p w14:paraId="57AC208E" w14:textId="77777777" w:rsidR="00EE70E9" w:rsidRDefault="00EE70E9" w:rsidP="00EE70E9">
      <w:pPr>
        <w:pStyle w:val="afb"/>
        <w:spacing w:after="0" w:line="360" w:lineRule="auto"/>
        <w:ind w:firstLine="709"/>
        <w:jc w:val="both"/>
        <w:rPr>
          <w:color w:val="000000" w:themeColor="text1"/>
          <w:szCs w:val="28"/>
          <w:lang w:eastAsia="ar-SA"/>
        </w:rPr>
      </w:pPr>
      <w:r w:rsidRPr="00EE70E9">
        <w:rPr>
          <w:color w:val="000000" w:themeColor="text1"/>
          <w:szCs w:val="28"/>
          <w:lang w:eastAsia="ar-SA"/>
        </w:rPr>
        <w:t xml:space="preserve">В рамках анализа были выделены основные </w:t>
      </w:r>
      <w:proofErr w:type="spellStart"/>
      <w:r w:rsidRPr="00EE70E9">
        <w:rPr>
          <w:color w:val="000000" w:themeColor="text1"/>
          <w:szCs w:val="28"/>
          <w:lang w:eastAsia="ar-SA"/>
        </w:rPr>
        <w:t>акторы</w:t>
      </w:r>
      <w:proofErr w:type="spellEnd"/>
      <w:r w:rsidRPr="00EE70E9">
        <w:rPr>
          <w:color w:val="000000" w:themeColor="text1"/>
          <w:szCs w:val="28"/>
          <w:lang w:eastAsia="ar-SA"/>
        </w:rPr>
        <w:t xml:space="preserve"> системы, представленные в таблице 2.1.</w:t>
      </w:r>
    </w:p>
    <w:p w14:paraId="0169DDE7" w14:textId="77777777" w:rsidR="00463D8E" w:rsidRDefault="003632DF" w:rsidP="003410E6">
      <w:pPr>
        <w:spacing w:line="360" w:lineRule="auto"/>
        <w:ind w:firstLine="709"/>
        <w:jc w:val="both"/>
      </w:pPr>
      <w:r>
        <w:t>Перечень основных вариантов использования модуля объединённой аналитики пользовательских событий и подсистемы аналитики для администратора интернет-магазина представлен в таблице 2.2.</w:t>
      </w:r>
    </w:p>
    <w:p w14:paraId="55729320" w14:textId="77777777" w:rsidR="00EE70E9" w:rsidRPr="00EE70E9" w:rsidRDefault="00EE70E9" w:rsidP="00EE70E9">
      <w:pPr>
        <w:pStyle w:val="afb"/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Таблица 2.1 – </w:t>
      </w:r>
      <w:proofErr w:type="spellStart"/>
      <w:r>
        <w:rPr>
          <w:szCs w:val="28"/>
        </w:rPr>
        <w:t>Акторы</w:t>
      </w:r>
      <w:proofErr w:type="spellEnd"/>
      <w:r>
        <w:rPr>
          <w:szCs w:val="28"/>
        </w:rPr>
        <w:t xml:space="preserve"> системы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EE70E9" w14:paraId="4915901E" w14:textId="77777777" w:rsidTr="003632DF">
        <w:tc>
          <w:tcPr>
            <w:tcW w:w="2122" w:type="dxa"/>
          </w:tcPr>
          <w:p w14:paraId="278312E9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</w:tc>
        <w:tc>
          <w:tcPr>
            <w:tcW w:w="7229" w:type="dxa"/>
          </w:tcPr>
          <w:p w14:paraId="6A79433E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Действующее лицо</w:t>
            </w:r>
          </w:p>
        </w:tc>
      </w:tr>
      <w:tr w:rsidR="00EE70E9" w14:paraId="27331496" w14:textId="77777777" w:rsidTr="003632DF">
        <w:tc>
          <w:tcPr>
            <w:tcW w:w="2122" w:type="dxa"/>
          </w:tcPr>
          <w:p w14:paraId="5B46ACA2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7229" w:type="dxa"/>
          </w:tcPr>
          <w:p w14:paraId="4159A59B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Сервер интернет-магазина</w:t>
            </w:r>
          </w:p>
        </w:tc>
      </w:tr>
      <w:tr w:rsidR="00EE70E9" w14:paraId="23EC8F30" w14:textId="77777777" w:rsidTr="003632DF">
        <w:tc>
          <w:tcPr>
            <w:tcW w:w="2122" w:type="dxa"/>
          </w:tcPr>
          <w:p w14:paraId="6DA979D5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2</w:t>
            </w:r>
          </w:p>
        </w:tc>
        <w:tc>
          <w:tcPr>
            <w:tcW w:w="7229" w:type="dxa"/>
          </w:tcPr>
          <w:p w14:paraId="19B3DB30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Планировщик задач</w:t>
            </w:r>
          </w:p>
        </w:tc>
      </w:tr>
      <w:tr w:rsidR="00EE70E9" w14:paraId="76BA58F9" w14:textId="77777777" w:rsidTr="003632DF">
        <w:tc>
          <w:tcPr>
            <w:tcW w:w="2122" w:type="dxa"/>
          </w:tcPr>
          <w:p w14:paraId="453DFA9B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7229" w:type="dxa"/>
          </w:tcPr>
          <w:p w14:paraId="75C3E1CC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Администратор интернет-магазина</w:t>
            </w:r>
          </w:p>
        </w:tc>
      </w:tr>
    </w:tbl>
    <w:p w14:paraId="65F4510D" w14:textId="77777777" w:rsidR="00EE70E9" w:rsidRDefault="00EE70E9" w:rsidP="00EE70E9">
      <w:pPr>
        <w:pStyle w:val="afb"/>
        <w:spacing w:before="160" w:after="0" w:line="360" w:lineRule="auto"/>
        <w:jc w:val="center"/>
        <w:rPr>
          <w:szCs w:val="28"/>
        </w:rPr>
      </w:pPr>
      <w:r>
        <w:rPr>
          <w:szCs w:val="28"/>
        </w:rPr>
        <w:t>Таблица 2.2 – Перечень вариантов использования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2693"/>
        <w:gridCol w:w="3962"/>
      </w:tblGrid>
      <w:tr w:rsidR="00EE70E9" w14:paraId="251E523A" w14:textId="77777777" w:rsidTr="003C09FA">
        <w:tc>
          <w:tcPr>
            <w:tcW w:w="1271" w:type="dxa"/>
          </w:tcPr>
          <w:p w14:paraId="68D63EA8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Действ. лицо</w:t>
            </w:r>
          </w:p>
        </w:tc>
        <w:tc>
          <w:tcPr>
            <w:tcW w:w="1418" w:type="dxa"/>
          </w:tcPr>
          <w:p w14:paraId="7E2E9230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</w:tc>
        <w:tc>
          <w:tcPr>
            <w:tcW w:w="2693" w:type="dxa"/>
          </w:tcPr>
          <w:p w14:paraId="5BAB2F80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Вариант использования</w:t>
            </w:r>
          </w:p>
        </w:tc>
        <w:tc>
          <w:tcPr>
            <w:tcW w:w="3962" w:type="dxa"/>
          </w:tcPr>
          <w:p w14:paraId="514A2946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Краткое описание</w:t>
            </w:r>
          </w:p>
        </w:tc>
      </w:tr>
      <w:tr w:rsidR="00EE70E9" w14:paraId="478D0078" w14:textId="77777777" w:rsidTr="003C09FA">
        <w:tc>
          <w:tcPr>
            <w:tcW w:w="1271" w:type="dxa"/>
          </w:tcPr>
          <w:p w14:paraId="17452ED9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54230203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5E111C5B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Обработать пользовательское событие</w:t>
            </w:r>
          </w:p>
        </w:tc>
        <w:tc>
          <w:tcPr>
            <w:tcW w:w="3962" w:type="dxa"/>
          </w:tcPr>
          <w:p w14:paraId="5179C525" w14:textId="77777777" w:rsidR="00EE70E9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Приём события от интернет-магазина и выполнение полного цикла его обработки.</w:t>
            </w:r>
          </w:p>
        </w:tc>
      </w:tr>
      <w:tr w:rsidR="00EE70E9" w14:paraId="42FC6103" w14:textId="77777777" w:rsidTr="003C09FA">
        <w:tc>
          <w:tcPr>
            <w:tcW w:w="1271" w:type="dxa"/>
          </w:tcPr>
          <w:p w14:paraId="0757E83E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52755489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2693" w:type="dxa"/>
          </w:tcPr>
          <w:p w14:paraId="7A38E694" w14:textId="77777777" w:rsidR="00EE70E9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Зарегистрировать событие</w:t>
            </w:r>
          </w:p>
        </w:tc>
        <w:tc>
          <w:tcPr>
            <w:tcW w:w="3962" w:type="dxa"/>
          </w:tcPr>
          <w:p w14:paraId="73F2C1A9" w14:textId="77777777" w:rsidR="00EE70E9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Создание записи пользовательского события в системе аналитики.</w:t>
            </w:r>
          </w:p>
        </w:tc>
      </w:tr>
      <w:tr w:rsidR="00EE70E9" w14:paraId="5849097A" w14:textId="77777777" w:rsidTr="003C09FA">
        <w:tc>
          <w:tcPr>
            <w:tcW w:w="1271" w:type="dxa"/>
          </w:tcPr>
          <w:p w14:paraId="67228A3A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331DC09E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2693" w:type="dxa"/>
          </w:tcPr>
          <w:p w14:paraId="1773364E" w14:textId="77777777" w:rsidR="00EE70E9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Зарегистрировать этап обработки</w:t>
            </w:r>
          </w:p>
        </w:tc>
        <w:tc>
          <w:tcPr>
            <w:tcW w:w="3962" w:type="dxa"/>
          </w:tcPr>
          <w:p w14:paraId="39F71E0F" w14:textId="77777777" w:rsidR="00EE70E9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Фиксация этапа выполнения события (контроллер, сервис, база данных и др.).</w:t>
            </w:r>
          </w:p>
        </w:tc>
      </w:tr>
      <w:tr w:rsidR="00EE70E9" w14:paraId="2D6AD73A" w14:textId="77777777" w:rsidTr="003C09FA">
        <w:tc>
          <w:tcPr>
            <w:tcW w:w="1271" w:type="dxa"/>
          </w:tcPr>
          <w:p w14:paraId="04FD79F8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0B3CE11C" w14:textId="77777777" w:rsidR="00EE70E9" w:rsidRPr="0047665F" w:rsidRDefault="00EE70E9" w:rsidP="003632DF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9FA" w:rsidRPr="003C09FA" w14:paraId="1655EA4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4A39F" w14:textId="77777777" w:rsidR="003C09FA" w:rsidRPr="003C09FA" w:rsidRDefault="003C09FA" w:rsidP="003C09FA">
                  <w:pPr>
                    <w:pStyle w:val="afb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</w:p>
              </w:tc>
            </w:tr>
          </w:tbl>
          <w:p w14:paraId="790A2FC9" w14:textId="77777777" w:rsidR="003C09FA" w:rsidRPr="003C09FA" w:rsidRDefault="003C09FA" w:rsidP="003C09FA">
            <w:pPr>
              <w:pStyle w:val="afb"/>
              <w:spacing w:line="360" w:lineRule="auto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6"/>
            </w:tblGrid>
            <w:tr w:rsidR="003C09FA" w:rsidRPr="003C09FA" w14:paraId="7E08D217" w14:textId="77777777">
              <w:trPr>
                <w:tblCellSpacing w:w="15" w:type="dxa"/>
              </w:trPr>
              <w:tc>
                <w:tcPr>
                  <w:tcW w:w="3906" w:type="dxa"/>
                  <w:vAlign w:val="center"/>
                  <w:hideMark/>
                </w:tcPr>
                <w:p w14:paraId="16D82B7B" w14:textId="77777777" w:rsidR="003C09FA" w:rsidRPr="003C09FA" w:rsidRDefault="003C09FA" w:rsidP="003C09FA">
                  <w:pPr>
                    <w:pStyle w:val="afb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Сохранить и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proofErr w:type="spellStart"/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скоррелировать</w:t>
                  </w:r>
                  <w:proofErr w:type="spellEnd"/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метрики</w:t>
                  </w:r>
                </w:p>
              </w:tc>
            </w:tr>
          </w:tbl>
          <w:p w14:paraId="3370B657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</w:p>
        </w:tc>
        <w:tc>
          <w:tcPr>
            <w:tcW w:w="3962" w:type="dxa"/>
          </w:tcPr>
          <w:p w14:paraId="060FF65C" w14:textId="77777777" w:rsidR="00EE70E9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Сохранение метрик этапа и их привязка к событию и этапу.</w:t>
            </w:r>
          </w:p>
        </w:tc>
      </w:tr>
      <w:tr w:rsidR="00EE70E9" w14:paraId="34CAB585" w14:textId="77777777" w:rsidTr="003C09FA">
        <w:tc>
          <w:tcPr>
            <w:tcW w:w="1271" w:type="dxa"/>
          </w:tcPr>
          <w:p w14:paraId="76CFA18F" w14:textId="77777777" w:rsidR="00EE70E9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 w:rsidR="003C09FA">
              <w:rPr>
                <w:szCs w:val="28"/>
              </w:rPr>
              <w:t>2</w:t>
            </w:r>
          </w:p>
        </w:tc>
        <w:tc>
          <w:tcPr>
            <w:tcW w:w="1418" w:type="dxa"/>
          </w:tcPr>
          <w:p w14:paraId="1675F4D2" w14:textId="77777777" w:rsidR="00EE70E9" w:rsidRPr="003C09FA" w:rsidRDefault="00EE70E9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15</w:t>
            </w:r>
          </w:p>
        </w:tc>
        <w:tc>
          <w:tcPr>
            <w:tcW w:w="2693" w:type="dxa"/>
          </w:tcPr>
          <w:p w14:paraId="463DD828" w14:textId="77777777" w:rsidR="00EE70E9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Рассчитать агрегированные показатели</w:t>
            </w:r>
          </w:p>
        </w:tc>
        <w:tc>
          <w:tcPr>
            <w:tcW w:w="3962" w:type="dxa"/>
          </w:tcPr>
          <w:p w14:paraId="4D9A5564" w14:textId="77777777" w:rsidR="00EE70E9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 xml:space="preserve">Периодический расчёт агрегированных метрик (средние значения, перцентили, </w:t>
            </w:r>
            <w:proofErr w:type="spellStart"/>
            <w:r w:rsidRPr="003C09FA">
              <w:rPr>
                <w:szCs w:val="28"/>
              </w:rPr>
              <w:t>error</w:t>
            </w:r>
            <w:proofErr w:type="spellEnd"/>
            <w:r w:rsidRPr="003C09FA">
              <w:rPr>
                <w:szCs w:val="28"/>
              </w:rPr>
              <w:t xml:space="preserve"> </w:t>
            </w:r>
            <w:proofErr w:type="spellStart"/>
            <w:r w:rsidRPr="003C09FA">
              <w:rPr>
                <w:szCs w:val="28"/>
              </w:rPr>
              <w:t>rate</w:t>
            </w:r>
            <w:proofErr w:type="spellEnd"/>
            <w:r w:rsidRPr="003C09FA">
              <w:rPr>
                <w:szCs w:val="28"/>
              </w:rPr>
              <w:t>).</w:t>
            </w:r>
          </w:p>
        </w:tc>
      </w:tr>
      <w:tr w:rsidR="003C09FA" w14:paraId="4D011BB0" w14:textId="77777777" w:rsidTr="003C09FA">
        <w:tc>
          <w:tcPr>
            <w:tcW w:w="1271" w:type="dxa"/>
          </w:tcPr>
          <w:p w14:paraId="5FA28123" w14:textId="77777777" w:rsidR="003C09FA" w:rsidRPr="0047665F" w:rsidRDefault="003C09FA" w:rsidP="003632DF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2</w:t>
            </w:r>
          </w:p>
        </w:tc>
        <w:tc>
          <w:tcPr>
            <w:tcW w:w="1418" w:type="dxa"/>
          </w:tcPr>
          <w:p w14:paraId="7841030A" w14:textId="77777777" w:rsidR="003C09FA" w:rsidRDefault="003C09FA" w:rsidP="003632DF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16</w:t>
            </w:r>
          </w:p>
        </w:tc>
        <w:tc>
          <w:tcPr>
            <w:tcW w:w="2693" w:type="dxa"/>
          </w:tcPr>
          <w:p w14:paraId="711E82FA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Очистить устаревшие аналитические данные</w:t>
            </w:r>
          </w:p>
        </w:tc>
        <w:tc>
          <w:tcPr>
            <w:tcW w:w="3962" w:type="dxa"/>
          </w:tcPr>
          <w:p w14:paraId="3A93A3D6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Удаление устаревших данных в соответствии с политикой хранения.</w:t>
            </w:r>
          </w:p>
        </w:tc>
      </w:tr>
      <w:tr w:rsidR="003C09FA" w14:paraId="4E54598E" w14:textId="77777777" w:rsidTr="003C09FA">
        <w:tc>
          <w:tcPr>
            <w:tcW w:w="1271" w:type="dxa"/>
          </w:tcPr>
          <w:p w14:paraId="3E900BB3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371DA6EC" w14:textId="77777777" w:rsidR="003C09FA" w:rsidRPr="003C09FA" w:rsidRDefault="003C09FA" w:rsidP="003632DF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17</w:t>
            </w:r>
          </w:p>
        </w:tc>
        <w:tc>
          <w:tcPr>
            <w:tcW w:w="2693" w:type="dxa"/>
          </w:tcPr>
          <w:p w14:paraId="07997DDC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Предоставить аналитические данные администратору</w:t>
            </w:r>
          </w:p>
        </w:tc>
        <w:tc>
          <w:tcPr>
            <w:tcW w:w="3962" w:type="dxa"/>
          </w:tcPr>
          <w:p w14:paraId="267E1766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Формирование и предоставление агрегированных и диагностических данных.</w:t>
            </w:r>
          </w:p>
        </w:tc>
      </w:tr>
      <w:tr w:rsidR="003C09FA" w14:paraId="5F7BACC8" w14:textId="77777777" w:rsidTr="003C09FA">
        <w:tc>
          <w:tcPr>
            <w:tcW w:w="1271" w:type="dxa"/>
          </w:tcPr>
          <w:p w14:paraId="14FC6A97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3291D9B4" w14:textId="77777777" w:rsidR="003C09FA" w:rsidRDefault="003C09FA" w:rsidP="003C09FA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9FA" w:rsidRPr="003C09FA" w14:paraId="2A5E33B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59A6BC" w14:textId="77777777" w:rsidR="003C09FA" w:rsidRPr="003C09FA" w:rsidRDefault="003C09FA" w:rsidP="003C09FA">
                  <w:pPr>
                    <w:pStyle w:val="afb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</w:p>
              </w:tc>
            </w:tr>
          </w:tbl>
          <w:p w14:paraId="7AF1EC62" w14:textId="77777777" w:rsidR="003C09FA" w:rsidRPr="003C09FA" w:rsidRDefault="003C09FA" w:rsidP="003C09FA">
            <w:pPr>
              <w:pStyle w:val="afb"/>
              <w:spacing w:line="360" w:lineRule="auto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9"/>
            </w:tblGrid>
            <w:tr w:rsidR="003C09FA" w:rsidRPr="003C09FA" w14:paraId="4485907C" w14:textId="77777777">
              <w:trPr>
                <w:tblCellSpacing w:w="15" w:type="dxa"/>
              </w:trPr>
              <w:tc>
                <w:tcPr>
                  <w:tcW w:w="2779" w:type="dxa"/>
                  <w:vAlign w:val="center"/>
                  <w:hideMark/>
                </w:tcPr>
                <w:p w14:paraId="2E0658B3" w14:textId="77777777" w:rsidR="003C09FA" w:rsidRPr="003C09FA" w:rsidRDefault="003C09FA" w:rsidP="003C09FA">
                  <w:pPr>
                    <w:pStyle w:val="afb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Открыть раздел аналитики</w:t>
                  </w:r>
                </w:p>
              </w:tc>
            </w:tr>
          </w:tbl>
          <w:p w14:paraId="5304CD7F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</w:p>
        </w:tc>
        <w:tc>
          <w:tcPr>
            <w:tcW w:w="3962" w:type="dxa"/>
          </w:tcPr>
          <w:p w14:paraId="7A4C62EA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Переход в раздел аналитики административной панели.</w:t>
            </w:r>
          </w:p>
        </w:tc>
      </w:tr>
      <w:tr w:rsidR="003C09FA" w14:paraId="19AF7AE8" w14:textId="77777777" w:rsidTr="003C09FA">
        <w:tc>
          <w:tcPr>
            <w:tcW w:w="1271" w:type="dxa"/>
          </w:tcPr>
          <w:p w14:paraId="26A06593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lastRenderedPageBreak/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726587F9" w14:textId="77777777" w:rsidR="003C09FA" w:rsidRPr="003C09FA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22</w:t>
            </w:r>
          </w:p>
        </w:tc>
        <w:tc>
          <w:tcPr>
            <w:tcW w:w="2693" w:type="dxa"/>
          </w:tcPr>
          <w:p w14:paraId="3C1E57EA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Просмотреть список событий</w:t>
            </w:r>
          </w:p>
        </w:tc>
        <w:tc>
          <w:tcPr>
            <w:tcW w:w="3962" w:type="dxa"/>
          </w:tcPr>
          <w:p w14:paraId="731F7A9B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Получение списка событий за выбранный период.</w:t>
            </w:r>
          </w:p>
        </w:tc>
      </w:tr>
      <w:tr w:rsidR="003C09FA" w14:paraId="3AC8A70D" w14:textId="77777777" w:rsidTr="003C09FA">
        <w:tc>
          <w:tcPr>
            <w:tcW w:w="1271" w:type="dxa"/>
          </w:tcPr>
          <w:p w14:paraId="7C0ACDA6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4580626C" w14:textId="77777777" w:rsidR="003C09FA" w:rsidRDefault="003C09FA" w:rsidP="003C09FA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23</w:t>
            </w:r>
          </w:p>
        </w:tc>
        <w:tc>
          <w:tcPr>
            <w:tcW w:w="2693" w:type="dxa"/>
          </w:tcPr>
          <w:p w14:paraId="694CB2A8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Фильтровать и искать события</w:t>
            </w:r>
          </w:p>
        </w:tc>
        <w:tc>
          <w:tcPr>
            <w:tcW w:w="3962" w:type="dxa"/>
          </w:tcPr>
          <w:p w14:paraId="3E6EC6AD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Уточнение списка событий с использованием фильтров и поиска.</w:t>
            </w:r>
          </w:p>
        </w:tc>
      </w:tr>
      <w:tr w:rsidR="003C09FA" w14:paraId="34C8EAF9" w14:textId="77777777" w:rsidTr="003C09FA">
        <w:tc>
          <w:tcPr>
            <w:tcW w:w="1271" w:type="dxa"/>
          </w:tcPr>
          <w:p w14:paraId="3EBD6D26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041112F7" w14:textId="77777777" w:rsidR="003C09FA" w:rsidRDefault="003C09FA" w:rsidP="003C09FA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24</w:t>
            </w:r>
          </w:p>
        </w:tc>
        <w:tc>
          <w:tcPr>
            <w:tcW w:w="2693" w:type="dxa"/>
          </w:tcPr>
          <w:p w14:paraId="1E113E23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Просмотреть карточку события</w:t>
            </w:r>
          </w:p>
        </w:tc>
        <w:tc>
          <w:tcPr>
            <w:tcW w:w="3962" w:type="dxa"/>
          </w:tcPr>
          <w:p w14:paraId="1689853B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 детальной информации о выбранном событии.</w:t>
            </w:r>
          </w:p>
        </w:tc>
      </w:tr>
      <w:tr w:rsidR="003C09FA" w14:paraId="36772FE8" w14:textId="77777777" w:rsidTr="003C09FA">
        <w:tc>
          <w:tcPr>
            <w:tcW w:w="1271" w:type="dxa"/>
          </w:tcPr>
          <w:p w14:paraId="1AEB1153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47045FD7" w14:textId="77777777" w:rsidR="003C09FA" w:rsidRDefault="003C09FA" w:rsidP="003C09FA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25</w:t>
            </w:r>
          </w:p>
        </w:tc>
        <w:tc>
          <w:tcPr>
            <w:tcW w:w="2693" w:type="dxa"/>
          </w:tcPr>
          <w:p w14:paraId="0DDD87E9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Просмотреть диагностические данные</w:t>
            </w:r>
          </w:p>
        </w:tc>
        <w:tc>
          <w:tcPr>
            <w:tcW w:w="3962" w:type="dxa"/>
          </w:tcPr>
          <w:p w14:paraId="06B3B018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 информации об ошибках и статусах выполнения события.</w:t>
            </w:r>
          </w:p>
        </w:tc>
      </w:tr>
      <w:tr w:rsidR="003C09FA" w14:paraId="40796C56" w14:textId="77777777" w:rsidTr="003C09FA">
        <w:tc>
          <w:tcPr>
            <w:tcW w:w="1271" w:type="dxa"/>
          </w:tcPr>
          <w:p w14:paraId="1575B10C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5F15E410" w14:textId="77777777" w:rsidR="003C09FA" w:rsidRDefault="003C09FA" w:rsidP="003C09FA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26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9FA" w:rsidRPr="003C09FA" w14:paraId="211A990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DB1752" w14:textId="77777777" w:rsidR="003C09FA" w:rsidRPr="003C09FA" w:rsidRDefault="003C09FA" w:rsidP="003C09FA">
                  <w:pPr>
                    <w:pStyle w:val="afb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</w:p>
              </w:tc>
            </w:tr>
          </w:tbl>
          <w:p w14:paraId="146C8AA4" w14:textId="77777777" w:rsidR="003C09FA" w:rsidRPr="003C09FA" w:rsidRDefault="003C09FA" w:rsidP="003C09FA">
            <w:pPr>
              <w:pStyle w:val="afb"/>
              <w:spacing w:line="360" w:lineRule="auto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18"/>
            </w:tblGrid>
            <w:tr w:rsidR="003C09FA" w:rsidRPr="003C09FA" w14:paraId="2240C41F" w14:textId="77777777">
              <w:trPr>
                <w:tblCellSpacing w:w="15" w:type="dxa"/>
              </w:trPr>
              <w:tc>
                <w:tcPr>
                  <w:tcW w:w="5258" w:type="dxa"/>
                  <w:vAlign w:val="center"/>
                  <w:hideMark/>
                </w:tcPr>
                <w:p w14:paraId="230F6FCD" w14:textId="77777777" w:rsidR="003C09FA" w:rsidRPr="003C09FA" w:rsidRDefault="003C09FA" w:rsidP="003C09FA">
                  <w:pPr>
                    <w:pStyle w:val="afb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Просмотреть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декомпозицию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по этапам и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метрикам</w:t>
                  </w:r>
                </w:p>
              </w:tc>
            </w:tr>
          </w:tbl>
          <w:p w14:paraId="29B09907" w14:textId="77777777" w:rsidR="003C09FA" w:rsidRPr="00862E47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</w:p>
        </w:tc>
        <w:tc>
          <w:tcPr>
            <w:tcW w:w="3962" w:type="dxa"/>
          </w:tcPr>
          <w:p w14:paraId="76EB6B1F" w14:textId="77777777" w:rsidR="003C09FA" w:rsidRDefault="003C09FA" w:rsidP="003C09FA">
            <w:pPr>
              <w:pStyle w:val="afb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Анализ этапов обработки события и связанных метрик.</w:t>
            </w:r>
          </w:p>
        </w:tc>
      </w:tr>
      <w:tr w:rsidR="003C09FA" w14:paraId="0105AAAC" w14:textId="77777777" w:rsidTr="003C09FA">
        <w:tc>
          <w:tcPr>
            <w:tcW w:w="1271" w:type="dxa"/>
          </w:tcPr>
          <w:p w14:paraId="0D3E04A0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1F441863" w14:textId="77777777" w:rsidR="003C09FA" w:rsidRPr="003C09FA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27</w:t>
            </w:r>
          </w:p>
        </w:tc>
        <w:tc>
          <w:tcPr>
            <w:tcW w:w="2693" w:type="dxa"/>
          </w:tcPr>
          <w:p w14:paraId="12685287" w14:textId="77777777" w:rsidR="003C09FA" w:rsidRPr="00862E47" w:rsidRDefault="00497B66" w:rsidP="00497B66">
            <w:pPr>
              <w:pStyle w:val="afb"/>
              <w:spacing w:after="0" w:line="360" w:lineRule="auto"/>
              <w:rPr>
                <w:szCs w:val="28"/>
              </w:rPr>
            </w:pPr>
            <w:r w:rsidRPr="00497B66">
              <w:rPr>
                <w:szCs w:val="28"/>
              </w:rPr>
              <w:t>Сформировать агрегированный отчёт</w:t>
            </w:r>
          </w:p>
        </w:tc>
        <w:tc>
          <w:tcPr>
            <w:tcW w:w="3962" w:type="dxa"/>
          </w:tcPr>
          <w:p w14:paraId="4732C03C" w14:textId="77777777" w:rsidR="003C09FA" w:rsidRDefault="00497B66" w:rsidP="00497B66">
            <w:pPr>
              <w:pStyle w:val="afb"/>
              <w:spacing w:line="360" w:lineRule="auto"/>
              <w:rPr>
                <w:szCs w:val="28"/>
              </w:rPr>
            </w:pPr>
            <w:r w:rsidRPr="00497B66">
              <w:rPr>
                <w:szCs w:val="28"/>
              </w:rPr>
              <w:t>Построение отчёта на основе агрегированных данных.</w:t>
            </w:r>
          </w:p>
        </w:tc>
      </w:tr>
      <w:tr w:rsidR="003C09FA" w14:paraId="1C3D964A" w14:textId="77777777" w:rsidTr="003C09FA">
        <w:tc>
          <w:tcPr>
            <w:tcW w:w="1271" w:type="dxa"/>
          </w:tcPr>
          <w:p w14:paraId="5171390A" w14:textId="77777777" w:rsidR="003C09FA" w:rsidRPr="0047665F" w:rsidRDefault="003C09FA" w:rsidP="003C09FA">
            <w:pPr>
              <w:pStyle w:val="afb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7FA60315" w14:textId="77777777" w:rsidR="003C09FA" w:rsidRDefault="003C09FA" w:rsidP="003C09FA">
            <w:pPr>
              <w:pStyle w:val="afb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28</w:t>
            </w:r>
          </w:p>
        </w:tc>
        <w:tc>
          <w:tcPr>
            <w:tcW w:w="2693" w:type="dxa"/>
          </w:tcPr>
          <w:p w14:paraId="1ED128C1" w14:textId="77777777" w:rsidR="003C09FA" w:rsidRPr="00862E47" w:rsidRDefault="00497B66" w:rsidP="00497B66">
            <w:pPr>
              <w:pStyle w:val="afb"/>
              <w:spacing w:after="0" w:line="360" w:lineRule="auto"/>
              <w:rPr>
                <w:szCs w:val="28"/>
              </w:rPr>
            </w:pPr>
            <w:r w:rsidRPr="00497B66">
              <w:rPr>
                <w:szCs w:val="28"/>
              </w:rPr>
              <w:t>Уточнить параметры отчёта</w:t>
            </w:r>
          </w:p>
        </w:tc>
        <w:tc>
          <w:tcPr>
            <w:tcW w:w="3962" w:type="dxa"/>
          </w:tcPr>
          <w:p w14:paraId="59152BC9" w14:textId="77777777" w:rsidR="003C09FA" w:rsidRPr="00497B66" w:rsidRDefault="00497B66" w:rsidP="00497B66">
            <w:pPr>
              <w:suppressAutoHyphens w:val="0"/>
              <w:spacing w:line="360" w:lineRule="auto"/>
              <w:rPr>
                <w:rFonts w:eastAsia="Times New Roman"/>
                <w:sz w:val="24"/>
                <w:lang w:eastAsia="zh-CN"/>
              </w:rPr>
            </w:pPr>
            <w:r>
              <w:t>Изменение параметров и периода формирования отчёта.</w:t>
            </w:r>
          </w:p>
        </w:tc>
      </w:tr>
    </w:tbl>
    <w:p w14:paraId="01BB4750" w14:textId="241F2C29" w:rsidR="0017251E" w:rsidRPr="00D26B32" w:rsidRDefault="00846C70" w:rsidP="00846C70">
      <w:pPr>
        <w:pStyle w:val="afb"/>
        <w:spacing w:before="160" w:after="0" w:line="360" w:lineRule="auto"/>
        <w:ind w:left="-284"/>
        <w:jc w:val="center"/>
        <w:rPr>
          <w:szCs w:val="28"/>
        </w:rPr>
      </w:pPr>
      <w:r w:rsidRPr="00846C70">
        <w:rPr>
          <w:noProof/>
          <w:szCs w:val="28"/>
        </w:rPr>
        <w:lastRenderedPageBreak/>
        <w:drawing>
          <wp:inline distT="0" distB="0" distL="0" distR="0" wp14:anchorId="5AEDD3FF" wp14:editId="0F2CB47D">
            <wp:extent cx="5939790" cy="48850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84E8" w14:textId="77777777" w:rsidR="003632DF" w:rsidRDefault="003632DF" w:rsidP="003632DF">
      <w:pPr>
        <w:jc w:val="center"/>
      </w:pPr>
      <w:r>
        <w:t>Рисунок 2.1. Диаграмма вариантов использования модуля объединённой аналитики пользовательских событий (</w:t>
      </w:r>
      <w:r>
        <w:rPr>
          <w:lang w:val="en-US"/>
        </w:rPr>
        <w:t>Use</w:t>
      </w:r>
      <w:r w:rsidRPr="004877D0">
        <w:t>-</w:t>
      </w:r>
      <w:r>
        <w:rPr>
          <w:lang w:val="en-US"/>
        </w:rPr>
        <w:t>Case</w:t>
      </w:r>
      <w:r>
        <w:t>)</w:t>
      </w:r>
    </w:p>
    <w:p w14:paraId="37167EA4" w14:textId="77777777" w:rsidR="003632DF" w:rsidRDefault="003632DF">
      <w:pPr>
        <w:jc w:val="both"/>
      </w:pPr>
    </w:p>
    <w:p w14:paraId="7505398D" w14:textId="77777777" w:rsidR="00463D8E" w:rsidRDefault="003632DF" w:rsidP="003410E6">
      <w:pPr>
        <w:spacing w:line="360" w:lineRule="auto"/>
        <w:ind w:firstLine="709"/>
        <w:jc w:val="both"/>
      </w:pPr>
      <w:r>
        <w:t>На рисунке 2.1 представлена диаграмма вариантов использования модуля объединённой аналитики пользовательских событий, отражающая взаимодействие серверного контура, планировщика задач и администратора интернет-магазина с основными функциями аналитического модуля. На рисунке 2.2 представлена диаграмма вариантов использования подсистемы аналитики для администратора интернет-магазина, детализирующая пользовательские сценарии работы с аналитическими данными через административную панель.</w:t>
      </w:r>
    </w:p>
    <w:p w14:paraId="647DBAED" w14:textId="77777777" w:rsidR="0017251E" w:rsidRDefault="00AA55B4" w:rsidP="00AA55B4">
      <w:pPr>
        <w:spacing w:line="360" w:lineRule="auto"/>
        <w:ind w:firstLine="709"/>
        <w:jc w:val="center"/>
      </w:pPr>
      <w:r>
        <w:br/>
      </w:r>
    </w:p>
    <w:p w14:paraId="4678F4BB" w14:textId="77777777" w:rsidR="0017251E" w:rsidRPr="009C7FE6" w:rsidRDefault="00AF762E" w:rsidP="009C7FE6">
      <w:pPr>
        <w:spacing w:line="360" w:lineRule="auto"/>
        <w:ind w:left="-851" w:firstLine="709"/>
        <w:jc w:val="center"/>
        <w:rPr>
          <w:lang w:val="en-US"/>
        </w:rPr>
      </w:pPr>
      <w:r w:rsidRPr="00AF762E">
        <w:rPr>
          <w:noProof/>
          <w:lang w:eastAsia="ru-RU"/>
        </w:rPr>
        <w:lastRenderedPageBreak/>
        <w:drawing>
          <wp:inline distT="0" distB="0" distL="0" distR="0" wp14:anchorId="5CC93CF6" wp14:editId="2F348C0D">
            <wp:extent cx="5939790" cy="653859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9396" w14:textId="77777777" w:rsidR="00CE26D0" w:rsidRPr="00CE26D0" w:rsidRDefault="0017251E" w:rsidP="003632DF">
      <w:pPr>
        <w:spacing w:line="360" w:lineRule="auto"/>
        <w:ind w:firstLine="709"/>
        <w:jc w:val="center"/>
      </w:pPr>
      <w:r>
        <w:t>Рисунок 2</w:t>
      </w:r>
      <w:r w:rsidR="00D26B32">
        <w:t>.2</w:t>
      </w:r>
      <w:r>
        <w:t xml:space="preserve">. </w:t>
      </w:r>
      <w:r w:rsidR="00D93BFE">
        <w:t>Диаграмма вариантов использования подсистемы аналитики для администратора интернет-магазина</w:t>
      </w:r>
      <w:r w:rsidR="006914D4">
        <w:t xml:space="preserve"> </w:t>
      </w:r>
      <w:r w:rsidR="00D93BFE" w:rsidRPr="008D751E">
        <w:t>(</w:t>
      </w:r>
      <w:r w:rsidR="006914D4">
        <w:rPr>
          <w:lang w:val="en-US"/>
        </w:rPr>
        <w:t>Use</w:t>
      </w:r>
      <w:r w:rsidR="006914D4" w:rsidRPr="006914D4">
        <w:t>-</w:t>
      </w:r>
      <w:r w:rsidR="006914D4">
        <w:rPr>
          <w:lang w:val="en-US"/>
        </w:rPr>
        <w:t>Case</w:t>
      </w:r>
      <w:r>
        <w:t>)</w:t>
      </w:r>
    </w:p>
    <w:p w14:paraId="39979951" w14:textId="77777777" w:rsidR="001D2028" w:rsidRPr="005648BC" w:rsidRDefault="009413F0" w:rsidP="005648BC">
      <w:pPr>
        <w:pStyle w:val="10"/>
        <w:spacing w:line="360" w:lineRule="auto"/>
        <w:ind w:firstLine="709"/>
      </w:pPr>
      <w:bookmarkStart w:id="21" w:name="_Toc227319581"/>
      <w:r w:rsidRPr="005648BC">
        <w:t xml:space="preserve">2.2 </w:t>
      </w:r>
      <w:r w:rsidRPr="005648BC">
        <w:rPr>
          <w:rStyle w:val="11"/>
          <w:b/>
        </w:rPr>
        <w:t>Информационное обеспечение модуля объединённой аналитики пользовательских событий</w:t>
      </w:r>
      <w:bookmarkEnd w:id="21"/>
    </w:p>
    <w:p w14:paraId="07E17845" w14:textId="77777777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  <w:lang w:val="en-US"/>
        </w:rPr>
        <w:t>ER</w:t>
      </w:r>
      <w:r w:rsidRPr="001D2028">
        <w:rPr>
          <w:rFonts w:eastAsia="Times New Roman"/>
        </w:rPr>
        <w:t>-диаграмма (</w:t>
      </w:r>
      <w:r w:rsidRPr="001D2028">
        <w:rPr>
          <w:rFonts w:eastAsia="Times New Roman"/>
          <w:lang w:val="en-US"/>
        </w:rPr>
        <w:t>Entity</w:t>
      </w:r>
      <w:r w:rsidRPr="001D2028">
        <w:rPr>
          <w:rFonts w:eastAsia="Times New Roman"/>
        </w:rPr>
        <w:t>-</w:t>
      </w:r>
      <w:r w:rsidRPr="001D2028">
        <w:rPr>
          <w:rFonts w:eastAsia="Times New Roman"/>
          <w:lang w:val="en-US"/>
        </w:rPr>
        <w:t>Relationship</w:t>
      </w:r>
      <w:r w:rsidRPr="001D2028">
        <w:rPr>
          <w:rFonts w:eastAsia="Times New Roman"/>
        </w:rPr>
        <w:t xml:space="preserve"> </w:t>
      </w:r>
      <w:r w:rsidRPr="001D2028">
        <w:rPr>
          <w:rFonts w:eastAsia="Times New Roman"/>
          <w:lang w:val="en-US"/>
        </w:rPr>
        <w:t>Diagram</w:t>
      </w:r>
      <w:r w:rsidRPr="001D2028">
        <w:rPr>
          <w:rFonts w:eastAsia="Times New Roman"/>
        </w:rPr>
        <w:t>) представляет собой модель данных, отражающую сущности системы и связи между ними.</w:t>
      </w:r>
    </w:p>
    <w:p w14:paraId="6FCF9940" w14:textId="77777777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</w:rPr>
        <w:t xml:space="preserve">В рамках разрабатываемого модуля объединённой аналитики пользовательских событий инфологическая модель описывает структуру </w:t>
      </w:r>
      <w:r w:rsidRPr="001D2028">
        <w:rPr>
          <w:rFonts w:eastAsia="Times New Roman"/>
        </w:rPr>
        <w:lastRenderedPageBreak/>
        <w:t>хранения данных о пользовательских событиях, этапах их обработки и связанных метриках. В отличие от традиционных систем мониторинга, в которых данные представлены в виде разрозненных показателей, в данном модуле используется централизованная модель, основанная на представлении события как целостной аналитической сущности с последующей декомпозицией на этапы и метрики.</w:t>
      </w:r>
    </w:p>
    <w:p w14:paraId="0A371035" w14:textId="77777777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</w:rPr>
        <w:t xml:space="preserve">Хранение данных осуществляется в реляционной базе данных </w:t>
      </w:r>
      <w:r w:rsidRPr="001D2028">
        <w:rPr>
          <w:rFonts w:eastAsia="Times New Roman"/>
          <w:lang w:val="en-US"/>
        </w:rPr>
        <w:t>PostgreSQL</w:t>
      </w:r>
      <w:r w:rsidRPr="001D2028">
        <w:rPr>
          <w:rFonts w:eastAsia="Times New Roman"/>
        </w:rPr>
        <w:t xml:space="preserve"> в отдельной логической схеме </w:t>
      </w:r>
      <w:r w:rsidRPr="001D2028">
        <w:rPr>
          <w:rFonts w:eastAsia="Times New Roman"/>
          <w:lang w:val="en-US"/>
        </w:rPr>
        <w:t>analytics</w:t>
      </w:r>
      <w:r w:rsidRPr="001D2028">
        <w:rPr>
          <w:rFonts w:eastAsia="Times New Roman"/>
        </w:rPr>
        <w:t>, что обеспечивает изоляцию аналитических данных от основной базы интернет-магазина.</w:t>
      </w:r>
    </w:p>
    <w:p w14:paraId="7D7580B7" w14:textId="77777777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</w:rPr>
        <w:t>Инфологическая модель базы данных представлена на рисунке 2.</w:t>
      </w:r>
      <w:r>
        <w:rPr>
          <w:rFonts w:eastAsia="Times New Roman"/>
        </w:rPr>
        <w:t>3</w:t>
      </w:r>
      <w:r w:rsidRPr="001D2028">
        <w:rPr>
          <w:rFonts w:eastAsia="Times New Roman"/>
        </w:rPr>
        <w:t>.</w:t>
      </w:r>
    </w:p>
    <w:p w14:paraId="1FD7E6EA" w14:textId="04090198" w:rsidR="001D2028" w:rsidRPr="00D10F92" w:rsidRDefault="00846C70" w:rsidP="001D2028">
      <w:pPr>
        <w:pStyle w:val="figure-caption"/>
        <w:spacing w:after="0" w:line="360" w:lineRule="auto"/>
      </w:pPr>
      <w:r w:rsidRPr="00846C70">
        <w:rPr>
          <w:noProof/>
        </w:rPr>
        <w:lastRenderedPageBreak/>
        <w:drawing>
          <wp:inline distT="0" distB="0" distL="0" distR="0" wp14:anchorId="688ECF9A" wp14:editId="2920292B">
            <wp:extent cx="5939790" cy="6283325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715B" w14:textId="77777777" w:rsidR="001D2028" w:rsidRPr="00F83F7C" w:rsidRDefault="001D2028" w:rsidP="00F83F7C">
      <w:pPr>
        <w:pStyle w:val="afb"/>
        <w:spacing w:after="0" w:line="360" w:lineRule="auto"/>
        <w:jc w:val="center"/>
        <w:rPr>
          <w:szCs w:val="28"/>
        </w:rPr>
      </w:pPr>
      <w:r>
        <w:t>Рисунок 2.3 – ER-диаграмма модуля объединённой аналитики пользовательских событий</w:t>
      </w:r>
    </w:p>
    <w:p w14:paraId="16837B70" w14:textId="77777777" w:rsidR="001D2028" w:rsidRPr="001D2028" w:rsidRDefault="001D2028" w:rsidP="001D2028">
      <w:pPr>
        <w:pStyle w:val="afb"/>
        <w:spacing w:line="360" w:lineRule="auto"/>
        <w:ind w:firstLine="709"/>
        <w:rPr>
          <w:szCs w:val="28"/>
        </w:rPr>
      </w:pPr>
      <w:r w:rsidRPr="001D2028">
        <w:rPr>
          <w:szCs w:val="28"/>
        </w:rPr>
        <w:t>Схема данных и реквизитный состав таблиц</w:t>
      </w:r>
    </w:p>
    <w:p w14:paraId="4D234730" w14:textId="77777777" w:rsidR="001D2028" w:rsidRPr="001D2028" w:rsidRDefault="001D2028" w:rsidP="00A02EA5">
      <w:pPr>
        <w:pStyle w:val="afb"/>
        <w:spacing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t>Для описания схемы данных на физическом уровне рассмотрим основные таблицы базы данных, обеспечивающие хранение и обработку информации о пользовательских событиях, этапах их выполнения, метриках и агрегированных показателях модуля аналитики.</w:t>
      </w:r>
    </w:p>
    <w:p w14:paraId="7E8425F4" w14:textId="57CEACAB" w:rsidR="001D2028" w:rsidRPr="001D2028" w:rsidRDefault="001D2028" w:rsidP="003410E6">
      <w:pPr>
        <w:pStyle w:val="afb"/>
        <w:spacing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lastRenderedPageBreak/>
        <w:t xml:space="preserve">Центральной сущностью базы данных является таблица </w:t>
      </w:r>
      <w:proofErr w:type="spellStart"/>
      <w:proofErr w:type="gramStart"/>
      <w:r w:rsidRPr="001D2028">
        <w:rPr>
          <w:szCs w:val="28"/>
        </w:rPr>
        <w:t>analytics.event</w:t>
      </w:r>
      <w:proofErr w:type="spellEnd"/>
      <w:proofErr w:type="gramEnd"/>
      <w:r w:rsidRPr="001D2028">
        <w:rPr>
          <w:szCs w:val="28"/>
        </w:rPr>
        <w:t>, предназначенная для хранения пользовательских событий. В ней фиксируются идентификатор события, тип действия, параметры запроса, пользовательская и сессионная информация, временные характеристики выполнения, а также диагностические данные о статусе и возможных ошибках. Данная таблица служит основной точкой связывания аналитической информации.</w:t>
      </w:r>
    </w:p>
    <w:p w14:paraId="2EB10F42" w14:textId="77777777" w:rsidR="001D2028" w:rsidRPr="001D2028" w:rsidRDefault="001D2028" w:rsidP="001D2028">
      <w:pPr>
        <w:pStyle w:val="afb"/>
        <w:spacing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t xml:space="preserve">Для классификации событий используется справочная таблица </w:t>
      </w:r>
      <w:proofErr w:type="spellStart"/>
      <w:proofErr w:type="gramStart"/>
      <w:r w:rsidRPr="001D2028">
        <w:rPr>
          <w:szCs w:val="28"/>
        </w:rPr>
        <w:t>analytics.event</w:t>
      </w:r>
      <w:proofErr w:type="gramEnd"/>
      <w:r w:rsidRPr="001D2028">
        <w:rPr>
          <w:szCs w:val="28"/>
        </w:rPr>
        <w:t>_type</w:t>
      </w:r>
      <w:proofErr w:type="spellEnd"/>
      <w:r w:rsidRPr="001D2028">
        <w:rPr>
          <w:szCs w:val="28"/>
        </w:rPr>
        <w:t>, содержащая перечень допустимых типов пользовательских действий. Использование данного справочника обеспечивает единообразие кодов событий и контроль корректности значений на уровне базы данных.</w:t>
      </w:r>
    </w:p>
    <w:p w14:paraId="59A31624" w14:textId="77777777" w:rsidR="001D2028" w:rsidRPr="001D2028" w:rsidRDefault="001D2028" w:rsidP="001D2028">
      <w:pPr>
        <w:pStyle w:val="afb"/>
        <w:spacing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t xml:space="preserve">Декомпозиция пользовательского события на отдельные стадии выполнения реализована с помощью таблицы </w:t>
      </w:r>
      <w:proofErr w:type="spellStart"/>
      <w:proofErr w:type="gramStart"/>
      <w:r w:rsidRPr="001D2028">
        <w:rPr>
          <w:szCs w:val="28"/>
        </w:rPr>
        <w:t>analytics.stage</w:t>
      </w:r>
      <w:proofErr w:type="spellEnd"/>
      <w:proofErr w:type="gramEnd"/>
      <w:r w:rsidRPr="001D2028">
        <w:rPr>
          <w:szCs w:val="28"/>
        </w:rPr>
        <w:t xml:space="preserve">, в которой хранятся этапы обработки события. Каждый этап связан с конкретным событием, содержит указание типа этапа, порядок выполнения, временные отметки начала и завершения, а также сведения об ошибках. Для классификации этапов применяется справочник </w:t>
      </w:r>
      <w:proofErr w:type="spellStart"/>
      <w:proofErr w:type="gramStart"/>
      <w:r w:rsidRPr="001D2028">
        <w:rPr>
          <w:szCs w:val="28"/>
        </w:rPr>
        <w:t>analytics.stage</w:t>
      </w:r>
      <w:proofErr w:type="gramEnd"/>
      <w:r w:rsidRPr="001D2028">
        <w:rPr>
          <w:szCs w:val="28"/>
        </w:rPr>
        <w:t>_type</w:t>
      </w:r>
      <w:proofErr w:type="spellEnd"/>
      <w:r w:rsidRPr="001D2028">
        <w:rPr>
          <w:szCs w:val="28"/>
        </w:rPr>
        <w:t>.</w:t>
      </w:r>
    </w:p>
    <w:p w14:paraId="609541A3" w14:textId="77777777" w:rsidR="001D2028" w:rsidRPr="001D2028" w:rsidRDefault="001D2028" w:rsidP="001D2028">
      <w:pPr>
        <w:pStyle w:val="afb"/>
        <w:spacing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t xml:space="preserve">Количественные и качественные характеристики этапов обработки сохраняются в таблице </w:t>
      </w:r>
      <w:proofErr w:type="spellStart"/>
      <w:proofErr w:type="gramStart"/>
      <w:r w:rsidRPr="001D2028">
        <w:rPr>
          <w:szCs w:val="28"/>
        </w:rPr>
        <w:t>analytics.stage</w:t>
      </w:r>
      <w:proofErr w:type="gramEnd"/>
      <w:r w:rsidRPr="001D2028">
        <w:rPr>
          <w:szCs w:val="28"/>
        </w:rPr>
        <w:t>_metric</w:t>
      </w:r>
      <w:proofErr w:type="spellEnd"/>
      <w:r w:rsidRPr="001D2028">
        <w:rPr>
          <w:szCs w:val="28"/>
        </w:rPr>
        <w:t xml:space="preserve">. Каждая запись соответствует отдельной метрике этапа и содержит ссылку на этап, тип метрики, значение и единицу измерения. Для унификации набора метрик используется справочник </w:t>
      </w:r>
      <w:proofErr w:type="spellStart"/>
      <w:proofErr w:type="gramStart"/>
      <w:r w:rsidRPr="001D2028">
        <w:rPr>
          <w:szCs w:val="28"/>
        </w:rPr>
        <w:t>analytics.metric</w:t>
      </w:r>
      <w:proofErr w:type="gramEnd"/>
      <w:r w:rsidRPr="001D2028">
        <w:rPr>
          <w:szCs w:val="28"/>
        </w:rPr>
        <w:t>_type</w:t>
      </w:r>
      <w:proofErr w:type="spellEnd"/>
      <w:r w:rsidRPr="001D2028">
        <w:rPr>
          <w:szCs w:val="28"/>
        </w:rPr>
        <w:t>, определяющий допустимые типы метрик, формат хранимого значения и единицы измерения по умолчанию.</w:t>
      </w:r>
    </w:p>
    <w:p w14:paraId="5903ECE5" w14:textId="77777777" w:rsidR="001D2028" w:rsidRPr="001D2028" w:rsidRDefault="001D2028" w:rsidP="001D2028">
      <w:pPr>
        <w:pStyle w:val="afb"/>
        <w:spacing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t xml:space="preserve">Для хранения дополнительного контекста пользовательских событий предусмотрена таблица </w:t>
      </w:r>
      <w:proofErr w:type="spellStart"/>
      <w:proofErr w:type="gramStart"/>
      <w:r w:rsidRPr="001D2028">
        <w:rPr>
          <w:szCs w:val="28"/>
        </w:rPr>
        <w:t>analytics.event</w:t>
      </w:r>
      <w:proofErr w:type="gramEnd"/>
      <w:r w:rsidRPr="001D2028">
        <w:rPr>
          <w:szCs w:val="28"/>
        </w:rPr>
        <w:t>_attribute</w:t>
      </w:r>
      <w:proofErr w:type="spellEnd"/>
      <w:r w:rsidRPr="001D2028">
        <w:rPr>
          <w:szCs w:val="28"/>
        </w:rPr>
        <w:t>, реализующая модель «ключ–значение». Она позволяет фиксировать произвольные параметры события, например идентификатор товара, источник перехода или другие бизнес-</w:t>
      </w:r>
      <w:r w:rsidRPr="001D2028">
        <w:rPr>
          <w:szCs w:val="28"/>
        </w:rPr>
        <w:lastRenderedPageBreak/>
        <w:t xml:space="preserve">атрибуты, без изменения структуры основной таблицы событий. Перечень допустимых атрибутов задаётся справочником </w:t>
      </w:r>
      <w:proofErr w:type="spellStart"/>
      <w:proofErr w:type="gramStart"/>
      <w:r w:rsidRPr="001D2028">
        <w:rPr>
          <w:szCs w:val="28"/>
        </w:rPr>
        <w:t>analytics.event</w:t>
      </w:r>
      <w:proofErr w:type="gramEnd"/>
      <w:r w:rsidRPr="001D2028">
        <w:rPr>
          <w:szCs w:val="28"/>
        </w:rPr>
        <w:t>_attribute_type</w:t>
      </w:r>
      <w:proofErr w:type="spellEnd"/>
      <w:r w:rsidRPr="001D2028">
        <w:rPr>
          <w:szCs w:val="28"/>
        </w:rPr>
        <w:t>.</w:t>
      </w:r>
    </w:p>
    <w:p w14:paraId="06A3EF80" w14:textId="77777777" w:rsidR="001D2028" w:rsidRPr="00012434" w:rsidRDefault="001D2028" w:rsidP="001D2028">
      <w:pPr>
        <w:pStyle w:val="afb"/>
        <w:spacing w:after="0" w:line="360" w:lineRule="auto"/>
        <w:ind w:firstLine="709"/>
        <w:jc w:val="both"/>
        <w:rPr>
          <w:szCs w:val="28"/>
        </w:rPr>
      </w:pPr>
      <w:r w:rsidRPr="001D2028">
        <w:rPr>
          <w:szCs w:val="28"/>
        </w:rPr>
        <w:t xml:space="preserve">С целью повышения производительности построения отчётов и </w:t>
      </w:r>
      <w:proofErr w:type="spellStart"/>
      <w:r w:rsidRPr="001D2028">
        <w:rPr>
          <w:szCs w:val="28"/>
        </w:rPr>
        <w:t>дашбордов</w:t>
      </w:r>
      <w:proofErr w:type="spellEnd"/>
      <w:r w:rsidRPr="001D2028">
        <w:rPr>
          <w:szCs w:val="28"/>
        </w:rPr>
        <w:t xml:space="preserve"> в модели предусмотрен механизм агрегации данных. Информация о каждом запуске процедуры агрегации сохраняется в таблице </w:t>
      </w:r>
      <w:proofErr w:type="spellStart"/>
      <w:proofErr w:type="gramStart"/>
      <w:r w:rsidRPr="001D2028">
        <w:rPr>
          <w:szCs w:val="28"/>
        </w:rPr>
        <w:t>analytics.aggregation</w:t>
      </w:r>
      <w:proofErr w:type="gramEnd"/>
      <w:r w:rsidRPr="001D2028">
        <w:rPr>
          <w:szCs w:val="28"/>
        </w:rPr>
        <w:t>_run</w:t>
      </w:r>
      <w:proofErr w:type="spellEnd"/>
      <w:r w:rsidRPr="001D2028">
        <w:rPr>
          <w:szCs w:val="28"/>
        </w:rPr>
        <w:t xml:space="preserve">, содержащей параметры периода, уровень детализации, статус выполнения, время запуска и завершения, а также сведения об ошибках. Результаты расчётов сохраняются в таблице </w:t>
      </w:r>
      <w:proofErr w:type="spellStart"/>
      <w:proofErr w:type="gramStart"/>
      <w:r w:rsidRPr="001D2028">
        <w:rPr>
          <w:szCs w:val="28"/>
        </w:rPr>
        <w:t>analytics.aggregated</w:t>
      </w:r>
      <w:proofErr w:type="gramEnd"/>
      <w:r w:rsidRPr="001D2028">
        <w:rPr>
          <w:szCs w:val="28"/>
        </w:rPr>
        <w:t>_metric</w:t>
      </w:r>
      <w:proofErr w:type="spellEnd"/>
      <w:r w:rsidRPr="001D2028">
        <w:rPr>
          <w:szCs w:val="28"/>
        </w:rPr>
        <w:t xml:space="preserve">, которая содержит </w:t>
      </w:r>
      <w:proofErr w:type="spellStart"/>
      <w:r w:rsidRPr="001D2028">
        <w:rPr>
          <w:szCs w:val="28"/>
        </w:rPr>
        <w:t>предрассчитанные</w:t>
      </w:r>
      <w:proofErr w:type="spellEnd"/>
      <w:r w:rsidRPr="001D2028">
        <w:rPr>
          <w:szCs w:val="28"/>
        </w:rPr>
        <w:t xml:space="preserve"> показатели в разрезе типов событий и этапов обработки за заданные временные интервалы. В данной таблице хранятся количество событий, средняя длительность, медиана, перцентили, максимальное значение и доля ошибок.</w:t>
      </w:r>
    </w:p>
    <w:p w14:paraId="5A27C0F7" w14:textId="77777777" w:rsidR="00AF66EE" w:rsidRDefault="009413F0" w:rsidP="005648BC">
      <w:pPr>
        <w:pStyle w:val="10"/>
        <w:spacing w:line="360" w:lineRule="auto"/>
        <w:ind w:firstLine="709"/>
        <w:rPr>
          <w:bCs/>
        </w:rPr>
      </w:pPr>
      <w:bookmarkStart w:id="22" w:name="_Toc227319582"/>
      <w:r>
        <w:t>2.3 Алгоритмическое обеспечение модуля объединённой аналитики пользовательских событий</w:t>
      </w:r>
      <w:bookmarkEnd w:id="22"/>
    </w:p>
    <w:p w14:paraId="422297CD" w14:textId="77777777" w:rsidR="00C61CEE" w:rsidRDefault="00C61CEE" w:rsidP="004D7FE7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Алгоритмическое обеспечение модуля объединённой аналитики пользовательских событий включает четыре ключевых процесса: фиксацию пользовательского события, фиксацию этапов обработки и метрик, агрегацию накопленных данных, а также предоставление аналитической информации администратору. Выделение данных процессов позволяет формализовать жизненный цикл аналитических данных — от момента возникновения события в системе до отображения результатов анализа в интерфейсе администрирования.</w:t>
      </w:r>
    </w:p>
    <w:p w14:paraId="442665AB" w14:textId="77777777" w:rsidR="00C61CEE" w:rsidRPr="00C61CEE" w:rsidRDefault="00C61CEE" w:rsidP="00C61CE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На рисунке </w:t>
      </w:r>
      <w:r w:rsidR="00F83F7C">
        <w:rPr>
          <w:lang w:eastAsia="en-US"/>
        </w:rPr>
        <w:t>2.</w:t>
      </w:r>
      <w:r>
        <w:rPr>
          <w:lang w:eastAsia="en-US"/>
        </w:rPr>
        <w:t xml:space="preserve">4 представлена диаграмма деятельности «Фиксация пользовательского события». Процесс начинается с поступления HTTP-запроса, после чего определяется тип пользовательского события и формируется его уникальный идентификатор. Далее выполняется считывание контекста запроса (параметры, путь, метод, идентификаторы пользователя и сессии) и регистрация события в системе аналитики. При наличии дополнительных атрибутов они сохраняются как контекст события. После </w:t>
      </w:r>
      <w:r>
        <w:rPr>
          <w:lang w:eastAsia="en-US"/>
        </w:rPr>
        <w:lastRenderedPageBreak/>
        <w:t>выполнения бизнес-логики интернет-магазина событие завершается с фиксацией статуса выполнения (успешно или с ошибкой), длительности и времени завершения.</w:t>
      </w:r>
    </w:p>
    <w:p w14:paraId="101734EE" w14:textId="77777777" w:rsidR="00AF66EE" w:rsidRDefault="00DA446A" w:rsidP="00A02EA5">
      <w:pPr>
        <w:spacing w:line="360" w:lineRule="auto"/>
        <w:ind w:left="-851"/>
        <w:jc w:val="center"/>
      </w:pPr>
      <w:r w:rsidRPr="00DA446A">
        <w:rPr>
          <w:noProof/>
          <w:lang w:eastAsia="ru-RU"/>
        </w:rPr>
        <w:drawing>
          <wp:inline distT="0" distB="0" distL="0" distR="0" wp14:anchorId="6E912B8F" wp14:editId="524105A8">
            <wp:extent cx="6806384" cy="4133850"/>
            <wp:effectExtent l="0" t="0" r="0" b="0"/>
            <wp:docPr id="19735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6715" cy="41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3FD6" w14:textId="77777777" w:rsidR="00FA1E23" w:rsidRDefault="00FA1E23" w:rsidP="00FA1E23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4. </w:t>
      </w:r>
      <w:r w:rsidR="0082339A" w:rsidRPr="0082339A">
        <w:t xml:space="preserve">Диаграмма деятельности </w:t>
      </w:r>
      <w:r w:rsidR="0082339A">
        <w:br/>
      </w:r>
      <w:r w:rsidR="0082339A" w:rsidRPr="0082339A">
        <w:t>«Фиксация пользовательского события».</w:t>
      </w:r>
    </w:p>
    <w:p w14:paraId="38DBE97B" w14:textId="77777777" w:rsidR="00EE432A" w:rsidRPr="00EE432A" w:rsidRDefault="00EE432A" w:rsidP="00EE432A">
      <w:pPr>
        <w:spacing w:line="360" w:lineRule="auto"/>
        <w:ind w:firstLine="709"/>
        <w:jc w:val="both"/>
        <w:rPr>
          <w:lang w:eastAsia="en-US"/>
        </w:rPr>
      </w:pPr>
      <w:r>
        <w:t xml:space="preserve">На рисунке </w:t>
      </w:r>
      <w:r w:rsidR="00F83F7C">
        <w:t>2.</w:t>
      </w:r>
      <w:r>
        <w:t>5 представлена диаграмма деятельности «Фиксация этапов обработки и метрик». Для каждого этапа обработки определяется его тип и порядок выполнения, после чего этап регистрируется с временной меткой начала. В процессе выполнения этапа осуществляется сбор количественных и диагностических метрик. Полученные значения проходят валидацию с учётом типа метрики и сохраняются в системе. На завершающем шаге определяется результат выполнения этапа (успешный или ошибочный), фиксируется соответствующий статус и выполняется его завершение с расчётом длительности.</w:t>
      </w:r>
    </w:p>
    <w:p w14:paraId="6798ED5F" w14:textId="77777777" w:rsidR="000716A2" w:rsidRDefault="00DA446A" w:rsidP="00A02EA5">
      <w:pPr>
        <w:spacing w:line="360" w:lineRule="auto"/>
        <w:ind w:left="-1134"/>
        <w:jc w:val="center"/>
      </w:pPr>
      <w:r w:rsidRPr="00DA446A">
        <w:rPr>
          <w:noProof/>
          <w:lang w:eastAsia="ru-RU"/>
        </w:rPr>
        <w:lastRenderedPageBreak/>
        <w:drawing>
          <wp:inline distT="0" distB="0" distL="0" distR="0" wp14:anchorId="2382EFD9" wp14:editId="71382E4C">
            <wp:extent cx="6957911" cy="2981325"/>
            <wp:effectExtent l="0" t="0" r="0" b="0"/>
            <wp:docPr id="82750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9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04445" cy="300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3F9C" w14:textId="77777777" w:rsidR="00154A0D" w:rsidRDefault="000716A2" w:rsidP="00154A0D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5. </w:t>
      </w:r>
      <w:r w:rsidRPr="0082339A">
        <w:t xml:space="preserve">Диаграмма деятельности </w:t>
      </w:r>
      <w:r>
        <w:br/>
      </w:r>
      <w:r w:rsidRPr="0082339A">
        <w:t>«</w:t>
      </w:r>
      <w:r w:rsidRPr="000716A2">
        <w:t>Фиксация этапов и метрик</w:t>
      </w:r>
      <w:r w:rsidRPr="0082339A">
        <w:t>».</w:t>
      </w:r>
    </w:p>
    <w:p w14:paraId="0CB0254F" w14:textId="77777777" w:rsidR="00154A0D" w:rsidRPr="00154A0D" w:rsidRDefault="00154A0D" w:rsidP="00154A0D">
      <w:pPr>
        <w:spacing w:line="360" w:lineRule="auto"/>
        <w:ind w:firstLine="709"/>
        <w:jc w:val="both"/>
        <w:rPr>
          <w:lang w:eastAsia="en-US"/>
        </w:rPr>
      </w:pPr>
      <w:r>
        <w:t xml:space="preserve">На рисунке </w:t>
      </w:r>
      <w:r w:rsidR="00F83F7C">
        <w:t>2.</w:t>
      </w:r>
      <w:r>
        <w:t>6 представлена диаграмма деятельности «Агрегация аналитических данных». Процедура агрегации запускается по расписанию или вручную, после чего создаётся запись о запуске с указанием периода и уровня детализации (час, день, месяц). На основе накопленных событий, этапов и метрик формируется выборка данных, выполняется их группировка и расчёт агрегированных показателей (средние значения, перцентили, доля ошибок). При успешном выполнении результаты сохраняются или обновляются, фиксируется количество сформированных записей и устанавливается статус SUCCESS. В случае ошибки сохраняется статус FAILED и описание причины. Независимо от результата фиксируется время завершения процедуры агрегации.</w:t>
      </w:r>
    </w:p>
    <w:p w14:paraId="5C93EEE3" w14:textId="77777777" w:rsidR="00EE3BBE" w:rsidRDefault="00621DA0" w:rsidP="00A02EA5">
      <w:pPr>
        <w:pStyle w:val="af7"/>
        <w:spacing w:line="360" w:lineRule="auto"/>
        <w:ind w:left="-851"/>
        <w:jc w:val="center"/>
      </w:pPr>
      <w:r w:rsidRPr="00621DA0">
        <w:rPr>
          <w:noProof/>
          <w:lang w:eastAsia="ru-RU"/>
        </w:rPr>
        <w:lastRenderedPageBreak/>
        <w:drawing>
          <wp:inline distT="0" distB="0" distL="0" distR="0" wp14:anchorId="13550AFB" wp14:editId="4092EBEB">
            <wp:extent cx="6866227" cy="2390775"/>
            <wp:effectExtent l="0" t="0" r="0" b="0"/>
            <wp:docPr id="125461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4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8204" cy="2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543B" w14:textId="77777777" w:rsidR="000716A2" w:rsidRDefault="000716A2" w:rsidP="000716A2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6. </w:t>
      </w:r>
      <w:r w:rsidRPr="0082339A">
        <w:t xml:space="preserve">Диаграмма деятельности </w:t>
      </w:r>
      <w:r>
        <w:br/>
      </w:r>
      <w:r w:rsidRPr="0082339A">
        <w:t>«</w:t>
      </w:r>
      <w:r w:rsidRPr="000716A2">
        <w:t>Агрегация данных</w:t>
      </w:r>
      <w:r w:rsidRPr="0082339A">
        <w:t>».</w:t>
      </w:r>
    </w:p>
    <w:p w14:paraId="68EC2623" w14:textId="77777777" w:rsidR="00712C67" w:rsidRPr="00712C67" w:rsidRDefault="00712C67" w:rsidP="003949DC">
      <w:pPr>
        <w:spacing w:line="360" w:lineRule="auto"/>
        <w:ind w:firstLine="709"/>
        <w:jc w:val="both"/>
        <w:rPr>
          <w:lang w:eastAsia="en-US"/>
        </w:rPr>
      </w:pPr>
      <w:r>
        <w:t xml:space="preserve">На рисунке </w:t>
      </w:r>
      <w:r w:rsidR="00F83F7C">
        <w:t>2.</w:t>
      </w:r>
      <w:r>
        <w:t>7 представлена диаграмма деятельности «Просмотр аналитики администратором». Администратор открывает раздел аналитики, задаёт период и параметры фильтрации, после чего система выполняет запрос агрегированных данных. При их отсутствии осуществляется расчёт на основе сырых событий. Далее пользователю отображаются сводные показатели и графики, после чего доступна детализация по типам событий и этапам обработки. Также реализована возможность просмотра списка событий и карточки конкретного события, содержащей этапы выполнения, метрики и диагностическую информацию.</w:t>
      </w:r>
    </w:p>
    <w:p w14:paraId="467FEA3A" w14:textId="77777777" w:rsidR="000D2912" w:rsidRDefault="00CF747F" w:rsidP="001F3990">
      <w:pPr>
        <w:pStyle w:val="af7"/>
        <w:spacing w:line="360" w:lineRule="auto"/>
        <w:ind w:left="-567"/>
        <w:jc w:val="center"/>
      </w:pPr>
      <w:r w:rsidRPr="00CF747F">
        <w:rPr>
          <w:noProof/>
          <w:lang w:eastAsia="ru-RU"/>
        </w:rPr>
        <w:drawing>
          <wp:inline distT="0" distB="0" distL="0" distR="0" wp14:anchorId="5F715AB4" wp14:editId="1AB19E68">
            <wp:extent cx="6718935" cy="2362008"/>
            <wp:effectExtent l="0" t="0" r="5715" b="635"/>
            <wp:docPr id="66808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6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0932" cy="238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80EC" w14:textId="77777777" w:rsidR="00FA1E23" w:rsidRDefault="000716A2" w:rsidP="00E77F86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7. </w:t>
      </w:r>
      <w:r w:rsidRPr="0082339A">
        <w:t xml:space="preserve">Диаграмма деятельности </w:t>
      </w:r>
      <w:r>
        <w:br/>
      </w:r>
      <w:r w:rsidRPr="0082339A">
        <w:t>«</w:t>
      </w:r>
      <w:r w:rsidRPr="000716A2">
        <w:t>Просмотр аналитики администратором</w:t>
      </w:r>
      <w:r w:rsidRPr="0082339A">
        <w:t>».</w:t>
      </w:r>
    </w:p>
    <w:p w14:paraId="02E3AD03" w14:textId="77777777" w:rsidR="009413F0" w:rsidRPr="005648BC" w:rsidRDefault="009413F0" w:rsidP="005648BC">
      <w:pPr>
        <w:pStyle w:val="10"/>
        <w:spacing w:line="360" w:lineRule="auto"/>
        <w:ind w:firstLine="709"/>
      </w:pPr>
      <w:bookmarkStart w:id="23" w:name="_Toc227319583"/>
      <w:r w:rsidRPr="005648BC">
        <w:lastRenderedPageBreak/>
        <w:t xml:space="preserve">2.4 </w:t>
      </w:r>
      <w:r w:rsidRPr="005648BC">
        <w:rPr>
          <w:rStyle w:val="11"/>
          <w:b/>
        </w:rPr>
        <w:t>Программное обеспечение модуля объединённой аналитики пользовательских событий</w:t>
      </w:r>
      <w:bookmarkEnd w:id="23"/>
    </w:p>
    <w:p w14:paraId="7371064E" w14:textId="77777777" w:rsidR="00D005B7" w:rsidRDefault="00D005B7" w:rsidP="00C626D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Программное обеспечение модуля объединённой аналитики пользовательских событий реализовано в составе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>-приложения интернет-магазина и обеспечивает полный цикл работы с аналитическими данными: сбор, обработку, агрегацию и предоставление результатов анализа. Архитектура решения основана на принципах модульности, разделения ответственности и многоуровневой организации.</w:t>
      </w:r>
    </w:p>
    <w:p w14:paraId="520BE3B6" w14:textId="77777777" w:rsidR="00D005B7" w:rsidRDefault="00D005B7" w:rsidP="009D1BC9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В качестве технологической основы используется платформа Java и фреймворк Spring Boot. Веб-уровень реализован с использованием Spring Web и построен на REST-подходе, обеспечивающем взаимодействие между компонентами системы. Доступ к данным осуществляется через Spring Data JPA, реализующий слой репозиториев и взаимодействие с СУБД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>. Для обеспечения безопасности используется Spring Security, позволяющий реализовать контроль доступа к аналитическим данным на уровне ролей пользователей.</w:t>
      </w:r>
    </w:p>
    <w:p w14:paraId="2D2B93F6" w14:textId="77777777" w:rsidR="00D005B7" w:rsidRDefault="00D005B7" w:rsidP="00865F25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Пользовательский интерфейс административной части формируется с использованием библиотек </w:t>
      </w:r>
      <w:proofErr w:type="spellStart"/>
      <w:r>
        <w:rPr>
          <w:lang w:eastAsia="en-US"/>
        </w:rPr>
        <w:t>Bootstrap</w:t>
      </w:r>
      <w:proofErr w:type="spellEnd"/>
      <w:r>
        <w:rPr>
          <w:lang w:eastAsia="en-US"/>
        </w:rPr>
        <w:t xml:space="preserve"> и Chart.js, обеспечивающих адаптивное отображение данных и их визуализацию в виде графиков. Для серверной генерации HTML-представлений может использоваться </w:t>
      </w:r>
      <w:proofErr w:type="spellStart"/>
      <w:r>
        <w:rPr>
          <w:lang w:eastAsia="en-US"/>
        </w:rPr>
        <w:t>шаблонизатор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Thymeleaf</w:t>
      </w:r>
      <w:proofErr w:type="spellEnd"/>
      <w:r>
        <w:rPr>
          <w:lang w:eastAsia="en-US"/>
        </w:rPr>
        <w:t>.</w:t>
      </w:r>
    </w:p>
    <w:p w14:paraId="7BD80BD8" w14:textId="77777777" w:rsidR="00243C15" w:rsidRPr="00243C15" w:rsidRDefault="00D005B7" w:rsidP="00D005B7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Общая структура программного обеспечения представлена на диаграмме компонентов (рисунок </w:t>
      </w:r>
      <w:r w:rsidR="00B04F75">
        <w:rPr>
          <w:lang w:eastAsia="en-US"/>
        </w:rPr>
        <w:t>2.</w:t>
      </w:r>
      <w:r>
        <w:rPr>
          <w:lang w:eastAsia="en-US"/>
        </w:rPr>
        <w:t xml:space="preserve">8). Модуль аналитики интегрирован в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 xml:space="preserve"> интернет-магазина и взаимодействует с административной панелью через REST API. Внутри модуля выделяются следующие логические слои: контроллеры (точки входа), сервисный слой (бизнес-логика обработки событий и агрегации), слой доступа к данным (репозитории), а также компоненты пользовательского интерфейса. Хранение аналитических данных осуществляется в отдельной схеме базы данных (</w:t>
      </w:r>
      <w:proofErr w:type="spellStart"/>
      <w:r>
        <w:rPr>
          <w:lang w:eastAsia="en-US"/>
        </w:rPr>
        <w:t>analytics</w:t>
      </w:r>
      <w:proofErr w:type="spellEnd"/>
      <w:r>
        <w:rPr>
          <w:lang w:eastAsia="en-US"/>
        </w:rPr>
        <w:t>), что обеспечивает их изоляцию от основной схемы интернет-магазина (</w:t>
      </w:r>
      <w:proofErr w:type="spellStart"/>
      <w:r>
        <w:rPr>
          <w:lang w:eastAsia="en-US"/>
        </w:rPr>
        <w:t>shop</w:t>
      </w:r>
      <w:proofErr w:type="spellEnd"/>
      <w:r>
        <w:rPr>
          <w:lang w:eastAsia="en-US"/>
        </w:rPr>
        <w:t>)</w:t>
      </w:r>
      <w:r w:rsidR="00BA312A">
        <w:rPr>
          <w:lang w:eastAsia="en-US"/>
        </w:rPr>
        <w:t>.</w:t>
      </w:r>
    </w:p>
    <w:p w14:paraId="2A4B689D" w14:textId="6ED24CB1" w:rsidR="001B1A2C" w:rsidRDefault="009C429B" w:rsidP="00BA312A">
      <w:pPr>
        <w:spacing w:line="360" w:lineRule="auto"/>
        <w:jc w:val="center"/>
      </w:pPr>
      <w:r w:rsidRPr="009C429B">
        <w:rPr>
          <w:noProof/>
        </w:rPr>
        <w:lastRenderedPageBreak/>
        <w:drawing>
          <wp:inline distT="0" distB="0" distL="0" distR="0" wp14:anchorId="14D5146B" wp14:editId="310587D9">
            <wp:extent cx="5939790" cy="593153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0E5A" w14:textId="77777777" w:rsidR="004F24DD" w:rsidRDefault="00931102" w:rsidP="009D1BC9">
      <w:pPr>
        <w:pStyle w:val="af7"/>
        <w:spacing w:line="360" w:lineRule="auto"/>
        <w:jc w:val="center"/>
      </w:pPr>
      <w:r>
        <w:t xml:space="preserve">Рисунок </w:t>
      </w:r>
      <w:r w:rsidR="00B04F75">
        <w:t>2.</w:t>
      </w:r>
      <w:r>
        <w:t xml:space="preserve">8. </w:t>
      </w:r>
      <w:r w:rsidRPr="0082339A">
        <w:t xml:space="preserve">Диаграмма </w:t>
      </w:r>
      <w:r>
        <w:t>компонентов</w:t>
      </w:r>
      <w:r w:rsidRPr="0082339A">
        <w:t xml:space="preserve"> </w:t>
      </w:r>
    </w:p>
    <w:p w14:paraId="52A858D4" w14:textId="77777777" w:rsidR="00E20AB0" w:rsidRDefault="00BA312A" w:rsidP="00E20AB0">
      <w:pPr>
        <w:spacing w:line="360" w:lineRule="auto"/>
        <w:ind w:firstLine="709"/>
        <w:jc w:val="both"/>
        <w:rPr>
          <w:lang w:eastAsia="en-US"/>
        </w:rPr>
      </w:pPr>
      <w:r w:rsidRPr="00BA312A">
        <w:rPr>
          <w:lang w:eastAsia="en-US"/>
        </w:rPr>
        <w:t xml:space="preserve">Внутренняя структура </w:t>
      </w:r>
      <w:proofErr w:type="spellStart"/>
      <w:r w:rsidRPr="00BA312A">
        <w:rPr>
          <w:lang w:eastAsia="en-US"/>
        </w:rPr>
        <w:t>backend</w:t>
      </w:r>
      <w:proofErr w:type="spellEnd"/>
      <w:r w:rsidRPr="00BA312A">
        <w:rPr>
          <w:lang w:eastAsia="en-US"/>
        </w:rPr>
        <w:t xml:space="preserve">-модуля аналитики представлена на диаграмме классов (рисунок </w:t>
      </w:r>
      <w:r w:rsidR="00B04F75">
        <w:rPr>
          <w:lang w:eastAsia="en-US"/>
        </w:rPr>
        <w:t>2.</w:t>
      </w:r>
      <w:r w:rsidRPr="00BA312A">
        <w:rPr>
          <w:lang w:eastAsia="en-US"/>
        </w:rPr>
        <w:t>9). Модуль включает доменные сущности, отражающие пользовательские события, этапы их обработки и метрики, а также справочные сущности типов. Для работы с данными используются репозитории, реализующие операции чтения и записи. Бизнес-логика сосредоточена в сервисах, обеспечивающих жизненный цикл событий, фиксацию этапов, запись метрик и выполнение агрегации данных. Взаимодействие с модулем осуществляется через публичный интерфейс, обеспечивающий слабую связанность с основным приложением</w:t>
      </w:r>
      <w:r w:rsidR="00E20AB0">
        <w:rPr>
          <w:lang w:eastAsia="en-US"/>
        </w:rPr>
        <w:t>.</w:t>
      </w:r>
    </w:p>
    <w:p w14:paraId="1F649775" w14:textId="67E0367B" w:rsidR="005B3E89" w:rsidRDefault="00846C70" w:rsidP="00A02EA5">
      <w:pPr>
        <w:spacing w:line="360" w:lineRule="auto"/>
        <w:ind w:left="-1134"/>
        <w:jc w:val="both"/>
        <w:rPr>
          <w:lang w:eastAsia="en-US"/>
        </w:rPr>
      </w:pPr>
      <w:r w:rsidRPr="00846C70">
        <w:rPr>
          <w:noProof/>
          <w:lang w:eastAsia="en-US"/>
        </w:rPr>
        <w:lastRenderedPageBreak/>
        <w:drawing>
          <wp:inline distT="0" distB="0" distL="0" distR="0" wp14:anchorId="1F970120" wp14:editId="5E44B9E5">
            <wp:extent cx="7008088" cy="319087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3644" cy="319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2031" w14:textId="77777777" w:rsidR="00931102" w:rsidRDefault="00E27858" w:rsidP="00931102">
      <w:pPr>
        <w:pStyle w:val="af7"/>
        <w:spacing w:line="360" w:lineRule="auto"/>
        <w:jc w:val="center"/>
      </w:pPr>
      <w:r>
        <w:t xml:space="preserve">Рисунок </w:t>
      </w:r>
      <w:r w:rsidR="00B04F75">
        <w:t>2.</w:t>
      </w:r>
      <w:r>
        <w:t xml:space="preserve">9. </w:t>
      </w:r>
      <w:r w:rsidRPr="00E27858">
        <w:t xml:space="preserve">Диаграмма классов </w:t>
      </w:r>
      <w:proofErr w:type="spellStart"/>
      <w:r w:rsidRPr="00E27858">
        <w:t>backend</w:t>
      </w:r>
      <w:proofErr w:type="spellEnd"/>
      <w:r w:rsidRPr="00E27858">
        <w:t>-модуля аналитики</w:t>
      </w:r>
    </w:p>
    <w:p w14:paraId="05C6FCF4" w14:textId="0B085019" w:rsidR="0021693C" w:rsidRDefault="0021693C" w:rsidP="00A02EA5">
      <w:pPr>
        <w:spacing w:line="360" w:lineRule="auto"/>
        <w:ind w:left="-1134"/>
        <w:jc w:val="center"/>
        <w:rPr>
          <w:lang w:eastAsia="en-US"/>
        </w:rPr>
      </w:pPr>
      <w:r w:rsidRPr="0021693C">
        <w:rPr>
          <w:noProof/>
          <w:lang w:eastAsia="ru-RU"/>
        </w:rPr>
        <w:drawing>
          <wp:inline distT="0" distB="0" distL="0" distR="0" wp14:anchorId="00DD7145" wp14:editId="65EBE25C">
            <wp:extent cx="6904990" cy="3873261"/>
            <wp:effectExtent l="0" t="0" r="0" b="0"/>
            <wp:docPr id="205408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6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2526" cy="38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8CF9" w14:textId="23005EBD" w:rsidR="0082751E" w:rsidRDefault="0082751E" w:rsidP="0082751E">
      <w:pPr>
        <w:spacing w:line="360" w:lineRule="auto"/>
        <w:jc w:val="center"/>
        <w:rPr>
          <w:lang w:eastAsia="en-US"/>
        </w:rPr>
      </w:pPr>
      <w:r>
        <w:t xml:space="preserve">Рисунок 2.10. </w:t>
      </w:r>
      <w:r w:rsidRPr="00E27858">
        <w:t xml:space="preserve">Диаграмма классов </w:t>
      </w:r>
      <w:r>
        <w:t>слоя сущностей</w:t>
      </w:r>
    </w:p>
    <w:p w14:paraId="3DE2C793" w14:textId="77777777" w:rsidR="00463D8E" w:rsidRDefault="003632DF" w:rsidP="003410E6">
      <w:pPr>
        <w:spacing w:line="360" w:lineRule="auto"/>
        <w:ind w:firstLine="709"/>
        <w:jc w:val="both"/>
      </w:pPr>
      <w:r>
        <w:t xml:space="preserve">Для детализации программной структуры модуля на рисунке 2.10 представлена диаграмма классов слоя сущностей, отражающая состав доменных объектов, используемых для хранения пользовательских событий, этапов их обработки, метрик и агрегированных показателей. На рисунке 2.11 </w:t>
      </w:r>
      <w:r>
        <w:lastRenderedPageBreak/>
        <w:t xml:space="preserve">представлена диаграмма классов слоя контрактов, определяющая интерфейсы и типизированные источники справочных данных, обеспечивающие слабую связанность компонентов системы. На рисунке 2.12 представлена диаграмма классов слоя репозиториев, реализующего доступ к данным и взаимодействие с реляционной базой данных </w:t>
      </w:r>
      <w:proofErr w:type="spellStart"/>
      <w:r>
        <w:t>PostgreSQL</w:t>
      </w:r>
      <w:proofErr w:type="spellEnd"/>
      <w:r>
        <w:t>. На рисунке 2.13 представлена диаграмма классов слоя бизнес-логики, включающего сервисы регистрации событий, фиксации этапов, записи метрик, агрегации и предоставления аналитических данных.</w:t>
      </w:r>
    </w:p>
    <w:p w14:paraId="2196F2E5" w14:textId="77777777" w:rsidR="0021693C" w:rsidRDefault="0021693C" w:rsidP="004F24DD">
      <w:pPr>
        <w:spacing w:line="360" w:lineRule="auto"/>
        <w:ind w:firstLine="709"/>
        <w:jc w:val="center"/>
        <w:rPr>
          <w:lang w:eastAsia="en-US"/>
        </w:rPr>
      </w:pPr>
      <w:r w:rsidRPr="0021693C">
        <w:rPr>
          <w:noProof/>
          <w:lang w:eastAsia="ru-RU"/>
        </w:rPr>
        <w:drawing>
          <wp:inline distT="0" distB="0" distL="0" distR="0" wp14:anchorId="55F6B04D" wp14:editId="73D64E44">
            <wp:extent cx="4634657" cy="4838700"/>
            <wp:effectExtent l="0" t="0" r="0" b="0"/>
            <wp:docPr id="5333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9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7649" cy="49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0512" w14:textId="77777777" w:rsidR="004F24DD" w:rsidRDefault="004F24DD" w:rsidP="004F24DD">
      <w:pPr>
        <w:spacing w:line="360" w:lineRule="auto"/>
        <w:ind w:firstLine="709"/>
        <w:jc w:val="center"/>
      </w:pPr>
      <w:r>
        <w:t xml:space="preserve">Рисунок </w:t>
      </w:r>
      <w:r w:rsidR="00B04F75">
        <w:t>2.</w:t>
      </w:r>
      <w:r>
        <w:t xml:space="preserve">11. </w:t>
      </w:r>
      <w:r w:rsidRPr="00E27858">
        <w:t xml:space="preserve">Диаграмма классов </w:t>
      </w:r>
      <w:r>
        <w:t>слоя контрактов</w:t>
      </w:r>
    </w:p>
    <w:p w14:paraId="575C6120" w14:textId="77777777" w:rsidR="004F24DD" w:rsidRDefault="004F24DD" w:rsidP="00E20AB0">
      <w:pPr>
        <w:spacing w:line="360" w:lineRule="auto"/>
        <w:ind w:firstLine="709"/>
        <w:jc w:val="both"/>
        <w:rPr>
          <w:lang w:eastAsia="en-US"/>
        </w:rPr>
      </w:pPr>
    </w:p>
    <w:p w14:paraId="0E06DD72" w14:textId="77777777" w:rsidR="0021693C" w:rsidRDefault="00A35EF1" w:rsidP="0021693C">
      <w:pPr>
        <w:spacing w:line="360" w:lineRule="auto"/>
        <w:jc w:val="both"/>
        <w:rPr>
          <w:lang w:eastAsia="en-US"/>
        </w:rPr>
      </w:pPr>
      <w:r w:rsidRPr="00A35EF1">
        <w:rPr>
          <w:noProof/>
          <w:lang w:eastAsia="ru-RU"/>
        </w:rPr>
        <w:lastRenderedPageBreak/>
        <w:drawing>
          <wp:inline distT="0" distB="0" distL="0" distR="0" wp14:anchorId="7F856DCD" wp14:editId="2F7798B4">
            <wp:extent cx="5675586" cy="3271016"/>
            <wp:effectExtent l="0" t="0" r="190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580" cy="32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2991" w14:textId="1A29EBFD" w:rsidR="0021693C" w:rsidRDefault="004F24DD" w:rsidP="004F24DD">
      <w:pPr>
        <w:spacing w:line="360" w:lineRule="auto"/>
        <w:ind w:firstLine="709"/>
        <w:jc w:val="center"/>
      </w:pPr>
      <w:r>
        <w:t xml:space="preserve">Рисунок </w:t>
      </w:r>
      <w:r w:rsidR="00B04F75">
        <w:t>2.</w:t>
      </w:r>
      <w:r>
        <w:t xml:space="preserve">12. </w:t>
      </w:r>
      <w:r w:rsidRPr="00E27858">
        <w:t xml:space="preserve">Диаграмма классов </w:t>
      </w:r>
      <w:r>
        <w:t>слоя репозиториев</w:t>
      </w:r>
    </w:p>
    <w:p w14:paraId="5BC980A2" w14:textId="185FF3F0" w:rsidR="0021693C" w:rsidRDefault="002830CA" w:rsidP="002830CA">
      <w:pPr>
        <w:spacing w:line="360" w:lineRule="auto"/>
        <w:ind w:left="-567"/>
        <w:jc w:val="center"/>
        <w:rPr>
          <w:lang w:eastAsia="en-US"/>
        </w:rPr>
      </w:pPr>
      <w:r w:rsidRPr="002830CA">
        <w:rPr>
          <w:noProof/>
          <w:lang w:eastAsia="en-US"/>
        </w:rPr>
        <w:lastRenderedPageBreak/>
        <w:drawing>
          <wp:inline distT="0" distB="0" distL="0" distR="0" wp14:anchorId="341E09CB" wp14:editId="2EA46A7B">
            <wp:extent cx="5747846" cy="6711351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321" cy="672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A256" w14:textId="77777777" w:rsidR="004F24DD" w:rsidRDefault="004F24DD" w:rsidP="004F24DD">
      <w:pPr>
        <w:spacing w:line="360" w:lineRule="auto"/>
        <w:ind w:firstLine="709"/>
        <w:jc w:val="center"/>
      </w:pPr>
      <w:r>
        <w:t xml:space="preserve">Рисунок </w:t>
      </w:r>
      <w:r w:rsidR="00B04F75">
        <w:t>2.</w:t>
      </w:r>
      <w:r>
        <w:t xml:space="preserve">13. </w:t>
      </w:r>
      <w:r w:rsidRPr="00E27858">
        <w:t xml:space="preserve">Диаграмма классов </w:t>
      </w:r>
      <w:r>
        <w:t>слоя бизнес-логики.</w:t>
      </w:r>
    </w:p>
    <w:p w14:paraId="4F58B520" w14:textId="77777777" w:rsidR="004F24DD" w:rsidRDefault="004F24DD" w:rsidP="0021693C">
      <w:pPr>
        <w:spacing w:line="360" w:lineRule="auto"/>
        <w:jc w:val="both"/>
        <w:rPr>
          <w:lang w:eastAsia="en-US"/>
        </w:rPr>
      </w:pPr>
    </w:p>
    <w:p w14:paraId="19297E72" w14:textId="77777777" w:rsidR="004F24DD" w:rsidRPr="00E20AB0" w:rsidRDefault="004F24DD" w:rsidP="00143CBC">
      <w:pPr>
        <w:spacing w:line="360" w:lineRule="auto"/>
        <w:ind w:firstLine="709"/>
        <w:jc w:val="both"/>
        <w:rPr>
          <w:lang w:eastAsia="en-US"/>
        </w:rPr>
      </w:pPr>
      <w:r w:rsidRPr="00BA312A">
        <w:rPr>
          <w:lang w:eastAsia="en-US"/>
        </w:rPr>
        <w:t xml:space="preserve">Структура административного интерфейса аналитики представлена на диаграмме классов (рисунок </w:t>
      </w:r>
      <w:r w:rsidR="00B04F75">
        <w:rPr>
          <w:lang w:eastAsia="en-US"/>
        </w:rPr>
        <w:t>2.</w:t>
      </w:r>
      <w:r w:rsidRPr="00BA312A">
        <w:rPr>
          <w:lang w:eastAsia="en-US"/>
        </w:rPr>
        <w:t>1</w:t>
      </w:r>
      <w:r w:rsidR="00323A85">
        <w:rPr>
          <w:lang w:eastAsia="en-US"/>
        </w:rPr>
        <w:t>4</w:t>
      </w:r>
      <w:r w:rsidRPr="00BA312A">
        <w:rPr>
          <w:lang w:eastAsia="en-US"/>
        </w:rPr>
        <w:t xml:space="preserve">). Взаимодействие с системой осуществляется через контроллер, реализующий REST-интерфейс для получения аналитических данных. Для обеспечения безопасности используется механизм проверки прав доступа администратора. Передача данных между слоями осуществляется с использованием DTO-объектов, а их </w:t>
      </w:r>
      <w:r w:rsidRPr="00BA312A">
        <w:rPr>
          <w:lang w:eastAsia="en-US"/>
        </w:rPr>
        <w:lastRenderedPageBreak/>
        <w:t>преобразование в формат отображения выполняется с помощью вспомогательных компонентов. Отображение информации реализуется с использованием моделей представления, включающих сводные показатели, графики и детализированные данные по событиям</w:t>
      </w:r>
      <w:r>
        <w:rPr>
          <w:lang w:eastAsia="en-US"/>
        </w:rPr>
        <w:t>.</w:t>
      </w:r>
    </w:p>
    <w:p w14:paraId="67E48B84" w14:textId="77777777" w:rsidR="0049211D" w:rsidRDefault="00391FAA" w:rsidP="00A35EF1">
      <w:pPr>
        <w:ind w:left="-1134"/>
        <w:jc w:val="center"/>
      </w:pPr>
      <w:r w:rsidRPr="00391FAA">
        <w:rPr>
          <w:noProof/>
          <w:lang w:eastAsia="ru-RU"/>
        </w:rPr>
        <w:lastRenderedPageBreak/>
        <w:drawing>
          <wp:inline distT="0" distB="0" distL="0" distR="0" wp14:anchorId="486B5F88" wp14:editId="0601DE4A">
            <wp:extent cx="8645760" cy="5590630"/>
            <wp:effectExtent l="3493" t="0" r="6667" b="6668"/>
            <wp:docPr id="201523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3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49362" cy="56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11D">
        <w:br/>
      </w:r>
    </w:p>
    <w:p w14:paraId="45C93852" w14:textId="77777777" w:rsidR="00E27858" w:rsidRDefault="00E27858" w:rsidP="00E27858">
      <w:pPr>
        <w:jc w:val="center"/>
        <w:rPr>
          <w:lang w:eastAsia="en-US"/>
        </w:rPr>
      </w:pPr>
      <w:r>
        <w:t xml:space="preserve">Рисунок </w:t>
      </w:r>
      <w:r w:rsidR="00B04F75">
        <w:t>2.</w:t>
      </w:r>
      <w:r>
        <w:t>1</w:t>
      </w:r>
      <w:r w:rsidR="00323A85">
        <w:t>4</w:t>
      </w:r>
      <w:r>
        <w:t xml:space="preserve">. </w:t>
      </w:r>
      <w:r w:rsidRPr="00E27858">
        <w:rPr>
          <w:lang w:eastAsia="en-US"/>
        </w:rPr>
        <w:t xml:space="preserve">Диаграмма классов админ-интерфейса аналитики </w:t>
      </w:r>
    </w:p>
    <w:p w14:paraId="538274CF" w14:textId="77777777" w:rsidR="00E20AB0" w:rsidRDefault="00E20AB0" w:rsidP="00E20AB0">
      <w:pPr>
        <w:rPr>
          <w:lang w:eastAsia="en-US"/>
        </w:rPr>
      </w:pPr>
    </w:p>
    <w:p w14:paraId="4EC80CEE" w14:textId="77777777" w:rsidR="00FF7331" w:rsidRDefault="00FF7331" w:rsidP="00FF7331">
      <w:pPr>
        <w:spacing w:line="360" w:lineRule="auto"/>
        <w:ind w:firstLine="709"/>
        <w:jc w:val="both"/>
      </w:pPr>
      <w:r>
        <w:t>Взаимодействие пользователя с модулем аналитики осуществляется через административный интерфейс интернет-магазина. Пользователь задаёт параметры анализа (период, фильтры), после чего система формирует и отображает сводные показатели и графики. При необходимости доступна детализация до уровня отдельных событий, этапов их обработки и метрик.</w:t>
      </w:r>
    </w:p>
    <w:p w14:paraId="6BA4D73B" w14:textId="77777777" w:rsidR="007E4636" w:rsidRDefault="009413F0" w:rsidP="005648BC">
      <w:pPr>
        <w:pStyle w:val="10"/>
        <w:spacing w:line="360" w:lineRule="auto"/>
        <w:ind w:firstLine="709"/>
        <w:rPr>
          <w:bCs/>
        </w:rPr>
      </w:pPr>
      <w:bookmarkStart w:id="24" w:name="_Toc227319584"/>
      <w:r>
        <w:t>2.5 Обеспечение информационной безопасности модуля объединённой аналитики пользовательских событий</w:t>
      </w:r>
      <w:bookmarkEnd w:id="24"/>
    </w:p>
    <w:p w14:paraId="2DE1EB4B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В разрабатываемом модуле объединённой аналитики выделяется одна пользовательская роль — администратор интернет-магазина. Данный пользователь имеет доступ к интерфейсу аналитики и соответствующему API модуля, обеспечивающему просмотр агрегированных показателей, списка событий и детализированной информации по ним.</w:t>
      </w:r>
    </w:p>
    <w:p w14:paraId="4F0C75A3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Технические компоненты системы (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 xml:space="preserve"> интернет-магазина и планировщик агрегации) функционируют в рамках серверного контура и не рассматриваются как отдельные пользовательские роли. Таким образом, доступ к аналитическим данным централизован и ограничен одной ролью, что снижает вероятность несанкционированного доступа к служебной информации.</w:t>
      </w:r>
    </w:p>
    <w:p w14:paraId="0C8F06CF" w14:textId="4FA6CCC6" w:rsidR="00A420CC" w:rsidRDefault="00A420CC" w:rsidP="005648B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Обеспечение информационной безопасности модуля аналитики основано на следующих принципах:</w:t>
      </w:r>
    </w:p>
    <w:p w14:paraId="6604D8D0" w14:textId="77777777" w:rsidR="00A420CC" w:rsidRDefault="00A420CC" w:rsidP="00D44E76">
      <w:pPr>
        <w:pStyle w:val="ad"/>
        <w:numPr>
          <w:ilvl w:val="0"/>
          <w:numId w:val="13"/>
        </w:numPr>
        <w:spacing w:line="360" w:lineRule="auto"/>
        <w:jc w:val="both"/>
      </w:pPr>
      <w:r>
        <w:t>разграничение доступа к данным;</w:t>
      </w:r>
    </w:p>
    <w:p w14:paraId="62FE8471" w14:textId="77777777" w:rsidR="00A420CC" w:rsidRDefault="00A420CC" w:rsidP="00D44E76">
      <w:pPr>
        <w:pStyle w:val="ad"/>
        <w:numPr>
          <w:ilvl w:val="0"/>
          <w:numId w:val="13"/>
        </w:numPr>
        <w:spacing w:line="360" w:lineRule="auto"/>
        <w:jc w:val="both"/>
      </w:pPr>
      <w:r>
        <w:t>обеспечение целостности информации;</w:t>
      </w:r>
    </w:p>
    <w:p w14:paraId="592BDDEF" w14:textId="77777777" w:rsidR="00A420CC" w:rsidRDefault="00A420CC" w:rsidP="00D44E76">
      <w:pPr>
        <w:pStyle w:val="ad"/>
        <w:numPr>
          <w:ilvl w:val="0"/>
          <w:numId w:val="13"/>
        </w:numPr>
        <w:spacing w:line="360" w:lineRule="auto"/>
        <w:jc w:val="both"/>
      </w:pPr>
      <w:r>
        <w:t>обеспечение согласованности данных;</w:t>
      </w:r>
    </w:p>
    <w:p w14:paraId="02EDEF79" w14:textId="77777777" w:rsidR="00A420CC" w:rsidRDefault="00A420CC" w:rsidP="00D44E76">
      <w:pPr>
        <w:pStyle w:val="ad"/>
        <w:numPr>
          <w:ilvl w:val="0"/>
          <w:numId w:val="13"/>
        </w:numPr>
        <w:spacing w:line="360" w:lineRule="auto"/>
        <w:jc w:val="both"/>
      </w:pPr>
      <w:proofErr w:type="spellStart"/>
      <w:r>
        <w:t>трассируемость</w:t>
      </w:r>
      <w:proofErr w:type="spellEnd"/>
      <w:r>
        <w:t xml:space="preserve"> выполняемых операций;</w:t>
      </w:r>
    </w:p>
    <w:p w14:paraId="7D0899AB" w14:textId="77777777" w:rsidR="00A420CC" w:rsidRDefault="00A420CC" w:rsidP="00D44E76">
      <w:pPr>
        <w:pStyle w:val="ad"/>
        <w:numPr>
          <w:ilvl w:val="0"/>
          <w:numId w:val="13"/>
        </w:numPr>
        <w:spacing w:line="360" w:lineRule="auto"/>
        <w:jc w:val="both"/>
      </w:pPr>
      <w:r>
        <w:t>обеспечение доступности сервисов.</w:t>
      </w:r>
    </w:p>
    <w:p w14:paraId="4DFC357A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Разграничение доступа реализуется средствами системы аутентификации и авторизации: доступ к функциональности аналитики предоставляется только пользователю с административными правами.</w:t>
      </w:r>
    </w:p>
    <w:p w14:paraId="0C24FE20" w14:textId="4D0A94E1" w:rsidR="00A420CC" w:rsidRDefault="00A420CC" w:rsidP="005648BC">
      <w:pPr>
        <w:spacing w:line="360" w:lineRule="auto"/>
        <w:jc w:val="both"/>
        <w:rPr>
          <w:lang w:eastAsia="en-US"/>
        </w:rPr>
      </w:pPr>
      <w:r>
        <w:rPr>
          <w:lang w:eastAsia="en-US"/>
        </w:rPr>
        <w:lastRenderedPageBreak/>
        <w:t>Целостность данных обеспечивается за счёт валидации входных параметров и использования справочников типов событий, этапов обработки, метрик и атрибутов. Это позволяет исключить некорректные или несогласованные значения при записи данных.</w:t>
      </w:r>
    </w:p>
    <w:p w14:paraId="0235BB10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Согласованность данных достигается применением транзакционного механизма при выполнении операций записи. Это обеспечивает корректное сохранение связанных сущностей (событий, этапов, метрик и атрибутов) и предотвращает появление частично записанных данных.</w:t>
      </w:r>
    </w:p>
    <w:p w14:paraId="62561972" w14:textId="77777777" w:rsidR="00A420CC" w:rsidRDefault="00A420CC" w:rsidP="00A420CC">
      <w:pPr>
        <w:spacing w:line="360" w:lineRule="auto"/>
        <w:jc w:val="both"/>
        <w:rPr>
          <w:lang w:eastAsia="en-US"/>
        </w:rPr>
      </w:pPr>
      <w:r>
        <w:rPr>
          <w:lang w:eastAsia="en-US"/>
        </w:rPr>
        <w:t xml:space="preserve">Дополнительно применяется механизм обновления справочников, обеспечивающий актуальность и непротиворечивость справочной информации. </w:t>
      </w:r>
      <w:proofErr w:type="spellStart"/>
      <w:r>
        <w:rPr>
          <w:lang w:eastAsia="en-US"/>
        </w:rPr>
        <w:t>Трассируемость</w:t>
      </w:r>
      <w:proofErr w:type="spellEnd"/>
      <w:r>
        <w:rPr>
          <w:lang w:eastAsia="en-US"/>
        </w:rPr>
        <w:t xml:space="preserve"> операций обеспечивается использованием идентификаторов запросов и журналированием выполнения операций. Это позволяет анализировать выполнение пользовательских действий и выявлять причины возможных сбоев.</w:t>
      </w:r>
    </w:p>
    <w:p w14:paraId="1C1B12F2" w14:textId="77777777" w:rsidR="007E4636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Доступность системы обеспечивается за счёт разделения процессов сбора и обработки данных. Вычисление агрегированных показателей выполняется в фоновом режиме, что снижает нагрузку на систему при работе пользовательского интерфейса и повышает стабильность её функционирования.</w:t>
      </w:r>
    </w:p>
    <w:p w14:paraId="55B280F0" w14:textId="77777777" w:rsidR="00A420CC" w:rsidRPr="007E4636" w:rsidRDefault="00A420CC" w:rsidP="00A420CC">
      <w:pPr>
        <w:rPr>
          <w:lang w:eastAsia="en-US"/>
        </w:rPr>
      </w:pPr>
    </w:p>
    <w:p w14:paraId="3C096BC7" w14:textId="77777777" w:rsidR="009413F0" w:rsidRPr="005648BC" w:rsidRDefault="009413F0" w:rsidP="005648BC">
      <w:pPr>
        <w:pStyle w:val="10"/>
        <w:spacing w:line="360" w:lineRule="auto"/>
        <w:ind w:firstLine="709"/>
      </w:pPr>
      <w:bookmarkStart w:id="25" w:name="_Toc227319585"/>
      <w:r w:rsidRPr="005648BC">
        <w:t xml:space="preserve">2.6 </w:t>
      </w:r>
      <w:r w:rsidRPr="005648BC">
        <w:rPr>
          <w:rStyle w:val="11"/>
          <w:b/>
        </w:rPr>
        <w:t>Техническое обеспечение модуля объединённой аналитики пользовательских событий</w:t>
      </w:r>
      <w:bookmarkEnd w:id="25"/>
    </w:p>
    <w:p w14:paraId="50787D0B" w14:textId="77777777" w:rsidR="00427CDE" w:rsidRPr="00427CDE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Диаграмма развертывания (</w:t>
      </w:r>
      <w:proofErr w:type="spellStart"/>
      <w:r>
        <w:rPr>
          <w:lang w:eastAsia="en-US"/>
        </w:rPr>
        <w:t>Deployment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Diagram</w:t>
      </w:r>
      <w:proofErr w:type="spellEnd"/>
      <w:r>
        <w:rPr>
          <w:lang w:eastAsia="en-US"/>
        </w:rPr>
        <w:t>) представляет собой UML-диаграмму, предназначенную для отображения физической архитектуры программной системы, включающей вычислительные узлы, размещённые на них программные компоненты и каналы взаимодействия между ними.</w:t>
      </w:r>
    </w:p>
    <w:p w14:paraId="39620156" w14:textId="77777777" w:rsidR="00427CDE" w:rsidRPr="00427CDE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Диаграммы развертывания используются для визуализации размещения программных модулей на вычислительной инфраструктуре и описания способов их сетевого взаимодействия.</w:t>
      </w:r>
    </w:p>
    <w:p w14:paraId="7FDA211F" w14:textId="77777777" w:rsidR="00427CDE" w:rsidRPr="003632DF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Диаграмма развертывания представлена на рисунке 2.1</w:t>
      </w:r>
      <w:r w:rsidRPr="00427CDE">
        <w:rPr>
          <w:lang w:eastAsia="en-US"/>
        </w:rPr>
        <w:t>5</w:t>
      </w:r>
      <w:r>
        <w:rPr>
          <w:lang w:eastAsia="en-US"/>
        </w:rPr>
        <w:t>.</w:t>
      </w:r>
    </w:p>
    <w:p w14:paraId="6E359D24" w14:textId="77777777" w:rsidR="00427CDE" w:rsidRPr="003632DF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В рассматриваемой архитектуре пользователь взаимодействует с системой посредством веб-браузера, выступающего в роли клиентского узла. На серверном узле размещены два основных программных компонента: </w:t>
      </w:r>
      <w:proofErr w:type="spellStart"/>
      <w:r>
        <w:rPr>
          <w:lang w:eastAsia="en-US"/>
        </w:rPr>
        <w:t>OnlineStore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AnalyticsModule</w:t>
      </w:r>
      <w:proofErr w:type="spellEnd"/>
      <w:r>
        <w:rPr>
          <w:lang w:eastAsia="en-US"/>
        </w:rPr>
        <w:t>.</w:t>
      </w:r>
    </w:p>
    <w:p w14:paraId="19DA6A16" w14:textId="77777777" w:rsidR="00427CDE" w:rsidRPr="003632DF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Компонент </w:t>
      </w:r>
      <w:proofErr w:type="spellStart"/>
      <w:r>
        <w:rPr>
          <w:lang w:eastAsia="en-US"/>
        </w:rPr>
        <w:t>OnlineStore</w:t>
      </w:r>
      <w:proofErr w:type="spellEnd"/>
      <w:r>
        <w:rPr>
          <w:lang w:eastAsia="en-US"/>
        </w:rPr>
        <w:t xml:space="preserve"> реализует бизнес-логику интернет-магазина и обеспечивает выполнение пользовательских и административных сценариев. Компонент </w:t>
      </w:r>
      <w:proofErr w:type="spellStart"/>
      <w:r>
        <w:rPr>
          <w:lang w:eastAsia="en-US"/>
        </w:rPr>
        <w:t>AnalyticsModule</w:t>
      </w:r>
      <w:proofErr w:type="spellEnd"/>
      <w:r>
        <w:rPr>
          <w:lang w:eastAsia="en-US"/>
        </w:rPr>
        <w:t xml:space="preserve"> предназначен для сбора пользовательских событий, хранения диагностических данных, выполнения агрегации и предоставления аналитической информации.</w:t>
      </w:r>
    </w:p>
    <w:p w14:paraId="6B249925" w14:textId="77777777" w:rsidR="00427CDE" w:rsidRPr="003632DF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Взаимодействие между клиентским и серверным узлами осуществляется по протоколу HTTPS. Доступ к базе данных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 xml:space="preserve"> выполняется через интерфейс JDBC.</w:t>
      </w:r>
    </w:p>
    <w:p w14:paraId="76140165" w14:textId="77777777" w:rsidR="00427CDE" w:rsidRPr="00427CDE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Представленная архитектура обеспечивает централизованное размещение прикладной логики, совместную работу компонентов системы в рамках единого серверного контура и соответствует фактической реализации программного комплекса.</w:t>
      </w:r>
    </w:p>
    <w:p w14:paraId="788681B0" w14:textId="77777777" w:rsidR="008E66EF" w:rsidRDefault="00073101" w:rsidP="00A35EF1">
      <w:pPr>
        <w:pStyle w:val="ad"/>
        <w:ind w:left="-1134"/>
        <w:rPr>
          <w:b/>
          <w:bCs/>
        </w:rPr>
      </w:pPr>
      <w:r w:rsidRPr="00073101">
        <w:rPr>
          <w:b/>
          <w:bCs/>
          <w:noProof/>
          <w:lang w:eastAsia="ru-RU"/>
        </w:rPr>
        <w:drawing>
          <wp:inline distT="0" distB="0" distL="0" distR="0" wp14:anchorId="6707EC4F" wp14:editId="36017083">
            <wp:extent cx="6892925" cy="1523902"/>
            <wp:effectExtent l="0" t="0" r="3175" b="635"/>
            <wp:docPr id="95898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0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5787" cy="154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42D5" w14:textId="77777777" w:rsidR="00073101" w:rsidRDefault="00073101" w:rsidP="00073101">
      <w:pPr>
        <w:jc w:val="center"/>
        <w:rPr>
          <w:lang w:eastAsia="en-US"/>
        </w:rPr>
      </w:pPr>
      <w:r>
        <w:t>Рисунок 2.15. Диаграмма развертывания модуля объединённой аналитики пользовательских событий</w:t>
      </w:r>
    </w:p>
    <w:p w14:paraId="7F52D5FE" w14:textId="77777777" w:rsidR="008E66EF" w:rsidRPr="00427CDE" w:rsidRDefault="009D7A06" w:rsidP="009D7A06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B5EC6C2" w14:textId="5CF7AA88" w:rsidR="00040672" w:rsidRPr="0036595C" w:rsidRDefault="009D7A06" w:rsidP="0036595C">
      <w:pPr>
        <w:pStyle w:val="afb"/>
        <w:spacing w:after="0" w:line="360" w:lineRule="auto"/>
        <w:jc w:val="center"/>
        <w:outlineLvl w:val="0"/>
        <w:rPr>
          <w:b/>
          <w:bCs/>
          <w:szCs w:val="28"/>
        </w:rPr>
      </w:pPr>
      <w:bookmarkStart w:id="26" w:name="_Toc226853412"/>
      <w:bookmarkStart w:id="27" w:name="_Toc227319586"/>
      <w:bookmarkEnd w:id="2"/>
      <w:r w:rsidRPr="00D25150">
        <w:rPr>
          <w:b/>
          <w:bCs/>
          <w:szCs w:val="28"/>
        </w:rPr>
        <w:lastRenderedPageBreak/>
        <w:t>Заключение</w:t>
      </w:r>
      <w:bookmarkEnd w:id="26"/>
      <w:bookmarkEnd w:id="27"/>
    </w:p>
    <w:p w14:paraId="1DFBB514" w14:textId="77777777" w:rsidR="009D7A06" w:rsidRPr="009D7A06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В ходе выполнения второго раздела разработано проектное решение модуля объединённой аналитики пользовательских событий веб-приложения интернет-магазина.</w:t>
      </w:r>
    </w:p>
    <w:p w14:paraId="5C5E875F" w14:textId="77777777" w:rsidR="009D7A06" w:rsidRPr="009D7A06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 xml:space="preserve">В рамках раздела была определена функциональная структура модуля, выделены основные </w:t>
      </w:r>
      <w:proofErr w:type="spellStart"/>
      <w:r w:rsidRPr="009D7A06">
        <w:rPr>
          <w:rFonts w:eastAsia="Calibri" w:cs="Times New Roman"/>
          <w:szCs w:val="28"/>
        </w:rPr>
        <w:t>акторы</w:t>
      </w:r>
      <w:proofErr w:type="spellEnd"/>
      <w:r w:rsidRPr="009D7A06">
        <w:rPr>
          <w:rFonts w:eastAsia="Calibri" w:cs="Times New Roman"/>
          <w:szCs w:val="28"/>
        </w:rPr>
        <w:t xml:space="preserve"> системы и сформированы ключевые сценарии взаимодействия с аналитикой. Разработана модель данных, отражающая структуру хранения пользовательских событий, этапов их обработки, метрик и агрегированных показателей, а также обеспечивающая целостность и расширяемость аналитической информации.</w:t>
      </w:r>
    </w:p>
    <w:p w14:paraId="317C2FD0" w14:textId="77777777" w:rsidR="009D7A06" w:rsidRPr="009D7A06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Сформировано алгоритмическое обеспечение модуля, включающее процессы фиксации событий, сбора этапов и метрик, агрегации данных и предоставления аналитической информации пользователю. Выбранные алгоритмы обеспечивают полный жизненный цикл обработки аналитических данных — от момента регистрации события до формирования отчетов.</w:t>
      </w:r>
    </w:p>
    <w:p w14:paraId="04431269" w14:textId="77777777" w:rsidR="009D7A06" w:rsidRPr="009D7A06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 xml:space="preserve">Определена программная архитектура решения, основанная на многоуровневой модели с разделением на слои представления, бизнес-логики и доступа к данным. Выбранные технологии и средства разработки обеспечивают модульность, масштабируемость и удобство интеграции модуля аналитики в </w:t>
      </w:r>
      <w:proofErr w:type="spellStart"/>
      <w:r w:rsidRPr="009D7A06">
        <w:rPr>
          <w:rFonts w:eastAsia="Calibri" w:cs="Times New Roman"/>
          <w:szCs w:val="28"/>
        </w:rPr>
        <w:t>backend</w:t>
      </w:r>
      <w:proofErr w:type="spellEnd"/>
      <w:r w:rsidRPr="009D7A06">
        <w:rPr>
          <w:rFonts w:eastAsia="Calibri" w:cs="Times New Roman"/>
          <w:szCs w:val="28"/>
        </w:rPr>
        <w:t xml:space="preserve"> интернет-магазина.</w:t>
      </w:r>
    </w:p>
    <w:p w14:paraId="1C260370" w14:textId="77777777" w:rsidR="009D7A06" w:rsidRPr="009D7A06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 xml:space="preserve">Рассмотрены вопросы обеспечения информационной безопасности, включая разграничение доступа, обеспечение целостности и согласованности данных, а также </w:t>
      </w:r>
      <w:proofErr w:type="spellStart"/>
      <w:r w:rsidRPr="009D7A06">
        <w:rPr>
          <w:rFonts w:eastAsia="Calibri" w:cs="Times New Roman"/>
          <w:szCs w:val="28"/>
        </w:rPr>
        <w:t>трассируемость</w:t>
      </w:r>
      <w:proofErr w:type="spellEnd"/>
      <w:r w:rsidRPr="009D7A06">
        <w:rPr>
          <w:rFonts w:eastAsia="Calibri" w:cs="Times New Roman"/>
          <w:szCs w:val="28"/>
        </w:rPr>
        <w:t xml:space="preserve"> операций. Также определено техническое обеспечение системы и описана схема её развертывания.</w:t>
      </w:r>
    </w:p>
    <w:p w14:paraId="795EA97D" w14:textId="77777777" w:rsidR="001D2028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Таким образом, разработанное проектное решение обеспечивает создание модуля объединённой аналитики, способного эффективно фиксировать, обрабатывать и анализировать пользовательские события, а также предоставлять результаты анализа в удобной для администратора форме.</w:t>
      </w:r>
    </w:p>
    <w:p w14:paraId="3F991D64" w14:textId="77777777" w:rsidR="009D7A06" w:rsidRDefault="009D7A06" w:rsidP="009D7A06">
      <w:pPr>
        <w:pStyle w:val="afb"/>
        <w:spacing w:after="0" w:line="360" w:lineRule="auto"/>
        <w:jc w:val="center"/>
        <w:outlineLvl w:val="0"/>
        <w:rPr>
          <w:b/>
          <w:szCs w:val="28"/>
        </w:rPr>
      </w:pPr>
      <w:bookmarkStart w:id="28" w:name="_Toc226671668"/>
      <w:bookmarkStart w:id="29" w:name="_Toc226853413"/>
      <w:bookmarkStart w:id="30" w:name="_Toc227319587"/>
      <w:r w:rsidRPr="00310830">
        <w:rPr>
          <w:b/>
          <w:szCs w:val="28"/>
        </w:rPr>
        <w:lastRenderedPageBreak/>
        <w:t>СПИСОК</w:t>
      </w:r>
      <w:r w:rsidRPr="00AB4569">
        <w:rPr>
          <w:b/>
          <w:szCs w:val="28"/>
        </w:rPr>
        <w:t xml:space="preserve"> </w:t>
      </w:r>
      <w:r w:rsidRPr="00310830">
        <w:rPr>
          <w:b/>
          <w:szCs w:val="28"/>
        </w:rPr>
        <w:t>ЛИТЕРАТУРЫ</w:t>
      </w:r>
      <w:bookmarkEnd w:id="28"/>
      <w:bookmarkEnd w:id="29"/>
      <w:bookmarkEnd w:id="30"/>
    </w:p>
    <w:p w14:paraId="70095E44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Клеппман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М. Проектирование приложений с интенсивным использованием данных. — М.: Питер, 2020. — 640 с. </w:t>
      </w:r>
    </w:p>
    <w:p w14:paraId="327247D9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val="en-US" w:eastAsia="zh-CN"/>
        </w:rPr>
      </w:pPr>
      <w:proofErr w:type="spellStart"/>
      <w:r w:rsidRPr="00AB4569">
        <w:rPr>
          <w:rFonts w:eastAsia="Times New Roman"/>
          <w:szCs w:val="28"/>
          <w:lang w:val="en-US" w:eastAsia="zh-CN"/>
        </w:rPr>
        <w:t>Elmasri</w:t>
      </w:r>
      <w:proofErr w:type="spellEnd"/>
      <w:r w:rsidRPr="00AB4569">
        <w:rPr>
          <w:rFonts w:eastAsia="Times New Roman"/>
          <w:szCs w:val="28"/>
          <w:lang w:val="en-US" w:eastAsia="zh-CN"/>
        </w:rPr>
        <w:t xml:space="preserve"> R., </w:t>
      </w:r>
      <w:proofErr w:type="spellStart"/>
      <w:r w:rsidRPr="00AB4569">
        <w:rPr>
          <w:rFonts w:eastAsia="Times New Roman"/>
          <w:szCs w:val="28"/>
          <w:lang w:val="en-US" w:eastAsia="zh-CN"/>
        </w:rPr>
        <w:t>Navathe</w:t>
      </w:r>
      <w:proofErr w:type="spellEnd"/>
      <w:r w:rsidRPr="00AB4569">
        <w:rPr>
          <w:rFonts w:eastAsia="Times New Roman"/>
          <w:szCs w:val="28"/>
          <w:lang w:val="en-US" w:eastAsia="zh-CN"/>
        </w:rPr>
        <w:t xml:space="preserve"> S. Fundamentals of Database Systems. — 7th ed. — Boston: Pearson, 2016. — 1272 p. </w:t>
      </w:r>
    </w:p>
    <w:p w14:paraId="653B0E18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val="en-US" w:eastAsia="zh-CN"/>
        </w:rPr>
      </w:pPr>
      <w:proofErr w:type="spellStart"/>
      <w:r w:rsidRPr="00AB4569">
        <w:rPr>
          <w:rFonts w:eastAsia="Times New Roman"/>
          <w:szCs w:val="28"/>
          <w:lang w:val="en-US" w:eastAsia="zh-CN"/>
        </w:rPr>
        <w:t>Silberschatz</w:t>
      </w:r>
      <w:proofErr w:type="spellEnd"/>
      <w:r w:rsidRPr="00AB4569">
        <w:rPr>
          <w:rFonts w:eastAsia="Times New Roman"/>
          <w:szCs w:val="28"/>
          <w:lang w:val="en-US" w:eastAsia="zh-CN"/>
        </w:rPr>
        <w:t xml:space="preserve"> A., </w:t>
      </w:r>
      <w:proofErr w:type="spellStart"/>
      <w:r w:rsidRPr="00AB4569">
        <w:rPr>
          <w:rFonts w:eastAsia="Times New Roman"/>
          <w:szCs w:val="28"/>
          <w:lang w:val="en-US" w:eastAsia="zh-CN"/>
        </w:rPr>
        <w:t>Korth</w:t>
      </w:r>
      <w:proofErr w:type="spellEnd"/>
      <w:r w:rsidRPr="00AB4569">
        <w:rPr>
          <w:rFonts w:eastAsia="Times New Roman"/>
          <w:szCs w:val="28"/>
          <w:lang w:val="en-US" w:eastAsia="zh-CN"/>
        </w:rPr>
        <w:t xml:space="preserve"> H., Sudarshan S. Database System Concepts. — 6th ed. — New York: McGraw-Hill, 2011. — 1376 p. </w:t>
      </w:r>
    </w:p>
    <w:p w14:paraId="2598ACC0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UML. Unified </w:t>
      </w:r>
      <w:proofErr w:type="spellStart"/>
      <w:r w:rsidRPr="00AB4569">
        <w:rPr>
          <w:rFonts w:eastAsia="Times New Roman"/>
          <w:szCs w:val="28"/>
          <w:lang w:eastAsia="zh-CN"/>
        </w:rPr>
        <w:t>Modeling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Language </w:t>
      </w:r>
      <w:proofErr w:type="spellStart"/>
      <w:r w:rsidRPr="00AB4569">
        <w:rPr>
          <w:rFonts w:eastAsia="Times New Roman"/>
          <w:szCs w:val="28"/>
          <w:lang w:eastAsia="zh-CN"/>
        </w:rPr>
        <w:t>Specification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4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https://www.omg.org/spec/UML/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11.04.2026. </w:t>
      </w:r>
    </w:p>
    <w:p w14:paraId="6D280927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PostgreSQL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5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https://www.postgresql.org/docs/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09.04.2026. </w:t>
      </w:r>
    </w:p>
    <w:p w14:paraId="33F42158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PostgreSQL</w:t>
      </w:r>
      <w:proofErr w:type="spellEnd"/>
      <w:r w:rsidRPr="00AB4569">
        <w:rPr>
          <w:rFonts w:eastAsia="Times New Roman"/>
          <w:szCs w:val="28"/>
          <w:lang w:eastAsia="zh-CN"/>
        </w:rPr>
        <w:t xml:space="preserve">: JSON </w:t>
      </w:r>
      <w:proofErr w:type="spellStart"/>
      <w:r w:rsidRPr="00AB4569">
        <w:rPr>
          <w:rFonts w:eastAsia="Times New Roman"/>
          <w:szCs w:val="28"/>
          <w:lang w:eastAsia="zh-CN"/>
        </w:rPr>
        <w:t>Types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6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https://www.postgresql.org/docs/current/datatype-json.html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10.04.2026. </w:t>
      </w:r>
    </w:p>
    <w:p w14:paraId="37AFF055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Framework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7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https://docs.spring.io/spring-framework/docs/current/reference/html/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12.04.2026. </w:t>
      </w:r>
    </w:p>
    <w:p w14:paraId="73A3ABAA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Boot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8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https://docs.spring.io/spring-boot/docs/current/reference/html/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13.04.2026. </w:t>
      </w:r>
    </w:p>
    <w:p w14:paraId="68FDA133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Data JPA </w:t>
      </w:r>
      <w:proofErr w:type="spellStart"/>
      <w:r w:rsidRPr="00AB4569">
        <w:rPr>
          <w:rFonts w:eastAsia="Times New Roman"/>
          <w:szCs w:val="28"/>
          <w:lang w:eastAsia="zh-CN"/>
        </w:rPr>
        <w:t>Reference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9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https://docs.spring.io/spring-data/jpa/docs/current/reference/html/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11.04.2026. </w:t>
      </w:r>
    </w:p>
    <w:p w14:paraId="651E18E3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Jakarta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Persistence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(JPA) </w:t>
      </w:r>
      <w:proofErr w:type="spellStart"/>
      <w:r w:rsidRPr="00AB4569">
        <w:rPr>
          <w:rFonts w:eastAsia="Times New Roman"/>
          <w:szCs w:val="28"/>
          <w:lang w:eastAsia="zh-CN"/>
        </w:rPr>
        <w:t>Specification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0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https://jakarta.ee/specifications/persistence/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14.04.2026. </w:t>
      </w:r>
    </w:p>
    <w:p w14:paraId="4EADA3DE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lastRenderedPageBreak/>
        <w:t>Hibernate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ORM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1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https://hibernate.org/orm/documentation/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10.04.2026. </w:t>
      </w:r>
    </w:p>
    <w:p w14:paraId="76744899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Security </w:t>
      </w:r>
      <w:proofErr w:type="spellStart"/>
      <w:r w:rsidRPr="00AB4569">
        <w:rPr>
          <w:rFonts w:eastAsia="Times New Roman"/>
          <w:szCs w:val="28"/>
          <w:lang w:eastAsia="zh-CN"/>
        </w:rPr>
        <w:t>Reference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2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https://docs.spring.io/spring-security/reference/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15.04.2026. </w:t>
      </w:r>
    </w:p>
    <w:p w14:paraId="66120453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OWASP Top 10 Web Application Security </w:t>
      </w:r>
      <w:proofErr w:type="spellStart"/>
      <w:r w:rsidRPr="00AB4569">
        <w:rPr>
          <w:rFonts w:eastAsia="Times New Roman"/>
          <w:szCs w:val="28"/>
          <w:lang w:eastAsia="zh-CN"/>
        </w:rPr>
        <w:t>Risks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3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https://owasp.org/www-project-top-ten/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09.04.2026. </w:t>
      </w:r>
    </w:p>
    <w:p w14:paraId="5C3CCFF9" w14:textId="77777777" w:rsidR="00AB4569" w:rsidRPr="003632DF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val="en-US" w:eastAsia="zh-CN"/>
        </w:rPr>
      </w:pPr>
      <w:r w:rsidRPr="003632DF">
        <w:rPr>
          <w:rFonts w:eastAsia="Times New Roman"/>
          <w:szCs w:val="28"/>
          <w:lang w:val="en-US" w:eastAsia="zh-CN"/>
        </w:rPr>
        <w:t>Fielding R. Architectural Styles and the Design of Network-based Software Architectures (REST) [</w:t>
      </w:r>
      <w:r w:rsidRPr="00AB4569">
        <w:rPr>
          <w:rFonts w:eastAsia="Times New Roman"/>
          <w:szCs w:val="28"/>
          <w:lang w:eastAsia="zh-CN"/>
        </w:rPr>
        <w:t>Электронный</w:t>
      </w:r>
      <w:r w:rsidRPr="003632DF">
        <w:rPr>
          <w:rFonts w:eastAsia="Times New Roman"/>
          <w:szCs w:val="28"/>
          <w:lang w:val="en-US" w:eastAsia="zh-CN"/>
        </w:rPr>
        <w:t xml:space="preserve"> </w:t>
      </w:r>
      <w:r w:rsidRPr="00AB4569">
        <w:rPr>
          <w:rFonts w:eastAsia="Times New Roman"/>
          <w:szCs w:val="28"/>
          <w:lang w:eastAsia="zh-CN"/>
        </w:rPr>
        <w:t>ресурс</w:t>
      </w:r>
      <w:r w:rsidRPr="003632DF">
        <w:rPr>
          <w:rFonts w:eastAsia="Times New Roman"/>
          <w:szCs w:val="28"/>
          <w:lang w:val="en-US" w:eastAsia="zh-CN"/>
        </w:rPr>
        <w:t xml:space="preserve">]. – </w:t>
      </w:r>
      <w:r w:rsidRPr="00AB4569">
        <w:rPr>
          <w:rFonts w:eastAsia="Times New Roman"/>
          <w:szCs w:val="28"/>
          <w:lang w:eastAsia="zh-CN"/>
        </w:rPr>
        <w:t>Режим</w:t>
      </w:r>
      <w:r w:rsidRPr="003632DF">
        <w:rPr>
          <w:rFonts w:eastAsia="Times New Roman"/>
          <w:szCs w:val="28"/>
          <w:lang w:val="en-US" w:eastAsia="zh-CN"/>
        </w:rPr>
        <w:t xml:space="preserve"> </w:t>
      </w:r>
      <w:r w:rsidRPr="00AB4569">
        <w:rPr>
          <w:rFonts w:eastAsia="Times New Roman"/>
          <w:szCs w:val="28"/>
          <w:lang w:eastAsia="zh-CN"/>
        </w:rPr>
        <w:t>доступа</w:t>
      </w:r>
      <w:r w:rsidRPr="003632DF">
        <w:rPr>
          <w:rFonts w:eastAsia="Times New Roman"/>
          <w:szCs w:val="28"/>
          <w:lang w:val="en-US" w:eastAsia="zh-CN"/>
        </w:rPr>
        <w:t xml:space="preserve">: </w:t>
      </w:r>
      <w:hyperlink r:id="rId34" w:tgtFrame="_new" w:history="1">
        <w:r w:rsidRPr="003632DF">
          <w:rPr>
            <w:rFonts w:eastAsia="Times New Roman"/>
            <w:color w:val="0000FF"/>
            <w:szCs w:val="28"/>
            <w:u w:val="single"/>
            <w:lang w:val="en-US" w:eastAsia="zh-CN"/>
          </w:rPr>
          <w:t>https://www.ics.uci.edu/~fielding/pubs/dissertation/rest_arch_style.htm</w:t>
        </w:r>
      </w:hyperlink>
      <w:r w:rsidRPr="003632DF">
        <w:rPr>
          <w:rFonts w:eastAsia="Times New Roman"/>
          <w:szCs w:val="28"/>
          <w:lang w:val="en-US" w:eastAsia="zh-CN"/>
        </w:rPr>
        <w:t xml:space="preserve">, </w:t>
      </w:r>
      <w:r w:rsidRPr="00AB4569">
        <w:rPr>
          <w:rFonts w:eastAsia="Times New Roman"/>
          <w:szCs w:val="28"/>
          <w:lang w:eastAsia="zh-CN"/>
        </w:rPr>
        <w:t>свободный</w:t>
      </w:r>
      <w:r w:rsidRPr="003632DF">
        <w:rPr>
          <w:rFonts w:eastAsia="Times New Roman"/>
          <w:szCs w:val="28"/>
          <w:lang w:val="en-US" w:eastAsia="zh-CN"/>
        </w:rPr>
        <w:t xml:space="preserve">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3632DF">
        <w:rPr>
          <w:rFonts w:eastAsia="Times New Roman"/>
          <w:szCs w:val="28"/>
          <w:lang w:val="en-US" w:eastAsia="zh-CN"/>
        </w:rPr>
        <w:t xml:space="preserve">. </w:t>
      </w:r>
      <w:r w:rsidRPr="00AB4569">
        <w:rPr>
          <w:rFonts w:eastAsia="Times New Roman"/>
          <w:szCs w:val="28"/>
          <w:lang w:eastAsia="zh-CN"/>
        </w:rPr>
        <w:t>с</w:t>
      </w:r>
      <w:r w:rsidRPr="003632DF">
        <w:rPr>
          <w:rFonts w:eastAsia="Times New Roman"/>
          <w:szCs w:val="28"/>
          <w:lang w:val="en-US" w:eastAsia="zh-CN"/>
        </w:rPr>
        <w:t xml:space="preserve"> </w:t>
      </w:r>
      <w:r w:rsidRPr="00AB4569">
        <w:rPr>
          <w:rFonts w:eastAsia="Times New Roman"/>
          <w:szCs w:val="28"/>
          <w:lang w:eastAsia="zh-CN"/>
        </w:rPr>
        <w:t>экрана</w:t>
      </w:r>
      <w:r w:rsidRPr="003632DF">
        <w:rPr>
          <w:rFonts w:eastAsia="Times New Roman"/>
          <w:szCs w:val="28"/>
          <w:lang w:val="en-US" w:eastAsia="zh-CN"/>
        </w:rPr>
        <w:t xml:space="preserve">. – </w:t>
      </w:r>
      <w:r w:rsidRPr="00AB4569">
        <w:rPr>
          <w:rFonts w:eastAsia="Times New Roman"/>
          <w:szCs w:val="28"/>
          <w:lang w:eastAsia="zh-CN"/>
        </w:rPr>
        <w:t>Дата</w:t>
      </w:r>
      <w:r w:rsidRPr="003632DF">
        <w:rPr>
          <w:rFonts w:eastAsia="Times New Roman"/>
          <w:szCs w:val="28"/>
          <w:lang w:val="en-US" w:eastAsia="zh-CN"/>
        </w:rPr>
        <w:t xml:space="preserve"> </w:t>
      </w:r>
      <w:r w:rsidRPr="00AB4569">
        <w:rPr>
          <w:rFonts w:eastAsia="Times New Roman"/>
          <w:szCs w:val="28"/>
          <w:lang w:eastAsia="zh-CN"/>
        </w:rPr>
        <w:t>обращения</w:t>
      </w:r>
      <w:r w:rsidRPr="003632DF">
        <w:rPr>
          <w:rFonts w:eastAsia="Times New Roman"/>
          <w:szCs w:val="28"/>
          <w:lang w:val="en-US" w:eastAsia="zh-CN"/>
        </w:rPr>
        <w:t xml:space="preserve">: 12.04.2026. </w:t>
      </w:r>
    </w:p>
    <w:p w14:paraId="24036BE9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RFC 7231: </w:t>
      </w:r>
      <w:proofErr w:type="spellStart"/>
      <w:r w:rsidRPr="00AB4569">
        <w:rPr>
          <w:rFonts w:eastAsia="Times New Roman"/>
          <w:szCs w:val="28"/>
          <w:lang w:eastAsia="zh-CN"/>
        </w:rPr>
        <w:t>Hypertext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Transfer Protocol (HTTP/1.1) [Электронный ресурс]. – Режим доступа: </w:t>
      </w:r>
      <w:hyperlink r:id="rId35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https://datatracker.ietf.org/doc/html/rfc7231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13.04.2026. </w:t>
      </w:r>
    </w:p>
    <w:p w14:paraId="324F8510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Chart.js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6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https://www.chartjs.org/docs/latest/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14.04.2026. </w:t>
      </w:r>
    </w:p>
    <w:p w14:paraId="2FB0923A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Bootstrap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https://getbootstrap.com/docs/,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11.04.2026. </w:t>
      </w:r>
    </w:p>
    <w:p w14:paraId="23E685A0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Thymeleaf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7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https://www.thymeleaf.org/documentation.html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12.04.2026. </w:t>
      </w:r>
    </w:p>
    <w:p w14:paraId="5DA11AB3" w14:textId="77777777" w:rsidR="00AB4569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Java SE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8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https://docs.oracle.com/en/java/javase/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10.04.2026. </w:t>
      </w:r>
    </w:p>
    <w:p w14:paraId="088A1B20" w14:textId="77777777" w:rsidR="001D2028" w:rsidRPr="00AB4569" w:rsidRDefault="00AB4569" w:rsidP="00D44E76">
      <w:pPr>
        <w:pStyle w:val="ad"/>
        <w:numPr>
          <w:ilvl w:val="0"/>
          <w:numId w:val="14"/>
        </w:numPr>
        <w:spacing w:line="360" w:lineRule="auto"/>
        <w:jc w:val="both"/>
        <w:rPr>
          <w:rFonts w:eastAsia="Calibri" w:cs="Times New Roman"/>
          <w:szCs w:val="28"/>
        </w:rPr>
      </w:pPr>
      <w:proofErr w:type="spellStart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lastRenderedPageBreak/>
        <w:t>Baeldung</w:t>
      </w:r>
      <w:proofErr w:type="spellEnd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. Guide </w:t>
      </w:r>
      <w:proofErr w:type="spellStart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>to</w:t>
      </w:r>
      <w:proofErr w:type="spellEnd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Spring Data JPA [Электронный ресурс]. – Режим доступа: </w:t>
      </w:r>
      <w:hyperlink r:id="rId39" w:tgtFrame="_new" w:history="1">
        <w:r w:rsidRPr="00AB4569">
          <w:rPr>
            <w:rFonts w:eastAsia="Times New Roman" w:cs="Times New Roman"/>
            <w:color w:val="0000FF"/>
            <w:kern w:val="0"/>
            <w:szCs w:val="28"/>
            <w:u w:val="single"/>
            <w:lang w:eastAsia="zh-CN"/>
            <w14:ligatures w14:val="none"/>
          </w:rPr>
          <w:t>https://www.baeldung.com/the-persistence-layer-with-spring-data-jpa</w:t>
        </w:r>
      </w:hyperlink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, свободный. – </w:t>
      </w:r>
      <w:proofErr w:type="spellStart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>Загл</w:t>
      </w:r>
      <w:proofErr w:type="spellEnd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>. с экрана. – Дата обращения: 13.04.2026.</w:t>
      </w:r>
    </w:p>
    <w:p w14:paraId="353F42CA" w14:textId="77777777" w:rsidR="001D2028" w:rsidRDefault="001D2028">
      <w:pPr>
        <w:suppressAutoHyphens w:val="0"/>
        <w:spacing w:after="160" w:line="259" w:lineRule="auto"/>
        <w:rPr>
          <w:rFonts w:eastAsia="Times New Roman"/>
          <w:b/>
          <w:bCs/>
          <w:szCs w:val="28"/>
          <w:lang w:eastAsia="ru-RU"/>
        </w:rPr>
      </w:pPr>
      <w:bookmarkStart w:id="31" w:name="_Toc226853414"/>
      <w:r>
        <w:rPr>
          <w:b/>
          <w:bCs/>
          <w:szCs w:val="28"/>
        </w:rPr>
        <w:br w:type="page"/>
      </w:r>
    </w:p>
    <w:p w14:paraId="56F200A5" w14:textId="77777777" w:rsidR="001D2028" w:rsidRDefault="001D2028" w:rsidP="001D2028">
      <w:pPr>
        <w:pStyle w:val="afb"/>
        <w:spacing w:after="0" w:line="360" w:lineRule="auto"/>
        <w:jc w:val="center"/>
        <w:outlineLvl w:val="0"/>
        <w:rPr>
          <w:b/>
          <w:bCs/>
          <w:szCs w:val="28"/>
        </w:rPr>
      </w:pPr>
      <w:bookmarkStart w:id="32" w:name="_Toc227319588"/>
      <w:r w:rsidRPr="0059497A">
        <w:rPr>
          <w:b/>
          <w:bCs/>
          <w:szCs w:val="28"/>
        </w:rPr>
        <w:lastRenderedPageBreak/>
        <w:t>ПРИЛОЖЕНИЕ А</w:t>
      </w:r>
      <w:bookmarkEnd w:id="31"/>
      <w:bookmarkEnd w:id="32"/>
    </w:p>
    <w:p w14:paraId="1D0F9BCD" w14:textId="77777777" w:rsidR="001D2028" w:rsidRPr="00B23083" w:rsidRDefault="004E2324" w:rsidP="001D2028">
      <w:pPr>
        <w:spacing w:before="120" w:after="240" w:line="360" w:lineRule="auto"/>
        <w:ind w:firstLine="709"/>
        <w:jc w:val="both"/>
      </w:pPr>
      <w:r>
        <w:rPr>
          <w:lang w:eastAsia="en-US"/>
        </w:rPr>
        <w:t xml:space="preserve">Сущность </w:t>
      </w:r>
      <w:proofErr w:type="spellStart"/>
      <w:proofErr w:type="gramStart"/>
      <w:r w:rsidR="001D2028">
        <w:t>analytics.event</w:t>
      </w:r>
      <w:proofErr w:type="spellEnd"/>
      <w:proofErr w:type="gramEnd"/>
      <w:r w:rsidR="001D2028">
        <w:t xml:space="preserve"> </w:t>
      </w:r>
      <w:r>
        <w:t>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2.3</w:t>
      </w:r>
      <w:r>
        <w:t>)</w:t>
      </w:r>
      <w:r w:rsidRPr="006C43EB">
        <w:rPr>
          <w:lang w:eastAsia="en-US"/>
        </w:rPr>
        <w:t xml:space="preserve"> </w:t>
      </w:r>
      <w:r w:rsidR="001D2028">
        <w:t>представля</w:t>
      </w:r>
      <w:r>
        <w:t>ет</w:t>
      </w:r>
      <w:r w:rsidR="001D2028">
        <w:t xml:space="preserve"> собой зафиксированный факт взаимодействия пользователя с системой. Данная сущность содержит информацию о параметрах запроса, временных характеристиках выполнения и диагностических данных. Событие связано с набором этапов обработки, а также может содержать дополнительный контекст в виде атрибутов. Кроме того, каждому событию соответствует определённый тип, задаваемый через справочник </w:t>
      </w:r>
      <w:proofErr w:type="spellStart"/>
      <w:r w:rsidR="001D2028">
        <w:t>event_type</w:t>
      </w:r>
      <w:proofErr w:type="spellEnd"/>
      <w:r w:rsidR="001D2028">
        <w:t>, что обеспечивает единообразие классификации пользовательских действий.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1707"/>
        <w:gridCol w:w="5897"/>
        <w:gridCol w:w="1740"/>
      </w:tblGrid>
      <w:tr w:rsidR="001D2028" w:rsidRPr="00D761E5" w14:paraId="00BB7177" w14:textId="77777777" w:rsidTr="003632DF">
        <w:trPr>
          <w:trHeight w:val="397"/>
        </w:trPr>
        <w:tc>
          <w:tcPr>
            <w:tcW w:w="913" w:type="pct"/>
          </w:tcPr>
          <w:p w14:paraId="7AD8C37D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3180" w:type="pct"/>
          </w:tcPr>
          <w:p w14:paraId="68D07F34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906" w:type="pct"/>
          </w:tcPr>
          <w:p w14:paraId="21ACE434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229CBDC3" w14:textId="77777777" w:rsidTr="003632DF">
        <w:trPr>
          <w:trHeight w:val="397"/>
        </w:trPr>
        <w:tc>
          <w:tcPr>
            <w:tcW w:w="913" w:type="pct"/>
          </w:tcPr>
          <w:p w14:paraId="31FC9C27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180" w:type="pct"/>
          </w:tcPr>
          <w:p w14:paraId="42FF474E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Внутренний первичный ключ записи, используемый для организации связей между таблицами базы данных.</w:t>
            </w:r>
          </w:p>
        </w:tc>
        <w:tc>
          <w:tcPr>
            <w:tcW w:w="906" w:type="pct"/>
          </w:tcPr>
          <w:p w14:paraId="565F5716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BIGSERIAL</w:t>
            </w:r>
          </w:p>
        </w:tc>
      </w:tr>
      <w:tr w:rsidR="001D2028" w:rsidRPr="00D761E5" w14:paraId="6140F176" w14:textId="77777777" w:rsidTr="003632DF">
        <w:trPr>
          <w:trHeight w:val="397"/>
        </w:trPr>
        <w:tc>
          <w:tcPr>
            <w:tcW w:w="913" w:type="pct"/>
          </w:tcPr>
          <w:p w14:paraId="7228A25A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sz w:val="22"/>
                <w:szCs w:val="22"/>
              </w:rPr>
              <w:t>event_uid</w:t>
            </w:r>
            <w:proofErr w:type="spellEnd"/>
          </w:p>
        </w:tc>
        <w:tc>
          <w:tcPr>
            <w:tcW w:w="3180" w:type="pct"/>
          </w:tcPr>
          <w:p w14:paraId="1BE93F99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 xml:space="preserve">Уникальный сквозной идентификатор события, позволяющий объединять данные одного события между различными компонентами системы (этапы обработки, метрики, </w:t>
            </w:r>
            <w:proofErr w:type="spellStart"/>
            <w:r w:rsidRPr="000937CB">
              <w:rPr>
                <w:sz w:val="22"/>
                <w:szCs w:val="22"/>
              </w:rPr>
              <w:t>логи</w:t>
            </w:r>
            <w:proofErr w:type="spellEnd"/>
            <w:r w:rsidRPr="000937CB">
              <w:rPr>
                <w:sz w:val="22"/>
                <w:szCs w:val="22"/>
              </w:rPr>
              <w:t>).</w:t>
            </w:r>
          </w:p>
        </w:tc>
        <w:tc>
          <w:tcPr>
            <w:tcW w:w="906" w:type="pct"/>
          </w:tcPr>
          <w:p w14:paraId="5E398F72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UUID</w:t>
            </w:r>
          </w:p>
        </w:tc>
      </w:tr>
      <w:tr w:rsidR="001D2028" w:rsidRPr="00D761E5" w14:paraId="637FF4AB" w14:textId="77777777" w:rsidTr="003632DF">
        <w:trPr>
          <w:trHeight w:val="397"/>
        </w:trPr>
        <w:tc>
          <w:tcPr>
            <w:tcW w:w="913" w:type="pct"/>
          </w:tcPr>
          <w:p w14:paraId="137C2F09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180" w:type="pct"/>
          </w:tcPr>
          <w:p w14:paraId="1E2526B7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Идентификатор пользователя интернет-магазина. Заполняется только для авторизованных пользователей, для гостей принимает значение NULL.</w:t>
            </w:r>
          </w:p>
        </w:tc>
        <w:tc>
          <w:tcPr>
            <w:tcW w:w="906" w:type="pct"/>
          </w:tcPr>
          <w:p w14:paraId="124B0809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BIGINT</w:t>
            </w:r>
          </w:p>
        </w:tc>
      </w:tr>
      <w:tr w:rsidR="001D2028" w:rsidRPr="00D761E5" w14:paraId="30032044" w14:textId="77777777" w:rsidTr="003632DF">
        <w:trPr>
          <w:trHeight w:val="397"/>
        </w:trPr>
        <w:tc>
          <w:tcPr>
            <w:tcW w:w="913" w:type="pct"/>
          </w:tcPr>
          <w:p w14:paraId="3EDA3530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session_id</w:t>
            </w:r>
            <w:proofErr w:type="spellEnd"/>
          </w:p>
        </w:tc>
        <w:tc>
          <w:tcPr>
            <w:tcW w:w="3180" w:type="pct"/>
          </w:tcPr>
          <w:p w14:paraId="54374FF2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Идентификатор пользовательской сессии, позволяющий группировать последовательность действий одного пользователя в рамках одного сеанса.</w:t>
            </w:r>
          </w:p>
        </w:tc>
        <w:tc>
          <w:tcPr>
            <w:tcW w:w="906" w:type="pct"/>
          </w:tcPr>
          <w:p w14:paraId="6902EB20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VARCHAR(128)</w:t>
            </w:r>
          </w:p>
        </w:tc>
      </w:tr>
      <w:tr w:rsidR="001D2028" w:rsidRPr="00DE189D" w14:paraId="170F09C1" w14:textId="77777777" w:rsidTr="003632DF">
        <w:trPr>
          <w:trHeight w:val="397"/>
        </w:trPr>
        <w:tc>
          <w:tcPr>
            <w:tcW w:w="913" w:type="pct"/>
          </w:tcPr>
          <w:p w14:paraId="02F98AED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event_type_code</w:t>
            </w:r>
            <w:proofErr w:type="spellEnd"/>
          </w:p>
        </w:tc>
        <w:tc>
          <w:tcPr>
            <w:tcW w:w="3180" w:type="pct"/>
          </w:tcPr>
          <w:p w14:paraId="3A535EBE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 xml:space="preserve">Код типа пользовательского действия (например, VIEW_PRODUCT, ADD_TO_CART). Является внешним ключом, ссылающимся на справочник типов событий (таблица </w:t>
            </w:r>
            <w:proofErr w:type="spellStart"/>
            <w:r w:rsidRPr="000937CB">
              <w:rPr>
                <w:sz w:val="22"/>
                <w:szCs w:val="22"/>
              </w:rPr>
              <w:t>event_type</w:t>
            </w:r>
            <w:proofErr w:type="spellEnd"/>
            <w:r w:rsidRPr="000937CB">
              <w:rPr>
                <w:sz w:val="22"/>
                <w:szCs w:val="22"/>
              </w:rPr>
              <w:t>), что обеспечивает целостность и единообразие классификации событий.</w:t>
            </w:r>
          </w:p>
        </w:tc>
        <w:tc>
          <w:tcPr>
            <w:tcW w:w="906" w:type="pct"/>
          </w:tcPr>
          <w:p w14:paraId="2B668528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  <w:t>VARCHAR(64)</w:t>
            </w:r>
          </w:p>
        </w:tc>
      </w:tr>
      <w:tr w:rsidR="001D2028" w:rsidRPr="00D761E5" w14:paraId="6397488A" w14:textId="77777777" w:rsidTr="003632DF">
        <w:trPr>
          <w:trHeight w:val="397"/>
        </w:trPr>
        <w:tc>
          <w:tcPr>
            <w:tcW w:w="913" w:type="pct"/>
          </w:tcPr>
          <w:p w14:paraId="36F5E9C3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request_path</w:t>
            </w:r>
            <w:proofErr w:type="spellEnd"/>
          </w:p>
        </w:tc>
        <w:tc>
          <w:tcPr>
            <w:tcW w:w="3180" w:type="pct"/>
          </w:tcPr>
          <w:p w14:paraId="13159D9B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Путь запроса (</w:t>
            </w: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endpoint</w:t>
            </w:r>
            <w:proofErr w:type="spellEnd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или страница), в рамках которого произошло событие. Используется для анализа производительности и поведения пользователей.</w:t>
            </w:r>
          </w:p>
        </w:tc>
        <w:tc>
          <w:tcPr>
            <w:tcW w:w="906" w:type="pct"/>
          </w:tcPr>
          <w:p w14:paraId="3F4C0CE3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001D2028" w:rsidRPr="00D761E5" w14:paraId="7360227C" w14:textId="77777777" w:rsidTr="003632DF">
        <w:trPr>
          <w:trHeight w:val="397"/>
        </w:trPr>
        <w:tc>
          <w:tcPr>
            <w:tcW w:w="913" w:type="pct"/>
          </w:tcPr>
          <w:p w14:paraId="3DC6BB70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lastRenderedPageBreak/>
              <w:t>http_method</w:t>
            </w:r>
            <w:proofErr w:type="spellEnd"/>
          </w:p>
        </w:tc>
        <w:tc>
          <w:tcPr>
            <w:tcW w:w="3180" w:type="pct"/>
          </w:tcPr>
          <w:p w14:paraId="0C118158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HTTP-метод запроса (GET, POST и др.), позволяющий уточнить контекст выполнения операции.</w:t>
            </w:r>
          </w:p>
        </w:tc>
        <w:tc>
          <w:tcPr>
            <w:tcW w:w="906" w:type="pct"/>
          </w:tcPr>
          <w:p w14:paraId="169BD5A7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VARCHAR(10)</w:t>
            </w:r>
          </w:p>
        </w:tc>
      </w:tr>
      <w:tr w:rsidR="001D2028" w:rsidRPr="00D761E5" w14:paraId="7568CD10" w14:textId="77777777" w:rsidTr="003632DF">
        <w:trPr>
          <w:trHeight w:val="397"/>
        </w:trPr>
        <w:tc>
          <w:tcPr>
            <w:tcW w:w="913" w:type="pct"/>
          </w:tcPr>
          <w:p w14:paraId="4A17DF70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trace_id</w:t>
            </w:r>
            <w:proofErr w:type="spellEnd"/>
          </w:p>
        </w:tc>
        <w:tc>
          <w:tcPr>
            <w:tcW w:w="3180" w:type="pct"/>
          </w:tcPr>
          <w:p w14:paraId="10E3B736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Идентификатор трассировки запроса, используемый для связывания события с записями в логах и другими диагностическими данными.</w:t>
            </w:r>
          </w:p>
        </w:tc>
        <w:tc>
          <w:tcPr>
            <w:tcW w:w="906" w:type="pct"/>
          </w:tcPr>
          <w:p w14:paraId="0AF85F33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VARCHAR(64)</w:t>
            </w:r>
          </w:p>
        </w:tc>
      </w:tr>
      <w:tr w:rsidR="001D2028" w:rsidRPr="00D761E5" w14:paraId="52D006E1" w14:textId="77777777" w:rsidTr="003632DF">
        <w:trPr>
          <w:trHeight w:val="397"/>
        </w:trPr>
        <w:tc>
          <w:tcPr>
            <w:tcW w:w="913" w:type="pct"/>
          </w:tcPr>
          <w:p w14:paraId="508FDF17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status_code</w:t>
            </w:r>
            <w:proofErr w:type="spellEnd"/>
          </w:p>
        </w:tc>
        <w:tc>
          <w:tcPr>
            <w:tcW w:w="3180" w:type="pct"/>
          </w:tcPr>
          <w:p w14:paraId="3A6E4DFF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Код результата выполнения запроса (например, HTTP-код ответа), используемый для диагностики успешности выполнения операции.</w:t>
            </w:r>
          </w:p>
        </w:tc>
        <w:tc>
          <w:tcPr>
            <w:tcW w:w="906" w:type="pct"/>
          </w:tcPr>
          <w:p w14:paraId="34B304E8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INTEGER</w:t>
            </w:r>
          </w:p>
        </w:tc>
      </w:tr>
      <w:tr w:rsidR="001D2028" w:rsidRPr="00D761E5" w14:paraId="4C9F61CE" w14:textId="77777777" w:rsidTr="003632DF">
        <w:trPr>
          <w:trHeight w:val="397"/>
        </w:trPr>
        <w:tc>
          <w:tcPr>
            <w:tcW w:w="913" w:type="pct"/>
          </w:tcPr>
          <w:p w14:paraId="11A4D456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is_error</w:t>
            </w:r>
            <w:proofErr w:type="spellEnd"/>
          </w:p>
        </w:tc>
        <w:tc>
          <w:tcPr>
            <w:tcW w:w="3180" w:type="pct"/>
          </w:tcPr>
          <w:p w14:paraId="7B729E9C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Признак наличия ошибки при выполнении события. Позволяет быстро выделять проблемные события без анализа дополнительных данных.</w:t>
            </w:r>
          </w:p>
        </w:tc>
        <w:tc>
          <w:tcPr>
            <w:tcW w:w="906" w:type="pct"/>
          </w:tcPr>
          <w:p w14:paraId="773BCFCA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BOOLEAN</w:t>
            </w:r>
          </w:p>
        </w:tc>
      </w:tr>
      <w:tr w:rsidR="001D2028" w:rsidRPr="00D761E5" w14:paraId="6A16AB2F" w14:textId="77777777" w:rsidTr="003632DF">
        <w:trPr>
          <w:trHeight w:val="397"/>
        </w:trPr>
        <w:tc>
          <w:tcPr>
            <w:tcW w:w="913" w:type="pct"/>
          </w:tcPr>
          <w:p w14:paraId="19780B8F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error_message</w:t>
            </w:r>
            <w:proofErr w:type="spellEnd"/>
          </w:p>
        </w:tc>
        <w:tc>
          <w:tcPr>
            <w:tcW w:w="3180" w:type="pct"/>
          </w:tcPr>
          <w:p w14:paraId="2D6019C2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Текстовое описание ошибки, возникшей при выполнении события</w:t>
            </w:r>
          </w:p>
        </w:tc>
        <w:tc>
          <w:tcPr>
            <w:tcW w:w="906" w:type="pct"/>
          </w:tcPr>
          <w:p w14:paraId="5AC8F2C7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001D2028" w:rsidRPr="00D761E5" w14:paraId="1EF90C24" w14:textId="77777777" w:rsidTr="003632DF">
        <w:trPr>
          <w:trHeight w:val="397"/>
        </w:trPr>
        <w:tc>
          <w:tcPr>
            <w:tcW w:w="913" w:type="pct"/>
          </w:tcPr>
          <w:p w14:paraId="02B223B0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3180" w:type="pct"/>
          </w:tcPr>
          <w:p w14:paraId="070FC2D9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Время начала выполнения пользовательского события.</w:t>
            </w:r>
          </w:p>
        </w:tc>
        <w:tc>
          <w:tcPr>
            <w:tcW w:w="906" w:type="pct"/>
          </w:tcPr>
          <w:p w14:paraId="02B2C33F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  <w:tr w:rsidR="001D2028" w:rsidRPr="00D761E5" w14:paraId="20FE1208" w14:textId="77777777" w:rsidTr="003632DF">
        <w:trPr>
          <w:trHeight w:val="397"/>
        </w:trPr>
        <w:tc>
          <w:tcPr>
            <w:tcW w:w="913" w:type="pct"/>
          </w:tcPr>
          <w:p w14:paraId="53537781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ended_at</w:t>
            </w:r>
            <w:proofErr w:type="spellEnd"/>
          </w:p>
        </w:tc>
        <w:tc>
          <w:tcPr>
            <w:tcW w:w="3180" w:type="pct"/>
          </w:tcPr>
          <w:p w14:paraId="441C832E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Время завершения события. Может быть не задано, если выполнение было прервано или не завершено.</w:t>
            </w:r>
          </w:p>
        </w:tc>
        <w:tc>
          <w:tcPr>
            <w:tcW w:w="906" w:type="pct"/>
          </w:tcPr>
          <w:p w14:paraId="14E14418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  <w:tr w:rsidR="001D2028" w:rsidRPr="00D761E5" w14:paraId="3A8ECF57" w14:textId="77777777" w:rsidTr="003632DF">
        <w:trPr>
          <w:trHeight w:val="397"/>
        </w:trPr>
        <w:tc>
          <w:tcPr>
            <w:tcW w:w="913" w:type="pct"/>
          </w:tcPr>
          <w:p w14:paraId="4E06710E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duration_ms</w:t>
            </w:r>
            <w:proofErr w:type="spellEnd"/>
          </w:p>
        </w:tc>
        <w:tc>
          <w:tcPr>
            <w:tcW w:w="3180" w:type="pct"/>
          </w:tcPr>
          <w:p w14:paraId="682C101B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Общее время выполнения события в миллисекундах, рассчитываемое на основе временных меток начала и завершения.</w:t>
            </w:r>
          </w:p>
        </w:tc>
        <w:tc>
          <w:tcPr>
            <w:tcW w:w="906" w:type="pct"/>
          </w:tcPr>
          <w:p w14:paraId="7D72DCD5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INTEGER</w:t>
            </w:r>
          </w:p>
        </w:tc>
      </w:tr>
      <w:tr w:rsidR="001D2028" w:rsidRPr="00D761E5" w14:paraId="46FF07F5" w14:textId="77777777" w:rsidTr="003632DF">
        <w:trPr>
          <w:trHeight w:val="397"/>
        </w:trPr>
        <w:tc>
          <w:tcPr>
            <w:tcW w:w="913" w:type="pct"/>
          </w:tcPr>
          <w:p w14:paraId="13B50F1B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3180" w:type="pct"/>
          </w:tcPr>
          <w:p w14:paraId="241131C3" w14:textId="77777777" w:rsidR="001D2028" w:rsidRPr="000937CB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Техническое время создания записи в базе данных, используемое для аудита и управления жизненным циклом данных.</w:t>
            </w:r>
          </w:p>
        </w:tc>
        <w:tc>
          <w:tcPr>
            <w:tcW w:w="906" w:type="pct"/>
          </w:tcPr>
          <w:p w14:paraId="42AECD19" w14:textId="77777777" w:rsidR="001D2028" w:rsidRPr="000937CB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</w:tbl>
    <w:p w14:paraId="40E10D9B" w14:textId="1B40D3EB" w:rsidR="001D2028" w:rsidRDefault="001D2028" w:rsidP="001D2028">
      <w:pPr>
        <w:pStyle w:val="af7"/>
        <w:keepNext/>
        <w:spacing w:before="240" w:line="360" w:lineRule="auto"/>
        <w:jc w:val="center"/>
      </w:pPr>
      <w:bookmarkStart w:id="33" w:name="_Ref194850762"/>
      <w:r>
        <w:t xml:space="preserve">Таблица </w:t>
      </w:r>
      <w:r w:rsidR="007D6E45">
        <w:fldChar w:fldCharType="begin"/>
      </w:r>
      <w:r w:rsidR="007D6E45">
        <w:instrText xml:space="preserve"> SEQ</w:instrText>
      </w:r>
      <w:r w:rsidR="007D6E45">
        <w:instrText xml:space="preserve"> Таблица \* ARABIC </w:instrText>
      </w:r>
      <w:r w:rsidR="007D6E45">
        <w:fldChar w:fldCharType="separate"/>
      </w:r>
      <w:r w:rsidR="00523504">
        <w:rPr>
          <w:noProof/>
        </w:rPr>
        <w:t>1</w:t>
      </w:r>
      <w:r w:rsidR="007D6E45">
        <w:rPr>
          <w:noProof/>
        </w:rPr>
        <w:fldChar w:fldCharType="end"/>
      </w:r>
      <w:bookmarkEnd w:id="33"/>
      <w:r w:rsidR="004E2324">
        <w:rPr>
          <w:noProof/>
        </w:rPr>
        <w:t>.3</w:t>
      </w:r>
      <w:r>
        <w:t>. Таблица данных события (</w:t>
      </w:r>
      <w:proofErr w:type="spellStart"/>
      <w:r w:rsidRPr="00DE189D">
        <w:rPr>
          <w:rFonts w:eastAsia="Times New Roman"/>
          <w:szCs w:val="28"/>
        </w:rPr>
        <w:t>analytics</w:t>
      </w:r>
      <w:proofErr w:type="spellEnd"/>
      <w:r>
        <w:rPr>
          <w:rFonts w:eastAsia="Times New Roman"/>
          <w:szCs w:val="28"/>
        </w:rPr>
        <w:t>.</w:t>
      </w:r>
      <w:r w:rsidRPr="00DE189D">
        <w:rPr>
          <w:rFonts w:eastAsia="Times New Roman"/>
          <w:szCs w:val="28"/>
          <w:lang w:val="en-US"/>
        </w:rPr>
        <w:t>event</w:t>
      </w:r>
      <w:r w:rsidRPr="009D1B20">
        <w:t>)</w:t>
      </w:r>
    </w:p>
    <w:p w14:paraId="14D3D7B7" w14:textId="77777777" w:rsidR="001D2028" w:rsidRDefault="004E2324" w:rsidP="001D2028">
      <w:pPr>
        <w:spacing w:after="240"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С</w:t>
      </w:r>
      <w:r w:rsidR="001D2028" w:rsidRPr="006C43EB">
        <w:rPr>
          <w:lang w:eastAsia="en-US"/>
        </w:rPr>
        <w:t xml:space="preserve">ущность </w:t>
      </w:r>
      <w:proofErr w:type="spellStart"/>
      <w:proofErr w:type="gramStart"/>
      <w:r w:rsidR="001D2028" w:rsidRPr="006C43EB">
        <w:rPr>
          <w:lang w:eastAsia="en-US"/>
        </w:rPr>
        <w:t>analytics.event</w:t>
      </w:r>
      <w:proofErr w:type="gramEnd"/>
      <w:r w:rsidR="001D2028" w:rsidRPr="006C43EB">
        <w:rPr>
          <w:lang w:eastAsia="en-US"/>
        </w:rPr>
        <w:t>_type</w:t>
      </w:r>
      <w:proofErr w:type="spellEnd"/>
      <w:r w:rsidR="001D2028">
        <w:rPr>
          <w:lang w:eastAsia="en-US"/>
        </w:rPr>
        <w:t xml:space="preserve"> </w:t>
      </w:r>
      <w:r w:rsidR="001D2028">
        <w:t>(</w:t>
      </w:r>
      <w:r w:rsidR="001D2028">
        <w:rPr>
          <w:rFonts w:eastAsia="Times New Roman"/>
          <w:color w:val="000000" w:themeColor="text1"/>
          <w:szCs w:val="28"/>
        </w:rPr>
        <w:t>Т</w:t>
      </w:r>
      <w:r w:rsidR="001D2028" w:rsidRPr="00F17C23">
        <w:rPr>
          <w:rFonts w:eastAsia="Times New Roman"/>
          <w:color w:val="000000" w:themeColor="text1"/>
          <w:szCs w:val="28"/>
        </w:rPr>
        <w:t>аблиц</w:t>
      </w:r>
      <w:r w:rsidR="001D2028">
        <w:rPr>
          <w:rFonts w:eastAsia="Times New Roman"/>
          <w:color w:val="000000" w:themeColor="text1"/>
          <w:szCs w:val="28"/>
        </w:rPr>
        <w:t>а</w:t>
      </w:r>
      <w:r w:rsidR="001D2028"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2.4</w:t>
      </w:r>
      <w:r w:rsidR="001D2028">
        <w:t>)</w:t>
      </w:r>
      <w:r w:rsidR="001D2028" w:rsidRPr="006C43EB">
        <w:rPr>
          <w:lang w:eastAsia="en-US"/>
        </w:rPr>
        <w:t xml:space="preserve"> представляет собой каталог типов пользовательских действий (например, просмотр товара, добавление в корзину, оформление заказа). Использование данной сущности позволяет исключить хранение произвольных строковых значений в основной таблице событий и обеспечивает контроль корректности данных на уровне базы.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471FB3C0" w14:textId="77777777" w:rsidTr="003632DF">
        <w:trPr>
          <w:trHeight w:val="397"/>
        </w:trPr>
        <w:tc>
          <w:tcPr>
            <w:tcW w:w="1239" w:type="pct"/>
          </w:tcPr>
          <w:p w14:paraId="1E074A3E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18B8004C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65F019EE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21BFD53E" w14:textId="77777777" w:rsidTr="003632DF">
        <w:trPr>
          <w:trHeight w:val="397"/>
        </w:trPr>
        <w:tc>
          <w:tcPr>
            <w:tcW w:w="1239" w:type="pct"/>
          </w:tcPr>
          <w:p w14:paraId="263FA2FF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lastRenderedPageBreak/>
              <w:t>code</w:t>
            </w:r>
            <w:proofErr w:type="spellEnd"/>
          </w:p>
        </w:tc>
        <w:tc>
          <w:tcPr>
            <w:tcW w:w="259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028" w:rsidRPr="004313C0" w14:paraId="6C40F9AE" w14:textId="77777777" w:rsidTr="00363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CC6BB" w14:textId="77777777" w:rsidR="001D2028" w:rsidRPr="004313C0" w:rsidRDefault="001D2028" w:rsidP="003632DF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</w:p>
              </w:tc>
            </w:tr>
          </w:tbl>
          <w:p w14:paraId="13B76AE5" w14:textId="77777777" w:rsidR="001D2028" w:rsidRPr="004313C0" w:rsidRDefault="001D2028" w:rsidP="003632DF">
            <w:pPr>
              <w:suppressAutoHyphens w:val="0"/>
              <w:spacing w:line="360" w:lineRule="auto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8"/>
            </w:tblGrid>
            <w:tr w:rsidR="001D2028" w:rsidRPr="004313C0" w14:paraId="715ED10C" w14:textId="77777777" w:rsidTr="00363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C8F35" w14:textId="77777777" w:rsidR="001D2028" w:rsidRPr="004313C0" w:rsidRDefault="001D2028" w:rsidP="003632DF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  <w:r w:rsidRPr="004313C0">
                    <w:rPr>
                      <w:rFonts w:eastAsia="Times New Roman"/>
                      <w:sz w:val="22"/>
                      <w:szCs w:val="22"/>
                      <w:lang w:eastAsia="ru-RU"/>
                    </w:rPr>
                    <w:t>Уникальный машинный код типа события, используемый для идентификации и связи с таблицей событий.</w:t>
                  </w:r>
                </w:p>
              </w:tc>
            </w:tr>
          </w:tbl>
          <w:p w14:paraId="5D86AFAB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130E2C22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VARCHAR(64)</w:t>
            </w:r>
          </w:p>
        </w:tc>
      </w:tr>
      <w:tr w:rsidR="001D2028" w:rsidRPr="00D761E5" w14:paraId="3E4355D4" w14:textId="77777777" w:rsidTr="003632DF">
        <w:trPr>
          <w:trHeight w:val="397"/>
        </w:trPr>
        <w:tc>
          <w:tcPr>
            <w:tcW w:w="1239" w:type="pct"/>
          </w:tcPr>
          <w:p w14:paraId="57646A89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425800C1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Человекочитаемое</w:t>
            </w:r>
            <w:proofErr w:type="spellEnd"/>
            <w:r w:rsidRPr="004313C0">
              <w:rPr>
                <w:sz w:val="22"/>
                <w:szCs w:val="22"/>
              </w:rPr>
              <w:t xml:space="preserve"> наименование события, используемое при отображении данных в пользовательском интерфейсе и отчётах.</w:t>
            </w:r>
          </w:p>
        </w:tc>
        <w:tc>
          <w:tcPr>
            <w:tcW w:w="1169" w:type="pct"/>
          </w:tcPr>
          <w:p w14:paraId="4521D709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VARCHAR(128)</w:t>
            </w:r>
          </w:p>
        </w:tc>
      </w:tr>
      <w:tr w:rsidR="001D2028" w:rsidRPr="00D761E5" w14:paraId="25EAFE91" w14:textId="77777777" w:rsidTr="003632DF">
        <w:trPr>
          <w:trHeight w:val="397"/>
        </w:trPr>
        <w:tc>
          <w:tcPr>
            <w:tcW w:w="1239" w:type="pct"/>
          </w:tcPr>
          <w:p w14:paraId="38406C86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p w14:paraId="1A902799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Дополнительное описание назначения события.</w:t>
            </w:r>
          </w:p>
        </w:tc>
        <w:tc>
          <w:tcPr>
            <w:tcW w:w="1169" w:type="pct"/>
          </w:tcPr>
          <w:p w14:paraId="274BE709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7CCDF2E1" w14:textId="77777777" w:rsidTr="003632DF">
        <w:trPr>
          <w:trHeight w:val="397"/>
        </w:trPr>
        <w:tc>
          <w:tcPr>
            <w:tcW w:w="1239" w:type="pct"/>
          </w:tcPr>
          <w:p w14:paraId="4334C04A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028" w:rsidRPr="004313C0" w14:paraId="77DECCC7" w14:textId="77777777" w:rsidTr="00363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1B8E3" w14:textId="77777777" w:rsidR="001D2028" w:rsidRPr="004313C0" w:rsidRDefault="001D2028" w:rsidP="003632DF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</w:p>
              </w:tc>
            </w:tr>
          </w:tbl>
          <w:p w14:paraId="3962F936" w14:textId="77777777" w:rsidR="001D2028" w:rsidRPr="004313C0" w:rsidRDefault="001D2028" w:rsidP="003632DF">
            <w:pPr>
              <w:suppressAutoHyphens w:val="0"/>
              <w:spacing w:line="360" w:lineRule="auto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8"/>
            </w:tblGrid>
            <w:tr w:rsidR="001D2028" w:rsidRPr="004313C0" w14:paraId="73B177B1" w14:textId="77777777" w:rsidTr="00363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F5D77" w14:textId="77777777" w:rsidR="001D2028" w:rsidRPr="004313C0" w:rsidRDefault="001D2028" w:rsidP="003632DF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  <w:r w:rsidRPr="004313C0">
                    <w:rPr>
                      <w:rFonts w:eastAsia="Times New Roman"/>
                      <w:sz w:val="22"/>
                      <w:szCs w:val="22"/>
                      <w:lang w:eastAsia="ru-RU"/>
                    </w:rPr>
                    <w:t>Признак активности типа события. Позволяет отключить использование типа без удаления исторических данных.</w:t>
                  </w:r>
                </w:p>
              </w:tc>
            </w:tr>
          </w:tbl>
          <w:p w14:paraId="7A49BCDB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79DF0BA0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BOOLEAN</w:t>
            </w:r>
          </w:p>
        </w:tc>
      </w:tr>
    </w:tbl>
    <w:p w14:paraId="03EBA863" w14:textId="77777777" w:rsidR="001D2028" w:rsidRPr="00B118F2" w:rsidRDefault="001D2028" w:rsidP="001D2028">
      <w:pPr>
        <w:pStyle w:val="af7"/>
        <w:keepNext/>
        <w:spacing w:before="240" w:line="360" w:lineRule="auto"/>
        <w:jc w:val="center"/>
      </w:pPr>
      <w:r>
        <w:t xml:space="preserve">Таблица </w:t>
      </w:r>
      <w:r w:rsidR="004E2324">
        <w:t>2.4</w:t>
      </w:r>
      <w:r>
        <w:t xml:space="preserve">. Таблица данных типов </w:t>
      </w:r>
      <w:r w:rsidRPr="006C43EB">
        <w:t>пользовательских действий</w:t>
      </w:r>
      <w:r>
        <w:t xml:space="preserve"> </w:t>
      </w:r>
      <w:r>
        <w:br/>
        <w:t>(</w:t>
      </w:r>
      <w:proofErr w:type="spellStart"/>
      <w:r w:rsidRPr="00DE189D">
        <w:rPr>
          <w:rFonts w:eastAsia="Times New Roman"/>
          <w:szCs w:val="28"/>
        </w:rPr>
        <w:t>analytics</w:t>
      </w:r>
      <w:r>
        <w:rPr>
          <w:rFonts w:eastAsia="Times New Roman"/>
          <w:szCs w:val="28"/>
        </w:rPr>
        <w:t>.</w:t>
      </w:r>
      <w:r w:rsidRPr="00FC1EFA">
        <w:rPr>
          <w:rFonts w:eastAsia="Times New Roman"/>
          <w:szCs w:val="28"/>
        </w:rPr>
        <w:t>event_type</w:t>
      </w:r>
      <w:proofErr w:type="spellEnd"/>
      <w:r w:rsidRPr="009D1B20">
        <w:t>)</w:t>
      </w:r>
    </w:p>
    <w:p w14:paraId="02A7A12E" w14:textId="77777777" w:rsidR="001D2028" w:rsidRPr="006A2113" w:rsidRDefault="004E2324" w:rsidP="001D2028">
      <w:pPr>
        <w:spacing w:after="240"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Сущность </w:t>
      </w:r>
      <w:proofErr w:type="spellStart"/>
      <w:proofErr w:type="gramStart"/>
      <w:r w:rsidRPr="00742FB0">
        <w:rPr>
          <w:lang w:eastAsia="en-US"/>
        </w:rPr>
        <w:t>analytics.stage</w:t>
      </w:r>
      <w:proofErr w:type="spellEnd"/>
      <w:proofErr w:type="gramEnd"/>
      <w:r>
        <w:rPr>
          <w:lang w:eastAsia="en-US"/>
        </w:rPr>
        <w:t xml:space="preserve"> </w:t>
      </w:r>
      <w:r>
        <w:t>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2.5</w:t>
      </w:r>
      <w:r>
        <w:t>)</w:t>
      </w:r>
      <w:r>
        <w:rPr>
          <w:lang w:eastAsia="en-US"/>
        </w:rPr>
        <w:t xml:space="preserve"> - предназначена</w:t>
      </w:r>
      <w:r w:rsidRPr="00742FB0">
        <w:rPr>
          <w:lang w:eastAsia="en-US"/>
        </w:rPr>
        <w:t xml:space="preserve"> </w:t>
      </w:r>
      <w:r>
        <w:rPr>
          <w:lang w:eastAsia="en-US"/>
        </w:rPr>
        <w:t>д</w:t>
      </w:r>
      <w:r w:rsidR="001D2028" w:rsidRPr="00742FB0">
        <w:rPr>
          <w:lang w:eastAsia="en-US"/>
        </w:rPr>
        <w:t>ля детального анализа выполнения пользовательского события в модели</w:t>
      </w:r>
      <w:r>
        <w:rPr>
          <w:lang w:eastAsia="en-US"/>
        </w:rPr>
        <w:t xml:space="preserve">. </w:t>
      </w:r>
      <w:r w:rsidR="001D2028" w:rsidRPr="00742FB0">
        <w:rPr>
          <w:lang w:eastAsia="en-US"/>
        </w:rPr>
        <w:t xml:space="preserve">Каждое событие может включать несколько этапов, отражающих последовательные стадии обработки запроса (например, выполнение бизнес-логики, обращение к базе данных, формирование ответа). Этапы связаны с соответствующим событием и классифицируются с использованием справочника </w:t>
      </w:r>
      <w:proofErr w:type="spellStart"/>
      <w:proofErr w:type="gramStart"/>
      <w:r w:rsidR="001D2028" w:rsidRPr="00742FB0">
        <w:rPr>
          <w:lang w:eastAsia="en-US"/>
        </w:rPr>
        <w:t>analytics.stage</w:t>
      </w:r>
      <w:proofErr w:type="gramEnd"/>
      <w:r w:rsidR="001D2028" w:rsidRPr="00742FB0">
        <w:rPr>
          <w:lang w:eastAsia="en-US"/>
        </w:rPr>
        <w:t>_type</w:t>
      </w:r>
      <w:proofErr w:type="spellEnd"/>
      <w:r w:rsidR="001D2028" w:rsidRPr="00742FB0">
        <w:rPr>
          <w:lang w:eastAsia="en-US"/>
        </w:rPr>
        <w:t xml:space="preserve">, что позволяет унифицировать структуру обработки и корректно агрегировать данные по типам этапов. 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1683"/>
        <w:gridCol w:w="5922"/>
        <w:gridCol w:w="1739"/>
      </w:tblGrid>
      <w:tr w:rsidR="001D2028" w:rsidRPr="00D761E5" w14:paraId="28A9A6BD" w14:textId="77777777" w:rsidTr="003632DF">
        <w:trPr>
          <w:trHeight w:val="397"/>
        </w:trPr>
        <w:tc>
          <w:tcPr>
            <w:tcW w:w="913" w:type="pct"/>
          </w:tcPr>
          <w:p w14:paraId="73DF1290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3181" w:type="pct"/>
          </w:tcPr>
          <w:p w14:paraId="4FD808A3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906" w:type="pct"/>
          </w:tcPr>
          <w:p w14:paraId="2DD03C64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0A445251" w14:textId="77777777" w:rsidTr="003632DF">
        <w:trPr>
          <w:trHeight w:val="397"/>
        </w:trPr>
        <w:tc>
          <w:tcPr>
            <w:tcW w:w="913" w:type="pct"/>
          </w:tcPr>
          <w:p w14:paraId="0F6E7568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181" w:type="pct"/>
          </w:tcPr>
          <w:p w14:paraId="1B9ADAF8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Внутренний первичный ключ этапа обработки, используемый для идентификации записи и построения связей с другими сущностями.</w:t>
            </w:r>
          </w:p>
        </w:tc>
        <w:tc>
          <w:tcPr>
            <w:tcW w:w="906" w:type="pct"/>
          </w:tcPr>
          <w:p w14:paraId="1ECF1AD0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BIGSERIAL</w:t>
            </w:r>
          </w:p>
        </w:tc>
      </w:tr>
      <w:tr w:rsidR="001D2028" w:rsidRPr="00D761E5" w14:paraId="05A98AE1" w14:textId="77777777" w:rsidTr="003632DF">
        <w:trPr>
          <w:trHeight w:val="397"/>
        </w:trPr>
        <w:tc>
          <w:tcPr>
            <w:tcW w:w="913" w:type="pct"/>
          </w:tcPr>
          <w:p w14:paraId="7A169C1A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3181" w:type="pct"/>
          </w:tcPr>
          <w:p w14:paraId="506F97DE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 xml:space="preserve">Идентификатор пользовательского события, к которому относится данный этап. Является внешним ключом, обеспечивающим связь с таблицей </w:t>
            </w:r>
            <w:proofErr w:type="spellStart"/>
            <w:r w:rsidRPr="005C7DEE">
              <w:rPr>
                <w:sz w:val="22"/>
                <w:szCs w:val="22"/>
              </w:rPr>
              <w:t>event</w:t>
            </w:r>
            <w:proofErr w:type="spellEnd"/>
            <w:r w:rsidRPr="005C7DEE">
              <w:rPr>
                <w:sz w:val="22"/>
                <w:szCs w:val="22"/>
              </w:rPr>
              <w:t xml:space="preserve"> и позволяющим объединять этапы в рамках одного события.</w:t>
            </w:r>
          </w:p>
        </w:tc>
        <w:tc>
          <w:tcPr>
            <w:tcW w:w="906" w:type="pct"/>
          </w:tcPr>
          <w:p w14:paraId="6421F464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BIGINT</w:t>
            </w:r>
          </w:p>
        </w:tc>
      </w:tr>
      <w:tr w:rsidR="001D2028" w:rsidRPr="00D761E5" w14:paraId="18D3F42B" w14:textId="77777777" w:rsidTr="003632DF">
        <w:trPr>
          <w:trHeight w:val="397"/>
        </w:trPr>
        <w:tc>
          <w:tcPr>
            <w:tcW w:w="913" w:type="pct"/>
          </w:tcPr>
          <w:p w14:paraId="54419874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sz w:val="22"/>
                <w:szCs w:val="22"/>
              </w:rPr>
              <w:t>stage_type_code</w:t>
            </w:r>
            <w:proofErr w:type="spellEnd"/>
          </w:p>
        </w:tc>
        <w:tc>
          <w:tcPr>
            <w:tcW w:w="3181" w:type="pct"/>
          </w:tcPr>
          <w:p w14:paraId="73827540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 xml:space="preserve">Код типа этапа обработки (например, BACKEND, DB, RESPONSE). Является внешним ключом, ссылающимся на </w:t>
            </w:r>
            <w:r w:rsidRPr="005C7DEE">
              <w:rPr>
                <w:sz w:val="22"/>
                <w:szCs w:val="22"/>
              </w:rPr>
              <w:lastRenderedPageBreak/>
              <w:t xml:space="preserve">справочник типов этапов (таблица </w:t>
            </w:r>
            <w:proofErr w:type="spellStart"/>
            <w:r w:rsidRPr="005C7DEE">
              <w:rPr>
                <w:sz w:val="22"/>
                <w:szCs w:val="22"/>
              </w:rPr>
              <w:t>stage_type</w:t>
            </w:r>
            <w:proofErr w:type="spellEnd"/>
            <w:r w:rsidRPr="005C7DEE">
              <w:rPr>
                <w:sz w:val="22"/>
                <w:szCs w:val="22"/>
              </w:rPr>
              <w:t>), что обеспечивает единообразие классификации этапов.</w:t>
            </w:r>
          </w:p>
        </w:tc>
        <w:tc>
          <w:tcPr>
            <w:tcW w:w="906" w:type="pct"/>
          </w:tcPr>
          <w:p w14:paraId="6ED913A8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lastRenderedPageBreak/>
              <w:t>VARCHAR(64)</w:t>
            </w:r>
          </w:p>
        </w:tc>
      </w:tr>
      <w:tr w:rsidR="001D2028" w:rsidRPr="00D761E5" w14:paraId="6D8135F4" w14:textId="77777777" w:rsidTr="003632DF">
        <w:trPr>
          <w:trHeight w:val="397"/>
        </w:trPr>
        <w:tc>
          <w:tcPr>
            <w:tcW w:w="913" w:type="pct"/>
          </w:tcPr>
          <w:p w14:paraId="164ACAE6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stage_order</w:t>
            </w:r>
            <w:proofErr w:type="spellEnd"/>
          </w:p>
        </w:tc>
        <w:tc>
          <w:tcPr>
            <w:tcW w:w="3181" w:type="pct"/>
          </w:tcPr>
          <w:p w14:paraId="4E5692A6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Порядковый номер этапа в рамках одного события. Используется для восстановления последовательности выполнения этапов и корректного отображения цепочки обработки.</w:t>
            </w:r>
          </w:p>
        </w:tc>
        <w:tc>
          <w:tcPr>
            <w:tcW w:w="906" w:type="pct"/>
          </w:tcPr>
          <w:p w14:paraId="6A44D3E0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SMALLINT</w:t>
            </w:r>
          </w:p>
        </w:tc>
      </w:tr>
      <w:tr w:rsidR="001D2028" w:rsidRPr="00DE189D" w14:paraId="47600380" w14:textId="77777777" w:rsidTr="003632DF">
        <w:trPr>
          <w:trHeight w:val="397"/>
        </w:trPr>
        <w:tc>
          <w:tcPr>
            <w:tcW w:w="913" w:type="pct"/>
          </w:tcPr>
          <w:p w14:paraId="10FFBBF8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3181" w:type="pct"/>
          </w:tcPr>
          <w:p w14:paraId="3DDAC2FB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Время начала выполнения этапа обработки. Используется для анализа временных характеристик и построения временных диаграмм.</w:t>
            </w:r>
          </w:p>
        </w:tc>
        <w:tc>
          <w:tcPr>
            <w:tcW w:w="906" w:type="pct"/>
          </w:tcPr>
          <w:p w14:paraId="0C76DF45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  <w:t>TIMESTAMPTZ</w:t>
            </w:r>
          </w:p>
        </w:tc>
      </w:tr>
      <w:tr w:rsidR="001D2028" w:rsidRPr="00D761E5" w14:paraId="11E18EBC" w14:textId="77777777" w:rsidTr="003632DF">
        <w:trPr>
          <w:trHeight w:val="397"/>
        </w:trPr>
        <w:tc>
          <w:tcPr>
            <w:tcW w:w="913" w:type="pct"/>
          </w:tcPr>
          <w:p w14:paraId="4973307F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ended_at</w:t>
            </w:r>
            <w:proofErr w:type="spellEnd"/>
          </w:p>
        </w:tc>
        <w:tc>
          <w:tcPr>
            <w:tcW w:w="3181" w:type="pct"/>
          </w:tcPr>
          <w:p w14:paraId="631860A9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Время завершения этапа. Может принимать значение NULL в случае, если выполнение этапа было прервано или не завершено.</w:t>
            </w:r>
          </w:p>
        </w:tc>
        <w:tc>
          <w:tcPr>
            <w:tcW w:w="906" w:type="pct"/>
          </w:tcPr>
          <w:p w14:paraId="39411C25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  <w:tr w:rsidR="001D2028" w:rsidRPr="00D761E5" w14:paraId="269347EF" w14:textId="77777777" w:rsidTr="003632DF">
        <w:trPr>
          <w:trHeight w:val="397"/>
        </w:trPr>
        <w:tc>
          <w:tcPr>
            <w:tcW w:w="913" w:type="pct"/>
          </w:tcPr>
          <w:p w14:paraId="152D8D3A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duration_ms</w:t>
            </w:r>
            <w:proofErr w:type="spellEnd"/>
          </w:p>
        </w:tc>
        <w:tc>
          <w:tcPr>
            <w:tcW w:w="3181" w:type="pct"/>
          </w:tcPr>
          <w:p w14:paraId="0F8FB620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Длительность выполнения этапа в миллисекундах. Используется для быстрого расчёта и агрегации метрик без необходимости вычисления разницы между временными метками.</w:t>
            </w:r>
          </w:p>
        </w:tc>
        <w:tc>
          <w:tcPr>
            <w:tcW w:w="906" w:type="pct"/>
          </w:tcPr>
          <w:p w14:paraId="174AAB1D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INTEGER</w:t>
            </w:r>
          </w:p>
        </w:tc>
      </w:tr>
      <w:tr w:rsidR="001D2028" w:rsidRPr="00D761E5" w14:paraId="7D303D72" w14:textId="77777777" w:rsidTr="003632DF">
        <w:trPr>
          <w:trHeight w:val="397"/>
        </w:trPr>
        <w:tc>
          <w:tcPr>
            <w:tcW w:w="913" w:type="pct"/>
          </w:tcPr>
          <w:p w14:paraId="7B3B71D7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is_error</w:t>
            </w:r>
            <w:proofErr w:type="spellEnd"/>
          </w:p>
        </w:tc>
        <w:tc>
          <w:tcPr>
            <w:tcW w:w="3181" w:type="pct"/>
          </w:tcPr>
          <w:p w14:paraId="328B3307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Признак возникновения ошибки на данном этапе обработки. Позволяет быстро выявлять проблемные этапы без анализа дополнительных данных.</w:t>
            </w:r>
          </w:p>
        </w:tc>
        <w:tc>
          <w:tcPr>
            <w:tcW w:w="906" w:type="pct"/>
          </w:tcPr>
          <w:p w14:paraId="21315901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BOOLEAN</w:t>
            </w:r>
          </w:p>
        </w:tc>
      </w:tr>
      <w:tr w:rsidR="001D2028" w:rsidRPr="00D761E5" w14:paraId="20AD8412" w14:textId="77777777" w:rsidTr="003632DF">
        <w:trPr>
          <w:trHeight w:val="397"/>
        </w:trPr>
        <w:tc>
          <w:tcPr>
            <w:tcW w:w="913" w:type="pct"/>
          </w:tcPr>
          <w:p w14:paraId="3EB2468F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error_message</w:t>
            </w:r>
            <w:proofErr w:type="spellEnd"/>
          </w:p>
        </w:tc>
        <w:tc>
          <w:tcPr>
            <w:tcW w:w="3181" w:type="pct"/>
          </w:tcPr>
          <w:p w14:paraId="5849B76F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Текстовое описание ошибки, возникшей на этапе (если применимо). Используется для диагностики и анализа причин сбоев.</w:t>
            </w:r>
          </w:p>
        </w:tc>
        <w:tc>
          <w:tcPr>
            <w:tcW w:w="906" w:type="pct"/>
          </w:tcPr>
          <w:p w14:paraId="1F0F1536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001D2028" w:rsidRPr="00D761E5" w14:paraId="2C746C5F" w14:textId="77777777" w:rsidTr="003632DF">
        <w:trPr>
          <w:trHeight w:val="397"/>
        </w:trPr>
        <w:tc>
          <w:tcPr>
            <w:tcW w:w="913" w:type="pct"/>
          </w:tcPr>
          <w:p w14:paraId="3BB07D02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3181" w:type="pct"/>
          </w:tcPr>
          <w:p w14:paraId="7CB880BA" w14:textId="77777777" w:rsidR="001D2028" w:rsidRPr="005C7DEE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Техническое время создания записи в базе данных, используемое для аудита, отладки и управления хранением данных.</w:t>
            </w:r>
          </w:p>
        </w:tc>
        <w:tc>
          <w:tcPr>
            <w:tcW w:w="906" w:type="pct"/>
          </w:tcPr>
          <w:p w14:paraId="4D2F58F4" w14:textId="77777777" w:rsidR="001D2028" w:rsidRPr="005C7DEE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</w:tbl>
    <w:p w14:paraId="096E494A" w14:textId="77777777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4E2324">
        <w:t>2.5</w:t>
      </w:r>
      <w:r>
        <w:t>. Таблица данных этапов обработки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proofErr w:type="spellEnd"/>
      <w:r>
        <w:rPr>
          <w:rFonts w:eastAsia="Times New Roman"/>
          <w:szCs w:val="28"/>
        </w:rPr>
        <w:t>.</w:t>
      </w:r>
      <w:r w:rsidRPr="000F7641">
        <w:rPr>
          <w:rFonts w:eastAsia="Times New Roman"/>
          <w:color w:val="000000" w:themeColor="text1"/>
          <w:szCs w:val="28"/>
          <w:lang w:val="en-US"/>
        </w:rPr>
        <w:t>stage</w:t>
      </w:r>
      <w:proofErr w:type="gramEnd"/>
      <w:r w:rsidRPr="009D1B20">
        <w:t>)</w:t>
      </w:r>
    </w:p>
    <w:p w14:paraId="66FE4803" w14:textId="77777777" w:rsidR="001D2028" w:rsidRDefault="001D2028" w:rsidP="001D2028">
      <w:pPr>
        <w:spacing w:after="240" w:line="360" w:lineRule="auto"/>
        <w:ind w:firstLine="709"/>
        <w:jc w:val="both"/>
      </w:pPr>
      <w:r>
        <w:t xml:space="preserve">Справочник </w:t>
      </w:r>
      <w:proofErr w:type="spellStart"/>
      <w:proofErr w:type="gramStart"/>
      <w:r>
        <w:t>analytics.stage</w:t>
      </w:r>
      <w:proofErr w:type="gramEnd"/>
      <w:r>
        <w:t>_type</w:t>
      </w:r>
      <w:proofErr w:type="spellEnd"/>
      <w:r>
        <w:t xml:space="preserve"> 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 w:rsidR="004E2324">
        <w:rPr>
          <w:rFonts w:eastAsia="Times New Roman"/>
          <w:color w:val="000000" w:themeColor="text1"/>
          <w:szCs w:val="28"/>
        </w:rPr>
        <w:t>2.</w:t>
      </w:r>
      <w:r w:rsidR="00FE0D03">
        <w:rPr>
          <w:rFonts w:eastAsia="Times New Roman"/>
          <w:color w:val="000000" w:themeColor="text1"/>
          <w:szCs w:val="28"/>
        </w:rPr>
        <w:t>6</w:t>
      </w:r>
      <w:r>
        <w:t xml:space="preserve">) содержит перечень допустимых этапов обработки и используется для обеспечения согласованности данных и их последующего анализа. Благодаря выделению данной сущности становится возможным расширение набора этапов без изменения структуры основной таблицы. 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37CEAAA5" w14:textId="77777777" w:rsidTr="003632DF">
        <w:trPr>
          <w:trHeight w:val="397"/>
        </w:trPr>
        <w:tc>
          <w:tcPr>
            <w:tcW w:w="1239" w:type="pct"/>
          </w:tcPr>
          <w:p w14:paraId="441D9AC5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lastRenderedPageBreak/>
              <w:t xml:space="preserve">Атрибут </w:t>
            </w:r>
          </w:p>
        </w:tc>
        <w:tc>
          <w:tcPr>
            <w:tcW w:w="2592" w:type="pct"/>
          </w:tcPr>
          <w:p w14:paraId="3EC73ED3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7CC1F486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31A8A54D" w14:textId="77777777" w:rsidTr="003632DF">
        <w:trPr>
          <w:trHeight w:val="397"/>
        </w:trPr>
        <w:tc>
          <w:tcPr>
            <w:tcW w:w="1239" w:type="pct"/>
          </w:tcPr>
          <w:p w14:paraId="0E75606C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4800D8F7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 xml:space="preserve">Уникальный код типа этапа обработки, используемый для идентификации и связи с таблицей </w:t>
            </w:r>
            <w:proofErr w:type="spellStart"/>
            <w:r w:rsidRPr="004313C0">
              <w:rPr>
                <w:sz w:val="22"/>
                <w:szCs w:val="22"/>
              </w:rPr>
              <w:t>stage</w:t>
            </w:r>
            <w:proofErr w:type="spellEnd"/>
            <w:r w:rsidRPr="004313C0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63904B61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VARCHAR(64)</w:t>
            </w:r>
          </w:p>
        </w:tc>
      </w:tr>
      <w:tr w:rsidR="001D2028" w:rsidRPr="00D761E5" w14:paraId="4DBAD9E4" w14:textId="77777777" w:rsidTr="003632DF">
        <w:trPr>
          <w:trHeight w:val="397"/>
        </w:trPr>
        <w:tc>
          <w:tcPr>
            <w:tcW w:w="1239" w:type="pct"/>
          </w:tcPr>
          <w:p w14:paraId="2DDA4561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29A45BE1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Человекочитаемое</w:t>
            </w:r>
            <w:proofErr w:type="spellEnd"/>
            <w:r w:rsidRPr="004313C0">
              <w:rPr>
                <w:sz w:val="22"/>
                <w:szCs w:val="22"/>
              </w:rPr>
              <w:t xml:space="preserve"> наименование этапа, используемое при отображении в интерфейсе аналитики.</w:t>
            </w:r>
          </w:p>
        </w:tc>
        <w:tc>
          <w:tcPr>
            <w:tcW w:w="1169" w:type="pct"/>
          </w:tcPr>
          <w:p w14:paraId="21657EB6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VARCHAR(128)</w:t>
            </w:r>
          </w:p>
        </w:tc>
      </w:tr>
      <w:tr w:rsidR="001D2028" w:rsidRPr="00D761E5" w14:paraId="4E682C4F" w14:textId="77777777" w:rsidTr="003632DF">
        <w:trPr>
          <w:trHeight w:val="397"/>
        </w:trPr>
        <w:tc>
          <w:tcPr>
            <w:tcW w:w="1239" w:type="pct"/>
          </w:tcPr>
          <w:p w14:paraId="1445EE80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p w14:paraId="59DB62D7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Описание назначения этапа обработки.</w:t>
            </w:r>
          </w:p>
        </w:tc>
        <w:tc>
          <w:tcPr>
            <w:tcW w:w="1169" w:type="pct"/>
          </w:tcPr>
          <w:p w14:paraId="506BB0BD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4D5C960E" w14:textId="77777777" w:rsidTr="003632DF">
        <w:trPr>
          <w:trHeight w:val="397"/>
        </w:trPr>
        <w:tc>
          <w:tcPr>
            <w:tcW w:w="1239" w:type="pct"/>
          </w:tcPr>
          <w:p w14:paraId="0D78B0E3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p w14:paraId="6A26B44D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Признак активности типа этапа, позволяющий отключать этап без удаления данных.</w:t>
            </w:r>
          </w:p>
        </w:tc>
        <w:tc>
          <w:tcPr>
            <w:tcW w:w="1169" w:type="pct"/>
          </w:tcPr>
          <w:p w14:paraId="69DFE4E2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BOOLEAN</w:t>
            </w:r>
          </w:p>
        </w:tc>
      </w:tr>
    </w:tbl>
    <w:p w14:paraId="73F57CC3" w14:textId="77777777" w:rsidR="001D2028" w:rsidRPr="00071C85" w:rsidRDefault="001D2028" w:rsidP="001D2028">
      <w:pPr>
        <w:spacing w:before="240" w:line="360" w:lineRule="auto"/>
        <w:jc w:val="center"/>
        <w:rPr>
          <w:szCs w:val="28"/>
        </w:rPr>
      </w:pPr>
      <w:r>
        <w:t xml:space="preserve">Таблица </w:t>
      </w:r>
      <w:r w:rsidR="00FE0D03">
        <w:t>2.6</w:t>
      </w:r>
      <w:r>
        <w:t>. Таблица данных классификации этапов обработки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B118F2">
        <w:rPr>
          <w:szCs w:val="28"/>
        </w:rPr>
        <w:t>stage</w:t>
      </w:r>
      <w:proofErr w:type="gramEnd"/>
      <w:r w:rsidRPr="00B118F2">
        <w:rPr>
          <w:szCs w:val="28"/>
        </w:rPr>
        <w:t>_type</w:t>
      </w:r>
      <w:proofErr w:type="spellEnd"/>
      <w:r w:rsidRPr="00B118F2">
        <w:rPr>
          <w:szCs w:val="28"/>
        </w:rPr>
        <w:t>)</w:t>
      </w:r>
    </w:p>
    <w:p w14:paraId="2BC03156" w14:textId="77777777" w:rsidR="001D2028" w:rsidRPr="00B118F2" w:rsidRDefault="004E2324" w:rsidP="001D2028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Сущность</w:t>
      </w:r>
      <w:r w:rsidRPr="004E2324">
        <w:rPr>
          <w:rFonts w:eastAsia="Times New Roman"/>
          <w:szCs w:val="28"/>
          <w:lang w:eastAsia="ru-RU"/>
        </w:rPr>
        <w:t xml:space="preserve"> </w:t>
      </w:r>
      <w:proofErr w:type="spellStart"/>
      <w:proofErr w:type="gramStart"/>
      <w:r w:rsidRPr="007F7845">
        <w:rPr>
          <w:rFonts w:eastAsia="Times New Roman"/>
          <w:szCs w:val="28"/>
          <w:lang w:eastAsia="ru-RU"/>
        </w:rPr>
        <w:t>analytics.stage</w:t>
      </w:r>
      <w:proofErr w:type="gramEnd"/>
      <w:r w:rsidRPr="007F7845">
        <w:rPr>
          <w:rFonts w:eastAsia="Times New Roman"/>
          <w:szCs w:val="28"/>
          <w:lang w:eastAsia="ru-RU"/>
        </w:rPr>
        <w:t>_metric</w:t>
      </w:r>
      <w:proofErr w:type="spellEnd"/>
      <w:r>
        <w:rPr>
          <w:rFonts w:eastAsia="Times New Roman"/>
          <w:szCs w:val="28"/>
          <w:lang w:eastAsia="ru-RU"/>
        </w:rPr>
        <w:t xml:space="preserve"> </w:t>
      </w:r>
      <w:r>
        <w:t>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 w:rsidR="00FE0D03">
        <w:rPr>
          <w:rFonts w:eastAsia="Times New Roman"/>
          <w:color w:val="000000" w:themeColor="text1"/>
          <w:szCs w:val="28"/>
        </w:rPr>
        <w:t>2.7</w:t>
      </w:r>
      <w:r>
        <w:t>)</w:t>
      </w:r>
      <w:r>
        <w:rPr>
          <w:rFonts w:eastAsia="Times New Roman"/>
          <w:szCs w:val="28"/>
          <w:lang w:eastAsia="ru-RU"/>
        </w:rPr>
        <w:t xml:space="preserve"> предназначена д</w:t>
      </w:r>
      <w:r w:rsidR="001D2028" w:rsidRPr="007F7845">
        <w:rPr>
          <w:rFonts w:eastAsia="Times New Roman"/>
          <w:szCs w:val="28"/>
          <w:lang w:eastAsia="ru-RU"/>
        </w:rPr>
        <w:t>ля фиксации количественных и качественных характеристик выполнения этапов</w:t>
      </w:r>
      <w:r>
        <w:rPr>
          <w:rFonts w:eastAsia="Times New Roman"/>
          <w:szCs w:val="28"/>
          <w:lang w:eastAsia="ru-RU"/>
        </w:rPr>
        <w:t xml:space="preserve">. </w:t>
      </w:r>
      <w:r w:rsidR="001D2028" w:rsidRPr="007F7845">
        <w:rPr>
          <w:rFonts w:eastAsia="Times New Roman"/>
          <w:szCs w:val="28"/>
          <w:lang w:eastAsia="ru-RU"/>
        </w:rPr>
        <w:t xml:space="preserve">Каждому этапу может соответствовать несколько метрик, отражающих различные аспекты выполнения (например, количество запросов к базе данных, объём переданных данных, время выполнения внешних вызовов). Метрики классифицируются с помощью справочника </w:t>
      </w:r>
      <w:proofErr w:type="spellStart"/>
      <w:proofErr w:type="gramStart"/>
      <w:r w:rsidR="001D2028" w:rsidRPr="007F7845">
        <w:rPr>
          <w:rFonts w:eastAsia="Times New Roman"/>
          <w:szCs w:val="28"/>
          <w:lang w:eastAsia="ru-RU"/>
        </w:rPr>
        <w:t>analytics.metric</w:t>
      </w:r>
      <w:proofErr w:type="gramEnd"/>
      <w:r w:rsidR="001D2028" w:rsidRPr="007F7845">
        <w:rPr>
          <w:rFonts w:eastAsia="Times New Roman"/>
          <w:szCs w:val="28"/>
          <w:lang w:eastAsia="ru-RU"/>
        </w:rPr>
        <w:t>_type</w:t>
      </w:r>
      <w:proofErr w:type="spellEnd"/>
      <w:r w:rsidR="001D2028" w:rsidRPr="007F7845">
        <w:rPr>
          <w:rFonts w:eastAsia="Times New Roman"/>
          <w:szCs w:val="28"/>
          <w:lang w:eastAsia="ru-RU"/>
        </w:rPr>
        <w:t xml:space="preserve">, который определяет тип значения (числовой или текстовый) и единицы измерения, что обеспечивает единообразие хранения и обработки данных. 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13B6D7A3" w14:textId="77777777" w:rsidTr="003632DF">
        <w:trPr>
          <w:trHeight w:val="397"/>
        </w:trPr>
        <w:tc>
          <w:tcPr>
            <w:tcW w:w="1239" w:type="pct"/>
          </w:tcPr>
          <w:p w14:paraId="07318AAF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12A21845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6F89C77C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7A9A6383" w14:textId="77777777" w:rsidTr="003632DF">
        <w:trPr>
          <w:trHeight w:val="397"/>
        </w:trPr>
        <w:tc>
          <w:tcPr>
            <w:tcW w:w="1239" w:type="pct"/>
          </w:tcPr>
          <w:p w14:paraId="687B37CB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92" w:type="pct"/>
          </w:tcPr>
          <w:p w14:paraId="5A184DB2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Внутренний первичный ключ записи метрики, используемый для идентификации и технического учёта.</w:t>
            </w:r>
          </w:p>
        </w:tc>
        <w:tc>
          <w:tcPr>
            <w:tcW w:w="1169" w:type="pct"/>
          </w:tcPr>
          <w:p w14:paraId="71699588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BIGSERIAL</w:t>
            </w:r>
          </w:p>
        </w:tc>
      </w:tr>
      <w:tr w:rsidR="001D2028" w:rsidRPr="00D761E5" w14:paraId="540EFBD0" w14:textId="77777777" w:rsidTr="003632DF">
        <w:trPr>
          <w:trHeight w:val="397"/>
        </w:trPr>
        <w:tc>
          <w:tcPr>
            <w:tcW w:w="1239" w:type="pct"/>
          </w:tcPr>
          <w:p w14:paraId="0FE88204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stage_id</w:t>
            </w:r>
            <w:proofErr w:type="spellEnd"/>
          </w:p>
        </w:tc>
        <w:tc>
          <w:tcPr>
            <w:tcW w:w="2592" w:type="pct"/>
          </w:tcPr>
          <w:p w14:paraId="65D09CCE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 xml:space="preserve">Идентификатор этапа обработки, к которому относится метрика. Является внешним ключом, обеспечивающим связь с таблицей </w:t>
            </w:r>
            <w:proofErr w:type="spellStart"/>
            <w:r w:rsidRPr="00052F71">
              <w:rPr>
                <w:sz w:val="22"/>
                <w:szCs w:val="22"/>
              </w:rPr>
              <w:t>stage</w:t>
            </w:r>
            <w:proofErr w:type="spellEnd"/>
            <w:r w:rsidRPr="00052F71">
              <w:rPr>
                <w:sz w:val="22"/>
                <w:szCs w:val="22"/>
              </w:rPr>
              <w:t xml:space="preserve"> и позволяющим анализировать метрики в контексте конкретного этапа.</w:t>
            </w:r>
          </w:p>
        </w:tc>
        <w:tc>
          <w:tcPr>
            <w:tcW w:w="1169" w:type="pct"/>
          </w:tcPr>
          <w:p w14:paraId="0F1C845F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BIGINT</w:t>
            </w:r>
          </w:p>
        </w:tc>
      </w:tr>
      <w:tr w:rsidR="001D2028" w:rsidRPr="00D761E5" w14:paraId="3022C297" w14:textId="77777777" w:rsidTr="003632DF">
        <w:trPr>
          <w:trHeight w:val="397"/>
        </w:trPr>
        <w:tc>
          <w:tcPr>
            <w:tcW w:w="1239" w:type="pct"/>
          </w:tcPr>
          <w:p w14:paraId="5DDF4974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lastRenderedPageBreak/>
              <w:t>metric</w:t>
            </w:r>
            <w:proofErr w:type="spellEnd"/>
            <w:r>
              <w:rPr>
                <w:sz w:val="22"/>
                <w:szCs w:val="22"/>
                <w:lang w:val="en-US"/>
              </w:rPr>
              <w:t>_type</w:t>
            </w:r>
            <w:r w:rsidRPr="00052F71">
              <w:rPr>
                <w:sz w:val="22"/>
                <w:szCs w:val="22"/>
              </w:rPr>
              <w:t>_</w:t>
            </w:r>
            <w:proofErr w:type="spellStart"/>
            <w:r w:rsidRPr="00052F71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5A11E0BF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Код</w:t>
            </w:r>
            <w:r w:rsidRPr="00052F71">
              <w:rPr>
                <w:sz w:val="22"/>
                <w:szCs w:val="22"/>
                <w:lang w:val="en-US"/>
              </w:rPr>
              <w:t xml:space="preserve"> </w:t>
            </w:r>
            <w:r w:rsidRPr="00052F71">
              <w:rPr>
                <w:sz w:val="22"/>
                <w:szCs w:val="22"/>
              </w:rPr>
              <w:t>метрики</w:t>
            </w:r>
            <w:r w:rsidRPr="00052F71">
              <w:rPr>
                <w:sz w:val="22"/>
                <w:szCs w:val="22"/>
                <w:lang w:val="en-US"/>
              </w:rPr>
              <w:t xml:space="preserve"> (</w:t>
            </w:r>
            <w:r w:rsidRPr="00052F71">
              <w:rPr>
                <w:sz w:val="22"/>
                <w:szCs w:val="22"/>
              </w:rPr>
              <w:t>например</w:t>
            </w:r>
            <w:r w:rsidRPr="00052F7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  <w:lang w:val="en-US"/>
              </w:rPr>
              <w:t>db_query_count</w:t>
            </w:r>
            <w:proofErr w:type="spellEnd"/>
            <w:r w:rsidRPr="00052F7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  <w:lang w:val="en-US"/>
              </w:rPr>
              <w:t>response_size_bytes</w:t>
            </w:r>
            <w:proofErr w:type="spellEnd"/>
            <w:r w:rsidRPr="00052F7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  <w:lang w:val="en-US"/>
              </w:rPr>
              <w:t>external_time_ms</w:t>
            </w:r>
            <w:proofErr w:type="spellEnd"/>
            <w:r w:rsidRPr="00052F71">
              <w:rPr>
                <w:sz w:val="22"/>
                <w:szCs w:val="22"/>
                <w:lang w:val="en-US"/>
              </w:rPr>
              <w:t xml:space="preserve">). </w:t>
            </w:r>
            <w:r w:rsidRPr="00052F71">
              <w:rPr>
                <w:sz w:val="22"/>
                <w:szCs w:val="22"/>
              </w:rPr>
              <w:t xml:space="preserve">Является внешним ключом, ссылающимся на справочник </w:t>
            </w:r>
            <w:proofErr w:type="spellStart"/>
            <w:r w:rsidRPr="00052F71">
              <w:rPr>
                <w:sz w:val="22"/>
                <w:szCs w:val="22"/>
              </w:rPr>
              <w:t>metric_type</w:t>
            </w:r>
            <w:proofErr w:type="spellEnd"/>
            <w:r w:rsidRPr="00052F71">
              <w:rPr>
                <w:sz w:val="22"/>
                <w:szCs w:val="22"/>
              </w:rPr>
              <w:t>, что обеспечивает единообразие и валидность используемых метрик.</w:t>
            </w:r>
          </w:p>
        </w:tc>
        <w:tc>
          <w:tcPr>
            <w:tcW w:w="1169" w:type="pct"/>
          </w:tcPr>
          <w:p w14:paraId="7AE7F805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VARCHAR(64)</w:t>
            </w:r>
          </w:p>
        </w:tc>
      </w:tr>
      <w:tr w:rsidR="001D2028" w:rsidRPr="00D761E5" w14:paraId="086C6287" w14:textId="77777777" w:rsidTr="003632DF">
        <w:trPr>
          <w:trHeight w:val="397"/>
        </w:trPr>
        <w:tc>
          <w:tcPr>
            <w:tcW w:w="1239" w:type="pct"/>
          </w:tcPr>
          <w:p w14:paraId="408FEE8D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metric_value_num</w:t>
            </w:r>
            <w:proofErr w:type="spellEnd"/>
          </w:p>
        </w:tc>
        <w:tc>
          <w:tcPr>
            <w:tcW w:w="2592" w:type="pct"/>
          </w:tcPr>
          <w:p w14:paraId="6CBF6CF0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Числовое значение метрики. Используется для хранения количественных показателей и выполнения аналитических расчётов (агрегация, средние значения, перцентили).</w:t>
            </w:r>
          </w:p>
        </w:tc>
        <w:tc>
          <w:tcPr>
            <w:tcW w:w="1169" w:type="pct"/>
          </w:tcPr>
          <w:p w14:paraId="06C32B9A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NUMERIC(14,3)</w:t>
            </w:r>
          </w:p>
        </w:tc>
      </w:tr>
      <w:tr w:rsidR="001D2028" w:rsidRPr="00052F71" w14:paraId="68DDA1AE" w14:textId="77777777" w:rsidTr="003632DF">
        <w:trPr>
          <w:trHeight w:val="397"/>
        </w:trPr>
        <w:tc>
          <w:tcPr>
            <w:tcW w:w="1239" w:type="pct"/>
          </w:tcPr>
          <w:p w14:paraId="410C95A2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metric_value_text</w:t>
            </w:r>
            <w:proofErr w:type="spellEnd"/>
          </w:p>
        </w:tc>
        <w:tc>
          <w:tcPr>
            <w:tcW w:w="2592" w:type="pct"/>
          </w:tcPr>
          <w:p w14:paraId="1AD5315C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Текстовое значение метрики, применяемое для хранения качественных характеристик (например, тип ошибки, статус кэширования).</w:t>
            </w:r>
          </w:p>
        </w:tc>
        <w:tc>
          <w:tcPr>
            <w:tcW w:w="1169" w:type="pct"/>
          </w:tcPr>
          <w:p w14:paraId="7FD35129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VARCHAR(255)</w:t>
            </w:r>
          </w:p>
        </w:tc>
      </w:tr>
      <w:tr w:rsidR="001D2028" w:rsidRPr="00D761E5" w14:paraId="709BF10F" w14:textId="77777777" w:rsidTr="003632DF">
        <w:trPr>
          <w:trHeight w:val="397"/>
        </w:trPr>
        <w:tc>
          <w:tcPr>
            <w:tcW w:w="1239" w:type="pct"/>
          </w:tcPr>
          <w:p w14:paraId="19907FEF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unit</w:t>
            </w:r>
            <w:proofErr w:type="spellEnd"/>
          </w:p>
        </w:tc>
        <w:tc>
          <w:tcPr>
            <w:tcW w:w="2592" w:type="pct"/>
          </w:tcPr>
          <w:p w14:paraId="5788A0A1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Единица измерения метрики (</w:t>
            </w:r>
            <w:proofErr w:type="spellStart"/>
            <w:r w:rsidRPr="00052F71">
              <w:rPr>
                <w:sz w:val="22"/>
                <w:szCs w:val="22"/>
              </w:rPr>
              <w:t>ms</w:t>
            </w:r>
            <w:proofErr w:type="spellEnd"/>
            <w:r w:rsidRPr="00052F71">
              <w:rPr>
                <w:sz w:val="22"/>
                <w:szCs w:val="22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</w:rPr>
              <w:t>count</w:t>
            </w:r>
            <w:proofErr w:type="spellEnd"/>
            <w:r w:rsidRPr="00052F71">
              <w:rPr>
                <w:sz w:val="22"/>
                <w:szCs w:val="22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</w:rPr>
              <w:t>bytes</w:t>
            </w:r>
            <w:proofErr w:type="spellEnd"/>
            <w:r w:rsidRPr="00052F71">
              <w:rPr>
                <w:sz w:val="22"/>
                <w:szCs w:val="22"/>
              </w:rPr>
              <w:t xml:space="preserve">, %). Используется для корректного отображения и интерпретации значений. В большинстве случаев определяется на уровне справочника </w:t>
            </w:r>
            <w:proofErr w:type="spellStart"/>
            <w:r w:rsidRPr="00052F71">
              <w:rPr>
                <w:sz w:val="22"/>
                <w:szCs w:val="22"/>
              </w:rPr>
              <w:t>metric_type</w:t>
            </w:r>
            <w:proofErr w:type="spellEnd"/>
            <w:r w:rsidRPr="00052F71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2F873228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VARCHAR(32)</w:t>
            </w:r>
          </w:p>
        </w:tc>
      </w:tr>
      <w:tr w:rsidR="001D2028" w:rsidRPr="00D761E5" w14:paraId="2B2A8AE9" w14:textId="77777777" w:rsidTr="003632DF">
        <w:trPr>
          <w:trHeight w:val="397"/>
        </w:trPr>
        <w:tc>
          <w:tcPr>
            <w:tcW w:w="1239" w:type="pct"/>
          </w:tcPr>
          <w:p w14:paraId="297BC60F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recorded_at</w:t>
            </w:r>
            <w:proofErr w:type="spellEnd"/>
          </w:p>
        </w:tc>
        <w:tc>
          <w:tcPr>
            <w:tcW w:w="2592" w:type="pct"/>
          </w:tcPr>
          <w:p w14:paraId="0C69FFCD" w14:textId="77777777" w:rsidR="001D2028" w:rsidRPr="00052F71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Время фиксации метрики в базе данных. Используется для аудита и анализа временных задержек записи данных.</w:t>
            </w:r>
          </w:p>
        </w:tc>
        <w:tc>
          <w:tcPr>
            <w:tcW w:w="1169" w:type="pct"/>
          </w:tcPr>
          <w:p w14:paraId="5987007C" w14:textId="77777777" w:rsidR="001D2028" w:rsidRPr="00052F71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TIMESTAMPTZ</w:t>
            </w:r>
          </w:p>
        </w:tc>
      </w:tr>
    </w:tbl>
    <w:p w14:paraId="1A1FDBC5" w14:textId="77777777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FE0D03">
        <w:t>2.7</w:t>
      </w:r>
      <w:r>
        <w:t>. Таблица данных метрик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904034">
        <w:rPr>
          <w:rFonts w:eastAsia="Times New Roman"/>
          <w:szCs w:val="28"/>
          <w:lang w:eastAsia="ru-RU"/>
        </w:rPr>
        <w:t>stage</w:t>
      </w:r>
      <w:proofErr w:type="gramEnd"/>
      <w:r w:rsidRPr="00904034">
        <w:rPr>
          <w:rFonts w:eastAsia="Times New Roman"/>
          <w:szCs w:val="28"/>
          <w:lang w:eastAsia="ru-RU"/>
        </w:rPr>
        <w:t>_metric</w:t>
      </w:r>
      <w:proofErr w:type="spellEnd"/>
      <w:r w:rsidRPr="009D1B20">
        <w:t>)</w:t>
      </w:r>
    </w:p>
    <w:p w14:paraId="533EE736" w14:textId="77777777" w:rsidR="001D2028" w:rsidRDefault="00FE0D03" w:rsidP="001D2028">
      <w:pPr>
        <w:spacing w:after="240" w:line="360" w:lineRule="auto"/>
        <w:ind w:firstLine="709"/>
        <w:jc w:val="both"/>
      </w:pPr>
      <w:r>
        <w:t>С</w:t>
      </w:r>
      <w:r w:rsidR="001D2028" w:rsidRPr="00121A16">
        <w:t xml:space="preserve">ущность </w:t>
      </w:r>
      <w:proofErr w:type="spellStart"/>
      <w:proofErr w:type="gramStart"/>
      <w:r w:rsidR="001D2028" w:rsidRPr="00121A16">
        <w:t>analytics.metric</w:t>
      </w:r>
      <w:proofErr w:type="gramEnd"/>
      <w:r w:rsidR="001D2028" w:rsidRPr="00121A16">
        <w:t>_type</w:t>
      </w:r>
      <w:proofErr w:type="spellEnd"/>
      <w:r w:rsidR="001D2028">
        <w:t xml:space="preserve"> (</w:t>
      </w:r>
      <w:r w:rsidR="001D2028">
        <w:rPr>
          <w:rFonts w:eastAsia="Times New Roman"/>
          <w:color w:val="000000" w:themeColor="text1"/>
          <w:szCs w:val="28"/>
        </w:rPr>
        <w:t>Т</w:t>
      </w:r>
      <w:r w:rsidR="001D2028" w:rsidRPr="00F17C23">
        <w:rPr>
          <w:rFonts w:eastAsia="Times New Roman"/>
          <w:color w:val="000000" w:themeColor="text1"/>
          <w:szCs w:val="28"/>
        </w:rPr>
        <w:t>аблиц</w:t>
      </w:r>
      <w:r w:rsidR="001D2028">
        <w:rPr>
          <w:rFonts w:eastAsia="Times New Roman"/>
          <w:color w:val="000000" w:themeColor="text1"/>
          <w:szCs w:val="28"/>
        </w:rPr>
        <w:t>а</w:t>
      </w:r>
      <w:r w:rsidR="001D2028"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2.8</w:t>
      </w:r>
      <w:r w:rsidR="001D2028">
        <w:t>)</w:t>
      </w:r>
      <w:r w:rsidR="001D2028" w:rsidRPr="00121A16">
        <w:t xml:space="preserve"> представляет собой каталог допустимых метрик и используется для исключения неоднозначности их интерпретации. Это позволяет унифицировать подход к анализу данных и корректно формировать отчёты.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2D50062F" w14:textId="77777777" w:rsidTr="003632DF">
        <w:trPr>
          <w:trHeight w:val="397"/>
        </w:trPr>
        <w:tc>
          <w:tcPr>
            <w:tcW w:w="1239" w:type="pct"/>
          </w:tcPr>
          <w:p w14:paraId="2F38E9DF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3570CF07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43C3102A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391B271D" w14:textId="77777777" w:rsidTr="003632DF">
        <w:trPr>
          <w:trHeight w:val="397"/>
        </w:trPr>
        <w:tc>
          <w:tcPr>
            <w:tcW w:w="1239" w:type="pct"/>
          </w:tcPr>
          <w:p w14:paraId="7209F444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02ECC194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 xml:space="preserve">Уникальный код метрики, используемый для идентификации и связи с таблицей </w:t>
            </w:r>
            <w:proofErr w:type="spellStart"/>
            <w:r w:rsidRPr="004313C0">
              <w:rPr>
                <w:sz w:val="22"/>
                <w:szCs w:val="22"/>
              </w:rPr>
              <w:t>stage_metric</w:t>
            </w:r>
            <w:proofErr w:type="spellEnd"/>
            <w:r w:rsidRPr="004313C0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4FCAFB65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VARCHAR(64)</w:t>
            </w:r>
          </w:p>
        </w:tc>
      </w:tr>
      <w:tr w:rsidR="001D2028" w:rsidRPr="00D761E5" w14:paraId="10791C36" w14:textId="77777777" w:rsidTr="003632DF">
        <w:trPr>
          <w:trHeight w:val="397"/>
        </w:trPr>
        <w:tc>
          <w:tcPr>
            <w:tcW w:w="1239" w:type="pct"/>
          </w:tcPr>
          <w:p w14:paraId="61B850B6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76FD3366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Человекочитаемое</w:t>
            </w:r>
            <w:proofErr w:type="spellEnd"/>
            <w:r w:rsidRPr="004313C0">
              <w:rPr>
                <w:sz w:val="22"/>
                <w:szCs w:val="22"/>
              </w:rPr>
              <w:t xml:space="preserve"> наименование метрики, используемое в интерфейсе аналитики.</w:t>
            </w:r>
          </w:p>
        </w:tc>
        <w:tc>
          <w:tcPr>
            <w:tcW w:w="1169" w:type="pct"/>
          </w:tcPr>
          <w:p w14:paraId="6AA9D5B9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VARCHAR(128)</w:t>
            </w:r>
          </w:p>
        </w:tc>
      </w:tr>
      <w:tr w:rsidR="001D2028" w:rsidRPr="00D761E5" w14:paraId="3E13273F" w14:textId="77777777" w:rsidTr="003632DF">
        <w:trPr>
          <w:trHeight w:val="397"/>
        </w:trPr>
        <w:tc>
          <w:tcPr>
            <w:tcW w:w="1239" w:type="pct"/>
          </w:tcPr>
          <w:p w14:paraId="113BFCB7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028" w:rsidRPr="004313C0" w14:paraId="44DF4C84" w14:textId="77777777" w:rsidTr="00363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ABBB1" w14:textId="77777777" w:rsidR="001D2028" w:rsidRPr="004313C0" w:rsidRDefault="001D2028" w:rsidP="003632DF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</w:p>
              </w:tc>
            </w:tr>
          </w:tbl>
          <w:p w14:paraId="45874E47" w14:textId="77777777" w:rsidR="001D2028" w:rsidRPr="004313C0" w:rsidRDefault="001D2028" w:rsidP="003632DF">
            <w:pPr>
              <w:suppressAutoHyphens w:val="0"/>
              <w:spacing w:line="360" w:lineRule="auto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6"/>
            </w:tblGrid>
            <w:tr w:rsidR="001D2028" w:rsidRPr="004313C0" w14:paraId="1B9AF036" w14:textId="77777777" w:rsidTr="00363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2C9F7" w14:textId="77777777" w:rsidR="001D2028" w:rsidRPr="004313C0" w:rsidRDefault="001D2028" w:rsidP="003632DF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  <w:r w:rsidRPr="004313C0">
                    <w:rPr>
                      <w:rFonts w:eastAsia="Times New Roman"/>
                      <w:sz w:val="22"/>
                      <w:szCs w:val="22"/>
                      <w:lang w:eastAsia="ru-RU"/>
                    </w:rPr>
                    <w:t>Описание назначения метрики.</w:t>
                  </w:r>
                </w:p>
              </w:tc>
            </w:tr>
          </w:tbl>
          <w:p w14:paraId="21FDF540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26B6637B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6CCC6169" w14:textId="77777777" w:rsidTr="003632DF">
        <w:trPr>
          <w:trHeight w:val="397"/>
        </w:trPr>
        <w:tc>
          <w:tcPr>
            <w:tcW w:w="1239" w:type="pct"/>
          </w:tcPr>
          <w:p w14:paraId="7FD57340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lastRenderedPageBreak/>
              <w:t>value_kind</w:t>
            </w:r>
            <w:proofErr w:type="spellEnd"/>
          </w:p>
        </w:tc>
        <w:tc>
          <w:tcPr>
            <w:tcW w:w="2592" w:type="pct"/>
          </w:tcPr>
          <w:p w14:paraId="3AB35683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 xml:space="preserve">Тип значения метрики (NUMERIC или TEXT), определяющий способ хранения данных в таблице </w:t>
            </w:r>
            <w:proofErr w:type="spellStart"/>
            <w:r w:rsidRPr="004313C0">
              <w:rPr>
                <w:sz w:val="22"/>
                <w:szCs w:val="22"/>
              </w:rPr>
              <w:t>stage_metric</w:t>
            </w:r>
            <w:proofErr w:type="spellEnd"/>
            <w:r w:rsidRPr="004313C0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0D0AA799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VARCHAR(16)</w:t>
            </w:r>
          </w:p>
        </w:tc>
      </w:tr>
      <w:tr w:rsidR="001D2028" w:rsidRPr="00052F71" w14:paraId="66717DDE" w14:textId="77777777" w:rsidTr="003632DF">
        <w:trPr>
          <w:trHeight w:val="397"/>
        </w:trPr>
        <w:tc>
          <w:tcPr>
            <w:tcW w:w="1239" w:type="pct"/>
          </w:tcPr>
          <w:p w14:paraId="77C1E843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unit_default</w:t>
            </w:r>
            <w:proofErr w:type="spellEnd"/>
          </w:p>
        </w:tc>
        <w:tc>
          <w:tcPr>
            <w:tcW w:w="2592" w:type="pct"/>
          </w:tcPr>
          <w:p w14:paraId="64F83A90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Единица измерения метрики по умолчанию (</w:t>
            </w:r>
            <w:proofErr w:type="spellStart"/>
            <w:r w:rsidRPr="004313C0">
              <w:rPr>
                <w:sz w:val="22"/>
                <w:szCs w:val="22"/>
              </w:rPr>
              <w:t>ms</w:t>
            </w:r>
            <w:proofErr w:type="spellEnd"/>
            <w:r w:rsidRPr="004313C0">
              <w:rPr>
                <w:sz w:val="22"/>
                <w:szCs w:val="22"/>
              </w:rPr>
              <w:t xml:space="preserve">, </w:t>
            </w:r>
            <w:proofErr w:type="spellStart"/>
            <w:r w:rsidRPr="004313C0">
              <w:rPr>
                <w:sz w:val="22"/>
                <w:szCs w:val="22"/>
              </w:rPr>
              <w:t>bytes</w:t>
            </w:r>
            <w:proofErr w:type="spellEnd"/>
            <w:r w:rsidRPr="004313C0">
              <w:rPr>
                <w:sz w:val="22"/>
                <w:szCs w:val="22"/>
              </w:rPr>
              <w:t xml:space="preserve">, </w:t>
            </w:r>
            <w:proofErr w:type="spellStart"/>
            <w:r w:rsidRPr="004313C0">
              <w:rPr>
                <w:sz w:val="22"/>
                <w:szCs w:val="22"/>
              </w:rPr>
              <w:t>count</w:t>
            </w:r>
            <w:proofErr w:type="spellEnd"/>
            <w:r w:rsidRPr="004313C0">
              <w:rPr>
                <w:sz w:val="22"/>
                <w:szCs w:val="22"/>
              </w:rPr>
              <w:t>, %), используемая при отображении данных.</w:t>
            </w:r>
          </w:p>
        </w:tc>
        <w:tc>
          <w:tcPr>
            <w:tcW w:w="1169" w:type="pct"/>
          </w:tcPr>
          <w:p w14:paraId="21EB99A1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VARCHAR(32)</w:t>
            </w:r>
          </w:p>
        </w:tc>
      </w:tr>
      <w:tr w:rsidR="001D2028" w:rsidRPr="00D761E5" w14:paraId="5FD1194C" w14:textId="77777777" w:rsidTr="003632DF">
        <w:trPr>
          <w:trHeight w:val="397"/>
        </w:trPr>
        <w:tc>
          <w:tcPr>
            <w:tcW w:w="1239" w:type="pct"/>
          </w:tcPr>
          <w:p w14:paraId="2AF69952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p w14:paraId="5164B94D" w14:textId="77777777" w:rsidR="001D2028" w:rsidRPr="004313C0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Признак активности метрики. Позволяет отключить использование метрики без удаления накопленных данных.</w:t>
            </w:r>
          </w:p>
        </w:tc>
        <w:tc>
          <w:tcPr>
            <w:tcW w:w="1169" w:type="pct"/>
          </w:tcPr>
          <w:p w14:paraId="2025A900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BOOLEAN</w:t>
            </w:r>
          </w:p>
        </w:tc>
      </w:tr>
    </w:tbl>
    <w:p w14:paraId="73C47091" w14:textId="77777777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FE0D03">
        <w:t>2.8</w:t>
      </w:r>
      <w:r>
        <w:t>. Таблица данных типов метрик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4F09BB">
        <w:rPr>
          <w:rFonts w:eastAsia="Times New Roman"/>
          <w:szCs w:val="28"/>
          <w:lang w:eastAsia="ru-RU"/>
        </w:rPr>
        <w:t>metric</w:t>
      </w:r>
      <w:proofErr w:type="gramEnd"/>
      <w:r w:rsidRPr="004F09BB">
        <w:rPr>
          <w:rFonts w:eastAsia="Times New Roman"/>
          <w:szCs w:val="28"/>
          <w:lang w:eastAsia="ru-RU"/>
        </w:rPr>
        <w:t>_type</w:t>
      </w:r>
      <w:proofErr w:type="spellEnd"/>
      <w:r w:rsidRPr="009D1B20">
        <w:t>)</w:t>
      </w:r>
    </w:p>
    <w:p w14:paraId="521F6376" w14:textId="77777777" w:rsidR="001D2028" w:rsidRDefault="00FE0D03" w:rsidP="001D2028">
      <w:pPr>
        <w:spacing w:after="240" w:line="360" w:lineRule="auto"/>
        <w:ind w:firstLine="709"/>
        <w:jc w:val="both"/>
        <w:rPr>
          <w:lang w:eastAsia="en-US"/>
        </w:rPr>
      </w:pPr>
      <w:r>
        <w:t xml:space="preserve">Сущность </w:t>
      </w:r>
      <w:proofErr w:type="spellStart"/>
      <w:proofErr w:type="gramStart"/>
      <w:r>
        <w:t>analytics.event</w:t>
      </w:r>
      <w:proofErr w:type="gramEnd"/>
      <w:r>
        <w:t>_attribute</w:t>
      </w:r>
      <w:proofErr w:type="spellEnd"/>
      <w:r>
        <w:t xml:space="preserve"> 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2.9</w:t>
      </w:r>
      <w:r>
        <w:t>) предназначена д</w:t>
      </w:r>
      <w:r w:rsidR="001D2028">
        <w:t xml:space="preserve">ля хранения дополнительного контекста пользовательского события </w:t>
      </w:r>
      <w:r>
        <w:t xml:space="preserve">и </w:t>
      </w:r>
      <w:proofErr w:type="spellStart"/>
      <w:r w:rsidR="001D2028">
        <w:t>реализую</w:t>
      </w:r>
      <w:r>
        <w:t>ет</w:t>
      </w:r>
      <w:proofErr w:type="spellEnd"/>
      <w:r w:rsidR="001D2028">
        <w:t xml:space="preserve"> модель «ключ–значение». Она позволяет фиксировать произвольные параметры, связанные с событием (например, идентификатор товара, категория, источник перехода), без изменения структуры основной таблицы событий. Атрибуты классифицируются с использованием справочника </w:t>
      </w:r>
      <w:proofErr w:type="spellStart"/>
      <w:proofErr w:type="gramStart"/>
      <w:r w:rsidR="001D2028">
        <w:t>analytics.event</w:t>
      </w:r>
      <w:proofErr w:type="gramEnd"/>
      <w:r w:rsidR="001D2028">
        <w:t>_attribute_type</w:t>
      </w:r>
      <w:proofErr w:type="spellEnd"/>
      <w:r w:rsidR="001D2028">
        <w:t xml:space="preserve">, что обеспечивает контроль допустимых параметров и предотвращает появление дублирующих или </w:t>
      </w:r>
      <w:proofErr w:type="spellStart"/>
      <w:r w:rsidR="001D2028">
        <w:t>неконсистентных</w:t>
      </w:r>
      <w:proofErr w:type="spellEnd"/>
      <w:r w:rsidR="001D2028">
        <w:t xml:space="preserve"> данных.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2467CDDD" w14:textId="77777777" w:rsidTr="003632DF">
        <w:trPr>
          <w:trHeight w:val="397"/>
        </w:trPr>
        <w:tc>
          <w:tcPr>
            <w:tcW w:w="1239" w:type="pct"/>
          </w:tcPr>
          <w:p w14:paraId="19377837" w14:textId="77777777" w:rsidR="001D2028" w:rsidRPr="003B234A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rFonts w:eastAsia="Times New Roman"/>
                <w:color w:val="000000" w:themeColor="text1"/>
                <w:sz w:val="22"/>
                <w:szCs w:val="22"/>
              </w:rPr>
              <w:t>Атрибут</w:t>
            </w:r>
          </w:p>
        </w:tc>
        <w:tc>
          <w:tcPr>
            <w:tcW w:w="2592" w:type="pct"/>
          </w:tcPr>
          <w:p w14:paraId="000BA15D" w14:textId="77777777" w:rsidR="001D2028" w:rsidRPr="003B234A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593A15EB" w14:textId="77777777" w:rsidR="001D2028" w:rsidRPr="003B234A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6987FAEB" w14:textId="77777777" w:rsidTr="003632DF">
        <w:trPr>
          <w:trHeight w:val="397"/>
        </w:trPr>
        <w:tc>
          <w:tcPr>
            <w:tcW w:w="1239" w:type="pct"/>
          </w:tcPr>
          <w:p w14:paraId="3D515135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92" w:type="pct"/>
          </w:tcPr>
          <w:p w14:paraId="73A52163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Внутренний первичный ключ записи атрибута, используемый для идентификации строки.</w:t>
            </w:r>
          </w:p>
        </w:tc>
        <w:tc>
          <w:tcPr>
            <w:tcW w:w="1169" w:type="pct"/>
          </w:tcPr>
          <w:p w14:paraId="20FEC994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BIGSERIAL</w:t>
            </w:r>
          </w:p>
        </w:tc>
      </w:tr>
      <w:tr w:rsidR="001D2028" w:rsidRPr="00D761E5" w14:paraId="52126B28" w14:textId="77777777" w:rsidTr="003632DF">
        <w:trPr>
          <w:trHeight w:val="397"/>
        </w:trPr>
        <w:tc>
          <w:tcPr>
            <w:tcW w:w="1239" w:type="pct"/>
          </w:tcPr>
          <w:p w14:paraId="20B20681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2592" w:type="pct"/>
          </w:tcPr>
          <w:p w14:paraId="68B04360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 xml:space="preserve">Идентификатор пользовательского события, к которому относится атрибут. Является внешним ключом, обеспечивающим связь с таблицей </w:t>
            </w:r>
            <w:proofErr w:type="spellStart"/>
            <w:r w:rsidRPr="003B234A">
              <w:rPr>
                <w:sz w:val="22"/>
                <w:szCs w:val="22"/>
              </w:rPr>
              <w:t>event</w:t>
            </w:r>
            <w:proofErr w:type="spellEnd"/>
            <w:r w:rsidRPr="003B234A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4D15A2C6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BIGINT</w:t>
            </w:r>
          </w:p>
        </w:tc>
      </w:tr>
      <w:tr w:rsidR="001D2028" w:rsidRPr="00D761E5" w14:paraId="487CA19E" w14:textId="77777777" w:rsidTr="003632DF">
        <w:trPr>
          <w:trHeight w:val="397"/>
        </w:trPr>
        <w:tc>
          <w:tcPr>
            <w:tcW w:w="1239" w:type="pct"/>
          </w:tcPr>
          <w:p w14:paraId="27A5C695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attribute_code</w:t>
            </w:r>
            <w:proofErr w:type="spellEnd"/>
          </w:p>
        </w:tc>
        <w:tc>
          <w:tcPr>
            <w:tcW w:w="2592" w:type="pct"/>
          </w:tcPr>
          <w:p w14:paraId="1DC00EEF" w14:textId="77777777" w:rsidR="001D2028" w:rsidRPr="003B234A" w:rsidRDefault="001D2028" w:rsidP="003632DF">
            <w:pPr>
              <w:suppressAutoHyphens w:val="0"/>
              <w:spacing w:line="360" w:lineRule="auto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3B234A">
              <w:rPr>
                <w:sz w:val="22"/>
                <w:szCs w:val="22"/>
              </w:rPr>
              <w:t xml:space="preserve">Код атрибута контекста (например, </w:t>
            </w:r>
            <w:proofErr w:type="spellStart"/>
            <w:r w:rsidRPr="003B234A">
              <w:rPr>
                <w:sz w:val="22"/>
                <w:szCs w:val="22"/>
              </w:rPr>
              <w:t>product_id</w:t>
            </w:r>
            <w:proofErr w:type="spellEnd"/>
            <w:r w:rsidRPr="003B234A">
              <w:rPr>
                <w:sz w:val="22"/>
                <w:szCs w:val="22"/>
              </w:rPr>
              <w:t xml:space="preserve">, </w:t>
            </w:r>
            <w:proofErr w:type="spellStart"/>
            <w:r w:rsidRPr="003B234A">
              <w:rPr>
                <w:sz w:val="22"/>
                <w:szCs w:val="22"/>
              </w:rPr>
              <w:t>category_id</w:t>
            </w:r>
            <w:proofErr w:type="spellEnd"/>
            <w:r w:rsidRPr="003B234A">
              <w:rPr>
                <w:sz w:val="22"/>
                <w:szCs w:val="22"/>
              </w:rPr>
              <w:t xml:space="preserve">, </w:t>
            </w:r>
            <w:proofErr w:type="spellStart"/>
            <w:r w:rsidRPr="003B234A">
              <w:rPr>
                <w:sz w:val="22"/>
                <w:szCs w:val="22"/>
              </w:rPr>
              <w:t>source</w:t>
            </w:r>
            <w:proofErr w:type="spellEnd"/>
            <w:r w:rsidRPr="003B234A">
              <w:rPr>
                <w:sz w:val="22"/>
                <w:szCs w:val="22"/>
              </w:rPr>
              <w:t xml:space="preserve">). Является внешним ключом, ссылающимся на справочник </w:t>
            </w:r>
            <w:proofErr w:type="spellStart"/>
            <w:r w:rsidRPr="003B234A">
              <w:rPr>
                <w:sz w:val="22"/>
                <w:szCs w:val="22"/>
              </w:rPr>
              <w:t>event_attribute_type</w:t>
            </w:r>
            <w:proofErr w:type="spellEnd"/>
            <w:r w:rsidRPr="003B234A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6C09A144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VARCHAR(64)</w:t>
            </w:r>
          </w:p>
        </w:tc>
      </w:tr>
      <w:tr w:rsidR="001D2028" w:rsidRPr="00D761E5" w14:paraId="2D5EB89C" w14:textId="77777777" w:rsidTr="003632DF">
        <w:trPr>
          <w:trHeight w:val="397"/>
        </w:trPr>
        <w:tc>
          <w:tcPr>
            <w:tcW w:w="1239" w:type="pct"/>
          </w:tcPr>
          <w:p w14:paraId="7051043C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attr_value</w:t>
            </w:r>
            <w:proofErr w:type="spellEnd"/>
          </w:p>
        </w:tc>
        <w:tc>
          <w:tcPr>
            <w:tcW w:w="2592" w:type="pct"/>
          </w:tcPr>
          <w:p w14:paraId="6F1C69D4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Значение атрибута в текстовом виде. Используется для хранения простых параметров.</w:t>
            </w:r>
          </w:p>
        </w:tc>
        <w:tc>
          <w:tcPr>
            <w:tcW w:w="1169" w:type="pct"/>
          </w:tcPr>
          <w:p w14:paraId="3014E9EB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TEXT</w:t>
            </w:r>
          </w:p>
        </w:tc>
      </w:tr>
      <w:tr w:rsidR="001D2028" w:rsidRPr="00052F71" w14:paraId="0BD1B698" w14:textId="77777777" w:rsidTr="003632DF">
        <w:trPr>
          <w:trHeight w:val="397"/>
        </w:trPr>
        <w:tc>
          <w:tcPr>
            <w:tcW w:w="1239" w:type="pct"/>
          </w:tcPr>
          <w:p w14:paraId="25DD0327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lastRenderedPageBreak/>
              <w:t>attr_value_json</w:t>
            </w:r>
            <w:proofErr w:type="spellEnd"/>
          </w:p>
        </w:tc>
        <w:tc>
          <w:tcPr>
            <w:tcW w:w="2592" w:type="pct"/>
          </w:tcPr>
          <w:p w14:paraId="2ACEB7C6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Значение атрибута в формате JSON, используемое для хранения сложных структурированных данных.</w:t>
            </w:r>
          </w:p>
        </w:tc>
        <w:tc>
          <w:tcPr>
            <w:tcW w:w="1169" w:type="pct"/>
          </w:tcPr>
          <w:p w14:paraId="576D0124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JSONB</w:t>
            </w:r>
          </w:p>
        </w:tc>
      </w:tr>
      <w:tr w:rsidR="001D2028" w:rsidRPr="00D761E5" w14:paraId="4EBBA5EA" w14:textId="77777777" w:rsidTr="003632DF">
        <w:trPr>
          <w:trHeight w:val="397"/>
        </w:trPr>
        <w:tc>
          <w:tcPr>
            <w:tcW w:w="1239" w:type="pct"/>
          </w:tcPr>
          <w:p w14:paraId="0756AA02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592" w:type="pct"/>
          </w:tcPr>
          <w:p w14:paraId="22C4B877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Время создания записи, используемое для технического учёта и аудита.</w:t>
            </w:r>
          </w:p>
        </w:tc>
        <w:tc>
          <w:tcPr>
            <w:tcW w:w="1169" w:type="pct"/>
          </w:tcPr>
          <w:p w14:paraId="6FE5675F" w14:textId="77777777" w:rsidR="001D2028" w:rsidRPr="003B234A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TIMESTAMPTZ</w:t>
            </w:r>
          </w:p>
        </w:tc>
      </w:tr>
    </w:tbl>
    <w:p w14:paraId="0FD8EC56" w14:textId="77777777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FE0D03">
        <w:t>2.9</w:t>
      </w:r>
      <w:r>
        <w:t xml:space="preserve">. Таблица данных </w:t>
      </w:r>
      <w:r>
        <w:rPr>
          <w:lang w:eastAsia="en-US"/>
        </w:rPr>
        <w:t>дополнительного контекста</w:t>
      </w:r>
      <w:r w:rsidR="00FE0D03">
        <w:t xml:space="preserve"> </w:t>
      </w:r>
      <w:r>
        <w:t>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6F7C6F">
        <w:rPr>
          <w:rFonts w:eastAsia="Times New Roman"/>
          <w:szCs w:val="28"/>
          <w:lang w:eastAsia="ru-RU"/>
        </w:rPr>
        <w:t>event</w:t>
      </w:r>
      <w:proofErr w:type="gramEnd"/>
      <w:r>
        <w:rPr>
          <w:rFonts w:eastAsia="Times New Roman"/>
          <w:szCs w:val="28"/>
          <w:lang w:eastAsia="ru-RU"/>
        </w:rPr>
        <w:t>_</w:t>
      </w:r>
      <w:r w:rsidRPr="006F7C6F">
        <w:rPr>
          <w:rFonts w:eastAsia="Times New Roman"/>
          <w:szCs w:val="28"/>
          <w:lang w:eastAsia="ru-RU"/>
        </w:rPr>
        <w:t>attribute</w:t>
      </w:r>
      <w:proofErr w:type="spellEnd"/>
      <w:r w:rsidRPr="009D1B20">
        <w:t>)</w:t>
      </w:r>
    </w:p>
    <w:p w14:paraId="0FEF490E" w14:textId="77777777" w:rsidR="001D2028" w:rsidRDefault="00FE0D03" w:rsidP="001D2028">
      <w:pPr>
        <w:spacing w:after="240" w:line="360" w:lineRule="auto"/>
        <w:ind w:firstLine="709"/>
        <w:jc w:val="both"/>
      </w:pPr>
      <w:r>
        <w:t xml:space="preserve">Сущность </w:t>
      </w:r>
      <w:proofErr w:type="spellStart"/>
      <w:proofErr w:type="gramStart"/>
      <w:r>
        <w:t>analytics.event</w:t>
      </w:r>
      <w:proofErr w:type="gramEnd"/>
      <w:r>
        <w:t>_attribute_type</w:t>
      </w:r>
      <w:proofErr w:type="spellEnd"/>
      <w:r>
        <w:t xml:space="preserve"> (Таблица 2.10) определяет перечень допустимых атрибутов и их характеристики, включая тип значения. Это позволяет обеспечить единообразие структуры контекстных данных и упростить их последующую обработку.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08F25852" w14:textId="77777777" w:rsidTr="003632DF">
        <w:trPr>
          <w:trHeight w:val="397"/>
        </w:trPr>
        <w:tc>
          <w:tcPr>
            <w:tcW w:w="1239" w:type="pct"/>
          </w:tcPr>
          <w:p w14:paraId="69D25F32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469AFB72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42AD2F0A" w14:textId="77777777" w:rsidR="001D2028" w:rsidRPr="004313C0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24813E3A" w14:textId="77777777" w:rsidTr="003632DF">
        <w:trPr>
          <w:trHeight w:val="397"/>
        </w:trPr>
        <w:tc>
          <w:tcPr>
            <w:tcW w:w="1239" w:type="pct"/>
          </w:tcPr>
          <w:p w14:paraId="5432F26B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418AC84A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 xml:space="preserve">Уникальный код атрибута (например, </w:t>
            </w:r>
            <w:proofErr w:type="spellStart"/>
            <w:r w:rsidRPr="007D1E73">
              <w:rPr>
                <w:sz w:val="22"/>
                <w:szCs w:val="22"/>
              </w:rPr>
              <w:t>product_id</w:t>
            </w:r>
            <w:proofErr w:type="spellEnd"/>
            <w:r w:rsidRPr="007D1E73">
              <w:rPr>
                <w:sz w:val="22"/>
                <w:szCs w:val="22"/>
              </w:rPr>
              <w:t xml:space="preserve">, </w:t>
            </w:r>
            <w:proofErr w:type="spellStart"/>
            <w:r w:rsidRPr="007D1E73">
              <w:rPr>
                <w:sz w:val="22"/>
                <w:szCs w:val="22"/>
              </w:rPr>
              <w:t>source</w:t>
            </w:r>
            <w:proofErr w:type="spellEnd"/>
            <w:r w:rsidRPr="007D1E73">
              <w:rPr>
                <w:sz w:val="22"/>
                <w:szCs w:val="22"/>
              </w:rPr>
              <w:t xml:space="preserve">, </w:t>
            </w:r>
            <w:proofErr w:type="spellStart"/>
            <w:r w:rsidRPr="007D1E73">
              <w:rPr>
                <w:sz w:val="22"/>
                <w:szCs w:val="22"/>
              </w:rPr>
              <w:t>page_url</w:t>
            </w:r>
            <w:proofErr w:type="spellEnd"/>
            <w:r w:rsidRPr="007D1E73">
              <w:rPr>
                <w:sz w:val="22"/>
                <w:szCs w:val="22"/>
              </w:rPr>
              <w:t xml:space="preserve">), используемый для идентификации и связи с таблицей </w:t>
            </w:r>
            <w:proofErr w:type="spellStart"/>
            <w:r w:rsidRPr="007D1E73">
              <w:rPr>
                <w:sz w:val="22"/>
                <w:szCs w:val="22"/>
              </w:rPr>
              <w:t>event_attribute</w:t>
            </w:r>
            <w:proofErr w:type="spellEnd"/>
            <w:r w:rsidRPr="007D1E73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04329B6C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VARCHAR(64)</w:t>
            </w:r>
          </w:p>
        </w:tc>
      </w:tr>
      <w:tr w:rsidR="001D2028" w:rsidRPr="00D761E5" w14:paraId="5D7A9CFB" w14:textId="77777777" w:rsidTr="003632DF">
        <w:trPr>
          <w:trHeight w:val="397"/>
        </w:trPr>
        <w:tc>
          <w:tcPr>
            <w:tcW w:w="1239" w:type="pct"/>
          </w:tcPr>
          <w:p w14:paraId="0D3CEF32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75B10683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Человекочитаемое</w:t>
            </w:r>
            <w:proofErr w:type="spellEnd"/>
            <w:r w:rsidRPr="007D1E73">
              <w:rPr>
                <w:sz w:val="22"/>
                <w:szCs w:val="22"/>
              </w:rPr>
              <w:t xml:space="preserve"> наименование атрибута, используемое в интерфейсе аналитики.</w:t>
            </w:r>
          </w:p>
        </w:tc>
        <w:tc>
          <w:tcPr>
            <w:tcW w:w="1169" w:type="pct"/>
          </w:tcPr>
          <w:p w14:paraId="2353B605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VARCHAR(128)</w:t>
            </w:r>
          </w:p>
        </w:tc>
      </w:tr>
      <w:tr w:rsidR="001D2028" w:rsidRPr="00D761E5" w14:paraId="54D250D8" w14:textId="77777777" w:rsidTr="003632DF">
        <w:trPr>
          <w:trHeight w:val="657"/>
        </w:trPr>
        <w:tc>
          <w:tcPr>
            <w:tcW w:w="1239" w:type="pct"/>
          </w:tcPr>
          <w:p w14:paraId="43E527BE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p w14:paraId="493286B4" w14:textId="77777777" w:rsidR="001D2028" w:rsidRPr="007D1E73" w:rsidRDefault="001D2028" w:rsidP="003632DF">
            <w:pPr>
              <w:suppressAutoHyphens w:val="0"/>
              <w:spacing w:line="360" w:lineRule="auto"/>
              <w:jc w:val="both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  <w:r w:rsidRPr="007D1E73">
              <w:rPr>
                <w:sz w:val="22"/>
                <w:szCs w:val="22"/>
              </w:rPr>
              <w:t>Описание назначения атрибута и правил его использования.</w:t>
            </w:r>
          </w:p>
          <w:p w14:paraId="326689B3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22BD577E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5CA56876" w14:textId="77777777" w:rsidTr="003632DF">
        <w:trPr>
          <w:trHeight w:val="397"/>
        </w:trPr>
        <w:tc>
          <w:tcPr>
            <w:tcW w:w="1239" w:type="pct"/>
          </w:tcPr>
          <w:p w14:paraId="237440AB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value_kind</w:t>
            </w:r>
            <w:proofErr w:type="spellEnd"/>
          </w:p>
        </w:tc>
        <w:tc>
          <w:tcPr>
            <w:tcW w:w="2592" w:type="pct"/>
          </w:tcPr>
          <w:p w14:paraId="3DE19D90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 xml:space="preserve">Тип значения атрибута (TEXT, NUMERIC, BOOLEAN, JSON), определяющий способ хранения значения в таблице </w:t>
            </w:r>
            <w:proofErr w:type="spellStart"/>
            <w:r w:rsidRPr="007D1E73">
              <w:rPr>
                <w:sz w:val="22"/>
                <w:szCs w:val="22"/>
              </w:rPr>
              <w:t>event_attribute</w:t>
            </w:r>
            <w:proofErr w:type="spellEnd"/>
            <w:r w:rsidRPr="007D1E73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1366750E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VARCHAR(16)</w:t>
            </w:r>
          </w:p>
        </w:tc>
      </w:tr>
      <w:tr w:rsidR="001D2028" w:rsidRPr="00052F71" w14:paraId="0B0B96CF" w14:textId="77777777" w:rsidTr="003632DF">
        <w:trPr>
          <w:trHeight w:val="397"/>
        </w:trPr>
        <w:tc>
          <w:tcPr>
            <w:tcW w:w="1239" w:type="pct"/>
          </w:tcPr>
          <w:p w14:paraId="50A5508E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unit_default</w:t>
            </w:r>
            <w:proofErr w:type="spellEnd"/>
          </w:p>
        </w:tc>
        <w:tc>
          <w:tcPr>
            <w:tcW w:w="2592" w:type="pct"/>
          </w:tcPr>
          <w:p w14:paraId="711041AF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Единица измерения по умолчанию (при необходимости). Для большинства атрибутов может быть не задана.</w:t>
            </w:r>
          </w:p>
        </w:tc>
        <w:tc>
          <w:tcPr>
            <w:tcW w:w="1169" w:type="pct"/>
          </w:tcPr>
          <w:p w14:paraId="17B4B835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VARCHAR(32)</w:t>
            </w:r>
          </w:p>
        </w:tc>
      </w:tr>
      <w:tr w:rsidR="001D2028" w:rsidRPr="00D761E5" w14:paraId="436924C7" w14:textId="77777777" w:rsidTr="003632DF">
        <w:trPr>
          <w:trHeight w:val="397"/>
        </w:trPr>
        <w:tc>
          <w:tcPr>
            <w:tcW w:w="1239" w:type="pct"/>
          </w:tcPr>
          <w:p w14:paraId="56A53699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p w14:paraId="1B2C7CA7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Признак активности атрибута, позволяющий отключать его использование без удаления данных.</w:t>
            </w:r>
          </w:p>
        </w:tc>
        <w:tc>
          <w:tcPr>
            <w:tcW w:w="1169" w:type="pct"/>
          </w:tcPr>
          <w:p w14:paraId="14B6C9D1" w14:textId="77777777" w:rsidR="001D2028" w:rsidRPr="007D1E73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BOOLEAN</w:t>
            </w:r>
          </w:p>
        </w:tc>
      </w:tr>
    </w:tbl>
    <w:p w14:paraId="33B4B591" w14:textId="77777777" w:rsidR="001D2028" w:rsidRPr="00F93316" w:rsidRDefault="001D2028" w:rsidP="001D2028">
      <w:pPr>
        <w:spacing w:before="240" w:after="240" w:line="360" w:lineRule="auto"/>
        <w:jc w:val="center"/>
        <w:rPr>
          <w:lang w:eastAsia="en-US"/>
        </w:rPr>
      </w:pPr>
      <w:r>
        <w:lastRenderedPageBreak/>
        <w:t xml:space="preserve">Таблица </w:t>
      </w:r>
      <w:r w:rsidR="00FE0D03">
        <w:t>2.10</w:t>
      </w:r>
      <w:r>
        <w:t>. Таблица</w:t>
      </w:r>
      <w:r w:rsidRPr="00F93316">
        <w:t xml:space="preserve"> </w:t>
      </w:r>
      <w:r>
        <w:t>данных</w:t>
      </w:r>
      <w:r w:rsidRPr="00F93316">
        <w:t xml:space="preserve"> </w:t>
      </w:r>
      <w:r>
        <w:t>типов</w:t>
      </w:r>
      <w:r w:rsidRPr="00F93316">
        <w:t xml:space="preserve"> </w:t>
      </w:r>
      <w:r>
        <w:rPr>
          <w:lang w:eastAsia="en-US"/>
        </w:rPr>
        <w:t>атрибутов</w:t>
      </w:r>
      <w:r w:rsidRPr="00F93316">
        <w:t xml:space="preserve"> </w:t>
      </w:r>
      <w:r w:rsidRPr="00F93316">
        <w:br/>
        <w:t>(</w:t>
      </w:r>
      <w:r w:rsidRPr="008C27C2">
        <w:rPr>
          <w:rFonts w:eastAsia="Times New Roman"/>
          <w:color w:val="000000" w:themeColor="text1"/>
          <w:szCs w:val="28"/>
          <w:lang w:val="en-US"/>
        </w:rPr>
        <w:t>analytics</w:t>
      </w:r>
      <w:r w:rsidRPr="00F93316">
        <w:rPr>
          <w:rFonts w:eastAsia="Times New Roman"/>
          <w:szCs w:val="28"/>
        </w:rPr>
        <w:t>.</w:t>
      </w:r>
      <w:r w:rsidRPr="008C27C2">
        <w:rPr>
          <w:lang w:val="en-US" w:eastAsia="en-US"/>
        </w:rPr>
        <w:t>event</w:t>
      </w:r>
      <w:r w:rsidRPr="00F93316">
        <w:rPr>
          <w:lang w:eastAsia="en-US"/>
        </w:rPr>
        <w:t>_</w:t>
      </w:r>
      <w:r w:rsidRPr="008C27C2">
        <w:rPr>
          <w:lang w:val="en-US" w:eastAsia="en-US"/>
        </w:rPr>
        <w:t>attribute</w:t>
      </w:r>
      <w:r w:rsidRPr="00F93316">
        <w:rPr>
          <w:lang w:eastAsia="en-US"/>
        </w:rPr>
        <w:t>_</w:t>
      </w:r>
      <w:r w:rsidRPr="008C27C2">
        <w:rPr>
          <w:lang w:val="en-US" w:eastAsia="en-US"/>
        </w:rPr>
        <w:t>type</w:t>
      </w:r>
      <w:r w:rsidRPr="00F93316">
        <w:rPr>
          <w:lang w:eastAsia="en-US"/>
        </w:rPr>
        <w:t>)</w:t>
      </w:r>
    </w:p>
    <w:p w14:paraId="36A65C42" w14:textId="77777777" w:rsidR="001D2028" w:rsidRDefault="001D2028" w:rsidP="001D2028">
      <w:pPr>
        <w:spacing w:after="240" w:line="360" w:lineRule="auto"/>
        <w:ind w:firstLine="709"/>
        <w:jc w:val="both"/>
        <w:rPr>
          <w:lang w:eastAsia="en-US"/>
        </w:rPr>
      </w:pPr>
      <w:r>
        <w:t xml:space="preserve">Сущность </w:t>
      </w:r>
      <w:proofErr w:type="spellStart"/>
      <w:proofErr w:type="gramStart"/>
      <w:r>
        <w:t>analytics.aggregation</w:t>
      </w:r>
      <w:proofErr w:type="gramEnd"/>
      <w:r>
        <w:t>_run</w:t>
      </w:r>
      <w:proofErr w:type="spellEnd"/>
      <w:r>
        <w:t xml:space="preserve"> (Таблица </w:t>
      </w:r>
      <w:r w:rsidR="00FE0D03">
        <w:t>2.11</w:t>
      </w:r>
      <w:r>
        <w:t xml:space="preserve">) </w:t>
      </w:r>
      <w:r w:rsidR="00FE0D03">
        <w:t>используется для повышения производительности системы и ускорения построения отчётов в модели предусмотрен механизм агрегации данных.  Х</w:t>
      </w:r>
      <w:r>
        <w:t>ранит информацию о каждом запуске процедуры агрегации, включая параметры периода и статус выполнения. Это обеспечивает возможность контроля актуальности и состояния расчётов.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A66CE9" w14:paraId="5193F2AC" w14:textId="77777777" w:rsidTr="003632DF">
        <w:trPr>
          <w:trHeight w:val="397"/>
        </w:trPr>
        <w:tc>
          <w:tcPr>
            <w:tcW w:w="1239" w:type="pct"/>
          </w:tcPr>
          <w:p w14:paraId="272E2EFD" w14:textId="77777777" w:rsidR="001D2028" w:rsidRPr="00A66CE9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Атрибут</w:t>
            </w:r>
          </w:p>
        </w:tc>
        <w:tc>
          <w:tcPr>
            <w:tcW w:w="2592" w:type="pct"/>
          </w:tcPr>
          <w:p w14:paraId="31CD5FAD" w14:textId="77777777" w:rsidR="001D2028" w:rsidRPr="00A66CE9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2EDC396E" w14:textId="77777777" w:rsidR="001D2028" w:rsidRPr="00A66CE9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A66CE9" w14:paraId="6C5AB63E" w14:textId="77777777" w:rsidTr="003632DF">
        <w:trPr>
          <w:trHeight w:val="397"/>
        </w:trPr>
        <w:tc>
          <w:tcPr>
            <w:tcW w:w="1239" w:type="pct"/>
          </w:tcPr>
          <w:p w14:paraId="33D195CA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92" w:type="pct"/>
          </w:tcPr>
          <w:p w14:paraId="0A6C300A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Уникальный идентификатор запуска агрегации, используемый для связи с рассчитанными агрегатами.</w:t>
            </w:r>
          </w:p>
        </w:tc>
        <w:tc>
          <w:tcPr>
            <w:tcW w:w="1169" w:type="pct"/>
          </w:tcPr>
          <w:p w14:paraId="737BB84F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BIGSERIAL</w:t>
            </w:r>
          </w:p>
        </w:tc>
      </w:tr>
      <w:tr w:rsidR="001D2028" w:rsidRPr="00A66CE9" w14:paraId="0644166B" w14:textId="77777777" w:rsidTr="003632DF">
        <w:trPr>
          <w:trHeight w:val="397"/>
        </w:trPr>
        <w:tc>
          <w:tcPr>
            <w:tcW w:w="1239" w:type="pct"/>
          </w:tcPr>
          <w:p w14:paraId="6F0E58FD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run_type</w:t>
            </w:r>
            <w:proofErr w:type="spellEnd"/>
          </w:p>
        </w:tc>
        <w:tc>
          <w:tcPr>
            <w:tcW w:w="2592" w:type="pct"/>
          </w:tcPr>
          <w:p w14:paraId="1478D47A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Тип запуска агрегации (SCHEDULED — автоматический запуск по расписанию, MANUAL — запуск вручную).</w:t>
            </w:r>
          </w:p>
        </w:tc>
        <w:tc>
          <w:tcPr>
            <w:tcW w:w="1169" w:type="pct"/>
          </w:tcPr>
          <w:p w14:paraId="7A7C1BD1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VARCHAR(16)</w:t>
            </w:r>
          </w:p>
        </w:tc>
      </w:tr>
      <w:tr w:rsidR="001D2028" w:rsidRPr="00A66CE9" w14:paraId="4015139D" w14:textId="77777777" w:rsidTr="003632DF">
        <w:trPr>
          <w:trHeight w:val="657"/>
        </w:trPr>
        <w:tc>
          <w:tcPr>
            <w:tcW w:w="1239" w:type="pct"/>
          </w:tcPr>
          <w:p w14:paraId="7D1CB326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granularity</w:t>
            </w:r>
            <w:proofErr w:type="spellEnd"/>
          </w:p>
        </w:tc>
        <w:tc>
          <w:tcPr>
            <w:tcW w:w="2592" w:type="pct"/>
          </w:tcPr>
          <w:p w14:paraId="5111C66B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Уровень детализации агрегации (HOUR, DAY, MONTH), определяющий размер временного окна.</w:t>
            </w:r>
          </w:p>
        </w:tc>
        <w:tc>
          <w:tcPr>
            <w:tcW w:w="1169" w:type="pct"/>
          </w:tcPr>
          <w:p w14:paraId="31F5DC66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VARCHAR(16)</w:t>
            </w:r>
          </w:p>
        </w:tc>
      </w:tr>
      <w:tr w:rsidR="001D2028" w:rsidRPr="00A66CE9" w14:paraId="53389AFA" w14:textId="77777777" w:rsidTr="003632DF">
        <w:trPr>
          <w:trHeight w:val="397"/>
        </w:trPr>
        <w:tc>
          <w:tcPr>
            <w:tcW w:w="1239" w:type="pct"/>
          </w:tcPr>
          <w:p w14:paraId="039E50B8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period_start</w:t>
            </w:r>
            <w:proofErr w:type="spellEnd"/>
          </w:p>
        </w:tc>
        <w:tc>
          <w:tcPr>
            <w:tcW w:w="2592" w:type="pct"/>
          </w:tcPr>
          <w:p w14:paraId="6B8B5EC9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Начало временного интервала, за который производится агрегация данных.</w:t>
            </w:r>
          </w:p>
        </w:tc>
        <w:tc>
          <w:tcPr>
            <w:tcW w:w="1169" w:type="pct"/>
          </w:tcPr>
          <w:p w14:paraId="5CC02AD8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6DF4BF13" w14:textId="77777777" w:rsidTr="003632DF">
        <w:trPr>
          <w:trHeight w:val="397"/>
        </w:trPr>
        <w:tc>
          <w:tcPr>
            <w:tcW w:w="1239" w:type="pct"/>
          </w:tcPr>
          <w:p w14:paraId="3D9E41FC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period_end</w:t>
            </w:r>
            <w:proofErr w:type="spellEnd"/>
          </w:p>
        </w:tc>
        <w:tc>
          <w:tcPr>
            <w:tcW w:w="2592" w:type="pct"/>
          </w:tcPr>
          <w:p w14:paraId="7B56403A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Конец временного интервала агрегации.</w:t>
            </w:r>
          </w:p>
        </w:tc>
        <w:tc>
          <w:tcPr>
            <w:tcW w:w="1169" w:type="pct"/>
          </w:tcPr>
          <w:p w14:paraId="36EAEF8D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5CFD8BBE" w14:textId="77777777" w:rsidTr="003632DF">
        <w:trPr>
          <w:trHeight w:val="397"/>
        </w:trPr>
        <w:tc>
          <w:tcPr>
            <w:tcW w:w="1239" w:type="pct"/>
          </w:tcPr>
          <w:p w14:paraId="61532759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2592" w:type="pct"/>
          </w:tcPr>
          <w:p w14:paraId="4E196D74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Результат выполнения агрегации (SUCCESS, FAILED).</w:t>
            </w:r>
          </w:p>
        </w:tc>
        <w:tc>
          <w:tcPr>
            <w:tcW w:w="1169" w:type="pct"/>
          </w:tcPr>
          <w:p w14:paraId="4088D91A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VARCHAR(16)</w:t>
            </w:r>
          </w:p>
        </w:tc>
      </w:tr>
      <w:tr w:rsidR="001D2028" w:rsidRPr="00A66CE9" w14:paraId="2403D53B" w14:textId="77777777" w:rsidTr="003632DF">
        <w:trPr>
          <w:trHeight w:val="397"/>
        </w:trPr>
        <w:tc>
          <w:tcPr>
            <w:tcW w:w="1239" w:type="pct"/>
          </w:tcPr>
          <w:p w14:paraId="05E6D4F0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2592" w:type="pct"/>
          </w:tcPr>
          <w:p w14:paraId="0383B7A9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Время фактического запуска процедуры агрегации.</w:t>
            </w:r>
          </w:p>
        </w:tc>
        <w:tc>
          <w:tcPr>
            <w:tcW w:w="1169" w:type="pct"/>
          </w:tcPr>
          <w:p w14:paraId="6F2971E8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6CF19995" w14:textId="77777777" w:rsidTr="003632DF">
        <w:trPr>
          <w:trHeight w:val="397"/>
        </w:trPr>
        <w:tc>
          <w:tcPr>
            <w:tcW w:w="1239" w:type="pct"/>
          </w:tcPr>
          <w:p w14:paraId="42180D54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finished_at</w:t>
            </w:r>
            <w:proofErr w:type="spellEnd"/>
          </w:p>
        </w:tc>
        <w:tc>
          <w:tcPr>
            <w:tcW w:w="2592" w:type="pct"/>
          </w:tcPr>
          <w:p w14:paraId="2FC421A3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Время завершения процедуры агрегации (может отсутствовать при аварийном завершении).</w:t>
            </w:r>
          </w:p>
        </w:tc>
        <w:tc>
          <w:tcPr>
            <w:tcW w:w="1169" w:type="pct"/>
          </w:tcPr>
          <w:p w14:paraId="124B470E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20C91C1E" w14:textId="77777777" w:rsidTr="003632DF">
        <w:trPr>
          <w:trHeight w:val="397"/>
        </w:trPr>
        <w:tc>
          <w:tcPr>
            <w:tcW w:w="1239" w:type="pct"/>
          </w:tcPr>
          <w:p w14:paraId="0B9DDD7F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rows_written</w:t>
            </w:r>
            <w:proofErr w:type="spellEnd"/>
          </w:p>
        </w:tc>
        <w:tc>
          <w:tcPr>
            <w:tcW w:w="2592" w:type="pct"/>
          </w:tcPr>
          <w:p w14:paraId="4247080F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Количество агрегированных записей, сформированных и записанных в систему.</w:t>
            </w:r>
          </w:p>
        </w:tc>
        <w:tc>
          <w:tcPr>
            <w:tcW w:w="1169" w:type="pct"/>
          </w:tcPr>
          <w:p w14:paraId="3A0D06C2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INTEGER</w:t>
            </w:r>
          </w:p>
        </w:tc>
      </w:tr>
      <w:tr w:rsidR="001D2028" w:rsidRPr="00A66CE9" w14:paraId="77CD92AE" w14:textId="77777777" w:rsidTr="003632DF">
        <w:trPr>
          <w:trHeight w:val="397"/>
        </w:trPr>
        <w:tc>
          <w:tcPr>
            <w:tcW w:w="1239" w:type="pct"/>
          </w:tcPr>
          <w:p w14:paraId="5E4863FE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lastRenderedPageBreak/>
              <w:t>error_message</w:t>
            </w:r>
            <w:proofErr w:type="spellEnd"/>
          </w:p>
        </w:tc>
        <w:tc>
          <w:tcPr>
            <w:tcW w:w="2592" w:type="pct"/>
          </w:tcPr>
          <w:p w14:paraId="1A30F0DA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Текстовое описание ошибки в случае неуспешного выполнения агрегации.</w:t>
            </w:r>
          </w:p>
        </w:tc>
        <w:tc>
          <w:tcPr>
            <w:tcW w:w="1169" w:type="pct"/>
          </w:tcPr>
          <w:p w14:paraId="62948C0C" w14:textId="77777777" w:rsidR="001D2028" w:rsidRPr="00A66CE9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TEXT</w:t>
            </w:r>
          </w:p>
        </w:tc>
      </w:tr>
    </w:tbl>
    <w:p w14:paraId="248113C0" w14:textId="77777777" w:rsidR="001D2028" w:rsidRDefault="001D2028" w:rsidP="001D2028">
      <w:pPr>
        <w:spacing w:before="240" w:after="240" w:line="360" w:lineRule="auto"/>
        <w:ind w:firstLine="709"/>
        <w:jc w:val="center"/>
        <w:rPr>
          <w:lang w:eastAsia="en-US"/>
        </w:rPr>
      </w:pPr>
      <w:r>
        <w:t xml:space="preserve">Таблица </w:t>
      </w:r>
      <w:r w:rsidR="00FE0D03">
        <w:t>2.</w:t>
      </w:r>
      <w:r>
        <w:t>1</w:t>
      </w:r>
      <w:r w:rsidR="00FE0D03">
        <w:t>1</w:t>
      </w:r>
      <w:r>
        <w:t>. Таблица</w:t>
      </w:r>
      <w:r w:rsidRPr="000950FB">
        <w:t xml:space="preserve"> </w:t>
      </w:r>
      <w:r>
        <w:t>данных</w:t>
      </w:r>
      <w:r w:rsidRPr="000950FB">
        <w:t xml:space="preserve"> </w:t>
      </w:r>
      <w:r w:rsidRPr="00EF4F20">
        <w:t>запуска</w:t>
      </w:r>
      <w:r w:rsidRPr="000950FB">
        <w:t xml:space="preserve"> </w:t>
      </w:r>
      <w:r w:rsidRPr="00EF4F20">
        <w:t>агрегации</w:t>
      </w:r>
      <w:r w:rsidR="00FE0D03">
        <w:t xml:space="preserve"> </w:t>
      </w:r>
      <w:r w:rsidRPr="000950FB">
        <w:t>(</w:t>
      </w:r>
      <w:proofErr w:type="gramStart"/>
      <w:r w:rsidRPr="008C27C2">
        <w:rPr>
          <w:rFonts w:eastAsia="Times New Roman"/>
          <w:color w:val="000000" w:themeColor="text1"/>
          <w:szCs w:val="28"/>
          <w:lang w:val="en-US"/>
        </w:rPr>
        <w:t>analytics</w:t>
      </w:r>
      <w:r w:rsidRPr="000950FB">
        <w:rPr>
          <w:rFonts w:eastAsia="Times New Roman"/>
          <w:szCs w:val="28"/>
        </w:rPr>
        <w:t>.</w:t>
      </w:r>
      <w:r w:rsidRPr="00EF4F20">
        <w:rPr>
          <w:lang w:val="en-US" w:eastAsia="en-US"/>
        </w:rPr>
        <w:t>aggregation</w:t>
      </w:r>
      <w:proofErr w:type="gramEnd"/>
      <w:r w:rsidRPr="000950FB">
        <w:rPr>
          <w:lang w:eastAsia="en-US"/>
        </w:rPr>
        <w:t>_</w:t>
      </w:r>
      <w:r w:rsidRPr="00EF4F20">
        <w:rPr>
          <w:lang w:val="en-US" w:eastAsia="en-US"/>
        </w:rPr>
        <w:t>run</w:t>
      </w:r>
      <w:r w:rsidRPr="000950FB">
        <w:rPr>
          <w:lang w:eastAsia="en-US"/>
        </w:rPr>
        <w:t>)</w:t>
      </w:r>
    </w:p>
    <w:p w14:paraId="06DF6E04" w14:textId="77777777" w:rsidR="001D2028" w:rsidRDefault="00FE0D03" w:rsidP="001D2028">
      <w:pPr>
        <w:spacing w:after="240"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С</w:t>
      </w:r>
      <w:r w:rsidR="001D2028" w:rsidRPr="00C97E60">
        <w:rPr>
          <w:szCs w:val="28"/>
          <w:lang w:eastAsia="en-US"/>
        </w:rPr>
        <w:t>ущност</w:t>
      </w:r>
      <w:r>
        <w:rPr>
          <w:szCs w:val="28"/>
          <w:lang w:eastAsia="en-US"/>
        </w:rPr>
        <w:t>ь</w:t>
      </w:r>
      <w:r w:rsidR="001D2028" w:rsidRPr="00C97E60">
        <w:rPr>
          <w:szCs w:val="28"/>
          <w:lang w:eastAsia="en-US"/>
        </w:rPr>
        <w:t xml:space="preserve"> </w:t>
      </w:r>
      <w:proofErr w:type="spellStart"/>
      <w:proofErr w:type="gramStart"/>
      <w:r w:rsidR="001D2028" w:rsidRPr="00C97E60">
        <w:rPr>
          <w:szCs w:val="28"/>
          <w:lang w:eastAsia="en-US"/>
        </w:rPr>
        <w:t>analytics.aggregated</w:t>
      </w:r>
      <w:proofErr w:type="gramEnd"/>
      <w:r w:rsidR="001D2028" w:rsidRPr="00C97E60">
        <w:rPr>
          <w:szCs w:val="28"/>
          <w:lang w:eastAsia="en-US"/>
        </w:rPr>
        <w:t>_metric</w:t>
      </w:r>
      <w:proofErr w:type="spellEnd"/>
      <w:r w:rsidR="001D2028">
        <w:rPr>
          <w:szCs w:val="28"/>
          <w:lang w:eastAsia="en-US"/>
        </w:rPr>
        <w:t xml:space="preserve"> (Таблица </w:t>
      </w:r>
      <w:r>
        <w:rPr>
          <w:szCs w:val="28"/>
          <w:lang w:eastAsia="en-US"/>
        </w:rPr>
        <w:t>2.</w:t>
      </w:r>
      <w:r w:rsidR="001D2028">
        <w:rPr>
          <w:szCs w:val="28"/>
          <w:lang w:eastAsia="en-US"/>
        </w:rPr>
        <w:t>1</w:t>
      </w:r>
      <w:r>
        <w:rPr>
          <w:szCs w:val="28"/>
          <w:lang w:eastAsia="en-US"/>
        </w:rPr>
        <w:t>2</w:t>
      </w:r>
      <w:r w:rsidR="001D2028">
        <w:rPr>
          <w:szCs w:val="28"/>
          <w:lang w:eastAsia="en-US"/>
        </w:rPr>
        <w:t>)</w:t>
      </w:r>
      <w:r>
        <w:rPr>
          <w:szCs w:val="28"/>
          <w:lang w:eastAsia="en-US"/>
        </w:rPr>
        <w:t xml:space="preserve"> хранит результаты агрегации</w:t>
      </w:r>
      <w:r w:rsidR="001D2028" w:rsidRPr="00C97E60">
        <w:rPr>
          <w:szCs w:val="28"/>
          <w:lang w:eastAsia="en-US"/>
        </w:rPr>
        <w:t>,</w:t>
      </w:r>
      <w:r>
        <w:rPr>
          <w:szCs w:val="28"/>
          <w:lang w:eastAsia="en-US"/>
        </w:rPr>
        <w:t xml:space="preserve"> </w:t>
      </w:r>
      <w:r w:rsidR="001D2028" w:rsidRPr="00C97E60">
        <w:rPr>
          <w:szCs w:val="28"/>
          <w:lang w:eastAsia="en-US"/>
        </w:rPr>
        <w:t xml:space="preserve">содержит </w:t>
      </w:r>
      <w:proofErr w:type="spellStart"/>
      <w:r w:rsidR="001D2028" w:rsidRPr="00C97E60">
        <w:rPr>
          <w:szCs w:val="28"/>
          <w:lang w:eastAsia="en-US"/>
        </w:rPr>
        <w:t>предрассчитанные</w:t>
      </w:r>
      <w:proofErr w:type="spellEnd"/>
      <w:r w:rsidR="001D2028" w:rsidRPr="00C97E60">
        <w:rPr>
          <w:szCs w:val="28"/>
          <w:lang w:eastAsia="en-US"/>
        </w:rPr>
        <w:t xml:space="preserve"> показатели (средние значения, перцентили, максимальные значения и долю ошибок) в разрезе типов событий и этапов обработки за определённые временные интервалы. Использование данной сущности позволяет существенно снизить нагрузку на базу данных при формировании аналитических отчётов и обеспечить высокую скорость отклика системы.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409"/>
        <w:gridCol w:w="4797"/>
        <w:gridCol w:w="2138"/>
      </w:tblGrid>
      <w:tr w:rsidR="001D2028" w:rsidRPr="00A66CE9" w14:paraId="7443FFF1" w14:textId="77777777" w:rsidTr="003632DF">
        <w:trPr>
          <w:trHeight w:val="397"/>
        </w:trPr>
        <w:tc>
          <w:tcPr>
            <w:tcW w:w="1289" w:type="pct"/>
          </w:tcPr>
          <w:p w14:paraId="448C4AF2" w14:textId="77777777" w:rsidR="001D2028" w:rsidRPr="00A66CE9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Атрибут</w:t>
            </w:r>
          </w:p>
        </w:tc>
        <w:tc>
          <w:tcPr>
            <w:tcW w:w="2567" w:type="pct"/>
          </w:tcPr>
          <w:p w14:paraId="5524084B" w14:textId="77777777" w:rsidR="001D2028" w:rsidRPr="00A66CE9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44" w:type="pct"/>
          </w:tcPr>
          <w:p w14:paraId="625F120A" w14:textId="77777777" w:rsidR="001D2028" w:rsidRPr="00A66CE9" w:rsidRDefault="001D2028" w:rsidP="003632DF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A66CE9" w14:paraId="1336175C" w14:textId="77777777" w:rsidTr="003632DF">
        <w:trPr>
          <w:trHeight w:val="397"/>
        </w:trPr>
        <w:tc>
          <w:tcPr>
            <w:tcW w:w="1289" w:type="pct"/>
          </w:tcPr>
          <w:p w14:paraId="6FBEB97C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67" w:type="pct"/>
          </w:tcPr>
          <w:p w14:paraId="02DEAA7C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Уникальный идентификатор агрегированной записи.</w:t>
            </w:r>
          </w:p>
        </w:tc>
        <w:tc>
          <w:tcPr>
            <w:tcW w:w="1144" w:type="pct"/>
          </w:tcPr>
          <w:p w14:paraId="333F01D5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BIGSERIAL</w:t>
            </w:r>
          </w:p>
        </w:tc>
      </w:tr>
      <w:tr w:rsidR="001D2028" w:rsidRPr="00A66CE9" w14:paraId="6DB4F829" w14:textId="77777777" w:rsidTr="003632DF">
        <w:trPr>
          <w:trHeight w:val="397"/>
        </w:trPr>
        <w:tc>
          <w:tcPr>
            <w:tcW w:w="1289" w:type="pct"/>
          </w:tcPr>
          <w:p w14:paraId="1D2AD9C6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aggregation_run_id</w:t>
            </w:r>
            <w:proofErr w:type="spellEnd"/>
          </w:p>
        </w:tc>
        <w:tc>
          <w:tcPr>
            <w:tcW w:w="2567" w:type="pct"/>
          </w:tcPr>
          <w:p w14:paraId="0FF140FF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Ссылка на запуск агрегации, в рамках которого рассчитаны данные.</w:t>
            </w:r>
          </w:p>
        </w:tc>
        <w:tc>
          <w:tcPr>
            <w:tcW w:w="1144" w:type="pct"/>
          </w:tcPr>
          <w:p w14:paraId="355735BA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BIGINT</w:t>
            </w:r>
          </w:p>
        </w:tc>
      </w:tr>
      <w:tr w:rsidR="001D2028" w:rsidRPr="00A66CE9" w14:paraId="149BC05B" w14:textId="77777777" w:rsidTr="003632DF">
        <w:trPr>
          <w:trHeight w:val="657"/>
        </w:trPr>
        <w:tc>
          <w:tcPr>
            <w:tcW w:w="1289" w:type="pct"/>
          </w:tcPr>
          <w:p w14:paraId="52A123B2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event_type_code</w:t>
            </w:r>
            <w:proofErr w:type="spellEnd"/>
          </w:p>
        </w:tc>
        <w:tc>
          <w:tcPr>
            <w:tcW w:w="2567" w:type="pct"/>
          </w:tcPr>
          <w:p w14:paraId="0AE34599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Тип пользовательского события, по которому рассчитан агрегат.</w:t>
            </w:r>
          </w:p>
        </w:tc>
        <w:tc>
          <w:tcPr>
            <w:tcW w:w="1144" w:type="pct"/>
          </w:tcPr>
          <w:p w14:paraId="4BF1C191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VARCHAR(64)</w:t>
            </w:r>
          </w:p>
        </w:tc>
      </w:tr>
      <w:tr w:rsidR="001D2028" w:rsidRPr="00A66CE9" w14:paraId="0AC2EA87" w14:textId="77777777" w:rsidTr="003632DF">
        <w:trPr>
          <w:trHeight w:val="397"/>
        </w:trPr>
        <w:tc>
          <w:tcPr>
            <w:tcW w:w="1289" w:type="pct"/>
          </w:tcPr>
          <w:p w14:paraId="362F0D05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stage_type_code</w:t>
            </w:r>
            <w:proofErr w:type="spellEnd"/>
          </w:p>
        </w:tc>
        <w:tc>
          <w:tcPr>
            <w:tcW w:w="2567" w:type="pct"/>
          </w:tcPr>
          <w:p w14:paraId="461347DE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 xml:space="preserve">Этап обработки события (может </w:t>
            </w:r>
            <w:r>
              <w:rPr>
                <w:sz w:val="22"/>
                <w:szCs w:val="22"/>
              </w:rPr>
              <w:t xml:space="preserve">принимать </w:t>
            </w:r>
            <w:r w:rsidRPr="00A77237">
              <w:rPr>
                <w:sz w:val="22"/>
                <w:szCs w:val="22"/>
              </w:rPr>
              <w:t>NULL</w:t>
            </w:r>
            <w:r>
              <w:rPr>
                <w:sz w:val="22"/>
                <w:szCs w:val="22"/>
              </w:rPr>
              <w:t xml:space="preserve"> </w:t>
            </w:r>
            <w:r w:rsidRPr="00D8514C">
              <w:rPr>
                <w:sz w:val="22"/>
                <w:szCs w:val="22"/>
              </w:rPr>
              <w:t xml:space="preserve"> для агрегатов уровня события).</w:t>
            </w:r>
          </w:p>
        </w:tc>
        <w:tc>
          <w:tcPr>
            <w:tcW w:w="1144" w:type="pct"/>
          </w:tcPr>
          <w:p w14:paraId="6CB8DB53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VARCHAR(64)</w:t>
            </w:r>
          </w:p>
        </w:tc>
      </w:tr>
      <w:tr w:rsidR="001D2028" w:rsidRPr="00A66CE9" w14:paraId="4FC6D49D" w14:textId="77777777" w:rsidTr="003632DF">
        <w:trPr>
          <w:trHeight w:val="397"/>
        </w:trPr>
        <w:tc>
          <w:tcPr>
            <w:tcW w:w="1289" w:type="pct"/>
          </w:tcPr>
          <w:p w14:paraId="72ABFBC1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period_start</w:t>
            </w:r>
            <w:proofErr w:type="spellEnd"/>
          </w:p>
        </w:tc>
        <w:tc>
          <w:tcPr>
            <w:tcW w:w="2567" w:type="pct"/>
          </w:tcPr>
          <w:p w14:paraId="4AE61C97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Начало временного интервала агрегирования.</w:t>
            </w:r>
          </w:p>
        </w:tc>
        <w:tc>
          <w:tcPr>
            <w:tcW w:w="1144" w:type="pct"/>
          </w:tcPr>
          <w:p w14:paraId="78E3A1E5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628BE643" w14:textId="77777777" w:rsidTr="003632DF">
        <w:trPr>
          <w:trHeight w:val="397"/>
        </w:trPr>
        <w:tc>
          <w:tcPr>
            <w:tcW w:w="1289" w:type="pct"/>
          </w:tcPr>
          <w:p w14:paraId="19D75FC8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period_end</w:t>
            </w:r>
            <w:proofErr w:type="spellEnd"/>
          </w:p>
        </w:tc>
        <w:tc>
          <w:tcPr>
            <w:tcW w:w="2567" w:type="pct"/>
          </w:tcPr>
          <w:p w14:paraId="76823FD7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Конец временного интервала агрегирования.</w:t>
            </w:r>
          </w:p>
        </w:tc>
        <w:tc>
          <w:tcPr>
            <w:tcW w:w="1144" w:type="pct"/>
          </w:tcPr>
          <w:p w14:paraId="7DD8002E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5A7FCC95" w14:textId="77777777" w:rsidTr="003632DF">
        <w:trPr>
          <w:trHeight w:val="397"/>
        </w:trPr>
        <w:tc>
          <w:tcPr>
            <w:tcW w:w="1289" w:type="pct"/>
          </w:tcPr>
          <w:p w14:paraId="2C0D746E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sample_count</w:t>
            </w:r>
            <w:proofErr w:type="spellEnd"/>
          </w:p>
        </w:tc>
        <w:tc>
          <w:tcPr>
            <w:tcW w:w="2567" w:type="pct"/>
          </w:tcPr>
          <w:p w14:paraId="1B385C81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Количество событий, вошедших в расчёт агрегата.</w:t>
            </w:r>
          </w:p>
        </w:tc>
        <w:tc>
          <w:tcPr>
            <w:tcW w:w="1144" w:type="pct"/>
          </w:tcPr>
          <w:p w14:paraId="5C4191B6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BIGINT</w:t>
            </w:r>
          </w:p>
        </w:tc>
      </w:tr>
      <w:tr w:rsidR="001D2028" w:rsidRPr="00A66CE9" w14:paraId="5E1D00DF" w14:textId="77777777" w:rsidTr="003632DF">
        <w:trPr>
          <w:trHeight w:val="397"/>
        </w:trPr>
        <w:tc>
          <w:tcPr>
            <w:tcW w:w="1289" w:type="pct"/>
          </w:tcPr>
          <w:p w14:paraId="73D84552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avg_ms</w:t>
            </w:r>
            <w:proofErr w:type="spellEnd"/>
          </w:p>
        </w:tc>
        <w:tc>
          <w:tcPr>
            <w:tcW w:w="2567" w:type="pct"/>
          </w:tcPr>
          <w:p w14:paraId="4AE848C9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Средняя длительность выполнения событий.</w:t>
            </w:r>
          </w:p>
        </w:tc>
        <w:tc>
          <w:tcPr>
            <w:tcW w:w="1144" w:type="pct"/>
          </w:tcPr>
          <w:p w14:paraId="4C3D135F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NUMERIC(12,3)</w:t>
            </w:r>
          </w:p>
        </w:tc>
      </w:tr>
      <w:tr w:rsidR="001D2028" w:rsidRPr="00A66CE9" w14:paraId="1FB5E585" w14:textId="77777777" w:rsidTr="003632DF">
        <w:trPr>
          <w:trHeight w:val="397"/>
        </w:trPr>
        <w:tc>
          <w:tcPr>
            <w:tcW w:w="1289" w:type="pct"/>
          </w:tcPr>
          <w:p w14:paraId="19B7514B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p50_ms</w:t>
            </w:r>
          </w:p>
        </w:tc>
        <w:tc>
          <w:tcPr>
            <w:tcW w:w="2567" w:type="pct"/>
          </w:tcPr>
          <w:p w14:paraId="28B65B67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Медианное значение длительности (характеризует типичное поведение).</w:t>
            </w:r>
          </w:p>
        </w:tc>
        <w:tc>
          <w:tcPr>
            <w:tcW w:w="1144" w:type="pct"/>
          </w:tcPr>
          <w:p w14:paraId="76DD37E3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NUMERIC(12,3)</w:t>
            </w:r>
          </w:p>
        </w:tc>
      </w:tr>
      <w:tr w:rsidR="001D2028" w:rsidRPr="00A66CE9" w14:paraId="0DFADAEF" w14:textId="77777777" w:rsidTr="003632DF">
        <w:trPr>
          <w:trHeight w:val="397"/>
        </w:trPr>
        <w:tc>
          <w:tcPr>
            <w:tcW w:w="1289" w:type="pct"/>
          </w:tcPr>
          <w:p w14:paraId="2032E214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lastRenderedPageBreak/>
              <w:t>p95_ms</w:t>
            </w:r>
          </w:p>
        </w:tc>
        <w:tc>
          <w:tcPr>
            <w:tcW w:w="2567" w:type="pct"/>
          </w:tcPr>
          <w:p w14:paraId="5B17ED09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95-й перцентиль длительности (характеризует “хвост” медленных операций).</w:t>
            </w:r>
          </w:p>
        </w:tc>
        <w:tc>
          <w:tcPr>
            <w:tcW w:w="1144" w:type="pct"/>
          </w:tcPr>
          <w:p w14:paraId="3FED4EF5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NUMERIC(12,3)</w:t>
            </w:r>
          </w:p>
        </w:tc>
      </w:tr>
      <w:tr w:rsidR="001D2028" w:rsidRPr="00A66CE9" w14:paraId="662BA91D" w14:textId="77777777" w:rsidTr="003632DF">
        <w:trPr>
          <w:trHeight w:val="397"/>
        </w:trPr>
        <w:tc>
          <w:tcPr>
            <w:tcW w:w="1289" w:type="pct"/>
          </w:tcPr>
          <w:p w14:paraId="6BADB2B3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p99_ms</w:t>
            </w:r>
          </w:p>
        </w:tc>
        <w:tc>
          <w:tcPr>
            <w:tcW w:w="2567" w:type="pct"/>
          </w:tcPr>
          <w:p w14:paraId="01AD7FDB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99-й перцентиль длительности (фиксирует редкие, но критичные задержки).</w:t>
            </w:r>
          </w:p>
        </w:tc>
        <w:tc>
          <w:tcPr>
            <w:tcW w:w="1144" w:type="pct"/>
          </w:tcPr>
          <w:p w14:paraId="780EADBA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NUMERIC(12,3)</w:t>
            </w:r>
          </w:p>
        </w:tc>
      </w:tr>
      <w:tr w:rsidR="001D2028" w:rsidRPr="00A66CE9" w14:paraId="3B9E7CAE" w14:textId="77777777" w:rsidTr="003632DF">
        <w:trPr>
          <w:trHeight w:val="397"/>
        </w:trPr>
        <w:tc>
          <w:tcPr>
            <w:tcW w:w="1289" w:type="pct"/>
          </w:tcPr>
          <w:p w14:paraId="3403A7B6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max_ms</w:t>
            </w:r>
            <w:proofErr w:type="spellEnd"/>
          </w:p>
        </w:tc>
        <w:tc>
          <w:tcPr>
            <w:tcW w:w="2567" w:type="pct"/>
          </w:tcPr>
          <w:p w14:paraId="0B45B35B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Максимальное значение длительности в выборке.</w:t>
            </w:r>
          </w:p>
        </w:tc>
        <w:tc>
          <w:tcPr>
            <w:tcW w:w="1144" w:type="pct"/>
          </w:tcPr>
          <w:p w14:paraId="0BFE736B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NUMERIC(12,3)</w:t>
            </w:r>
          </w:p>
        </w:tc>
      </w:tr>
      <w:tr w:rsidR="001D2028" w:rsidRPr="00A66CE9" w14:paraId="2B81A7BA" w14:textId="77777777" w:rsidTr="003632DF">
        <w:trPr>
          <w:trHeight w:val="397"/>
        </w:trPr>
        <w:tc>
          <w:tcPr>
            <w:tcW w:w="1289" w:type="pct"/>
          </w:tcPr>
          <w:p w14:paraId="4A21EA83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error_rate</w:t>
            </w:r>
            <w:proofErr w:type="spellEnd"/>
          </w:p>
        </w:tc>
        <w:tc>
          <w:tcPr>
            <w:tcW w:w="2567" w:type="pct"/>
          </w:tcPr>
          <w:p w14:paraId="122E927D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Доля событий, завершившихся ошибкой.</w:t>
            </w:r>
          </w:p>
        </w:tc>
        <w:tc>
          <w:tcPr>
            <w:tcW w:w="1144" w:type="pct"/>
          </w:tcPr>
          <w:p w14:paraId="1FB6724B" w14:textId="77777777" w:rsidR="001D2028" w:rsidRPr="00D8514C" w:rsidRDefault="001D2028" w:rsidP="003632DF">
            <w:pPr>
              <w:suppressAutoHyphens w:val="0"/>
              <w:spacing w:line="360" w:lineRule="auto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6,3)</w:t>
            </w:r>
          </w:p>
          <w:p w14:paraId="354B7985" w14:textId="77777777" w:rsidR="001D2028" w:rsidRPr="00D8514C" w:rsidRDefault="001D2028" w:rsidP="003632DF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280C5E31" w14:textId="77777777" w:rsidR="001D2028" w:rsidRPr="008E66EF" w:rsidRDefault="001D2028" w:rsidP="001D2028">
      <w:pPr>
        <w:spacing w:before="240" w:after="240" w:line="360" w:lineRule="auto"/>
        <w:jc w:val="center"/>
        <w:rPr>
          <w:szCs w:val="28"/>
          <w:lang w:eastAsia="en-US"/>
        </w:rPr>
      </w:pPr>
      <w:r>
        <w:t>Таблица 2.12. Таблица данных агрегированных метрик (</w:t>
      </w:r>
      <w:proofErr w:type="spellStart"/>
      <w:proofErr w:type="gramStart"/>
      <w:r>
        <w:t>analytics.aggregated</w:t>
      </w:r>
      <w:proofErr w:type="gramEnd"/>
      <w:r>
        <w:t>_metric</w:t>
      </w:r>
      <w:proofErr w:type="spellEnd"/>
      <w:r>
        <w:t>)</w:t>
      </w:r>
    </w:p>
    <w:p w14:paraId="7D864C8C" w14:textId="77777777" w:rsidR="00B04F75" w:rsidRDefault="00B04F75">
      <w:pPr>
        <w:suppressAutoHyphens w:val="0"/>
        <w:spacing w:after="160" w:line="259" w:lineRule="auto"/>
        <w:rPr>
          <w:rFonts w:eastAsia="Times New Roman"/>
          <w:b/>
          <w:bCs/>
          <w:szCs w:val="28"/>
          <w:lang w:eastAsia="ru-RU"/>
        </w:rPr>
      </w:pPr>
      <w:r>
        <w:rPr>
          <w:b/>
          <w:bCs/>
          <w:szCs w:val="28"/>
        </w:rPr>
        <w:br w:type="page"/>
      </w:r>
    </w:p>
    <w:p w14:paraId="24339364" w14:textId="77777777" w:rsidR="00B04F75" w:rsidRPr="0080702D" w:rsidRDefault="00B04F75" w:rsidP="00B04F75">
      <w:pPr>
        <w:pStyle w:val="afb"/>
        <w:spacing w:after="0" w:line="360" w:lineRule="auto"/>
        <w:jc w:val="center"/>
        <w:outlineLvl w:val="0"/>
        <w:rPr>
          <w:b/>
          <w:bCs/>
          <w:szCs w:val="28"/>
          <w:lang w:val="en-US"/>
        </w:rPr>
      </w:pPr>
      <w:bookmarkStart w:id="34" w:name="_Toc227319589"/>
      <w:r w:rsidRPr="0059497A">
        <w:rPr>
          <w:b/>
          <w:bCs/>
          <w:szCs w:val="28"/>
        </w:rPr>
        <w:lastRenderedPageBreak/>
        <w:t>ПРИЛОЖЕНИЕ</w:t>
      </w:r>
      <w:r w:rsidRPr="0080702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Б</w:t>
      </w:r>
      <w:bookmarkEnd w:id="34"/>
    </w:p>
    <w:p w14:paraId="69AA38F8" w14:textId="77777777" w:rsidR="0080702D" w:rsidRPr="003632DF" w:rsidRDefault="0080702D" w:rsidP="0080702D">
      <w:pPr>
        <w:spacing w:line="360" w:lineRule="auto"/>
        <w:ind w:firstLine="709"/>
        <w:jc w:val="both"/>
        <w:rPr>
          <w:rFonts w:eastAsia="Calibri"/>
          <w:szCs w:val="28"/>
          <w:lang w:val="en-US"/>
        </w:rPr>
      </w:pPr>
      <w:r w:rsidRPr="0080702D">
        <w:rPr>
          <w:rFonts w:eastAsia="Calibri"/>
          <w:szCs w:val="28"/>
        </w:rPr>
        <w:t>Классы</w:t>
      </w:r>
      <w:r w:rsidRPr="0080702D">
        <w:rPr>
          <w:rFonts w:eastAsia="Calibri"/>
          <w:szCs w:val="28"/>
          <w:lang w:val="en-US"/>
        </w:rPr>
        <w:t xml:space="preserve"> </w:t>
      </w:r>
      <w:r w:rsidRPr="0080702D">
        <w:rPr>
          <w:rFonts w:eastAsia="Calibri"/>
          <w:szCs w:val="28"/>
        </w:rPr>
        <w:t>слоя</w:t>
      </w:r>
      <w:r w:rsidRPr="0080702D">
        <w:rPr>
          <w:rFonts w:eastAsia="Calibri"/>
          <w:szCs w:val="28"/>
          <w:lang w:val="en-US"/>
        </w:rPr>
        <w:t xml:space="preserve"> Backend – Integration Contracts</w:t>
      </w:r>
    </w:p>
    <w:p w14:paraId="4258738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событий. Основные функции класса:</w:t>
      </w:r>
    </w:p>
    <w:p w14:paraId="565528C2" w14:textId="77777777" w:rsidR="0080702D" w:rsidRPr="00AA465B" w:rsidRDefault="0080702D" w:rsidP="00D44E76">
      <w:pPr>
        <w:pStyle w:val="ad"/>
        <w:numPr>
          <w:ilvl w:val="0"/>
          <w:numId w:val="11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типов событий;</w:t>
      </w:r>
    </w:p>
    <w:p w14:paraId="1C097A16" w14:textId="77777777" w:rsidR="0080702D" w:rsidRPr="00AA465B" w:rsidRDefault="0080702D" w:rsidP="00D44E76">
      <w:pPr>
        <w:pStyle w:val="ad"/>
        <w:numPr>
          <w:ilvl w:val="0"/>
          <w:numId w:val="11"/>
        </w:numPr>
        <w:spacing w:line="360" w:lineRule="auto"/>
        <w:jc w:val="both"/>
        <w:rPr>
          <w:rFonts w:eastAsia="Calibri"/>
          <w:szCs w:val="28"/>
        </w:rPr>
      </w:pPr>
      <w:proofErr w:type="spellStart"/>
      <w:r w:rsidRPr="00AA465B">
        <w:rPr>
          <w:rFonts w:eastAsia="Calibri"/>
          <w:szCs w:val="28"/>
        </w:rPr>
        <w:t>декуплирование</w:t>
      </w:r>
      <w:proofErr w:type="spellEnd"/>
      <w:r w:rsidRPr="00AA465B">
        <w:rPr>
          <w:rFonts w:eastAsia="Calibri"/>
          <w:szCs w:val="28"/>
        </w:rPr>
        <w:t xml:space="preserve"> источника данных от базы данных;</w:t>
      </w:r>
    </w:p>
    <w:p w14:paraId="329D6F24" w14:textId="77777777" w:rsidR="0080702D" w:rsidRPr="00AA465B" w:rsidRDefault="0080702D" w:rsidP="00D44E76">
      <w:pPr>
        <w:pStyle w:val="ad"/>
        <w:numPr>
          <w:ilvl w:val="0"/>
          <w:numId w:val="11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расширяемости типов событий.</w:t>
      </w:r>
    </w:p>
    <w:p w14:paraId="5CBD870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этапов обработки. Основные функции класса:</w:t>
      </w:r>
    </w:p>
    <w:p w14:paraId="6DF2E8CB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этапов обработки;</w:t>
      </w:r>
    </w:p>
    <w:p w14:paraId="1AD9A33E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унификация структуры этапов;</w:t>
      </w:r>
    </w:p>
    <w:p w14:paraId="2A583FCA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расширяемости этапов.</w:t>
      </w:r>
    </w:p>
    <w:p w14:paraId="1694000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StageMetricTypeSource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метрик этапов. Основные функции класса:</w:t>
      </w:r>
    </w:p>
    <w:p w14:paraId="46D2BA21" w14:textId="77777777" w:rsidR="0080702D" w:rsidRPr="00AA465B" w:rsidRDefault="0080702D" w:rsidP="00D44E76">
      <w:pPr>
        <w:pStyle w:val="ad"/>
        <w:numPr>
          <w:ilvl w:val="0"/>
          <w:numId w:val="1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метрик этапов;</w:t>
      </w:r>
    </w:p>
    <w:p w14:paraId="1D3B61CD" w14:textId="77777777" w:rsidR="0080702D" w:rsidRPr="00AA465B" w:rsidRDefault="0080702D" w:rsidP="00D44E76">
      <w:pPr>
        <w:pStyle w:val="ad"/>
        <w:numPr>
          <w:ilvl w:val="0"/>
          <w:numId w:val="1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задание типа значения метрики;</w:t>
      </w:r>
    </w:p>
    <w:p w14:paraId="0A23B8D6" w14:textId="77777777" w:rsidR="0080702D" w:rsidRPr="00AA465B" w:rsidRDefault="0080702D" w:rsidP="00D44E76">
      <w:pPr>
        <w:pStyle w:val="ad"/>
        <w:numPr>
          <w:ilvl w:val="0"/>
          <w:numId w:val="1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задание единиц измерения.</w:t>
      </w:r>
    </w:p>
    <w:p w14:paraId="1776A88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EventAttributeTypeSource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атрибутов событий. Основные функции класса:</w:t>
      </w:r>
    </w:p>
    <w:p w14:paraId="3E2C4B7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атрибутов событий;</w:t>
      </w:r>
    </w:p>
    <w:p w14:paraId="4458CB55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задание структуры и формата атрибутов;</w:t>
      </w:r>
    </w:p>
    <w:p w14:paraId="1D7D5C50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централизация правил атрибуции.</w:t>
      </w:r>
    </w:p>
    <w:p w14:paraId="6D4B3A2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7A0218B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Domain</w:t>
      </w:r>
    </w:p>
    <w:p w14:paraId="3D7B3A1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Класс Event предназначен для хранения информации о пользовательском событии. Основные функции класса:</w:t>
      </w:r>
    </w:p>
    <w:p w14:paraId="3B713A56" w14:textId="77777777" w:rsidR="0080702D" w:rsidRPr="00AA465B" w:rsidRDefault="0080702D" w:rsidP="00D44E76">
      <w:pPr>
        <w:pStyle w:val="ad"/>
        <w:numPr>
          <w:ilvl w:val="0"/>
          <w:numId w:val="9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параметров запроса и контекста выполнения;</w:t>
      </w:r>
    </w:p>
    <w:p w14:paraId="01D7B9E1" w14:textId="77777777" w:rsidR="0080702D" w:rsidRPr="00AA465B" w:rsidRDefault="0080702D" w:rsidP="00D44E76">
      <w:pPr>
        <w:pStyle w:val="ad"/>
        <w:numPr>
          <w:ilvl w:val="0"/>
          <w:numId w:val="9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временных характеристик;</w:t>
      </w:r>
    </w:p>
    <w:p w14:paraId="1DFC964F" w14:textId="0CA06B8D" w:rsidR="0080702D" w:rsidRPr="0036595C" w:rsidRDefault="0080702D" w:rsidP="0036595C">
      <w:pPr>
        <w:pStyle w:val="ad"/>
        <w:numPr>
          <w:ilvl w:val="0"/>
          <w:numId w:val="9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lastRenderedPageBreak/>
        <w:t>фиксация результата выполнения и ошибок.</w:t>
      </w:r>
    </w:p>
    <w:p w14:paraId="7E1F1CA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этапа обработки события. Основные функции класса:</w:t>
      </w:r>
    </w:p>
    <w:p w14:paraId="0A9A34B8" w14:textId="77777777" w:rsidR="0080702D" w:rsidRPr="00AA465B" w:rsidRDefault="0080702D" w:rsidP="00D44E76">
      <w:pPr>
        <w:pStyle w:val="ad"/>
        <w:numPr>
          <w:ilvl w:val="0"/>
          <w:numId w:val="8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привязка этапа к событию;</w:t>
      </w:r>
    </w:p>
    <w:p w14:paraId="58E51D6E" w14:textId="77777777" w:rsidR="0080702D" w:rsidRPr="00AA465B" w:rsidRDefault="0080702D" w:rsidP="00D44E76">
      <w:pPr>
        <w:pStyle w:val="ad"/>
        <w:numPr>
          <w:ilvl w:val="0"/>
          <w:numId w:val="8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порядка выполнения;</w:t>
      </w:r>
    </w:p>
    <w:p w14:paraId="68A6F3B4" w14:textId="77777777" w:rsidR="0080702D" w:rsidRPr="00AA465B" w:rsidRDefault="0080702D" w:rsidP="00D44E76">
      <w:pPr>
        <w:pStyle w:val="ad"/>
        <w:numPr>
          <w:ilvl w:val="0"/>
          <w:numId w:val="8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временных характеристик и ошибок.</w:t>
      </w:r>
    </w:p>
    <w:p w14:paraId="67E02C0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StageMetric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метрик этапа. Основные функции класса:</w:t>
      </w:r>
    </w:p>
    <w:p w14:paraId="1E073C54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числовых и текстовых значений;</w:t>
      </w:r>
    </w:p>
    <w:p w14:paraId="16A2262E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привязка к этапу и типу метрики;</w:t>
      </w:r>
    </w:p>
    <w:p w14:paraId="659F6702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единиц измерения.</w:t>
      </w:r>
    </w:p>
    <w:p w14:paraId="2F3FAFB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EventAttribute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атрибутов события. Основные функции класса:</w:t>
      </w:r>
    </w:p>
    <w:p w14:paraId="3943C55C" w14:textId="77777777" w:rsidR="0080702D" w:rsidRPr="00AA465B" w:rsidRDefault="0080702D" w:rsidP="00D44E76">
      <w:pPr>
        <w:pStyle w:val="ad"/>
        <w:numPr>
          <w:ilvl w:val="0"/>
          <w:numId w:val="7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текстовых и JSON-значений;</w:t>
      </w:r>
    </w:p>
    <w:p w14:paraId="77F72CC4" w14:textId="77777777" w:rsidR="0080702D" w:rsidRPr="00AA465B" w:rsidRDefault="0080702D" w:rsidP="00D44E76">
      <w:pPr>
        <w:pStyle w:val="ad"/>
        <w:numPr>
          <w:ilvl w:val="0"/>
          <w:numId w:val="7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привязка к событию;</w:t>
      </w:r>
    </w:p>
    <w:p w14:paraId="607D4CF1" w14:textId="77777777" w:rsidR="0080702D" w:rsidRPr="00AA465B" w:rsidRDefault="0080702D" w:rsidP="00D44E76">
      <w:pPr>
        <w:pStyle w:val="ad"/>
        <w:numPr>
          <w:ilvl w:val="0"/>
          <w:numId w:val="7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расширение контекста события.</w:t>
      </w:r>
    </w:p>
    <w:p w14:paraId="41FDAF9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AggregationRun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информации о запуске агрегации. Основные функции класса:</w:t>
      </w:r>
    </w:p>
    <w:p w14:paraId="3C450460" w14:textId="77777777" w:rsidR="0080702D" w:rsidRPr="00AA465B" w:rsidRDefault="0080702D" w:rsidP="00D44E76">
      <w:pPr>
        <w:pStyle w:val="ad"/>
        <w:numPr>
          <w:ilvl w:val="0"/>
          <w:numId w:val="6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периода и детализации;</w:t>
      </w:r>
    </w:p>
    <w:p w14:paraId="3EC5A147" w14:textId="77777777" w:rsidR="0080702D" w:rsidRPr="00AA465B" w:rsidRDefault="0080702D" w:rsidP="00D44E76">
      <w:pPr>
        <w:pStyle w:val="ad"/>
        <w:numPr>
          <w:ilvl w:val="0"/>
          <w:numId w:val="6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статуса выполнения;</w:t>
      </w:r>
    </w:p>
    <w:p w14:paraId="3EC908CB" w14:textId="77777777" w:rsidR="0080702D" w:rsidRPr="00AA465B" w:rsidRDefault="0080702D" w:rsidP="00D44E76">
      <w:pPr>
        <w:pStyle w:val="ad"/>
        <w:numPr>
          <w:ilvl w:val="0"/>
          <w:numId w:val="6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диагностической информации.</w:t>
      </w:r>
    </w:p>
    <w:p w14:paraId="4163321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AggregatedMetric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агрегированных показателей. Основные функции класса:</w:t>
      </w:r>
    </w:p>
    <w:p w14:paraId="15851D68" w14:textId="77777777" w:rsidR="0080702D" w:rsidRPr="003632DF" w:rsidRDefault="0080702D" w:rsidP="00D44E76">
      <w:pPr>
        <w:pStyle w:val="ad"/>
        <w:numPr>
          <w:ilvl w:val="0"/>
          <w:numId w:val="5"/>
        </w:numPr>
        <w:spacing w:line="360" w:lineRule="auto"/>
        <w:jc w:val="both"/>
        <w:rPr>
          <w:rFonts w:eastAsia="Calibri"/>
          <w:szCs w:val="28"/>
          <w:lang w:val="en-US"/>
        </w:rPr>
      </w:pPr>
      <w:r w:rsidRPr="00AA465B">
        <w:rPr>
          <w:rFonts w:eastAsia="Calibri"/>
          <w:szCs w:val="28"/>
        </w:rPr>
        <w:t>хранение</w:t>
      </w:r>
      <w:r w:rsidRPr="003632DF">
        <w:rPr>
          <w:rFonts w:eastAsia="Calibri"/>
          <w:szCs w:val="28"/>
          <w:lang w:val="en-US"/>
        </w:rPr>
        <w:t xml:space="preserve"> KPI (avg, p95, p99, </w:t>
      </w:r>
      <w:proofErr w:type="spellStart"/>
      <w:r w:rsidRPr="003632DF">
        <w:rPr>
          <w:rFonts w:eastAsia="Calibri"/>
          <w:szCs w:val="28"/>
          <w:lang w:val="en-US"/>
        </w:rPr>
        <w:t>errorRate</w:t>
      </w:r>
      <w:proofErr w:type="spellEnd"/>
      <w:r w:rsidRPr="003632DF">
        <w:rPr>
          <w:rFonts w:eastAsia="Calibri"/>
          <w:szCs w:val="28"/>
          <w:lang w:val="en-US"/>
        </w:rPr>
        <w:t>);</w:t>
      </w:r>
    </w:p>
    <w:p w14:paraId="2EC5E717" w14:textId="77777777" w:rsidR="0080702D" w:rsidRPr="00AA465B" w:rsidRDefault="0080702D" w:rsidP="00D44E76">
      <w:pPr>
        <w:pStyle w:val="ad"/>
        <w:numPr>
          <w:ilvl w:val="0"/>
          <w:numId w:val="5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агрегатов по срезам;</w:t>
      </w:r>
    </w:p>
    <w:p w14:paraId="793F1BB1" w14:textId="77777777" w:rsidR="0080702D" w:rsidRPr="00AA465B" w:rsidRDefault="0080702D" w:rsidP="00D44E76">
      <w:pPr>
        <w:pStyle w:val="ad"/>
        <w:numPr>
          <w:ilvl w:val="0"/>
          <w:numId w:val="5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ускорение формирования отчётов.</w:t>
      </w:r>
    </w:p>
    <w:p w14:paraId="05165A4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4592FF5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Service</w:t>
      </w:r>
    </w:p>
    <w:p w14:paraId="335A450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 </w:t>
      </w:r>
      <w:proofErr w:type="spellStart"/>
      <w:r w:rsidRPr="0080702D">
        <w:rPr>
          <w:rFonts w:eastAsia="Calibri"/>
          <w:szCs w:val="28"/>
        </w:rPr>
        <w:t>EventService</w:t>
      </w:r>
      <w:proofErr w:type="spellEnd"/>
      <w:r w:rsidRPr="0080702D">
        <w:rPr>
          <w:rFonts w:eastAsia="Calibri"/>
          <w:szCs w:val="28"/>
        </w:rPr>
        <w:t xml:space="preserve"> предназначен для управления жизненным циклом события. Основные функции класса:</w:t>
      </w:r>
    </w:p>
    <w:p w14:paraId="291725FD" w14:textId="77777777" w:rsidR="0080702D" w:rsidRPr="00AA465B" w:rsidRDefault="0080702D" w:rsidP="00D44E76">
      <w:pPr>
        <w:pStyle w:val="ad"/>
        <w:numPr>
          <w:ilvl w:val="0"/>
          <w:numId w:val="4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создание события;</w:t>
      </w:r>
    </w:p>
    <w:p w14:paraId="78192BD4" w14:textId="77777777" w:rsidR="0080702D" w:rsidRPr="00AA465B" w:rsidRDefault="0080702D" w:rsidP="00D44E76">
      <w:pPr>
        <w:pStyle w:val="ad"/>
        <w:numPr>
          <w:ilvl w:val="0"/>
          <w:numId w:val="4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завершение события;</w:t>
      </w:r>
    </w:p>
    <w:p w14:paraId="78B36ACF" w14:textId="77777777" w:rsidR="0080702D" w:rsidRPr="00AA465B" w:rsidRDefault="0080702D" w:rsidP="00D44E76">
      <w:pPr>
        <w:pStyle w:val="ad"/>
        <w:numPr>
          <w:ilvl w:val="0"/>
          <w:numId w:val="4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поиск события.</w:t>
      </w:r>
    </w:p>
    <w:p w14:paraId="16157EB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StageService</w:t>
      </w:r>
      <w:proofErr w:type="spellEnd"/>
      <w:r w:rsidRPr="0080702D">
        <w:rPr>
          <w:rFonts w:eastAsia="Calibri"/>
          <w:szCs w:val="28"/>
        </w:rPr>
        <w:t xml:space="preserve"> предназначен для управления этапами обработки. Основные функции класса:</w:t>
      </w:r>
    </w:p>
    <w:p w14:paraId="51AADB2A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создание этапа;</w:t>
      </w:r>
    </w:p>
    <w:p w14:paraId="22A6CC4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завершение этапа;</w:t>
      </w:r>
    </w:p>
    <w:p w14:paraId="73F86AFB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обработка ошибок этапа.</w:t>
      </w:r>
    </w:p>
    <w:p w14:paraId="1C2D043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StageMetricService</w:t>
      </w:r>
      <w:proofErr w:type="spellEnd"/>
      <w:r w:rsidRPr="0080702D">
        <w:rPr>
          <w:rFonts w:eastAsia="Calibri"/>
          <w:szCs w:val="28"/>
        </w:rPr>
        <w:t xml:space="preserve"> предназначен для записи метрик этапа. Основные функции класса:</w:t>
      </w:r>
    </w:p>
    <w:p w14:paraId="06067996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запись числовых метрик;</w:t>
      </w:r>
    </w:p>
    <w:p w14:paraId="4173224B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запись текстовых метрик;</w:t>
      </w:r>
    </w:p>
    <w:p w14:paraId="78F776E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обновление значений метрик.</w:t>
      </w:r>
    </w:p>
    <w:p w14:paraId="489A609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EventAttributeService</w:t>
      </w:r>
      <w:proofErr w:type="spellEnd"/>
      <w:r w:rsidRPr="0080702D">
        <w:rPr>
          <w:rFonts w:eastAsia="Calibri"/>
          <w:szCs w:val="28"/>
        </w:rPr>
        <w:t xml:space="preserve"> предназначен для записи атрибутов события. Основные функции класса:</w:t>
      </w:r>
    </w:p>
    <w:p w14:paraId="6577D89E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добавление текстовых атрибутов;</w:t>
      </w:r>
    </w:p>
    <w:p w14:paraId="41BE10D9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добавление JSON-атрибутов;</w:t>
      </w:r>
    </w:p>
    <w:p w14:paraId="33991A71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типов данных.</w:t>
      </w:r>
    </w:p>
    <w:p w14:paraId="1398311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DictionarySyncService</w:t>
      </w:r>
      <w:proofErr w:type="spellEnd"/>
      <w:r w:rsidRPr="0080702D">
        <w:rPr>
          <w:rFonts w:eastAsia="Calibri"/>
          <w:szCs w:val="28"/>
        </w:rPr>
        <w:t xml:space="preserve"> предназначен для синхронизации справочников. Основные функции класса:</w:t>
      </w:r>
    </w:p>
    <w:p w14:paraId="509F7F71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синхронизация типов событий;</w:t>
      </w:r>
    </w:p>
    <w:p w14:paraId="11E8EE37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синхронизация этапов, метрик и атрибутов;</w:t>
      </w:r>
    </w:p>
    <w:p w14:paraId="3007777E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обновление данных в базе.</w:t>
      </w:r>
    </w:p>
    <w:p w14:paraId="297FE98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AggregationService</w:t>
      </w:r>
      <w:proofErr w:type="spellEnd"/>
      <w:r w:rsidRPr="0080702D">
        <w:rPr>
          <w:rFonts w:eastAsia="Calibri"/>
          <w:szCs w:val="28"/>
        </w:rPr>
        <w:t xml:space="preserve"> предназначен для расчёта агрегированных метрик. Основные функции класса:</w:t>
      </w:r>
    </w:p>
    <w:p w14:paraId="2B2DAD57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группировка данных;</w:t>
      </w:r>
    </w:p>
    <w:p w14:paraId="125FB448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lastRenderedPageBreak/>
        <w:t>расчёт агрегатов;</w:t>
      </w:r>
    </w:p>
    <w:p w14:paraId="7C93E12E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сохранение результатов.</w:t>
      </w:r>
    </w:p>
    <w:p w14:paraId="5032964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3FBCD3B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AggregationScheduler</w:t>
      </w:r>
      <w:proofErr w:type="spellEnd"/>
      <w:r w:rsidRPr="0080702D">
        <w:rPr>
          <w:rFonts w:eastAsia="Calibri"/>
          <w:szCs w:val="28"/>
        </w:rPr>
        <w:t xml:space="preserve"> предназначен для запуска агрегации по расписанию. Основные функции класса:</w:t>
      </w:r>
    </w:p>
    <w:p w14:paraId="4A13528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запуск периодических задач;</w:t>
      </w:r>
    </w:p>
    <w:p w14:paraId="6252A5B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управление расписанием;</w:t>
      </w:r>
    </w:p>
    <w:p w14:paraId="17AD3E8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инициирование агрегации.</w:t>
      </w:r>
    </w:p>
    <w:p w14:paraId="6C45302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AnalyticsTrackingApi</w:t>
      </w:r>
      <w:proofErr w:type="spellEnd"/>
      <w:r w:rsidRPr="0080702D">
        <w:rPr>
          <w:rFonts w:eastAsia="Calibri"/>
          <w:szCs w:val="28"/>
        </w:rPr>
        <w:t xml:space="preserve"> предназначен для интеграции аналитики. Основные функции класса:</w:t>
      </w:r>
    </w:p>
    <w:p w14:paraId="3554A02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регистрация событий;</w:t>
      </w:r>
    </w:p>
    <w:p w14:paraId="0A90F8A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регистрация этапов;</w:t>
      </w:r>
    </w:p>
    <w:p w14:paraId="76A0A5A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запись метрик и атрибутов.</w:t>
      </w:r>
    </w:p>
    <w:p w14:paraId="0C005A0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AnalyticsTrackerFacade</w:t>
      </w:r>
      <w:proofErr w:type="spellEnd"/>
      <w:r w:rsidRPr="0080702D">
        <w:rPr>
          <w:rFonts w:eastAsia="Calibri"/>
          <w:szCs w:val="28"/>
        </w:rPr>
        <w:t xml:space="preserve"> предназначен для координации трекинга. Основные функции класса:</w:t>
      </w:r>
    </w:p>
    <w:p w14:paraId="048A8E5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вызов сервисов аналитики;</w:t>
      </w:r>
    </w:p>
    <w:p w14:paraId="52838A9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скрытие внутренней реализации;</w:t>
      </w:r>
    </w:p>
    <w:p w14:paraId="1B691E7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предоставление единого API.</w:t>
      </w:r>
    </w:p>
    <w:p w14:paraId="2AC2CA5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AnalyticsQueryService</w:t>
      </w:r>
      <w:proofErr w:type="spellEnd"/>
      <w:r w:rsidRPr="0080702D">
        <w:rPr>
          <w:rFonts w:eastAsia="Calibri"/>
          <w:szCs w:val="28"/>
        </w:rPr>
        <w:t xml:space="preserve"> предназначен для получения аналитических данных. Основные функции класса:</w:t>
      </w:r>
    </w:p>
    <w:p w14:paraId="0DD9694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• получение </w:t>
      </w:r>
      <w:proofErr w:type="spellStart"/>
      <w:r w:rsidRPr="0080702D">
        <w:rPr>
          <w:rFonts w:eastAsia="Calibri"/>
          <w:szCs w:val="28"/>
        </w:rPr>
        <w:t>дашборда</w:t>
      </w:r>
      <w:proofErr w:type="spellEnd"/>
      <w:r w:rsidRPr="0080702D">
        <w:rPr>
          <w:rFonts w:eastAsia="Calibri"/>
          <w:szCs w:val="28"/>
        </w:rPr>
        <w:t>;</w:t>
      </w:r>
    </w:p>
    <w:p w14:paraId="68A7FA4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получение списка событий;</w:t>
      </w:r>
    </w:p>
    <w:p w14:paraId="0F38F51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получение детальной информации.</w:t>
      </w:r>
    </w:p>
    <w:p w14:paraId="172067C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AnalyticsBootstrap</w:t>
      </w:r>
      <w:proofErr w:type="spellEnd"/>
      <w:r w:rsidRPr="0080702D">
        <w:rPr>
          <w:rFonts w:eastAsia="Calibri"/>
          <w:szCs w:val="28"/>
        </w:rPr>
        <w:t xml:space="preserve"> предназначен для инициализации системы аналитики. Основные функции класса:</w:t>
      </w:r>
    </w:p>
    <w:p w14:paraId="5139012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запуск синхронизации справочников;</w:t>
      </w:r>
    </w:p>
    <w:p w14:paraId="12EDE4D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подготовка системы к работе;</w:t>
      </w:r>
    </w:p>
    <w:p w14:paraId="4B703A3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управление инициализацией.</w:t>
      </w:r>
    </w:p>
    <w:p w14:paraId="2B75EF01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665EB47B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</w:t>
      </w:r>
      <w:proofErr w:type="spellStart"/>
      <w:r w:rsidRPr="0080702D">
        <w:rPr>
          <w:rFonts w:eastAsia="Calibri"/>
          <w:szCs w:val="28"/>
        </w:rPr>
        <w:t>Presentation</w:t>
      </w:r>
      <w:proofErr w:type="spellEnd"/>
      <w:r w:rsidRPr="0080702D">
        <w:rPr>
          <w:rFonts w:eastAsia="Calibri"/>
          <w:szCs w:val="28"/>
        </w:rPr>
        <w:t xml:space="preserve"> / Security</w:t>
      </w:r>
    </w:p>
    <w:p w14:paraId="5A3EB89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 </w:t>
      </w:r>
      <w:proofErr w:type="spellStart"/>
      <w:r w:rsidRPr="0080702D">
        <w:rPr>
          <w:rFonts w:eastAsia="Calibri"/>
          <w:szCs w:val="28"/>
        </w:rPr>
        <w:t>AnalyticsAdminController</w:t>
      </w:r>
      <w:proofErr w:type="spellEnd"/>
      <w:r w:rsidRPr="0080702D">
        <w:rPr>
          <w:rFonts w:eastAsia="Calibri"/>
          <w:szCs w:val="28"/>
        </w:rPr>
        <w:t xml:space="preserve"> предназначен для обработки запросов аналитики. Основные функции класса:</w:t>
      </w:r>
    </w:p>
    <w:p w14:paraId="333C2D88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обработка HTTP-запросов;</w:t>
      </w:r>
    </w:p>
    <w:p w14:paraId="26AB887C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вызов сервисов аналитики;</w:t>
      </w:r>
    </w:p>
    <w:p w14:paraId="1D9FBAD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формирование ответов.</w:t>
      </w:r>
    </w:p>
    <w:p w14:paraId="13D0848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AccessControlService</w:t>
      </w:r>
      <w:proofErr w:type="spellEnd"/>
      <w:r w:rsidRPr="0080702D">
        <w:rPr>
          <w:rFonts w:eastAsia="Calibri"/>
          <w:szCs w:val="28"/>
        </w:rPr>
        <w:t xml:space="preserve"> предназначен для проверки прав доступа. Основные функции класса:</w:t>
      </w:r>
    </w:p>
    <w:p w14:paraId="417828FF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проверка роли администратора;</w:t>
      </w:r>
    </w:p>
    <w:p w14:paraId="39C99A33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ограничение доступа;</w:t>
      </w:r>
    </w:p>
    <w:p w14:paraId="062D6F06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унификация проверок.</w:t>
      </w:r>
    </w:p>
    <w:p w14:paraId="1808DA2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SecurityContextProvider</w:t>
      </w:r>
      <w:proofErr w:type="spellEnd"/>
      <w:r w:rsidRPr="0080702D">
        <w:rPr>
          <w:rFonts w:eastAsia="Calibri"/>
          <w:szCs w:val="28"/>
        </w:rPr>
        <w:t xml:space="preserve"> предназначен для получения информации о пользователе. Основные функции класса:</w:t>
      </w:r>
    </w:p>
    <w:p w14:paraId="26A5BAA6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получение текущего пользователя;</w:t>
      </w:r>
    </w:p>
    <w:p w14:paraId="3EF639C9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получение ролей;</w:t>
      </w:r>
    </w:p>
    <w:p w14:paraId="0713B8C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 xml:space="preserve">работа с </w:t>
      </w:r>
      <w:proofErr w:type="spellStart"/>
      <w:r w:rsidRPr="00AA465B">
        <w:rPr>
          <w:rFonts w:eastAsia="Calibri"/>
          <w:szCs w:val="28"/>
        </w:rPr>
        <w:t>security</w:t>
      </w:r>
      <w:proofErr w:type="spellEnd"/>
      <w:r w:rsidRPr="00AA465B">
        <w:rPr>
          <w:rFonts w:eastAsia="Calibri"/>
          <w:szCs w:val="28"/>
        </w:rPr>
        <w:t xml:space="preserve"> </w:t>
      </w:r>
      <w:proofErr w:type="spellStart"/>
      <w:r w:rsidRPr="00AA465B">
        <w:rPr>
          <w:rFonts w:eastAsia="Calibri"/>
          <w:szCs w:val="28"/>
        </w:rPr>
        <w:t>context</w:t>
      </w:r>
      <w:proofErr w:type="spellEnd"/>
      <w:r w:rsidRPr="00AA465B">
        <w:rPr>
          <w:rFonts w:eastAsia="Calibri"/>
          <w:szCs w:val="28"/>
        </w:rPr>
        <w:t>.</w:t>
      </w:r>
    </w:p>
    <w:p w14:paraId="1AA54FB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52EFDEA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DTO</w:t>
      </w:r>
    </w:p>
    <w:p w14:paraId="573D3E8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DashboardFilterDto</w:t>
      </w:r>
      <w:proofErr w:type="spellEnd"/>
      <w:r w:rsidRPr="0080702D">
        <w:rPr>
          <w:rFonts w:eastAsia="Calibri"/>
          <w:szCs w:val="28"/>
        </w:rPr>
        <w:t xml:space="preserve"> предназначен для фильтрации </w:t>
      </w:r>
      <w:proofErr w:type="spellStart"/>
      <w:r w:rsidRPr="0080702D">
        <w:rPr>
          <w:rFonts w:eastAsia="Calibri"/>
          <w:szCs w:val="28"/>
        </w:rPr>
        <w:t>дашборда</w:t>
      </w:r>
      <w:proofErr w:type="spellEnd"/>
      <w:r w:rsidRPr="0080702D">
        <w:rPr>
          <w:rFonts w:eastAsia="Calibri"/>
          <w:szCs w:val="28"/>
        </w:rPr>
        <w:t>. Основные функции класса:</w:t>
      </w:r>
    </w:p>
    <w:p w14:paraId="6393972E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фильтра;</w:t>
      </w:r>
    </w:p>
    <w:p w14:paraId="301BA205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данных;</w:t>
      </w:r>
    </w:p>
    <w:p w14:paraId="2F235948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передача параметров в сервис.</w:t>
      </w:r>
    </w:p>
    <w:p w14:paraId="7A24F33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EventDashboardFilterDto</w:t>
      </w:r>
      <w:proofErr w:type="spellEnd"/>
      <w:r w:rsidRPr="0080702D">
        <w:rPr>
          <w:rFonts w:eastAsia="Calibri"/>
          <w:szCs w:val="28"/>
        </w:rPr>
        <w:t xml:space="preserve"> предназначен для фильтрации аналитики по событию. Основные функции класса:</w:t>
      </w:r>
    </w:p>
    <w:p w14:paraId="7693CA43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фильтра;</w:t>
      </w:r>
    </w:p>
    <w:p w14:paraId="1EC37696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управление детализацией;</w:t>
      </w:r>
    </w:p>
    <w:p w14:paraId="4BA910EA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данных.</w:t>
      </w:r>
    </w:p>
    <w:p w14:paraId="2FFAB23B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 </w:t>
      </w:r>
      <w:proofErr w:type="spellStart"/>
      <w:r w:rsidRPr="0080702D">
        <w:rPr>
          <w:rFonts w:eastAsia="Calibri"/>
          <w:szCs w:val="28"/>
        </w:rPr>
        <w:t>EventListFilterDto</w:t>
      </w:r>
      <w:proofErr w:type="spellEnd"/>
      <w:r w:rsidRPr="0080702D">
        <w:rPr>
          <w:rFonts w:eastAsia="Calibri"/>
          <w:szCs w:val="28"/>
        </w:rPr>
        <w:t xml:space="preserve"> предназначен для фильтрации списка событий. Основные функции класса:</w:t>
      </w:r>
    </w:p>
    <w:p w14:paraId="3F945760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поиска;</w:t>
      </w:r>
    </w:p>
    <w:p w14:paraId="38E8E4D4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пагинации;</w:t>
      </w:r>
    </w:p>
    <w:p w14:paraId="599F6285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параметров.</w:t>
      </w:r>
    </w:p>
    <w:p w14:paraId="5293696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7C403DA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DashboardResponseDto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данных </w:t>
      </w:r>
      <w:proofErr w:type="spellStart"/>
      <w:r w:rsidRPr="0080702D">
        <w:rPr>
          <w:rFonts w:eastAsia="Calibri"/>
          <w:szCs w:val="28"/>
        </w:rPr>
        <w:t>дашборда</w:t>
      </w:r>
      <w:proofErr w:type="spellEnd"/>
      <w:r w:rsidRPr="0080702D">
        <w:rPr>
          <w:rFonts w:eastAsia="Calibri"/>
          <w:szCs w:val="28"/>
        </w:rPr>
        <w:t>. Основные функции класса:</w:t>
      </w:r>
    </w:p>
    <w:p w14:paraId="478A45A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KPI;</w:t>
      </w:r>
    </w:p>
    <w:p w14:paraId="1E9FCA3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графиков;</w:t>
      </w:r>
    </w:p>
    <w:p w14:paraId="731CE3E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передача результата.</w:t>
      </w:r>
    </w:p>
    <w:p w14:paraId="365F61BE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EventDashboardResponseDto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аналитики по событию. Основные функции класса:</w:t>
      </w:r>
    </w:p>
    <w:p w14:paraId="04358D9E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KPI события;</w:t>
      </w:r>
    </w:p>
    <w:p w14:paraId="1586A6D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графиков;</w:t>
      </w:r>
    </w:p>
    <w:p w14:paraId="69BB41A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передача результата.</w:t>
      </w:r>
    </w:p>
    <w:p w14:paraId="4FD34CD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EventListResponseDto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списка событий. Основные функции класса:</w:t>
      </w:r>
    </w:p>
    <w:p w14:paraId="7837700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списка;</w:t>
      </w:r>
    </w:p>
    <w:p w14:paraId="01D2996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параметров пагинации;</w:t>
      </w:r>
    </w:p>
    <w:p w14:paraId="0754203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передача результата.</w:t>
      </w:r>
    </w:p>
    <w:p w14:paraId="4163E9D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EventDetailsResponseDto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карточки события. Основные функции класса:</w:t>
      </w:r>
    </w:p>
    <w:p w14:paraId="310EDF7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данных события;</w:t>
      </w:r>
    </w:p>
    <w:p w14:paraId="229FF19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этапов и метрик;</w:t>
      </w:r>
    </w:p>
    <w:p w14:paraId="6D04C08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атрибутов.</w:t>
      </w:r>
    </w:p>
    <w:p w14:paraId="6A5B6A4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500971F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</w:t>
      </w:r>
      <w:proofErr w:type="spellStart"/>
      <w:r w:rsidRPr="0080702D">
        <w:rPr>
          <w:rFonts w:eastAsia="Calibri"/>
          <w:szCs w:val="28"/>
        </w:rPr>
        <w:t>ViewModel</w:t>
      </w:r>
      <w:proofErr w:type="spellEnd"/>
    </w:p>
    <w:p w14:paraId="1566362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DashboardViewModel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</w:t>
      </w:r>
      <w:proofErr w:type="spellStart"/>
      <w:r w:rsidRPr="0080702D">
        <w:rPr>
          <w:rFonts w:eastAsia="Calibri"/>
          <w:szCs w:val="28"/>
        </w:rPr>
        <w:t>дашборда</w:t>
      </w:r>
      <w:proofErr w:type="spellEnd"/>
      <w:r w:rsidRPr="0080702D">
        <w:rPr>
          <w:rFonts w:eastAsia="Calibri"/>
          <w:szCs w:val="28"/>
        </w:rPr>
        <w:t>. Основные функции класса:</w:t>
      </w:r>
    </w:p>
    <w:p w14:paraId="0D39123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>• объединение данных;</w:t>
      </w:r>
    </w:p>
    <w:p w14:paraId="617CDF2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подготовка для UI;</w:t>
      </w:r>
    </w:p>
    <w:p w14:paraId="0E8AFD0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обработка пустого состояния.</w:t>
      </w:r>
    </w:p>
    <w:p w14:paraId="051A693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SummaryCardsViewModel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KPI. Основные функции класса:</w:t>
      </w:r>
    </w:p>
    <w:p w14:paraId="61430AC4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показателей;</w:t>
      </w:r>
    </w:p>
    <w:p w14:paraId="6400EC59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 xml:space="preserve">отображение </w:t>
      </w:r>
      <w:proofErr w:type="spellStart"/>
      <w:r w:rsidRPr="00AA465B">
        <w:rPr>
          <w:rFonts w:eastAsia="Calibri"/>
          <w:szCs w:val="28"/>
        </w:rPr>
        <w:t>алертов</w:t>
      </w:r>
      <w:proofErr w:type="spellEnd"/>
      <w:r w:rsidRPr="00AA465B">
        <w:rPr>
          <w:rFonts w:eastAsia="Calibri"/>
          <w:szCs w:val="28"/>
        </w:rPr>
        <w:t>;</w:t>
      </w:r>
    </w:p>
    <w:p w14:paraId="127808CC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UI-блока.</w:t>
      </w:r>
    </w:p>
    <w:p w14:paraId="21F6344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ChartViewModel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графиков. Основные функции класса:</w:t>
      </w:r>
    </w:p>
    <w:p w14:paraId="7D3F79A7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данных графика;</w:t>
      </w:r>
    </w:p>
    <w:p w14:paraId="072AE5EC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нормализация данных;</w:t>
      </w:r>
    </w:p>
    <w:p w14:paraId="13C331BB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универсальное представление.</w:t>
      </w:r>
    </w:p>
    <w:p w14:paraId="42577FBE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EventDashboardViewModel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аналитики по событию. Основные функции класса:</w:t>
      </w:r>
    </w:p>
    <w:p w14:paraId="31CC6754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KPI;</w:t>
      </w:r>
    </w:p>
    <w:p w14:paraId="09A4CA0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графиков;</w:t>
      </w:r>
    </w:p>
    <w:p w14:paraId="11E8019C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управление состоянием.</w:t>
      </w:r>
    </w:p>
    <w:p w14:paraId="0C92699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EventTableViewModel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списка событий. Основные функции класса:</w:t>
      </w:r>
    </w:p>
    <w:p w14:paraId="67E93D89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строк таблицы;</w:t>
      </w:r>
    </w:p>
    <w:p w14:paraId="79EAAAC0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параметров;</w:t>
      </w:r>
    </w:p>
    <w:p w14:paraId="3AA57CDD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данных.</w:t>
      </w:r>
    </w:p>
    <w:p w14:paraId="79B4008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EventCardViewModel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карточки события. Основные функции класса:</w:t>
      </w:r>
    </w:p>
    <w:p w14:paraId="09851782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объединение данных события;</w:t>
      </w:r>
    </w:p>
    <w:p w14:paraId="51E38F65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этапов и метрик;</w:t>
      </w:r>
    </w:p>
    <w:p w14:paraId="2201063C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детального анализа.</w:t>
      </w:r>
    </w:p>
    <w:p w14:paraId="1C58FEE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 </w:t>
      </w:r>
      <w:proofErr w:type="spellStart"/>
      <w:r w:rsidRPr="0080702D">
        <w:rPr>
          <w:rFonts w:eastAsia="Calibri"/>
          <w:szCs w:val="28"/>
        </w:rPr>
        <w:t>EventInfoViewModel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базовой информации о событии. Основные функции класса:</w:t>
      </w:r>
    </w:p>
    <w:p w14:paraId="1D375B87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события;</w:t>
      </w:r>
    </w:p>
    <w:p w14:paraId="6FBF16B1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статуса;</w:t>
      </w:r>
    </w:p>
    <w:p w14:paraId="10D67D8A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времени.</w:t>
      </w:r>
    </w:p>
    <w:p w14:paraId="0F9AC6B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StageTimelineViewModel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этапов. Основные функции класса:</w:t>
      </w:r>
    </w:p>
    <w:p w14:paraId="3FC61B12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этапов;</w:t>
      </w:r>
    </w:p>
    <w:p w14:paraId="2E094B0C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последовательности;</w:t>
      </w:r>
    </w:p>
    <w:p w14:paraId="3590C61B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визуализации.</w:t>
      </w:r>
    </w:p>
    <w:p w14:paraId="0E0CBCD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MetricGridViewModel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метрик. Основные функции класса:</w:t>
      </w:r>
    </w:p>
    <w:p w14:paraId="19B6804B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метрик;</w:t>
      </w:r>
    </w:p>
    <w:p w14:paraId="09648974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значений;</w:t>
      </w:r>
    </w:p>
    <w:p w14:paraId="70F9D033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анализа.</w:t>
      </w:r>
    </w:p>
    <w:p w14:paraId="3AB5230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DiagnosticsViewModel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диагностики. Основные функции класса:</w:t>
      </w:r>
    </w:p>
    <w:p w14:paraId="520E5A33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диагностических данных;</w:t>
      </w:r>
    </w:p>
    <w:p w14:paraId="0BA74460" w14:textId="77777777" w:rsidR="0080702D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ошибок;</w:t>
      </w:r>
    </w:p>
    <w:p w14:paraId="2AF6D54B" w14:textId="77777777" w:rsidR="001D2028" w:rsidRPr="00AA465B" w:rsidRDefault="0080702D" w:rsidP="00D44E76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AA465B">
        <w:rPr>
          <w:rFonts w:eastAsia="Calibri"/>
          <w:szCs w:val="28"/>
        </w:rPr>
        <w:t>поддержка анализа инцидентов.</w:t>
      </w:r>
    </w:p>
    <w:sectPr w:rsidR="001D2028" w:rsidRPr="00AA465B" w:rsidSect="007A4285">
      <w:footerReference w:type="default" r:id="rId40"/>
      <w:pgSz w:w="11906" w:h="16838"/>
      <w:pgMar w:top="1134" w:right="851" w:bottom="1134" w:left="1701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2AC5D" w14:textId="77777777" w:rsidR="007D6E45" w:rsidRDefault="007D6E45">
      <w:r>
        <w:separator/>
      </w:r>
    </w:p>
  </w:endnote>
  <w:endnote w:type="continuationSeparator" w:id="0">
    <w:p w14:paraId="2F49DFCA" w14:textId="77777777" w:rsidR="007D6E45" w:rsidRDefault="007D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ADF" w14:textId="15D1CC6B" w:rsidR="002D7F4D" w:rsidRDefault="002D7F4D">
    <w:pPr>
      <w:pStyle w:val="a7"/>
      <w:jc w:val="right"/>
    </w:pPr>
  </w:p>
  <w:p w14:paraId="2D092E2D" w14:textId="77777777" w:rsidR="002D7F4D" w:rsidRDefault="002D7F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647917"/>
      <w:docPartObj>
        <w:docPartGallery w:val="Page Numbers (Bottom of Page)"/>
        <w:docPartUnique/>
      </w:docPartObj>
    </w:sdtPr>
    <w:sdtEndPr/>
    <w:sdtContent>
      <w:p w14:paraId="1540EBC7" w14:textId="32007524" w:rsidR="002D7F4D" w:rsidRDefault="002D7F4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30CA">
          <w:rPr>
            <w:noProof/>
          </w:rPr>
          <w:t>38</w:t>
        </w:r>
        <w:r>
          <w:fldChar w:fldCharType="end"/>
        </w:r>
      </w:p>
    </w:sdtContent>
  </w:sdt>
  <w:p w14:paraId="6605EF57" w14:textId="77777777" w:rsidR="002D7F4D" w:rsidRDefault="002D7F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80F3C" w14:textId="77777777" w:rsidR="007D6E45" w:rsidRDefault="007D6E45">
      <w:r>
        <w:separator/>
      </w:r>
    </w:p>
  </w:footnote>
  <w:footnote w:type="continuationSeparator" w:id="0">
    <w:p w14:paraId="14AC876E" w14:textId="77777777" w:rsidR="007D6E45" w:rsidRDefault="007D6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486E"/>
    <w:multiLevelType w:val="hybridMultilevel"/>
    <w:tmpl w:val="53A8D098"/>
    <w:lvl w:ilvl="0" w:tplc="9984F79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1A7500"/>
    <w:multiLevelType w:val="hybridMultilevel"/>
    <w:tmpl w:val="D720871E"/>
    <w:lvl w:ilvl="0" w:tplc="54F81CEC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A541F5"/>
    <w:multiLevelType w:val="multilevel"/>
    <w:tmpl w:val="063815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theme="minorBidi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91761B6"/>
    <w:multiLevelType w:val="hybridMultilevel"/>
    <w:tmpl w:val="AD4A72BA"/>
    <w:lvl w:ilvl="0" w:tplc="E962D15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9F22A7C"/>
    <w:multiLevelType w:val="hybridMultilevel"/>
    <w:tmpl w:val="2C3A0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86833"/>
    <w:multiLevelType w:val="hybridMultilevel"/>
    <w:tmpl w:val="3E92D7F4"/>
    <w:lvl w:ilvl="0" w:tplc="2DB013A0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9B7270"/>
    <w:multiLevelType w:val="hybridMultilevel"/>
    <w:tmpl w:val="A2A8908C"/>
    <w:lvl w:ilvl="0" w:tplc="A1E0AF90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8692294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A5D1FB7"/>
    <w:multiLevelType w:val="hybridMultilevel"/>
    <w:tmpl w:val="A96AC8E6"/>
    <w:lvl w:ilvl="0" w:tplc="2D8A6128">
      <w:numFmt w:val="bullet"/>
      <w:lvlText w:val="•"/>
      <w:lvlJc w:val="left"/>
      <w:pPr>
        <w:ind w:left="1069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D6C72B5"/>
    <w:multiLevelType w:val="hybridMultilevel"/>
    <w:tmpl w:val="CB82F034"/>
    <w:lvl w:ilvl="0" w:tplc="1DF6D95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03D7A25"/>
    <w:multiLevelType w:val="hybridMultilevel"/>
    <w:tmpl w:val="D0281FF6"/>
    <w:lvl w:ilvl="0" w:tplc="6F1E497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A400B1A"/>
    <w:multiLevelType w:val="hybridMultilevel"/>
    <w:tmpl w:val="3E862AD8"/>
    <w:lvl w:ilvl="0" w:tplc="E962D15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632F4"/>
    <w:multiLevelType w:val="multilevel"/>
    <w:tmpl w:val="D4DC8D3A"/>
    <w:styleLink w:val="1"/>
    <w:lvl w:ilvl="0">
      <w:start w:val="1"/>
      <w:numFmt w:val="decimal"/>
      <w:lvlText w:val="Раздел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3773FE3"/>
    <w:multiLevelType w:val="hybridMultilevel"/>
    <w:tmpl w:val="32C054E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3BA4AD3"/>
    <w:multiLevelType w:val="hybridMultilevel"/>
    <w:tmpl w:val="FDD46942"/>
    <w:lvl w:ilvl="0" w:tplc="5FDE3DD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0"/>
  </w:num>
  <w:num w:numId="5">
    <w:abstractNumId w:val="5"/>
  </w:num>
  <w:num w:numId="6">
    <w:abstractNumId w:val="0"/>
  </w:num>
  <w:num w:numId="7">
    <w:abstractNumId w:val="1"/>
  </w:num>
  <w:num w:numId="8">
    <w:abstractNumId w:val="9"/>
  </w:num>
  <w:num w:numId="9">
    <w:abstractNumId w:val="6"/>
  </w:num>
  <w:num w:numId="10">
    <w:abstractNumId w:val="14"/>
  </w:num>
  <w:num w:numId="11">
    <w:abstractNumId w:val="3"/>
  </w:num>
  <w:num w:numId="12">
    <w:abstractNumId w:val="11"/>
  </w:num>
  <w:num w:numId="13">
    <w:abstractNumId w:val="8"/>
  </w:num>
  <w:num w:numId="14">
    <w:abstractNumId w:val="2"/>
  </w:num>
  <w:num w:numId="1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217"/>
    <w:rsid w:val="000024DC"/>
    <w:rsid w:val="00003E1F"/>
    <w:rsid w:val="00013239"/>
    <w:rsid w:val="000169D2"/>
    <w:rsid w:val="000245DA"/>
    <w:rsid w:val="000250AC"/>
    <w:rsid w:val="00040672"/>
    <w:rsid w:val="00043539"/>
    <w:rsid w:val="00046F8C"/>
    <w:rsid w:val="00052F71"/>
    <w:rsid w:val="00060322"/>
    <w:rsid w:val="00063087"/>
    <w:rsid w:val="000716A2"/>
    <w:rsid w:val="00071C85"/>
    <w:rsid w:val="00073101"/>
    <w:rsid w:val="00077084"/>
    <w:rsid w:val="00080E60"/>
    <w:rsid w:val="00082353"/>
    <w:rsid w:val="00085F1D"/>
    <w:rsid w:val="00086F8F"/>
    <w:rsid w:val="000937CB"/>
    <w:rsid w:val="000950FB"/>
    <w:rsid w:val="000A46B8"/>
    <w:rsid w:val="000A6E60"/>
    <w:rsid w:val="000C1FFE"/>
    <w:rsid w:val="000C6217"/>
    <w:rsid w:val="000D2912"/>
    <w:rsid w:val="000D528D"/>
    <w:rsid w:val="000E0582"/>
    <w:rsid w:val="000E2BC7"/>
    <w:rsid w:val="000F0687"/>
    <w:rsid w:val="000F190F"/>
    <w:rsid w:val="000F7641"/>
    <w:rsid w:val="000F7C50"/>
    <w:rsid w:val="00105D5E"/>
    <w:rsid w:val="00105F55"/>
    <w:rsid w:val="00117975"/>
    <w:rsid w:val="00121A16"/>
    <w:rsid w:val="00127793"/>
    <w:rsid w:val="00142691"/>
    <w:rsid w:val="00143CBC"/>
    <w:rsid w:val="00144155"/>
    <w:rsid w:val="00154A0D"/>
    <w:rsid w:val="00156D09"/>
    <w:rsid w:val="00160EAA"/>
    <w:rsid w:val="00167248"/>
    <w:rsid w:val="00167686"/>
    <w:rsid w:val="00170F80"/>
    <w:rsid w:val="00171809"/>
    <w:rsid w:val="0017251E"/>
    <w:rsid w:val="001746E1"/>
    <w:rsid w:val="00180611"/>
    <w:rsid w:val="00185DB7"/>
    <w:rsid w:val="00187531"/>
    <w:rsid w:val="00190640"/>
    <w:rsid w:val="0019262B"/>
    <w:rsid w:val="00195C36"/>
    <w:rsid w:val="001B1A2C"/>
    <w:rsid w:val="001B6749"/>
    <w:rsid w:val="001C0548"/>
    <w:rsid w:val="001C186F"/>
    <w:rsid w:val="001D2028"/>
    <w:rsid w:val="001D2A41"/>
    <w:rsid w:val="001F2606"/>
    <w:rsid w:val="001F3990"/>
    <w:rsid w:val="00204952"/>
    <w:rsid w:val="0021202B"/>
    <w:rsid w:val="0021693C"/>
    <w:rsid w:val="00226265"/>
    <w:rsid w:val="002349D4"/>
    <w:rsid w:val="0023564F"/>
    <w:rsid w:val="00243C15"/>
    <w:rsid w:val="0024575F"/>
    <w:rsid w:val="00246FC4"/>
    <w:rsid w:val="00251275"/>
    <w:rsid w:val="00253C46"/>
    <w:rsid w:val="00263654"/>
    <w:rsid w:val="00266434"/>
    <w:rsid w:val="002738E2"/>
    <w:rsid w:val="002830CA"/>
    <w:rsid w:val="00285A69"/>
    <w:rsid w:val="0029393D"/>
    <w:rsid w:val="002B22F8"/>
    <w:rsid w:val="002B7F44"/>
    <w:rsid w:val="002C7241"/>
    <w:rsid w:val="002D2FB7"/>
    <w:rsid w:val="002D6E4B"/>
    <w:rsid w:val="002D7F4D"/>
    <w:rsid w:val="002E4BD3"/>
    <w:rsid w:val="002E64D2"/>
    <w:rsid w:val="002F122D"/>
    <w:rsid w:val="002F6589"/>
    <w:rsid w:val="00315727"/>
    <w:rsid w:val="00315ED6"/>
    <w:rsid w:val="00323A85"/>
    <w:rsid w:val="00327766"/>
    <w:rsid w:val="00331724"/>
    <w:rsid w:val="00331CAE"/>
    <w:rsid w:val="003410E6"/>
    <w:rsid w:val="00341D35"/>
    <w:rsid w:val="00345DC6"/>
    <w:rsid w:val="00352680"/>
    <w:rsid w:val="00356214"/>
    <w:rsid w:val="003632DF"/>
    <w:rsid w:val="0036595C"/>
    <w:rsid w:val="00382288"/>
    <w:rsid w:val="00391FAA"/>
    <w:rsid w:val="003949DC"/>
    <w:rsid w:val="003B234A"/>
    <w:rsid w:val="003B452C"/>
    <w:rsid w:val="003C09FA"/>
    <w:rsid w:val="003C5B55"/>
    <w:rsid w:val="003D63E6"/>
    <w:rsid w:val="003E05BC"/>
    <w:rsid w:val="003E0B77"/>
    <w:rsid w:val="003F30A4"/>
    <w:rsid w:val="00401B94"/>
    <w:rsid w:val="0040542F"/>
    <w:rsid w:val="00410099"/>
    <w:rsid w:val="004101CF"/>
    <w:rsid w:val="00411E29"/>
    <w:rsid w:val="00415D6D"/>
    <w:rsid w:val="00422017"/>
    <w:rsid w:val="004228C2"/>
    <w:rsid w:val="00427CDE"/>
    <w:rsid w:val="00430755"/>
    <w:rsid w:val="004313C0"/>
    <w:rsid w:val="00450E49"/>
    <w:rsid w:val="00451BA5"/>
    <w:rsid w:val="00455680"/>
    <w:rsid w:val="00455C20"/>
    <w:rsid w:val="00463D8E"/>
    <w:rsid w:val="004745C7"/>
    <w:rsid w:val="00483AAA"/>
    <w:rsid w:val="004877D0"/>
    <w:rsid w:val="0049211D"/>
    <w:rsid w:val="00497B66"/>
    <w:rsid w:val="004C0617"/>
    <w:rsid w:val="004C2E02"/>
    <w:rsid w:val="004D0333"/>
    <w:rsid w:val="004D553E"/>
    <w:rsid w:val="004D7FE7"/>
    <w:rsid w:val="004E2324"/>
    <w:rsid w:val="004E471F"/>
    <w:rsid w:val="004F09BB"/>
    <w:rsid w:val="004F24DD"/>
    <w:rsid w:val="00523504"/>
    <w:rsid w:val="00532F43"/>
    <w:rsid w:val="0053444E"/>
    <w:rsid w:val="0053772D"/>
    <w:rsid w:val="005426C2"/>
    <w:rsid w:val="00560BB0"/>
    <w:rsid w:val="005648BC"/>
    <w:rsid w:val="00571EFC"/>
    <w:rsid w:val="0057793E"/>
    <w:rsid w:val="005A23C2"/>
    <w:rsid w:val="005A2CBC"/>
    <w:rsid w:val="005A3CA1"/>
    <w:rsid w:val="005A70EF"/>
    <w:rsid w:val="005B3E89"/>
    <w:rsid w:val="005B3EF8"/>
    <w:rsid w:val="005C1DFE"/>
    <w:rsid w:val="005C542B"/>
    <w:rsid w:val="005C7DEE"/>
    <w:rsid w:val="005F5C95"/>
    <w:rsid w:val="006050F3"/>
    <w:rsid w:val="0060691F"/>
    <w:rsid w:val="0061472A"/>
    <w:rsid w:val="00616D10"/>
    <w:rsid w:val="00621DA0"/>
    <w:rsid w:val="006227E7"/>
    <w:rsid w:val="00663F53"/>
    <w:rsid w:val="00666371"/>
    <w:rsid w:val="00670F7D"/>
    <w:rsid w:val="00673400"/>
    <w:rsid w:val="00683A83"/>
    <w:rsid w:val="00683FD9"/>
    <w:rsid w:val="00686681"/>
    <w:rsid w:val="006914D4"/>
    <w:rsid w:val="00691F39"/>
    <w:rsid w:val="00692504"/>
    <w:rsid w:val="006A2113"/>
    <w:rsid w:val="006A62E9"/>
    <w:rsid w:val="006A7F2A"/>
    <w:rsid w:val="006C2602"/>
    <w:rsid w:val="006C365E"/>
    <w:rsid w:val="006C43EB"/>
    <w:rsid w:val="006F7C6F"/>
    <w:rsid w:val="0070787B"/>
    <w:rsid w:val="00712C67"/>
    <w:rsid w:val="00716677"/>
    <w:rsid w:val="00721FA7"/>
    <w:rsid w:val="00732722"/>
    <w:rsid w:val="00733242"/>
    <w:rsid w:val="00736FDC"/>
    <w:rsid w:val="00741DE3"/>
    <w:rsid w:val="0074242E"/>
    <w:rsid w:val="00742FB0"/>
    <w:rsid w:val="00744FF3"/>
    <w:rsid w:val="00747B7D"/>
    <w:rsid w:val="00754355"/>
    <w:rsid w:val="007667DB"/>
    <w:rsid w:val="00770563"/>
    <w:rsid w:val="0077361A"/>
    <w:rsid w:val="00775B95"/>
    <w:rsid w:val="00782665"/>
    <w:rsid w:val="007919A7"/>
    <w:rsid w:val="007A18FC"/>
    <w:rsid w:val="007A18FE"/>
    <w:rsid w:val="007A3A57"/>
    <w:rsid w:val="007A4285"/>
    <w:rsid w:val="007B5C1B"/>
    <w:rsid w:val="007C6F13"/>
    <w:rsid w:val="007D1E73"/>
    <w:rsid w:val="007D3D06"/>
    <w:rsid w:val="007D6E45"/>
    <w:rsid w:val="007E12F6"/>
    <w:rsid w:val="007E41C0"/>
    <w:rsid w:val="007E4636"/>
    <w:rsid w:val="007F201F"/>
    <w:rsid w:val="007F2BC9"/>
    <w:rsid w:val="007F4021"/>
    <w:rsid w:val="007F7845"/>
    <w:rsid w:val="00804D46"/>
    <w:rsid w:val="0080702D"/>
    <w:rsid w:val="00810E2A"/>
    <w:rsid w:val="00814F14"/>
    <w:rsid w:val="0082339A"/>
    <w:rsid w:val="0082751E"/>
    <w:rsid w:val="00832EDA"/>
    <w:rsid w:val="00846C70"/>
    <w:rsid w:val="00856EA4"/>
    <w:rsid w:val="00863189"/>
    <w:rsid w:val="00865F25"/>
    <w:rsid w:val="00866E7C"/>
    <w:rsid w:val="00867018"/>
    <w:rsid w:val="00873F60"/>
    <w:rsid w:val="00885349"/>
    <w:rsid w:val="0089061D"/>
    <w:rsid w:val="008925DB"/>
    <w:rsid w:val="008A028B"/>
    <w:rsid w:val="008A57A9"/>
    <w:rsid w:val="008C17F3"/>
    <w:rsid w:val="008C27C2"/>
    <w:rsid w:val="008D4442"/>
    <w:rsid w:val="008D751E"/>
    <w:rsid w:val="008E4E26"/>
    <w:rsid w:val="008E66EF"/>
    <w:rsid w:val="00901567"/>
    <w:rsid w:val="00904034"/>
    <w:rsid w:val="0090619E"/>
    <w:rsid w:val="0090676D"/>
    <w:rsid w:val="009161F7"/>
    <w:rsid w:val="00921856"/>
    <w:rsid w:val="009243C7"/>
    <w:rsid w:val="009262EC"/>
    <w:rsid w:val="00931102"/>
    <w:rsid w:val="009413F0"/>
    <w:rsid w:val="00950C4C"/>
    <w:rsid w:val="009529FB"/>
    <w:rsid w:val="009530CA"/>
    <w:rsid w:val="009547E8"/>
    <w:rsid w:val="0096732F"/>
    <w:rsid w:val="00967450"/>
    <w:rsid w:val="00973C95"/>
    <w:rsid w:val="00975574"/>
    <w:rsid w:val="00984A0C"/>
    <w:rsid w:val="009907DF"/>
    <w:rsid w:val="009944B2"/>
    <w:rsid w:val="009A11BB"/>
    <w:rsid w:val="009A1A37"/>
    <w:rsid w:val="009A67B3"/>
    <w:rsid w:val="009B7CA4"/>
    <w:rsid w:val="009C201A"/>
    <w:rsid w:val="009C429B"/>
    <w:rsid w:val="009C7FE6"/>
    <w:rsid w:val="009D1796"/>
    <w:rsid w:val="009D1B20"/>
    <w:rsid w:val="009D1BC9"/>
    <w:rsid w:val="009D7A06"/>
    <w:rsid w:val="009E6979"/>
    <w:rsid w:val="009F0DF5"/>
    <w:rsid w:val="00A017B8"/>
    <w:rsid w:val="00A02EA5"/>
    <w:rsid w:val="00A10192"/>
    <w:rsid w:val="00A35EF1"/>
    <w:rsid w:val="00A420CC"/>
    <w:rsid w:val="00A42C0D"/>
    <w:rsid w:val="00A47137"/>
    <w:rsid w:val="00A52D4A"/>
    <w:rsid w:val="00A65AB3"/>
    <w:rsid w:val="00A66CE9"/>
    <w:rsid w:val="00A70E71"/>
    <w:rsid w:val="00A72E63"/>
    <w:rsid w:val="00A77237"/>
    <w:rsid w:val="00A846B0"/>
    <w:rsid w:val="00A96481"/>
    <w:rsid w:val="00AA34D8"/>
    <w:rsid w:val="00AA465B"/>
    <w:rsid w:val="00AA55B4"/>
    <w:rsid w:val="00AA74F2"/>
    <w:rsid w:val="00AB105A"/>
    <w:rsid w:val="00AB4569"/>
    <w:rsid w:val="00AC052E"/>
    <w:rsid w:val="00AC29F8"/>
    <w:rsid w:val="00AC58AC"/>
    <w:rsid w:val="00AD1D0A"/>
    <w:rsid w:val="00AD201F"/>
    <w:rsid w:val="00AE62A9"/>
    <w:rsid w:val="00AF07F6"/>
    <w:rsid w:val="00AF24FC"/>
    <w:rsid w:val="00AF66EE"/>
    <w:rsid w:val="00AF762E"/>
    <w:rsid w:val="00B04F75"/>
    <w:rsid w:val="00B10028"/>
    <w:rsid w:val="00B118F2"/>
    <w:rsid w:val="00B11F67"/>
    <w:rsid w:val="00B1376C"/>
    <w:rsid w:val="00B23083"/>
    <w:rsid w:val="00B34731"/>
    <w:rsid w:val="00B4404D"/>
    <w:rsid w:val="00B440F3"/>
    <w:rsid w:val="00B63881"/>
    <w:rsid w:val="00B66750"/>
    <w:rsid w:val="00B738CC"/>
    <w:rsid w:val="00B74015"/>
    <w:rsid w:val="00B83967"/>
    <w:rsid w:val="00BA312A"/>
    <w:rsid w:val="00BB4C26"/>
    <w:rsid w:val="00BD632E"/>
    <w:rsid w:val="00BE6260"/>
    <w:rsid w:val="00BE71F3"/>
    <w:rsid w:val="00BF00E5"/>
    <w:rsid w:val="00BF6AFE"/>
    <w:rsid w:val="00C02670"/>
    <w:rsid w:val="00C11ED5"/>
    <w:rsid w:val="00C14DCC"/>
    <w:rsid w:val="00C14E4C"/>
    <w:rsid w:val="00C17CE5"/>
    <w:rsid w:val="00C20EEA"/>
    <w:rsid w:val="00C2399B"/>
    <w:rsid w:val="00C40713"/>
    <w:rsid w:val="00C42E55"/>
    <w:rsid w:val="00C4512B"/>
    <w:rsid w:val="00C5345A"/>
    <w:rsid w:val="00C563B1"/>
    <w:rsid w:val="00C61CEE"/>
    <w:rsid w:val="00C626DC"/>
    <w:rsid w:val="00C708AB"/>
    <w:rsid w:val="00C76EDC"/>
    <w:rsid w:val="00C93142"/>
    <w:rsid w:val="00C93DAA"/>
    <w:rsid w:val="00C97E60"/>
    <w:rsid w:val="00CA02E8"/>
    <w:rsid w:val="00CA3EBD"/>
    <w:rsid w:val="00CA6455"/>
    <w:rsid w:val="00CD05F0"/>
    <w:rsid w:val="00CD17D1"/>
    <w:rsid w:val="00CE0657"/>
    <w:rsid w:val="00CE0C45"/>
    <w:rsid w:val="00CE26D0"/>
    <w:rsid w:val="00CE379F"/>
    <w:rsid w:val="00CE5A61"/>
    <w:rsid w:val="00CE6BA6"/>
    <w:rsid w:val="00CF747F"/>
    <w:rsid w:val="00D005B7"/>
    <w:rsid w:val="00D05836"/>
    <w:rsid w:val="00D148EB"/>
    <w:rsid w:val="00D172C0"/>
    <w:rsid w:val="00D17E2B"/>
    <w:rsid w:val="00D24DD7"/>
    <w:rsid w:val="00D26B32"/>
    <w:rsid w:val="00D35866"/>
    <w:rsid w:val="00D36A49"/>
    <w:rsid w:val="00D41E17"/>
    <w:rsid w:val="00D44E76"/>
    <w:rsid w:val="00D551EE"/>
    <w:rsid w:val="00D55D39"/>
    <w:rsid w:val="00D60DFF"/>
    <w:rsid w:val="00D80C0E"/>
    <w:rsid w:val="00D8514C"/>
    <w:rsid w:val="00D86D54"/>
    <w:rsid w:val="00D86E27"/>
    <w:rsid w:val="00D91804"/>
    <w:rsid w:val="00D93BFE"/>
    <w:rsid w:val="00D94DCE"/>
    <w:rsid w:val="00D957EB"/>
    <w:rsid w:val="00D976EF"/>
    <w:rsid w:val="00DA1856"/>
    <w:rsid w:val="00DA446A"/>
    <w:rsid w:val="00DA5B64"/>
    <w:rsid w:val="00DA6AAD"/>
    <w:rsid w:val="00DB0B84"/>
    <w:rsid w:val="00DB0EC4"/>
    <w:rsid w:val="00DB7A76"/>
    <w:rsid w:val="00DC06A5"/>
    <w:rsid w:val="00DC60B1"/>
    <w:rsid w:val="00DC656C"/>
    <w:rsid w:val="00DD642E"/>
    <w:rsid w:val="00DE1118"/>
    <w:rsid w:val="00DE189D"/>
    <w:rsid w:val="00DE3A12"/>
    <w:rsid w:val="00DF35F3"/>
    <w:rsid w:val="00E03AE2"/>
    <w:rsid w:val="00E14CA4"/>
    <w:rsid w:val="00E15AFB"/>
    <w:rsid w:val="00E15F20"/>
    <w:rsid w:val="00E160F7"/>
    <w:rsid w:val="00E16B4B"/>
    <w:rsid w:val="00E20888"/>
    <w:rsid w:val="00E20AB0"/>
    <w:rsid w:val="00E21EAB"/>
    <w:rsid w:val="00E241DD"/>
    <w:rsid w:val="00E27858"/>
    <w:rsid w:val="00E42EB4"/>
    <w:rsid w:val="00E46D8C"/>
    <w:rsid w:val="00E501BB"/>
    <w:rsid w:val="00E77F86"/>
    <w:rsid w:val="00E829C8"/>
    <w:rsid w:val="00EC5142"/>
    <w:rsid w:val="00ED4ED8"/>
    <w:rsid w:val="00ED57F7"/>
    <w:rsid w:val="00ED79BF"/>
    <w:rsid w:val="00EE0B13"/>
    <w:rsid w:val="00EE3BBE"/>
    <w:rsid w:val="00EE432A"/>
    <w:rsid w:val="00EE70E9"/>
    <w:rsid w:val="00EF4F20"/>
    <w:rsid w:val="00F17C23"/>
    <w:rsid w:val="00F23D8D"/>
    <w:rsid w:val="00F261D3"/>
    <w:rsid w:val="00F30596"/>
    <w:rsid w:val="00F404C5"/>
    <w:rsid w:val="00F41E4C"/>
    <w:rsid w:val="00F441D4"/>
    <w:rsid w:val="00F74F3C"/>
    <w:rsid w:val="00F814FC"/>
    <w:rsid w:val="00F83F7C"/>
    <w:rsid w:val="00F93316"/>
    <w:rsid w:val="00FA0B8D"/>
    <w:rsid w:val="00FA0D72"/>
    <w:rsid w:val="00FA1E23"/>
    <w:rsid w:val="00FC1AC3"/>
    <w:rsid w:val="00FC1EFA"/>
    <w:rsid w:val="00FD2980"/>
    <w:rsid w:val="00FE0D03"/>
    <w:rsid w:val="00FE5DE7"/>
    <w:rsid w:val="00FE63E5"/>
    <w:rsid w:val="00FF433C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E8459C"/>
  <w15:chartTrackingRefBased/>
  <w15:docId w15:val="{FAA26C79-6527-49E0-8DD4-2C63EF98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101"/>
    <w:pPr>
      <w:suppressAutoHyphens/>
      <w:spacing w:after="0" w:line="240" w:lineRule="auto"/>
    </w:pPr>
    <w:rPr>
      <w:rFonts w:ascii="Times New Roman" w:eastAsia="SimSun" w:hAnsi="Times New Roman" w:cs="Times New Roman"/>
      <w:sz w:val="28"/>
      <w:szCs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5648BC"/>
    <w:pPr>
      <w:keepNext/>
      <w:keepLines/>
      <w:suppressAutoHyphens w:val="0"/>
      <w:spacing w:before="120" w:line="480" w:lineRule="auto"/>
      <w:jc w:val="both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413F0"/>
    <w:pPr>
      <w:keepNext/>
      <w:keepLines/>
      <w:numPr>
        <w:ilvl w:val="1"/>
        <w:numId w:val="1"/>
      </w:numPr>
      <w:suppressAutoHyphens w:val="0"/>
      <w:spacing w:before="160" w:after="80"/>
      <w:jc w:val="both"/>
      <w:outlineLvl w:val="1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9413F0"/>
    <w:pPr>
      <w:keepNext/>
      <w:keepLines/>
      <w:numPr>
        <w:ilvl w:val="2"/>
        <w:numId w:val="1"/>
      </w:numPr>
      <w:suppressAutoHyphens w:val="0"/>
      <w:spacing w:before="160" w:after="80"/>
      <w:jc w:val="both"/>
      <w:outlineLvl w:val="2"/>
    </w:pPr>
    <w:rPr>
      <w:rFonts w:eastAsiaTheme="majorEastAsia" w:cstheme="majorBidi"/>
      <w:color w:val="000000" w:themeColor="text1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3F0"/>
    <w:pPr>
      <w:keepNext/>
      <w:keepLines/>
      <w:numPr>
        <w:ilvl w:val="3"/>
        <w:numId w:val="1"/>
      </w:numPr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3F0"/>
    <w:pPr>
      <w:keepNext/>
      <w:keepLines/>
      <w:numPr>
        <w:ilvl w:val="4"/>
        <w:numId w:val="1"/>
      </w:numPr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3F0"/>
    <w:pPr>
      <w:keepNext/>
      <w:keepLines/>
      <w:numPr>
        <w:ilvl w:val="5"/>
        <w:numId w:val="1"/>
      </w:numPr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3F0"/>
    <w:pPr>
      <w:keepNext/>
      <w:keepLines/>
      <w:numPr>
        <w:ilvl w:val="6"/>
        <w:numId w:val="1"/>
      </w:numPr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3F0"/>
    <w:pPr>
      <w:keepNext/>
      <w:keepLines/>
      <w:numPr>
        <w:ilvl w:val="7"/>
        <w:numId w:val="1"/>
      </w:numPr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3F0"/>
    <w:pPr>
      <w:keepNext/>
      <w:keepLines/>
      <w:numPr>
        <w:ilvl w:val="8"/>
        <w:numId w:val="1"/>
      </w:numPr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C6217"/>
    <w:pPr>
      <w:spacing w:after="120"/>
    </w:pPr>
  </w:style>
  <w:style w:type="character" w:customStyle="1" w:styleId="a4">
    <w:name w:val="Основной текст Знак"/>
    <w:basedOn w:val="a0"/>
    <w:link w:val="a3"/>
    <w:uiPriority w:val="1"/>
    <w:rsid w:val="000C6217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a5">
    <w:name w:val="Body Text Indent"/>
    <w:basedOn w:val="a"/>
    <w:link w:val="a6"/>
    <w:rsid w:val="000C6217"/>
    <w:pPr>
      <w:spacing w:after="120" w:line="276" w:lineRule="auto"/>
      <w:ind w:left="283"/>
    </w:pPr>
    <w:rPr>
      <w:rFonts w:ascii="Calibri" w:eastAsia="Calibri" w:hAnsi="Calibri" w:cs="Calibri"/>
      <w:sz w:val="22"/>
      <w:szCs w:val="22"/>
    </w:rPr>
  </w:style>
  <w:style w:type="character" w:customStyle="1" w:styleId="a6">
    <w:name w:val="Основной текст с отступом Знак"/>
    <w:basedOn w:val="a0"/>
    <w:link w:val="a5"/>
    <w:rsid w:val="000C6217"/>
    <w:rPr>
      <w:rFonts w:ascii="Calibri" w:eastAsia="Calibri" w:hAnsi="Calibri" w:cs="Calibri"/>
      <w:lang w:eastAsia="ar-SA"/>
    </w:rPr>
  </w:style>
  <w:style w:type="paragraph" w:styleId="a7">
    <w:name w:val="footer"/>
    <w:basedOn w:val="a"/>
    <w:link w:val="a8"/>
    <w:uiPriority w:val="99"/>
    <w:unhideWhenUsed/>
    <w:rsid w:val="000C621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6217"/>
    <w:rPr>
      <w:rFonts w:ascii="Times New Roman" w:eastAsia="SimSun" w:hAnsi="Times New Roman" w:cs="Times New Roman"/>
      <w:sz w:val="24"/>
      <w:szCs w:val="24"/>
      <w:lang w:eastAsia="ar-SA"/>
    </w:rPr>
  </w:style>
  <w:style w:type="character" w:customStyle="1" w:styleId="11">
    <w:name w:val="Заголовок 1 Знак"/>
    <w:basedOn w:val="a0"/>
    <w:link w:val="10"/>
    <w:uiPriority w:val="9"/>
    <w:rsid w:val="005648BC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413F0"/>
    <w:rPr>
      <w:rFonts w:ascii="Times New Roman" w:eastAsiaTheme="majorEastAsia" w:hAnsi="Times New Roman" w:cstheme="majorBidi"/>
      <w:color w:val="000000" w:themeColor="text1"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9413F0"/>
    <w:rPr>
      <w:rFonts w:ascii="Times New Roman" w:eastAsiaTheme="majorEastAsia" w:hAnsi="Times New Roman" w:cstheme="majorBidi"/>
      <w:color w:val="000000" w:themeColor="text1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9413F0"/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413F0"/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413F0"/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413F0"/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413F0"/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413F0"/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rsid w:val="009413F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0"/>
    <w:link w:val="a9"/>
    <w:uiPriority w:val="10"/>
    <w:rsid w:val="009413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b">
    <w:name w:val="Subtitle"/>
    <w:basedOn w:val="a"/>
    <w:next w:val="a"/>
    <w:link w:val="ac"/>
    <w:uiPriority w:val="11"/>
    <w:qFormat/>
    <w:rsid w:val="009413F0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0"/>
    <w:link w:val="ab"/>
    <w:uiPriority w:val="11"/>
    <w:rsid w:val="009413F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9413F0"/>
    <w:pPr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413F0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d">
    <w:name w:val="List Paragraph"/>
    <w:basedOn w:val="a"/>
    <w:uiPriority w:val="34"/>
    <w:qFormat/>
    <w:rsid w:val="009413F0"/>
    <w:pPr>
      <w:suppressAutoHyphens w:val="0"/>
      <w:spacing w:after="160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e">
    <w:name w:val="Intense Emphasis"/>
    <w:basedOn w:val="a0"/>
    <w:uiPriority w:val="21"/>
    <w:qFormat/>
    <w:rsid w:val="009413F0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9413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Cs w:val="22"/>
      <w:lang w:eastAsia="en-US"/>
      <w14:ligatures w14:val="standardContextual"/>
    </w:rPr>
  </w:style>
  <w:style w:type="character" w:customStyle="1" w:styleId="af0">
    <w:name w:val="Выделенная цитата Знак"/>
    <w:basedOn w:val="a0"/>
    <w:link w:val="af"/>
    <w:uiPriority w:val="30"/>
    <w:rsid w:val="009413F0"/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styleId="af1">
    <w:name w:val="Intense Reference"/>
    <w:basedOn w:val="a0"/>
    <w:uiPriority w:val="32"/>
    <w:qFormat/>
    <w:rsid w:val="009413F0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unhideWhenUsed/>
    <w:qFormat/>
    <w:rsid w:val="009413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header"/>
    <w:basedOn w:val="a"/>
    <w:link w:val="af3"/>
    <w:uiPriority w:val="99"/>
    <w:unhideWhenUsed/>
    <w:rsid w:val="009413F0"/>
    <w:pPr>
      <w:tabs>
        <w:tab w:val="center" w:pos="4677"/>
        <w:tab w:val="right" w:pos="9355"/>
      </w:tabs>
      <w:suppressAutoHyphens w:val="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customStyle="1" w:styleId="af3">
    <w:name w:val="Верхний колонтитул Знак"/>
    <w:basedOn w:val="a0"/>
    <w:link w:val="af2"/>
    <w:uiPriority w:val="99"/>
    <w:rsid w:val="009413F0"/>
    <w:rPr>
      <w:rFonts w:ascii="Times New Roman" w:hAnsi="Times New Roman"/>
      <w:kern w:val="2"/>
      <w:sz w:val="28"/>
      <w14:ligatures w14:val="standardContextual"/>
    </w:rPr>
  </w:style>
  <w:style w:type="paragraph" w:styleId="af4">
    <w:name w:val="TOC Heading"/>
    <w:basedOn w:val="10"/>
    <w:next w:val="a"/>
    <w:uiPriority w:val="39"/>
    <w:unhideWhenUsed/>
    <w:qFormat/>
    <w:rsid w:val="009413F0"/>
    <w:pPr>
      <w:spacing w:before="240" w:line="259" w:lineRule="auto"/>
      <w:outlineLvl w:val="9"/>
    </w:pPr>
    <w:rPr>
      <w:b w:val="0"/>
      <w:kern w:val="0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9413F0"/>
    <w:pPr>
      <w:tabs>
        <w:tab w:val="left" w:pos="1440"/>
        <w:tab w:val="right" w:leader="dot" w:pos="9628"/>
      </w:tabs>
      <w:suppressAutoHyphens w:val="0"/>
      <w:spacing w:after="100"/>
      <w:jc w:val="both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f5">
    <w:name w:val="Hyperlink"/>
    <w:basedOn w:val="a0"/>
    <w:uiPriority w:val="99"/>
    <w:unhideWhenUsed/>
    <w:rsid w:val="009413F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D528D"/>
    <w:pPr>
      <w:tabs>
        <w:tab w:val="right" w:leader="dot" w:pos="9344"/>
      </w:tabs>
      <w:suppressAutoHyphens w:val="0"/>
      <w:spacing w:after="10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9413F0"/>
    <w:pPr>
      <w:suppressAutoHyphens w:val="0"/>
      <w:spacing w:after="100"/>
      <w:ind w:left="56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table" w:styleId="af6">
    <w:name w:val="Table Grid"/>
    <w:basedOn w:val="a1"/>
    <w:uiPriority w:val="39"/>
    <w:rsid w:val="009413F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caption"/>
    <w:basedOn w:val="a"/>
    <w:next w:val="a"/>
    <w:uiPriority w:val="35"/>
    <w:unhideWhenUsed/>
    <w:qFormat/>
    <w:rsid w:val="009413F0"/>
    <w:pPr>
      <w:suppressAutoHyphens w:val="0"/>
      <w:spacing w:after="200"/>
    </w:pPr>
    <w:rPr>
      <w:rFonts w:eastAsiaTheme="minorHAnsi" w:cstheme="minorBidi"/>
      <w:iCs/>
      <w:color w:val="000000" w:themeColor="text1"/>
      <w:kern w:val="2"/>
      <w:szCs w:val="18"/>
      <w:lang w:eastAsia="en-US"/>
      <w14:ligatures w14:val="standardContextual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413F0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9413F0"/>
    <w:rPr>
      <w:color w:val="954F72" w:themeColor="followedHyperlink"/>
      <w:u w:val="single"/>
    </w:rPr>
  </w:style>
  <w:style w:type="numbering" w:customStyle="1" w:styleId="1">
    <w:name w:val="Стиль1"/>
    <w:uiPriority w:val="99"/>
    <w:rsid w:val="009413F0"/>
    <w:pPr>
      <w:numPr>
        <w:numId w:val="2"/>
      </w:numPr>
    </w:pPr>
  </w:style>
  <w:style w:type="paragraph" w:customStyle="1" w:styleId="af9">
    <w:name w:val="Титульник"/>
    <w:qFormat/>
    <w:rsid w:val="009413F0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styleId="afa">
    <w:name w:val="Strong"/>
    <w:basedOn w:val="a0"/>
    <w:uiPriority w:val="22"/>
    <w:qFormat/>
    <w:rsid w:val="009413F0"/>
    <w:rPr>
      <w:b/>
      <w:bCs/>
    </w:rPr>
  </w:style>
  <w:style w:type="paragraph" w:styleId="afb">
    <w:name w:val="Normal (Web)"/>
    <w:basedOn w:val="a"/>
    <w:uiPriority w:val="99"/>
    <w:unhideWhenUsed/>
    <w:rsid w:val="009413F0"/>
    <w:pPr>
      <w:suppressAutoHyphens w:val="0"/>
      <w:spacing w:before="100" w:beforeAutospacing="1" w:after="100" w:afterAutospacing="1"/>
    </w:pPr>
    <w:rPr>
      <w:rFonts w:eastAsia="Times New Roman"/>
      <w:lang w:eastAsia="ru-RU"/>
    </w:rPr>
  </w:style>
  <w:style w:type="paragraph" w:customStyle="1" w:styleId="afc">
    <w:name w:val="ДИПЛОМ Основной текст"/>
    <w:basedOn w:val="a3"/>
    <w:link w:val="afd"/>
    <w:qFormat/>
    <w:rsid w:val="009413F0"/>
    <w:pPr>
      <w:spacing w:before="240" w:after="0" w:line="360" w:lineRule="auto"/>
      <w:jc w:val="both"/>
    </w:pPr>
    <w:rPr>
      <w:rFonts w:eastAsia="Times New Roman"/>
      <w:szCs w:val="28"/>
    </w:rPr>
  </w:style>
  <w:style w:type="character" w:customStyle="1" w:styleId="afd">
    <w:name w:val="ДИПЛОМ Основной текст Знак"/>
    <w:basedOn w:val="a4"/>
    <w:link w:val="afc"/>
    <w:rsid w:val="009413F0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figure-caption">
    <w:name w:val="figure-caption"/>
    <w:basedOn w:val="a"/>
    <w:rsid w:val="001D2028"/>
    <w:pPr>
      <w:suppressAutoHyphens w:val="0"/>
      <w:spacing w:after="200"/>
      <w:jc w:val="center"/>
    </w:pPr>
    <w:rPr>
      <w:rFonts w:eastAsiaTheme="minorEastAsia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postgresql.org/docs/current/datatype-json.html" TargetMode="External"/><Relationship Id="rId39" Type="http://schemas.openxmlformats.org/officeDocument/2006/relationships/hyperlink" Target="https://www.baeldung.com/the-persistence-layer-with-spring-data-jpa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ics.uci.edu/~fielding/pubs/dissertation/rest_arch_style.htm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cs.spring.io/spring-data/jpa/docs/current/reference/html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omg.org/spec/UML/" TargetMode="External"/><Relationship Id="rId32" Type="http://schemas.openxmlformats.org/officeDocument/2006/relationships/hyperlink" Target="https://docs.spring.io/spring-security/reference/" TargetMode="External"/><Relationship Id="rId37" Type="http://schemas.openxmlformats.org/officeDocument/2006/relationships/hyperlink" Target="https://www.thymeleaf.org/documentation.html" TargetMode="Externa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ocs.spring.io/spring-boot/docs/current/reference/html/" TargetMode="External"/><Relationship Id="rId36" Type="http://schemas.openxmlformats.org/officeDocument/2006/relationships/hyperlink" Target="https://www.chartjs.org/docs/latest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hibernate.org/orm/documentat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ocs.spring.io/spring-framework/docs/current/reference/html/" TargetMode="External"/><Relationship Id="rId30" Type="http://schemas.openxmlformats.org/officeDocument/2006/relationships/hyperlink" Target="https://jakarta.ee/specifications/persistence/" TargetMode="External"/><Relationship Id="rId35" Type="http://schemas.openxmlformats.org/officeDocument/2006/relationships/hyperlink" Target="https://datatracker.ietf.org/doc/html/rfc7231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postgresql.org/docs/" TargetMode="External"/><Relationship Id="rId33" Type="http://schemas.openxmlformats.org/officeDocument/2006/relationships/hyperlink" Target="https://owasp.org/www-project-top-ten/" TargetMode="External"/><Relationship Id="rId38" Type="http://schemas.openxmlformats.org/officeDocument/2006/relationships/hyperlink" Target="https://docs.oracle.com/en/java/javas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156D1-ED66-4C8A-A131-88F2455A1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8683</Words>
  <Characters>49496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Natalia Katysheva</cp:lastModifiedBy>
  <cp:revision>2</cp:revision>
  <cp:lastPrinted>2026-04-17T08:44:00Z</cp:lastPrinted>
  <dcterms:created xsi:type="dcterms:W3CDTF">2026-04-17T09:06:00Z</dcterms:created>
  <dcterms:modified xsi:type="dcterms:W3CDTF">2026-04-17T09:06:00Z</dcterms:modified>
</cp:coreProperties>
</file>