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79" w:rsidRDefault="000C7EB0">
      <w:pPr>
        <w:jc w:val="both"/>
        <w:rPr>
          <w:rFonts w:ascii="Nikosh" w:hAnsi="Nikosh" w:cs="Nikosh"/>
          <w:sz w:val="30"/>
          <w:szCs w:val="30"/>
        </w:rPr>
      </w:pPr>
      <w:r>
        <w:rPr>
          <w:rFonts w:ascii="Nikosh" w:hAnsi="Nikosh" w:cs="Nikosh"/>
          <w:sz w:val="30"/>
          <w:szCs w:val="30"/>
        </w:rPr>
        <w:tab/>
        <w:t xml:space="preserve">২০২৩-২০২৪ </w:t>
      </w:r>
      <w:proofErr w:type="spellStart"/>
      <w:r>
        <w:rPr>
          <w:rFonts w:ascii="Nikosh" w:hAnsi="Nikosh" w:cs="Nikosh"/>
          <w:sz w:val="30"/>
          <w:szCs w:val="30"/>
        </w:rPr>
        <w:t>অর্থ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বৎসরের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বন্দর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জেটি</w:t>
      </w:r>
      <w:proofErr w:type="spellEnd"/>
      <w:r>
        <w:rPr>
          <w:rFonts w:ascii="Nikosh" w:hAnsi="Nikosh" w:cs="Nikosh"/>
          <w:sz w:val="30"/>
          <w:szCs w:val="30"/>
        </w:rPr>
        <w:t xml:space="preserve">, </w:t>
      </w:r>
      <w:proofErr w:type="spellStart"/>
      <w:r>
        <w:rPr>
          <w:rFonts w:ascii="Nikosh" w:hAnsi="Nikosh" w:cs="Nikosh"/>
          <w:sz w:val="30"/>
          <w:szCs w:val="30"/>
        </w:rPr>
        <w:t>কন্টেইনার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ইয়ার্ড</w:t>
      </w:r>
      <w:proofErr w:type="spellEnd"/>
      <w:r>
        <w:rPr>
          <w:rFonts w:ascii="Nikosh" w:hAnsi="Nikosh" w:cs="Nikosh"/>
          <w:sz w:val="30"/>
          <w:szCs w:val="30"/>
        </w:rPr>
        <w:t xml:space="preserve">, </w:t>
      </w:r>
      <w:proofErr w:type="spellStart"/>
      <w:r>
        <w:rPr>
          <w:rFonts w:ascii="Nikosh" w:hAnsi="Nikosh" w:cs="Nikosh"/>
          <w:sz w:val="30"/>
          <w:szCs w:val="30"/>
        </w:rPr>
        <w:t>ট্রানজিট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শেড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এবং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ওয়্যারহাউজ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সমূহের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ত্রৈ-মাসিক</w:t>
      </w:r>
      <w:proofErr w:type="spellEnd"/>
      <w:r>
        <w:rPr>
          <w:rFonts w:ascii="Nikosh" w:hAnsi="Nikosh" w:cs="Nikosh"/>
          <w:sz w:val="30"/>
          <w:szCs w:val="30"/>
        </w:rPr>
        <w:t xml:space="preserve"> (</w:t>
      </w:r>
      <w:proofErr w:type="spellStart"/>
      <w:r w:rsidR="00D94413">
        <w:rPr>
          <w:rFonts w:ascii="Nikosh" w:hAnsi="Nikosh" w:cs="Nikosh"/>
          <w:sz w:val="30"/>
          <w:szCs w:val="30"/>
        </w:rPr>
        <w:t>এপ্রিল</w:t>
      </w:r>
      <w:proofErr w:type="spellEnd"/>
      <w:r>
        <w:rPr>
          <w:rFonts w:ascii="Nikosh" w:hAnsi="Nikosh" w:cs="Nikosh"/>
          <w:sz w:val="30"/>
          <w:szCs w:val="30"/>
        </w:rPr>
        <w:t xml:space="preserve">- ২০২৪ </w:t>
      </w:r>
      <w:proofErr w:type="spellStart"/>
      <w:r>
        <w:rPr>
          <w:rFonts w:ascii="Nikosh" w:hAnsi="Nikosh" w:cs="Nikosh"/>
          <w:sz w:val="30"/>
          <w:szCs w:val="30"/>
        </w:rPr>
        <w:t>মাস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হতে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 w:rsidR="00D94413">
        <w:rPr>
          <w:rFonts w:ascii="Nikosh" w:hAnsi="Nikosh" w:cs="Nikosh"/>
          <w:sz w:val="30"/>
          <w:szCs w:val="30"/>
        </w:rPr>
        <w:t>জুন</w:t>
      </w:r>
      <w:proofErr w:type="spellEnd"/>
      <w:r>
        <w:rPr>
          <w:rFonts w:ascii="Nikosh" w:hAnsi="Nikosh" w:cs="Nikosh"/>
          <w:sz w:val="30"/>
          <w:szCs w:val="30"/>
        </w:rPr>
        <w:t xml:space="preserve">- ২০২৪ </w:t>
      </w:r>
      <w:proofErr w:type="spellStart"/>
      <w:r>
        <w:rPr>
          <w:rFonts w:ascii="Nikosh" w:hAnsi="Nikosh" w:cs="Nikosh"/>
          <w:sz w:val="30"/>
          <w:szCs w:val="30"/>
        </w:rPr>
        <w:t>পর্যন্ত</w:t>
      </w:r>
      <w:proofErr w:type="spellEnd"/>
      <w:r>
        <w:rPr>
          <w:rFonts w:ascii="Nikosh" w:hAnsi="Nikosh" w:cs="Nikosh"/>
          <w:sz w:val="30"/>
          <w:szCs w:val="30"/>
        </w:rPr>
        <w:t xml:space="preserve">) </w:t>
      </w:r>
      <w:proofErr w:type="spellStart"/>
      <w:r>
        <w:rPr>
          <w:rFonts w:ascii="Nikosh" w:hAnsi="Nikosh" w:cs="Nikosh"/>
          <w:sz w:val="30"/>
          <w:szCs w:val="30"/>
        </w:rPr>
        <w:t>ইউটিলাইজেশন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রিপোর্ট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প্রস্তুত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করা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হয়েছে</w:t>
      </w:r>
      <w:proofErr w:type="spellEnd"/>
      <w:r>
        <w:rPr>
          <w:rFonts w:ascii="Nikosh" w:hAnsi="Nikosh" w:cs="Nikosh"/>
          <w:sz w:val="30"/>
          <w:szCs w:val="30"/>
        </w:rPr>
        <w:t xml:space="preserve">। </w:t>
      </w:r>
      <w:proofErr w:type="spellStart"/>
      <w:r>
        <w:rPr>
          <w:rFonts w:ascii="Nikosh" w:hAnsi="Nikosh" w:cs="Nikosh"/>
          <w:sz w:val="30"/>
          <w:szCs w:val="30"/>
        </w:rPr>
        <w:t>উক্ত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রিপোর্ট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অর্থ</w:t>
      </w:r>
      <w:proofErr w:type="spellEnd"/>
      <w:r>
        <w:rPr>
          <w:rFonts w:ascii="Nikosh" w:hAnsi="Nikosh" w:cs="Nikosh"/>
          <w:sz w:val="30"/>
          <w:szCs w:val="30"/>
        </w:rPr>
        <w:t xml:space="preserve"> ও </w:t>
      </w:r>
      <w:proofErr w:type="spellStart"/>
      <w:r>
        <w:rPr>
          <w:rFonts w:ascii="Nikosh" w:hAnsi="Nikosh" w:cs="Nikosh"/>
          <w:sz w:val="30"/>
          <w:szCs w:val="30"/>
        </w:rPr>
        <w:t>হিসাব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বিভাগে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প্রেরণ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করা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আবশ্যক</w:t>
      </w:r>
      <w:proofErr w:type="spellEnd"/>
      <w:r>
        <w:rPr>
          <w:rFonts w:ascii="Nikosh" w:hAnsi="Nikosh" w:cs="Nikosh"/>
          <w:sz w:val="30"/>
          <w:szCs w:val="30"/>
        </w:rPr>
        <w:t xml:space="preserve">। </w:t>
      </w:r>
    </w:p>
    <w:p w:rsidR="00804679" w:rsidRDefault="000C7EB0">
      <w:pPr>
        <w:jc w:val="both"/>
        <w:rPr>
          <w:rFonts w:ascii="Nikosh" w:hAnsi="Nikosh" w:cs="Nikosh"/>
          <w:sz w:val="30"/>
          <w:szCs w:val="30"/>
        </w:rPr>
      </w:pPr>
      <w:r>
        <w:rPr>
          <w:rFonts w:ascii="Nikosh" w:hAnsi="Nikosh" w:cs="Nikosh"/>
          <w:sz w:val="30"/>
          <w:szCs w:val="30"/>
        </w:rPr>
        <w:tab/>
      </w:r>
    </w:p>
    <w:p w:rsidR="00804679" w:rsidRDefault="000C7EB0">
      <w:pPr>
        <w:jc w:val="both"/>
        <w:rPr>
          <w:rFonts w:ascii="Nikosh" w:hAnsi="Nikosh" w:cs="Nikosh"/>
          <w:sz w:val="30"/>
          <w:szCs w:val="30"/>
        </w:rPr>
      </w:pPr>
      <w:r>
        <w:rPr>
          <w:rFonts w:ascii="Nikosh" w:hAnsi="Nikosh" w:cs="Nikosh"/>
          <w:sz w:val="30"/>
          <w:szCs w:val="30"/>
        </w:rPr>
        <w:tab/>
      </w:r>
      <w:proofErr w:type="spellStart"/>
      <w:r>
        <w:rPr>
          <w:rFonts w:ascii="Nikosh" w:hAnsi="Nikosh" w:cs="Nikosh"/>
          <w:sz w:val="30"/>
          <w:szCs w:val="30"/>
        </w:rPr>
        <w:t>প্রেরিতব্য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পরিচ্ছন্ন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ইউটিলাইজেশন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রিপোর্ট</w:t>
      </w:r>
      <w:proofErr w:type="spellEnd"/>
      <w:r>
        <w:rPr>
          <w:rFonts w:ascii="Nikosh" w:hAnsi="Nikosh" w:cs="Nikosh"/>
          <w:sz w:val="30"/>
          <w:szCs w:val="30"/>
        </w:rPr>
        <w:t xml:space="preserve"> ও "</w:t>
      </w:r>
      <w:proofErr w:type="spellStart"/>
      <w:r>
        <w:rPr>
          <w:rFonts w:ascii="Nikosh" w:hAnsi="Nikosh" w:cs="Nikosh"/>
          <w:sz w:val="30"/>
          <w:szCs w:val="30"/>
        </w:rPr>
        <w:t>মুখবন্ধ</w:t>
      </w:r>
      <w:proofErr w:type="spellEnd"/>
      <w:r>
        <w:rPr>
          <w:rFonts w:ascii="Nikosh" w:hAnsi="Nikosh" w:cs="Nikosh"/>
          <w:sz w:val="30"/>
          <w:szCs w:val="30"/>
        </w:rPr>
        <w:t xml:space="preserve">" </w:t>
      </w:r>
      <w:proofErr w:type="spellStart"/>
      <w:r>
        <w:rPr>
          <w:rFonts w:ascii="Nikosh" w:hAnsi="Nikosh" w:cs="Nikosh"/>
          <w:sz w:val="30"/>
          <w:szCs w:val="30"/>
        </w:rPr>
        <w:t>পত্র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সদয়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স্বাক্ষরের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জন্য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সবিনয়ে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পেশ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করা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হলো</w:t>
      </w:r>
      <w:proofErr w:type="spellEnd"/>
      <w:r>
        <w:rPr>
          <w:rFonts w:ascii="Nikosh" w:hAnsi="Nikosh" w:cs="Nikosh"/>
          <w:sz w:val="30"/>
          <w:szCs w:val="30"/>
        </w:rPr>
        <w:t xml:space="preserve">। </w:t>
      </w:r>
    </w:p>
    <w:p w:rsidR="00667D4C" w:rsidRDefault="00667D4C">
      <w:pPr>
        <w:jc w:val="both"/>
        <w:rPr>
          <w:rFonts w:ascii="Nikosh" w:hAnsi="Nikosh" w:cs="Nikosh"/>
          <w:sz w:val="30"/>
          <w:szCs w:val="30"/>
        </w:rPr>
      </w:pPr>
    </w:p>
    <w:p w:rsidR="00667D4C" w:rsidRDefault="00667D4C">
      <w:pPr>
        <w:jc w:val="both"/>
        <w:rPr>
          <w:rFonts w:ascii="Nikosh" w:hAnsi="Nikosh" w:cs="Nikosh"/>
          <w:sz w:val="30"/>
          <w:szCs w:val="30"/>
        </w:rPr>
      </w:pPr>
    </w:p>
    <w:p w:rsidR="00667D4C" w:rsidRDefault="00667D4C">
      <w:pPr>
        <w:jc w:val="both"/>
        <w:rPr>
          <w:rFonts w:ascii="Nikosh" w:hAnsi="Nikosh" w:cs="Nikosh"/>
          <w:sz w:val="30"/>
          <w:szCs w:val="30"/>
        </w:rPr>
      </w:pPr>
    </w:p>
    <w:p w:rsidR="00667D4C" w:rsidRDefault="00667D4C">
      <w:pPr>
        <w:jc w:val="both"/>
        <w:rPr>
          <w:rFonts w:ascii="Nikosh" w:hAnsi="Nikosh" w:cs="Nikosh"/>
          <w:sz w:val="30"/>
          <w:szCs w:val="30"/>
        </w:rPr>
      </w:pPr>
    </w:p>
    <w:p w:rsidR="00667D4C" w:rsidRDefault="00667D4C">
      <w:pPr>
        <w:jc w:val="both"/>
        <w:rPr>
          <w:rFonts w:ascii="Nikosh" w:hAnsi="Nikosh" w:cs="Nikosh"/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0"/>
        <w:gridCol w:w="2861"/>
        <w:gridCol w:w="2861"/>
      </w:tblGrid>
      <w:tr w:rsidR="00667D4C" w:rsidTr="00434A30">
        <w:tc>
          <w:tcPr>
            <w:tcW w:w="2860" w:type="dxa"/>
          </w:tcPr>
          <w:p w:rsidR="00667D4C" w:rsidRDefault="00667D4C" w:rsidP="00667D4C">
            <w:pPr>
              <w:jc w:val="center"/>
              <w:rPr>
                <w:rFonts w:ascii="Nikosh" w:hAnsi="Nikosh" w:cs="Nikosh"/>
                <w:sz w:val="30"/>
                <w:szCs w:val="30"/>
              </w:rPr>
            </w:pPr>
          </w:p>
        </w:tc>
        <w:tc>
          <w:tcPr>
            <w:tcW w:w="2861" w:type="dxa"/>
          </w:tcPr>
          <w:p w:rsidR="00667D4C" w:rsidRPr="00DD5D51" w:rsidRDefault="00667D4C" w:rsidP="00667D4C">
            <w:pPr>
              <w:jc w:val="center"/>
              <w:rPr>
                <w:rFonts w:ascii="Nikosh" w:hAnsi="Nikosh" w:cs="Nikosh"/>
                <w:sz w:val="30"/>
                <w:szCs w:val="30"/>
              </w:rPr>
            </w:pPr>
            <w:proofErr w:type="spellStart"/>
            <w:r w:rsidRPr="00DD5D51">
              <w:rPr>
                <w:rFonts w:ascii="Nikosh" w:hAnsi="Nikosh" w:cs="Nikosh"/>
                <w:sz w:val="30"/>
                <w:szCs w:val="30"/>
              </w:rPr>
              <w:t>টি</w:t>
            </w:r>
            <w:proofErr w:type="spellEnd"/>
            <w:r w:rsidRPr="00DD5D51">
              <w:rPr>
                <w:rFonts w:ascii="Nikosh" w:hAnsi="Nikosh" w:cs="Nikosh"/>
                <w:sz w:val="30"/>
                <w:szCs w:val="30"/>
              </w:rPr>
              <w:t xml:space="preserve"> </w:t>
            </w:r>
            <w:proofErr w:type="spellStart"/>
            <w:r w:rsidRPr="00DD5D51">
              <w:rPr>
                <w:rFonts w:ascii="Nikosh" w:hAnsi="Nikosh" w:cs="Nikosh"/>
                <w:sz w:val="30"/>
                <w:szCs w:val="30"/>
              </w:rPr>
              <w:t>আই</w:t>
            </w:r>
            <w:proofErr w:type="spellEnd"/>
            <w:r w:rsidRPr="00DD5D51">
              <w:rPr>
                <w:rFonts w:ascii="Nikosh" w:hAnsi="Nikosh" w:cs="Nikosh"/>
                <w:sz w:val="30"/>
                <w:szCs w:val="30"/>
              </w:rPr>
              <w:t xml:space="preserve"> (</w:t>
            </w:r>
            <w:proofErr w:type="spellStart"/>
            <w:r w:rsidRPr="00DD5D51">
              <w:rPr>
                <w:rFonts w:ascii="Nikosh" w:hAnsi="Nikosh" w:cs="Nikosh"/>
                <w:sz w:val="30"/>
                <w:szCs w:val="30"/>
              </w:rPr>
              <w:t>রাজস্ব</w:t>
            </w:r>
            <w:proofErr w:type="spellEnd"/>
            <w:r w:rsidRPr="00DD5D51">
              <w:rPr>
                <w:rFonts w:ascii="Nikosh" w:hAnsi="Nikosh" w:cs="Nikosh"/>
                <w:sz w:val="30"/>
                <w:szCs w:val="30"/>
              </w:rPr>
              <w:t xml:space="preserve"> ও </w:t>
            </w:r>
            <w:proofErr w:type="spellStart"/>
            <w:r w:rsidRPr="00DD5D51">
              <w:rPr>
                <w:rFonts w:ascii="Nikosh" w:hAnsi="Nikosh" w:cs="Nikosh"/>
                <w:sz w:val="30"/>
                <w:szCs w:val="30"/>
              </w:rPr>
              <w:t>রিটার্ন</w:t>
            </w:r>
            <w:proofErr w:type="spellEnd"/>
            <w:r w:rsidRPr="00DD5D51">
              <w:rPr>
                <w:rFonts w:ascii="Nikosh" w:hAnsi="Nikosh" w:cs="Nikosh"/>
                <w:sz w:val="30"/>
                <w:szCs w:val="30"/>
              </w:rPr>
              <w:t>)</w:t>
            </w:r>
          </w:p>
        </w:tc>
        <w:tc>
          <w:tcPr>
            <w:tcW w:w="2861" w:type="dxa"/>
          </w:tcPr>
          <w:p w:rsidR="00667D4C" w:rsidRDefault="00667D4C" w:rsidP="00667D4C">
            <w:pPr>
              <w:jc w:val="center"/>
              <w:rPr>
                <w:rFonts w:ascii="Nikosh" w:hAnsi="Nikosh" w:cs="Nikosh"/>
                <w:sz w:val="30"/>
                <w:szCs w:val="30"/>
              </w:rPr>
            </w:pPr>
            <w:proofErr w:type="spellStart"/>
            <w:r>
              <w:rPr>
                <w:rFonts w:ascii="Nikosh" w:hAnsi="Nikosh" w:cs="Nikosh"/>
                <w:sz w:val="30"/>
                <w:szCs w:val="30"/>
              </w:rPr>
              <w:t>টি</w:t>
            </w:r>
            <w:proofErr w:type="spellEnd"/>
            <w:r>
              <w:rPr>
                <w:rFonts w:ascii="Nikosh" w:hAnsi="Nikosh" w:cs="Nikosh"/>
                <w:sz w:val="30"/>
                <w:szCs w:val="30"/>
              </w:rPr>
              <w:t xml:space="preserve"> ও (</w:t>
            </w:r>
            <w:proofErr w:type="spellStart"/>
            <w:r>
              <w:rPr>
                <w:rFonts w:ascii="Nikosh" w:hAnsi="Nikosh" w:cs="Nikosh"/>
                <w:sz w:val="30"/>
                <w:szCs w:val="30"/>
              </w:rPr>
              <w:t>ডকু</w:t>
            </w:r>
            <w:proofErr w:type="spellEnd"/>
            <w:r>
              <w:rPr>
                <w:rFonts w:ascii="Nikosh" w:hAnsi="Nikosh" w:cs="Nikosh"/>
                <w:sz w:val="30"/>
                <w:szCs w:val="30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30"/>
                <w:szCs w:val="30"/>
              </w:rPr>
              <w:t>রাজস্ব</w:t>
            </w:r>
            <w:proofErr w:type="spellEnd"/>
            <w:r>
              <w:rPr>
                <w:rFonts w:ascii="Nikosh" w:hAnsi="Nikosh" w:cs="Nikosh"/>
                <w:sz w:val="30"/>
                <w:szCs w:val="30"/>
              </w:rPr>
              <w:t>)</w:t>
            </w:r>
          </w:p>
        </w:tc>
      </w:tr>
    </w:tbl>
    <w:p w:rsidR="00667D4C" w:rsidRDefault="00667D4C">
      <w:pPr>
        <w:jc w:val="both"/>
        <w:rPr>
          <w:rFonts w:ascii="Nikosh" w:hAnsi="Nikosh" w:cs="Nikosh"/>
          <w:sz w:val="30"/>
          <w:szCs w:val="30"/>
        </w:rPr>
      </w:pPr>
      <w:bookmarkStart w:id="0" w:name="_GoBack"/>
      <w:bookmarkEnd w:id="0"/>
    </w:p>
    <w:sectPr w:rsidR="00667D4C" w:rsidSect="00434A30">
      <w:pgSz w:w="12240" w:h="20160" w:code="5"/>
      <w:pgMar w:top="11520" w:right="1138" w:bottom="1138" w:left="2736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804679"/>
    <w:rsid w:val="000C7EB0"/>
    <w:rsid w:val="00434A30"/>
    <w:rsid w:val="00667D4C"/>
    <w:rsid w:val="00804679"/>
    <w:rsid w:val="00D94413"/>
    <w:rsid w:val="00D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E9BE47-0FE4-4E3C-869D-3330146D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667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Revenue &amp; Return</cp:lastModifiedBy>
  <cp:revision>6</cp:revision>
  <dcterms:created xsi:type="dcterms:W3CDTF">2024-03-14T10:46:00Z</dcterms:created>
  <dcterms:modified xsi:type="dcterms:W3CDTF">2024-07-25T07:40:00Z</dcterms:modified>
  <dc:language>en-US</dc:language>
</cp:coreProperties>
</file>