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F434" w14:textId="547C061B" w:rsidR="00DC3D54" w:rsidRDefault="00DC3D54" w:rsidP="005E1F4F">
      <w:pPr>
        <w:pStyle w:val="Title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3760"/>
      </w:tblGrid>
      <w:tr w:rsidR="00F95D76" w14:paraId="35D3F21E" w14:textId="55AAC024" w:rsidTr="00F95D76">
        <w:tc>
          <w:tcPr>
            <w:tcW w:w="5256" w:type="dxa"/>
            <w:vAlign w:val="center"/>
          </w:tcPr>
          <w:p w14:paraId="41535AEC" w14:textId="77777777" w:rsidR="00F95D76" w:rsidRDefault="00F95D76" w:rsidP="00F95D76">
            <w:pPr>
              <w:rPr>
                <w:rFonts w:asciiTheme="minorBidi" w:hAnsiTheme="minorBidi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3B8B7BA" wp14:editId="506D23C6">
                  <wp:extent cx="2924175" cy="2867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BIT-logo-2018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641" cy="3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0" w:type="dxa"/>
            <w:vAlign w:val="center"/>
          </w:tcPr>
          <w:p w14:paraId="129A171F" w14:textId="1C213235" w:rsidR="00F95D76" w:rsidRDefault="00F95D76" w:rsidP="00F95D76">
            <w:pPr>
              <w:jc w:val="right"/>
              <w:rPr>
                <w:noProof/>
                <w:lang w:eastAsia="en-GB"/>
              </w:rPr>
            </w:pPr>
            <w:r w:rsidRPr="00BD3C77">
              <w:rPr>
                <w:noProof/>
                <w:szCs w:val="24"/>
                <w:lang w:eastAsia="en-GB"/>
              </w:rPr>
              <w:drawing>
                <wp:inline distT="0" distB="0" distL="0" distR="0" wp14:anchorId="2AA29668" wp14:editId="4F1B426A">
                  <wp:extent cx="514350" cy="533400"/>
                  <wp:effectExtent l="0" t="0" r="0" b="0"/>
                  <wp:docPr id="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92" r="19479" b="43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D3C77">
              <w:rPr>
                <w:noProof/>
                <w:szCs w:val="24"/>
                <w:lang w:eastAsia="en-GB"/>
              </w:rPr>
              <w:drawing>
                <wp:inline distT="0" distB="0" distL="0" distR="0" wp14:anchorId="408FEF66" wp14:editId="6CDFF538">
                  <wp:extent cx="828675" cy="447675"/>
                  <wp:effectExtent l="0" t="0" r="0" b="0"/>
                  <wp:docPr id="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499" b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30C3B" w14:textId="77777777" w:rsidR="001A4821" w:rsidRPr="001A4821" w:rsidRDefault="001A4821" w:rsidP="001A4821"/>
    <w:p w14:paraId="22C249DB" w14:textId="77777777" w:rsidR="00DC3D54" w:rsidRPr="00052DDF" w:rsidRDefault="00DC3D54" w:rsidP="005E1F4F">
      <w:pPr>
        <w:pStyle w:val="Title"/>
        <w:rPr>
          <w:rFonts w:ascii="Arial" w:hAnsi="Arial" w:cs="Arial"/>
        </w:rPr>
      </w:pPr>
    </w:p>
    <w:p w14:paraId="3464724C" w14:textId="77777777" w:rsidR="00DC3D54" w:rsidRPr="00052DDF" w:rsidRDefault="00DC3D54" w:rsidP="005E1F4F">
      <w:pPr>
        <w:pStyle w:val="Title"/>
        <w:rPr>
          <w:rFonts w:ascii="Arial" w:hAnsi="Arial" w:cs="Arial"/>
        </w:rPr>
      </w:pPr>
    </w:p>
    <w:p w14:paraId="0C818AFB" w14:textId="77777777" w:rsidR="00DC3D54" w:rsidRPr="00052DDF" w:rsidRDefault="00DC3D54" w:rsidP="005E1F4F">
      <w:pPr>
        <w:pStyle w:val="Title"/>
        <w:rPr>
          <w:rFonts w:ascii="Arial" w:hAnsi="Arial" w:cs="Arial"/>
        </w:rPr>
      </w:pPr>
    </w:p>
    <w:p w14:paraId="60BD6997" w14:textId="77777777" w:rsidR="00DC3D54" w:rsidRPr="00052DDF" w:rsidRDefault="00DC3D54" w:rsidP="005E1F4F">
      <w:pPr>
        <w:pStyle w:val="Title"/>
        <w:rPr>
          <w:rFonts w:ascii="Arial" w:hAnsi="Arial" w:cs="Arial"/>
        </w:rPr>
      </w:pPr>
    </w:p>
    <w:p w14:paraId="6955045B" w14:textId="095C776E" w:rsidR="001A4821" w:rsidRPr="001A4821" w:rsidRDefault="00EE4884" w:rsidP="7E01B96B">
      <w:pPr>
        <w:pBdr>
          <w:bottom w:val="single" w:sz="8" w:space="4" w:color="4F81BD"/>
        </w:pBdr>
        <w:spacing w:after="300" w:line="240" w:lineRule="auto"/>
        <w:contextualSpacing/>
        <w:rPr>
          <w:rFonts w:eastAsia="Times New Roman" w:cs="Arial"/>
          <w:spacing w:val="5"/>
          <w:kern w:val="28"/>
          <w:sz w:val="40"/>
          <w:szCs w:val="40"/>
          <w:lang w:eastAsia="zh-TW"/>
        </w:rPr>
      </w:pPr>
      <w:r>
        <w:rPr>
          <w:rFonts w:eastAsia="Times New Roman" w:cs="Arial"/>
          <w:spacing w:val="5"/>
          <w:kern w:val="28"/>
          <w:sz w:val="52"/>
          <w:szCs w:val="52"/>
          <w:lang w:eastAsia="zh-TW"/>
        </w:rPr>
        <w:t>FBCC-10</w:t>
      </w:r>
      <w:r w:rsidR="000421A2">
        <w:rPr>
          <w:rFonts w:eastAsia="Times New Roman" w:cs="Arial"/>
          <w:spacing w:val="5"/>
          <w:kern w:val="28"/>
          <w:sz w:val="52"/>
          <w:szCs w:val="52"/>
          <w:lang w:eastAsia="zh-TW"/>
        </w:rPr>
        <w:t>0</w:t>
      </w:r>
      <w:r>
        <w:rPr>
          <w:rFonts w:eastAsia="Times New Roman" w:cs="Arial"/>
          <w:spacing w:val="5"/>
          <w:kern w:val="28"/>
          <w:sz w:val="52"/>
          <w:szCs w:val="52"/>
          <w:lang w:eastAsia="zh-TW"/>
        </w:rPr>
        <w:t xml:space="preserve"> </w:t>
      </w:r>
      <w:r w:rsidR="0063505C">
        <w:rPr>
          <w:rFonts w:eastAsia="Times New Roman" w:cs="Arial"/>
          <w:spacing w:val="5"/>
          <w:kern w:val="28"/>
          <w:sz w:val="52"/>
          <w:szCs w:val="52"/>
          <w:lang w:eastAsia="zh-TW"/>
        </w:rPr>
        <w:t>Mandate</w:t>
      </w:r>
    </w:p>
    <w:p w14:paraId="6294155D" w14:textId="7DAAD2A5" w:rsidR="001A4821" w:rsidRDefault="001A4821" w:rsidP="001A4821">
      <w:pPr>
        <w:numPr>
          <w:ilvl w:val="1"/>
          <w:numId w:val="0"/>
        </w:numPr>
        <w:spacing w:after="0" w:line="240" w:lineRule="auto"/>
        <w:rPr>
          <w:rFonts w:eastAsia="Times New Roman" w:cs="Arial"/>
          <w:iCs/>
          <w:spacing w:val="15"/>
          <w:sz w:val="24"/>
          <w:szCs w:val="24"/>
          <w:lang w:eastAsia="zh-TW"/>
        </w:rPr>
      </w:pPr>
    </w:p>
    <w:p w14:paraId="781648AA" w14:textId="2F573232" w:rsidR="001A4821" w:rsidRPr="00EE4884" w:rsidRDefault="001F4CC2" w:rsidP="001A4821">
      <w:pPr>
        <w:rPr>
          <w:rStyle w:val="SubtleEmphasis"/>
          <w:rFonts w:asciiTheme="minorBidi" w:hAnsiTheme="minorBidi"/>
          <w:i w:val="0"/>
          <w:sz w:val="24"/>
          <w:szCs w:val="28"/>
        </w:rPr>
      </w:pPr>
      <w:r>
        <w:rPr>
          <w:rStyle w:val="SubtleEmphasis"/>
          <w:rFonts w:asciiTheme="minorBidi" w:hAnsiTheme="minorBidi"/>
          <w:i w:val="0"/>
          <w:sz w:val="24"/>
          <w:szCs w:val="28"/>
        </w:rPr>
        <w:t>{</w:t>
      </w:r>
      <w:proofErr w:type="spellStart"/>
      <w:r>
        <w:rPr>
          <w:rStyle w:val="SubtleEmphasis"/>
          <w:rFonts w:asciiTheme="minorBidi" w:hAnsiTheme="minorBidi"/>
          <w:i w:val="0"/>
          <w:sz w:val="24"/>
          <w:szCs w:val="28"/>
        </w:rPr>
        <w:t>jiraRef</w:t>
      </w:r>
      <w:proofErr w:type="spellEnd"/>
      <w:r>
        <w:rPr>
          <w:rStyle w:val="SubtleEmphasis"/>
          <w:rFonts w:asciiTheme="minorBidi" w:hAnsiTheme="minorBidi"/>
          <w:i w:val="0"/>
          <w:sz w:val="24"/>
          <w:szCs w:val="28"/>
        </w:rPr>
        <w:t>}</w:t>
      </w:r>
      <w:r w:rsidR="00EE4884">
        <w:rPr>
          <w:rStyle w:val="SubtleEmphasis"/>
          <w:rFonts w:asciiTheme="minorBidi" w:hAnsiTheme="minorBidi"/>
          <w:i w:val="0"/>
          <w:sz w:val="24"/>
          <w:szCs w:val="28"/>
        </w:rPr>
        <w:t xml:space="preserve">: </w:t>
      </w:r>
      <w:r>
        <w:rPr>
          <w:rStyle w:val="SubtleEmphasis"/>
          <w:rFonts w:asciiTheme="minorBidi" w:hAnsiTheme="minorBidi"/>
          <w:i w:val="0"/>
          <w:sz w:val="24"/>
          <w:szCs w:val="28"/>
        </w:rPr>
        <w:t>{</w:t>
      </w:r>
      <w:proofErr w:type="spellStart"/>
      <w:r w:rsidR="00016496">
        <w:rPr>
          <w:rStyle w:val="SubtleEmphasis"/>
          <w:rFonts w:asciiTheme="minorBidi" w:hAnsiTheme="minorBidi"/>
          <w:i w:val="0"/>
          <w:sz w:val="24"/>
          <w:szCs w:val="28"/>
        </w:rPr>
        <w:t>projectName</w:t>
      </w:r>
      <w:proofErr w:type="spellEnd"/>
      <w:r w:rsidR="00016496">
        <w:rPr>
          <w:rStyle w:val="SubtleEmphasis"/>
          <w:rFonts w:asciiTheme="minorBidi" w:hAnsiTheme="minorBidi"/>
          <w:i w:val="0"/>
          <w:sz w:val="24"/>
          <w:szCs w:val="28"/>
        </w:rPr>
        <w:t>}</w:t>
      </w:r>
    </w:p>
    <w:p w14:paraId="414B98E0" w14:textId="77777777" w:rsidR="0063505C" w:rsidRPr="00585E35" w:rsidRDefault="0063505C" w:rsidP="001A4821">
      <w:pPr>
        <w:rPr>
          <w:rStyle w:val="SubtleEmphasis"/>
          <w:rFonts w:asciiTheme="minorBidi" w:hAnsiTheme="minorBidi"/>
          <w:i w:val="0"/>
        </w:rPr>
      </w:pPr>
    </w:p>
    <w:p w14:paraId="09EE9B5F" w14:textId="77777777" w:rsidR="001A4821" w:rsidRPr="00585E35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21CB377F" w14:textId="77777777" w:rsidR="001A4821" w:rsidRPr="00585E35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0C1CCE85" w14:textId="77777777" w:rsidR="001A4821" w:rsidRPr="00585E35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482B6D74" w14:textId="77777777" w:rsidR="001A4821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4512CA44" w14:textId="60EB6AE1" w:rsidR="001A4821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427015B5" w14:textId="60FDA4C8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7DA7794D" w14:textId="1CE5675A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27BA9C39" w14:textId="3D07F6D9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7595A8E3" w14:textId="097D064D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1C6778F0" w14:textId="4897552C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70AB457C" w14:textId="75959157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05F5BB02" w14:textId="3F13EDB4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7A5743A2" w14:textId="77777777" w:rsidR="00EE4884" w:rsidRDefault="00EE4884" w:rsidP="001A4821">
      <w:pPr>
        <w:rPr>
          <w:rStyle w:val="SubtleEmphasis"/>
          <w:rFonts w:asciiTheme="minorBidi" w:hAnsiTheme="minorBidi"/>
          <w:i w:val="0"/>
        </w:rPr>
      </w:pPr>
    </w:p>
    <w:p w14:paraId="7CE66558" w14:textId="77777777" w:rsidR="001A4821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2DCAEE96" w14:textId="77777777" w:rsidR="001A4821" w:rsidRPr="00585E35" w:rsidRDefault="001A4821" w:rsidP="001A4821">
      <w:pPr>
        <w:rPr>
          <w:rStyle w:val="SubtleEmphasis"/>
          <w:rFonts w:asciiTheme="minorBidi" w:hAnsiTheme="minorBidi"/>
          <w:i w:val="0"/>
        </w:rPr>
      </w:pPr>
    </w:p>
    <w:p w14:paraId="5D2FAFA8" w14:textId="38AE1BE0" w:rsidR="001A4821" w:rsidRPr="001A4821" w:rsidRDefault="001A4821" w:rsidP="001A4821">
      <w:pPr>
        <w:jc w:val="right"/>
        <w:rPr>
          <w:rStyle w:val="SubtleEmphasis"/>
          <w:rFonts w:asciiTheme="minorBidi" w:hAnsiTheme="minorBidi"/>
          <w:i w:val="0"/>
        </w:rPr>
      </w:pPr>
      <w:r w:rsidRPr="001A4821">
        <w:rPr>
          <w:rStyle w:val="SubtleEmphasis"/>
          <w:rFonts w:asciiTheme="minorBidi" w:hAnsiTheme="minorBidi"/>
          <w:i w:val="0"/>
        </w:rPr>
        <w:t xml:space="preserve">Version </w:t>
      </w:r>
      <w:r w:rsidR="00D91AEE">
        <w:rPr>
          <w:rStyle w:val="SubtleEmphasis"/>
          <w:rFonts w:asciiTheme="minorBidi" w:hAnsiTheme="minorBidi"/>
          <w:i w:val="0"/>
        </w:rPr>
        <w:t>1</w:t>
      </w:r>
      <w:r w:rsidR="00826024">
        <w:rPr>
          <w:rStyle w:val="SubtleEmphasis"/>
          <w:rFonts w:asciiTheme="minorBidi" w:hAnsiTheme="minorBidi"/>
          <w:i w:val="0"/>
        </w:rPr>
        <w:t>.</w:t>
      </w:r>
      <w:r w:rsidR="00DE7D77">
        <w:rPr>
          <w:rStyle w:val="SubtleEmphasis"/>
          <w:rFonts w:asciiTheme="minorBidi" w:hAnsiTheme="minorBidi"/>
          <w:i w:val="0"/>
        </w:rPr>
        <w:t>0</w:t>
      </w:r>
    </w:p>
    <w:p w14:paraId="09729E98" w14:textId="1AC3956E" w:rsidR="001A4821" w:rsidRPr="00585E35" w:rsidRDefault="00F95D76" w:rsidP="001A4821">
      <w:pPr>
        <w:jc w:val="right"/>
        <w:rPr>
          <w:rStyle w:val="SubtleEmphasis"/>
          <w:rFonts w:asciiTheme="minorBidi" w:hAnsiTheme="minorBidi"/>
          <w:i w:val="0"/>
        </w:rPr>
      </w:pPr>
      <w:r>
        <w:rPr>
          <w:rStyle w:val="SubtleEmphasis"/>
          <w:rFonts w:asciiTheme="minorBidi" w:hAnsiTheme="minorBidi"/>
          <w:i w:val="0"/>
        </w:rPr>
        <w:fldChar w:fldCharType="begin"/>
      </w:r>
      <w:r>
        <w:rPr>
          <w:rStyle w:val="SubtleEmphasis"/>
          <w:rFonts w:asciiTheme="minorBidi" w:hAnsiTheme="minorBidi"/>
          <w:i w:val="0"/>
        </w:rPr>
        <w:instrText xml:space="preserve"> SAVEDATE  \@ "dd MMMM yyyy"  \* MERGEFORMAT </w:instrText>
      </w:r>
      <w:r>
        <w:rPr>
          <w:rStyle w:val="SubtleEmphasis"/>
          <w:rFonts w:asciiTheme="minorBidi" w:hAnsiTheme="minorBidi"/>
          <w:i w:val="0"/>
        </w:rPr>
        <w:fldChar w:fldCharType="separate"/>
      </w:r>
      <w:r w:rsidR="00BC5370">
        <w:rPr>
          <w:rStyle w:val="SubtleEmphasis"/>
          <w:rFonts w:asciiTheme="minorBidi" w:hAnsiTheme="minorBidi"/>
          <w:i w:val="0"/>
          <w:noProof/>
        </w:rPr>
        <w:t>08 August 2025</w:t>
      </w:r>
      <w:r>
        <w:rPr>
          <w:rStyle w:val="SubtleEmphasis"/>
          <w:rFonts w:asciiTheme="minorBidi" w:hAnsiTheme="minorBidi"/>
          <w:i w:val="0"/>
        </w:rPr>
        <w:fldChar w:fldCharType="end"/>
      </w:r>
    </w:p>
    <w:p w14:paraId="0D3AE98A" w14:textId="77777777" w:rsidR="001A4821" w:rsidRPr="00585E35" w:rsidRDefault="001A4821" w:rsidP="001A4821">
      <w:pPr>
        <w:pStyle w:val="Header"/>
        <w:rPr>
          <w:rFonts w:asciiTheme="minorBidi" w:hAnsiTheme="minorBidi"/>
        </w:rPr>
      </w:pPr>
    </w:p>
    <w:p w14:paraId="2C7B97C9" w14:textId="77777777" w:rsidR="00DC3D54" w:rsidRPr="00052DDF" w:rsidRDefault="00DC3D54">
      <w:pPr>
        <w:rPr>
          <w:rFonts w:cs="Arial"/>
        </w:rPr>
      </w:pPr>
      <w:r w:rsidRPr="00052DDF">
        <w:rPr>
          <w:rFonts w:cs="Arial"/>
        </w:rPr>
        <w:br w:type="page"/>
      </w:r>
    </w:p>
    <w:p w14:paraId="7EB0F465" w14:textId="20E62932" w:rsidR="00BB7565" w:rsidRPr="007D7F35" w:rsidRDefault="00BB7565" w:rsidP="0095758C">
      <w:pPr>
        <w:pStyle w:val="Heading1"/>
        <w:numPr>
          <w:ilvl w:val="0"/>
          <w:numId w:val="0"/>
        </w:numPr>
      </w:pPr>
      <w:bookmarkStart w:id="0" w:name="_Toc35242962"/>
      <w:r w:rsidRPr="007D7F35">
        <w:lastRenderedPageBreak/>
        <w:t>Change and Distribution Record</w:t>
      </w:r>
      <w:bookmarkEnd w:id="0"/>
    </w:p>
    <w:p w14:paraId="38C73357" w14:textId="4D0951B8" w:rsidR="00BD666C" w:rsidRDefault="00BD666C" w:rsidP="00BB7565">
      <w:pPr>
        <w:pStyle w:val="NoSpacing"/>
        <w:rPr>
          <w:rFonts w:cs="Arial"/>
        </w:rPr>
      </w:pPr>
    </w:p>
    <w:tbl>
      <w:tblPr>
        <w:tblW w:w="0" w:type="auto"/>
        <w:tblInd w:w="10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5" w:type="dxa"/>
          <w:bottom w:w="85" w:type="dxa"/>
        </w:tblCellMar>
        <w:tblLook w:val="0020" w:firstRow="1" w:lastRow="0" w:firstColumn="0" w:lastColumn="0" w:noHBand="0" w:noVBand="0"/>
      </w:tblPr>
      <w:tblGrid>
        <w:gridCol w:w="759"/>
        <w:gridCol w:w="1393"/>
        <w:gridCol w:w="1560"/>
        <w:gridCol w:w="1275"/>
        <w:gridCol w:w="3915"/>
      </w:tblGrid>
      <w:tr w:rsidR="00BD666C" w:rsidRPr="001C036D" w14:paraId="52FDE572" w14:textId="77777777" w:rsidTr="007828EB">
        <w:tc>
          <w:tcPr>
            <w:tcW w:w="759" w:type="dxa"/>
            <w:shd w:val="clear" w:color="auto" w:fill="B1E0F5"/>
            <w:vAlign w:val="center"/>
          </w:tcPr>
          <w:p w14:paraId="4418CA76" w14:textId="77777777" w:rsidR="00BD666C" w:rsidRPr="001C036D" w:rsidRDefault="00BD666C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Version</w:t>
            </w:r>
          </w:p>
        </w:tc>
        <w:tc>
          <w:tcPr>
            <w:tcW w:w="1393" w:type="dxa"/>
            <w:shd w:val="clear" w:color="auto" w:fill="B1E0F5"/>
            <w:vAlign w:val="center"/>
          </w:tcPr>
          <w:p w14:paraId="061BFCFE" w14:textId="77777777" w:rsidR="00BD666C" w:rsidRPr="001C036D" w:rsidRDefault="00BD666C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Date</w:t>
            </w:r>
          </w:p>
        </w:tc>
        <w:tc>
          <w:tcPr>
            <w:tcW w:w="1560" w:type="dxa"/>
            <w:shd w:val="clear" w:color="auto" w:fill="B1E0F5"/>
            <w:vAlign w:val="center"/>
          </w:tcPr>
          <w:p w14:paraId="7AC553DE" w14:textId="77777777" w:rsidR="00BD666C" w:rsidRPr="001C036D" w:rsidRDefault="00BD666C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Author</w:t>
            </w:r>
          </w:p>
        </w:tc>
        <w:tc>
          <w:tcPr>
            <w:tcW w:w="1275" w:type="dxa"/>
            <w:shd w:val="clear" w:color="auto" w:fill="B1E0F5"/>
            <w:vAlign w:val="center"/>
          </w:tcPr>
          <w:p w14:paraId="7F2F634E" w14:textId="170FC7A0" w:rsidR="00BD666C" w:rsidRPr="001C036D" w:rsidRDefault="00BD666C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Distributed To</w:t>
            </w:r>
            <w:r w:rsidR="003B4F4E">
              <w:rPr>
                <w:rStyle w:val="FootnoteReference"/>
                <w:color w:val="808080"/>
                <w:sz w:val="16"/>
              </w:rPr>
              <w:footnoteReference w:id="1"/>
            </w:r>
          </w:p>
        </w:tc>
        <w:tc>
          <w:tcPr>
            <w:tcW w:w="3915" w:type="dxa"/>
            <w:shd w:val="clear" w:color="auto" w:fill="B1E0F5"/>
            <w:vAlign w:val="center"/>
          </w:tcPr>
          <w:p w14:paraId="5801AAAF" w14:textId="77777777" w:rsidR="00BD666C" w:rsidRPr="001C036D" w:rsidRDefault="00BD666C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Comments</w:t>
            </w:r>
          </w:p>
        </w:tc>
      </w:tr>
      <w:tr w:rsidR="00826024" w:rsidRPr="001C036D" w14:paraId="72DA7304" w14:textId="77777777" w:rsidTr="007828EB">
        <w:tc>
          <w:tcPr>
            <w:tcW w:w="759" w:type="dxa"/>
            <w:vAlign w:val="center"/>
          </w:tcPr>
          <w:p w14:paraId="0A8647EE" w14:textId="2FDC6C07" w:rsidR="00826024" w:rsidRPr="001C036D" w:rsidRDefault="00826024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5C822424" w14:textId="611CE990" w:rsidR="00826024" w:rsidRPr="001C036D" w:rsidRDefault="00016496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  <w:r>
              <w:rPr>
                <w:noProof/>
                <w:color w:val="808080"/>
                <w:sz w:val="16"/>
              </w:rPr>
              <w:t>{projectDate}</w:t>
            </w:r>
          </w:p>
        </w:tc>
        <w:tc>
          <w:tcPr>
            <w:tcW w:w="1560" w:type="dxa"/>
            <w:vAlign w:val="center"/>
          </w:tcPr>
          <w:p w14:paraId="07B15924" w14:textId="49EBC1CF" w:rsidR="00826024" w:rsidRPr="001C036D" w:rsidRDefault="00DE7D77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  <w:r>
              <w:rPr>
                <w:noProof/>
                <w:color w:val="808080"/>
                <w:sz w:val="16"/>
              </w:rPr>
              <w:t>{owner}</w:t>
            </w:r>
          </w:p>
        </w:tc>
        <w:tc>
          <w:tcPr>
            <w:tcW w:w="1275" w:type="dxa"/>
            <w:vAlign w:val="center"/>
          </w:tcPr>
          <w:p w14:paraId="39B5684F" w14:textId="5C6F1B5F" w:rsidR="00826024" w:rsidRPr="001C036D" w:rsidRDefault="00DE7D77" w:rsidP="0021314E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  <w:r>
              <w:rPr>
                <w:color w:val="808080" w:themeColor="background1" w:themeShade="80"/>
                <w:sz w:val="16"/>
                <w:szCs w:val="16"/>
              </w:rPr>
              <w:t>Confidential</w:t>
            </w:r>
          </w:p>
        </w:tc>
        <w:tc>
          <w:tcPr>
            <w:tcW w:w="3915" w:type="dxa"/>
            <w:vAlign w:val="center"/>
          </w:tcPr>
          <w:p w14:paraId="7F6F7B4F" w14:textId="3B5E5C33" w:rsidR="00826024" w:rsidRPr="001C036D" w:rsidRDefault="00826024" w:rsidP="0021314E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570934" w:rsidRPr="001C036D" w14:paraId="19604A08" w14:textId="77777777" w:rsidTr="007828EB">
        <w:tc>
          <w:tcPr>
            <w:tcW w:w="759" w:type="dxa"/>
            <w:vAlign w:val="center"/>
          </w:tcPr>
          <w:p w14:paraId="1B373DD1" w14:textId="74190B08" w:rsidR="00570934" w:rsidRPr="001C036D" w:rsidRDefault="00570934" w:rsidP="6DCB3FD5">
            <w:pPr>
              <w:spacing w:after="0" w:line="240" w:lineRule="auto"/>
              <w:rPr>
                <w:noProof/>
                <w:color w:val="808080"/>
                <w:sz w:val="16"/>
                <w:szCs w:val="16"/>
              </w:rPr>
            </w:pPr>
          </w:p>
        </w:tc>
        <w:tc>
          <w:tcPr>
            <w:tcW w:w="1393" w:type="dxa"/>
            <w:vAlign w:val="center"/>
          </w:tcPr>
          <w:p w14:paraId="314B4DB9" w14:textId="6A37A746" w:rsidR="00570934" w:rsidRPr="001C036D" w:rsidRDefault="00570934" w:rsidP="6DCB3FD5">
            <w:pPr>
              <w:spacing w:after="0" w:line="240" w:lineRule="auto"/>
              <w:rPr>
                <w:noProof/>
                <w:color w:val="80808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0F18108" w14:textId="4DE52134" w:rsidR="00570934" w:rsidRPr="001C036D" w:rsidRDefault="00570934" w:rsidP="6DCB3FD5">
            <w:pPr>
              <w:spacing w:after="0" w:line="240" w:lineRule="auto"/>
              <w:rPr>
                <w:noProof/>
                <w:color w:val="808080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3BEFED0B" w14:textId="614FCFD6" w:rsidR="00570934" w:rsidRPr="001C036D" w:rsidRDefault="00570934" w:rsidP="00570934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7E65905D" w14:textId="36291678" w:rsidR="00570934" w:rsidRPr="001C036D" w:rsidRDefault="00570934" w:rsidP="00570934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570934" w:rsidRPr="001C036D" w14:paraId="7679DE89" w14:textId="77777777" w:rsidTr="007828EB">
        <w:tc>
          <w:tcPr>
            <w:tcW w:w="759" w:type="dxa"/>
            <w:vAlign w:val="center"/>
          </w:tcPr>
          <w:p w14:paraId="7DE048A6" w14:textId="4E630908" w:rsidR="00570934" w:rsidRPr="001C036D" w:rsidRDefault="00570934" w:rsidP="00570934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204FFF11" w14:textId="5194A3F7" w:rsidR="00570934" w:rsidRPr="001C036D" w:rsidRDefault="00570934" w:rsidP="00570934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37F90545" w14:textId="4132B69E" w:rsidR="00570934" w:rsidRPr="001C036D" w:rsidRDefault="00570934" w:rsidP="00570934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275" w:type="dxa"/>
            <w:vAlign w:val="center"/>
          </w:tcPr>
          <w:p w14:paraId="674BF697" w14:textId="64CDAB55" w:rsidR="00570934" w:rsidRPr="001C036D" w:rsidRDefault="00570934" w:rsidP="00570934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683FE67B" w14:textId="7FC9339B" w:rsidR="00570934" w:rsidRPr="001C036D" w:rsidRDefault="00570934" w:rsidP="00570934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88618A" w:rsidRPr="001C036D" w14:paraId="6FF1033A" w14:textId="77777777" w:rsidTr="007828EB">
        <w:tc>
          <w:tcPr>
            <w:tcW w:w="759" w:type="dxa"/>
            <w:vAlign w:val="center"/>
          </w:tcPr>
          <w:p w14:paraId="3C5B3684" w14:textId="15A3EE03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12472C77" w14:textId="32EBA84A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4F8181C9" w14:textId="40F5DB52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275" w:type="dxa"/>
            <w:vAlign w:val="center"/>
          </w:tcPr>
          <w:p w14:paraId="365CCA78" w14:textId="20A04EA5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20D03E41" w14:textId="0B3F90BD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88618A" w:rsidRPr="001C036D" w14:paraId="15316270" w14:textId="77777777" w:rsidTr="007828EB">
        <w:tc>
          <w:tcPr>
            <w:tcW w:w="759" w:type="dxa"/>
            <w:vAlign w:val="center"/>
          </w:tcPr>
          <w:p w14:paraId="7259CA03" w14:textId="402878C0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79A7C7BA" w14:textId="6B4138AF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34A6277A" w14:textId="47DC58A3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275" w:type="dxa"/>
            <w:vAlign w:val="center"/>
          </w:tcPr>
          <w:p w14:paraId="6545455D" w14:textId="1E1FDFE0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2D82FD05" w14:textId="00001485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88618A" w:rsidRPr="001C036D" w14:paraId="257C3DD2" w14:textId="77777777" w:rsidTr="007828EB">
        <w:tc>
          <w:tcPr>
            <w:tcW w:w="759" w:type="dxa"/>
            <w:vAlign w:val="center"/>
          </w:tcPr>
          <w:p w14:paraId="26AF0947" w14:textId="3B737AB9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2403B7D8" w14:textId="75EDB631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3DB0A526" w14:textId="649652A7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275" w:type="dxa"/>
            <w:vAlign w:val="center"/>
          </w:tcPr>
          <w:p w14:paraId="3CBC67D0" w14:textId="6FECA582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22E77B91" w14:textId="6BAD3C3B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  <w:tr w:rsidR="0088618A" w:rsidRPr="001C036D" w14:paraId="7C41681A" w14:textId="77777777" w:rsidTr="007828EB">
        <w:tc>
          <w:tcPr>
            <w:tcW w:w="759" w:type="dxa"/>
            <w:vAlign w:val="center"/>
          </w:tcPr>
          <w:p w14:paraId="229A3051" w14:textId="77777777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103C4DCC" w14:textId="77777777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748151B0" w14:textId="77777777" w:rsidR="0088618A" w:rsidRPr="001C036D" w:rsidRDefault="0088618A" w:rsidP="0088618A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275" w:type="dxa"/>
            <w:vAlign w:val="center"/>
          </w:tcPr>
          <w:p w14:paraId="2027D130" w14:textId="77777777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915" w:type="dxa"/>
            <w:vAlign w:val="center"/>
          </w:tcPr>
          <w:p w14:paraId="3290E8D8" w14:textId="77777777" w:rsidR="0088618A" w:rsidRPr="001C036D" w:rsidRDefault="0088618A" w:rsidP="0088618A">
            <w:pPr>
              <w:spacing w:after="0" w:line="240" w:lineRule="auto"/>
              <w:rPr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659CBB6D" w14:textId="5D79F99B" w:rsidR="000C0896" w:rsidRDefault="000C0896" w:rsidP="00BB7565">
      <w:pPr>
        <w:pStyle w:val="NoSpacing"/>
        <w:rPr>
          <w:rFonts w:cs="Arial"/>
        </w:rPr>
      </w:pPr>
    </w:p>
    <w:p w14:paraId="2B69967D" w14:textId="1206F8A6" w:rsidR="000C0896" w:rsidRDefault="006422C8" w:rsidP="006422C8">
      <w:pPr>
        <w:pStyle w:val="Heading1"/>
        <w:numPr>
          <w:ilvl w:val="0"/>
          <w:numId w:val="0"/>
        </w:numPr>
        <w:ind w:left="432" w:hanging="432"/>
      </w:pPr>
      <w:r>
        <w:t>Approval Record</w:t>
      </w:r>
    </w:p>
    <w:tbl>
      <w:tblPr>
        <w:tblW w:w="8956" w:type="dxa"/>
        <w:tblInd w:w="10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top w:w="85" w:type="dxa"/>
          <w:bottom w:w="85" w:type="dxa"/>
        </w:tblCellMar>
        <w:tblLook w:val="0020" w:firstRow="1" w:lastRow="0" w:firstColumn="0" w:lastColumn="0" w:noHBand="0" w:noVBand="0"/>
      </w:tblPr>
      <w:tblGrid>
        <w:gridCol w:w="759"/>
        <w:gridCol w:w="1393"/>
        <w:gridCol w:w="3402"/>
        <w:gridCol w:w="3402"/>
      </w:tblGrid>
      <w:tr w:rsidR="00CE2FA0" w:rsidRPr="001C036D" w14:paraId="1E3FAAAC" w14:textId="77777777" w:rsidTr="007828EB">
        <w:tc>
          <w:tcPr>
            <w:tcW w:w="759" w:type="dxa"/>
            <w:shd w:val="clear" w:color="auto" w:fill="B1E0F5"/>
            <w:vAlign w:val="center"/>
          </w:tcPr>
          <w:p w14:paraId="3EB02537" w14:textId="77777777" w:rsidR="00CE2FA0" w:rsidRPr="001C036D" w:rsidRDefault="00CE2FA0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Version</w:t>
            </w:r>
          </w:p>
        </w:tc>
        <w:tc>
          <w:tcPr>
            <w:tcW w:w="1393" w:type="dxa"/>
            <w:shd w:val="clear" w:color="auto" w:fill="B1E0F5"/>
            <w:vAlign w:val="center"/>
          </w:tcPr>
          <w:p w14:paraId="06907245" w14:textId="77777777" w:rsidR="00CE2FA0" w:rsidRPr="001C036D" w:rsidRDefault="00CE2FA0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Date</w:t>
            </w:r>
          </w:p>
        </w:tc>
        <w:tc>
          <w:tcPr>
            <w:tcW w:w="3402" w:type="dxa"/>
            <w:shd w:val="clear" w:color="auto" w:fill="B1E0F5"/>
            <w:vAlign w:val="center"/>
          </w:tcPr>
          <w:p w14:paraId="6E7C78E3" w14:textId="77777777" w:rsidR="00CE2FA0" w:rsidRPr="001C036D" w:rsidRDefault="00CE2FA0" w:rsidP="0021314E">
            <w:pPr>
              <w:spacing w:after="0" w:line="240" w:lineRule="auto"/>
              <w:rPr>
                <w:color w:val="808080"/>
                <w:sz w:val="16"/>
              </w:rPr>
            </w:pPr>
            <w:r w:rsidRPr="001C036D">
              <w:rPr>
                <w:color w:val="808080"/>
                <w:sz w:val="16"/>
              </w:rPr>
              <w:t>A</w:t>
            </w:r>
            <w:r>
              <w:rPr>
                <w:color w:val="808080"/>
                <w:sz w:val="16"/>
              </w:rPr>
              <w:t>pprover</w:t>
            </w:r>
          </w:p>
        </w:tc>
        <w:tc>
          <w:tcPr>
            <w:tcW w:w="3402" w:type="dxa"/>
            <w:shd w:val="clear" w:color="auto" w:fill="B1E0F5"/>
          </w:tcPr>
          <w:p w14:paraId="383682AB" w14:textId="77777777" w:rsidR="00CE2FA0" w:rsidRPr="001C036D" w:rsidRDefault="00CE2FA0" w:rsidP="0021314E">
            <w:pPr>
              <w:spacing w:after="0" w:line="240" w:lineRule="auto"/>
              <w:rPr>
                <w:color w:val="808080"/>
                <w:sz w:val="16"/>
              </w:rPr>
            </w:pPr>
            <w:r>
              <w:rPr>
                <w:color w:val="808080"/>
                <w:sz w:val="16"/>
              </w:rPr>
              <w:t>Authorising Capacity</w:t>
            </w:r>
          </w:p>
        </w:tc>
      </w:tr>
      <w:tr w:rsidR="00CE2FA0" w:rsidRPr="001C036D" w14:paraId="5C29CF6C" w14:textId="77777777" w:rsidTr="007828EB">
        <w:tc>
          <w:tcPr>
            <w:tcW w:w="759" w:type="dxa"/>
            <w:vAlign w:val="center"/>
          </w:tcPr>
          <w:p w14:paraId="0B834614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46242C94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  <w:vAlign w:val="center"/>
          </w:tcPr>
          <w:p w14:paraId="74CF1642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</w:tcPr>
          <w:p w14:paraId="4795E2C7" w14:textId="55EEDE76" w:rsidR="00CE2FA0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  <w:r>
              <w:rPr>
                <w:noProof/>
                <w:color w:val="808080"/>
                <w:sz w:val="16"/>
              </w:rPr>
              <w:t>Requestor</w:t>
            </w:r>
          </w:p>
        </w:tc>
      </w:tr>
      <w:tr w:rsidR="00CE2FA0" w:rsidRPr="001C036D" w14:paraId="3C2DC2E1" w14:textId="77777777" w:rsidTr="007828EB">
        <w:tc>
          <w:tcPr>
            <w:tcW w:w="759" w:type="dxa"/>
            <w:vAlign w:val="center"/>
          </w:tcPr>
          <w:p w14:paraId="4B0747FD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71618202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  <w:vAlign w:val="center"/>
          </w:tcPr>
          <w:p w14:paraId="44C58368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</w:tcPr>
          <w:p w14:paraId="684F1035" w14:textId="3F2B617E" w:rsidR="00CE2FA0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  <w:r>
              <w:rPr>
                <w:noProof/>
                <w:color w:val="808080"/>
                <w:sz w:val="16"/>
              </w:rPr>
              <w:t>Application Delivery Lead</w:t>
            </w:r>
          </w:p>
        </w:tc>
      </w:tr>
      <w:tr w:rsidR="00CE2FA0" w:rsidRPr="001C036D" w14:paraId="3FE6F1B2" w14:textId="77777777" w:rsidTr="007828EB">
        <w:tc>
          <w:tcPr>
            <w:tcW w:w="759" w:type="dxa"/>
            <w:vAlign w:val="center"/>
          </w:tcPr>
          <w:p w14:paraId="429A14B8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1393" w:type="dxa"/>
            <w:vAlign w:val="center"/>
          </w:tcPr>
          <w:p w14:paraId="2C19AEA9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  <w:vAlign w:val="center"/>
          </w:tcPr>
          <w:p w14:paraId="704E5EBC" w14:textId="77777777" w:rsidR="00CE2FA0" w:rsidRPr="001C036D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</w:p>
        </w:tc>
        <w:tc>
          <w:tcPr>
            <w:tcW w:w="3402" w:type="dxa"/>
          </w:tcPr>
          <w:p w14:paraId="09954E3B" w14:textId="2A367DAF" w:rsidR="00CE2FA0" w:rsidRDefault="00CE2FA0" w:rsidP="0021314E">
            <w:pPr>
              <w:spacing w:after="0" w:line="240" w:lineRule="auto"/>
              <w:rPr>
                <w:noProof/>
                <w:color w:val="808080"/>
                <w:sz w:val="16"/>
              </w:rPr>
            </w:pPr>
            <w:r>
              <w:rPr>
                <w:noProof/>
                <w:color w:val="808080"/>
                <w:sz w:val="16"/>
              </w:rPr>
              <w:t>Business Authoriser</w:t>
            </w:r>
          </w:p>
        </w:tc>
      </w:tr>
    </w:tbl>
    <w:p w14:paraId="307DAB2F" w14:textId="77777777" w:rsidR="00CE2FA0" w:rsidRPr="00CE2FA0" w:rsidRDefault="00CE2FA0" w:rsidP="00CE2FA0"/>
    <w:bookmarkStart w:id="1" w:name="_Toc35242963" w:displacedByCustomXml="next"/>
    <w:sdt>
      <w:sdtPr>
        <w:rPr>
          <w:bCs/>
          <w:color w:val="000000"/>
          <w:sz w:val="20"/>
          <w:szCs w:val="22"/>
          <w14:textFill>
            <w14:solidFill>
              <w14:srgbClr w14:val="000000">
                <w14:lumMod w14:val="75000"/>
              </w14:srgbClr>
            </w14:solidFill>
          </w14:textFill>
        </w:rPr>
        <w:id w:val="-1173259347"/>
        <w:docPartObj>
          <w:docPartGallery w:val="Table of Contents"/>
          <w:docPartUnique/>
        </w:docPartObj>
      </w:sdtPr>
      <w:sdtEndPr>
        <w:rPr>
          <w:rFonts w:cs="Arial"/>
          <w:b/>
          <w:bCs w:val="0"/>
          <w:noProof/>
        </w:rPr>
      </w:sdtEndPr>
      <w:sdtContent>
        <w:p w14:paraId="7DC7EFFE" w14:textId="77777777" w:rsidR="007D7F35" w:rsidRPr="0095758C" w:rsidRDefault="007D7F35" w:rsidP="0095758C">
          <w:pPr>
            <w:pStyle w:val="Heading1"/>
            <w:numPr>
              <w:ilvl w:val="0"/>
              <w:numId w:val="0"/>
            </w:numPr>
          </w:pPr>
          <w:r w:rsidRPr="0095758C">
            <w:t>Contents</w:t>
          </w:r>
          <w:bookmarkEnd w:id="1"/>
        </w:p>
        <w:p w14:paraId="7A4ED60F" w14:textId="77777777" w:rsidR="007D7F35" w:rsidRDefault="007D7F35" w:rsidP="007D7F35">
          <w:pPr>
            <w:pStyle w:val="TOC1"/>
          </w:pPr>
        </w:p>
        <w:p w14:paraId="06950FBB" w14:textId="1385B9F6" w:rsidR="003C338F" w:rsidRDefault="007D7F35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r w:rsidRPr="00052DDF">
            <w:rPr>
              <w:rFonts w:cs="Arial"/>
            </w:rPr>
            <w:fldChar w:fldCharType="begin"/>
          </w:r>
          <w:r w:rsidRPr="00052DDF">
            <w:rPr>
              <w:rFonts w:cs="Arial"/>
            </w:rPr>
            <w:instrText xml:space="preserve"> TOC \o "1-3" \h \z \u </w:instrText>
          </w:r>
          <w:r w:rsidRPr="00052DDF">
            <w:rPr>
              <w:rFonts w:cs="Arial"/>
            </w:rPr>
            <w:fldChar w:fldCharType="separate"/>
          </w:r>
          <w:hyperlink w:anchor="_Toc35242962" w:history="1">
            <w:r w:rsidR="003C338F" w:rsidRPr="007501FE">
              <w:rPr>
                <w:rStyle w:val="Hyperlink"/>
                <w:noProof/>
              </w:rPr>
              <w:t>Change and Distribution Record</w:t>
            </w:r>
            <w:r w:rsidR="003C338F">
              <w:rPr>
                <w:noProof/>
                <w:webHidden/>
              </w:rPr>
              <w:tab/>
            </w:r>
            <w:r w:rsidR="003C338F">
              <w:rPr>
                <w:noProof/>
                <w:webHidden/>
              </w:rPr>
              <w:fldChar w:fldCharType="begin"/>
            </w:r>
            <w:r w:rsidR="003C338F">
              <w:rPr>
                <w:noProof/>
                <w:webHidden/>
              </w:rPr>
              <w:instrText xml:space="preserve"> PAGEREF _Toc35242962 \h </w:instrText>
            </w:r>
            <w:r w:rsidR="003C338F">
              <w:rPr>
                <w:noProof/>
                <w:webHidden/>
              </w:rPr>
            </w:r>
            <w:r w:rsidR="003C338F">
              <w:rPr>
                <w:noProof/>
                <w:webHidden/>
              </w:rPr>
              <w:fldChar w:fldCharType="separate"/>
            </w:r>
            <w:r w:rsidR="003C338F">
              <w:rPr>
                <w:noProof/>
                <w:webHidden/>
              </w:rPr>
              <w:t>2</w:t>
            </w:r>
            <w:r w:rsidR="003C338F">
              <w:rPr>
                <w:noProof/>
                <w:webHidden/>
              </w:rPr>
              <w:fldChar w:fldCharType="end"/>
            </w:r>
          </w:hyperlink>
        </w:p>
        <w:p w14:paraId="1F89339B" w14:textId="69695B19" w:rsidR="003C338F" w:rsidRDefault="003C338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5242963" w:history="1">
            <w:r w:rsidRPr="007501FE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_Toc35242963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7D66" w14:textId="62C87805" w:rsidR="003C338F" w:rsidRDefault="003C338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5242964" w:history="1">
            <w:r w:rsidRPr="007501FE">
              <w:rPr>
                <w:rStyle w:val="Hyperlink"/>
                <w:noProof/>
              </w:rPr>
              <w:t>Section 1 – 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_Toc35242964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A5D1" w14:textId="79327555" w:rsidR="003C338F" w:rsidRDefault="003C338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5242965" w:history="1">
            <w:r w:rsidRPr="007501FE">
              <w:rPr>
                <w:rStyle w:val="Hyperlink"/>
                <w:noProof/>
              </w:rPr>
              <w:t>Section 2 –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_Toc35242965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3531" w14:textId="45821AC7" w:rsidR="003C338F" w:rsidRDefault="003C338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35242966" w:history="1">
            <w:r w:rsidRPr="007501FE">
              <w:rPr>
                <w:rStyle w:val="Hyperlink"/>
                <w:noProof/>
              </w:rPr>
              <w:t>Appendix 1 – Estimated Premium Allocation (EPA)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_Toc35242966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DAE2" w14:textId="76BE88DA" w:rsidR="007D7F35" w:rsidRDefault="007D7F35" w:rsidP="007D7F35">
          <w:pPr>
            <w:rPr>
              <w:rFonts w:cs="Arial"/>
              <w:b/>
              <w:noProof/>
            </w:rPr>
          </w:pPr>
          <w:r w:rsidRPr="00052DDF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85A962C" w14:textId="463FFB70" w:rsidR="0007766A" w:rsidRDefault="0007766A" w:rsidP="00BB7565">
      <w:pPr>
        <w:pStyle w:val="NoSpacing"/>
        <w:rPr>
          <w:rFonts w:cs="Arial"/>
        </w:rPr>
      </w:pPr>
    </w:p>
    <w:p w14:paraId="6674083E" w14:textId="4B2CA400" w:rsidR="0063505C" w:rsidRDefault="0063505C" w:rsidP="0063505C">
      <w:pPr>
        <w:pStyle w:val="Heading1"/>
        <w:numPr>
          <w:ilvl w:val="0"/>
          <w:numId w:val="0"/>
        </w:numPr>
        <w:ind w:left="432" w:hanging="432"/>
      </w:pPr>
      <w:bookmarkStart w:id="2" w:name="_Toc35242964"/>
      <w:r>
        <w:lastRenderedPageBreak/>
        <w:t>Section 1</w:t>
      </w:r>
      <w:r w:rsidR="00066D68">
        <w:t xml:space="preserve"> – Business Case</w:t>
      </w:r>
      <w:bookmarkEnd w:id="2"/>
    </w:p>
    <w:p w14:paraId="227B4571" w14:textId="1CDAF412" w:rsidR="0063505C" w:rsidRPr="0063505C" w:rsidRDefault="0063505C" w:rsidP="0063505C">
      <w:r>
        <w:t>Completed by QBE Business User requesting the change.</w:t>
      </w: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6775"/>
      </w:tblGrid>
      <w:tr w:rsidR="0063505C" w:rsidRPr="004E44E6" w14:paraId="21E76BE8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7F4733C1" w14:textId="77777777" w:rsidR="0063505C" w:rsidRPr="004E44E6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Change Name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0E1049AF" w14:textId="367FB91D" w:rsidR="0063505C" w:rsidRPr="004E44E6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Sponsor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a short title describing the change (e.g. 'Extend Eligibility Increase to 10yrs' rather than 'Rate Logic Update')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5976A8B6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46237900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Portal / Client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4DC6AA0E" w14:textId="66774E8D" w:rsidR="0063505C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"Scheme Client"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the Portal and Client name (e.g. QBEUK / Ford UK) for client specific changes or enter 'Generic' if the change should be applied to all Danni schemes.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6A18E6AA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38332EDA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Requestor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00C03E0B" w14:textId="267AA2CB" w:rsidR="0063505C" w:rsidRPr="00753594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Sponsor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the name of the person requesting the change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16B59A04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855EA37" w14:textId="77777777" w:rsidR="0063505C" w:rsidRPr="004E44E6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Business Sponsor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28927C41" w14:textId="4FFBEE61" w:rsidR="0063505C" w:rsidRPr="004E44E6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Sponsor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the name of the Business Manager who has approved the change and will be responsible for the sponsoring and championing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2090459D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4FE23B1B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Rationale / Benefits Expected 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89351" w14:textId="77777777" w:rsidR="0063505C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fldChar w:fldCharType="begin"/>
            </w:r>
            <w:r>
              <w:instrText xml:space="preserve"> FILLIN  Options  \* MERGEFORMAT </w:instrText>
            </w:r>
            <w: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Benefits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a business justification for the change and provide measurable terms against today’s situation. May include increased revenue, improved data quality or processing efficiency, legal regulation, QBE compliance adherence or head count/3</w:t>
            </w:r>
            <w:r w:rsidRPr="003F2688">
              <w:rPr>
                <w:rFonts w:cs="Arial"/>
                <w:vertAlign w:val="superscript"/>
              </w:rPr>
              <w:t>rd</w:t>
            </w:r>
            <w:r>
              <w:rPr>
                <w:rFonts w:cs="Arial"/>
              </w:rPr>
              <w:t xml:space="preserve"> part spend reduction.</w:t>
            </w:r>
          </w:p>
          <w:p w14:paraId="04B86BE9" w14:textId="77777777" w:rsidR="0063505C" w:rsidRDefault="0063505C" w:rsidP="0021314E">
            <w:pPr>
              <w:pStyle w:val="FootnoteText"/>
              <w:rPr>
                <w:rFonts w:cs="Arial"/>
              </w:rPr>
            </w:pPr>
          </w:p>
          <w:p w14:paraId="3F6BAB1D" w14:textId="735242C3" w:rsidR="0063505C" w:rsidRPr="00753594" w:rsidRDefault="0063505C" w:rsidP="0021314E">
            <w:pPr>
              <w:pStyle w:val="FootnoteText"/>
              <w:rPr>
                <w:rFonts w:cs="Arial"/>
              </w:rPr>
            </w:pPr>
            <w:r>
              <w:rPr>
                <w:rFonts w:cs="Arial"/>
              </w:rPr>
              <w:t>Where possible EPA to be included at the bottom of the Mandate.</w:t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</w:t>
            </w:r>
          </w:p>
        </w:tc>
      </w:tr>
      <w:tr w:rsidR="0063505C" w:rsidRPr="004E44E6" w14:paraId="4742C291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9CB55DA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Business Requirements 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04925" w14:textId="3B23CC78" w:rsidR="0063505C" w:rsidRPr="00162D89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fldChar w:fldCharType="begin"/>
            </w:r>
            <w:r>
              <w:instrText xml:space="preserve"> FILLIN  Options  \* MERGEFORMAT </w:instrText>
            </w:r>
            <w: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Benefits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 xml:space="preserve">Bullet point the business requirements </w:t>
            </w:r>
            <w:proofErr w:type="gramStart"/>
            <w:r>
              <w:rPr>
                <w:rFonts w:cs="Arial"/>
              </w:rPr>
              <w:t>in order to</w:t>
            </w:r>
            <w:proofErr w:type="gramEnd"/>
            <w:r>
              <w:rPr>
                <w:rFonts w:cs="Arial"/>
              </w:rPr>
              <w:t xml:space="preserve"> support the change. List the new feature(s) required or changes to the existing configuration.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7357F8" w14:paraId="05E9751E" w14:textId="77777777" w:rsidTr="4C6EC36C">
        <w:tc>
          <w:tcPr>
            <w:tcW w:w="2581" w:type="dxa"/>
            <w:tcBorders>
              <w:top w:val="single" w:sz="4" w:space="0" w:color="auto"/>
              <w:bottom w:val="nil"/>
            </w:tcBorders>
            <w:shd w:val="clear" w:color="auto" w:fill="B4C6E7" w:themeFill="accent1" w:themeFillTint="66"/>
            <w:vAlign w:val="center"/>
          </w:tcPr>
          <w:p w14:paraId="672F225E" w14:textId="77777777" w:rsidR="0063505C" w:rsidRPr="007357F8" w:rsidRDefault="0063505C" w:rsidP="0021314E">
            <w:pPr>
              <w:rPr>
                <w:rFonts w:cs="Arial"/>
                <w:b/>
              </w:rPr>
            </w:pPr>
            <w:r w:rsidRPr="007357F8">
              <w:rPr>
                <w:rFonts w:cs="Arial"/>
                <w:b/>
              </w:rPr>
              <w:t>Benefits Ratings</w:t>
            </w:r>
          </w:p>
          <w:p w14:paraId="16466D5B" w14:textId="77777777" w:rsidR="0063505C" w:rsidRPr="007357F8" w:rsidRDefault="0063505C" w:rsidP="0021314E">
            <w:pPr>
              <w:rPr>
                <w:rFonts w:cs="Arial"/>
                <w:b/>
              </w:rPr>
            </w:pPr>
            <w:r w:rsidRPr="007357F8">
              <w:rPr>
                <w:rFonts w:cs="Arial"/>
                <w:b/>
              </w:rPr>
              <w:t>(High/Medium/Low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3AA9EA" w14:textId="77777777" w:rsidR="0063505C" w:rsidRPr="007357F8" w:rsidRDefault="0063505C" w:rsidP="0021314E">
            <w:pPr>
              <w:pStyle w:val="QBEITTableBullet"/>
              <w:tabs>
                <w:tab w:val="clear" w:pos="284"/>
              </w:tabs>
              <w:spacing w:before="120"/>
              <w:ind w:left="0" w:firstLine="0"/>
              <w:rPr>
                <w:rFonts w:cs="Arial"/>
              </w:rPr>
            </w:pPr>
            <w:r w:rsidRPr="007357F8">
              <w:rPr>
                <w:rFonts w:cs="Arial"/>
              </w:rPr>
              <w:t>Strategic:</w:t>
            </w:r>
          </w:p>
          <w:p w14:paraId="1B953540" w14:textId="77777777" w:rsidR="0063505C" w:rsidRPr="00682DF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  <w:sz w:val="8"/>
                <w:szCs w:val="8"/>
              </w:rPr>
            </w:pPr>
          </w:p>
          <w:p w14:paraId="4628976A" w14:textId="77777777" w:rsidR="0063505C" w:rsidRPr="007357F8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 w:rsidRPr="007357F8">
              <w:rPr>
                <w:rFonts w:cs="Arial"/>
              </w:rPr>
              <w:t>Income:</w:t>
            </w:r>
          </w:p>
          <w:p w14:paraId="1E459C12" w14:textId="77777777" w:rsidR="0063505C" w:rsidRPr="00682DF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  <w:sz w:val="8"/>
                <w:szCs w:val="8"/>
              </w:rPr>
            </w:pPr>
          </w:p>
          <w:p w14:paraId="6F811ADB" w14:textId="77777777" w:rsidR="0063505C" w:rsidRDefault="0063505C" w:rsidP="0021314E">
            <w:pPr>
              <w:pStyle w:val="QBEITTableBullet"/>
              <w:tabs>
                <w:tab w:val="clear" w:pos="284"/>
              </w:tabs>
              <w:spacing w:after="120"/>
              <w:ind w:left="0" w:firstLine="0"/>
              <w:rPr>
                <w:rFonts w:cs="Arial"/>
              </w:rPr>
            </w:pPr>
            <w:r w:rsidRPr="007357F8">
              <w:rPr>
                <w:rFonts w:cs="Arial"/>
              </w:rPr>
              <w:t>Regulatory:</w:t>
            </w:r>
            <w:r>
              <w:rPr>
                <w:rFonts w:cs="Arial"/>
              </w:rPr>
              <w:t xml:space="preserve"> </w:t>
            </w:r>
            <w:r w:rsidRPr="008D07D4">
              <w:rPr>
                <w:rFonts w:cs="Arial"/>
              </w:rPr>
              <w:t>(</w:t>
            </w:r>
            <w:r>
              <w:rPr>
                <w:rFonts w:cs="Arial"/>
              </w:rPr>
              <w:t xml:space="preserve">Legal regulations, </w:t>
            </w:r>
            <w:r w:rsidRPr="008D07D4">
              <w:rPr>
                <w:rFonts w:cs="Arial"/>
              </w:rPr>
              <w:t>include date regulation comes into effect)</w:t>
            </w:r>
          </w:p>
          <w:p w14:paraId="53B974CA" w14:textId="77777777" w:rsidR="0063505C" w:rsidRDefault="0063505C" w:rsidP="0021314E">
            <w:pPr>
              <w:pStyle w:val="QBEITTableBullet"/>
              <w:tabs>
                <w:tab w:val="clear" w:pos="284"/>
              </w:tabs>
              <w:spacing w:after="120"/>
              <w:ind w:left="0" w:firstLine="0"/>
              <w:rPr>
                <w:rFonts w:cs="Arial"/>
              </w:rPr>
            </w:pPr>
            <w:r w:rsidRPr="00904A15">
              <w:rPr>
                <w:rFonts w:cs="Arial"/>
              </w:rPr>
              <w:t>Compliance: (</w:t>
            </w:r>
            <w:r>
              <w:rPr>
                <w:rFonts w:cs="Arial"/>
              </w:rPr>
              <w:t>QBE or Client specific</w:t>
            </w:r>
            <w:r w:rsidRPr="00904A15">
              <w:rPr>
                <w:rFonts w:cs="Arial"/>
              </w:rPr>
              <w:t xml:space="preserve"> compliance)</w:t>
            </w:r>
          </w:p>
          <w:p w14:paraId="46F025DD" w14:textId="60E57F5B" w:rsidR="002827A4" w:rsidRPr="007357F8" w:rsidRDefault="002827A4" w:rsidP="0021314E">
            <w:pPr>
              <w:pStyle w:val="QBEITTableBullet"/>
              <w:tabs>
                <w:tab w:val="clear" w:pos="284"/>
              </w:tabs>
              <w:spacing w:after="120"/>
              <w:ind w:left="0" w:firstLine="0"/>
              <w:rPr>
                <w:rFonts w:cs="Arial"/>
              </w:rPr>
            </w:pPr>
            <w:r w:rsidRPr="006422C8">
              <w:rPr>
                <w:rFonts w:cs="Arial"/>
              </w:rPr>
              <w:t>Other: (E.g. process improvement, data accuracy, overhead reduction, user experience)</w:t>
            </w:r>
          </w:p>
        </w:tc>
      </w:tr>
      <w:tr w:rsidR="0063505C" w:rsidRPr="004E44E6" w14:paraId="134F98AA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683EAD9A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Risks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B59CDD" w14:textId="68A9A863" w:rsidR="0063505C" w:rsidRPr="004E44E6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Risks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a description of any known risks, e.g. contract negotiation incomplete, non-negotiable deadlines, significant known depende</w:t>
            </w:r>
            <w:r w:rsidRPr="008D07D4">
              <w:rPr>
                <w:rFonts w:cs="Arial"/>
              </w:rPr>
              <w:t>ncies, regulatory penalties et</w:t>
            </w:r>
            <w:r>
              <w:rPr>
                <w:rFonts w:cs="Arial"/>
              </w:rPr>
              <w:t>c.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046BFA11" w14:textId="77777777" w:rsidTr="4C6EC36C"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6FA07C16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Timescales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88391" w14:textId="2DEE419B" w:rsidR="0063505C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Timescales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Insert any deadlines / desired timelines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18AA6F4C" w14:textId="77777777" w:rsidTr="4C6EC36C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D650DFC" w14:textId="77777777" w:rsidR="0063505C" w:rsidRDefault="0063505C" w:rsidP="0021314E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Agreements/Contracts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88BA2" w14:textId="77777777" w:rsidR="0063505C" w:rsidRPr="0037581D" w:rsidRDefault="0063505C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</w:pPr>
            <w:r w:rsidRPr="0037581D">
              <w:fldChar w:fldCharType="begin"/>
            </w:r>
            <w:r w:rsidRPr="0037581D">
              <w:instrText xml:space="preserve"> FILLIN  Risks  \* MERGEFORMAT </w:instrText>
            </w:r>
            <w:r w:rsidRPr="0037581D">
              <w:fldChar w:fldCharType="separate"/>
            </w:r>
            <w:r w:rsidRPr="0037581D">
              <w:t xml:space="preserve">Are </w:t>
            </w:r>
            <w:r w:rsidRPr="00753594">
              <w:rPr>
                <w:rFonts w:cs="Arial"/>
              </w:rPr>
              <w:t>there</w:t>
            </w:r>
            <w:r w:rsidRPr="0037581D">
              <w:t xml:space="preserve"> any contract implications </w:t>
            </w:r>
            <w:proofErr w:type="gramStart"/>
            <w:r w:rsidRPr="0037581D">
              <w:t>as a result of</w:t>
            </w:r>
            <w:proofErr w:type="gramEnd"/>
            <w:r w:rsidRPr="0037581D">
              <w:t xml:space="preserve"> this change?</w:t>
            </w:r>
          </w:p>
          <w:p w14:paraId="5048EC9F" w14:textId="1F10A1EC" w:rsidR="0063505C" w:rsidRPr="0037581D" w:rsidRDefault="0063505C" w:rsidP="0021314E">
            <w:pPr>
              <w:pStyle w:val="QBEITTableBullet"/>
              <w:tabs>
                <w:tab w:val="clear" w:pos="284"/>
              </w:tabs>
              <w:ind w:left="0" w:firstLine="0"/>
            </w:pPr>
            <w:r w:rsidRPr="0037581D">
              <w:t xml:space="preserve">If </w:t>
            </w:r>
            <w:proofErr w:type="gramStart"/>
            <w:r w:rsidRPr="0037581D">
              <w:t>Yes</w:t>
            </w:r>
            <w:proofErr w:type="gramEnd"/>
            <w:r w:rsidRPr="0037581D">
              <w:t xml:space="preserve"> please </w:t>
            </w:r>
            <w:r>
              <w:t>specify current position of the</w:t>
            </w:r>
            <w:r w:rsidRPr="0037581D">
              <w:t xml:space="preserve"> required amendments.</w:t>
            </w:r>
            <w:r w:rsidRPr="0037581D">
              <w:fldChar w:fldCharType="end"/>
            </w:r>
          </w:p>
        </w:tc>
      </w:tr>
      <w:tr w:rsidR="00AA0780" w:rsidRPr="004E44E6" w14:paraId="3DD6BCC9" w14:textId="77777777" w:rsidTr="4C6EC36C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6B2A535" w14:textId="50E45FEB" w:rsidR="00AA0780" w:rsidRDefault="00AA0780" w:rsidP="0021314E">
            <w:pPr>
              <w:rPr>
                <w:rFonts w:cs="Arial"/>
                <w:b/>
              </w:rPr>
            </w:pPr>
            <w:r w:rsidRPr="00AA0780">
              <w:rPr>
                <w:rFonts w:cs="Arial"/>
                <w:b/>
                <w:bCs/>
              </w:rPr>
              <w:t>Client System Development</w:t>
            </w:r>
            <w:r w:rsidRPr="00AA0780">
              <w:rPr>
                <w:rFonts w:cs="Arial"/>
                <w:b/>
              </w:rPr>
              <w:t> 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4EF3" w14:textId="2229451F" w:rsidR="004A2A9B" w:rsidRPr="004A2A9B" w:rsidRDefault="004A2A9B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</w:pPr>
            <w:r w:rsidRPr="004A2A9B">
              <w:t xml:space="preserve">Is </w:t>
            </w:r>
            <w:r w:rsidRPr="004A2A9B">
              <w:rPr>
                <w:rFonts w:cs="Arial"/>
              </w:rPr>
              <w:t>there</w:t>
            </w:r>
            <w:r w:rsidRPr="004A2A9B">
              <w:t xml:space="preserve"> any work required to be complete by the client? E.G system</w:t>
            </w:r>
            <w:r>
              <w:t xml:space="preserve"> </w:t>
            </w:r>
            <w:r w:rsidRPr="004A2A9B">
              <w:t>updates to their systems.  </w:t>
            </w:r>
          </w:p>
          <w:p w14:paraId="3E78DD83" w14:textId="3E9D645A" w:rsidR="00AA0780" w:rsidRDefault="004A2A9B" w:rsidP="00753594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</w:pPr>
            <w:r w:rsidRPr="004A2A9B">
              <w:t xml:space="preserve">If </w:t>
            </w:r>
            <w:proofErr w:type="gramStart"/>
            <w:r w:rsidRPr="004A2A9B">
              <w:t>Yes</w:t>
            </w:r>
            <w:proofErr w:type="gramEnd"/>
            <w:r w:rsidRPr="004A2A9B">
              <w:t>, please specify if the client has confirmed timeframes for their</w:t>
            </w:r>
            <w:r w:rsidR="00753594">
              <w:t xml:space="preserve"> </w:t>
            </w:r>
            <w:r w:rsidRPr="004A2A9B">
              <w:rPr>
                <w:rFonts w:cs="Arial"/>
              </w:rPr>
              <w:t>required</w:t>
            </w:r>
            <w:r w:rsidRPr="004A2A9B">
              <w:t xml:space="preserve"> work.</w:t>
            </w:r>
          </w:p>
        </w:tc>
      </w:tr>
      <w:tr w:rsidR="00B12C9E" w:rsidRPr="004E44E6" w14:paraId="43F29458" w14:textId="77777777" w:rsidTr="0037475B">
        <w:trPr>
          <w:trHeight w:val="1207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88B2E1E" w14:textId="25019D34" w:rsidR="00B12C9E" w:rsidRPr="00043750" w:rsidRDefault="00B12C9E" w:rsidP="0021314E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</w:rPr>
              <w:t>Does this Mandate require an update to the wordings?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EE7C" w14:textId="77777777" w:rsidR="00B12C9E" w:rsidRDefault="00B12C9E" w:rsidP="00B41B1D">
            <w:pPr>
              <w:pStyle w:val="QBEITTableBullet"/>
              <w:tabs>
                <w:tab w:val="clear" w:pos="284"/>
              </w:tabs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Yes/No</w:t>
            </w:r>
          </w:p>
          <w:p w14:paraId="5E74DA96" w14:textId="58B8C68C" w:rsidR="0021314E" w:rsidRPr="00B41B1D" w:rsidRDefault="0021314E" w:rsidP="00B41B1D">
            <w:pPr>
              <w:pStyle w:val="QBEITTableBullet"/>
              <w:tabs>
                <w:tab w:val="clear" w:pos="284"/>
              </w:tabs>
              <w:spacing w:before="120" w:after="120"/>
            </w:pPr>
            <w:r w:rsidRPr="0021314E">
              <w:t>If yes, UAT should be signed off to include the print package</w:t>
            </w:r>
          </w:p>
        </w:tc>
      </w:tr>
      <w:tr w:rsidR="00B12C9E" w:rsidRPr="004E44E6" w14:paraId="307F6418" w14:textId="77777777" w:rsidTr="0037475B">
        <w:trPr>
          <w:trHeight w:val="1637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9AD0334" w14:textId="349ADCB6" w:rsidR="00B12C9E" w:rsidRDefault="00B12C9E" w:rsidP="4C6EC36C">
            <w:pPr>
              <w:rPr>
                <w:rFonts w:cs="Arial"/>
                <w:b/>
                <w:bCs/>
              </w:rPr>
            </w:pPr>
            <w:r w:rsidRPr="4C6EC36C">
              <w:rPr>
                <w:rFonts w:cs="Arial"/>
                <w:b/>
                <w:bCs/>
              </w:rPr>
              <w:lastRenderedPageBreak/>
              <w:t>If there is an update to the wordings</w:t>
            </w:r>
            <w:r w:rsidR="10B34F19" w:rsidRPr="4C6EC36C">
              <w:rPr>
                <w:rFonts w:cs="Arial"/>
                <w:b/>
                <w:bCs/>
              </w:rPr>
              <w:t>,</w:t>
            </w:r>
            <w:r w:rsidRPr="4C6EC36C">
              <w:rPr>
                <w:rFonts w:cs="Arial"/>
                <w:b/>
                <w:bCs/>
              </w:rPr>
              <w:t xml:space="preserve"> </w:t>
            </w:r>
            <w:r w:rsidR="16AD930C" w:rsidRPr="4C6EC36C">
              <w:rPr>
                <w:rFonts w:cs="Arial"/>
                <w:b/>
                <w:bCs/>
              </w:rPr>
              <w:t>does</w:t>
            </w:r>
            <w:r w:rsidRPr="4C6EC36C">
              <w:rPr>
                <w:rFonts w:cs="Arial"/>
                <w:b/>
                <w:bCs/>
              </w:rPr>
              <w:t xml:space="preserve"> this apply to future </w:t>
            </w:r>
            <w:r w:rsidRPr="0037475B">
              <w:rPr>
                <w:rFonts w:cs="Arial"/>
                <w:b/>
              </w:rPr>
              <w:t>policies</w:t>
            </w:r>
            <w:r w:rsidR="46559B8F" w:rsidRPr="4C6EC36C">
              <w:rPr>
                <w:rFonts w:cs="Arial"/>
                <w:b/>
                <w:bCs/>
              </w:rPr>
              <w:t xml:space="preserve"> only</w:t>
            </w:r>
            <w:r w:rsidRPr="4C6EC36C">
              <w:rPr>
                <w:rFonts w:cs="Arial"/>
                <w:b/>
                <w:bCs/>
              </w:rPr>
              <w:t xml:space="preserve"> or historic policies </w:t>
            </w:r>
            <w:r w:rsidR="0DBF7091" w:rsidRPr="4C6EC36C">
              <w:rPr>
                <w:rFonts w:cs="Arial"/>
                <w:b/>
                <w:bCs/>
              </w:rPr>
              <w:t>too</w:t>
            </w:r>
            <w:r w:rsidRPr="4C6EC36C">
              <w:rPr>
                <w:rFonts w:cs="Arial"/>
                <w:b/>
                <w:bCs/>
              </w:rPr>
              <w:t>?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AAA5" w14:textId="53E82CE8" w:rsidR="00B12C9E" w:rsidRPr="00B41B1D" w:rsidRDefault="00B12C9E" w:rsidP="00B12C9E">
            <w:pPr>
              <w:pStyle w:val="QBEITTableBullet"/>
              <w:tabs>
                <w:tab w:val="clear" w:pos="284"/>
              </w:tabs>
              <w:spacing w:before="120" w:after="120"/>
            </w:pPr>
            <w:r w:rsidRPr="4C6EC36C">
              <w:rPr>
                <w:rFonts w:cs="Arial"/>
              </w:rPr>
              <w:t>Future Only/Future and Historic</w:t>
            </w:r>
          </w:p>
        </w:tc>
      </w:tr>
      <w:tr w:rsidR="00B12C9E" w:rsidRPr="004E44E6" w14:paraId="4EEEA3D8" w14:textId="77777777" w:rsidTr="4C6EC36C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0156E03" w14:textId="39F82C77" w:rsidR="00B12C9E" w:rsidRPr="00AA0780" w:rsidRDefault="00B12C9E" w:rsidP="00B12C9E">
            <w:pPr>
              <w:rPr>
                <w:rFonts w:cs="Arial"/>
                <w:b/>
                <w:bCs/>
              </w:rPr>
            </w:pPr>
            <w:r w:rsidRPr="00043750">
              <w:rPr>
                <w:rFonts w:cs="Arial"/>
                <w:b/>
                <w:bCs/>
              </w:rPr>
              <w:t>EPA Included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F311" w14:textId="77777777" w:rsidR="00B12C9E" w:rsidRPr="00B41B1D" w:rsidRDefault="00B12C9E" w:rsidP="00B12C9E">
            <w:pPr>
              <w:pStyle w:val="QBEITTableBullet"/>
              <w:tabs>
                <w:tab w:val="clear" w:pos="284"/>
              </w:tabs>
              <w:spacing w:before="120" w:after="120"/>
            </w:pPr>
            <w:r w:rsidRPr="00B41B1D">
              <w:t>If no, please provide a reason (</w:t>
            </w:r>
            <w:proofErr w:type="spellStart"/>
            <w:r w:rsidRPr="00B41B1D">
              <w:t>e.g</w:t>
            </w:r>
            <w:proofErr w:type="spellEnd"/>
            <w:r w:rsidRPr="00B41B1D">
              <w:t xml:space="preserve"> small change, rate update etc). </w:t>
            </w:r>
          </w:p>
          <w:p w14:paraId="012A4D93" w14:textId="0CFA87EE" w:rsidR="00B12C9E" w:rsidRPr="004A2A9B" w:rsidRDefault="00B12C9E" w:rsidP="00B12C9E">
            <w:pPr>
              <w:pStyle w:val="QBEITTableBullet"/>
              <w:tabs>
                <w:tab w:val="clear" w:pos="284"/>
              </w:tabs>
              <w:spacing w:before="120" w:after="120"/>
              <w:ind w:left="0" w:firstLine="0"/>
            </w:pPr>
            <w:r w:rsidRPr="00B41B1D">
              <w:t xml:space="preserve">If a snippet from scheme viewer has been used in place of an EPA, very clearly state in this box the </w:t>
            </w:r>
            <w:proofErr w:type="gramStart"/>
            <w:r w:rsidRPr="00B41B1D">
              <w:t>3 year</w:t>
            </w:r>
            <w:proofErr w:type="gramEnd"/>
            <w:r w:rsidRPr="00B41B1D">
              <w:t xml:space="preserve"> expected profitability (e.g. 3 x £xx = £</w:t>
            </w:r>
            <w:proofErr w:type="spellStart"/>
            <w:proofErr w:type="gramStart"/>
            <w:r w:rsidRPr="00B41B1D">
              <w:t>xx.xx</w:t>
            </w:r>
            <w:proofErr w:type="spellEnd"/>
            <w:proofErr w:type="gramEnd"/>
            <w:r w:rsidRPr="00B41B1D">
              <w:t>)</w:t>
            </w:r>
          </w:p>
        </w:tc>
      </w:tr>
    </w:tbl>
    <w:p w14:paraId="035609DC" w14:textId="77777777" w:rsidR="00F95D76" w:rsidRDefault="00F95D76" w:rsidP="007806AA"/>
    <w:p w14:paraId="224B9FA1" w14:textId="77777777" w:rsidR="00753594" w:rsidRDefault="00753594" w:rsidP="0063505C">
      <w:pPr>
        <w:pStyle w:val="Heading1"/>
        <w:numPr>
          <w:ilvl w:val="0"/>
          <w:numId w:val="0"/>
        </w:numPr>
        <w:ind w:left="432" w:hanging="432"/>
        <w:sectPr w:rsidR="00753594" w:rsidSect="00052DDF">
          <w:headerReference w:type="default" r:id="rId14"/>
          <w:footerReference w:type="default" r:id="rId15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4" w:name="_Toc35242965"/>
    </w:p>
    <w:p w14:paraId="2358AA69" w14:textId="4ED8B988" w:rsidR="0063505C" w:rsidRDefault="0063505C" w:rsidP="0063505C">
      <w:pPr>
        <w:pStyle w:val="Heading1"/>
        <w:numPr>
          <w:ilvl w:val="0"/>
          <w:numId w:val="0"/>
        </w:numPr>
        <w:ind w:left="432" w:hanging="432"/>
      </w:pPr>
      <w:r>
        <w:lastRenderedPageBreak/>
        <w:t>Section 2</w:t>
      </w:r>
      <w:r w:rsidR="00066D68">
        <w:t xml:space="preserve"> – Proposed Solution</w:t>
      </w:r>
      <w:bookmarkEnd w:id="4"/>
    </w:p>
    <w:p w14:paraId="595FA0D0" w14:textId="77777777" w:rsidR="0063505C" w:rsidRDefault="0063505C" w:rsidP="0063505C">
      <w:r>
        <w:t>Completed by FBIT Business Analyst.</w:t>
      </w: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6775"/>
      </w:tblGrid>
      <w:tr w:rsidR="0063505C" w:rsidRPr="004E44E6" w14:paraId="25B42D97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DD545A4" w14:textId="77777777" w:rsidR="0063505C" w:rsidRDefault="0063505C" w:rsidP="00066D68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FBIT Business Analyst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59DD9BF0" w14:textId="72EE03C9" w:rsidR="0063505C" w:rsidRPr="004E44E6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fldChar w:fldCharType="begin"/>
            </w:r>
            <w:r>
              <w:instrText xml:space="preserve"> FILLIN  "Insert Tracker Reference if known, otherwise leave blank"  \* MERGEFORMAT </w:instrText>
            </w:r>
            <w: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"Tracker Ref"  \* MERGEFORMAT </w:instrText>
            </w:r>
            <w:r>
              <w:rPr>
                <w:rFonts w:cs="Arial"/>
              </w:rPr>
              <w:fldChar w:fldCharType="separate"/>
            </w:r>
            <w:r w:rsidR="00DE7D77">
              <w:rPr>
                <w:rFonts w:cs="Arial"/>
              </w:rPr>
              <w:t>{owner}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5A710870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C45C6CF" w14:textId="77777777" w:rsidR="0063505C" w:rsidRDefault="0063505C" w:rsidP="00066D68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Tracker Ref</w:t>
            </w:r>
          </w:p>
        </w:tc>
        <w:tc>
          <w:tcPr>
            <w:tcW w:w="6775" w:type="dxa"/>
            <w:tcBorders>
              <w:top w:val="single" w:sz="4" w:space="0" w:color="auto"/>
            </w:tcBorders>
            <w:vAlign w:val="center"/>
          </w:tcPr>
          <w:p w14:paraId="6BE8BB94" w14:textId="35F0BA06" w:rsidR="0063505C" w:rsidRPr="004E44E6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fldChar w:fldCharType="begin"/>
            </w:r>
            <w:r>
              <w:instrText xml:space="preserve"> FILLIN  "Insert Tracker Reference if known, otherwise leave blank"  \* MERGEFORMAT </w:instrText>
            </w:r>
            <w: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"Tracker Ref"  \* MERGEFORMAT </w:instrText>
            </w:r>
            <w:r>
              <w:rPr>
                <w:rFonts w:cs="Arial"/>
              </w:rPr>
              <w:fldChar w:fldCharType="separate"/>
            </w:r>
            <w:r w:rsidR="00DE7D77">
              <w:rPr>
                <w:rFonts w:cs="Arial"/>
              </w:rPr>
              <w:t>{</w:t>
            </w:r>
            <w:proofErr w:type="spellStart"/>
            <w:r w:rsidR="00DE7D77">
              <w:rPr>
                <w:rFonts w:cs="Arial"/>
              </w:rPr>
              <w:t>jiraRef</w:t>
            </w:r>
            <w:proofErr w:type="spellEnd"/>
            <w:r w:rsidR="00DE7D77">
              <w:rPr>
                <w:rFonts w:cs="Arial"/>
              </w:rPr>
              <w:t>}</w:t>
            </w:r>
            <w:r>
              <w:rPr>
                <w:rFonts w:cs="Arial"/>
              </w:rPr>
              <w:fldChar w:fldCharType="end"/>
            </w:r>
          </w:p>
        </w:tc>
      </w:tr>
      <w:tr w:rsidR="0063505C" w:rsidRPr="004E44E6" w14:paraId="5B17219A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3D5D8B47" w14:textId="77777777" w:rsidR="0063505C" w:rsidRPr="00D3058E" w:rsidRDefault="0063505C" w:rsidP="00066D68">
            <w:pPr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</w:rPr>
              <w:t>Proposed Solution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4ED6C" w14:textId="77777777" w:rsidR="0063505C" w:rsidRDefault="0063505C" w:rsidP="0021314E">
            <w:pPr>
              <w:pStyle w:val="FootnoteText"/>
              <w:rPr>
                <w:rFonts w:cs="Arial"/>
                <w:b/>
                <w:u w:val="single"/>
              </w:rPr>
            </w:pPr>
          </w:p>
          <w:p w14:paraId="60051EC6" w14:textId="77777777" w:rsidR="0063505C" w:rsidRDefault="0063505C" w:rsidP="0021314E">
            <w:pPr>
              <w:pStyle w:val="FootnoteText"/>
              <w:rPr>
                <w:rFonts w:cs="Arial"/>
              </w:rPr>
            </w:pPr>
            <w:r>
              <w:fldChar w:fldCharType="begin"/>
            </w:r>
            <w:r>
              <w:instrText xml:space="preserve"> FILLIN  Options  \* MERGEFORMAT </w:instrText>
            </w:r>
            <w: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Benefits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Provide technical details to enable Development to produce an estimate</w:t>
            </w:r>
            <w:r>
              <w:rPr>
                <w:rFonts w:cs="Arial"/>
              </w:rPr>
              <w:fldChar w:fldCharType="end"/>
            </w:r>
          </w:p>
          <w:p w14:paraId="3F7A8A44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</w:tc>
      </w:tr>
      <w:tr w:rsidR="0063505C" w:rsidRPr="004E44E6" w14:paraId="784824C5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2170F50D" w14:textId="77777777" w:rsidR="0063505C" w:rsidRPr="00D3058E" w:rsidRDefault="0063505C" w:rsidP="00066D68">
            <w:pPr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</w:rPr>
              <w:t>Additional Information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5C0FA" w14:textId="77777777" w:rsidR="0063505C" w:rsidRPr="00C0536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1178F4B7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 w:rsidRPr="00C0536C">
              <w:rPr>
                <w:rFonts w:cs="Arial"/>
              </w:rPr>
              <w:fldChar w:fldCharType="begin"/>
            </w:r>
            <w:r w:rsidRPr="00C0536C">
              <w:rPr>
                <w:rFonts w:cs="Arial"/>
              </w:rPr>
              <w:instrText xml:space="preserve"> FILLIN  Options  \* MERGEFORMAT </w:instrText>
            </w:r>
            <w:r w:rsidRPr="00C0536C">
              <w:rPr>
                <w:rFonts w:cs="Arial"/>
              </w:rPr>
              <w:fldChar w:fldCharType="end"/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Benefits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t>Are there any security requirements known at this stage?</w:t>
            </w:r>
          </w:p>
          <w:p w14:paraId="6850C54E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7DAE1D58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1BA8BB46" w14:textId="77777777" w:rsidR="0063505C" w:rsidRPr="00162D89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I</w:t>
            </w:r>
            <w:r w:rsidRPr="00162D89">
              <w:rPr>
                <w:rFonts w:cs="Arial"/>
              </w:rPr>
              <w:t>f this is a Rate Logic/Table change, does it fall into Type A or Type B?</w:t>
            </w:r>
          </w:p>
          <w:p w14:paraId="33251B1C" w14:textId="77777777" w:rsidR="0063505C" w:rsidRPr="00162D89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318DE13B" w14:textId="77777777" w:rsidR="0063505C" w:rsidRPr="00162D89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 w:rsidRPr="00162D89">
              <w:rPr>
                <w:rFonts w:cs="Arial"/>
              </w:rPr>
              <w:t xml:space="preserve">    Type A: Change to the Disbursements or a change to how they are used in the calculations</w:t>
            </w:r>
          </w:p>
          <w:p w14:paraId="2B066907" w14:textId="77777777" w:rsidR="0063505C" w:rsidRPr="00162D89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2FF80E28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 w:rsidRPr="00162D89">
              <w:rPr>
                <w:rFonts w:cs="Arial"/>
              </w:rPr>
              <w:t xml:space="preserve">    Type B: No change to the Disbursements and no change to how they are used in the calculations</w:t>
            </w:r>
            <w:r>
              <w:rPr>
                <w:rFonts w:cs="Arial"/>
              </w:rPr>
              <w:fldChar w:fldCharType="end"/>
            </w:r>
          </w:p>
          <w:p w14:paraId="5A43DB7D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</w:tc>
      </w:tr>
      <w:tr w:rsidR="0063505C" w:rsidRPr="004E44E6" w14:paraId="17CF211A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2B79C05" w14:textId="77777777" w:rsidR="0063505C" w:rsidRDefault="0063505C" w:rsidP="00066D68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Estimated Costs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9286F" w14:textId="77777777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1"/>
              <w:gridCol w:w="1319"/>
              <w:gridCol w:w="2229"/>
            </w:tblGrid>
            <w:tr w:rsidR="00DE7D77" w14:paraId="4D902154" w14:textId="77777777" w:rsidTr="00150FD9">
              <w:tc>
                <w:tcPr>
                  <w:tcW w:w="3001" w:type="dxa"/>
                  <w:vAlign w:val="center"/>
                </w:tcPr>
                <w:p w14:paraId="2B492042" w14:textId="59A1A08D" w:rsidR="00DE7D77" w:rsidRP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  <w:b/>
                      <w:bCs/>
                    </w:rPr>
                  </w:pPr>
                  <w:r w:rsidRPr="00DE7D77">
                    <w:rPr>
                      <w:rFonts w:cs="Arial"/>
                      <w:b/>
                      <w:bCs/>
                    </w:rPr>
                    <w:t>Item</w:t>
                  </w:r>
                </w:p>
              </w:tc>
              <w:tc>
                <w:tcPr>
                  <w:tcW w:w="1319" w:type="dxa"/>
                  <w:vAlign w:val="center"/>
                </w:tcPr>
                <w:p w14:paraId="2F673E0C" w14:textId="3E5E788F" w:rsidR="00DE7D77" w:rsidRP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  <w:b/>
                      <w:bCs/>
                    </w:rPr>
                  </w:pPr>
                  <w:r w:rsidRPr="00DE7D77">
                    <w:rPr>
                      <w:rFonts w:cs="Arial"/>
                      <w:b/>
                      <w:bCs/>
                    </w:rPr>
                    <w:t>Effort (Days)</w:t>
                  </w:r>
                </w:p>
              </w:tc>
              <w:tc>
                <w:tcPr>
                  <w:tcW w:w="2229" w:type="dxa"/>
                  <w:vAlign w:val="center"/>
                </w:tcPr>
                <w:p w14:paraId="26C4236F" w14:textId="0D686992" w:rsidR="00DE7D77" w:rsidRP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  <w:b/>
                      <w:bCs/>
                    </w:rPr>
                  </w:pPr>
                  <w:r w:rsidRPr="00DE7D77">
                    <w:rPr>
                      <w:rFonts w:cs="Arial"/>
                      <w:b/>
                      <w:bCs/>
                    </w:rPr>
                    <w:t>Estimate</w:t>
                  </w:r>
                </w:p>
              </w:tc>
            </w:tr>
            <w:tr w:rsidR="00DE7D77" w14:paraId="385BC02B" w14:textId="77777777" w:rsidTr="00150FD9">
              <w:tc>
                <w:tcPr>
                  <w:tcW w:w="3001" w:type="dxa"/>
                  <w:vAlign w:val="center"/>
                </w:tcPr>
                <w:p w14:paraId="2D5B82B6" w14:textId="112C7FC6" w:rsid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</w:t>
                  </w:r>
                  <w:r w:rsidR="00AB7776">
                    <w:rPr>
                      <w:rFonts w:cs="Arial"/>
                    </w:rPr>
                    <w:t>#</w:t>
                  </w:r>
                  <w:proofErr w:type="gramStart"/>
                  <w:r w:rsidR="00AB7776">
                    <w:rPr>
                      <w:rFonts w:cs="Arial"/>
                    </w:rPr>
                    <w:t>summaryItems</w:t>
                  </w:r>
                  <w:r>
                    <w:rPr>
                      <w:rFonts w:cs="Arial"/>
                    </w:rPr>
                    <w:t>}{</w:t>
                  </w:r>
                  <w:proofErr w:type="gramEnd"/>
                  <w:r w:rsidR="00AB7776">
                    <w:rPr>
                      <w:rFonts w:cs="Arial"/>
                    </w:rPr>
                    <w:t>name</w:t>
                  </w:r>
                  <w:r>
                    <w:rPr>
                      <w:rFonts w:cs="Arial"/>
                    </w:rPr>
                    <w:t>}</w:t>
                  </w:r>
                </w:p>
              </w:tc>
              <w:tc>
                <w:tcPr>
                  <w:tcW w:w="1319" w:type="dxa"/>
                  <w:vAlign w:val="center"/>
                </w:tcPr>
                <w:p w14:paraId="2AB248E0" w14:textId="05FC6FE8" w:rsidR="00DE7D77" w:rsidRDefault="00AB7776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{days}</w:t>
                  </w:r>
                </w:p>
              </w:tc>
              <w:tc>
                <w:tcPr>
                  <w:tcW w:w="2229" w:type="dxa"/>
                  <w:vAlign w:val="center"/>
                </w:tcPr>
                <w:p w14:paraId="14A27B2A" w14:textId="75821FAF" w:rsidR="00DE7D77" w:rsidRDefault="00AB7776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{total}{/</w:t>
                  </w:r>
                  <w:proofErr w:type="spellStart"/>
                  <w:r>
                    <w:rPr>
                      <w:rFonts w:cs="Arial"/>
                    </w:rPr>
                    <w:t>summaryItems</w:t>
                  </w:r>
                  <w:proofErr w:type="spellEnd"/>
                  <w:r>
                    <w:rPr>
                      <w:rFonts w:cs="Arial"/>
                    </w:rPr>
                    <w:t>}</w:t>
                  </w:r>
                </w:p>
              </w:tc>
            </w:tr>
            <w:tr w:rsidR="00DE7D77" w14:paraId="1A22BDF5" w14:textId="77777777" w:rsidTr="00150FD9">
              <w:tc>
                <w:tcPr>
                  <w:tcW w:w="3001" w:type="dxa"/>
                  <w:vAlign w:val="center"/>
                </w:tcPr>
                <w:p w14:paraId="32E7F728" w14:textId="77777777" w:rsid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</w:p>
              </w:tc>
              <w:tc>
                <w:tcPr>
                  <w:tcW w:w="1319" w:type="dxa"/>
                  <w:vAlign w:val="center"/>
                </w:tcPr>
                <w:p w14:paraId="08018297" w14:textId="77777777" w:rsid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</w:p>
              </w:tc>
              <w:tc>
                <w:tcPr>
                  <w:tcW w:w="2229" w:type="dxa"/>
                  <w:vAlign w:val="center"/>
                </w:tcPr>
                <w:p w14:paraId="3CFB9227" w14:textId="77777777" w:rsidR="00DE7D77" w:rsidRDefault="00DE7D77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</w:p>
              </w:tc>
            </w:tr>
            <w:tr w:rsidR="00DE7D77" w14:paraId="4DEA79ED" w14:textId="77777777" w:rsidTr="00150FD9">
              <w:tc>
                <w:tcPr>
                  <w:tcW w:w="3001" w:type="dxa"/>
                  <w:vAlign w:val="center"/>
                </w:tcPr>
                <w:p w14:paraId="41DE2709" w14:textId="1CA979BD" w:rsidR="00DE7D77" w:rsidRPr="00C0688A" w:rsidRDefault="00AB7776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jc w:val="right"/>
                    <w:rPr>
                      <w:rFonts w:cs="Arial"/>
                      <w:b/>
                      <w:bCs/>
                    </w:rPr>
                  </w:pPr>
                  <w:r w:rsidRPr="00C0688A">
                    <w:rPr>
                      <w:rFonts w:cs="Arial"/>
                      <w:b/>
                      <w:bCs/>
                    </w:rPr>
                    <w:t>Sub Total</w:t>
                  </w:r>
                </w:p>
              </w:tc>
              <w:tc>
                <w:tcPr>
                  <w:tcW w:w="1319" w:type="dxa"/>
                  <w:vAlign w:val="center"/>
                </w:tcPr>
                <w:p w14:paraId="028C659B" w14:textId="590E21EB" w:rsidR="00DE7D77" w:rsidRDefault="00C0688A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</w:t>
                  </w:r>
                  <w:proofErr w:type="spellStart"/>
                  <w:r>
                    <w:rPr>
                      <w:rFonts w:cs="Arial"/>
                    </w:rPr>
                    <w:t>totalDays</w:t>
                  </w:r>
                  <w:proofErr w:type="spellEnd"/>
                  <w:r>
                    <w:rPr>
                      <w:rFonts w:cs="Arial"/>
                    </w:rPr>
                    <w:t>}</w:t>
                  </w:r>
                </w:p>
              </w:tc>
              <w:tc>
                <w:tcPr>
                  <w:tcW w:w="2229" w:type="dxa"/>
                  <w:vAlign w:val="center"/>
                </w:tcPr>
                <w:p w14:paraId="5F229CE9" w14:textId="3C3572D3" w:rsidR="00DE7D77" w:rsidRDefault="00C0688A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</w:t>
                  </w:r>
                  <w:proofErr w:type="spellStart"/>
                  <w:r>
                    <w:rPr>
                      <w:rFonts w:cs="Arial"/>
                    </w:rPr>
                    <w:t>baseTotal</w:t>
                  </w:r>
                  <w:proofErr w:type="spellEnd"/>
                  <w:r>
                    <w:rPr>
                      <w:rFonts w:cs="Arial"/>
                    </w:rPr>
                    <w:t>}</w:t>
                  </w:r>
                </w:p>
              </w:tc>
            </w:tr>
            <w:tr w:rsidR="00150FD9" w14:paraId="352A36AD" w14:textId="77777777" w:rsidTr="00150FD9">
              <w:tc>
                <w:tcPr>
                  <w:tcW w:w="3001" w:type="dxa"/>
                  <w:vAlign w:val="center"/>
                </w:tcPr>
                <w:p w14:paraId="37545D6D" w14:textId="61BEFC30" w:rsidR="00150FD9" w:rsidRPr="00C0688A" w:rsidRDefault="00150FD9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jc w:val="right"/>
                    <w:rPr>
                      <w:rFonts w:cs="Arial"/>
                      <w:b/>
                      <w:bCs/>
                    </w:rPr>
                  </w:pPr>
                  <w:r w:rsidRPr="00C0688A">
                    <w:rPr>
                      <w:rFonts w:cs="Arial"/>
                      <w:b/>
                      <w:bCs/>
                    </w:rPr>
                    <w:t>Contingency ({</w:t>
                  </w:r>
                  <w:proofErr w:type="spellStart"/>
                  <w:r w:rsidRPr="00C0688A">
                    <w:rPr>
                      <w:rFonts w:cs="Arial"/>
                      <w:b/>
                      <w:bCs/>
                    </w:rPr>
                    <w:t>bufferPercent</w:t>
                  </w:r>
                  <w:proofErr w:type="spellEnd"/>
                  <w:r w:rsidRPr="00C0688A">
                    <w:rPr>
                      <w:rFonts w:cs="Arial"/>
                      <w:b/>
                      <w:bCs/>
                    </w:rPr>
                    <w:t>}%)</w:t>
                  </w:r>
                </w:p>
              </w:tc>
              <w:tc>
                <w:tcPr>
                  <w:tcW w:w="3548" w:type="dxa"/>
                  <w:gridSpan w:val="2"/>
                  <w:vAlign w:val="center"/>
                </w:tcPr>
                <w:p w14:paraId="67D6C401" w14:textId="6FF98803" w:rsidR="00150FD9" w:rsidRDefault="00150FD9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</w:t>
                  </w:r>
                  <w:proofErr w:type="spellStart"/>
                  <w:r>
                    <w:rPr>
                      <w:rFonts w:cs="Arial"/>
                    </w:rPr>
                    <w:t>bufferAmount</w:t>
                  </w:r>
                  <w:proofErr w:type="spellEnd"/>
                  <w:r>
                    <w:rPr>
                      <w:rFonts w:cs="Arial"/>
                    </w:rPr>
                    <w:t>}</w:t>
                  </w:r>
                </w:p>
              </w:tc>
            </w:tr>
            <w:tr w:rsidR="00150FD9" w14:paraId="5E059C54" w14:textId="77777777" w:rsidTr="00150FD9">
              <w:tc>
                <w:tcPr>
                  <w:tcW w:w="3001" w:type="dxa"/>
                  <w:vAlign w:val="center"/>
                </w:tcPr>
                <w:p w14:paraId="2F805C4C" w14:textId="0F34306B" w:rsidR="00150FD9" w:rsidRPr="00C0688A" w:rsidRDefault="00150FD9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jc w:val="right"/>
                    <w:rPr>
                      <w:rFonts w:cs="Arial"/>
                      <w:b/>
                      <w:bCs/>
                    </w:rPr>
                  </w:pPr>
                  <w:r w:rsidRPr="00C0688A">
                    <w:rPr>
                      <w:rFonts w:cs="Arial"/>
                      <w:b/>
                      <w:bCs/>
                    </w:rPr>
                    <w:t>GRAND TOTAL (Excl. VAT)</w:t>
                  </w:r>
                </w:p>
              </w:tc>
              <w:tc>
                <w:tcPr>
                  <w:tcW w:w="3548" w:type="dxa"/>
                  <w:gridSpan w:val="2"/>
                  <w:vAlign w:val="center"/>
                </w:tcPr>
                <w:p w14:paraId="3C7B374F" w14:textId="707C0578" w:rsidR="00150FD9" w:rsidRDefault="00150FD9" w:rsidP="00150FD9">
                  <w:pPr>
                    <w:pStyle w:val="QBEITTableBullet"/>
                    <w:tabs>
                      <w:tab w:val="clear" w:pos="284"/>
                    </w:tabs>
                    <w:ind w:left="0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{</w:t>
                  </w:r>
                  <w:proofErr w:type="spellStart"/>
                  <w:r>
                    <w:rPr>
                      <w:rFonts w:cs="Arial"/>
                    </w:rPr>
                    <w:t>grandTotal</w:t>
                  </w:r>
                  <w:proofErr w:type="spellEnd"/>
                  <w:r>
                    <w:rPr>
                      <w:rFonts w:cs="Arial"/>
                    </w:rPr>
                    <w:t>}</w:t>
                  </w:r>
                </w:p>
              </w:tc>
            </w:tr>
          </w:tbl>
          <w:p w14:paraId="257EB618" w14:textId="77777777" w:rsidR="004512B9" w:rsidRDefault="004512B9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  <w:p w14:paraId="03C10226" w14:textId="77E00CDE" w:rsidR="0063505C" w:rsidRDefault="004512B9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dailyRate</w:t>
            </w:r>
            <w:proofErr w:type="spellEnd"/>
            <w:r>
              <w:rPr>
                <w:rFonts w:cs="Arial"/>
              </w:rPr>
              <w:t>}/day unless otherwise stated.</w:t>
            </w:r>
            <w:r w:rsidR="0063505C">
              <w:rPr>
                <w:rFonts w:cs="Arial"/>
              </w:rPr>
              <w:fldChar w:fldCharType="begin"/>
            </w:r>
            <w:r w:rsidR="0063505C">
              <w:rPr>
                <w:rFonts w:cs="Arial"/>
              </w:rPr>
              <w:instrText xml:space="preserve"> FILLIN  "Estimated Cost"  \* MERGEFORMAT </w:instrText>
            </w:r>
            <w:r w:rsidR="0063505C">
              <w:rPr>
                <w:rFonts w:cs="Arial"/>
              </w:rPr>
              <w:fldChar w:fldCharType="separate"/>
            </w:r>
            <w:r w:rsidR="0063505C">
              <w:rPr>
                <w:rFonts w:cs="Arial"/>
              </w:rPr>
              <w:fldChar w:fldCharType="end"/>
            </w:r>
          </w:p>
          <w:p w14:paraId="1E7C0B6D" w14:textId="1CF2D7CE" w:rsidR="0063505C" w:rsidRDefault="0063505C" w:rsidP="0088618A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</w:p>
        </w:tc>
      </w:tr>
      <w:tr w:rsidR="0063505C" w:rsidRPr="004E44E6" w14:paraId="64C0DFB2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035A762" w14:textId="77777777" w:rsidR="0063505C" w:rsidRDefault="0063505C" w:rsidP="00066D68">
            <w:pPr>
              <w:rPr>
                <w:rFonts w:cs="Arial"/>
                <w:b/>
              </w:rPr>
            </w:pPr>
            <w:r w:rsidRPr="00904834">
              <w:rPr>
                <w:rFonts w:cs="Arial"/>
                <w:b/>
              </w:rPr>
              <w:t xml:space="preserve">Is </w:t>
            </w:r>
            <w:r>
              <w:rPr>
                <w:rFonts w:cs="Arial"/>
                <w:b/>
              </w:rPr>
              <w:t>a</w:t>
            </w:r>
            <w:r w:rsidRPr="00904834">
              <w:rPr>
                <w:rFonts w:cs="Arial"/>
                <w:b/>
              </w:rPr>
              <w:t xml:space="preserve"> Customer Fact Finder required?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31246" w14:textId="41E0C06B" w:rsidR="0063505C" w:rsidRDefault="00EE4884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Is this a new Portal, Client, Product or Upload?</w:t>
            </w:r>
          </w:p>
        </w:tc>
      </w:tr>
      <w:tr w:rsidR="0063505C" w:rsidRPr="004E44E6" w14:paraId="555B60B2" w14:textId="77777777" w:rsidTr="00066D68">
        <w:trPr>
          <w:cantSplit/>
          <w:trHeight w:val="567"/>
        </w:trPr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65296D7" w14:textId="7AD8BBA5" w:rsidR="0063505C" w:rsidRDefault="0063505C" w:rsidP="00066D68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Is</w:t>
            </w:r>
            <w:r w:rsidR="00570934">
              <w:rPr>
                <w:rFonts w:cs="Arial"/>
                <w:b/>
              </w:rPr>
              <w:t xml:space="preserve"> this a Standard or Non-Standard change</w:t>
            </w:r>
            <w:r>
              <w:rPr>
                <w:rFonts w:cs="Arial"/>
                <w:b/>
              </w:rPr>
              <w:t>?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19484" w14:textId="0C9CC231" w:rsidR="0063505C" w:rsidRDefault="0063505C" w:rsidP="0021314E">
            <w:pPr>
              <w:pStyle w:val="QBEITTableBullet"/>
              <w:tabs>
                <w:tab w:val="clear" w:pos="284"/>
              </w:tabs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FILLIN  "Estimated Cost"  \* MERGEFORMAT </w:instrText>
            </w:r>
            <w:r>
              <w:rPr>
                <w:rFonts w:cs="Arial"/>
              </w:rPr>
              <w:fldChar w:fldCharType="separate"/>
            </w:r>
            <w:r w:rsidR="00570934">
              <w:rPr>
                <w:rFonts w:cs="Arial"/>
              </w:rPr>
              <w:t>Is this a non-standard change e.g. new feature, application?</w:t>
            </w:r>
            <w:r>
              <w:rPr>
                <w:rFonts w:cs="Arial"/>
              </w:rPr>
              <w:fldChar w:fldCharType="end"/>
            </w:r>
          </w:p>
        </w:tc>
      </w:tr>
    </w:tbl>
    <w:p w14:paraId="7B25A098" w14:textId="74D28BCB" w:rsidR="00066D68" w:rsidRDefault="00066D68" w:rsidP="00570934">
      <w:pPr>
        <w:pStyle w:val="Heading1"/>
        <w:numPr>
          <w:ilvl w:val="0"/>
          <w:numId w:val="0"/>
        </w:numPr>
      </w:pPr>
    </w:p>
    <w:p w14:paraId="62E06F7F" w14:textId="77777777" w:rsidR="00570934" w:rsidRDefault="00570934" w:rsidP="00066D68">
      <w:pPr>
        <w:pStyle w:val="Heading1"/>
        <w:numPr>
          <w:ilvl w:val="0"/>
          <w:numId w:val="0"/>
        </w:numPr>
        <w:ind w:left="432" w:hanging="432"/>
      </w:pPr>
      <w:r>
        <w:br w:type="page"/>
      </w:r>
    </w:p>
    <w:p w14:paraId="155A679F" w14:textId="486B992F" w:rsidR="00066D68" w:rsidRDefault="00066D68" w:rsidP="00066D68">
      <w:pPr>
        <w:pStyle w:val="Heading1"/>
        <w:numPr>
          <w:ilvl w:val="0"/>
          <w:numId w:val="0"/>
        </w:numPr>
        <w:ind w:left="432" w:hanging="432"/>
      </w:pPr>
      <w:bookmarkStart w:id="5" w:name="_Toc35242966"/>
      <w:r>
        <w:lastRenderedPageBreak/>
        <w:t>Appendix 1 – Estimated Premium Allocation (EPA)</w:t>
      </w:r>
      <w:bookmarkEnd w:id="5"/>
    </w:p>
    <w:p w14:paraId="0AE4C4BA" w14:textId="2C024F76" w:rsidR="00052DDF" w:rsidRPr="0063505C" w:rsidRDefault="00066D68" w:rsidP="00066D68">
      <w:r>
        <w:t>To be added by QBE Business User requesting the change.</w:t>
      </w:r>
      <w:r w:rsidR="00052DDF" w:rsidRPr="0063505C">
        <w:br w:type="page"/>
      </w:r>
    </w:p>
    <w:p w14:paraId="055BCF84" w14:textId="77777777" w:rsidR="00052DDF" w:rsidRDefault="00052DDF" w:rsidP="009F6238">
      <w:pPr>
        <w:spacing w:line="252" w:lineRule="auto"/>
        <w:rPr>
          <w:rFonts w:cs="Arial"/>
        </w:rPr>
      </w:pPr>
    </w:p>
    <w:p w14:paraId="2E34BA6B" w14:textId="77777777" w:rsidR="00052DDF" w:rsidRDefault="00052DDF" w:rsidP="009F6238">
      <w:pPr>
        <w:spacing w:line="252" w:lineRule="auto"/>
        <w:rPr>
          <w:rFonts w:cs="Arial"/>
        </w:rPr>
      </w:pPr>
    </w:p>
    <w:p w14:paraId="37E06EF1" w14:textId="77777777" w:rsidR="00052DDF" w:rsidRDefault="00052DDF" w:rsidP="009F6238">
      <w:pPr>
        <w:spacing w:line="252" w:lineRule="auto"/>
        <w:rPr>
          <w:rFonts w:cs="Arial"/>
        </w:rPr>
      </w:pPr>
    </w:p>
    <w:p w14:paraId="380CE5BF" w14:textId="77777777" w:rsidR="00052DDF" w:rsidRDefault="00052DDF" w:rsidP="009F6238">
      <w:pPr>
        <w:spacing w:line="252" w:lineRule="auto"/>
        <w:rPr>
          <w:rFonts w:cs="Arial"/>
        </w:rPr>
      </w:pPr>
    </w:p>
    <w:p w14:paraId="61D6B431" w14:textId="77777777" w:rsidR="00052DDF" w:rsidRDefault="00052DDF" w:rsidP="009F6238">
      <w:pPr>
        <w:spacing w:line="252" w:lineRule="auto"/>
        <w:rPr>
          <w:rFonts w:cs="Arial"/>
        </w:rPr>
      </w:pPr>
    </w:p>
    <w:p w14:paraId="04CB938C" w14:textId="77777777" w:rsidR="00052DDF" w:rsidRDefault="00052DDF" w:rsidP="009F6238">
      <w:pPr>
        <w:spacing w:line="252" w:lineRule="auto"/>
        <w:rPr>
          <w:rFonts w:cs="Arial"/>
        </w:rPr>
      </w:pPr>
    </w:p>
    <w:p w14:paraId="10E809E0" w14:textId="77777777" w:rsidR="00052DDF" w:rsidRDefault="00052DDF" w:rsidP="009F6238">
      <w:pPr>
        <w:spacing w:line="252" w:lineRule="auto"/>
        <w:rPr>
          <w:rFonts w:cs="Arial"/>
        </w:rPr>
      </w:pPr>
    </w:p>
    <w:p w14:paraId="30CF89B4" w14:textId="77777777" w:rsidR="00052DDF" w:rsidRDefault="00052DDF" w:rsidP="009F6238">
      <w:pPr>
        <w:spacing w:line="252" w:lineRule="auto"/>
        <w:rPr>
          <w:rFonts w:cs="Arial"/>
        </w:rPr>
      </w:pPr>
    </w:p>
    <w:p w14:paraId="24E28221" w14:textId="77777777" w:rsidR="00052DDF" w:rsidRDefault="00052DDF" w:rsidP="009F6238">
      <w:pPr>
        <w:spacing w:line="252" w:lineRule="auto"/>
        <w:rPr>
          <w:rFonts w:cs="Arial"/>
        </w:rPr>
      </w:pPr>
    </w:p>
    <w:p w14:paraId="20A6E742" w14:textId="77777777" w:rsidR="00052DDF" w:rsidRDefault="00052DDF" w:rsidP="009F6238">
      <w:pPr>
        <w:spacing w:line="252" w:lineRule="auto"/>
        <w:rPr>
          <w:rFonts w:cs="Arial"/>
        </w:rPr>
      </w:pPr>
    </w:p>
    <w:p w14:paraId="3E029C74" w14:textId="77777777" w:rsidR="00052DDF" w:rsidRDefault="00052DDF" w:rsidP="009F6238">
      <w:pPr>
        <w:spacing w:line="252" w:lineRule="auto"/>
        <w:rPr>
          <w:rFonts w:cs="Arial"/>
        </w:rPr>
      </w:pPr>
    </w:p>
    <w:p w14:paraId="0538E0F1" w14:textId="77777777" w:rsidR="00052DDF" w:rsidRDefault="00052DDF" w:rsidP="009F6238">
      <w:pPr>
        <w:spacing w:line="252" w:lineRule="auto"/>
        <w:rPr>
          <w:rFonts w:cs="Arial"/>
        </w:rPr>
      </w:pPr>
    </w:p>
    <w:p w14:paraId="721A2602" w14:textId="77777777" w:rsidR="00052DDF" w:rsidRDefault="00052DDF" w:rsidP="009F6238">
      <w:pPr>
        <w:spacing w:line="252" w:lineRule="auto"/>
        <w:rPr>
          <w:rFonts w:cs="Arial"/>
        </w:rPr>
      </w:pPr>
    </w:p>
    <w:p w14:paraId="70311E39" w14:textId="77777777" w:rsidR="00052DDF" w:rsidRDefault="00052DDF" w:rsidP="009F6238">
      <w:pPr>
        <w:spacing w:line="252" w:lineRule="auto"/>
        <w:rPr>
          <w:rFonts w:cs="Arial"/>
        </w:rPr>
      </w:pPr>
    </w:p>
    <w:p w14:paraId="27616885" w14:textId="77777777" w:rsidR="0013604C" w:rsidRPr="00052DDF" w:rsidRDefault="00052DDF" w:rsidP="00052DDF">
      <w:pPr>
        <w:spacing w:line="252" w:lineRule="auto"/>
        <w:jc w:val="center"/>
        <w:rPr>
          <w:rFonts w:cs="Arial"/>
        </w:rPr>
      </w:pPr>
      <w:r>
        <w:rPr>
          <w:rFonts w:cs="Arial"/>
        </w:rPr>
        <w:t>This page has intentionally been left blank</w:t>
      </w:r>
    </w:p>
    <w:sectPr w:rsidR="0013604C" w:rsidRPr="00052DDF" w:rsidSect="00052DDF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9B29" w14:textId="77777777" w:rsidR="00156A75" w:rsidRDefault="00156A75" w:rsidP="00052DDF">
      <w:pPr>
        <w:spacing w:after="0" w:line="240" w:lineRule="auto"/>
      </w:pPr>
      <w:r>
        <w:separator/>
      </w:r>
    </w:p>
  </w:endnote>
  <w:endnote w:type="continuationSeparator" w:id="0">
    <w:p w14:paraId="76EF5E99" w14:textId="77777777" w:rsidR="00156A75" w:rsidRDefault="00156A75" w:rsidP="00052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4472C4" w:themeColor="accent1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1621"/>
      <w:gridCol w:w="5731"/>
      <w:gridCol w:w="1674"/>
    </w:tblGrid>
    <w:tr w:rsidR="00BD666C" w:rsidRPr="00BD666C" w14:paraId="4013BFFA" w14:textId="77777777" w:rsidTr="0021314E">
      <w:tc>
        <w:tcPr>
          <w:tcW w:w="1809" w:type="dxa"/>
        </w:tcPr>
        <w:p w14:paraId="4263D9F6" w14:textId="5E2C576F" w:rsidR="00BD666C" w:rsidRPr="00BD666C" w:rsidRDefault="00BD666C" w:rsidP="00BD666C">
          <w:pPr>
            <w:pStyle w:val="Footer"/>
            <w:rPr>
              <w:color w:val="404040" w:themeColor="text1" w:themeTint="BF"/>
              <w:sz w:val="16"/>
            </w:rPr>
          </w:pPr>
          <w:r w:rsidRPr="00BD666C">
            <w:rPr>
              <w:color w:val="404040" w:themeColor="text1" w:themeTint="BF"/>
              <w:sz w:val="16"/>
            </w:rPr>
            <w:t xml:space="preserve">Version </w:t>
          </w:r>
          <w:r w:rsidR="00D91AEE">
            <w:rPr>
              <w:color w:val="404040" w:themeColor="text1" w:themeTint="BF"/>
              <w:sz w:val="16"/>
            </w:rPr>
            <w:t>1</w:t>
          </w:r>
          <w:r w:rsidR="00555E86">
            <w:rPr>
              <w:color w:val="404040" w:themeColor="text1" w:themeTint="BF"/>
              <w:sz w:val="16"/>
            </w:rPr>
            <w:t>.</w:t>
          </w:r>
          <w:r w:rsidR="00DE7D77">
            <w:rPr>
              <w:color w:val="404040" w:themeColor="text1" w:themeTint="BF"/>
              <w:sz w:val="16"/>
            </w:rPr>
            <w:t>0</w:t>
          </w:r>
        </w:p>
      </w:tc>
      <w:tc>
        <w:tcPr>
          <w:tcW w:w="6804" w:type="dxa"/>
        </w:tcPr>
        <w:p w14:paraId="0BAD92BA" w14:textId="4F9034B6" w:rsidR="00BD666C" w:rsidRPr="00BD666C" w:rsidRDefault="00F95D76" w:rsidP="00BD666C">
          <w:pPr>
            <w:pStyle w:val="Footer"/>
            <w:jc w:val="center"/>
            <w:rPr>
              <w:color w:val="404040" w:themeColor="text1" w:themeTint="BF"/>
              <w:sz w:val="16"/>
            </w:rPr>
          </w:pPr>
          <w:r>
            <w:rPr>
              <w:color w:val="404040" w:themeColor="text1" w:themeTint="BF"/>
              <w:sz w:val="16"/>
            </w:rPr>
            <w:t>FBCC-10</w:t>
          </w:r>
          <w:r w:rsidR="000421A2">
            <w:rPr>
              <w:color w:val="404040" w:themeColor="text1" w:themeTint="BF"/>
              <w:sz w:val="16"/>
            </w:rPr>
            <w:t>0</w:t>
          </w:r>
          <w:r>
            <w:rPr>
              <w:color w:val="404040" w:themeColor="text1" w:themeTint="BF"/>
              <w:sz w:val="16"/>
            </w:rPr>
            <w:t xml:space="preserve"> – </w:t>
          </w:r>
          <w:r w:rsidR="0063505C">
            <w:rPr>
              <w:color w:val="404040" w:themeColor="text1" w:themeTint="BF"/>
              <w:sz w:val="16"/>
            </w:rPr>
            <w:t>Mandate</w:t>
          </w:r>
        </w:p>
      </w:tc>
      <w:tc>
        <w:tcPr>
          <w:tcW w:w="1809" w:type="dxa"/>
        </w:tcPr>
        <w:p w14:paraId="1CE2B3AD" w14:textId="77777777" w:rsidR="00BD666C" w:rsidRPr="00BD666C" w:rsidRDefault="00BD666C" w:rsidP="00BD666C">
          <w:pPr>
            <w:pStyle w:val="Footer"/>
            <w:jc w:val="right"/>
            <w:rPr>
              <w:color w:val="404040" w:themeColor="text1" w:themeTint="BF"/>
              <w:sz w:val="16"/>
            </w:rPr>
          </w:pPr>
          <w:r w:rsidRPr="00BD666C">
            <w:rPr>
              <w:color w:val="404040" w:themeColor="text1" w:themeTint="BF"/>
              <w:sz w:val="16"/>
            </w:rPr>
            <w:t xml:space="preserve">Page </w:t>
          </w:r>
          <w:r w:rsidRPr="00BD666C">
            <w:rPr>
              <w:color w:val="404040" w:themeColor="text1" w:themeTint="BF"/>
              <w:sz w:val="16"/>
            </w:rPr>
            <w:fldChar w:fldCharType="begin"/>
          </w:r>
          <w:r w:rsidRPr="00BD666C">
            <w:rPr>
              <w:color w:val="404040" w:themeColor="text1" w:themeTint="BF"/>
              <w:sz w:val="16"/>
            </w:rPr>
            <w:instrText xml:space="preserve"> PAGE   \* MERGEFORMAT </w:instrText>
          </w:r>
          <w:r w:rsidRPr="00BD666C">
            <w:rPr>
              <w:color w:val="404040" w:themeColor="text1" w:themeTint="BF"/>
              <w:sz w:val="16"/>
            </w:rPr>
            <w:fldChar w:fldCharType="separate"/>
          </w:r>
          <w:r w:rsidRPr="00BD666C">
            <w:rPr>
              <w:noProof/>
              <w:color w:val="404040" w:themeColor="text1" w:themeTint="BF"/>
              <w:sz w:val="16"/>
            </w:rPr>
            <w:t>3</w:t>
          </w:r>
          <w:r w:rsidRPr="00BD666C">
            <w:rPr>
              <w:noProof/>
              <w:color w:val="404040" w:themeColor="text1" w:themeTint="BF"/>
              <w:sz w:val="16"/>
            </w:rPr>
            <w:fldChar w:fldCharType="end"/>
          </w:r>
          <w:r w:rsidRPr="00BD666C">
            <w:rPr>
              <w:noProof/>
              <w:color w:val="404040" w:themeColor="text1" w:themeTint="BF"/>
              <w:sz w:val="16"/>
            </w:rPr>
            <w:t xml:space="preserve"> of </w:t>
          </w:r>
          <w:r w:rsidRPr="00BD666C">
            <w:rPr>
              <w:color w:val="404040" w:themeColor="text1" w:themeTint="BF"/>
              <w:sz w:val="16"/>
            </w:rPr>
            <w:fldChar w:fldCharType="begin"/>
          </w:r>
          <w:r w:rsidRPr="00BD666C">
            <w:rPr>
              <w:color w:val="404040" w:themeColor="text1" w:themeTint="BF"/>
              <w:sz w:val="16"/>
            </w:rPr>
            <w:instrText xml:space="preserve"> NUMPAGES   \* MERGEFORMAT </w:instrText>
          </w:r>
          <w:r w:rsidRPr="00BD666C">
            <w:rPr>
              <w:color w:val="404040" w:themeColor="text1" w:themeTint="BF"/>
              <w:sz w:val="16"/>
            </w:rPr>
            <w:fldChar w:fldCharType="separate"/>
          </w:r>
          <w:r w:rsidRPr="00BD666C">
            <w:rPr>
              <w:noProof/>
              <w:color w:val="404040" w:themeColor="text1" w:themeTint="BF"/>
              <w:sz w:val="16"/>
            </w:rPr>
            <w:t>66</w:t>
          </w:r>
          <w:r w:rsidRPr="00BD666C">
            <w:rPr>
              <w:color w:val="404040" w:themeColor="text1" w:themeTint="BF"/>
              <w:sz w:val="16"/>
            </w:rPr>
            <w:fldChar w:fldCharType="end"/>
          </w:r>
        </w:p>
      </w:tc>
    </w:tr>
    <w:tr w:rsidR="00BD666C" w:rsidRPr="00BD666C" w14:paraId="394716DC" w14:textId="77777777" w:rsidTr="0021314E">
      <w:tc>
        <w:tcPr>
          <w:tcW w:w="1809" w:type="dxa"/>
        </w:tcPr>
        <w:p w14:paraId="50B8A246" w14:textId="1E1640AF" w:rsidR="00BD666C" w:rsidRPr="00BD666C" w:rsidRDefault="00BD666C" w:rsidP="00BD666C">
          <w:pPr>
            <w:pStyle w:val="Footer"/>
            <w:rPr>
              <w:color w:val="404040" w:themeColor="text1" w:themeTint="BF"/>
              <w:sz w:val="16"/>
            </w:rPr>
          </w:pPr>
          <w:r w:rsidRPr="00BD666C">
            <w:rPr>
              <w:color w:val="404040" w:themeColor="text1" w:themeTint="BF"/>
              <w:sz w:val="16"/>
            </w:rPr>
            <w:fldChar w:fldCharType="begin"/>
          </w:r>
          <w:r w:rsidRPr="00BD666C">
            <w:rPr>
              <w:color w:val="404040" w:themeColor="text1" w:themeTint="BF"/>
              <w:sz w:val="16"/>
            </w:rPr>
            <w:instrText xml:space="preserve"> SAVEDATE  \@ "dd MMMM yyyy"  \* MERGEFORMAT </w:instrText>
          </w:r>
          <w:r w:rsidRPr="00BD666C">
            <w:rPr>
              <w:color w:val="404040" w:themeColor="text1" w:themeTint="BF"/>
              <w:sz w:val="16"/>
            </w:rPr>
            <w:fldChar w:fldCharType="separate"/>
          </w:r>
          <w:r w:rsidR="00BC5370">
            <w:rPr>
              <w:noProof/>
              <w:color w:val="404040" w:themeColor="text1" w:themeTint="BF"/>
              <w:sz w:val="16"/>
            </w:rPr>
            <w:t>08 August 2025</w:t>
          </w:r>
          <w:r w:rsidRPr="00BD666C">
            <w:rPr>
              <w:color w:val="404040" w:themeColor="text1" w:themeTint="BF"/>
              <w:sz w:val="16"/>
            </w:rPr>
            <w:fldChar w:fldCharType="end"/>
          </w:r>
        </w:p>
      </w:tc>
      <w:tc>
        <w:tcPr>
          <w:tcW w:w="6804" w:type="dxa"/>
        </w:tcPr>
        <w:p w14:paraId="56364A12" w14:textId="77777777" w:rsidR="00BD666C" w:rsidRPr="00BD666C" w:rsidRDefault="00BD666C" w:rsidP="00BD666C">
          <w:pPr>
            <w:pStyle w:val="Footer"/>
            <w:jc w:val="center"/>
            <w:rPr>
              <w:color w:val="404040" w:themeColor="text1" w:themeTint="BF"/>
              <w:sz w:val="16"/>
            </w:rPr>
          </w:pPr>
        </w:p>
      </w:tc>
      <w:tc>
        <w:tcPr>
          <w:tcW w:w="1809" w:type="dxa"/>
        </w:tcPr>
        <w:p w14:paraId="7BC46AEE" w14:textId="066161A3" w:rsidR="00BD666C" w:rsidRPr="00BD666C" w:rsidRDefault="00EE4884" w:rsidP="00BD666C">
          <w:pPr>
            <w:pStyle w:val="Footer"/>
            <w:jc w:val="right"/>
            <w:rPr>
              <w:color w:val="404040" w:themeColor="text1" w:themeTint="BF"/>
              <w:sz w:val="16"/>
            </w:rPr>
          </w:pPr>
          <w:r>
            <w:rPr>
              <w:color w:val="404040" w:themeColor="text1" w:themeTint="BF"/>
              <w:sz w:val="16"/>
            </w:rPr>
            <w:t>Confidential</w:t>
          </w:r>
        </w:p>
      </w:tc>
    </w:tr>
  </w:tbl>
  <w:p w14:paraId="260AEBC8" w14:textId="55B957A3" w:rsidR="00052DDF" w:rsidRPr="00BD666C" w:rsidRDefault="00052DDF" w:rsidP="00BD666C">
    <w:pPr>
      <w:pStyle w:val="Footer"/>
    </w:pPr>
  </w:p>
  <w:p w14:paraId="15B03D28" w14:textId="77777777" w:rsidR="004E0353" w:rsidRDefault="004E03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C991" w14:textId="77777777" w:rsidR="00156A75" w:rsidRDefault="00156A75" w:rsidP="00052DDF">
      <w:pPr>
        <w:spacing w:after="0" w:line="240" w:lineRule="auto"/>
      </w:pPr>
      <w:r>
        <w:separator/>
      </w:r>
    </w:p>
  </w:footnote>
  <w:footnote w:type="continuationSeparator" w:id="0">
    <w:p w14:paraId="6A1A18D7" w14:textId="77777777" w:rsidR="00156A75" w:rsidRDefault="00156A75" w:rsidP="00052DDF">
      <w:pPr>
        <w:spacing w:after="0" w:line="240" w:lineRule="auto"/>
      </w:pPr>
      <w:r>
        <w:continuationSeparator/>
      </w:r>
    </w:p>
  </w:footnote>
  <w:footnote w:id="1">
    <w:p w14:paraId="042189EF" w14:textId="7BAA7EBD" w:rsidR="00F078E9" w:rsidRPr="007D7F35" w:rsidRDefault="003B4F4E" w:rsidP="00F078E9">
      <w:pPr>
        <w:rPr>
          <w:rFonts w:cs="Arial"/>
          <w:b/>
          <w:color w:val="2F5496" w:themeColor="accent1" w:themeShade="BF"/>
          <w:sz w:val="16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="00F078E9" w:rsidRPr="007D7F35">
        <w:rPr>
          <w:rFonts w:cs="Arial"/>
          <w:b/>
          <w:color w:val="2F5496" w:themeColor="accent1" w:themeShade="BF"/>
          <w:sz w:val="16"/>
          <w:szCs w:val="20"/>
        </w:rPr>
        <w:t>Confidential Marking</w:t>
      </w:r>
    </w:p>
    <w:p w14:paraId="15B546E8" w14:textId="77777777" w:rsidR="00F078E9" w:rsidRPr="007D7F35" w:rsidRDefault="00F078E9" w:rsidP="00F078E9">
      <w:p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 xml:space="preserve">Confidential: The file / document contains information that is “confidential” and is intended for authorised individuals only.  </w:t>
      </w:r>
    </w:p>
    <w:p w14:paraId="666DE4C8" w14:textId="77777777" w:rsidR="00F078E9" w:rsidRPr="007D7F35" w:rsidRDefault="00F078E9" w:rsidP="00F078E9">
      <w:p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 xml:space="preserve">Please note this file has been sensitivity marked as “Confidential” this should be understood that the file: </w:t>
      </w:r>
    </w:p>
    <w:p w14:paraId="20EEB6D5" w14:textId="77777777" w:rsidR="00F078E9" w:rsidRPr="007D7F35" w:rsidRDefault="00F078E9" w:rsidP="00F078E9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>contains confidential information and should only be accessed by authorised individuals</w:t>
      </w:r>
    </w:p>
    <w:p w14:paraId="00E8CB9F" w14:textId="77777777" w:rsidR="00F078E9" w:rsidRPr="007D7F35" w:rsidRDefault="00F078E9" w:rsidP="00F078E9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 xml:space="preserve">defines authorised individuals as recipients of the original issue of this file </w:t>
      </w:r>
    </w:p>
    <w:p w14:paraId="7DD835C0" w14:textId="77777777" w:rsidR="00F078E9" w:rsidRPr="007D7F35" w:rsidRDefault="00F078E9" w:rsidP="00F078E9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 xml:space="preserve">may need approval to distribute beyond authorised recipients by the original issuer </w:t>
      </w:r>
    </w:p>
    <w:p w14:paraId="6A930048" w14:textId="77777777" w:rsidR="00F078E9" w:rsidRPr="007D7F35" w:rsidRDefault="00F078E9" w:rsidP="00F078E9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 xml:space="preserve">should ideally be transmitted securely (e.g. password protected and encrypted, stored out of sight or locked with pin access) </w:t>
      </w:r>
    </w:p>
    <w:p w14:paraId="247EC75D" w14:textId="77777777" w:rsidR="00F078E9" w:rsidRPr="007D7F35" w:rsidRDefault="00F078E9" w:rsidP="00F078E9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7D7F35">
        <w:rPr>
          <w:rFonts w:cs="Arial"/>
          <w:color w:val="2F5496" w:themeColor="accent1" w:themeShade="BF"/>
          <w:sz w:val="16"/>
          <w:szCs w:val="20"/>
        </w:rPr>
        <w:t>should be stored securely</w:t>
      </w:r>
    </w:p>
    <w:p w14:paraId="5E425D0C" w14:textId="34112724" w:rsidR="003B4F4E" w:rsidRPr="00B12774" w:rsidRDefault="00F078E9" w:rsidP="0021314E">
      <w:pPr>
        <w:pStyle w:val="ListParagraph"/>
        <w:numPr>
          <w:ilvl w:val="0"/>
          <w:numId w:val="1"/>
        </w:numPr>
        <w:rPr>
          <w:rFonts w:cs="Arial"/>
          <w:color w:val="2F5496" w:themeColor="accent1" w:themeShade="BF"/>
          <w:sz w:val="16"/>
          <w:szCs w:val="20"/>
        </w:rPr>
      </w:pPr>
      <w:r w:rsidRPr="00B12774">
        <w:rPr>
          <w:rFonts w:cs="Arial"/>
          <w:color w:val="2F5496" w:themeColor="accent1" w:themeShade="BF"/>
          <w:sz w:val="16"/>
          <w:szCs w:val="20"/>
        </w:rPr>
        <w:t>should be disposed of in a secure manner for physical, printed and digital copies once no longer required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61F8" w14:textId="77777777" w:rsidR="00BD666C" w:rsidRDefault="00BD666C" w:rsidP="00BD666C">
    <w:pPr>
      <w:pStyle w:val="Header"/>
    </w:pPr>
  </w:p>
  <w:tbl>
    <w:tblPr>
      <w:tblW w:w="0" w:type="auto"/>
      <w:tblBorders>
        <w:bottom w:val="single" w:sz="4" w:space="0" w:color="4472C4" w:themeColor="accent1"/>
      </w:tblBorders>
      <w:tblLook w:val="04A0" w:firstRow="1" w:lastRow="0" w:firstColumn="1" w:lastColumn="0" w:noHBand="0" w:noVBand="1"/>
    </w:tblPr>
    <w:tblGrid>
      <w:gridCol w:w="9026"/>
    </w:tblGrid>
    <w:tr w:rsidR="00BD666C" w14:paraId="5BAECE78" w14:textId="77777777" w:rsidTr="0021314E">
      <w:tc>
        <w:tcPr>
          <w:tcW w:w="10422" w:type="dxa"/>
        </w:tcPr>
        <w:p w14:paraId="48FE37C8" w14:textId="77777777" w:rsidR="00BD666C" w:rsidRDefault="00BD666C" w:rsidP="00BD666C">
          <w:pPr>
            <w:pStyle w:val="Header"/>
          </w:pPr>
          <w:bookmarkStart w:id="3" w:name="_Hlk520880744"/>
        </w:p>
      </w:tc>
    </w:tr>
  </w:tbl>
  <w:p w14:paraId="15139437" w14:textId="77777777" w:rsidR="00BD666C" w:rsidRDefault="00BD666C" w:rsidP="00BD666C">
    <w:pPr>
      <w:pStyle w:val="Header"/>
    </w:pPr>
  </w:p>
  <w:bookmarkEnd w:id="3"/>
  <w:p w14:paraId="54243B6E" w14:textId="23F9F0F5" w:rsidR="00052DDF" w:rsidRPr="00BD666C" w:rsidRDefault="00052DDF" w:rsidP="00BD66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685"/>
    <w:multiLevelType w:val="hybridMultilevel"/>
    <w:tmpl w:val="A3101754"/>
    <w:lvl w:ilvl="0" w:tplc="38601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1A0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289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32AB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981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E82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F86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A5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9A8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573583"/>
    <w:multiLevelType w:val="multilevel"/>
    <w:tmpl w:val="7402E1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3AC3019"/>
    <w:multiLevelType w:val="hybridMultilevel"/>
    <w:tmpl w:val="099CF61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B63318"/>
    <w:multiLevelType w:val="multilevel"/>
    <w:tmpl w:val="AA90FD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7AA3952"/>
    <w:multiLevelType w:val="multilevel"/>
    <w:tmpl w:val="0400F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447916DC"/>
    <w:multiLevelType w:val="multilevel"/>
    <w:tmpl w:val="6254B2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13D4FDD"/>
    <w:multiLevelType w:val="multilevel"/>
    <w:tmpl w:val="EE803638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EC03EE"/>
    <w:multiLevelType w:val="multilevel"/>
    <w:tmpl w:val="8FAC26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5894229"/>
    <w:multiLevelType w:val="multilevel"/>
    <w:tmpl w:val="3F4EDE22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5DD569F"/>
    <w:multiLevelType w:val="hybridMultilevel"/>
    <w:tmpl w:val="998AD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F538F"/>
    <w:multiLevelType w:val="hybridMultilevel"/>
    <w:tmpl w:val="CE44A82C"/>
    <w:lvl w:ilvl="0" w:tplc="22C66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96D8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2F9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89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04B7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5AE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0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8CB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28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8A52257"/>
    <w:multiLevelType w:val="hybridMultilevel"/>
    <w:tmpl w:val="201081FA"/>
    <w:lvl w:ilvl="0" w:tplc="3A205844">
      <w:start w:val="8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67448367">
    <w:abstractNumId w:val="11"/>
  </w:num>
  <w:num w:numId="2" w16cid:durableId="1868366040">
    <w:abstractNumId w:val="11"/>
  </w:num>
  <w:num w:numId="3" w16cid:durableId="1318001822">
    <w:abstractNumId w:val="0"/>
  </w:num>
  <w:num w:numId="4" w16cid:durableId="481048132">
    <w:abstractNumId w:val="10"/>
  </w:num>
  <w:num w:numId="5" w16cid:durableId="1934167106">
    <w:abstractNumId w:val="2"/>
  </w:num>
  <w:num w:numId="6" w16cid:durableId="1017342358">
    <w:abstractNumId w:val="1"/>
  </w:num>
  <w:num w:numId="7" w16cid:durableId="13961283">
    <w:abstractNumId w:val="1"/>
    <w:lvlOverride w:ilvl="0">
      <w:startOverride w:val="5"/>
    </w:lvlOverride>
  </w:num>
  <w:num w:numId="8" w16cid:durableId="451675003">
    <w:abstractNumId w:val="8"/>
  </w:num>
  <w:num w:numId="9" w16cid:durableId="165825248">
    <w:abstractNumId w:val="8"/>
  </w:num>
  <w:num w:numId="10" w16cid:durableId="384138593">
    <w:abstractNumId w:val="4"/>
  </w:num>
  <w:num w:numId="11" w16cid:durableId="1032878922">
    <w:abstractNumId w:val="7"/>
  </w:num>
  <w:num w:numId="12" w16cid:durableId="650869554">
    <w:abstractNumId w:val="7"/>
  </w:num>
  <w:num w:numId="13" w16cid:durableId="1370953468">
    <w:abstractNumId w:val="6"/>
  </w:num>
  <w:num w:numId="14" w16cid:durableId="1882937620">
    <w:abstractNumId w:val="5"/>
  </w:num>
  <w:num w:numId="15" w16cid:durableId="1815364658">
    <w:abstractNumId w:val="3"/>
  </w:num>
  <w:num w:numId="16" w16cid:durableId="1385984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565"/>
    <w:rsid w:val="00016496"/>
    <w:rsid w:val="00041786"/>
    <w:rsid w:val="000421A2"/>
    <w:rsid w:val="00043750"/>
    <w:rsid w:val="00052DDF"/>
    <w:rsid w:val="00066D68"/>
    <w:rsid w:val="00070806"/>
    <w:rsid w:val="0007766A"/>
    <w:rsid w:val="000A7444"/>
    <w:rsid w:val="000B2DFA"/>
    <w:rsid w:val="000C0896"/>
    <w:rsid w:val="000E17D9"/>
    <w:rsid w:val="0013604C"/>
    <w:rsid w:val="00150FD9"/>
    <w:rsid w:val="00156A75"/>
    <w:rsid w:val="00167308"/>
    <w:rsid w:val="001A4821"/>
    <w:rsid w:val="001D1871"/>
    <w:rsid w:val="001E210A"/>
    <w:rsid w:val="001F0FE8"/>
    <w:rsid w:val="001F4CC2"/>
    <w:rsid w:val="00207970"/>
    <w:rsid w:val="0021314E"/>
    <w:rsid w:val="00244AD3"/>
    <w:rsid w:val="0026628D"/>
    <w:rsid w:val="002827A4"/>
    <w:rsid w:val="002B027F"/>
    <w:rsid w:val="002C60EC"/>
    <w:rsid w:val="00304F06"/>
    <w:rsid w:val="00324531"/>
    <w:rsid w:val="00335B0B"/>
    <w:rsid w:val="00351730"/>
    <w:rsid w:val="003672C5"/>
    <w:rsid w:val="0037475B"/>
    <w:rsid w:val="00382FD9"/>
    <w:rsid w:val="003B4B03"/>
    <w:rsid w:val="003B4F4E"/>
    <w:rsid w:val="003C338F"/>
    <w:rsid w:val="004365C3"/>
    <w:rsid w:val="0044285D"/>
    <w:rsid w:val="004512B9"/>
    <w:rsid w:val="00480A3D"/>
    <w:rsid w:val="004A2A9B"/>
    <w:rsid w:val="004B5588"/>
    <w:rsid w:val="004E0353"/>
    <w:rsid w:val="004F393D"/>
    <w:rsid w:val="00515470"/>
    <w:rsid w:val="00524F8E"/>
    <w:rsid w:val="00537A0C"/>
    <w:rsid w:val="00555E86"/>
    <w:rsid w:val="00570934"/>
    <w:rsid w:val="005D38FF"/>
    <w:rsid w:val="005E1F4F"/>
    <w:rsid w:val="005E7CF3"/>
    <w:rsid w:val="0063505C"/>
    <w:rsid w:val="006422C8"/>
    <w:rsid w:val="00651762"/>
    <w:rsid w:val="00657560"/>
    <w:rsid w:val="00692784"/>
    <w:rsid w:val="00705865"/>
    <w:rsid w:val="00714560"/>
    <w:rsid w:val="007147EC"/>
    <w:rsid w:val="00733A90"/>
    <w:rsid w:val="007511BD"/>
    <w:rsid w:val="00753594"/>
    <w:rsid w:val="007806AA"/>
    <w:rsid w:val="007828EB"/>
    <w:rsid w:val="007B00CE"/>
    <w:rsid w:val="007B26D1"/>
    <w:rsid w:val="007C7B2D"/>
    <w:rsid w:val="007D2E47"/>
    <w:rsid w:val="007D4951"/>
    <w:rsid w:val="007D7F35"/>
    <w:rsid w:val="00826024"/>
    <w:rsid w:val="00853B7D"/>
    <w:rsid w:val="00856914"/>
    <w:rsid w:val="0088618A"/>
    <w:rsid w:val="00895A44"/>
    <w:rsid w:val="008A3514"/>
    <w:rsid w:val="00904504"/>
    <w:rsid w:val="00912143"/>
    <w:rsid w:val="00946967"/>
    <w:rsid w:val="0095758C"/>
    <w:rsid w:val="009B3473"/>
    <w:rsid w:val="009C77BE"/>
    <w:rsid w:val="009D4A44"/>
    <w:rsid w:val="009E1850"/>
    <w:rsid w:val="009F6238"/>
    <w:rsid w:val="00A1371A"/>
    <w:rsid w:val="00A522EB"/>
    <w:rsid w:val="00A9510B"/>
    <w:rsid w:val="00AA0780"/>
    <w:rsid w:val="00AA2BCC"/>
    <w:rsid w:val="00AB7776"/>
    <w:rsid w:val="00B0150A"/>
    <w:rsid w:val="00B12774"/>
    <w:rsid w:val="00B12C9E"/>
    <w:rsid w:val="00B41B1D"/>
    <w:rsid w:val="00B50F17"/>
    <w:rsid w:val="00BB7565"/>
    <w:rsid w:val="00BC5370"/>
    <w:rsid w:val="00BD666C"/>
    <w:rsid w:val="00BF071B"/>
    <w:rsid w:val="00C017A2"/>
    <w:rsid w:val="00C0688A"/>
    <w:rsid w:val="00CB7E4D"/>
    <w:rsid w:val="00CC151E"/>
    <w:rsid w:val="00CE2FA0"/>
    <w:rsid w:val="00D26210"/>
    <w:rsid w:val="00D64E62"/>
    <w:rsid w:val="00D91AEE"/>
    <w:rsid w:val="00DC3D54"/>
    <w:rsid w:val="00DD74A1"/>
    <w:rsid w:val="00DE0773"/>
    <w:rsid w:val="00DE7D77"/>
    <w:rsid w:val="00ED2D66"/>
    <w:rsid w:val="00EE4884"/>
    <w:rsid w:val="00EE4CAF"/>
    <w:rsid w:val="00F078E9"/>
    <w:rsid w:val="00F95D76"/>
    <w:rsid w:val="05EBF54F"/>
    <w:rsid w:val="0AF1A97A"/>
    <w:rsid w:val="0B60B7B1"/>
    <w:rsid w:val="0DBF7091"/>
    <w:rsid w:val="10B34F19"/>
    <w:rsid w:val="16AD930C"/>
    <w:rsid w:val="208133A3"/>
    <w:rsid w:val="46559B8F"/>
    <w:rsid w:val="4C6EC36C"/>
    <w:rsid w:val="59D4AD0B"/>
    <w:rsid w:val="6BBBF842"/>
    <w:rsid w:val="6DCB3FD5"/>
    <w:rsid w:val="6E346398"/>
    <w:rsid w:val="6E9FBF7A"/>
    <w:rsid w:val="7E01B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FCF81"/>
  <w15:chartTrackingRefBased/>
  <w15:docId w15:val="{67143E2B-650D-46B9-BC54-74F86C61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D54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58C"/>
    <w:pPr>
      <w:numPr>
        <w:numId w:val="15"/>
      </w:num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8C"/>
    <w:pPr>
      <w:keepNext/>
      <w:keepLines/>
      <w:numPr>
        <w:ilvl w:val="1"/>
        <w:numId w:val="15"/>
      </w:numPr>
      <w:spacing w:before="360" w:after="120"/>
      <w:outlineLvl w:val="1"/>
    </w:pPr>
    <w:rPr>
      <w:rFonts w:eastAsiaTheme="majorEastAsia" w:cs="Arial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58C"/>
    <w:pPr>
      <w:keepNext/>
      <w:keepLines/>
      <w:numPr>
        <w:ilvl w:val="2"/>
        <w:numId w:val="15"/>
      </w:numPr>
      <w:spacing w:before="360" w:after="120"/>
      <w:outlineLvl w:val="2"/>
    </w:pPr>
    <w:rPr>
      <w:rFonts w:eastAsiaTheme="majorEastAsia" w:cs="Arial"/>
      <w:sz w:val="22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0806"/>
    <w:pPr>
      <w:keepNext/>
      <w:keepLines/>
      <w:numPr>
        <w:ilvl w:val="3"/>
        <w:numId w:val="15"/>
      </w:numPr>
      <w:spacing w:before="40" w:after="0"/>
      <w:outlineLvl w:val="3"/>
    </w:pPr>
    <w:rPr>
      <w:rFonts w:eastAsiaTheme="majorEastAsia" w:cs="Arial"/>
      <w:i/>
      <w:iCs/>
      <w:color w:val="1F3864" w:themeColor="accent1" w:themeShade="80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E8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E8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E8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E8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E8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565"/>
    <w:pPr>
      <w:ind w:left="720"/>
      <w:contextualSpacing/>
    </w:pPr>
  </w:style>
  <w:style w:type="table" w:styleId="TableGrid">
    <w:name w:val="Table Grid"/>
    <w:basedOn w:val="TableNormal"/>
    <w:uiPriority w:val="39"/>
    <w:rsid w:val="00BB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4F8E"/>
    <w:pPr>
      <w:spacing w:after="0" w:line="240" w:lineRule="auto"/>
    </w:pPr>
    <w:rPr>
      <w:rFonts w:ascii="Arial" w:hAnsi="Arial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E1F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1F4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E1F4F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95758C"/>
    <w:rPr>
      <w:rFonts w:ascii="Arial" w:hAnsi="Arial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758C"/>
    <w:rPr>
      <w:rFonts w:ascii="Arial" w:eastAsiaTheme="majorEastAsia" w:hAnsi="Arial" w:cs="Arial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24F8E"/>
    <w:pPr>
      <w:numPr>
        <w:numId w:val="13"/>
      </w:numPr>
      <w:outlineLvl w:val="9"/>
    </w:pPr>
    <w:rPr>
      <w:rFonts w:asciiTheme="majorHAnsi" w:hAnsiTheme="majorHAns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D666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4F8E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524F8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052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2DDF"/>
    <w:rPr>
      <w:rFonts w:ascii="Arial" w:hAnsi="Arial"/>
      <w:sz w:val="20"/>
    </w:rPr>
  </w:style>
  <w:style w:type="paragraph" w:styleId="Footer">
    <w:name w:val="footer"/>
    <w:basedOn w:val="Normal"/>
    <w:link w:val="FooterChar"/>
    <w:unhideWhenUsed/>
    <w:qFormat/>
    <w:rsid w:val="00052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DF"/>
    <w:rPr>
      <w:rFonts w:ascii="Arial" w:hAnsi="Arial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5758C"/>
    <w:rPr>
      <w:rFonts w:ascii="Arial" w:eastAsiaTheme="majorEastAsia" w:hAnsi="Arial" w:cs="Arial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3B4F4E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B4F4E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4F4E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070806"/>
    <w:rPr>
      <w:rFonts w:ascii="Arial" w:eastAsiaTheme="majorEastAsia" w:hAnsi="Arial" w:cs="Arial"/>
      <w:i/>
      <w:iCs/>
      <w:color w:val="1F3864" w:themeColor="accent1" w:themeShade="80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E8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E8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E8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537A0C"/>
    <w:pPr>
      <w:spacing w:after="100"/>
      <w:ind w:left="400"/>
    </w:pPr>
  </w:style>
  <w:style w:type="character" w:styleId="Strong">
    <w:name w:val="Strong"/>
    <w:basedOn w:val="DefaultParagraphFont"/>
    <w:uiPriority w:val="22"/>
    <w:qFormat/>
    <w:rsid w:val="00ED2D66"/>
    <w:rPr>
      <w:b/>
      <w:bCs/>
    </w:rPr>
  </w:style>
  <w:style w:type="paragraph" w:styleId="BodyText">
    <w:name w:val="Body Text"/>
    <w:basedOn w:val="Normal"/>
    <w:link w:val="BodyTextChar"/>
    <w:rsid w:val="00F95D76"/>
    <w:pPr>
      <w:autoSpaceDE w:val="0"/>
      <w:autoSpaceDN w:val="0"/>
      <w:adjustRightInd w:val="0"/>
      <w:spacing w:after="0" w:line="240" w:lineRule="auto"/>
      <w:jc w:val="both"/>
    </w:pPr>
    <w:rPr>
      <w:rFonts w:eastAsia="Times New Roman" w:cs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95D76"/>
    <w:rPr>
      <w:rFonts w:ascii="Arial" w:eastAsia="Times New Roman" w:hAnsi="Arial" w:cs="Arial"/>
      <w:sz w:val="20"/>
      <w:szCs w:val="20"/>
      <w:lang w:val="en-US"/>
    </w:rPr>
  </w:style>
  <w:style w:type="paragraph" w:customStyle="1" w:styleId="QBEITTableBullet">
    <w:name w:val="QBE IT Table Bullet"/>
    <w:basedOn w:val="Normal"/>
    <w:rsid w:val="0063505C"/>
    <w:pPr>
      <w:tabs>
        <w:tab w:val="num" w:pos="284"/>
      </w:tabs>
      <w:spacing w:after="0" w:line="240" w:lineRule="auto"/>
      <w:ind w:left="284" w:hanging="284"/>
    </w:pPr>
    <w:rPr>
      <w:rFonts w:eastAsia="Times New Roman" w:cs="Times New Roman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35B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5B0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5B0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5B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5B0B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693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41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8260a8-39ca-4cd4-84d4-5769e465d5db" xsi:nil="true"/>
    <lcf76f155ced4ddcb4097134ff3c332f xmlns="e6192a00-f024-4f6d-a18b-4bdd31c847a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8D28A2D680B43A1ED5C6EF20A337F" ma:contentTypeVersion="33" ma:contentTypeDescription="Create a new document." ma:contentTypeScope="" ma:versionID="f5d75e9ebc2577c1b7d96ec663489137">
  <xsd:schema xmlns:xsd="http://www.w3.org/2001/XMLSchema" xmlns:xs="http://www.w3.org/2001/XMLSchema" xmlns:p="http://schemas.microsoft.com/office/2006/metadata/properties" xmlns:ns1="http://schemas.microsoft.com/sharepoint/v3" xmlns:ns2="e6192a00-f024-4f6d-a18b-4bdd31c847a7" xmlns:ns3="348260a8-39ca-4cd4-84d4-5769e465d5db" targetNamespace="http://schemas.microsoft.com/office/2006/metadata/properties" ma:root="true" ma:fieldsID="ef876f6a9cb114d2aba1a0126db89e41" ns1:_="" ns2:_="" ns3:_="">
    <xsd:import namespace="http://schemas.microsoft.com/sharepoint/v3"/>
    <xsd:import namespace="e6192a00-f024-4f6d-a18b-4bdd31c847a7"/>
    <xsd:import namespace="348260a8-39ca-4cd4-84d4-5769e465d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92a00-f024-4f6d-a18b-4bdd31c84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83d4184-9064-4783-ab16-16aa47b9ee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260a8-39ca-4cd4-84d4-5769e465d5d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db22e0e-a8ed-4bc0-903f-3db82056b09d}" ma:internalName="TaxCatchAll" ma:showField="CatchAllData" ma:web="348260a8-39ca-4cd4-84d4-5769e465d5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5884C8-B0B1-4568-9801-1B86619F48DD}">
  <ds:schemaRefs>
    <ds:schemaRef ds:uri="http://schemas.microsoft.com/office/2006/metadata/properties"/>
    <ds:schemaRef ds:uri="http://schemas.microsoft.com/office/infopath/2007/PartnerControls"/>
    <ds:schemaRef ds:uri="348260a8-39ca-4cd4-84d4-5769e465d5db"/>
    <ds:schemaRef ds:uri="e6192a00-f024-4f6d-a18b-4bdd31c847a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23A5321-0A71-42CE-B6A9-0C9672AEC9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003E01-0779-49F1-A309-509486DD4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6192a00-f024-4f6d-a18b-4bdd31c847a7"/>
    <ds:schemaRef ds:uri="348260a8-39ca-4cd4-84d4-5769e465d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63F772-FD72-4006-BCC2-B85CE747B1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Links>
    <vt:vector size="30" baseType="variant">
      <vt:variant>
        <vt:i4>1638453</vt:i4>
      </vt:variant>
      <vt:variant>
        <vt:i4>31</vt:i4>
      </vt:variant>
      <vt:variant>
        <vt:i4>0</vt:i4>
      </vt:variant>
      <vt:variant>
        <vt:i4>5</vt:i4>
      </vt:variant>
      <vt:variant>
        <vt:lpwstr/>
      </vt:variant>
      <vt:variant>
        <vt:lpwstr>_Toc35242966</vt:lpwstr>
      </vt:variant>
      <vt:variant>
        <vt:i4>1703989</vt:i4>
      </vt:variant>
      <vt:variant>
        <vt:i4>25</vt:i4>
      </vt:variant>
      <vt:variant>
        <vt:i4>0</vt:i4>
      </vt:variant>
      <vt:variant>
        <vt:i4>5</vt:i4>
      </vt:variant>
      <vt:variant>
        <vt:lpwstr/>
      </vt:variant>
      <vt:variant>
        <vt:lpwstr>_Toc35242965</vt:lpwstr>
      </vt:variant>
      <vt:variant>
        <vt:i4>1769525</vt:i4>
      </vt:variant>
      <vt:variant>
        <vt:i4>19</vt:i4>
      </vt:variant>
      <vt:variant>
        <vt:i4>0</vt:i4>
      </vt:variant>
      <vt:variant>
        <vt:i4>5</vt:i4>
      </vt:variant>
      <vt:variant>
        <vt:lpwstr/>
      </vt:variant>
      <vt:variant>
        <vt:lpwstr>_Toc35242964</vt:lpwstr>
      </vt:variant>
      <vt:variant>
        <vt:i4>1835061</vt:i4>
      </vt:variant>
      <vt:variant>
        <vt:i4>13</vt:i4>
      </vt:variant>
      <vt:variant>
        <vt:i4>0</vt:i4>
      </vt:variant>
      <vt:variant>
        <vt:i4>5</vt:i4>
      </vt:variant>
      <vt:variant>
        <vt:lpwstr/>
      </vt:variant>
      <vt:variant>
        <vt:lpwstr>_Toc35242963</vt:lpwstr>
      </vt:variant>
      <vt:variant>
        <vt:i4>1900597</vt:i4>
      </vt:variant>
      <vt:variant>
        <vt:i4>7</vt:i4>
      </vt:variant>
      <vt:variant>
        <vt:i4>0</vt:i4>
      </vt:variant>
      <vt:variant>
        <vt:i4>5</vt:i4>
      </vt:variant>
      <vt:variant>
        <vt:lpwstr/>
      </vt:variant>
      <vt:variant>
        <vt:lpwstr>_Toc35242962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Rafiq</dc:creator>
  <cp:keywords/>
  <dc:description/>
  <cp:lastModifiedBy>Oliver Taghizadeh</cp:lastModifiedBy>
  <cp:revision>10</cp:revision>
  <cp:lastPrinted>2018-10-29T14:01:00Z</cp:lastPrinted>
  <dcterms:created xsi:type="dcterms:W3CDTF">2026-03-17T09:38:00Z</dcterms:created>
  <dcterms:modified xsi:type="dcterms:W3CDTF">2026-03-17T09:46:00Z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0x010100EEB8D28A2D680B43A1ED5C6EF20A337F</vt:lpwstr>
  </property>
  <property fmtid="{D5CDD505-2E9C-101B-9397-08002B2CF9AE}" pid="3" name="MediaServiceImageTags">
    <vt:lpwstr/>
  </property>
</Properties>
</file>