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5049" w14:textId="77777777" w:rsidR="00096712" w:rsidRDefault="00096712">
      <w:pPr>
        <w:jc w:val="center"/>
        <w:rPr>
          <w:rFonts w:ascii="微软雅黑" w:eastAsia="微软雅黑" w:hAnsi="微软雅黑" w:cs="微软雅黑" w:hint="default"/>
          <w:color w:val="333333"/>
          <w:sz w:val="22"/>
          <w:szCs w:val="22"/>
          <w:u w:color="333333"/>
        </w:rPr>
      </w:pPr>
    </w:p>
    <w:p w14:paraId="6F84C0A8" w14:textId="77777777" w:rsidR="00096712" w:rsidRDefault="00E0713F">
      <w:pPr>
        <w:jc w:val="center"/>
        <w:rPr>
          <w:rFonts w:ascii="微软雅黑" w:eastAsia="微软雅黑" w:hAnsi="微软雅黑" w:cs="微软雅黑" w:hint="default"/>
          <w:color w:val="333333"/>
          <w:sz w:val="22"/>
          <w:szCs w:val="22"/>
          <w:u w:color="333333"/>
          <w:lang w:val="zh-TW" w:eastAsia="zh-TW"/>
        </w:rPr>
      </w:pPr>
      <w:r>
        <w:rPr>
          <w:rFonts w:eastAsia="宋体"/>
          <w:sz w:val="52"/>
          <w:szCs w:val="52"/>
          <w:lang w:val="zh-TW" w:eastAsia="zh-TW"/>
        </w:rPr>
        <w:t>毕业设计（论文）任务书</w:t>
      </w:r>
    </w:p>
    <w:p w14:paraId="52DFD974" w14:textId="77777777" w:rsidR="00096712" w:rsidRDefault="00096712">
      <w:pPr>
        <w:rPr>
          <w:rFonts w:ascii="微软雅黑" w:eastAsia="微软雅黑" w:hAnsi="微软雅黑" w:cs="微软雅黑" w:hint="default"/>
          <w:color w:val="333333"/>
          <w:sz w:val="22"/>
          <w:szCs w:val="22"/>
          <w:u w:color="333333"/>
        </w:rPr>
      </w:pPr>
    </w:p>
    <w:p w14:paraId="70A6219C" w14:textId="77777777" w:rsidR="00096712" w:rsidRDefault="00096712">
      <w:pPr>
        <w:rPr>
          <w:rFonts w:ascii="微软雅黑" w:eastAsia="微软雅黑" w:hAnsi="微软雅黑" w:cs="微软雅黑" w:hint="default"/>
          <w:color w:val="333333"/>
          <w:sz w:val="22"/>
          <w:szCs w:val="22"/>
          <w:u w:color="333333"/>
        </w:rPr>
      </w:pPr>
    </w:p>
    <w:p w14:paraId="30646225" w14:textId="77777777" w:rsidR="00096712" w:rsidRDefault="00096712">
      <w:pPr>
        <w:rPr>
          <w:rFonts w:ascii="微软雅黑" w:eastAsia="微软雅黑" w:hAnsi="微软雅黑" w:cs="微软雅黑" w:hint="default"/>
          <w:color w:val="333333"/>
          <w:sz w:val="22"/>
          <w:szCs w:val="22"/>
          <w:u w:color="333333"/>
        </w:rPr>
      </w:pPr>
    </w:p>
    <w:p w14:paraId="161604AE" w14:textId="77777777" w:rsidR="00096712" w:rsidRDefault="00096712">
      <w:pPr>
        <w:rPr>
          <w:rFonts w:ascii="微软雅黑" w:eastAsia="微软雅黑" w:hAnsi="微软雅黑" w:cs="微软雅黑" w:hint="default"/>
          <w:color w:val="333333"/>
          <w:sz w:val="22"/>
          <w:szCs w:val="22"/>
          <w:u w:color="333333"/>
        </w:rPr>
      </w:pPr>
    </w:p>
    <w:p w14:paraId="65BE3584" w14:textId="77777777" w:rsidR="00096712" w:rsidRDefault="00096712">
      <w:pPr>
        <w:rPr>
          <w:rFonts w:ascii="微软雅黑" w:eastAsia="微软雅黑" w:hAnsi="微软雅黑" w:cs="微软雅黑" w:hint="default"/>
          <w:color w:val="333333"/>
          <w:sz w:val="22"/>
          <w:szCs w:val="22"/>
          <w:u w:color="333333"/>
        </w:rPr>
      </w:pPr>
    </w:p>
    <w:p w14:paraId="4D17EC88" w14:textId="49B3B3D9" w:rsidR="00096712" w:rsidRDefault="00E0713F">
      <w:pPr>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指导教师</w:t>
      </w:r>
      <w:r>
        <w:rPr>
          <w:rFonts w:eastAsia="宋体"/>
          <w:sz w:val="28"/>
          <w:szCs w:val="28"/>
          <w:lang w:val="zh-CN"/>
        </w:rPr>
        <w:t xml:space="preserve"> </w:t>
      </w:r>
      <w:r w:rsidR="0014246F">
        <w:rPr>
          <w:rFonts w:eastAsia="宋体"/>
          <w:sz w:val="28"/>
          <w:szCs w:val="28"/>
          <w:lang w:val="zh-CN"/>
        </w:rPr>
        <w:t>王</w:t>
      </w:r>
      <w:r>
        <w:rPr>
          <w:rFonts w:eastAsia="宋体"/>
          <w:sz w:val="28"/>
          <w:szCs w:val="28"/>
          <w:lang w:val="zh-CN"/>
        </w:rPr>
        <w:t>洋</w:t>
      </w:r>
    </w:p>
    <w:p w14:paraId="29DA069B" w14:textId="77777777" w:rsidR="00096712" w:rsidRDefault="00096712">
      <w:pPr>
        <w:rPr>
          <w:rFonts w:ascii="微软雅黑" w:eastAsia="微软雅黑" w:hAnsi="微软雅黑" w:cs="微软雅黑" w:hint="default"/>
          <w:color w:val="333333"/>
          <w:sz w:val="22"/>
          <w:szCs w:val="22"/>
          <w:u w:color="333333"/>
        </w:rPr>
      </w:pPr>
    </w:p>
    <w:p w14:paraId="2C3C430C" w14:textId="77777777" w:rsidR="00096712" w:rsidRDefault="00096712">
      <w:pPr>
        <w:rPr>
          <w:rFonts w:ascii="微软雅黑" w:eastAsia="微软雅黑" w:hAnsi="微软雅黑" w:cs="微软雅黑" w:hint="default"/>
          <w:color w:val="333333"/>
          <w:sz w:val="22"/>
          <w:szCs w:val="22"/>
          <w:u w:color="333333"/>
        </w:rPr>
      </w:pPr>
    </w:p>
    <w:p w14:paraId="1EE4FBED" w14:textId="77777777" w:rsidR="00096712" w:rsidRDefault="00096712">
      <w:pPr>
        <w:rPr>
          <w:rFonts w:ascii="微软雅黑" w:eastAsia="微软雅黑" w:hAnsi="微软雅黑" w:cs="微软雅黑" w:hint="default"/>
          <w:color w:val="333333"/>
          <w:sz w:val="22"/>
          <w:szCs w:val="22"/>
          <w:u w:color="333333"/>
        </w:rPr>
      </w:pPr>
    </w:p>
    <w:p w14:paraId="51A18166" w14:textId="2F220659" w:rsidR="00096712" w:rsidRPr="00C946A8" w:rsidRDefault="00E0713F">
      <w:pPr>
        <w:ind w:firstLine="1680"/>
        <w:rPr>
          <w:rFonts w:eastAsia="宋体"/>
          <w:sz w:val="28"/>
          <w:szCs w:val="28"/>
          <w:lang w:val="zh-TW" w:eastAsia="zh-TW"/>
        </w:rPr>
      </w:pPr>
      <w:r>
        <w:rPr>
          <w:rFonts w:eastAsia="宋体"/>
          <w:sz w:val="28"/>
          <w:szCs w:val="28"/>
          <w:lang w:val="zh-TW" w:eastAsia="zh-TW"/>
        </w:rPr>
        <w:t>课题名称</w:t>
      </w:r>
      <w:r>
        <w:rPr>
          <w:rFonts w:ascii="Times New Roman" w:hAnsi="Times New Roman"/>
          <w:sz w:val="28"/>
          <w:szCs w:val="28"/>
        </w:rPr>
        <w:t xml:space="preserve"> </w:t>
      </w:r>
      <w:r w:rsidR="0014246F">
        <w:rPr>
          <w:rFonts w:eastAsia="宋体"/>
          <w:sz w:val="28"/>
          <w:szCs w:val="28"/>
          <w:lang w:val="zh-TW" w:eastAsia="zh-TW"/>
        </w:rPr>
        <w:t>非监督学习的</w:t>
      </w:r>
      <w:r w:rsidR="0014246F">
        <w:rPr>
          <w:rFonts w:ascii="宋体" w:eastAsia="宋体" w:hAnsi="宋体"/>
          <w:sz w:val="28"/>
          <w:szCs w:val="28"/>
          <w:lang w:val="zh-TW" w:eastAsia="zh-TW"/>
        </w:rPr>
        <w:t>可交互</w:t>
      </w:r>
      <w:r>
        <w:rPr>
          <w:rFonts w:eastAsia="宋体"/>
          <w:sz w:val="28"/>
          <w:szCs w:val="28"/>
          <w:lang w:val="zh-TW" w:eastAsia="zh-TW"/>
        </w:rPr>
        <w:t>教学平台的设计</w:t>
      </w:r>
      <w:r w:rsidRPr="00C946A8">
        <w:rPr>
          <w:rFonts w:eastAsia="宋体"/>
          <w:sz w:val="28"/>
          <w:szCs w:val="28"/>
          <w:lang w:val="zh-TW" w:eastAsia="zh-TW"/>
        </w:rPr>
        <w:t>与实现</w:t>
      </w:r>
      <w:r w:rsidRPr="00C946A8">
        <w:rPr>
          <w:rFonts w:eastAsia="宋体" w:hint="default"/>
          <w:sz w:val="28"/>
          <w:szCs w:val="28"/>
          <w:lang w:val="zh-TW" w:eastAsia="zh-TW"/>
        </w:rPr>
        <w:t> </w:t>
      </w:r>
    </w:p>
    <w:p w14:paraId="3BEDF8C7" w14:textId="77777777" w:rsidR="00096712" w:rsidRDefault="00E0713F">
      <w:pPr>
        <w:ind w:firstLine="1680"/>
        <w:rPr>
          <w:rFonts w:ascii="微软雅黑" w:eastAsia="微软雅黑" w:hAnsi="微软雅黑" w:cs="微软雅黑" w:hint="default"/>
          <w:color w:val="333333"/>
          <w:sz w:val="22"/>
          <w:szCs w:val="22"/>
          <w:u w:color="333333"/>
        </w:rPr>
      </w:pPr>
      <w:r>
        <w:rPr>
          <w:rFonts w:ascii="Times New Roman" w:hAnsi="Times New Roman" w:hint="default"/>
          <w:sz w:val="28"/>
          <w:szCs w:val="28"/>
        </w:rPr>
        <w:t xml:space="preserve">  </w:t>
      </w:r>
    </w:p>
    <w:p w14:paraId="336DB226"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作业期限</w:t>
      </w:r>
      <w:r>
        <w:rPr>
          <w:rFonts w:ascii="Times New Roman" w:hAnsi="Times New Roman" w:hint="default"/>
          <w:sz w:val="28"/>
          <w:szCs w:val="28"/>
        </w:rPr>
        <w:t xml:space="preserve">    </w:t>
      </w:r>
      <w:r>
        <w:rPr>
          <w:rFonts w:ascii="Times New Roman" w:hAnsi="Times New Roman"/>
          <w:sz w:val="28"/>
          <w:szCs w:val="28"/>
        </w:rPr>
        <w:t>2023</w:t>
      </w:r>
      <w:r>
        <w:rPr>
          <w:rFonts w:eastAsia="宋体"/>
          <w:sz w:val="28"/>
          <w:szCs w:val="28"/>
          <w:lang w:val="zh-TW" w:eastAsia="zh-TW"/>
        </w:rPr>
        <w:t>年</w:t>
      </w:r>
      <w:r>
        <w:rPr>
          <w:rFonts w:ascii="宋体" w:hAnsi="宋体"/>
          <w:sz w:val="28"/>
          <w:szCs w:val="28"/>
          <w:lang w:val="zh-CN"/>
        </w:rPr>
        <w:t>1</w:t>
      </w:r>
      <w:r>
        <w:rPr>
          <w:rFonts w:ascii="Times New Roman" w:hAnsi="Times New Roman"/>
          <w:sz w:val="28"/>
          <w:szCs w:val="28"/>
        </w:rPr>
        <w:t xml:space="preserve">2 </w:t>
      </w:r>
      <w:r>
        <w:rPr>
          <w:rFonts w:eastAsia="宋体"/>
          <w:sz w:val="28"/>
          <w:szCs w:val="28"/>
          <w:lang w:val="zh-TW" w:eastAsia="zh-TW"/>
        </w:rPr>
        <w:t>月</w:t>
      </w:r>
      <w:r>
        <w:rPr>
          <w:rFonts w:ascii="Times New Roman" w:hAnsi="Times New Roman"/>
          <w:sz w:val="28"/>
          <w:szCs w:val="28"/>
          <w:lang w:val="zh-CN"/>
        </w:rPr>
        <w:t>11</w:t>
      </w:r>
      <w:r>
        <w:rPr>
          <w:rFonts w:ascii="Times New Roman" w:hAnsi="Times New Roman" w:hint="default"/>
          <w:sz w:val="28"/>
          <w:szCs w:val="28"/>
        </w:rPr>
        <w:t xml:space="preserve">  </w:t>
      </w:r>
      <w:r>
        <w:rPr>
          <w:rFonts w:eastAsia="宋体"/>
          <w:sz w:val="28"/>
          <w:szCs w:val="28"/>
          <w:lang w:val="zh-TW" w:eastAsia="zh-TW"/>
        </w:rPr>
        <w:t>日起</w:t>
      </w:r>
      <w:r>
        <w:rPr>
          <w:rFonts w:ascii="宋体" w:hAnsi="宋体"/>
          <w:sz w:val="28"/>
          <w:szCs w:val="28"/>
          <w:lang w:val="zh-CN"/>
        </w:rPr>
        <w:t xml:space="preserve"> 2024</w:t>
      </w:r>
      <w:r>
        <w:rPr>
          <w:rFonts w:eastAsia="宋体"/>
          <w:sz w:val="28"/>
          <w:szCs w:val="28"/>
          <w:lang w:val="zh-CN"/>
        </w:rPr>
        <w:t>年</w:t>
      </w:r>
      <w:r>
        <w:rPr>
          <w:rFonts w:ascii="Times New Roman" w:hAnsi="Times New Roman"/>
          <w:sz w:val="28"/>
          <w:szCs w:val="28"/>
        </w:rPr>
        <w:t xml:space="preserve">6 </w:t>
      </w:r>
      <w:r>
        <w:rPr>
          <w:rFonts w:eastAsia="宋体"/>
          <w:sz w:val="28"/>
          <w:szCs w:val="28"/>
          <w:lang w:val="zh-TW" w:eastAsia="zh-TW"/>
        </w:rPr>
        <w:t>月</w:t>
      </w:r>
      <w:r>
        <w:rPr>
          <w:rFonts w:ascii="Times New Roman" w:hAnsi="Times New Roman"/>
          <w:sz w:val="28"/>
          <w:szCs w:val="28"/>
        </w:rPr>
        <w:t xml:space="preserve">9 </w:t>
      </w:r>
      <w:r>
        <w:rPr>
          <w:rFonts w:eastAsia="宋体"/>
          <w:sz w:val="28"/>
          <w:szCs w:val="28"/>
          <w:lang w:val="zh-TW" w:eastAsia="zh-TW"/>
        </w:rPr>
        <w:t>日止</w:t>
      </w:r>
    </w:p>
    <w:p w14:paraId="12583D11"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接受单位</w:t>
      </w:r>
      <w:r>
        <w:rPr>
          <w:rFonts w:ascii="宋体" w:hAnsi="宋体"/>
          <w:sz w:val="28"/>
          <w:szCs w:val="28"/>
        </w:rPr>
        <w:t xml:space="preserve"> </w:t>
      </w:r>
      <w:r>
        <w:rPr>
          <w:rFonts w:eastAsia="宋体"/>
          <w:sz w:val="28"/>
          <w:szCs w:val="28"/>
          <w:lang w:val="zh-TW" w:eastAsia="zh-TW"/>
        </w:rPr>
        <w:t>上海大学中欧工程技术学院</w:t>
      </w:r>
      <w:r>
        <w:rPr>
          <w:rFonts w:ascii="Times New Roman" w:hAnsi="Times New Roman" w:hint="default"/>
          <w:sz w:val="28"/>
          <w:szCs w:val="28"/>
        </w:rPr>
        <w:t xml:space="preserve">  </w:t>
      </w:r>
    </w:p>
    <w:p w14:paraId="5E2B5FCF" w14:textId="238FB082"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学生姓名</w:t>
      </w:r>
      <w:r>
        <w:rPr>
          <w:rFonts w:ascii="Times New Roman" w:hAnsi="Times New Roman" w:hint="default"/>
          <w:sz w:val="28"/>
          <w:szCs w:val="28"/>
        </w:rPr>
        <w:t> </w:t>
      </w:r>
      <w:r w:rsidR="0010053A">
        <w:rPr>
          <w:rFonts w:eastAsia="宋体"/>
          <w:sz w:val="28"/>
          <w:szCs w:val="28"/>
          <w:lang w:val="zh-CN"/>
        </w:rPr>
        <w:t>张艺</w:t>
      </w:r>
    </w:p>
    <w:p w14:paraId="41076F9A" w14:textId="68BEDC98" w:rsidR="00096712" w:rsidRDefault="00E0713F">
      <w:pPr>
        <w:spacing w:line="480" w:lineRule="auto"/>
        <w:ind w:firstLine="1680"/>
        <w:rPr>
          <w:rFonts w:ascii="Times New Roman" w:eastAsia="Times New Roman" w:hAnsi="Times New Roman" w:cs="Times New Roman" w:hint="default"/>
          <w:sz w:val="32"/>
          <w:szCs w:val="32"/>
        </w:rPr>
      </w:pPr>
      <w:r>
        <w:rPr>
          <w:rFonts w:eastAsia="宋体"/>
          <w:sz w:val="28"/>
          <w:szCs w:val="28"/>
          <w:lang w:val="zh-TW" w:eastAsia="zh-TW"/>
        </w:rPr>
        <w:t>学号</w:t>
      </w:r>
      <w:r>
        <w:rPr>
          <w:rFonts w:eastAsia="宋体"/>
          <w:sz w:val="28"/>
          <w:szCs w:val="28"/>
          <w:lang w:val="zh-TW" w:eastAsia="zh-TW"/>
        </w:rPr>
        <w:t xml:space="preserve"> </w:t>
      </w:r>
      <w:r w:rsidR="0010053A" w:rsidRPr="0010053A">
        <w:rPr>
          <w:rFonts w:ascii="Times New Roman" w:hAnsi="Times New Roman" w:hint="default"/>
          <w:sz w:val="32"/>
          <w:szCs w:val="32"/>
        </w:rPr>
        <w:t>20124781</w:t>
      </w:r>
    </w:p>
    <w:p w14:paraId="555133E5" w14:textId="77777777" w:rsidR="00096712" w:rsidRDefault="00E0713F">
      <w:pPr>
        <w:spacing w:line="480" w:lineRule="auto"/>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所在专业</w:t>
      </w:r>
      <w:r>
        <w:rPr>
          <w:rFonts w:eastAsia="宋体"/>
          <w:sz w:val="28"/>
          <w:szCs w:val="28"/>
          <w:lang w:val="zh-TW" w:eastAsia="zh-TW"/>
        </w:rPr>
        <w:t xml:space="preserve"> </w:t>
      </w:r>
      <w:r>
        <w:rPr>
          <w:rFonts w:eastAsia="宋体"/>
          <w:sz w:val="28"/>
          <w:szCs w:val="28"/>
          <w:lang w:val="zh-TW" w:eastAsia="zh-TW"/>
        </w:rPr>
        <w:t>信息工程</w:t>
      </w:r>
    </w:p>
    <w:p w14:paraId="2740C6F0" w14:textId="77777777" w:rsidR="00096712" w:rsidRDefault="00096712">
      <w:pPr>
        <w:rPr>
          <w:rFonts w:ascii="微软雅黑" w:eastAsia="微软雅黑" w:hAnsi="微软雅黑" w:cs="微软雅黑" w:hint="default"/>
          <w:color w:val="333333"/>
          <w:sz w:val="22"/>
          <w:szCs w:val="22"/>
          <w:u w:color="333333"/>
        </w:rPr>
      </w:pPr>
    </w:p>
    <w:p w14:paraId="7B1CAA7E" w14:textId="77777777" w:rsidR="00096712" w:rsidRDefault="00E0713F">
      <w:pPr>
        <w:jc w:val="center"/>
        <w:rPr>
          <w:rFonts w:ascii="黑体" w:eastAsia="黑体" w:hAnsi="黑体" w:cs="黑体" w:hint="default"/>
          <w:sz w:val="28"/>
          <w:szCs w:val="28"/>
        </w:rPr>
      </w:pPr>
      <w:r>
        <w:rPr>
          <w:rFonts w:ascii="黑体" w:eastAsia="黑体" w:hAnsi="黑体" w:cs="黑体"/>
          <w:sz w:val="28"/>
          <w:szCs w:val="28"/>
          <w:lang w:val="zh-TW" w:eastAsia="zh-TW"/>
        </w:rPr>
        <w:t>二</w:t>
      </w:r>
      <w:r>
        <w:rPr>
          <w:rFonts w:ascii="黑体" w:eastAsia="黑体" w:hAnsi="黑体" w:cs="黑体"/>
          <w:sz w:val="28"/>
          <w:szCs w:val="28"/>
        </w:rPr>
        <w:t>O</w:t>
      </w:r>
      <w:r>
        <w:rPr>
          <w:rFonts w:ascii="黑体" w:eastAsia="黑体" w:hAnsi="黑体" w:cs="黑体"/>
          <w:sz w:val="28"/>
          <w:szCs w:val="28"/>
          <w:lang w:val="zh-TW" w:eastAsia="zh-TW"/>
        </w:rPr>
        <w:t>二</w:t>
      </w:r>
      <w:r>
        <w:rPr>
          <w:rFonts w:ascii="黑体" w:eastAsia="黑体" w:hAnsi="黑体" w:cs="黑体"/>
          <w:sz w:val="28"/>
          <w:szCs w:val="28"/>
          <w:lang w:val="zh-CN"/>
        </w:rPr>
        <w:t>三</w:t>
      </w:r>
      <w:r>
        <w:rPr>
          <w:rFonts w:ascii="黑体" w:eastAsia="黑体" w:hAnsi="黑体" w:cs="黑体"/>
          <w:sz w:val="28"/>
          <w:szCs w:val="28"/>
          <w:lang w:val="zh-TW" w:eastAsia="zh-TW"/>
        </w:rPr>
        <w:t>年十二月</w:t>
      </w:r>
      <w:r>
        <w:rPr>
          <w:rFonts w:ascii="黑体" w:eastAsia="黑体" w:hAnsi="黑体" w:cs="黑体"/>
          <w:sz w:val="28"/>
          <w:szCs w:val="28"/>
          <w:lang w:val="zh-CN"/>
        </w:rPr>
        <w:t>十一</w:t>
      </w:r>
      <w:r>
        <w:rPr>
          <w:rFonts w:ascii="黑体" w:eastAsia="黑体" w:hAnsi="黑体" w:cs="黑体"/>
          <w:sz w:val="28"/>
          <w:szCs w:val="28"/>
          <w:lang w:val="zh-TW" w:eastAsia="zh-TW"/>
        </w:rPr>
        <w:t>日</w:t>
      </w:r>
    </w:p>
    <w:p w14:paraId="15C5A4A7" w14:textId="77777777" w:rsidR="00096712" w:rsidRDefault="00E0713F">
      <w:pPr>
        <w:rPr>
          <w:rFonts w:hint="default"/>
        </w:rPr>
      </w:pPr>
      <w:r>
        <w:rPr>
          <w:rFonts w:eastAsia="Arial Unicode MS"/>
        </w:rPr>
        <w:br w:type="page"/>
      </w:r>
    </w:p>
    <w:p w14:paraId="5A4A5E54" w14:textId="77777777" w:rsidR="00096712" w:rsidRDefault="00096712">
      <w:pPr>
        <w:jc w:val="center"/>
        <w:rPr>
          <w:rFonts w:ascii="微软雅黑" w:eastAsia="微软雅黑" w:hAnsi="微软雅黑" w:cs="微软雅黑" w:hint="default"/>
          <w:color w:val="333333"/>
          <w:sz w:val="22"/>
          <w:szCs w:val="22"/>
          <w:u w:color="333333"/>
        </w:rPr>
      </w:pPr>
    </w:p>
    <w:p w14:paraId="7211972D" w14:textId="77777777" w:rsidR="00096712" w:rsidRDefault="00096712">
      <w:pPr>
        <w:jc w:val="center"/>
        <w:rPr>
          <w:rFonts w:ascii="微软雅黑" w:eastAsia="微软雅黑" w:hAnsi="微软雅黑" w:cs="微软雅黑" w:hint="default"/>
          <w:color w:val="333333"/>
          <w:sz w:val="22"/>
          <w:szCs w:val="22"/>
          <w:u w:color="333333"/>
        </w:rPr>
      </w:pPr>
    </w:p>
    <w:tbl>
      <w:tblPr>
        <w:tblStyle w:val="TableNormal"/>
        <w:tblW w:w="8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25"/>
      </w:tblGrid>
      <w:tr w:rsidR="00096712" w14:paraId="7D935533" w14:textId="77777777">
        <w:trPr>
          <w:trHeight w:val="5629"/>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E1914F"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一</w:t>
            </w:r>
            <w:r>
              <w:rPr>
                <w:rFonts w:ascii="楷体_GB2312" w:eastAsia="楷体_GB2312" w:hAnsi="楷体_GB2312" w:cs="楷体_GB2312"/>
              </w:rPr>
              <w:t>)</w:t>
            </w:r>
            <w:r>
              <w:rPr>
                <w:rFonts w:ascii="楷体_GB2312" w:eastAsia="楷体_GB2312" w:hAnsi="楷体_GB2312" w:cs="楷体_GB2312"/>
                <w:lang w:val="zh-TW" w:eastAsia="zh-TW"/>
              </w:rPr>
              <w:t>课题来源、意义与主要内容：（注明自拟、科研、科技服务类别及任务提出单位）</w:t>
            </w:r>
          </w:p>
          <w:p w14:paraId="13905633"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课题来源</w:t>
            </w:r>
          </w:p>
          <w:p w14:paraId="223E1CAF" w14:textId="6240C8D7" w:rsidR="005A0457" w:rsidRPr="005A0457" w:rsidRDefault="005A0457" w:rsidP="005A0457">
            <w:pPr>
              <w:rPr>
                <w:rFonts w:eastAsia="宋体" w:hint="default"/>
                <w:lang w:val="zh-TW" w:eastAsia="zh-TW"/>
              </w:rPr>
            </w:pPr>
            <w:r w:rsidRPr="005A0457">
              <w:rPr>
                <w:rFonts w:eastAsia="宋体" w:hint="default"/>
                <w:lang w:val="zh-TW" w:eastAsia="zh-TW"/>
              </w:rPr>
              <w:t>本毕设课题源于对教育领域的深刻思考和对非监督学习方法在教学中的应用前景的认识。当前，教育技术日新月异，而非监督学习在机器学习领域中扮演着重要角色。然而，在教育领域，特别是高等教育，我们面临着如何更好地利用非监督学习方法来促进学生学习的挑战。传统的教学方式往往以监督学习为基础，而非监督学习的概念和方法在教育中的应用相对较少。因此，设计一个以非监督学习为基础的可交互教学平台将填补这一领域的空白，为学生提供更灵活、个性化的学习体验。</w:t>
            </w:r>
          </w:p>
          <w:p w14:paraId="2347957B" w14:textId="43DF22A4" w:rsidR="00096712" w:rsidRDefault="00096712">
            <w:pPr>
              <w:ind w:firstLine="420"/>
              <w:rPr>
                <w:rFonts w:ascii="宋体" w:eastAsia="宋体" w:hAnsi="宋体" w:cs="宋体" w:hint="default"/>
                <w:lang w:eastAsia="zh-TW"/>
              </w:rPr>
            </w:pPr>
          </w:p>
          <w:p w14:paraId="0C3E56F2" w14:textId="77777777" w:rsidR="00096712" w:rsidRDefault="00096712">
            <w:pPr>
              <w:rPr>
                <w:rFonts w:ascii="宋体" w:eastAsia="宋体" w:hAnsi="宋体" w:cs="宋体" w:hint="default"/>
              </w:rPr>
            </w:pPr>
          </w:p>
          <w:p w14:paraId="4E9A2B6C" w14:textId="77777777" w:rsidR="00096712" w:rsidRDefault="00E0713F">
            <w:pPr>
              <w:rPr>
                <w:rFonts w:ascii="微软雅黑" w:eastAsia="微软雅黑" w:hAnsi="微软雅黑" w:cs="微软雅黑" w:hint="default"/>
                <w:color w:val="333333"/>
                <w:u w:color="333333"/>
              </w:rPr>
            </w:pPr>
            <w:r>
              <w:rPr>
                <w:rFonts w:ascii="宋体" w:eastAsia="微软雅黑" w:hAnsi="宋体" w:cs="微软雅黑"/>
              </w:rPr>
              <w:t>2.</w:t>
            </w:r>
            <w:r>
              <w:rPr>
                <w:rFonts w:ascii="楷体_GB2312" w:eastAsia="楷体_GB2312" w:hAnsi="楷体_GB2312" w:cs="楷体_GB2312"/>
                <w:lang w:val="zh-TW" w:eastAsia="zh-TW"/>
              </w:rPr>
              <w:t>研究意义</w:t>
            </w:r>
          </w:p>
          <w:p w14:paraId="1769F0D7" w14:textId="56491C54" w:rsidR="005A0457" w:rsidRDefault="005A0457" w:rsidP="005A0457">
            <w:pPr>
              <w:rPr>
                <w:rFonts w:eastAsia="PMingLiU" w:hint="default"/>
                <w:lang w:val="zh-TW" w:eastAsia="zh-TW"/>
              </w:rPr>
            </w:pPr>
            <w:r w:rsidRPr="005A0457">
              <w:rPr>
                <w:rFonts w:eastAsia="宋体" w:hint="default"/>
                <w:lang w:val="zh-TW" w:eastAsia="zh-TW"/>
              </w:rPr>
              <w:t>本课题具有重要的理论和实践意义。首先，通过深入研究非监督学习方法在教育领域的应用，我们可以为传统的监督学习模式引入更为灵活、个性化的元素，使得教学更贴近学生的学习风格和需求。其次，搭建一个可交互教学平台，可以在很大程度上激发学生的学习兴趣，培养他们的自主学习能力。此外，该平台的设计与实现将为教育技术领域的发展提供一种新的思路和范例，有望推动非监督学习方法在教育中的广泛应用。总体而言，本研究旨在通过融合非监督学习和可交互性教学的理念，为教育领域带来创新，推动教学方式的进步。</w:t>
            </w:r>
          </w:p>
          <w:p w14:paraId="4DD0B382" w14:textId="77777777" w:rsidR="005A0457" w:rsidRPr="005A0457" w:rsidRDefault="005A0457" w:rsidP="005A0457">
            <w:pPr>
              <w:rPr>
                <w:rFonts w:eastAsia="PMingLiU"/>
                <w:lang w:val="zh-TW" w:eastAsia="zh-TW"/>
              </w:rPr>
            </w:pPr>
          </w:p>
          <w:p w14:paraId="655A48EE" w14:textId="77777777" w:rsidR="00096712" w:rsidRDefault="00E0713F">
            <w:pPr>
              <w:jc w:val="left"/>
              <w:rPr>
                <w:rFonts w:ascii="微软雅黑" w:eastAsia="微软雅黑" w:hAnsi="微软雅黑" w:cs="微软雅黑" w:hint="default"/>
                <w:color w:val="333333"/>
                <w:u w:color="333333"/>
              </w:rPr>
            </w:pPr>
            <w:r>
              <w:rPr>
                <w:rFonts w:ascii="Times New Roman" w:eastAsia="微软雅黑" w:hAnsi="Times New Roman" w:cs="微软雅黑"/>
              </w:rPr>
              <w:t>3.</w:t>
            </w:r>
            <w:r>
              <w:rPr>
                <w:rFonts w:ascii="楷体_GB2312" w:eastAsia="楷体_GB2312" w:hAnsi="楷体_GB2312" w:cs="楷体_GB2312"/>
                <w:lang w:val="zh-TW" w:eastAsia="zh-TW"/>
              </w:rPr>
              <w:t>主要内容</w:t>
            </w:r>
          </w:p>
          <w:p w14:paraId="53ACBB96" w14:textId="77777777" w:rsidR="00096712" w:rsidRDefault="00E0713F">
            <w:pPr>
              <w:ind w:firstLine="420"/>
              <w:jc w:val="left"/>
              <w:rPr>
                <w:rFonts w:ascii="宋体" w:eastAsia="宋体" w:hAnsi="宋体" w:cs="宋体" w:hint="default"/>
              </w:rPr>
            </w:pPr>
            <w:r>
              <w:rPr>
                <w:rFonts w:eastAsia="宋体"/>
                <w:lang w:val="zh-CN"/>
              </w:rPr>
              <w:t>本项目的主要内容包括：</w:t>
            </w:r>
            <w:r>
              <w:rPr>
                <w:rFonts w:eastAsia="宋体"/>
                <w:lang w:val="zh-CN"/>
              </w:rPr>
              <w:t xml:space="preserve"> </w:t>
            </w:r>
          </w:p>
          <w:p w14:paraId="6EFAB8B1" w14:textId="19FE7797" w:rsidR="00582EAF" w:rsidRDefault="00582EAF" w:rsidP="00582EAF">
            <w:pPr>
              <w:pStyle w:val="a4"/>
              <w:numPr>
                <w:ilvl w:val="0"/>
                <w:numId w:val="4"/>
              </w:numPr>
              <w:jc w:val="left"/>
            </w:pPr>
            <w:r w:rsidRPr="00582EAF">
              <w:rPr>
                <w:rFonts w:ascii="宋体" w:eastAsia="宋体" w:hAnsi="宋体" w:cs="宋体" w:hint="eastAsia"/>
              </w:rPr>
              <w:t>理论基础构建：</w:t>
            </w:r>
            <w:r>
              <w:t xml:space="preserve"> </w:t>
            </w:r>
            <w:r w:rsidRPr="00582EAF">
              <w:rPr>
                <w:rFonts w:ascii="宋体" w:eastAsia="宋体" w:hAnsi="宋体" w:cs="宋体" w:hint="eastAsia"/>
              </w:rPr>
              <w:t>深入研究非监督学习方法，包括聚类、降维、关联规则等算法，建立相应的理论框架。</w:t>
            </w:r>
          </w:p>
          <w:p w14:paraId="59C92B74" w14:textId="4D6D25D1" w:rsidR="00582EAF" w:rsidRDefault="00582EAF" w:rsidP="00582EAF">
            <w:pPr>
              <w:pStyle w:val="a4"/>
              <w:numPr>
                <w:ilvl w:val="0"/>
                <w:numId w:val="4"/>
              </w:numPr>
              <w:jc w:val="left"/>
            </w:pPr>
            <w:r w:rsidRPr="00582EAF">
              <w:rPr>
                <w:rFonts w:ascii="宋体" w:eastAsia="宋体" w:hAnsi="宋体" w:cs="宋体" w:hint="eastAsia"/>
              </w:rPr>
              <w:t>教学平台设计：</w:t>
            </w:r>
            <w:r>
              <w:t xml:space="preserve"> </w:t>
            </w:r>
            <w:r w:rsidRPr="00582EAF">
              <w:rPr>
                <w:rFonts w:ascii="宋体" w:eastAsia="宋体" w:hAnsi="宋体" w:cs="宋体" w:hint="eastAsia"/>
              </w:rPr>
              <w:t>基于理论基础，设计一个可交互的教学平台，包括用户界面、课程架构、学习资源组织等方面的设计。</w:t>
            </w:r>
          </w:p>
          <w:p w14:paraId="0DDA9BBE" w14:textId="6D8B662C" w:rsidR="00582EAF" w:rsidRDefault="00582EAF" w:rsidP="00582EAF">
            <w:pPr>
              <w:pStyle w:val="a4"/>
              <w:numPr>
                <w:ilvl w:val="0"/>
                <w:numId w:val="4"/>
              </w:numPr>
              <w:jc w:val="left"/>
            </w:pPr>
            <w:r w:rsidRPr="00582EAF">
              <w:rPr>
                <w:rFonts w:ascii="宋体" w:eastAsia="宋体" w:hAnsi="宋体" w:cs="宋体" w:hint="eastAsia"/>
              </w:rPr>
              <w:t>算法集成与优化：</w:t>
            </w:r>
            <w:r>
              <w:t xml:space="preserve"> </w:t>
            </w:r>
            <w:r w:rsidRPr="00582EAF">
              <w:rPr>
                <w:rFonts w:ascii="宋体" w:eastAsia="宋体" w:hAnsi="宋体" w:cs="宋体" w:hint="eastAsia"/>
              </w:rPr>
              <w:t>将非监督学习算法集成到教学平台中，优化算法以适应教学环境，确保平台的高效性和稳定性。</w:t>
            </w:r>
          </w:p>
          <w:p w14:paraId="009884B3" w14:textId="20687B0C" w:rsidR="00582EAF" w:rsidRDefault="00582EAF" w:rsidP="00582EAF">
            <w:pPr>
              <w:pStyle w:val="a4"/>
              <w:numPr>
                <w:ilvl w:val="0"/>
                <w:numId w:val="4"/>
              </w:numPr>
              <w:jc w:val="left"/>
            </w:pPr>
            <w:r w:rsidRPr="00582EAF">
              <w:rPr>
                <w:rFonts w:ascii="宋体" w:eastAsia="宋体" w:hAnsi="宋体" w:cs="宋体" w:hint="eastAsia"/>
              </w:rPr>
              <w:t>数据处理与可视化：</w:t>
            </w:r>
            <w:r>
              <w:t xml:space="preserve"> </w:t>
            </w:r>
            <w:r w:rsidRPr="00582EAF">
              <w:rPr>
                <w:rFonts w:ascii="宋体" w:eastAsia="宋体" w:hAnsi="宋体" w:cs="宋体" w:hint="eastAsia"/>
              </w:rPr>
              <w:t>处理教学数据，提取关键信息，通过可视化手段向学生展示非监督学习的结果，增强学习效果。</w:t>
            </w:r>
          </w:p>
          <w:p w14:paraId="19EB93D7" w14:textId="76C1C813" w:rsidR="00096712" w:rsidRDefault="00582EAF" w:rsidP="00582EAF">
            <w:pPr>
              <w:pStyle w:val="a4"/>
              <w:numPr>
                <w:ilvl w:val="0"/>
                <w:numId w:val="4"/>
              </w:numPr>
              <w:jc w:val="left"/>
            </w:pPr>
            <w:r w:rsidRPr="00582EAF">
              <w:rPr>
                <w:rFonts w:ascii="宋体" w:eastAsia="宋体" w:hAnsi="宋体" w:cs="宋体" w:hint="eastAsia"/>
              </w:rPr>
              <w:t>用户交互设计：</w:t>
            </w:r>
            <w:r>
              <w:t xml:space="preserve"> </w:t>
            </w:r>
            <w:r w:rsidRPr="00582EAF">
              <w:rPr>
                <w:rFonts w:ascii="宋体" w:eastAsia="宋体" w:hAnsi="宋体" w:cs="宋体" w:hint="eastAsia"/>
              </w:rPr>
              <w:t>设计用户友好的交互界面，使学生能够轻松理解和使用非监督学习方法，促进学习主动性。</w:t>
            </w:r>
          </w:p>
        </w:tc>
      </w:tr>
      <w:tr w:rsidR="00096712" w14:paraId="18E695D7" w14:textId="77777777">
        <w:trPr>
          <w:trHeight w:val="6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388B47"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二</w:t>
            </w:r>
            <w:r>
              <w:rPr>
                <w:rFonts w:ascii="楷体_GB2312" w:eastAsia="楷体_GB2312" w:hAnsi="楷体_GB2312" w:cs="楷体_GB2312"/>
              </w:rPr>
              <w:t>)</w:t>
            </w:r>
            <w:r>
              <w:rPr>
                <w:rFonts w:ascii="楷体_GB2312" w:eastAsia="楷体_GB2312" w:hAnsi="楷体_GB2312" w:cs="楷体_GB2312"/>
                <w:lang w:val="zh-TW" w:eastAsia="zh-TW"/>
              </w:rPr>
              <w:t>目的要求和主要技术指标</w:t>
            </w:r>
            <w:r>
              <w:rPr>
                <w:rFonts w:ascii="楷体_GB2312" w:eastAsia="楷体_GB2312" w:hAnsi="楷体_GB2312" w:cs="楷体_GB2312"/>
              </w:rPr>
              <w:t>:</w:t>
            </w:r>
          </w:p>
          <w:p w14:paraId="4C43DF1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目标要求</w:t>
            </w:r>
          </w:p>
          <w:p w14:paraId="228E1D2B" w14:textId="1EB534E5" w:rsidR="00582EAF" w:rsidRPr="00582EAF" w:rsidRDefault="00582EAF" w:rsidP="00582EAF">
            <w:pPr>
              <w:ind w:firstLine="420"/>
              <w:jc w:val="left"/>
              <w:rPr>
                <w:rFonts w:eastAsia="宋体" w:hint="default"/>
                <w:lang w:val="zh-TW" w:eastAsia="zh-TW"/>
              </w:rPr>
            </w:pPr>
            <w:r>
              <w:rPr>
                <w:rFonts w:eastAsia="PMingLiU"/>
                <w:lang w:val="zh-TW" w:eastAsia="zh-TW"/>
              </w:rPr>
              <w:t>a</w:t>
            </w:r>
            <w:r>
              <w:rPr>
                <w:rFonts w:eastAsia="PMingLiU" w:hint="default"/>
                <w:lang w:eastAsia="zh-TW"/>
              </w:rPr>
              <w:t xml:space="preserve">. </w:t>
            </w:r>
            <w:r w:rsidRPr="00582EAF">
              <w:rPr>
                <w:rFonts w:eastAsia="宋体" w:hint="default"/>
                <w:lang w:val="zh-TW" w:eastAsia="zh-TW"/>
              </w:rPr>
              <w:t>实现教学平台原型：</w:t>
            </w:r>
            <w:r w:rsidRPr="00582EAF">
              <w:rPr>
                <w:rFonts w:eastAsia="宋体" w:hint="default"/>
                <w:lang w:val="zh-TW" w:eastAsia="zh-TW"/>
              </w:rPr>
              <w:t xml:space="preserve"> </w:t>
            </w:r>
            <w:r w:rsidRPr="00582EAF">
              <w:rPr>
                <w:rFonts w:eastAsia="宋体" w:hint="default"/>
                <w:lang w:val="zh-TW" w:eastAsia="zh-TW"/>
              </w:rPr>
              <w:t>完成一个基本的非监督学习可交互教学平台原型，能够演示基本功能和算法集成。</w:t>
            </w:r>
          </w:p>
          <w:p w14:paraId="7B666562" w14:textId="795B7565" w:rsidR="00582EAF" w:rsidRPr="00582EAF" w:rsidRDefault="00582EAF" w:rsidP="00582EAF">
            <w:pPr>
              <w:ind w:firstLine="420"/>
              <w:jc w:val="left"/>
              <w:rPr>
                <w:rFonts w:eastAsia="宋体" w:hint="default"/>
                <w:lang w:val="zh-TW" w:eastAsia="zh-TW"/>
              </w:rPr>
            </w:pPr>
            <w:r>
              <w:rPr>
                <w:rFonts w:eastAsia="PMingLiU"/>
                <w:lang w:val="zh-TW" w:eastAsia="zh-TW"/>
              </w:rPr>
              <w:t>b</w:t>
            </w:r>
            <w:r>
              <w:rPr>
                <w:rFonts w:eastAsia="PMingLiU" w:hint="default"/>
                <w:lang w:eastAsia="zh-TW"/>
              </w:rPr>
              <w:t xml:space="preserve">. </w:t>
            </w:r>
            <w:r w:rsidRPr="00582EAF">
              <w:rPr>
                <w:rFonts w:eastAsia="宋体" w:hint="default"/>
                <w:lang w:val="zh-TW" w:eastAsia="zh-TW"/>
              </w:rPr>
              <w:t>用户体验优化：</w:t>
            </w:r>
            <w:r w:rsidRPr="00582EAF">
              <w:rPr>
                <w:rFonts w:eastAsia="宋体" w:hint="default"/>
                <w:lang w:val="zh-TW" w:eastAsia="zh-TW"/>
              </w:rPr>
              <w:t xml:space="preserve"> </w:t>
            </w:r>
            <w:r w:rsidRPr="00582EAF">
              <w:rPr>
                <w:rFonts w:eastAsia="宋体" w:hint="default"/>
                <w:lang w:val="zh-TW" w:eastAsia="zh-TW"/>
              </w:rPr>
              <w:t>收集用户反馈，进行多次迭代优化，确保平台的用户体验达到良好水平。</w:t>
            </w:r>
          </w:p>
          <w:p w14:paraId="68BCFE7A" w14:textId="6AB4BFE0" w:rsidR="00582EAF" w:rsidRPr="00582EAF" w:rsidRDefault="00582EAF" w:rsidP="00582EAF">
            <w:pPr>
              <w:ind w:firstLine="420"/>
              <w:jc w:val="left"/>
              <w:rPr>
                <w:rFonts w:eastAsia="宋体" w:hint="default"/>
                <w:lang w:val="zh-TW" w:eastAsia="zh-TW"/>
              </w:rPr>
            </w:pPr>
            <w:r>
              <w:rPr>
                <w:rFonts w:eastAsia="PMingLiU"/>
                <w:lang w:val="zh-TW" w:eastAsia="zh-TW"/>
              </w:rPr>
              <w:t>c</w:t>
            </w:r>
            <w:r>
              <w:rPr>
                <w:rFonts w:eastAsia="PMingLiU" w:hint="default"/>
                <w:lang w:eastAsia="zh-TW"/>
              </w:rPr>
              <w:t xml:space="preserve">. </w:t>
            </w:r>
            <w:r w:rsidRPr="00582EAF">
              <w:rPr>
                <w:rFonts w:eastAsia="宋体" w:hint="default"/>
                <w:lang w:val="zh-TW" w:eastAsia="zh-TW"/>
              </w:rPr>
              <w:t>教学效果验证：</w:t>
            </w:r>
            <w:r w:rsidRPr="00582EAF">
              <w:rPr>
                <w:rFonts w:eastAsia="宋体" w:hint="default"/>
                <w:lang w:val="zh-TW" w:eastAsia="zh-TW"/>
              </w:rPr>
              <w:t xml:space="preserve"> </w:t>
            </w:r>
            <w:r w:rsidRPr="00582EAF">
              <w:rPr>
                <w:rFonts w:eastAsia="宋体" w:hint="default"/>
                <w:lang w:val="zh-TW" w:eastAsia="zh-TW"/>
              </w:rPr>
              <w:t>进行实际教学案例，通过学生学习成绩、反馈等指标验证平台的教学效果。</w:t>
            </w:r>
          </w:p>
          <w:p w14:paraId="508CD5D8" w14:textId="5247FC09" w:rsidR="00096712" w:rsidRDefault="00582EAF" w:rsidP="00582EAF">
            <w:pPr>
              <w:ind w:firstLine="420"/>
              <w:jc w:val="left"/>
              <w:rPr>
                <w:rFonts w:ascii="宋体" w:eastAsia="宋体" w:hAnsi="宋体" w:cs="宋体" w:hint="default"/>
                <w:lang w:eastAsia="zh-TW"/>
              </w:rPr>
            </w:pPr>
            <w:r>
              <w:rPr>
                <w:rFonts w:eastAsia="PMingLiU"/>
                <w:lang w:val="zh-TW" w:eastAsia="zh-TW"/>
              </w:rPr>
              <w:t>d</w:t>
            </w:r>
            <w:r>
              <w:rPr>
                <w:rFonts w:eastAsia="PMingLiU" w:hint="default"/>
                <w:lang w:eastAsia="zh-TW"/>
              </w:rPr>
              <w:t xml:space="preserve">. </w:t>
            </w:r>
            <w:r w:rsidRPr="00582EAF">
              <w:rPr>
                <w:rFonts w:eastAsia="宋体" w:hint="default"/>
                <w:lang w:val="zh-TW" w:eastAsia="zh-TW"/>
              </w:rPr>
              <w:t>技术创新：</w:t>
            </w:r>
            <w:r w:rsidRPr="00582EAF">
              <w:rPr>
                <w:rFonts w:eastAsia="宋体" w:hint="default"/>
                <w:lang w:val="zh-TW" w:eastAsia="zh-TW"/>
              </w:rPr>
              <w:t xml:space="preserve"> </w:t>
            </w:r>
            <w:r w:rsidRPr="00582EAF">
              <w:rPr>
                <w:rFonts w:eastAsia="宋体" w:hint="default"/>
                <w:lang w:val="zh-TW" w:eastAsia="zh-TW"/>
              </w:rPr>
              <w:t>在平台设计与实现过程中，有所技术创新，能够为非监督学习教育领域带来新的见解或解决方案。</w:t>
            </w:r>
          </w:p>
          <w:p w14:paraId="45F49736"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2.</w:t>
            </w:r>
            <w:r>
              <w:rPr>
                <w:rFonts w:ascii="楷体_GB2312" w:eastAsia="楷体_GB2312" w:hAnsi="楷体_GB2312" w:cs="楷体_GB2312"/>
                <w:lang w:val="zh-TW" w:eastAsia="zh-TW"/>
              </w:rPr>
              <w:t>主要技术指标</w:t>
            </w:r>
          </w:p>
          <w:p w14:paraId="3DBD6C51" w14:textId="199B5C62" w:rsidR="00F10678" w:rsidRPr="00F10678" w:rsidRDefault="00F10678" w:rsidP="00F10678">
            <w:pPr>
              <w:ind w:firstLine="420"/>
              <w:rPr>
                <w:rFonts w:eastAsia="PMingLiU" w:hint="default"/>
              </w:rPr>
            </w:pPr>
            <w:r>
              <w:rPr>
                <w:rFonts w:eastAsia="宋体"/>
              </w:rPr>
              <w:t>a</w:t>
            </w:r>
            <w:r>
              <w:rPr>
                <w:rFonts w:eastAsia="宋体" w:hint="default"/>
              </w:rPr>
              <w:t xml:space="preserve">. </w:t>
            </w:r>
            <w:r w:rsidRPr="00F10678">
              <w:rPr>
                <w:rFonts w:eastAsia="PMingLiU" w:hint="default"/>
              </w:rPr>
              <w:t>算法准确性：</w:t>
            </w:r>
            <w:r w:rsidRPr="00F10678">
              <w:rPr>
                <w:rFonts w:eastAsia="PMingLiU" w:hint="default"/>
              </w:rPr>
              <w:t xml:space="preserve"> </w:t>
            </w:r>
            <w:r w:rsidRPr="00F10678">
              <w:rPr>
                <w:rFonts w:eastAsia="PMingLiU" w:hint="default"/>
              </w:rPr>
              <w:t>非监督学习算法的准确性是关键指标，确保学生得到高质量的学习结果。</w:t>
            </w:r>
          </w:p>
          <w:p w14:paraId="0CF590FC" w14:textId="1FC38FCD" w:rsidR="00F10678" w:rsidRPr="00F10678" w:rsidRDefault="00F10678" w:rsidP="00F10678">
            <w:pPr>
              <w:ind w:firstLine="420"/>
              <w:rPr>
                <w:rFonts w:eastAsia="PMingLiU" w:hint="default"/>
              </w:rPr>
            </w:pPr>
            <w:r>
              <w:rPr>
                <w:rFonts w:eastAsia="宋体" w:hint="default"/>
              </w:rPr>
              <w:t xml:space="preserve">b. </w:t>
            </w:r>
            <w:r w:rsidRPr="00F10678">
              <w:rPr>
                <w:rFonts w:eastAsia="PMingLiU" w:hint="default"/>
              </w:rPr>
              <w:t>平台稳定性：</w:t>
            </w:r>
            <w:r w:rsidRPr="00F10678">
              <w:rPr>
                <w:rFonts w:eastAsia="PMingLiU" w:hint="default"/>
              </w:rPr>
              <w:t xml:space="preserve"> </w:t>
            </w:r>
            <w:r w:rsidRPr="00F10678">
              <w:rPr>
                <w:rFonts w:eastAsia="PMingLiU" w:hint="default"/>
              </w:rPr>
              <w:t>教学平台的稳定性直接影响学生的学习体验，需确保平台在各种环境下运行稳定。</w:t>
            </w:r>
          </w:p>
          <w:p w14:paraId="63A671C7" w14:textId="0CDF64AE" w:rsidR="00F10678" w:rsidRPr="00F10678" w:rsidRDefault="00F10678" w:rsidP="00F10678">
            <w:pPr>
              <w:ind w:firstLine="420"/>
              <w:rPr>
                <w:rFonts w:eastAsia="PMingLiU" w:hint="default"/>
              </w:rPr>
            </w:pPr>
            <w:r>
              <w:rPr>
                <w:rFonts w:eastAsia="宋体"/>
              </w:rPr>
              <w:t>c</w:t>
            </w:r>
            <w:r>
              <w:rPr>
                <w:rFonts w:eastAsia="宋体" w:hint="default"/>
              </w:rPr>
              <w:t xml:space="preserve">. </w:t>
            </w:r>
            <w:r w:rsidRPr="00F10678">
              <w:rPr>
                <w:rFonts w:eastAsia="PMingLiU" w:hint="default"/>
              </w:rPr>
              <w:t>用户交互性：</w:t>
            </w:r>
            <w:r w:rsidRPr="00F10678">
              <w:rPr>
                <w:rFonts w:eastAsia="PMingLiU" w:hint="default"/>
              </w:rPr>
              <w:t xml:space="preserve"> </w:t>
            </w:r>
            <w:r w:rsidRPr="00F10678">
              <w:rPr>
                <w:rFonts w:eastAsia="PMingLiU" w:hint="default"/>
              </w:rPr>
              <w:t>用户界面友好、操作简便，确保学生能够轻松上手，提高学习积极性。</w:t>
            </w:r>
          </w:p>
          <w:p w14:paraId="41DC297C" w14:textId="603D35B8" w:rsidR="00F10678" w:rsidRPr="00F10678" w:rsidRDefault="00F10678" w:rsidP="00F10678">
            <w:pPr>
              <w:ind w:firstLine="420"/>
              <w:rPr>
                <w:rFonts w:eastAsia="PMingLiU" w:hint="default"/>
              </w:rPr>
            </w:pPr>
            <w:r>
              <w:rPr>
                <w:rFonts w:eastAsia="PMingLiU" w:hint="default"/>
              </w:rPr>
              <w:t xml:space="preserve">d. </w:t>
            </w:r>
            <w:r w:rsidRPr="00F10678">
              <w:rPr>
                <w:rFonts w:eastAsia="PMingLiU" w:hint="default"/>
              </w:rPr>
              <w:t>数据可视化效果：</w:t>
            </w:r>
            <w:r w:rsidRPr="00F10678">
              <w:rPr>
                <w:rFonts w:eastAsia="PMingLiU" w:hint="default"/>
              </w:rPr>
              <w:t xml:space="preserve"> </w:t>
            </w:r>
            <w:r w:rsidRPr="00F10678">
              <w:rPr>
                <w:rFonts w:eastAsia="PMingLiU" w:hint="default"/>
              </w:rPr>
              <w:t>通过可视化方式清晰展示非监督学习结果，确保学生能够直观理解算法输出。</w:t>
            </w:r>
          </w:p>
          <w:p w14:paraId="5359C0FE" w14:textId="55EF3330" w:rsidR="00F10678" w:rsidRPr="00F10678" w:rsidRDefault="00F10678" w:rsidP="00F10678">
            <w:pPr>
              <w:ind w:firstLine="420"/>
              <w:rPr>
                <w:rFonts w:eastAsia="PMingLiU" w:hint="default"/>
              </w:rPr>
            </w:pPr>
            <w:r>
              <w:rPr>
                <w:rFonts w:eastAsia="PMingLiU" w:hint="default"/>
              </w:rPr>
              <w:t xml:space="preserve">e. </w:t>
            </w:r>
            <w:r w:rsidRPr="00F10678">
              <w:rPr>
                <w:rFonts w:eastAsia="PMingLiU" w:hint="default"/>
              </w:rPr>
              <w:t>平台扩展性：</w:t>
            </w:r>
            <w:r w:rsidRPr="00F10678">
              <w:rPr>
                <w:rFonts w:eastAsia="PMingLiU" w:hint="default"/>
              </w:rPr>
              <w:t xml:space="preserve"> </w:t>
            </w:r>
            <w:r w:rsidRPr="00F10678">
              <w:rPr>
                <w:rFonts w:eastAsia="PMingLiU" w:hint="default"/>
              </w:rPr>
              <w:t>考虑未来的教学需求，确保平台具有一定的扩展性，能够灵活适应不同的教学场景。</w:t>
            </w:r>
          </w:p>
          <w:p w14:paraId="267CB2DD" w14:textId="58C6B5DC" w:rsidR="00096712" w:rsidRDefault="00096712">
            <w:pPr>
              <w:ind w:firstLine="420"/>
              <w:rPr>
                <w:rFonts w:hint="default"/>
              </w:rPr>
            </w:pPr>
          </w:p>
        </w:tc>
      </w:tr>
      <w:tr w:rsidR="00096712" w14:paraId="748CB270" w14:textId="77777777">
        <w:trPr>
          <w:trHeight w:val="4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0F0C81"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三</w:t>
            </w:r>
            <w:r>
              <w:rPr>
                <w:rFonts w:ascii="楷体_GB2312" w:eastAsia="楷体_GB2312" w:hAnsi="楷体_GB2312" w:cs="楷体_GB2312"/>
              </w:rPr>
              <w:t>)</w:t>
            </w:r>
            <w:r>
              <w:rPr>
                <w:rFonts w:ascii="楷体_GB2312" w:eastAsia="楷体_GB2312" w:hAnsi="楷体_GB2312" w:cs="楷体_GB2312"/>
                <w:lang w:val="zh-TW" w:eastAsia="zh-TW"/>
              </w:rPr>
              <w:t>进度计划</w:t>
            </w:r>
            <w:r>
              <w:rPr>
                <w:rFonts w:ascii="楷体_GB2312" w:eastAsia="楷体_GB2312" w:hAnsi="楷体_GB2312" w:cs="楷体_GB2312"/>
              </w:rPr>
              <w:t>:</w:t>
            </w:r>
          </w:p>
          <w:p w14:paraId="2004AE9E" w14:textId="77777777" w:rsidR="002569AC" w:rsidRDefault="002569AC" w:rsidP="002569AC">
            <w:pPr>
              <w:rPr>
                <w:rFonts w:hint="default"/>
              </w:rPr>
            </w:pPr>
            <w:r>
              <w:rPr>
                <w:rFonts w:ascii="宋体" w:eastAsia="宋体" w:hAnsi="宋体" w:cs="宋体"/>
              </w:rPr>
              <w:t>时间：</w:t>
            </w:r>
            <w:r>
              <w:rPr>
                <w:rFonts w:hint="default"/>
              </w:rPr>
              <w:t>2023</w:t>
            </w:r>
            <w:r>
              <w:rPr>
                <w:rFonts w:ascii="宋体" w:eastAsia="宋体" w:hAnsi="宋体" w:cs="宋体"/>
              </w:rPr>
              <w:t>年</w:t>
            </w:r>
            <w:r>
              <w:rPr>
                <w:rFonts w:hint="default"/>
              </w:rPr>
              <w:t>12</w:t>
            </w:r>
            <w:r>
              <w:rPr>
                <w:rFonts w:ascii="宋体" w:eastAsia="宋体" w:hAnsi="宋体" w:cs="宋体"/>
              </w:rPr>
              <w:t>月</w:t>
            </w:r>
            <w:r>
              <w:rPr>
                <w:rFonts w:hint="default"/>
              </w:rPr>
              <w:t>11</w:t>
            </w:r>
            <w:r>
              <w:rPr>
                <w:rFonts w:ascii="宋体" w:eastAsia="宋体" w:hAnsi="宋体" w:cs="宋体"/>
              </w:rPr>
              <w:t>日</w:t>
            </w:r>
            <w:r>
              <w:rPr>
                <w:rFonts w:hint="default"/>
              </w:rPr>
              <w:t>-2024</w:t>
            </w:r>
            <w:r>
              <w:rPr>
                <w:rFonts w:ascii="宋体" w:eastAsia="宋体" w:hAnsi="宋体" w:cs="宋体"/>
              </w:rPr>
              <w:t>年</w:t>
            </w:r>
            <w:r>
              <w:rPr>
                <w:rFonts w:hint="default"/>
              </w:rPr>
              <w:t>2</w:t>
            </w:r>
            <w:r>
              <w:rPr>
                <w:rFonts w:ascii="宋体" w:eastAsia="宋体" w:hAnsi="宋体" w:cs="宋体"/>
              </w:rPr>
              <w:t>月</w:t>
            </w:r>
            <w:r>
              <w:rPr>
                <w:rFonts w:hint="default"/>
              </w:rPr>
              <w:t>28</w:t>
            </w:r>
            <w:r>
              <w:rPr>
                <w:rFonts w:ascii="宋体" w:eastAsia="宋体" w:hAnsi="宋体" w:cs="宋体"/>
              </w:rPr>
              <w:t>日</w:t>
            </w:r>
          </w:p>
          <w:p w14:paraId="6EABB106" w14:textId="77777777" w:rsidR="002569AC" w:rsidRDefault="002569AC" w:rsidP="002569AC">
            <w:pPr>
              <w:rPr>
                <w:rFonts w:hint="default"/>
              </w:rPr>
            </w:pPr>
            <w:r>
              <w:rPr>
                <w:rFonts w:ascii="宋体" w:eastAsia="宋体" w:hAnsi="宋体" w:cs="宋体"/>
              </w:rPr>
              <w:t>内容：全面了解非监督学习的相关理论知识，调研最新的研究成果和技术应用，明确研究方向和目标。完成开题报告的撰写，进行小组检查和修改。</w:t>
            </w:r>
          </w:p>
          <w:p w14:paraId="4BB313E9" w14:textId="77777777" w:rsidR="002569AC" w:rsidRDefault="002569AC" w:rsidP="002569AC">
            <w:pPr>
              <w:rPr>
                <w:rFonts w:hint="default"/>
              </w:rPr>
            </w:pPr>
          </w:p>
          <w:p w14:paraId="300FBEAB" w14:textId="77777777" w:rsidR="002569AC" w:rsidRDefault="002569AC" w:rsidP="002569AC">
            <w:pPr>
              <w:rPr>
                <w:rFonts w:hint="default"/>
              </w:rPr>
            </w:pPr>
            <w:r>
              <w:rPr>
                <w:rFonts w:ascii="宋体" w:eastAsia="宋体" w:hAnsi="宋体" w:cs="宋体"/>
              </w:rPr>
              <w:t>时间：</w:t>
            </w:r>
            <w:r>
              <w:rPr>
                <w:rFonts w:hint="default"/>
              </w:rPr>
              <w:t>2024</w:t>
            </w:r>
            <w:r>
              <w:rPr>
                <w:rFonts w:ascii="宋体" w:eastAsia="宋体" w:hAnsi="宋体" w:cs="宋体"/>
              </w:rPr>
              <w:t>年</w:t>
            </w:r>
            <w:r>
              <w:rPr>
                <w:rFonts w:hint="default"/>
              </w:rPr>
              <w:t>3</w:t>
            </w:r>
            <w:r>
              <w:rPr>
                <w:rFonts w:ascii="宋体" w:eastAsia="宋体" w:hAnsi="宋体" w:cs="宋体"/>
              </w:rPr>
              <w:t>月</w:t>
            </w:r>
            <w:r>
              <w:rPr>
                <w:rFonts w:hint="default"/>
              </w:rPr>
              <w:t>2</w:t>
            </w:r>
            <w:r>
              <w:rPr>
                <w:rFonts w:ascii="宋体" w:eastAsia="宋体" w:hAnsi="宋体" w:cs="宋体"/>
              </w:rPr>
              <w:t>日</w:t>
            </w:r>
            <w:r>
              <w:rPr>
                <w:rFonts w:hint="default"/>
              </w:rPr>
              <w:t>-3</w:t>
            </w:r>
            <w:r>
              <w:rPr>
                <w:rFonts w:ascii="宋体" w:eastAsia="宋体" w:hAnsi="宋体" w:cs="宋体"/>
              </w:rPr>
              <w:t>月</w:t>
            </w:r>
            <w:r>
              <w:rPr>
                <w:rFonts w:hint="default"/>
              </w:rPr>
              <w:t>13</w:t>
            </w:r>
            <w:r>
              <w:rPr>
                <w:rFonts w:ascii="宋体" w:eastAsia="宋体" w:hAnsi="宋体" w:cs="宋体"/>
              </w:rPr>
              <w:t>日</w:t>
            </w:r>
          </w:p>
          <w:p w14:paraId="6712649C" w14:textId="77777777" w:rsidR="002569AC" w:rsidRDefault="002569AC" w:rsidP="002569AC">
            <w:pPr>
              <w:rPr>
                <w:rFonts w:hint="default"/>
              </w:rPr>
            </w:pPr>
            <w:r>
              <w:rPr>
                <w:rFonts w:ascii="宋体" w:eastAsia="宋体" w:hAnsi="宋体" w:cs="宋体"/>
              </w:rPr>
              <w:t>内容：深入研究可交互教学平台的设计原理，收集市场上类似平台的案例，分析其特点和创新之处。完成相关文献的查找，学习相关的程序开发技能。</w:t>
            </w:r>
          </w:p>
          <w:p w14:paraId="47AAA13E" w14:textId="77777777" w:rsidR="002569AC" w:rsidRDefault="002569AC" w:rsidP="002569AC">
            <w:pPr>
              <w:rPr>
                <w:rFonts w:hint="default"/>
              </w:rPr>
            </w:pPr>
          </w:p>
          <w:p w14:paraId="77F8A8ED" w14:textId="77777777" w:rsidR="002569AC" w:rsidRDefault="002569AC" w:rsidP="002569AC">
            <w:pPr>
              <w:rPr>
                <w:rFonts w:hint="default"/>
              </w:rPr>
            </w:pPr>
            <w:r>
              <w:rPr>
                <w:rFonts w:ascii="宋体" w:eastAsia="宋体" w:hAnsi="宋体" w:cs="宋体"/>
              </w:rPr>
              <w:t>时间：</w:t>
            </w:r>
            <w:r>
              <w:rPr>
                <w:rFonts w:hint="default"/>
              </w:rPr>
              <w:t>2024</w:t>
            </w:r>
            <w:r>
              <w:rPr>
                <w:rFonts w:ascii="宋体" w:eastAsia="宋体" w:hAnsi="宋体" w:cs="宋体"/>
              </w:rPr>
              <w:t>年</w:t>
            </w:r>
            <w:r>
              <w:rPr>
                <w:rFonts w:hint="default"/>
              </w:rPr>
              <w:t>3</w:t>
            </w:r>
            <w:r>
              <w:rPr>
                <w:rFonts w:ascii="宋体" w:eastAsia="宋体" w:hAnsi="宋体" w:cs="宋体"/>
              </w:rPr>
              <w:t>月</w:t>
            </w:r>
            <w:r>
              <w:rPr>
                <w:rFonts w:hint="default"/>
              </w:rPr>
              <w:t>16</w:t>
            </w:r>
            <w:r>
              <w:rPr>
                <w:rFonts w:ascii="宋体" w:eastAsia="宋体" w:hAnsi="宋体" w:cs="宋体"/>
              </w:rPr>
              <w:t>日</w:t>
            </w:r>
            <w:r>
              <w:rPr>
                <w:rFonts w:hint="default"/>
              </w:rPr>
              <w:t>-5</w:t>
            </w:r>
            <w:r>
              <w:rPr>
                <w:rFonts w:ascii="宋体" w:eastAsia="宋体" w:hAnsi="宋体" w:cs="宋体"/>
              </w:rPr>
              <w:t>月</w:t>
            </w:r>
            <w:r>
              <w:rPr>
                <w:rFonts w:hint="default"/>
              </w:rPr>
              <w:t>1</w:t>
            </w:r>
            <w:r>
              <w:rPr>
                <w:rFonts w:ascii="宋体" w:eastAsia="宋体" w:hAnsi="宋体" w:cs="宋体"/>
              </w:rPr>
              <w:t>日</w:t>
            </w:r>
          </w:p>
          <w:p w14:paraId="19759166" w14:textId="77777777" w:rsidR="002569AC" w:rsidRDefault="002569AC" w:rsidP="002569AC">
            <w:pPr>
              <w:rPr>
                <w:rFonts w:hint="default"/>
              </w:rPr>
            </w:pPr>
            <w:r>
              <w:rPr>
                <w:rFonts w:ascii="宋体" w:eastAsia="宋体" w:hAnsi="宋体" w:cs="宋体"/>
              </w:rPr>
              <w:t>内容：进行教学平台的设计，包括界面设计、功能模块划分、用户交互设计等。初步实现平台的基本框架，确保用户可以进行基本的操作。进行中期检查，接受评审和意见。</w:t>
            </w:r>
          </w:p>
          <w:p w14:paraId="4E57AEED" w14:textId="77777777" w:rsidR="002569AC" w:rsidRDefault="002569AC" w:rsidP="002569AC">
            <w:pPr>
              <w:rPr>
                <w:rFonts w:hint="default"/>
              </w:rPr>
            </w:pPr>
          </w:p>
          <w:p w14:paraId="14DE8EC5" w14:textId="77777777" w:rsidR="002569AC" w:rsidRDefault="002569AC" w:rsidP="002569AC">
            <w:pPr>
              <w:rPr>
                <w:rFonts w:hint="default"/>
              </w:rPr>
            </w:pPr>
            <w:r>
              <w:rPr>
                <w:rFonts w:ascii="宋体" w:eastAsia="宋体" w:hAnsi="宋体" w:cs="宋体"/>
              </w:rPr>
              <w:t>时间：</w:t>
            </w:r>
            <w:r>
              <w:rPr>
                <w:rFonts w:hint="default"/>
              </w:rPr>
              <w:t>2024</w:t>
            </w:r>
            <w:r>
              <w:rPr>
                <w:rFonts w:ascii="宋体" w:eastAsia="宋体" w:hAnsi="宋体" w:cs="宋体"/>
              </w:rPr>
              <w:t>年</w:t>
            </w:r>
            <w:r>
              <w:rPr>
                <w:rFonts w:hint="default"/>
              </w:rPr>
              <w:t>5</w:t>
            </w:r>
            <w:r>
              <w:rPr>
                <w:rFonts w:ascii="宋体" w:eastAsia="宋体" w:hAnsi="宋体" w:cs="宋体"/>
              </w:rPr>
              <w:t>月</w:t>
            </w:r>
            <w:r>
              <w:rPr>
                <w:rFonts w:hint="default"/>
              </w:rPr>
              <w:t>4</w:t>
            </w:r>
            <w:r>
              <w:rPr>
                <w:rFonts w:ascii="宋体" w:eastAsia="宋体" w:hAnsi="宋体" w:cs="宋体"/>
              </w:rPr>
              <w:t>日</w:t>
            </w:r>
            <w:r>
              <w:rPr>
                <w:rFonts w:hint="default"/>
              </w:rPr>
              <w:t>-5</w:t>
            </w:r>
            <w:r>
              <w:rPr>
                <w:rFonts w:ascii="宋体" w:eastAsia="宋体" w:hAnsi="宋体" w:cs="宋体"/>
              </w:rPr>
              <w:t>月</w:t>
            </w:r>
            <w:r>
              <w:rPr>
                <w:rFonts w:hint="default"/>
              </w:rPr>
              <w:t>29</w:t>
            </w:r>
            <w:r>
              <w:rPr>
                <w:rFonts w:ascii="宋体" w:eastAsia="宋体" w:hAnsi="宋体" w:cs="宋体"/>
              </w:rPr>
              <w:t>日</w:t>
            </w:r>
          </w:p>
          <w:p w14:paraId="3917D8C9" w14:textId="77777777" w:rsidR="002569AC" w:rsidRDefault="002569AC" w:rsidP="002569AC">
            <w:pPr>
              <w:rPr>
                <w:rFonts w:hint="default"/>
              </w:rPr>
            </w:pPr>
            <w:r>
              <w:rPr>
                <w:rFonts w:ascii="宋体" w:eastAsia="宋体" w:hAnsi="宋体" w:cs="宋体"/>
              </w:rPr>
              <w:t>内容：完成教学平台的详细设计和开发，实现高质量的教学内容和测试驱动的作业。准备本科毕设论文的全面撰写。</w:t>
            </w:r>
          </w:p>
          <w:p w14:paraId="62E459DB" w14:textId="77777777" w:rsidR="002569AC" w:rsidRDefault="002569AC" w:rsidP="002569AC">
            <w:pPr>
              <w:rPr>
                <w:rFonts w:hint="default"/>
              </w:rPr>
            </w:pPr>
          </w:p>
          <w:p w14:paraId="6D58014B" w14:textId="77777777" w:rsidR="002569AC" w:rsidRDefault="002569AC" w:rsidP="002569AC">
            <w:pPr>
              <w:rPr>
                <w:rFonts w:hint="default"/>
              </w:rPr>
            </w:pPr>
            <w:r>
              <w:rPr>
                <w:rFonts w:ascii="宋体" w:eastAsia="宋体" w:hAnsi="宋体" w:cs="宋体"/>
              </w:rPr>
              <w:t>时间：</w:t>
            </w:r>
            <w:r>
              <w:rPr>
                <w:rFonts w:hint="default"/>
              </w:rPr>
              <w:t>2024</w:t>
            </w:r>
            <w:r>
              <w:rPr>
                <w:rFonts w:ascii="宋体" w:eastAsia="宋体" w:hAnsi="宋体" w:cs="宋体"/>
              </w:rPr>
              <w:t>年</w:t>
            </w:r>
            <w:r>
              <w:rPr>
                <w:rFonts w:hint="default"/>
              </w:rPr>
              <w:t>6</w:t>
            </w:r>
            <w:r>
              <w:rPr>
                <w:rFonts w:ascii="宋体" w:eastAsia="宋体" w:hAnsi="宋体" w:cs="宋体"/>
              </w:rPr>
              <w:t>月</w:t>
            </w:r>
            <w:r>
              <w:rPr>
                <w:rFonts w:hint="default"/>
              </w:rPr>
              <w:t>1</w:t>
            </w:r>
            <w:r>
              <w:rPr>
                <w:rFonts w:ascii="宋体" w:eastAsia="宋体" w:hAnsi="宋体" w:cs="宋体"/>
              </w:rPr>
              <w:t>日</w:t>
            </w:r>
            <w:r>
              <w:rPr>
                <w:rFonts w:hint="default"/>
              </w:rPr>
              <w:t>-6</w:t>
            </w:r>
            <w:r>
              <w:rPr>
                <w:rFonts w:ascii="宋体" w:eastAsia="宋体" w:hAnsi="宋体" w:cs="宋体"/>
              </w:rPr>
              <w:t>月</w:t>
            </w:r>
            <w:r>
              <w:rPr>
                <w:rFonts w:hint="default"/>
              </w:rPr>
              <w:t>8</w:t>
            </w:r>
            <w:r>
              <w:rPr>
                <w:rFonts w:ascii="宋体" w:eastAsia="宋体" w:hAnsi="宋体" w:cs="宋体"/>
              </w:rPr>
              <w:t>日</w:t>
            </w:r>
          </w:p>
          <w:p w14:paraId="49058A05" w14:textId="6436992C" w:rsidR="00096712" w:rsidRDefault="002569AC" w:rsidP="002569AC">
            <w:pPr>
              <w:rPr>
                <w:rFonts w:hint="default"/>
              </w:rPr>
            </w:pPr>
            <w:r>
              <w:rPr>
                <w:rFonts w:ascii="宋体" w:eastAsia="宋体" w:hAnsi="宋体" w:cs="宋体"/>
              </w:rPr>
              <w:t>内容：完成毕设论文的修改和答辩准备。最后对教学平台进行最后的优化和测试，确保平台的稳定性和用户友好性。进行论文的最后修改，准备答辩。</w:t>
            </w:r>
          </w:p>
        </w:tc>
      </w:tr>
      <w:tr w:rsidR="00096712" w14:paraId="6E3BE528" w14:textId="77777777">
        <w:trPr>
          <w:trHeight w:val="32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A65D9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四</w:t>
            </w:r>
            <w:r>
              <w:rPr>
                <w:rFonts w:ascii="楷体_GB2312" w:eastAsia="楷体_GB2312" w:hAnsi="楷体_GB2312" w:cs="楷体_GB2312"/>
              </w:rPr>
              <w:t xml:space="preserve">) </w:t>
            </w:r>
            <w:r>
              <w:rPr>
                <w:rFonts w:ascii="楷体_GB2312" w:eastAsia="楷体_GB2312" w:hAnsi="楷体_GB2312" w:cs="楷体_GB2312"/>
                <w:lang w:val="zh-TW" w:eastAsia="zh-TW"/>
              </w:rPr>
              <w:t>主要文献、资料和参考书：</w:t>
            </w:r>
          </w:p>
          <w:p w14:paraId="0D620B4F" w14:textId="77777777" w:rsidR="00096712" w:rsidRDefault="00B9459D">
            <w:pPr>
              <w:widowControl/>
              <w:numPr>
                <w:ilvl w:val="0"/>
                <w:numId w:val="1"/>
              </w:numPr>
              <w:jc w:val="left"/>
              <w:rPr>
                <w:rFonts w:hint="default"/>
                <w:sz w:val="20"/>
                <w:szCs w:val="20"/>
              </w:rPr>
            </w:pPr>
            <w:hyperlink r:id="rId7" w:history="1">
              <w:r w:rsidR="00E0713F">
                <w:rPr>
                  <w:rStyle w:val="Hyperlink0"/>
                  <w:rFonts w:ascii="Helvetica" w:hAnsi="Helvetica"/>
                </w:rPr>
                <w:t>https://open-academy.github.io/machine-learning</w:t>
              </w:r>
            </w:hyperlink>
          </w:p>
          <w:p w14:paraId="05587CD1" w14:textId="77777777" w:rsidR="00096712" w:rsidRDefault="00096712">
            <w:pPr>
              <w:widowControl/>
              <w:tabs>
                <w:tab w:val="left" w:pos="420"/>
              </w:tabs>
              <w:ind w:left="425"/>
              <w:jc w:val="left"/>
              <w:rPr>
                <w:rFonts w:hint="default"/>
              </w:rPr>
            </w:pPr>
          </w:p>
          <w:p w14:paraId="2EB90A5C" w14:textId="77777777" w:rsidR="00096712" w:rsidRDefault="00B9459D">
            <w:pPr>
              <w:widowControl/>
              <w:numPr>
                <w:ilvl w:val="0"/>
                <w:numId w:val="2"/>
              </w:numPr>
              <w:jc w:val="left"/>
              <w:rPr>
                <w:rFonts w:ascii="Helvetica" w:eastAsia="Helvetica" w:hAnsi="Helvetica" w:cs="Helvetica" w:hint="default"/>
                <w:kern w:val="0"/>
                <w:sz w:val="20"/>
                <w:szCs w:val="20"/>
              </w:rPr>
            </w:pPr>
            <w:hyperlink r:id="rId8" w:history="1">
              <w:r w:rsidR="00E0713F">
                <w:rPr>
                  <w:rStyle w:val="Hyperlink1"/>
                  <w:rFonts w:ascii="Helvetica" w:hAnsi="Helvetica"/>
                  <w:kern w:val="0"/>
                  <w:sz w:val="20"/>
                  <w:szCs w:val="20"/>
                </w:rPr>
                <w:t>https://github.com/Nyandwi/machine_learning_complete</w:t>
              </w:r>
            </w:hyperlink>
          </w:p>
          <w:p w14:paraId="0BCF3A40" w14:textId="77777777" w:rsidR="00096712" w:rsidRDefault="00096712">
            <w:pPr>
              <w:pStyle w:val="a4"/>
              <w:ind w:firstLine="400"/>
              <w:rPr>
                <w:rStyle w:val="Link"/>
                <w:rFonts w:ascii="Helvetica" w:eastAsia="Helvetica" w:hAnsi="Helvetica" w:cs="Helvetica"/>
                <w:color w:val="000000"/>
                <w:kern w:val="0"/>
                <w:sz w:val="20"/>
                <w:szCs w:val="20"/>
                <w:u w:val="none" w:color="000000"/>
              </w:rPr>
            </w:pPr>
          </w:p>
          <w:p w14:paraId="27FA6006" w14:textId="77777777" w:rsidR="00096712" w:rsidRDefault="00E0713F">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Glassey, Richard. "Adopting Git/</w:t>
            </w:r>
            <w:proofErr w:type="spellStart"/>
            <w:r>
              <w:rPr>
                <w:rStyle w:val="Link"/>
                <w:rFonts w:ascii="Helvetica" w:hAnsi="Helvetica"/>
                <w:color w:val="000000"/>
                <w:kern w:val="0"/>
                <w:sz w:val="20"/>
                <w:szCs w:val="20"/>
                <w:u w:val="none" w:color="000000"/>
              </w:rPr>
              <w:t>Github</w:t>
            </w:r>
            <w:proofErr w:type="spellEnd"/>
            <w:r>
              <w:rPr>
                <w:rStyle w:val="Link"/>
                <w:rFonts w:ascii="Helvetica" w:hAnsi="Helvetica"/>
                <w:color w:val="000000"/>
                <w:kern w:val="0"/>
                <w:sz w:val="20"/>
                <w:szCs w:val="20"/>
                <w:u w:val="none" w:color="000000"/>
              </w:rPr>
              <w:t xml:space="preserve"> within teaching: A survey of tool support." Proceedings of the ACM Conference on Global Computing Education. 2019.</w:t>
            </w:r>
          </w:p>
          <w:p w14:paraId="4B42978D" w14:textId="77777777" w:rsidR="00096712" w:rsidRDefault="00096712">
            <w:pPr>
              <w:pStyle w:val="a4"/>
              <w:ind w:firstLine="400"/>
              <w:rPr>
                <w:rStyle w:val="Link"/>
                <w:rFonts w:ascii="Helvetica" w:eastAsia="Helvetica" w:hAnsi="Helvetica" w:cs="Helvetica"/>
                <w:color w:val="000000"/>
                <w:kern w:val="0"/>
                <w:sz w:val="20"/>
                <w:szCs w:val="20"/>
                <w:u w:val="none" w:color="000000"/>
              </w:rPr>
            </w:pPr>
          </w:p>
          <w:p w14:paraId="54BCE01A" w14:textId="77777777" w:rsidR="00096712" w:rsidRDefault="00E0713F">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Ranum, David, et al. "Successful approaches to teaching introductory computer science courses with python." ACM SIGCSE Bulletin 38.1 (2006): 396-397.</w:t>
            </w:r>
          </w:p>
          <w:p w14:paraId="6CEE2427" w14:textId="77777777" w:rsidR="00096712" w:rsidRDefault="00096712">
            <w:pPr>
              <w:widowControl/>
              <w:tabs>
                <w:tab w:val="left" w:pos="420"/>
              </w:tabs>
              <w:ind w:left="425"/>
              <w:jc w:val="left"/>
              <w:rPr>
                <w:rStyle w:val="Link"/>
                <w:rFonts w:ascii="Helvetica" w:eastAsia="Helvetica" w:hAnsi="Helvetica" w:cs="Helvetica" w:hint="default"/>
                <w:color w:val="000000"/>
                <w:kern w:val="0"/>
                <w:sz w:val="20"/>
                <w:szCs w:val="20"/>
                <w:u w:val="none" w:color="000000"/>
              </w:rPr>
            </w:pPr>
          </w:p>
          <w:p w14:paraId="06EDDCCA" w14:textId="77777777" w:rsidR="00096712" w:rsidRDefault="00E0713F">
            <w:pPr>
              <w:pStyle w:val="a4"/>
              <w:numPr>
                <w:ilvl w:val="0"/>
                <w:numId w:val="3"/>
              </w:numPr>
              <w:jc w:val="left"/>
              <w:rPr>
                <w:rFonts w:ascii="微软雅黑" w:eastAsia="微软雅黑" w:hAnsi="微软雅黑" w:cs="微软雅黑"/>
                <w:color w:val="333333"/>
                <w:sz w:val="20"/>
                <w:szCs w:val="20"/>
                <w:u w:color="333333"/>
              </w:rPr>
            </w:pPr>
            <w:r>
              <w:rPr>
                <w:rStyle w:val="Link"/>
                <w:rFonts w:ascii="微软雅黑" w:eastAsia="微软雅黑" w:hAnsi="微软雅黑" w:cs="微软雅黑"/>
                <w:color w:val="000000"/>
                <w:kern w:val="0"/>
                <w:sz w:val="20"/>
                <w:szCs w:val="20"/>
                <w:u w:val="none" w:color="000000"/>
              </w:rPr>
              <w:t>Hicks, Stephanie C., and Rafael A. Irizarry. "A guide to teaching data science." The American Statistician 72.4 (2018): 382-391.</w:t>
            </w:r>
          </w:p>
        </w:tc>
      </w:tr>
      <w:tr w:rsidR="00096712" w14:paraId="47851108"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D31D14"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（五）审批意见：</w:t>
            </w:r>
          </w:p>
          <w:p w14:paraId="600F5152" w14:textId="77777777" w:rsidR="00096712" w:rsidRDefault="00096712">
            <w:pPr>
              <w:rPr>
                <w:rFonts w:ascii="微软雅黑" w:eastAsia="微软雅黑" w:hAnsi="微软雅黑" w:cs="微软雅黑" w:hint="default"/>
                <w:color w:val="333333"/>
                <w:u w:color="333333"/>
              </w:rPr>
            </w:pPr>
          </w:p>
          <w:p w14:paraId="46AF9473" w14:textId="77777777" w:rsidR="00096712" w:rsidRDefault="00096712">
            <w:pPr>
              <w:rPr>
                <w:rFonts w:ascii="微软雅黑" w:eastAsia="微软雅黑" w:hAnsi="微软雅黑" w:cs="微软雅黑" w:hint="default"/>
                <w:color w:val="333333"/>
                <w:u w:color="333333"/>
              </w:rPr>
            </w:pPr>
          </w:p>
          <w:p w14:paraId="58DEDB90" w14:textId="77777777" w:rsidR="00096712" w:rsidRDefault="00096712">
            <w:pPr>
              <w:rPr>
                <w:rFonts w:ascii="微软雅黑" w:eastAsia="微软雅黑" w:hAnsi="微软雅黑" w:cs="微软雅黑" w:hint="default"/>
                <w:color w:val="333333"/>
                <w:u w:color="333333"/>
              </w:rPr>
            </w:pPr>
          </w:p>
          <w:p w14:paraId="789A10B4" w14:textId="77777777" w:rsidR="00096712" w:rsidRDefault="00E0713F">
            <w:pPr>
              <w:spacing w:line="360" w:lineRule="auto"/>
              <w:ind w:firstLine="5040"/>
              <w:rPr>
                <w:rFonts w:ascii="微软雅黑" w:eastAsia="微软雅黑" w:hAnsi="微软雅黑" w:cs="微软雅黑" w:hint="default"/>
                <w:color w:val="333333"/>
                <w:u w:color="333333"/>
              </w:rPr>
            </w:pPr>
            <w:r>
              <w:rPr>
                <w:rFonts w:ascii="楷体_GB2312" w:eastAsia="楷体_GB2312" w:hAnsi="楷体_GB2312" w:cs="楷体_GB2312"/>
                <w:lang w:val="zh-TW" w:eastAsia="zh-TW"/>
              </w:rPr>
              <w:t>系</w:t>
            </w:r>
            <w:r>
              <w:rPr>
                <w:rFonts w:ascii="楷体_GB2312" w:eastAsia="楷体_GB2312" w:hAnsi="楷体_GB2312" w:cs="楷体_GB2312"/>
              </w:rPr>
              <w:t>(</w:t>
            </w:r>
            <w:r>
              <w:rPr>
                <w:rFonts w:ascii="楷体_GB2312" w:eastAsia="楷体_GB2312" w:hAnsi="楷体_GB2312" w:cs="楷体_GB2312"/>
                <w:lang w:val="zh-TW" w:eastAsia="zh-TW"/>
              </w:rPr>
              <w:t>教研室</w:t>
            </w:r>
            <w:r>
              <w:rPr>
                <w:rFonts w:ascii="楷体_GB2312" w:eastAsia="楷体_GB2312" w:hAnsi="楷体_GB2312" w:cs="楷体_GB2312"/>
              </w:rPr>
              <w:t>)</w:t>
            </w:r>
            <w:r>
              <w:rPr>
                <w:rFonts w:ascii="楷体_GB2312" w:eastAsia="楷体_GB2312" w:hAnsi="楷体_GB2312" w:cs="楷体_GB2312"/>
                <w:lang w:val="zh-TW" w:eastAsia="zh-TW"/>
              </w:rPr>
              <w:t>负责人</w:t>
            </w:r>
            <w:r>
              <w:rPr>
                <w:rFonts w:ascii="楷体_GB2312" w:eastAsia="楷体_GB2312" w:hAnsi="楷体_GB2312" w:cs="楷体_GB2312"/>
              </w:rPr>
              <w:t>:</w:t>
            </w:r>
          </w:p>
          <w:p w14:paraId="497FD116"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46B23DB9"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EB4A27"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（六）学生意见</w:t>
            </w:r>
            <w:r>
              <w:rPr>
                <w:rFonts w:ascii="楷体_GB2312" w:eastAsia="楷体_GB2312" w:hAnsi="楷体_GB2312" w:cs="楷体_GB2312"/>
              </w:rPr>
              <w:t>:</w:t>
            </w:r>
          </w:p>
          <w:p w14:paraId="1B88A9BD" w14:textId="77777777" w:rsidR="00096712" w:rsidRDefault="00096712">
            <w:pPr>
              <w:rPr>
                <w:rFonts w:ascii="微软雅黑" w:eastAsia="微软雅黑" w:hAnsi="微软雅黑" w:cs="微软雅黑" w:hint="default"/>
                <w:color w:val="333333"/>
                <w:u w:color="333333"/>
              </w:rPr>
            </w:pPr>
          </w:p>
          <w:p w14:paraId="64E47CE4" w14:textId="77777777" w:rsidR="00096712" w:rsidRDefault="00096712">
            <w:pPr>
              <w:rPr>
                <w:rFonts w:ascii="微软雅黑" w:eastAsia="微软雅黑" w:hAnsi="微软雅黑" w:cs="微软雅黑" w:hint="default"/>
                <w:color w:val="333333"/>
                <w:u w:color="333333"/>
              </w:rPr>
            </w:pPr>
          </w:p>
          <w:p w14:paraId="2C9830BD" w14:textId="77777777" w:rsidR="00096712" w:rsidRDefault="00096712">
            <w:pPr>
              <w:rPr>
                <w:rFonts w:ascii="微软雅黑" w:eastAsia="微软雅黑" w:hAnsi="微软雅黑" w:cs="微软雅黑" w:hint="default"/>
                <w:color w:val="333333"/>
                <w:u w:color="333333"/>
              </w:rPr>
            </w:pPr>
          </w:p>
          <w:p w14:paraId="65928A71" w14:textId="77777777" w:rsidR="00096712" w:rsidRDefault="00E0713F">
            <w:pPr>
              <w:spacing w:line="360" w:lineRule="auto"/>
              <w:rPr>
                <w:rFonts w:ascii="微软雅黑" w:eastAsia="微软雅黑" w:hAnsi="微软雅黑" w:cs="微软雅黑" w:hint="default"/>
                <w:color w:val="333333"/>
                <w:u w:color="333333"/>
              </w:rPr>
            </w:pPr>
            <w:r>
              <w:rPr>
                <w:rFonts w:ascii="楷体_GB2312" w:eastAsia="楷体_GB2312" w:hAnsi="楷体_GB2312" w:cs="楷体_GB2312"/>
                <w:lang w:val="zh-TW" w:eastAsia="zh-TW"/>
              </w:rPr>
              <w:t>学生签名</w:t>
            </w:r>
            <w:r>
              <w:rPr>
                <w:rFonts w:ascii="楷体_GB2312" w:eastAsia="楷体_GB2312" w:hAnsi="楷体_GB2312" w:cs="楷体_GB2312"/>
              </w:rPr>
              <w:t>:</w:t>
            </w:r>
          </w:p>
          <w:p w14:paraId="41D5EB57" w14:textId="77777777" w:rsidR="00096712" w:rsidRDefault="00E0713F">
            <w:pPr>
              <w:spacing w:line="360" w:lineRule="auto"/>
              <w:rPr>
                <w:rFonts w:hint="default"/>
              </w:rPr>
            </w:pPr>
            <w:r>
              <w:rPr>
                <w:rFonts w:ascii="楷体_GB2312" w:eastAsia="楷体_GB2312" w:hAnsi="楷体_GB2312" w:cs="楷体_GB2312"/>
              </w:rPr>
              <w:t>20</w:t>
            </w:r>
            <w:r>
              <w:rPr>
                <w:rFonts w:ascii="楷体_GB2312" w:eastAsia="楷体_GB2312" w:hAnsi="楷体_GB2312" w:cs="楷体_GB2312"/>
                <w:lang w:val="zh-TW" w:eastAsia="zh-TW"/>
              </w:rPr>
              <w:t>年  月  日</w:t>
            </w:r>
          </w:p>
        </w:tc>
      </w:tr>
      <w:tr w:rsidR="00096712" w14:paraId="7C56DBA5" w14:textId="77777777">
        <w:trPr>
          <w:trHeight w:val="155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F6C93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（七）课题变动情况：</w:t>
            </w:r>
          </w:p>
          <w:p w14:paraId="1C92D346" w14:textId="77777777" w:rsidR="00096712" w:rsidRDefault="00096712">
            <w:pPr>
              <w:rPr>
                <w:rFonts w:ascii="微软雅黑" w:eastAsia="微软雅黑" w:hAnsi="微软雅黑" w:cs="微软雅黑" w:hint="default"/>
                <w:color w:val="333333"/>
                <w:u w:color="333333"/>
              </w:rPr>
            </w:pPr>
          </w:p>
          <w:p w14:paraId="47BFDB0D" w14:textId="77777777" w:rsidR="00096712" w:rsidRDefault="00096712">
            <w:pPr>
              <w:rPr>
                <w:rFonts w:ascii="微软雅黑" w:eastAsia="微软雅黑" w:hAnsi="微软雅黑" w:cs="微软雅黑" w:hint="default"/>
                <w:color w:val="333333"/>
                <w:u w:color="333333"/>
              </w:rPr>
            </w:pPr>
          </w:p>
          <w:p w14:paraId="26436B86" w14:textId="77777777" w:rsidR="00096712" w:rsidRDefault="00E0713F">
            <w:pPr>
              <w:spacing w:line="360" w:lineRule="auto"/>
              <w:ind w:firstLine="5187"/>
              <w:rPr>
                <w:rFonts w:ascii="微软雅黑" w:eastAsia="微软雅黑" w:hAnsi="微软雅黑" w:cs="微软雅黑" w:hint="default"/>
                <w:color w:val="333333"/>
                <w:u w:color="333333"/>
              </w:rPr>
            </w:pPr>
            <w:r>
              <w:rPr>
                <w:rFonts w:ascii="楷体_GB2312" w:eastAsia="楷体_GB2312" w:hAnsi="楷体_GB2312" w:cs="楷体_GB2312"/>
                <w:lang w:val="zh-TW" w:eastAsia="zh-TW"/>
              </w:rPr>
              <w:t>负 责人</w:t>
            </w:r>
            <w:r>
              <w:rPr>
                <w:rFonts w:ascii="楷体_GB2312" w:eastAsia="楷体_GB2312" w:hAnsi="楷体_GB2312" w:cs="楷体_GB2312"/>
              </w:rPr>
              <w:t>:</w:t>
            </w:r>
          </w:p>
          <w:p w14:paraId="0380B971"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160F510C" w14:textId="77777777">
        <w:trPr>
          <w:trHeight w:val="181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35409A"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lang w:val="zh-TW" w:eastAsia="zh-TW"/>
              </w:rPr>
              <w:lastRenderedPageBreak/>
              <w:t>（八）注意事项：</w:t>
            </w:r>
          </w:p>
          <w:p w14:paraId="34FC30EF"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rPr>
              <w:t>1.</w:t>
            </w:r>
            <w:r>
              <w:rPr>
                <w:rFonts w:ascii="楷体_GB2312" w:eastAsia="楷体_GB2312" w:hAnsi="楷体_GB2312" w:cs="楷体_GB2312"/>
                <w:sz w:val="18"/>
                <w:szCs w:val="18"/>
                <w:lang w:val="zh-TW" w:eastAsia="zh-TW"/>
              </w:rPr>
              <w:t>本任务书一式三份。（一）、（二）、（三）、（四）各项一般应在毕业作业开始前二周由指导教师认真填写，经系（教研室）负责人审查批准后，一份留系备查，一份由指导教师保存，一份下达给学生。</w:t>
            </w:r>
          </w:p>
          <w:p w14:paraId="49EE0442"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rPr>
              <w:t>2.</w:t>
            </w:r>
            <w:r>
              <w:rPr>
                <w:rFonts w:ascii="楷体_GB2312" w:eastAsia="楷体_GB2312" w:hAnsi="楷体_GB2312" w:cs="楷体_GB2312"/>
                <w:sz w:val="18"/>
                <w:szCs w:val="18"/>
                <w:lang w:val="zh-TW" w:eastAsia="zh-TW"/>
              </w:rPr>
              <w:t>学生应在导师指导下，根据本任务书的要求具体制订实施计划，并积极完成任务。</w:t>
            </w:r>
          </w:p>
          <w:p w14:paraId="4B264419" w14:textId="77777777" w:rsidR="00096712" w:rsidRDefault="00E0713F">
            <w:pPr>
              <w:rPr>
                <w:rFonts w:hint="default"/>
              </w:rPr>
            </w:pPr>
            <w:r>
              <w:rPr>
                <w:rFonts w:ascii="楷体_GB2312" w:eastAsia="楷体_GB2312" w:hAnsi="楷体_GB2312" w:cs="楷体_GB2312"/>
                <w:sz w:val="18"/>
                <w:szCs w:val="18"/>
              </w:rPr>
              <w:t>3.</w:t>
            </w:r>
            <w:r>
              <w:rPr>
                <w:rFonts w:ascii="楷体_GB2312" w:eastAsia="楷体_GB2312" w:hAnsi="楷体_GB2312" w:cs="楷体_GB2312"/>
                <w:sz w:val="18"/>
                <w:szCs w:val="18"/>
                <w:lang w:val="zh-TW" w:eastAsia="zh-TW"/>
              </w:rPr>
              <w:t>课题内容如有变动，需经所属系或接受单位负责人同意。</w:t>
            </w:r>
          </w:p>
        </w:tc>
      </w:tr>
    </w:tbl>
    <w:p w14:paraId="64A4E44B" w14:textId="77777777" w:rsidR="00096712" w:rsidRDefault="00096712">
      <w:pPr>
        <w:jc w:val="center"/>
        <w:rPr>
          <w:rFonts w:ascii="微软雅黑" w:eastAsia="微软雅黑" w:hAnsi="微软雅黑" w:cs="微软雅黑" w:hint="default"/>
          <w:color w:val="333333"/>
          <w:sz w:val="22"/>
          <w:szCs w:val="22"/>
          <w:u w:color="333333"/>
        </w:rPr>
      </w:pPr>
    </w:p>
    <w:p w14:paraId="24D6EE29" w14:textId="77777777" w:rsidR="00096712" w:rsidRDefault="00E0713F">
      <w:pPr>
        <w:spacing w:before="60" w:after="60" w:line="312" w:lineRule="auto"/>
        <w:jc w:val="left"/>
        <w:rPr>
          <w:rFonts w:hint="default"/>
        </w:rPr>
      </w:pPr>
      <w:r>
        <w:rPr>
          <w:rFonts w:ascii="微软雅黑" w:eastAsia="微软雅黑" w:hAnsi="微软雅黑" w:cs="微软雅黑"/>
          <w:color w:val="333333"/>
          <w:sz w:val="22"/>
          <w:szCs w:val="22"/>
          <w:u w:color="333333"/>
        </w:rPr>
        <w:t xml:space="preserve"> </w:t>
      </w:r>
    </w:p>
    <w:sectPr w:rsidR="000967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94B46" w14:textId="77777777" w:rsidR="00B9459D" w:rsidRDefault="00B9459D">
      <w:pPr>
        <w:rPr>
          <w:rFonts w:hint="default"/>
        </w:rPr>
      </w:pPr>
      <w:r>
        <w:separator/>
      </w:r>
    </w:p>
  </w:endnote>
  <w:endnote w:type="continuationSeparator" w:id="0">
    <w:p w14:paraId="34711CE9" w14:textId="77777777" w:rsidR="00B9459D" w:rsidRDefault="00B9459D">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rlito">
    <w:charset w:val="00"/>
    <w:family w:val="roman"/>
    <w:pitch w:val="default"/>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E8DA0" w14:textId="77777777" w:rsidR="00B9459D" w:rsidRDefault="00B9459D">
      <w:pPr>
        <w:rPr>
          <w:rFonts w:hint="default"/>
        </w:rPr>
      </w:pPr>
      <w:r>
        <w:separator/>
      </w:r>
    </w:p>
  </w:footnote>
  <w:footnote w:type="continuationSeparator" w:id="0">
    <w:p w14:paraId="5B14ABE6" w14:textId="77777777" w:rsidR="00B9459D" w:rsidRDefault="00B9459D">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F6D38"/>
    <w:multiLevelType w:val="hybridMultilevel"/>
    <w:tmpl w:val="783895D4"/>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04C3E79"/>
    <w:multiLevelType w:val="hybridMultilevel"/>
    <w:tmpl w:val="F21A8698"/>
    <w:lvl w:ilvl="0" w:tplc="2E1C4CE2">
      <w:start w:val="1"/>
      <w:numFmt w:val="lowerLetter"/>
      <w:lvlText w:val="%1."/>
      <w:lvlJc w:val="left"/>
      <w:pPr>
        <w:ind w:left="780" w:hanging="360"/>
      </w:pPr>
      <w:rPr>
        <w:rFonts w:ascii="宋体" w:eastAsia="宋体" w:hAnsi="宋体" w:cs="宋体"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703359629">
    <w:abstractNumId w:val="0"/>
  </w:num>
  <w:num w:numId="2" w16cid:durableId="1864828770">
    <w:abstractNumId w:val="0"/>
    <w:lvlOverride w:ilvl="0">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600527046">
    <w:abstractNumId w:val="0"/>
    <w:lvlOverride w:ilvl="0">
      <w:lvl w:ilvl="0" w:tplc="4A529698">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C94048E6">
        <w:start w:val="1"/>
        <w:numFmt w:val="decimal"/>
        <w:lvlText w:val="%2."/>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23BC47B2">
        <w:start w:val="1"/>
        <w:numFmt w:val="decimal"/>
        <w:lvlText w:val="%3."/>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DBBAF792">
        <w:start w:val="1"/>
        <w:numFmt w:val="decimal"/>
        <w:lvlText w:val="%4."/>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25F46CC8">
        <w:start w:val="1"/>
        <w:numFmt w:val="decimal"/>
        <w:lvlText w:val="%5."/>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B30AF2C8">
        <w:start w:val="1"/>
        <w:numFmt w:val="decimal"/>
        <w:lvlText w:val="%6."/>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9486401C">
        <w:start w:val="1"/>
        <w:numFmt w:val="decimal"/>
        <w:lvlText w:val="%7."/>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014ADDD6">
        <w:start w:val="1"/>
        <w:numFmt w:val="decimal"/>
        <w:lvlText w:val="%8."/>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E3C0C4B2">
        <w:start w:val="1"/>
        <w:numFmt w:val="decimal"/>
        <w:lvlText w:val="%9."/>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 w:numId="4" w16cid:durableId="187302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12"/>
    <w:rsid w:val="00096712"/>
    <w:rsid w:val="0010053A"/>
    <w:rsid w:val="0014246F"/>
    <w:rsid w:val="002569AC"/>
    <w:rsid w:val="004A2B6D"/>
    <w:rsid w:val="00582EAF"/>
    <w:rsid w:val="005A0457"/>
    <w:rsid w:val="00981FDF"/>
    <w:rsid w:val="00B9459D"/>
    <w:rsid w:val="00C946A8"/>
    <w:rsid w:val="00E0713F"/>
    <w:rsid w:val="00E97740"/>
    <w:rsid w:val="00F10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3DF54"/>
  <w15:docId w15:val="{BD1197D9-8AC1-4C70-B174-9DBA40DE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Unicode MS" w:eastAsia="Calibri" w:hAnsi="Arial Unicode MS" w:cs="Arial Unicode MS" w:hint="eastAsia"/>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A">
    <w:name w:val="Title A"/>
    <w:next w:val="a"/>
    <w:pPr>
      <w:widowControl w:val="0"/>
      <w:spacing w:line="480" w:lineRule="auto"/>
      <w:jc w:val="center"/>
      <w:outlineLvl w:val="0"/>
    </w:pPr>
    <w:rPr>
      <w:rFonts w:ascii="Arial Unicode MS" w:eastAsia="Carlito" w:hAnsi="Arial Unicode MS" w:cs="Arial Unicode MS" w:hint="eastAsia"/>
      <w:b/>
      <w:bCs/>
      <w:color w:val="000000"/>
      <w:kern w:val="2"/>
      <w:sz w:val="48"/>
      <w:szCs w:val="48"/>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kern w:val="0"/>
      <w:sz w:val="20"/>
      <w:szCs w:val="20"/>
      <w:u w:val="single" w:color="0000FF"/>
      <w:lang w:val="en-US"/>
    </w:rPr>
  </w:style>
  <w:style w:type="character" w:customStyle="1" w:styleId="Hyperlink1">
    <w:name w:val="Hyperlink.1"/>
    <w:basedOn w:val="Link"/>
    <w:rPr>
      <w:outline w:val="0"/>
      <w:color w:val="0000FF"/>
      <w:u w:val="single" w:color="0000FF"/>
      <w:lang w:val="en-US"/>
    </w:rPr>
  </w:style>
  <w:style w:type="paragraph" w:styleId="a4">
    <w:name w:val="List Paragraph"/>
    <w:pPr>
      <w:widowControl w:val="0"/>
      <w:ind w:firstLine="420"/>
      <w:jc w:val="both"/>
    </w:pPr>
    <w:rPr>
      <w:rFonts w:ascii="Calibri" w:eastAsia="Calibri" w:hAnsi="Calibri" w:cs="Calibri"/>
      <w:color w:val="000000"/>
      <w:kern w:val="2"/>
      <w:sz w:val="21"/>
      <w:szCs w:val="21"/>
      <w:u w:color="000000"/>
    </w:rPr>
  </w:style>
  <w:style w:type="paragraph" w:styleId="a5">
    <w:name w:val="header"/>
    <w:basedOn w:val="a"/>
    <w:link w:val="a6"/>
    <w:uiPriority w:val="99"/>
    <w:unhideWhenUsed/>
    <w:rsid w:val="0014246F"/>
    <w:pPr>
      <w:tabs>
        <w:tab w:val="center" w:pos="4320"/>
        <w:tab w:val="right" w:pos="8640"/>
      </w:tabs>
    </w:pPr>
  </w:style>
  <w:style w:type="character" w:customStyle="1" w:styleId="a6">
    <w:name w:val="页眉 字符"/>
    <w:basedOn w:val="a0"/>
    <w:link w:val="a5"/>
    <w:uiPriority w:val="99"/>
    <w:rsid w:val="0014246F"/>
    <w:rPr>
      <w:rFonts w:ascii="Arial Unicode MS" w:eastAsia="Calibri" w:hAnsi="Arial Unicode MS" w:cs="Arial Unicode MS"/>
      <w:color w:val="000000"/>
      <w:kern w:val="2"/>
      <w:sz w:val="21"/>
      <w:szCs w:val="21"/>
      <w:u w:color="000000"/>
    </w:rPr>
  </w:style>
  <w:style w:type="paragraph" w:styleId="a7">
    <w:name w:val="footer"/>
    <w:basedOn w:val="a"/>
    <w:link w:val="a8"/>
    <w:uiPriority w:val="99"/>
    <w:unhideWhenUsed/>
    <w:rsid w:val="0014246F"/>
    <w:pPr>
      <w:tabs>
        <w:tab w:val="center" w:pos="4320"/>
        <w:tab w:val="right" w:pos="8640"/>
      </w:tabs>
    </w:pPr>
  </w:style>
  <w:style w:type="character" w:customStyle="1" w:styleId="a8">
    <w:name w:val="页脚 字符"/>
    <w:basedOn w:val="a0"/>
    <w:link w:val="a7"/>
    <w:uiPriority w:val="99"/>
    <w:rsid w:val="0014246F"/>
    <w:rPr>
      <w:rFonts w:ascii="Arial Unicode MS" w:eastAsia="Calibri" w:hAnsi="Arial Unicode MS" w:cs="Arial Unicode M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yandwi/machine_learning_complete" TargetMode="External"/><Relationship Id="rId3" Type="http://schemas.openxmlformats.org/officeDocument/2006/relationships/settings" Target="settings.xml"/><Relationship Id="rId7" Type="http://schemas.openxmlformats.org/officeDocument/2006/relationships/hyperlink" Target="https://open-academy.github.io/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10</cp:revision>
  <dcterms:created xsi:type="dcterms:W3CDTF">2023-12-11T16:47:00Z</dcterms:created>
  <dcterms:modified xsi:type="dcterms:W3CDTF">2023-12-14T04:14:00Z</dcterms:modified>
</cp:coreProperties>
</file>