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5049" w14:textId="77777777" w:rsidR="00096712" w:rsidRDefault="00096712">
      <w:pPr>
        <w:jc w:val="center"/>
        <w:rPr>
          <w:rFonts w:ascii="Microsoft YaHei" w:eastAsia="Microsoft YaHei" w:hAnsi="Microsoft YaHei" w:cs="Microsoft YaHei" w:hint="default"/>
          <w:color w:val="333333"/>
          <w:sz w:val="22"/>
          <w:szCs w:val="22"/>
          <w:u w:color="333333"/>
        </w:rPr>
      </w:pPr>
    </w:p>
    <w:p w14:paraId="6F84C0A8" w14:textId="77777777" w:rsidR="00096712" w:rsidRDefault="00E0713F">
      <w:pPr>
        <w:jc w:val="center"/>
        <w:rPr>
          <w:rFonts w:ascii="Microsoft YaHei" w:eastAsia="Microsoft YaHei" w:hAnsi="Microsoft YaHei" w:cs="Microsoft YaHei" w:hint="default"/>
          <w:color w:val="333333"/>
          <w:sz w:val="22"/>
          <w:szCs w:val="22"/>
          <w:u w:color="333333"/>
          <w:lang w:val="zh-TW" w:eastAsia="zh-TW"/>
        </w:rPr>
      </w:pPr>
      <w:r>
        <w:rPr>
          <w:rFonts w:eastAsia="SimSun"/>
          <w:sz w:val="52"/>
          <w:szCs w:val="52"/>
          <w:lang w:val="zh-TW" w:eastAsia="zh-TW"/>
        </w:rPr>
        <w:t>毕业设计（论文）任务书</w:t>
      </w:r>
    </w:p>
    <w:p w14:paraId="52DFD974" w14:textId="77777777" w:rsidR="00096712" w:rsidRDefault="00096712">
      <w:pPr>
        <w:rPr>
          <w:rFonts w:ascii="Microsoft YaHei" w:eastAsia="Microsoft YaHei" w:hAnsi="Microsoft YaHei" w:cs="Microsoft YaHei" w:hint="default"/>
          <w:color w:val="333333"/>
          <w:sz w:val="22"/>
          <w:szCs w:val="22"/>
          <w:u w:color="333333"/>
        </w:rPr>
      </w:pPr>
    </w:p>
    <w:p w14:paraId="70A6219C" w14:textId="77777777" w:rsidR="00096712" w:rsidRDefault="00096712">
      <w:pPr>
        <w:rPr>
          <w:rFonts w:ascii="Microsoft YaHei" w:eastAsia="Microsoft YaHei" w:hAnsi="Microsoft YaHei" w:cs="Microsoft YaHei" w:hint="default"/>
          <w:color w:val="333333"/>
          <w:sz w:val="22"/>
          <w:szCs w:val="22"/>
          <w:u w:color="333333"/>
        </w:rPr>
      </w:pPr>
    </w:p>
    <w:p w14:paraId="30646225" w14:textId="77777777" w:rsidR="00096712" w:rsidRDefault="00096712">
      <w:pPr>
        <w:rPr>
          <w:rFonts w:ascii="Microsoft YaHei" w:eastAsia="Microsoft YaHei" w:hAnsi="Microsoft YaHei" w:cs="Microsoft YaHei" w:hint="default"/>
          <w:color w:val="333333"/>
          <w:sz w:val="22"/>
          <w:szCs w:val="22"/>
          <w:u w:color="333333"/>
        </w:rPr>
      </w:pPr>
    </w:p>
    <w:p w14:paraId="161604AE" w14:textId="77777777" w:rsidR="00096712" w:rsidRDefault="00096712">
      <w:pPr>
        <w:rPr>
          <w:rFonts w:ascii="Microsoft YaHei" w:eastAsia="Microsoft YaHei" w:hAnsi="Microsoft YaHei" w:cs="Microsoft YaHei" w:hint="default"/>
          <w:color w:val="333333"/>
          <w:sz w:val="22"/>
          <w:szCs w:val="22"/>
          <w:u w:color="333333"/>
        </w:rPr>
      </w:pPr>
    </w:p>
    <w:p w14:paraId="65BE3584" w14:textId="77777777" w:rsidR="00096712" w:rsidRDefault="00096712">
      <w:pPr>
        <w:rPr>
          <w:rFonts w:ascii="Microsoft YaHei" w:eastAsia="Microsoft YaHei" w:hAnsi="Microsoft YaHei" w:cs="Microsoft YaHei" w:hint="default"/>
          <w:color w:val="333333"/>
          <w:sz w:val="22"/>
          <w:szCs w:val="22"/>
          <w:u w:color="333333"/>
        </w:rPr>
      </w:pPr>
    </w:p>
    <w:p w14:paraId="29DA069B" w14:textId="3BF9E60C" w:rsidR="00096712" w:rsidRPr="00270E71" w:rsidRDefault="00E0713F" w:rsidP="00270E71">
      <w:pPr>
        <w:ind w:firstLine="1680"/>
        <w:rPr>
          <w:rFonts w:ascii="Microsoft YaHei" w:eastAsia="PMingLiU" w:hAnsi="Microsoft YaHei" w:cs="Microsoft YaHei" w:hint="default"/>
          <w:color w:val="333333"/>
          <w:sz w:val="22"/>
          <w:szCs w:val="22"/>
          <w:u w:color="333333"/>
          <w:lang w:val="zh-TW" w:eastAsia="zh-TW"/>
        </w:rPr>
      </w:pPr>
      <w:r>
        <w:rPr>
          <w:rFonts w:eastAsia="SimSun"/>
          <w:sz w:val="28"/>
          <w:szCs w:val="28"/>
          <w:lang w:val="zh-TW" w:eastAsia="zh-TW"/>
        </w:rPr>
        <w:t>指导教师</w:t>
      </w:r>
      <w:r>
        <w:rPr>
          <w:rFonts w:eastAsia="SimSun"/>
          <w:sz w:val="28"/>
          <w:szCs w:val="28"/>
          <w:lang w:val="zh-CN"/>
        </w:rPr>
        <w:t xml:space="preserve"> </w:t>
      </w:r>
      <w:r w:rsidR="00BF2CB9">
        <w:rPr>
          <w:rFonts w:eastAsia="SimSun"/>
          <w:sz w:val="28"/>
          <w:szCs w:val="28"/>
          <w:lang w:val="zh-CN"/>
        </w:rPr>
        <w:t>陈伦德</w:t>
      </w:r>
    </w:p>
    <w:p w14:paraId="2C3C430C" w14:textId="77777777" w:rsidR="00096712" w:rsidRDefault="00096712">
      <w:pPr>
        <w:rPr>
          <w:rFonts w:ascii="Microsoft YaHei" w:eastAsia="Microsoft YaHei" w:hAnsi="Microsoft YaHei" w:cs="Microsoft YaHei" w:hint="default"/>
          <w:color w:val="333333"/>
          <w:sz w:val="22"/>
          <w:szCs w:val="22"/>
          <w:u w:color="333333"/>
        </w:rPr>
      </w:pPr>
    </w:p>
    <w:p w14:paraId="1EE4FBED" w14:textId="77777777" w:rsidR="00096712" w:rsidRDefault="00096712">
      <w:pPr>
        <w:rPr>
          <w:rFonts w:ascii="Microsoft YaHei" w:eastAsia="Microsoft YaHei" w:hAnsi="Microsoft YaHei" w:cs="Microsoft YaHei" w:hint="default"/>
          <w:color w:val="333333"/>
          <w:sz w:val="22"/>
          <w:szCs w:val="22"/>
          <w:u w:color="333333"/>
        </w:rPr>
      </w:pPr>
    </w:p>
    <w:p w14:paraId="51A18166" w14:textId="71961A1D" w:rsidR="00096712" w:rsidRPr="00FC6F7E" w:rsidRDefault="00E0713F" w:rsidP="00FC6F7E">
      <w:pPr>
        <w:ind w:firstLine="1680"/>
        <w:rPr>
          <w:rFonts w:ascii="Microsoft YaHei" w:eastAsia="PMingLiU" w:hAnsi="Microsoft YaHei" w:cs="Microsoft YaHei" w:hint="default"/>
          <w:color w:val="333333"/>
          <w:sz w:val="22"/>
          <w:szCs w:val="22"/>
          <w:u w:color="333333"/>
          <w:lang w:val="zh-TW" w:eastAsia="zh-TW"/>
        </w:rPr>
      </w:pPr>
      <w:r>
        <w:rPr>
          <w:rFonts w:eastAsia="SimSun"/>
          <w:sz w:val="28"/>
          <w:szCs w:val="28"/>
          <w:lang w:val="zh-TW" w:eastAsia="zh-TW"/>
        </w:rPr>
        <w:t>课题名称</w:t>
      </w:r>
      <w:r>
        <w:rPr>
          <w:rFonts w:ascii="Times New Roman" w:hAnsi="Times New Roman"/>
          <w:sz w:val="28"/>
          <w:szCs w:val="28"/>
        </w:rPr>
        <w:t xml:space="preserve"> </w:t>
      </w:r>
      <w:r w:rsidR="00BF2CB9">
        <w:rPr>
          <w:rFonts w:ascii="Times New Roman" w:hAnsi="Times New Roman" w:hint="default"/>
          <w:sz w:val="28"/>
          <w:szCs w:val="28"/>
        </w:rPr>
        <w:t xml:space="preserve">  </w:t>
      </w:r>
      <w:r w:rsidR="00EB3110" w:rsidRPr="00EB3110">
        <w:rPr>
          <w:rFonts w:ascii="SimSun" w:eastAsia="SimSun" w:hAnsi="SimSun" w:cs="SimSun" w:hint="default"/>
          <w:sz w:val="28"/>
          <w:szCs w:val="28"/>
        </w:rPr>
        <w:t>基于深度学习的OCT图像脉络膜自动分割</w:t>
      </w:r>
      <w:r w:rsidR="006758F4">
        <w:rPr>
          <w:rFonts w:ascii="SimSun" w:eastAsia="SimSun" w:hAnsi="SimSun" w:cs="SimSun"/>
          <w:sz w:val="28"/>
          <w:szCs w:val="28"/>
        </w:rPr>
        <w:t>方法</w:t>
      </w:r>
    </w:p>
    <w:p w14:paraId="3BEDF8C7" w14:textId="77777777" w:rsidR="00096712" w:rsidRDefault="00E0713F">
      <w:pPr>
        <w:ind w:firstLine="1680"/>
        <w:rPr>
          <w:rFonts w:ascii="Microsoft YaHei" w:eastAsia="Microsoft YaHei" w:hAnsi="Microsoft YaHei" w:cs="Microsoft YaHei"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SimSun"/>
          <w:sz w:val="28"/>
          <w:szCs w:val="28"/>
          <w:lang w:val="zh-TW" w:eastAsia="zh-TW"/>
        </w:rPr>
        <w:t>年</w:t>
      </w:r>
      <w:r>
        <w:rPr>
          <w:rFonts w:ascii="SimSun" w:hAnsi="SimSun"/>
          <w:sz w:val="28"/>
          <w:szCs w:val="28"/>
          <w:lang w:val="zh-CN"/>
        </w:rPr>
        <w:t>1</w:t>
      </w:r>
      <w:r>
        <w:rPr>
          <w:rFonts w:ascii="Times New Roman" w:hAnsi="Times New Roman"/>
          <w:sz w:val="28"/>
          <w:szCs w:val="28"/>
        </w:rPr>
        <w:t xml:space="preserve">2 </w:t>
      </w:r>
      <w:r>
        <w:rPr>
          <w:rFonts w:eastAsia="SimSun"/>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SimSun"/>
          <w:sz w:val="28"/>
          <w:szCs w:val="28"/>
          <w:lang w:val="zh-TW" w:eastAsia="zh-TW"/>
        </w:rPr>
        <w:t>日起</w:t>
      </w:r>
      <w:r>
        <w:rPr>
          <w:rFonts w:ascii="SimSun" w:hAnsi="SimSun"/>
          <w:sz w:val="28"/>
          <w:szCs w:val="28"/>
          <w:lang w:val="zh-CN"/>
        </w:rPr>
        <w:t xml:space="preserve"> 2024</w:t>
      </w:r>
      <w:r>
        <w:rPr>
          <w:rFonts w:eastAsia="SimSun"/>
          <w:sz w:val="28"/>
          <w:szCs w:val="28"/>
          <w:lang w:val="zh-CN"/>
        </w:rPr>
        <w:t>年</w:t>
      </w:r>
      <w:r>
        <w:rPr>
          <w:rFonts w:ascii="Times New Roman" w:hAnsi="Times New Roman"/>
          <w:sz w:val="28"/>
          <w:szCs w:val="28"/>
        </w:rPr>
        <w:t xml:space="preserve">6 </w:t>
      </w:r>
      <w:r>
        <w:rPr>
          <w:rFonts w:eastAsia="SimSun"/>
          <w:sz w:val="28"/>
          <w:szCs w:val="28"/>
          <w:lang w:val="zh-TW" w:eastAsia="zh-TW"/>
        </w:rPr>
        <w:t>月</w:t>
      </w:r>
      <w:r>
        <w:rPr>
          <w:rFonts w:ascii="Times New Roman" w:hAnsi="Times New Roman"/>
          <w:sz w:val="28"/>
          <w:szCs w:val="28"/>
        </w:rPr>
        <w:t xml:space="preserve">9 </w:t>
      </w:r>
      <w:r>
        <w:rPr>
          <w:rFonts w:eastAsia="SimSun"/>
          <w:sz w:val="28"/>
          <w:szCs w:val="28"/>
          <w:lang w:val="zh-TW" w:eastAsia="zh-TW"/>
        </w:rPr>
        <w:t>日止</w:t>
      </w:r>
    </w:p>
    <w:p w14:paraId="12583D11" w14:textId="5E2CFADB" w:rsidR="00096712" w:rsidRPr="000457EF" w:rsidRDefault="00E0713F">
      <w:pPr>
        <w:spacing w:line="480" w:lineRule="auto"/>
        <w:ind w:firstLine="1680"/>
        <w:rPr>
          <w:rFonts w:ascii="Microsoft YaHei" w:eastAsia="PMingLiU" w:hAnsi="Microsoft YaHei" w:cs="Microsoft YaHei" w:hint="default"/>
          <w:color w:val="333333"/>
          <w:sz w:val="22"/>
          <w:szCs w:val="22"/>
          <w:u w:color="333333"/>
        </w:rPr>
      </w:pPr>
      <w:r>
        <w:rPr>
          <w:rFonts w:eastAsia="SimSun"/>
          <w:sz w:val="28"/>
          <w:szCs w:val="28"/>
          <w:lang w:val="zh-TW" w:eastAsia="zh-TW"/>
        </w:rPr>
        <w:t>接受单位</w:t>
      </w:r>
      <w:r>
        <w:rPr>
          <w:rFonts w:ascii="SimSun" w:hAnsi="SimSun"/>
          <w:sz w:val="28"/>
          <w:szCs w:val="28"/>
        </w:rPr>
        <w:t xml:space="preserve"> </w:t>
      </w:r>
      <w:r w:rsidR="00FC6F7E">
        <w:rPr>
          <w:rFonts w:ascii="SimSun" w:eastAsia="SimSun" w:hAnsi="SimSun" w:cs="SimSun"/>
          <w:sz w:val="28"/>
          <w:szCs w:val="28"/>
        </w:rPr>
        <w:t>上海大学中欧工程技术学院</w:t>
      </w:r>
    </w:p>
    <w:p w14:paraId="5E2B5FCF" w14:textId="5F89ECF3"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学生姓名</w:t>
      </w:r>
      <w:r>
        <w:rPr>
          <w:rFonts w:ascii="Times New Roman" w:hAnsi="Times New Roman" w:hint="default"/>
          <w:sz w:val="28"/>
          <w:szCs w:val="28"/>
        </w:rPr>
        <w:t> </w:t>
      </w:r>
      <w:r w:rsidR="005B3DC2">
        <w:rPr>
          <w:rFonts w:ascii="SimSun" w:eastAsia="SimSun" w:hAnsi="SimSun" w:cs="SimSun"/>
          <w:sz w:val="28"/>
          <w:szCs w:val="28"/>
        </w:rPr>
        <w:t>邱奕博</w:t>
      </w:r>
    </w:p>
    <w:p w14:paraId="41076F9A" w14:textId="0C01FCF2" w:rsidR="00096712" w:rsidRPr="005B3DC2" w:rsidRDefault="00E0713F">
      <w:pPr>
        <w:spacing w:line="480" w:lineRule="auto"/>
        <w:ind w:firstLine="1680"/>
        <w:rPr>
          <w:rFonts w:ascii="Times New Roman" w:eastAsia="PMingLiU" w:hAnsi="Times New Roman" w:cs="Times New Roman" w:hint="default"/>
          <w:sz w:val="32"/>
          <w:szCs w:val="32"/>
        </w:rPr>
      </w:pPr>
      <w:r>
        <w:rPr>
          <w:rFonts w:eastAsia="SimSun"/>
          <w:sz w:val="28"/>
          <w:szCs w:val="28"/>
          <w:lang w:val="zh-TW" w:eastAsia="zh-TW"/>
        </w:rPr>
        <w:t>学号</w:t>
      </w:r>
      <w:r>
        <w:rPr>
          <w:rFonts w:eastAsia="SimSun"/>
          <w:sz w:val="28"/>
          <w:szCs w:val="28"/>
          <w:lang w:val="zh-TW" w:eastAsia="zh-TW"/>
        </w:rPr>
        <w:t xml:space="preserve"> </w:t>
      </w:r>
      <w:r w:rsidR="005B3DC2">
        <w:rPr>
          <w:rFonts w:eastAsia="PMingLiU" w:hint="default"/>
          <w:sz w:val="28"/>
          <w:szCs w:val="28"/>
          <w:lang w:val="zh-TW" w:eastAsia="zh-TW"/>
        </w:rPr>
        <w:t>20124695</w:t>
      </w:r>
    </w:p>
    <w:p w14:paraId="555133E5" w14:textId="1FAA0FA5" w:rsidR="00096712" w:rsidRPr="00E3322B" w:rsidRDefault="00E0713F">
      <w:pPr>
        <w:spacing w:line="480" w:lineRule="auto"/>
        <w:ind w:firstLine="1680"/>
        <w:rPr>
          <w:rFonts w:ascii="Microsoft YaHei" w:eastAsia="PMingLiU" w:hAnsi="Microsoft YaHei" w:cs="Microsoft YaHei" w:hint="default"/>
          <w:color w:val="333333"/>
          <w:sz w:val="22"/>
          <w:szCs w:val="22"/>
          <w:u w:color="333333"/>
          <w:lang w:val="zh-TW" w:eastAsia="zh-TW"/>
        </w:rPr>
      </w:pPr>
      <w:r>
        <w:rPr>
          <w:rFonts w:eastAsia="SimSun"/>
          <w:sz w:val="28"/>
          <w:szCs w:val="28"/>
          <w:lang w:val="zh-TW" w:eastAsia="zh-TW"/>
        </w:rPr>
        <w:t>所在专业</w:t>
      </w:r>
      <w:r>
        <w:rPr>
          <w:rFonts w:eastAsia="SimSun"/>
          <w:sz w:val="28"/>
          <w:szCs w:val="28"/>
          <w:lang w:val="zh-TW" w:eastAsia="zh-TW"/>
        </w:rPr>
        <w:t xml:space="preserve"> </w:t>
      </w:r>
      <w:r w:rsidR="005B3DC2">
        <w:rPr>
          <w:rFonts w:eastAsia="SimSun"/>
          <w:sz w:val="28"/>
          <w:szCs w:val="28"/>
          <w:lang w:val="zh-TW" w:eastAsia="zh-TW"/>
        </w:rPr>
        <w:t>信息工程</w:t>
      </w:r>
    </w:p>
    <w:p w14:paraId="2740C6F0" w14:textId="77777777" w:rsidR="00096712" w:rsidRDefault="00096712">
      <w:pPr>
        <w:rPr>
          <w:rFonts w:ascii="Microsoft YaHei" w:eastAsia="Microsoft YaHei" w:hAnsi="Microsoft YaHei" w:cs="Microsoft YaHei" w:hint="default"/>
          <w:color w:val="333333"/>
          <w:sz w:val="22"/>
          <w:szCs w:val="22"/>
          <w:u w:color="333333"/>
        </w:rPr>
      </w:pPr>
    </w:p>
    <w:p w14:paraId="7B1CAA7E" w14:textId="77777777" w:rsidR="00096712" w:rsidRDefault="00E0713F">
      <w:pPr>
        <w:jc w:val="center"/>
        <w:rPr>
          <w:rFonts w:ascii="SimHei" w:eastAsia="SimHei" w:hAnsi="SimHei" w:cs="SimHei" w:hint="default"/>
          <w:sz w:val="28"/>
          <w:szCs w:val="28"/>
        </w:rPr>
      </w:pPr>
      <w:r>
        <w:rPr>
          <w:rFonts w:ascii="SimHei" w:eastAsia="SimHei" w:hAnsi="SimHei" w:cs="SimHei"/>
          <w:sz w:val="28"/>
          <w:szCs w:val="28"/>
          <w:lang w:val="zh-TW" w:eastAsia="zh-TW"/>
        </w:rPr>
        <w:t>二</w:t>
      </w:r>
      <w:r>
        <w:rPr>
          <w:rFonts w:ascii="SimHei" w:eastAsia="SimHei" w:hAnsi="SimHei" w:cs="SimHei"/>
          <w:sz w:val="28"/>
          <w:szCs w:val="28"/>
        </w:rPr>
        <w:t>O</w:t>
      </w:r>
      <w:r>
        <w:rPr>
          <w:rFonts w:ascii="SimHei" w:eastAsia="SimHei" w:hAnsi="SimHei" w:cs="SimHei"/>
          <w:sz w:val="28"/>
          <w:szCs w:val="28"/>
          <w:lang w:val="zh-TW" w:eastAsia="zh-TW"/>
        </w:rPr>
        <w:t>二</w:t>
      </w:r>
      <w:r>
        <w:rPr>
          <w:rFonts w:ascii="SimHei" w:eastAsia="SimHei" w:hAnsi="SimHei" w:cs="SimHei"/>
          <w:sz w:val="28"/>
          <w:szCs w:val="28"/>
          <w:lang w:val="zh-CN"/>
        </w:rPr>
        <w:t>三</w:t>
      </w:r>
      <w:r>
        <w:rPr>
          <w:rFonts w:ascii="SimHei" w:eastAsia="SimHei" w:hAnsi="SimHei" w:cs="SimHei"/>
          <w:sz w:val="28"/>
          <w:szCs w:val="28"/>
          <w:lang w:val="zh-TW" w:eastAsia="zh-TW"/>
        </w:rPr>
        <w:t>年十二月</w:t>
      </w:r>
      <w:r>
        <w:rPr>
          <w:rFonts w:ascii="SimHei" w:eastAsia="SimHei" w:hAnsi="SimHei" w:cs="SimHei"/>
          <w:sz w:val="28"/>
          <w:szCs w:val="28"/>
          <w:lang w:val="zh-CN"/>
        </w:rPr>
        <w:t>十一</w:t>
      </w:r>
      <w:r>
        <w:rPr>
          <w:rFonts w:ascii="SimHei" w:eastAsia="SimHei" w:hAnsi="SimHei" w:cs="SimHei"/>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Microsoft YaHei" w:eastAsia="Microsoft YaHei" w:hAnsi="Microsoft YaHei" w:cs="Microsoft YaHei" w:hint="default"/>
          <w:color w:val="333333"/>
          <w:sz w:val="22"/>
          <w:szCs w:val="22"/>
          <w:u w:color="333333"/>
        </w:rPr>
      </w:pPr>
    </w:p>
    <w:p w14:paraId="7211972D" w14:textId="77777777" w:rsidR="00096712" w:rsidRDefault="00096712">
      <w:pPr>
        <w:jc w:val="center"/>
        <w:rPr>
          <w:rFonts w:ascii="Microsoft YaHei" w:eastAsia="Microsoft YaHei" w:hAnsi="Microsoft YaHei" w:cs="Microsoft YaHei" w:hint="default"/>
          <w:color w:val="333333"/>
          <w:sz w:val="22"/>
          <w:szCs w:val="22"/>
          <w:u w:color="333333"/>
        </w:rPr>
      </w:pPr>
    </w:p>
    <w:tbl>
      <w:tblPr>
        <w:tblStyle w:val="TableNormal1"/>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rsidTr="00493FA1">
        <w:trPr>
          <w:trHeight w:val="146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079E8446" w14:textId="77777777" w:rsidR="004F436C" w:rsidRDefault="004F436C" w:rsidP="004F436C">
            <w:pPr>
              <w:ind w:firstLine="420"/>
              <w:rPr>
                <w:rFonts w:eastAsia="PMingLiU"/>
                <w:lang w:val="zh-TW" w:eastAsia="zh-TW"/>
              </w:rPr>
            </w:pPr>
            <w:r w:rsidRPr="004F436C">
              <w:rPr>
                <w:rFonts w:eastAsia="SimSun" w:hint="default"/>
                <w:lang w:val="zh-TW" w:eastAsia="zh-TW"/>
              </w:rPr>
              <w:t>脉络膜是眼球内的一层组织，位于视网膜和巩膜之间，起着供应眼球营养和氧气的重要作用。进行脉络膜的分割有几个重要的原因：</w:t>
            </w:r>
            <w:r>
              <w:rPr>
                <w:rFonts w:asciiTheme="minorEastAsia" w:eastAsiaTheme="minorEastAsia" w:hAnsiTheme="minorEastAsia"/>
                <w:lang w:val="zh-TW"/>
              </w:rPr>
              <w:t>1）</w:t>
            </w:r>
            <w:r w:rsidRPr="004F436C">
              <w:rPr>
                <w:rFonts w:eastAsia="SimSun" w:hint="default"/>
                <w:lang w:val="zh-TW" w:eastAsia="zh-TW"/>
              </w:rPr>
              <w:t>疾病诊断：</w:t>
            </w:r>
            <w:r w:rsidRPr="004F436C">
              <w:rPr>
                <w:rFonts w:eastAsia="SimSun" w:hint="default"/>
                <w:lang w:val="zh-TW" w:eastAsia="zh-TW"/>
              </w:rPr>
              <w:t xml:space="preserve"> </w:t>
            </w:r>
            <w:r w:rsidRPr="004F436C">
              <w:rPr>
                <w:rFonts w:eastAsia="SimSun" w:hint="default"/>
                <w:lang w:val="zh-TW" w:eastAsia="zh-TW"/>
              </w:rPr>
              <w:t>通过分割脉络膜，医生可以更准确地检测和诊断一些眼科疾病，如脉络膜炎、脉络膜新生血管等。这对于早期发现和治疗眼科疾病非常重要，因为一些疾病在早期阶段可能没有明显的症状。</w:t>
            </w:r>
            <w:r>
              <w:rPr>
                <w:rFonts w:eastAsia="PMingLiU" w:hint="default"/>
                <w:lang w:val="zh-TW" w:eastAsia="zh-TW"/>
              </w:rPr>
              <w:t>2</w:t>
            </w:r>
            <w:r>
              <w:rPr>
                <w:rFonts w:asciiTheme="minorEastAsia" w:eastAsiaTheme="minorEastAsia" w:hAnsiTheme="minorEastAsia"/>
                <w:lang w:val="zh-TW" w:eastAsia="zh-TW"/>
              </w:rPr>
              <w:t>）</w:t>
            </w:r>
            <w:r w:rsidRPr="004F436C">
              <w:rPr>
                <w:rFonts w:eastAsia="SimSun" w:hint="default"/>
                <w:lang w:val="zh-TW" w:eastAsia="zh-TW"/>
              </w:rPr>
              <w:t>病变监测：</w:t>
            </w:r>
            <w:r w:rsidRPr="004F436C">
              <w:rPr>
                <w:rFonts w:eastAsia="SimSun" w:hint="default"/>
                <w:lang w:val="zh-TW" w:eastAsia="zh-TW"/>
              </w:rPr>
              <w:t xml:space="preserve"> </w:t>
            </w:r>
            <w:r w:rsidRPr="004F436C">
              <w:rPr>
                <w:rFonts w:eastAsia="SimSun" w:hint="default"/>
                <w:lang w:val="zh-TW" w:eastAsia="zh-TW"/>
              </w:rPr>
              <w:t>对脉络膜进行分割可以帮助医生监测病变的发展和变化。例如，对脉络膜血管的变化进行定量分析可以帮助医生了解疾病的进展程度，从而制定更有效的治疗计划。</w:t>
            </w:r>
            <w:r>
              <w:rPr>
                <w:rFonts w:eastAsiaTheme="minorEastAsia"/>
                <w:lang w:val="zh-TW"/>
              </w:rPr>
              <w:t>3</w:t>
            </w:r>
            <w:r>
              <w:rPr>
                <w:rFonts w:eastAsiaTheme="minorEastAsia"/>
                <w:lang w:val="zh-TW"/>
              </w:rPr>
              <w:t>）</w:t>
            </w:r>
            <w:r w:rsidRPr="004F436C">
              <w:rPr>
                <w:rFonts w:eastAsia="SimSun" w:hint="default"/>
                <w:lang w:val="zh-TW" w:eastAsia="zh-TW"/>
              </w:rPr>
              <w:t>治疗规划：</w:t>
            </w:r>
            <w:r w:rsidRPr="004F436C">
              <w:rPr>
                <w:rFonts w:eastAsia="SimSun" w:hint="default"/>
                <w:lang w:val="zh-TW" w:eastAsia="zh-TW"/>
              </w:rPr>
              <w:t xml:space="preserve"> </w:t>
            </w:r>
            <w:r w:rsidRPr="004F436C">
              <w:rPr>
                <w:rFonts w:eastAsia="SimSun" w:hint="default"/>
                <w:lang w:val="zh-TW" w:eastAsia="zh-TW"/>
              </w:rPr>
              <w:t>脉络膜分割也有助于制定个性化的治疗计划。通过了解脉络膜的结构和病变，医生可以更好地选择适当的治疗方法，提高治疗的效果。</w:t>
            </w:r>
            <w:r>
              <w:rPr>
                <w:rFonts w:eastAsiaTheme="minorEastAsia"/>
                <w:lang w:val="zh-TW"/>
              </w:rPr>
              <w:t>4</w:t>
            </w:r>
            <w:r>
              <w:rPr>
                <w:rFonts w:eastAsiaTheme="minorEastAsia"/>
                <w:lang w:val="zh-TW"/>
              </w:rPr>
              <w:t>）</w:t>
            </w:r>
            <w:r w:rsidRPr="004F436C">
              <w:rPr>
                <w:rFonts w:eastAsia="SimSun" w:hint="default"/>
                <w:lang w:val="zh-TW" w:eastAsia="zh-TW"/>
              </w:rPr>
              <w:t>科学研究：</w:t>
            </w:r>
            <w:r w:rsidRPr="004F436C">
              <w:rPr>
                <w:rFonts w:eastAsia="SimSun" w:hint="default"/>
                <w:lang w:val="zh-TW" w:eastAsia="zh-TW"/>
              </w:rPr>
              <w:t xml:space="preserve"> </w:t>
            </w:r>
            <w:r w:rsidRPr="004F436C">
              <w:rPr>
                <w:rFonts w:eastAsia="SimSun" w:hint="default"/>
                <w:lang w:val="zh-TW" w:eastAsia="zh-TW"/>
              </w:rPr>
              <w:t>脉络膜分割在眼科研究中具有重要意义。研究人员可以通过对大量眼底图像的脉络膜进行分析，从而了解不同人群中眼部健康和疾病的差异，推动眼科领域的科学研究。</w:t>
            </w:r>
          </w:p>
          <w:p w14:paraId="0C3E56F2" w14:textId="55D1B249" w:rsidR="00096712" w:rsidRPr="004F436C" w:rsidRDefault="004F436C" w:rsidP="004F436C">
            <w:pPr>
              <w:ind w:firstLine="420"/>
              <w:rPr>
                <w:rFonts w:eastAsia="PMingLiU"/>
                <w:lang w:val="zh-TW" w:eastAsia="zh-TW"/>
              </w:rPr>
            </w:pPr>
            <w:r>
              <w:rPr>
                <w:rFonts w:eastAsia="SimSun"/>
                <w:lang w:val="zh-TW" w:eastAsia="zh-TW"/>
              </w:rPr>
              <w:t>因此</w:t>
            </w:r>
            <w:r w:rsidRPr="004F436C">
              <w:rPr>
                <w:rFonts w:eastAsia="SimSun" w:hint="default"/>
                <w:lang w:val="zh-TW" w:eastAsia="zh-TW"/>
              </w:rPr>
              <w:t>，</w:t>
            </w:r>
            <w:r>
              <w:rPr>
                <w:rFonts w:eastAsia="SimSun"/>
                <w:lang w:val="zh-TW" w:eastAsia="zh-TW"/>
              </w:rPr>
              <w:t>研究</w:t>
            </w:r>
            <w:r w:rsidRPr="004F436C">
              <w:rPr>
                <w:rFonts w:eastAsia="SimSun" w:hint="default"/>
                <w:lang w:val="zh-TW" w:eastAsia="zh-TW"/>
              </w:rPr>
              <w:t>脉络膜分割</w:t>
            </w:r>
            <w:r>
              <w:rPr>
                <w:rFonts w:eastAsia="SimSun"/>
                <w:lang w:val="zh-TW" w:eastAsia="zh-TW"/>
              </w:rPr>
              <w:t>方法，</w:t>
            </w:r>
            <w:r w:rsidRPr="004F436C">
              <w:rPr>
                <w:rFonts w:eastAsia="SimSun" w:hint="default"/>
                <w:lang w:val="zh-TW" w:eastAsia="zh-TW"/>
              </w:rPr>
              <w:t>有助于提高眼科诊断和治疗的精准性，并促进眼科领域的科学研究。</w:t>
            </w:r>
          </w:p>
          <w:p w14:paraId="4E9A2B6C" w14:textId="77777777" w:rsidR="00096712" w:rsidRDefault="00E0713F">
            <w:pPr>
              <w:rPr>
                <w:rFonts w:ascii="Microsoft YaHei" w:eastAsia="Microsoft YaHei" w:hAnsi="Microsoft YaHei" w:cs="Microsoft YaHei" w:hint="default"/>
                <w:color w:val="333333"/>
                <w:u w:color="333333"/>
              </w:rPr>
            </w:pPr>
            <w:r>
              <w:rPr>
                <w:rFonts w:ascii="SimSun" w:eastAsia="Microsoft YaHei" w:hAnsi="SimSun" w:cs="Microsoft YaHei"/>
              </w:rPr>
              <w:t>2.</w:t>
            </w:r>
            <w:r>
              <w:rPr>
                <w:rFonts w:ascii="楷体_GB2312" w:eastAsia="楷体_GB2312" w:hAnsi="楷体_GB2312" w:cs="楷体_GB2312"/>
                <w:lang w:val="zh-TW" w:eastAsia="zh-TW"/>
              </w:rPr>
              <w:t>研究意义</w:t>
            </w:r>
          </w:p>
          <w:p w14:paraId="5EE75128" w14:textId="19BFF4AA" w:rsidR="004F436C" w:rsidRDefault="004F436C" w:rsidP="004F436C">
            <w:pPr>
              <w:ind w:firstLine="525"/>
              <w:rPr>
                <w:rFonts w:eastAsia="PMingLiU"/>
                <w:lang w:val="zh-TW" w:eastAsia="zh-TW"/>
              </w:rPr>
            </w:pPr>
            <w:r w:rsidRPr="004F436C">
              <w:rPr>
                <w:rFonts w:eastAsia="SimSun" w:hint="default"/>
                <w:lang w:val="zh-TW" w:eastAsia="zh-TW"/>
              </w:rPr>
              <w:t>深度学习在脉络膜分割等医学图像处理任务中的应用主要有以下几个优势：</w:t>
            </w:r>
            <w:r>
              <w:rPr>
                <w:rFonts w:eastAsiaTheme="minorEastAsia"/>
                <w:lang w:val="zh-TW"/>
              </w:rPr>
              <w:t>1</w:t>
            </w:r>
            <w:r>
              <w:rPr>
                <w:rFonts w:eastAsiaTheme="minorEastAsia"/>
                <w:lang w:val="zh-TW"/>
              </w:rPr>
              <w:t>）</w:t>
            </w:r>
            <w:r w:rsidRPr="004F436C">
              <w:rPr>
                <w:rFonts w:eastAsia="SimSun" w:hint="default"/>
                <w:lang w:val="zh-TW" w:eastAsia="zh-TW"/>
              </w:rPr>
              <w:t>复杂特征学习：</w:t>
            </w:r>
            <w:r w:rsidRPr="004F436C">
              <w:rPr>
                <w:rFonts w:eastAsia="SimSun" w:hint="default"/>
                <w:lang w:val="zh-TW" w:eastAsia="zh-TW"/>
              </w:rPr>
              <w:t xml:space="preserve"> </w:t>
            </w:r>
            <w:r w:rsidRPr="004F436C">
              <w:rPr>
                <w:rFonts w:eastAsia="SimSun" w:hint="default"/>
                <w:lang w:val="zh-TW" w:eastAsia="zh-TW"/>
              </w:rPr>
              <w:t>深度学习模型能够自动学习图像中的复杂特征，无需手动设计特征提取器。这对于医学图像处理任务尤为重要，因为医学图像通常具有复杂的结构和多层次的特征。</w:t>
            </w:r>
            <w:r>
              <w:rPr>
                <w:rFonts w:eastAsiaTheme="minorEastAsia"/>
                <w:lang w:val="zh-TW"/>
              </w:rPr>
              <w:t>2</w:t>
            </w:r>
            <w:r>
              <w:rPr>
                <w:rFonts w:eastAsiaTheme="minorEastAsia"/>
                <w:lang w:val="zh-TW"/>
              </w:rPr>
              <w:t>）</w:t>
            </w:r>
            <w:r w:rsidRPr="004F436C">
              <w:rPr>
                <w:rFonts w:eastAsia="SimSun" w:hint="default"/>
                <w:lang w:val="zh-TW" w:eastAsia="zh-TW"/>
              </w:rPr>
              <w:t>端到端学习：</w:t>
            </w:r>
            <w:r w:rsidRPr="004F436C">
              <w:rPr>
                <w:rFonts w:eastAsia="SimSun" w:hint="default"/>
                <w:lang w:val="zh-TW" w:eastAsia="zh-TW"/>
              </w:rPr>
              <w:t xml:space="preserve"> </w:t>
            </w:r>
            <w:r w:rsidRPr="004F436C">
              <w:rPr>
                <w:rFonts w:eastAsia="SimSun" w:hint="default"/>
                <w:lang w:val="zh-TW" w:eastAsia="zh-TW"/>
              </w:rPr>
              <w:t>深度学习模型可以进行端到端的学习，直接从原始数据中学习输入到输出的映射关系。这简化了整个系统的设计和训练过程，避免了手工提取特征和设计复杂的流程。</w:t>
            </w:r>
            <w:r>
              <w:rPr>
                <w:rFonts w:eastAsiaTheme="minorEastAsia"/>
                <w:lang w:val="zh-TW"/>
              </w:rPr>
              <w:t>3</w:t>
            </w:r>
            <w:r>
              <w:rPr>
                <w:rFonts w:eastAsiaTheme="minorEastAsia"/>
                <w:lang w:val="zh-TW"/>
              </w:rPr>
              <w:t>）</w:t>
            </w:r>
            <w:r w:rsidRPr="004F436C">
              <w:rPr>
                <w:rFonts w:eastAsia="SimSun" w:hint="default"/>
                <w:lang w:val="zh-TW" w:eastAsia="zh-TW"/>
              </w:rPr>
              <w:t>大规模数据处理：</w:t>
            </w:r>
            <w:r w:rsidRPr="004F436C">
              <w:rPr>
                <w:rFonts w:eastAsia="SimSun" w:hint="default"/>
                <w:lang w:val="zh-TW" w:eastAsia="zh-TW"/>
              </w:rPr>
              <w:t xml:space="preserve"> </w:t>
            </w:r>
            <w:r w:rsidRPr="004F436C">
              <w:rPr>
                <w:rFonts w:eastAsia="SimSun" w:hint="default"/>
                <w:lang w:val="zh-TW" w:eastAsia="zh-TW"/>
              </w:rPr>
              <w:t>深度学习模型通常需要大规模的数据进行训练，而医学图像数据集的规模也在不断增大。深度学习模型能够有效地处理大规模数据，从而提高模型的泛化能力和性能。</w:t>
            </w:r>
            <w:r>
              <w:rPr>
                <w:rFonts w:eastAsiaTheme="minorEastAsia"/>
                <w:lang w:val="zh-TW"/>
              </w:rPr>
              <w:t>4</w:t>
            </w:r>
            <w:r>
              <w:rPr>
                <w:rFonts w:eastAsiaTheme="minorEastAsia"/>
                <w:lang w:val="zh-TW"/>
              </w:rPr>
              <w:t>）</w:t>
            </w:r>
            <w:r w:rsidRPr="004F436C">
              <w:rPr>
                <w:rFonts w:eastAsia="SimSun" w:hint="default"/>
                <w:lang w:val="zh-TW" w:eastAsia="zh-TW"/>
              </w:rPr>
              <w:t>适应性强：</w:t>
            </w:r>
            <w:r w:rsidRPr="004F436C">
              <w:rPr>
                <w:rFonts w:eastAsia="SimSun" w:hint="default"/>
                <w:lang w:val="zh-TW" w:eastAsia="zh-TW"/>
              </w:rPr>
              <w:t xml:space="preserve"> </w:t>
            </w:r>
            <w:r w:rsidRPr="004F436C">
              <w:rPr>
                <w:rFonts w:eastAsia="SimSun" w:hint="default"/>
                <w:lang w:val="zh-TW" w:eastAsia="zh-TW"/>
              </w:rPr>
              <w:t>深度学习模型具有很强的适应性，能够学习到不同数据中的模式和规律。对于不同的医学图像数据集，深度学习模型可以通过调整参数进行训练，而无需重新设计整个系统。</w:t>
            </w:r>
            <w:r>
              <w:rPr>
                <w:rFonts w:eastAsiaTheme="minorEastAsia"/>
                <w:lang w:val="zh-TW"/>
              </w:rPr>
              <w:t>5</w:t>
            </w:r>
            <w:r>
              <w:rPr>
                <w:rFonts w:eastAsiaTheme="minorEastAsia"/>
                <w:lang w:val="zh-TW"/>
              </w:rPr>
              <w:t>）</w:t>
            </w:r>
            <w:r w:rsidRPr="004F436C">
              <w:rPr>
                <w:rFonts w:eastAsia="SimSun" w:hint="default"/>
                <w:lang w:val="zh-TW" w:eastAsia="zh-TW"/>
              </w:rPr>
              <w:t>自动特征学习：</w:t>
            </w:r>
            <w:r w:rsidRPr="004F436C">
              <w:rPr>
                <w:rFonts w:eastAsia="SimSun" w:hint="default"/>
                <w:lang w:val="zh-TW" w:eastAsia="zh-TW"/>
              </w:rPr>
              <w:t xml:space="preserve"> </w:t>
            </w:r>
            <w:r w:rsidRPr="004F436C">
              <w:rPr>
                <w:rFonts w:eastAsia="SimSun" w:hint="default"/>
                <w:lang w:val="zh-TW" w:eastAsia="zh-TW"/>
              </w:rPr>
              <w:t>深度学习模型可以自动学习对任务有用的特征，而无需人为干预。这使得模型能够更好地适应不同数据集和具有不同特征的图像。</w:t>
            </w:r>
          </w:p>
          <w:p w14:paraId="72E2C871" w14:textId="704EEEBC" w:rsidR="004F436C" w:rsidRPr="004F436C" w:rsidRDefault="004F436C" w:rsidP="004F436C">
            <w:pPr>
              <w:ind w:firstLine="525"/>
              <w:rPr>
                <w:rFonts w:eastAsia="PMingLiU"/>
                <w:lang w:val="zh-TW"/>
              </w:rPr>
            </w:pPr>
            <w:r>
              <w:rPr>
                <w:rFonts w:asciiTheme="minorEastAsia" w:eastAsiaTheme="minorEastAsia" w:hAnsiTheme="minorEastAsia"/>
                <w:lang w:val="zh-TW" w:eastAsia="zh-TW"/>
              </w:rPr>
              <w:t>此外，近段时间以来，大型图像分割模型，如</w:t>
            </w:r>
            <w:r>
              <w:rPr>
                <w:rFonts w:eastAsiaTheme="minorEastAsia"/>
                <w:lang w:val="zh-TW"/>
              </w:rPr>
              <w:t>S</w:t>
            </w:r>
            <w:r>
              <w:rPr>
                <w:rFonts w:eastAsia="PMingLiU" w:hint="default"/>
                <w:lang w:val="zh-TW" w:eastAsia="zh-TW"/>
              </w:rPr>
              <w:t>AM</w:t>
            </w:r>
            <w:r>
              <w:rPr>
                <w:rFonts w:asciiTheme="minorEastAsia" w:eastAsiaTheme="minorEastAsia" w:hAnsiTheme="minorEastAsia"/>
                <w:lang w:val="zh-TW" w:eastAsia="zh-TW"/>
              </w:rPr>
              <w:t>等，被广泛应用于图像处理领域的各种任务中，显著提升各类任务的准确率。因此本项目结合大型图像分割模型以及特定任务的精确分割模型，希望实现更有效的分割</w:t>
            </w:r>
            <w:r>
              <w:rPr>
                <w:rFonts w:asciiTheme="minorEastAsia" w:eastAsiaTheme="minorEastAsia" w:hAnsiTheme="minorEastAsia"/>
                <w:lang w:val="zh-TW"/>
              </w:rPr>
              <w:t>/利用半监督、弱监督解决脉络膜分割中的图像标注问题。</w:t>
            </w:r>
          </w:p>
          <w:p w14:paraId="655A48EE" w14:textId="7419CDC9" w:rsidR="00096712" w:rsidRDefault="00E0713F" w:rsidP="004F436C">
            <w:pPr>
              <w:jc w:val="left"/>
              <w:rPr>
                <w:rFonts w:ascii="Microsoft YaHei" w:eastAsia="Microsoft YaHei" w:hAnsi="Microsoft YaHei" w:cs="Microsoft YaHei" w:hint="default"/>
                <w:color w:val="333333"/>
                <w:u w:color="333333"/>
              </w:rPr>
            </w:pPr>
            <w:r>
              <w:rPr>
                <w:rFonts w:ascii="Times New Roman" w:eastAsia="Microsoft YaHei" w:hAnsi="Times New Roman" w:cs="Microsoft YaHei"/>
              </w:rPr>
              <w:t>3.</w:t>
            </w:r>
            <w:r>
              <w:rPr>
                <w:rFonts w:ascii="楷体_GB2312" w:eastAsia="楷体_GB2312" w:hAnsi="楷体_GB2312" w:cs="楷体_GB2312"/>
                <w:lang w:val="zh-TW" w:eastAsia="zh-TW"/>
              </w:rPr>
              <w:t>主要内容</w:t>
            </w:r>
          </w:p>
          <w:p w14:paraId="136E670C" w14:textId="0D365847" w:rsidR="00445093" w:rsidRPr="00445093" w:rsidRDefault="00E0713F" w:rsidP="00445093">
            <w:pPr>
              <w:ind w:firstLine="420"/>
              <w:jc w:val="left"/>
              <w:rPr>
                <w:rFonts w:ascii="SimSun" w:eastAsia="SimSun" w:hAnsi="SimSun" w:cs="SimSun" w:hint="default"/>
              </w:rPr>
            </w:pPr>
            <w:r>
              <w:rPr>
                <w:rFonts w:eastAsia="SimSun"/>
                <w:lang w:val="zh-CN"/>
              </w:rPr>
              <w:t>本项目的主要内容包括：</w:t>
            </w:r>
            <w:r>
              <w:rPr>
                <w:rFonts w:eastAsia="SimSun"/>
                <w:lang w:val="zh-CN"/>
              </w:rPr>
              <w:t xml:space="preserve"> </w:t>
            </w:r>
          </w:p>
          <w:p w14:paraId="492EF263" w14:textId="33145E87" w:rsidR="00445093" w:rsidRPr="00445093" w:rsidRDefault="00445093" w:rsidP="00445093">
            <w:pPr>
              <w:pStyle w:val="ListParagraph"/>
              <w:numPr>
                <w:ilvl w:val="0"/>
                <w:numId w:val="4"/>
              </w:numPr>
              <w:jc w:val="left"/>
              <w:rPr>
                <w:rFonts w:eastAsiaTheme="minorEastAsia"/>
              </w:rPr>
            </w:pPr>
            <w:r w:rsidRPr="00445093">
              <w:rPr>
                <w:rFonts w:ascii="SimSun" w:eastAsia="SimSun" w:hAnsi="SimSun" w:cs="SimSun" w:hint="eastAsia"/>
              </w:rPr>
              <w:t>数据收集和准备：收集包含脉络膜的眼科图像数据集。确保数据集包含不同种类的脉络膜病变和正常情况下的图像。标注数据集，以便于监督学习任务。</w:t>
            </w:r>
          </w:p>
          <w:p w14:paraId="255F179C" w14:textId="695154C8" w:rsidR="00445093" w:rsidRPr="00445093" w:rsidRDefault="00445093" w:rsidP="00445093">
            <w:pPr>
              <w:pStyle w:val="ListParagraph"/>
              <w:numPr>
                <w:ilvl w:val="0"/>
                <w:numId w:val="4"/>
              </w:numPr>
              <w:jc w:val="left"/>
              <w:rPr>
                <w:rFonts w:eastAsiaTheme="minorEastAsia"/>
              </w:rPr>
            </w:pPr>
            <w:r w:rsidRPr="00445093">
              <w:rPr>
                <w:rFonts w:ascii="SimSun" w:eastAsia="SimSun" w:hAnsi="SimSun" w:cs="SimSun" w:hint="eastAsia"/>
              </w:rPr>
              <w:t>数据预处理：对图像进行预处理，包括调整大小、正规化、增强等，以确保模型训练的稳定性和性能。</w:t>
            </w:r>
          </w:p>
          <w:p w14:paraId="1301E44E" w14:textId="2415DE6F" w:rsidR="00445093" w:rsidRPr="00445093" w:rsidRDefault="00445093" w:rsidP="00445093">
            <w:pPr>
              <w:pStyle w:val="ListParagraph"/>
              <w:numPr>
                <w:ilvl w:val="0"/>
                <w:numId w:val="4"/>
              </w:numPr>
              <w:jc w:val="left"/>
              <w:rPr>
                <w:rFonts w:eastAsiaTheme="minorEastAsia"/>
              </w:rPr>
            </w:pPr>
            <w:r w:rsidRPr="00445093">
              <w:rPr>
                <w:rFonts w:ascii="SimSun" w:eastAsia="SimSun" w:hAnsi="SimSun" w:cs="SimSun"/>
              </w:rPr>
              <w:t>部署</w:t>
            </w:r>
            <w:r w:rsidRPr="00445093">
              <w:rPr>
                <w:rFonts w:ascii="SimSun" w:eastAsia="SimSun" w:hAnsi="SimSun" w:cs="SimSun" w:hint="eastAsia"/>
              </w:rPr>
              <w:t>大型图像分割模型：选择一个大型图像分割模型，如</w:t>
            </w:r>
            <w:r w:rsidRPr="00445093">
              <w:rPr>
                <w:rFonts w:asciiTheme="minorEastAsia" w:eastAsiaTheme="minorEastAsia" w:hAnsiTheme="minorEastAsia" w:hint="eastAsia"/>
              </w:rPr>
              <w:t>med</w:t>
            </w:r>
            <w:r>
              <w:t>-</w:t>
            </w:r>
            <w:proofErr w:type="spellStart"/>
            <w:r w:rsidRPr="00445093">
              <w:rPr>
                <w:rFonts w:asciiTheme="minorEastAsia" w:eastAsiaTheme="minorEastAsia" w:hAnsiTheme="minorEastAsia" w:hint="eastAsia"/>
              </w:rPr>
              <w:t>sam</w:t>
            </w:r>
            <w:proofErr w:type="spellEnd"/>
            <w:r w:rsidRPr="00445093">
              <w:rPr>
                <w:rFonts w:ascii="SimSun" w:eastAsia="SimSun" w:hAnsi="SimSun" w:cs="SimSun"/>
              </w:rPr>
              <w:t>。</w:t>
            </w:r>
          </w:p>
          <w:p w14:paraId="3F52A257" w14:textId="7A413828" w:rsidR="00445093" w:rsidRPr="00445093" w:rsidRDefault="00445093" w:rsidP="00445093">
            <w:pPr>
              <w:pStyle w:val="ListParagraph"/>
              <w:numPr>
                <w:ilvl w:val="0"/>
                <w:numId w:val="4"/>
              </w:numPr>
              <w:jc w:val="left"/>
              <w:rPr>
                <w:rFonts w:eastAsiaTheme="minorEastAsia"/>
              </w:rPr>
            </w:pPr>
            <w:r w:rsidRPr="00445093">
              <w:rPr>
                <w:rFonts w:ascii="SimSun" w:eastAsia="SimSun" w:hAnsi="SimSun" w:cs="SimSun" w:hint="eastAsia"/>
              </w:rPr>
              <w:t>微调模型：使用脉络膜分割任务的数据集微调预训练的大型模型。</w:t>
            </w:r>
          </w:p>
          <w:p w14:paraId="73BEE777" w14:textId="1EEDDF0A" w:rsidR="00445093" w:rsidRPr="00872035" w:rsidRDefault="00445093" w:rsidP="00445093">
            <w:pPr>
              <w:pStyle w:val="ListParagraph"/>
              <w:numPr>
                <w:ilvl w:val="0"/>
                <w:numId w:val="4"/>
              </w:numPr>
              <w:jc w:val="left"/>
            </w:pPr>
            <w:r w:rsidRPr="00445093">
              <w:rPr>
                <w:rFonts w:ascii="SimSun" w:eastAsia="SimSun" w:hAnsi="SimSun" w:cs="SimSun" w:hint="eastAsia"/>
              </w:rPr>
              <w:lastRenderedPageBreak/>
              <w:t>特定脉络膜分割模型：尝试将</w:t>
            </w:r>
            <w:r>
              <w:rPr>
                <w:rFonts w:ascii="SimSun" w:eastAsia="SimSun" w:hAnsi="SimSun" w:cs="SimSun" w:hint="eastAsia"/>
              </w:rPr>
              <w:t>特定模型</w:t>
            </w:r>
            <w:r w:rsidRPr="00445093">
              <w:rPr>
                <w:rFonts w:ascii="SimSun" w:eastAsia="SimSun" w:hAnsi="SimSun" w:cs="SimSun" w:hint="eastAsia"/>
              </w:rPr>
              <w:t>与大型图像分割模型进行集成。可以通过融合或级联两个模型的输出来实现。</w:t>
            </w:r>
          </w:p>
          <w:p w14:paraId="2E83AC30" w14:textId="15A9C4FE" w:rsidR="00872035" w:rsidRPr="00445093" w:rsidRDefault="00872035" w:rsidP="00445093">
            <w:pPr>
              <w:pStyle w:val="ListParagraph"/>
              <w:numPr>
                <w:ilvl w:val="0"/>
                <w:numId w:val="4"/>
              </w:numPr>
              <w:jc w:val="left"/>
            </w:pPr>
            <w:r>
              <w:rPr>
                <w:rFonts w:ascii="SimSun" w:eastAsia="SimSun" w:hAnsi="SimSun" w:cs="SimSun" w:hint="eastAsia"/>
              </w:rPr>
              <w:t>对比实验：</w:t>
            </w:r>
            <w:r w:rsidR="00511F52">
              <w:rPr>
                <w:rFonts w:ascii="SimSun" w:eastAsia="SimSun" w:hAnsi="SimSun" w:cs="SimSun" w:hint="eastAsia"/>
              </w:rPr>
              <w:t>使用med</w:t>
            </w:r>
            <w:r w:rsidR="00511F52">
              <w:rPr>
                <w:rFonts w:ascii="SimSun" w:eastAsia="SimSun" w:hAnsi="SimSun" w:cs="SimSun"/>
              </w:rPr>
              <w:t>-</w:t>
            </w:r>
            <w:proofErr w:type="spellStart"/>
            <w:r w:rsidR="00511F52">
              <w:rPr>
                <w:rFonts w:ascii="SimSun" w:eastAsia="SimSun" w:hAnsi="SimSun" w:cs="SimSun" w:hint="eastAsia"/>
              </w:rPr>
              <w:t>sam</w:t>
            </w:r>
            <w:proofErr w:type="spellEnd"/>
            <w:r w:rsidR="00511F52" w:rsidRPr="00511F52">
              <w:rPr>
                <w:rFonts w:ascii="SimSun" w:eastAsia="SimSun" w:hAnsi="SimSun" w:cs="SimSun"/>
              </w:rPr>
              <w:t>，对比CNN(</w:t>
            </w:r>
            <w:proofErr w:type="spellStart"/>
            <w:r w:rsidR="00511F52" w:rsidRPr="00511F52">
              <w:rPr>
                <w:rFonts w:ascii="SimSun" w:eastAsia="SimSun" w:hAnsi="SimSun" w:cs="SimSun"/>
              </w:rPr>
              <w:t>Unet</w:t>
            </w:r>
            <w:proofErr w:type="spellEnd"/>
            <w:r w:rsidR="00511F52" w:rsidRPr="00511F52">
              <w:rPr>
                <w:rFonts w:ascii="SimSun" w:eastAsia="SimSun" w:hAnsi="SimSun" w:cs="SimSun"/>
              </w:rPr>
              <w:t>)</w:t>
            </w:r>
            <w:r w:rsidR="00511F52">
              <w:rPr>
                <w:rFonts w:ascii="SimSun" w:eastAsia="SimSun" w:hAnsi="SimSun" w:cs="SimSun" w:hint="eastAsia"/>
              </w:rPr>
              <w:t>或</w:t>
            </w:r>
            <w:proofErr w:type="spellStart"/>
            <w:r w:rsidR="00511F52" w:rsidRPr="00511F52">
              <w:rPr>
                <w:rFonts w:ascii="SimSun" w:eastAsia="SimSun" w:hAnsi="SimSun" w:cs="SimSun"/>
              </w:rPr>
              <w:t>Transfromer</w:t>
            </w:r>
            <w:proofErr w:type="spellEnd"/>
            <w:r w:rsidR="00511F52" w:rsidRPr="00511F52">
              <w:rPr>
                <w:rFonts w:ascii="SimSun" w:eastAsia="SimSun" w:hAnsi="SimSun" w:cs="SimSun"/>
              </w:rPr>
              <w:t>-based（</w:t>
            </w:r>
            <w:proofErr w:type="spellStart"/>
            <w:r w:rsidR="00511F52" w:rsidRPr="00511F52">
              <w:rPr>
                <w:rFonts w:ascii="SimSun" w:eastAsia="SimSun" w:hAnsi="SimSun" w:cs="SimSun"/>
              </w:rPr>
              <w:t>TransUnet</w:t>
            </w:r>
            <w:proofErr w:type="spellEnd"/>
            <w:r w:rsidR="00511F52" w:rsidRPr="00511F52">
              <w:rPr>
                <w:rFonts w:ascii="SimSun" w:eastAsia="SimSun" w:hAnsi="SimSun" w:cs="SimSun"/>
              </w:rPr>
              <w:t>，</w:t>
            </w:r>
            <w:proofErr w:type="spellStart"/>
            <w:r w:rsidR="00511F52" w:rsidRPr="00511F52">
              <w:rPr>
                <w:rFonts w:ascii="SimSun" w:eastAsia="SimSun" w:hAnsi="SimSun" w:cs="SimSun"/>
              </w:rPr>
              <w:t>MedTrans</w:t>
            </w:r>
            <w:proofErr w:type="spellEnd"/>
            <w:r w:rsidR="00511F52" w:rsidRPr="00511F52">
              <w:rPr>
                <w:rFonts w:ascii="SimSun" w:eastAsia="SimSun" w:hAnsi="SimSun" w:cs="SimSun"/>
              </w:rPr>
              <w:t>）</w:t>
            </w:r>
            <w:r w:rsidR="00515E6B">
              <w:rPr>
                <w:rFonts w:ascii="SimSun" w:eastAsia="SimSun" w:hAnsi="SimSun" w:cs="SimSun" w:hint="eastAsia"/>
              </w:rPr>
              <w:t>网络的分割效果</w:t>
            </w:r>
          </w:p>
          <w:p w14:paraId="5CDE0442" w14:textId="1CCA7B6E" w:rsidR="00445093" w:rsidRPr="00445093" w:rsidRDefault="00445093" w:rsidP="00445093">
            <w:pPr>
              <w:pStyle w:val="ListParagraph"/>
              <w:numPr>
                <w:ilvl w:val="0"/>
                <w:numId w:val="4"/>
              </w:numPr>
              <w:jc w:val="left"/>
            </w:pPr>
            <w:r w:rsidRPr="00445093">
              <w:rPr>
                <w:rFonts w:ascii="SimSun" w:eastAsia="SimSun" w:hAnsi="SimSun" w:cs="SimSun" w:hint="eastAsia"/>
              </w:rPr>
              <w:t>模型集成：设计一种合适的模型集成策略，将大型图像分割模型和特定脉络膜分割模型集成在一起。包括融合模型输出、使用集成学习方法等。</w:t>
            </w:r>
          </w:p>
          <w:p w14:paraId="11C143E4" w14:textId="63ADD54D" w:rsidR="00445093" w:rsidRPr="00445093" w:rsidRDefault="00445093" w:rsidP="00445093">
            <w:pPr>
              <w:pStyle w:val="ListParagraph"/>
              <w:numPr>
                <w:ilvl w:val="0"/>
                <w:numId w:val="4"/>
              </w:numPr>
              <w:jc w:val="left"/>
            </w:pPr>
            <w:r w:rsidRPr="00445093">
              <w:rPr>
                <w:rFonts w:ascii="SimSun" w:eastAsia="SimSun" w:hAnsi="SimSun" w:cs="SimSun" w:hint="eastAsia"/>
              </w:rPr>
              <w:t>调整和优化：根据模型在验证集上的表现进行调整和优化。调整模型超参数、数据增强策略等。</w:t>
            </w:r>
          </w:p>
          <w:p w14:paraId="19EB93D7" w14:textId="2F7B2E98" w:rsidR="00445093" w:rsidRDefault="00445093" w:rsidP="00445093">
            <w:pPr>
              <w:jc w:val="left"/>
              <w:rPr>
                <w:rFonts w:hint="default"/>
              </w:rPr>
            </w:pP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楷体_GB2312" w:eastAsia="PMingLiU" w:hAnsi="楷体_GB2312" w:cs="楷体_GB2312"/>
                <w:lang w:val="zh-TW" w:eastAsia="zh-TW"/>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0ADAC95B" w14:textId="538940DC" w:rsidR="001C20FD" w:rsidRPr="00381A6F" w:rsidRDefault="004C4F66" w:rsidP="00381A6F">
            <w:pPr>
              <w:widowControl/>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val="zh-TW" w:eastAsia="zh-TW"/>
              </w:rPr>
            </w:pPr>
            <w:r>
              <w:rPr>
                <w:rFonts w:ascii="SimSun" w:eastAsia="SimSun" w:hAnsi="SimSun" w:cs="SimSun"/>
                <w:color w:val="26244C"/>
                <w:shd w:val="clear" w:color="auto" w:fill="FFFFFF"/>
              </w:rPr>
              <w:t>研究和开发适用于脉络膜分割任务的深度学习模型，提高分割精度和性能</w:t>
            </w:r>
            <w:r w:rsidR="001C20FD" w:rsidRPr="001C20FD">
              <w:rPr>
                <w:rFonts w:eastAsia="SimSun"/>
                <w:lang w:val="zh-TW" w:eastAsia="zh-TW"/>
              </w:rPr>
              <w:t>。</w:t>
            </w:r>
          </w:p>
          <w:p w14:paraId="71B50B04" w14:textId="345C7B70" w:rsidR="00381A6F" w:rsidRPr="00381A6F" w:rsidRDefault="00BD281C" w:rsidP="00381A6F">
            <w:pPr>
              <w:pStyle w:val="ListParagraph"/>
              <w:numPr>
                <w:ilvl w:val="0"/>
                <w:numId w:val="10"/>
              </w:numPr>
              <w:jc w:val="left"/>
            </w:pPr>
            <w:r>
              <w:rPr>
                <w:rFonts w:ascii="SimSun" w:eastAsia="SimSun" w:hAnsi="SimSun" w:cs="SimSun" w:hint="eastAsia"/>
              </w:rPr>
              <w:t>对比</w:t>
            </w:r>
            <w:r w:rsidR="00381A6F">
              <w:rPr>
                <w:rFonts w:ascii="SimSun" w:eastAsia="SimSun" w:hAnsi="SimSun" w:cs="SimSun" w:hint="eastAsia"/>
              </w:rPr>
              <w:t>med</w:t>
            </w:r>
            <w:r w:rsidR="00381A6F">
              <w:rPr>
                <w:rFonts w:ascii="SimSun" w:eastAsia="SimSun" w:hAnsi="SimSun" w:cs="SimSun"/>
              </w:rPr>
              <w:t>-</w:t>
            </w:r>
            <w:proofErr w:type="spellStart"/>
            <w:r w:rsidR="00381A6F">
              <w:rPr>
                <w:rFonts w:ascii="SimSun" w:eastAsia="SimSun" w:hAnsi="SimSun" w:cs="SimSun" w:hint="eastAsia"/>
              </w:rPr>
              <w:t>sam</w:t>
            </w:r>
            <w:proofErr w:type="spellEnd"/>
            <w:r w:rsidR="00381A6F" w:rsidRPr="00511F52">
              <w:rPr>
                <w:rFonts w:ascii="SimSun" w:eastAsia="SimSun" w:hAnsi="SimSun" w:cs="SimSun"/>
              </w:rPr>
              <w:t>，对比CNN(</w:t>
            </w:r>
            <w:proofErr w:type="spellStart"/>
            <w:r w:rsidR="00381A6F" w:rsidRPr="00511F52">
              <w:rPr>
                <w:rFonts w:ascii="SimSun" w:eastAsia="SimSun" w:hAnsi="SimSun" w:cs="SimSun"/>
              </w:rPr>
              <w:t>Unet</w:t>
            </w:r>
            <w:proofErr w:type="spellEnd"/>
            <w:r w:rsidR="00381A6F" w:rsidRPr="00511F52">
              <w:rPr>
                <w:rFonts w:ascii="SimSun" w:eastAsia="SimSun" w:hAnsi="SimSun" w:cs="SimSun"/>
              </w:rPr>
              <w:t>)</w:t>
            </w:r>
            <w:r w:rsidR="00381A6F">
              <w:rPr>
                <w:rFonts w:ascii="SimSun" w:eastAsia="SimSun" w:hAnsi="SimSun" w:cs="SimSun" w:hint="eastAsia"/>
              </w:rPr>
              <w:t>或</w:t>
            </w:r>
            <w:r w:rsidR="00381A6F" w:rsidRPr="00511F52">
              <w:rPr>
                <w:rFonts w:ascii="SimSun" w:eastAsia="SimSun" w:hAnsi="SimSun" w:cs="SimSun"/>
              </w:rPr>
              <w:t>Transf</w:t>
            </w:r>
            <w:r w:rsidR="00315A66">
              <w:rPr>
                <w:rFonts w:ascii="SimSun" w:eastAsia="SimSun" w:hAnsi="SimSun" w:cs="SimSun"/>
              </w:rPr>
              <w:t>or</w:t>
            </w:r>
            <w:bookmarkStart w:id="0" w:name="_GoBack"/>
            <w:bookmarkEnd w:id="0"/>
            <w:r w:rsidR="00381A6F" w:rsidRPr="00511F52">
              <w:rPr>
                <w:rFonts w:ascii="SimSun" w:eastAsia="SimSun" w:hAnsi="SimSun" w:cs="SimSun"/>
              </w:rPr>
              <w:t>mer-based（</w:t>
            </w:r>
            <w:proofErr w:type="spellStart"/>
            <w:r w:rsidR="00381A6F" w:rsidRPr="00511F52">
              <w:rPr>
                <w:rFonts w:ascii="SimSun" w:eastAsia="SimSun" w:hAnsi="SimSun" w:cs="SimSun"/>
              </w:rPr>
              <w:t>TransUnet</w:t>
            </w:r>
            <w:proofErr w:type="spellEnd"/>
            <w:r w:rsidR="00381A6F" w:rsidRPr="00511F52">
              <w:rPr>
                <w:rFonts w:ascii="SimSun" w:eastAsia="SimSun" w:hAnsi="SimSun" w:cs="SimSun"/>
              </w:rPr>
              <w:t>，</w:t>
            </w:r>
            <w:proofErr w:type="spellStart"/>
            <w:r w:rsidR="00381A6F" w:rsidRPr="00511F52">
              <w:rPr>
                <w:rFonts w:ascii="SimSun" w:eastAsia="SimSun" w:hAnsi="SimSun" w:cs="SimSun"/>
              </w:rPr>
              <w:t>MedTrans</w:t>
            </w:r>
            <w:proofErr w:type="spellEnd"/>
            <w:r w:rsidR="00381A6F" w:rsidRPr="00511F52">
              <w:rPr>
                <w:rFonts w:ascii="SimSun" w:eastAsia="SimSun" w:hAnsi="SimSun" w:cs="SimSun"/>
              </w:rPr>
              <w:t>）</w:t>
            </w:r>
            <w:r w:rsidR="00381A6F">
              <w:rPr>
                <w:rFonts w:ascii="SimSun" w:eastAsia="SimSun" w:hAnsi="SimSun" w:cs="SimSun" w:hint="eastAsia"/>
              </w:rPr>
              <w:t>网络的分割效果</w:t>
            </w:r>
          </w:p>
          <w:p w14:paraId="066B582B" w14:textId="65ECA6C1" w:rsidR="001C20FD" w:rsidRPr="001C20FD" w:rsidRDefault="00E96226" w:rsidP="00381A6F">
            <w:pPr>
              <w:widowControl/>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val="zh-TW" w:eastAsia="zh-TW"/>
              </w:rPr>
            </w:pPr>
            <w:r>
              <w:rPr>
                <w:rFonts w:ascii="SimSun" w:eastAsia="SimSun" w:hAnsi="SimSun" w:cs="SimSun"/>
                <w:color w:val="26244C"/>
                <w:shd w:val="clear" w:color="auto" w:fill="FFFFFF"/>
                <w:lang w:eastAsia="zh-TW"/>
              </w:rPr>
              <w:t>探索大型图像分割模型（如</w:t>
            </w:r>
            <w:r>
              <w:rPr>
                <w:rFonts w:ascii="Segoe UI" w:hAnsi="Segoe UI" w:cs="Segoe UI"/>
                <w:color w:val="26244C"/>
                <w:shd w:val="clear" w:color="auto" w:fill="FFFFFF"/>
                <w:lang w:eastAsia="zh-TW"/>
              </w:rPr>
              <w:t>med-</w:t>
            </w:r>
            <w:proofErr w:type="spellStart"/>
            <w:r>
              <w:rPr>
                <w:rFonts w:ascii="Segoe UI" w:hAnsi="Segoe UI" w:cs="Segoe UI"/>
                <w:color w:val="26244C"/>
                <w:shd w:val="clear" w:color="auto" w:fill="FFFFFF"/>
                <w:lang w:eastAsia="zh-TW"/>
              </w:rPr>
              <w:t>sam</w:t>
            </w:r>
            <w:proofErr w:type="spellEnd"/>
            <w:r>
              <w:rPr>
                <w:rFonts w:ascii="SimSun" w:eastAsia="SimSun" w:hAnsi="SimSun" w:cs="SimSun"/>
                <w:color w:val="26244C"/>
                <w:shd w:val="clear" w:color="auto" w:fill="FFFFFF"/>
                <w:lang w:eastAsia="zh-TW"/>
              </w:rPr>
              <w:t>）与普通网络（如</w:t>
            </w:r>
            <w:r>
              <w:rPr>
                <w:rFonts w:ascii="Segoe UI" w:hAnsi="Segoe UI" w:cs="Segoe UI"/>
                <w:color w:val="26244C"/>
                <w:shd w:val="clear" w:color="auto" w:fill="FFFFFF"/>
                <w:lang w:eastAsia="zh-TW"/>
              </w:rPr>
              <w:t>CNN</w:t>
            </w:r>
            <w:r>
              <w:rPr>
                <w:rFonts w:ascii="SimSun" w:eastAsia="SimSun" w:hAnsi="SimSun" w:cs="SimSun"/>
                <w:color w:val="26244C"/>
                <w:shd w:val="clear" w:color="auto" w:fill="FFFFFF"/>
                <w:lang w:eastAsia="zh-TW"/>
              </w:rPr>
              <w:t>或</w:t>
            </w:r>
            <w:r>
              <w:rPr>
                <w:rFonts w:ascii="Segoe UI" w:hAnsi="Segoe UI" w:cs="Segoe UI"/>
                <w:color w:val="26244C"/>
                <w:shd w:val="clear" w:color="auto" w:fill="FFFFFF"/>
                <w:lang w:eastAsia="zh-TW"/>
              </w:rPr>
              <w:t>Transformer-based</w:t>
            </w:r>
            <w:r>
              <w:rPr>
                <w:rFonts w:ascii="SimSun" w:eastAsia="SimSun" w:hAnsi="SimSun" w:cs="SimSun"/>
                <w:color w:val="26244C"/>
                <w:shd w:val="clear" w:color="auto" w:fill="FFFFFF"/>
                <w:lang w:eastAsia="zh-TW"/>
              </w:rPr>
              <w:t>网络）之间的集成互作，优化模型结构和性能</w:t>
            </w:r>
            <w:r w:rsidR="001C20FD" w:rsidRPr="001C20FD">
              <w:rPr>
                <w:rFonts w:eastAsia="SimSun"/>
                <w:lang w:val="zh-TW" w:eastAsia="zh-TW"/>
              </w:rPr>
              <w:t>。</w:t>
            </w:r>
          </w:p>
          <w:p w14:paraId="5F220E42" w14:textId="77777777" w:rsidR="001C20FD" w:rsidRPr="001C20FD" w:rsidRDefault="001C20FD" w:rsidP="00381A6F">
            <w:pPr>
              <w:widowControl/>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val="zh-TW" w:eastAsia="zh-TW"/>
              </w:rPr>
            </w:pPr>
            <w:r w:rsidRPr="001C20FD">
              <w:rPr>
                <w:rFonts w:eastAsia="SimSun"/>
                <w:lang w:val="zh-TW" w:eastAsia="zh-TW"/>
              </w:rPr>
              <w:t>利用半</w:t>
            </w:r>
            <w:r w:rsidRPr="001C20FD">
              <w:rPr>
                <w:rFonts w:eastAsia="SimSun"/>
                <w:lang w:val="zh-TW" w:eastAsia="zh-TW"/>
              </w:rPr>
              <w:t>/</w:t>
            </w:r>
            <w:r w:rsidRPr="001C20FD">
              <w:rPr>
                <w:rFonts w:eastAsia="SimSun"/>
                <w:lang w:val="zh-TW" w:eastAsia="zh-TW"/>
              </w:rPr>
              <w:t>弱监督学习解决脉络膜分割中的图像标注问题。</w:t>
            </w:r>
          </w:p>
          <w:p w14:paraId="508CD5D8" w14:textId="7F242D98" w:rsidR="00096712" w:rsidRPr="00D45E98" w:rsidRDefault="00096712" w:rsidP="00D45E98">
            <w:pPr>
              <w:ind w:firstLine="420"/>
              <w:jc w:val="left"/>
              <w:rPr>
                <w:rFonts w:eastAsia="SimSun"/>
                <w:lang w:val="zh-TW" w:eastAsia="zh-TW"/>
              </w:rPr>
            </w:pPr>
          </w:p>
          <w:p w14:paraId="45F49736" w14:textId="77777777" w:rsidR="00096712" w:rsidRPr="00D45E98" w:rsidRDefault="00E0713F" w:rsidP="00D45E98">
            <w:pPr>
              <w:rPr>
                <w:rFonts w:eastAsia="SimSun"/>
                <w:lang w:val="zh-TW" w:eastAsia="zh-TW"/>
              </w:rPr>
            </w:pPr>
            <w:r w:rsidRPr="00D45E98">
              <w:rPr>
                <w:rFonts w:eastAsia="SimSun"/>
                <w:lang w:val="zh-TW" w:eastAsia="zh-TW"/>
              </w:rPr>
              <w:t>2.</w:t>
            </w:r>
            <w:r w:rsidRPr="001B5AD6">
              <w:rPr>
                <w:rFonts w:ascii="楷体_GB2312" w:eastAsia="楷体_GB2312" w:hAnsi="楷体_GB2312" w:cs="楷体_GB2312"/>
                <w:lang w:val="zh-TW" w:eastAsia="zh-TW"/>
              </w:rPr>
              <w:t>主要技术指标</w:t>
            </w:r>
          </w:p>
          <w:p w14:paraId="542F0A90" w14:textId="51BFCAD0" w:rsidR="001C20FD" w:rsidRPr="001C20FD" w:rsidRDefault="00AF053B" w:rsidP="00381A6F">
            <w:pPr>
              <w:widowControl/>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val="zh-TW" w:eastAsia="zh-TW"/>
              </w:rPr>
            </w:pPr>
            <w:r>
              <w:rPr>
                <w:rFonts w:ascii="SimSun" w:eastAsia="SimSun" w:hAnsi="SimSun" w:cs="SimSun"/>
                <w:color w:val="26244C"/>
                <w:shd w:val="clear" w:color="auto" w:fill="FFFFFF"/>
              </w:rPr>
              <w:t>实现大型图像分割模型（如</w:t>
            </w:r>
            <w:r>
              <w:rPr>
                <w:rFonts w:ascii="Segoe UI" w:hAnsi="Segoe UI" w:cs="Segoe UI"/>
                <w:color w:val="26244C"/>
                <w:shd w:val="clear" w:color="auto" w:fill="FFFFFF"/>
              </w:rPr>
              <w:t>med-</w:t>
            </w:r>
            <w:proofErr w:type="spellStart"/>
            <w:r>
              <w:rPr>
                <w:rFonts w:ascii="Segoe UI" w:hAnsi="Segoe UI" w:cs="Segoe UI"/>
                <w:color w:val="26244C"/>
                <w:shd w:val="clear" w:color="auto" w:fill="FFFFFF"/>
              </w:rPr>
              <w:t>sam</w:t>
            </w:r>
            <w:proofErr w:type="spellEnd"/>
            <w:r>
              <w:rPr>
                <w:rFonts w:ascii="SimSun" w:eastAsia="SimSun" w:hAnsi="SimSun" w:cs="SimSun"/>
                <w:color w:val="26244C"/>
                <w:shd w:val="clear" w:color="auto" w:fill="FFFFFF"/>
              </w:rPr>
              <w:t>）在脉络膜分割任务上的部署、微调，并评估其性能</w:t>
            </w:r>
            <w:r w:rsidR="001C20FD" w:rsidRPr="001C20FD">
              <w:rPr>
                <w:rFonts w:eastAsia="SimSun"/>
                <w:lang w:val="zh-TW" w:eastAsia="zh-TW"/>
              </w:rPr>
              <w:t>。</w:t>
            </w:r>
          </w:p>
          <w:p w14:paraId="2BB509EF" w14:textId="4A159DCC" w:rsidR="001C20FD" w:rsidRPr="001C20FD" w:rsidRDefault="00F10E43" w:rsidP="00381A6F">
            <w:pPr>
              <w:widowControl/>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val="zh-TW" w:eastAsia="zh-TW"/>
              </w:rPr>
            </w:pPr>
            <w:r>
              <w:rPr>
                <w:rFonts w:ascii="SimSun" w:eastAsia="SimSun" w:hAnsi="SimSun" w:cs="SimSun"/>
                <w:color w:val="26244C"/>
                <w:shd w:val="clear" w:color="auto" w:fill="FFFFFF"/>
              </w:rPr>
              <w:t>设计并实现特定脉络膜分割模型，针对脉络膜的特征进行优化，并尝试将其与大型图像分割模型进行集成</w:t>
            </w:r>
            <w:r w:rsidR="001C20FD" w:rsidRPr="001C20FD">
              <w:rPr>
                <w:rFonts w:eastAsia="SimSun"/>
                <w:lang w:val="zh-TW" w:eastAsia="zh-TW"/>
              </w:rPr>
              <w:t>。</w:t>
            </w:r>
          </w:p>
          <w:p w14:paraId="5B4AE493" w14:textId="0B5C4610" w:rsidR="001C20FD" w:rsidRPr="001C20FD" w:rsidRDefault="00B152B7" w:rsidP="00381A6F">
            <w:pPr>
              <w:widowControl/>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val="zh-TW" w:eastAsia="zh-TW"/>
              </w:rPr>
            </w:pPr>
            <w:r>
              <w:rPr>
                <w:rFonts w:ascii="SimSun" w:eastAsia="SimSun" w:hAnsi="SimSun" w:cs="SimSun"/>
                <w:color w:val="26244C"/>
                <w:shd w:val="clear" w:color="auto" w:fill="FFFFFF"/>
                <w:lang w:eastAsia="zh-TW"/>
              </w:rPr>
              <w:t>进行对比实验，分析不同网络结构（如</w:t>
            </w:r>
            <w:r>
              <w:rPr>
                <w:rFonts w:ascii="Segoe UI" w:hAnsi="Segoe UI" w:cs="Segoe UI"/>
                <w:color w:val="26244C"/>
                <w:shd w:val="clear" w:color="auto" w:fill="FFFFFF"/>
                <w:lang w:eastAsia="zh-TW"/>
              </w:rPr>
              <w:t>med-</w:t>
            </w:r>
            <w:proofErr w:type="spellStart"/>
            <w:r>
              <w:rPr>
                <w:rFonts w:ascii="Segoe UI" w:hAnsi="Segoe UI" w:cs="Segoe UI"/>
                <w:color w:val="26244C"/>
                <w:shd w:val="clear" w:color="auto" w:fill="FFFFFF"/>
                <w:lang w:eastAsia="zh-TW"/>
              </w:rPr>
              <w:t>sam</w:t>
            </w:r>
            <w:proofErr w:type="spellEnd"/>
            <w:r>
              <w:rPr>
                <w:rFonts w:ascii="SimSun" w:eastAsia="SimSun" w:hAnsi="SimSun" w:cs="SimSun"/>
                <w:color w:val="26244C"/>
                <w:shd w:val="clear" w:color="auto" w:fill="FFFFFF"/>
                <w:lang w:eastAsia="zh-TW"/>
              </w:rPr>
              <w:t>、</w:t>
            </w:r>
            <w:proofErr w:type="spellStart"/>
            <w:r>
              <w:rPr>
                <w:rFonts w:ascii="Segoe UI" w:hAnsi="Segoe UI" w:cs="Segoe UI"/>
                <w:color w:val="26244C"/>
                <w:shd w:val="clear" w:color="auto" w:fill="FFFFFF"/>
                <w:lang w:eastAsia="zh-TW"/>
              </w:rPr>
              <w:t>Unet</w:t>
            </w:r>
            <w:proofErr w:type="spellEnd"/>
            <w:r>
              <w:rPr>
                <w:rFonts w:ascii="SimSun" w:eastAsia="SimSun" w:hAnsi="SimSun" w:cs="SimSun"/>
                <w:color w:val="26244C"/>
                <w:shd w:val="clear" w:color="auto" w:fill="FFFFFF"/>
                <w:lang w:eastAsia="zh-TW"/>
              </w:rPr>
              <w:t>、</w:t>
            </w:r>
            <w:proofErr w:type="spellStart"/>
            <w:r>
              <w:rPr>
                <w:rFonts w:ascii="Segoe UI" w:hAnsi="Segoe UI" w:cs="Segoe UI"/>
                <w:color w:val="26244C"/>
                <w:shd w:val="clear" w:color="auto" w:fill="FFFFFF"/>
                <w:lang w:eastAsia="zh-TW"/>
              </w:rPr>
              <w:t>TransUnet</w:t>
            </w:r>
            <w:proofErr w:type="spellEnd"/>
            <w:r>
              <w:rPr>
                <w:rFonts w:ascii="SimSun" w:eastAsia="SimSun" w:hAnsi="SimSun" w:cs="SimSun"/>
                <w:color w:val="26244C"/>
                <w:shd w:val="clear" w:color="auto" w:fill="FFFFFF"/>
                <w:lang w:eastAsia="zh-TW"/>
              </w:rPr>
              <w:t>、</w:t>
            </w:r>
            <w:proofErr w:type="spellStart"/>
            <w:r>
              <w:rPr>
                <w:rFonts w:ascii="Segoe UI" w:hAnsi="Segoe UI" w:cs="Segoe UI"/>
                <w:color w:val="26244C"/>
                <w:shd w:val="clear" w:color="auto" w:fill="FFFFFF"/>
                <w:lang w:eastAsia="zh-TW"/>
              </w:rPr>
              <w:t>MedTrans</w:t>
            </w:r>
            <w:proofErr w:type="spellEnd"/>
            <w:r>
              <w:rPr>
                <w:rFonts w:ascii="SimSun" w:eastAsia="SimSun" w:hAnsi="SimSun" w:cs="SimSun"/>
                <w:color w:val="26244C"/>
                <w:shd w:val="clear" w:color="auto" w:fill="FFFFFF"/>
                <w:lang w:eastAsia="zh-TW"/>
              </w:rPr>
              <w:t>等）在脉络膜分割任务上的性能差异，包括准确率、召回率、</w:t>
            </w:r>
            <w:r>
              <w:rPr>
                <w:rFonts w:ascii="Segoe UI" w:hAnsi="Segoe UI" w:cs="Segoe UI"/>
                <w:color w:val="26244C"/>
                <w:shd w:val="clear" w:color="auto" w:fill="FFFFFF"/>
                <w:lang w:eastAsia="zh-TW"/>
              </w:rPr>
              <w:t>F1</w:t>
            </w:r>
            <w:r>
              <w:rPr>
                <w:rFonts w:ascii="SimSun" w:eastAsia="SimSun" w:hAnsi="SimSun" w:cs="SimSun"/>
                <w:color w:val="26244C"/>
                <w:shd w:val="clear" w:color="auto" w:fill="FFFFFF"/>
                <w:lang w:eastAsia="zh-TW"/>
              </w:rPr>
              <w:t>分数等指标</w:t>
            </w:r>
            <w:r w:rsidR="001C20FD" w:rsidRPr="001C20FD">
              <w:rPr>
                <w:rFonts w:eastAsia="SimSun"/>
                <w:lang w:val="zh-TW" w:eastAsia="zh-TW"/>
              </w:rPr>
              <w:t>。</w:t>
            </w:r>
          </w:p>
          <w:p w14:paraId="632FB191" w14:textId="261DCA7D" w:rsidR="001C20FD" w:rsidRPr="001C20FD" w:rsidRDefault="00316ACF" w:rsidP="00381A6F">
            <w:pPr>
              <w:widowControl/>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val="zh-TW" w:eastAsia="zh-TW"/>
              </w:rPr>
            </w:pPr>
            <w:r>
              <w:rPr>
                <w:rFonts w:ascii="SimSun" w:eastAsia="SimSun" w:hAnsi="SimSun" w:cs="SimSun"/>
                <w:color w:val="26244C"/>
                <w:shd w:val="clear" w:color="auto" w:fill="FFFFFF"/>
              </w:rPr>
              <w:t>通过模型集成策略（如融合模型输出、使用集成学习方法等）提高分割效果，降低误差率</w:t>
            </w:r>
            <w:r w:rsidR="001C20FD" w:rsidRPr="001C20FD">
              <w:rPr>
                <w:rFonts w:eastAsia="SimSun"/>
                <w:lang w:val="zh-TW" w:eastAsia="zh-TW"/>
              </w:rPr>
              <w:t>。</w:t>
            </w:r>
          </w:p>
          <w:p w14:paraId="37BC0388" w14:textId="21704BB3" w:rsidR="001C20FD" w:rsidRPr="00303ECA" w:rsidRDefault="00B169C5" w:rsidP="00381A6F">
            <w:pPr>
              <w:widowControl/>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val="zh-TW" w:eastAsia="zh-TW"/>
              </w:rPr>
            </w:pPr>
            <w:r>
              <w:rPr>
                <w:rFonts w:ascii="SimSun" w:eastAsia="SimSun" w:hAnsi="SimSun" w:cs="SimSun"/>
                <w:color w:val="26244C"/>
                <w:shd w:val="clear" w:color="auto" w:fill="FFFFFF"/>
              </w:rPr>
              <w:t>根据模型在验证集上的表现进行调整和优化，包括调整超参数、优化训练过程、实施数据增强策略等，以提升模型泛化能力</w:t>
            </w:r>
            <w:r w:rsidR="001C20FD" w:rsidRPr="001C20FD">
              <w:rPr>
                <w:rFonts w:eastAsia="SimSun"/>
                <w:lang w:val="zh-TW" w:eastAsia="zh-TW"/>
              </w:rPr>
              <w:t>。</w:t>
            </w:r>
          </w:p>
          <w:p w14:paraId="410BD789" w14:textId="77777777" w:rsidR="00303ECA" w:rsidRPr="001C20FD" w:rsidRDefault="00303ECA" w:rsidP="00303EC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ind w:left="720"/>
              <w:jc w:val="left"/>
              <w:rPr>
                <w:rFonts w:eastAsia="SimSun"/>
                <w:lang w:val="zh-TW" w:eastAsia="zh-TW"/>
              </w:rPr>
            </w:pPr>
          </w:p>
          <w:p w14:paraId="267CB2DD" w14:textId="11A3CE53" w:rsidR="00096712" w:rsidRPr="001C20FD" w:rsidRDefault="00096712">
            <w:pPr>
              <w:ind w:firstLine="420"/>
              <w:rPr>
                <w:rFonts w:eastAsia="PMingLiU"/>
              </w:rPr>
            </w:pP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0638A1BE"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r w:rsidR="00445093">
              <w:rPr>
                <w:rFonts w:ascii="楷体_GB2312" w:eastAsia="楷体_GB2312" w:hAnsi="楷体_GB2312" w:cs="楷体_GB2312"/>
              </w:rPr>
              <w:t>（根据学校实际安排拟定）</w:t>
            </w:r>
          </w:p>
          <w:p w14:paraId="195FA1EF" w14:textId="478F1E5D" w:rsidR="00096712" w:rsidRDefault="00E0713F">
            <w:pPr>
              <w:rPr>
                <w:rFonts w:ascii="Microsoft YaHei" w:eastAsia="Microsoft YaHei" w:hAnsi="Microsoft YaHei" w:cs="Microsoft YaHei" w:hint="default"/>
                <w:b/>
                <w:bCs/>
                <w:color w:val="333333"/>
                <w:u w:color="333333"/>
              </w:rPr>
            </w:pPr>
            <w:r>
              <w:rPr>
                <w:rFonts w:ascii="Microsoft YaHei" w:eastAsia="SimSong Bold" w:hAnsi="Microsoft YaHei" w:cs="Microsoft YaHei"/>
                <w:lang w:val="zh-TW" w:eastAsia="zh-TW"/>
              </w:rPr>
              <w:t>时间：</w:t>
            </w:r>
            <w:r>
              <w:rPr>
                <w:rFonts w:ascii="SimSong Bold" w:eastAsia="Microsoft YaHei" w:hAnsi="SimSong Bold" w:cs="Microsoft YaHei"/>
              </w:rPr>
              <w:t>2023</w:t>
            </w:r>
            <w:r>
              <w:rPr>
                <w:rFonts w:ascii="Microsoft YaHei" w:eastAsia="SimSong Bold" w:hAnsi="Microsoft YaHei" w:cs="Microsoft YaHei"/>
                <w:lang w:val="zh-TW" w:eastAsia="zh-TW"/>
              </w:rPr>
              <w:t>年</w:t>
            </w:r>
            <w:r>
              <w:rPr>
                <w:rFonts w:ascii="SimSong Bold" w:eastAsia="Microsoft YaHei" w:hAnsi="SimSong Bold" w:cs="Microsoft YaHei"/>
                <w:lang w:val="zh-CN"/>
              </w:rPr>
              <w:t>1</w:t>
            </w:r>
            <w:r>
              <w:rPr>
                <w:rFonts w:ascii="SimSong Bold" w:eastAsia="Microsoft YaHei" w:hAnsi="SimSong Bold" w:cs="Microsoft YaHei"/>
              </w:rPr>
              <w:t>2</w:t>
            </w:r>
            <w:r>
              <w:rPr>
                <w:rFonts w:ascii="Microsoft YaHei" w:eastAsia="SimSong Bold" w:hAnsi="Microsoft YaHei" w:cs="Microsoft YaHei"/>
                <w:lang w:val="zh-TW" w:eastAsia="zh-TW"/>
              </w:rPr>
              <w:t>月</w:t>
            </w:r>
            <w:r>
              <w:rPr>
                <w:rFonts w:ascii="SimSong Bold" w:eastAsia="Microsoft YaHei" w:hAnsi="SimSong Bold" w:cs="Microsoft YaHei"/>
                <w:lang w:val="zh-CN"/>
              </w:rPr>
              <w:t>11</w:t>
            </w:r>
            <w:r>
              <w:rPr>
                <w:rFonts w:ascii="Microsoft YaHei" w:eastAsia="SimSong Bold" w:hAnsi="Microsoft YaHei" w:cs="Microsoft YaHei"/>
                <w:lang w:val="zh-TW" w:eastAsia="zh-TW"/>
              </w:rPr>
              <w:t>日</w:t>
            </w:r>
            <w:r>
              <w:rPr>
                <w:rFonts w:ascii="SimSong Bold" w:eastAsia="Microsoft YaHei" w:hAnsi="SimSong Bold" w:cs="Microsoft YaHei"/>
              </w:rPr>
              <w:t>-</w:t>
            </w:r>
            <w:r>
              <w:rPr>
                <w:rFonts w:ascii="SimSong Bold" w:eastAsia="Microsoft YaHei" w:hAnsi="SimSong Bold" w:cs="Microsoft YaHei"/>
                <w:lang w:val="zh-CN"/>
              </w:rPr>
              <w:t>2024</w:t>
            </w:r>
            <w:r>
              <w:rPr>
                <w:rFonts w:ascii="Microsoft YaHei" w:eastAsia="SimSong Bold" w:hAnsi="Microsoft YaHei" w:cs="Microsoft YaHei"/>
                <w:lang w:val="zh-CN"/>
              </w:rPr>
              <w:t>年</w:t>
            </w:r>
            <w:r>
              <w:rPr>
                <w:rFonts w:ascii="SimSong Bold" w:eastAsia="Microsoft YaHei" w:hAnsi="SimSong Bold" w:cs="Microsoft YaHei"/>
              </w:rPr>
              <w:t>2</w:t>
            </w:r>
            <w:r>
              <w:rPr>
                <w:rFonts w:ascii="Microsoft YaHei" w:eastAsia="SimSong Bold" w:hAnsi="Microsoft YaHei" w:cs="Microsoft YaHei"/>
                <w:lang w:val="zh-TW" w:eastAsia="zh-TW"/>
              </w:rPr>
              <w:t>月</w:t>
            </w:r>
            <w:r w:rsidR="00D67E44">
              <w:rPr>
                <w:rFonts w:ascii="SimSong Bold" w:eastAsia="Microsoft YaHei" w:hAnsi="SimSong Bold" w:cs="Microsoft YaHei" w:hint="default"/>
              </w:rPr>
              <w:t>10</w:t>
            </w:r>
            <w:r>
              <w:rPr>
                <w:rFonts w:ascii="Microsoft YaHei" w:eastAsia="SimSong Bold" w:hAnsi="Microsoft YaHei" w:cs="Microsoft YaHei"/>
                <w:lang w:val="zh-TW" w:eastAsia="zh-TW"/>
              </w:rPr>
              <w:t>日</w:t>
            </w:r>
          </w:p>
          <w:p w14:paraId="04D404FA" w14:textId="255CAA0B" w:rsidR="00096712" w:rsidRDefault="00E0713F">
            <w:pPr>
              <w:rPr>
                <w:rFonts w:ascii="SimSun" w:eastAsia="SimSun" w:hAnsi="SimSun" w:cs="SimSun" w:hint="default"/>
                <w:lang w:val="zh-TW" w:eastAsia="zh-TW"/>
              </w:rPr>
            </w:pPr>
            <w:r>
              <w:rPr>
                <w:rFonts w:ascii="Microsoft YaHei" w:eastAsia="SimSun" w:hAnsi="Microsoft YaHei" w:cs="Microsoft YaHei"/>
                <w:lang w:val="zh-TW" w:eastAsia="zh-TW"/>
              </w:rPr>
              <w:t>内容：</w:t>
            </w:r>
            <w:r w:rsidR="00483198">
              <w:rPr>
                <w:rFonts w:ascii="SimSun" w:eastAsia="SimSun" w:hAnsi="SimSun" w:cs="SimSun"/>
                <w:color w:val="26244C"/>
                <w:shd w:val="clear" w:color="auto" w:fill="FFFFFF"/>
              </w:rPr>
              <w:t>详细分析课题背景、意义和主要内容</w:t>
            </w:r>
            <w:r>
              <w:rPr>
                <w:rFonts w:ascii="Microsoft YaHei" w:eastAsia="SimSun" w:hAnsi="Microsoft YaHei" w:cs="Microsoft YaHei"/>
                <w:lang w:val="zh-TW" w:eastAsia="zh-TW"/>
              </w:rPr>
              <w:t>；</w:t>
            </w:r>
            <w:r w:rsidR="00483198">
              <w:rPr>
                <w:rFonts w:ascii="SimSun" w:eastAsia="SimSun" w:hAnsi="SimSun" w:cs="SimSun"/>
                <w:color w:val="26244C"/>
                <w:shd w:val="clear" w:color="auto" w:fill="FFFFFF"/>
              </w:rPr>
              <w:t>深入阅读相关文献，了解深度学习在脉络膜分割任务中的应用以及大型图像分割模型的最新进展</w:t>
            </w:r>
            <w:r>
              <w:rPr>
                <w:rFonts w:ascii="Microsoft YaHei" w:eastAsia="SimSun" w:hAnsi="Microsoft YaHei" w:cs="Microsoft YaHei"/>
                <w:lang w:val="zh-TW" w:eastAsia="zh-TW"/>
              </w:rPr>
              <w:t>；</w:t>
            </w:r>
            <w:r w:rsidR="00276809">
              <w:rPr>
                <w:rFonts w:ascii="SimSun" w:eastAsia="SimSun" w:hAnsi="SimSun" w:cs="SimSun"/>
                <w:color w:val="26244C"/>
                <w:shd w:val="clear" w:color="auto" w:fill="FFFFFF"/>
              </w:rPr>
              <w:t>部署大型图像分割模型（如</w:t>
            </w:r>
            <w:r w:rsidR="00276809">
              <w:rPr>
                <w:rFonts w:ascii="Segoe UI" w:hAnsi="Segoe UI" w:cs="Segoe UI"/>
                <w:color w:val="26244C"/>
                <w:shd w:val="clear" w:color="auto" w:fill="FFFFFF"/>
              </w:rPr>
              <w:t>med-</w:t>
            </w:r>
            <w:proofErr w:type="spellStart"/>
            <w:r w:rsidR="00276809">
              <w:rPr>
                <w:rFonts w:ascii="Segoe UI" w:hAnsi="Segoe UI" w:cs="Segoe UI"/>
                <w:color w:val="26244C"/>
                <w:shd w:val="clear" w:color="auto" w:fill="FFFFFF"/>
              </w:rPr>
              <w:t>sam</w:t>
            </w:r>
            <w:proofErr w:type="spellEnd"/>
            <w:r w:rsidR="00276809">
              <w:rPr>
                <w:rFonts w:ascii="SimSun" w:eastAsia="SimSun" w:hAnsi="SimSun" w:cs="SimSun"/>
                <w:color w:val="26244C"/>
                <w:shd w:val="clear" w:color="auto" w:fill="FFFFFF"/>
              </w:rPr>
              <w:t>）</w:t>
            </w:r>
            <w:r>
              <w:rPr>
                <w:rFonts w:ascii="Microsoft YaHei" w:eastAsia="SimSun" w:hAnsi="Microsoft YaHei" w:cs="Microsoft YaHei"/>
                <w:lang w:val="zh-TW" w:eastAsia="zh-TW"/>
              </w:rPr>
              <w:t>；</w:t>
            </w:r>
            <w:r w:rsidR="00F968A4">
              <w:rPr>
                <w:rFonts w:ascii="SimSun" w:eastAsia="SimSun" w:hAnsi="SimSun" w:cs="SimSun"/>
                <w:color w:val="26244C"/>
                <w:shd w:val="clear" w:color="auto" w:fill="FFFFFF"/>
              </w:rPr>
              <w:t>部署大型图像分割模型（如</w:t>
            </w:r>
            <w:r w:rsidR="00F968A4">
              <w:rPr>
                <w:rFonts w:ascii="Segoe UI" w:hAnsi="Segoe UI" w:cs="Segoe UI"/>
                <w:color w:val="26244C"/>
                <w:shd w:val="clear" w:color="auto" w:fill="FFFFFF"/>
              </w:rPr>
              <w:t>med-</w:t>
            </w:r>
            <w:proofErr w:type="spellStart"/>
            <w:r w:rsidR="00F968A4">
              <w:rPr>
                <w:rFonts w:ascii="Segoe UI" w:hAnsi="Segoe UI" w:cs="Segoe UI"/>
                <w:color w:val="26244C"/>
                <w:shd w:val="clear" w:color="auto" w:fill="FFFFFF"/>
              </w:rPr>
              <w:t>sam</w:t>
            </w:r>
            <w:proofErr w:type="spellEnd"/>
            <w:r w:rsidR="00F968A4">
              <w:rPr>
                <w:rFonts w:ascii="SimSun" w:eastAsia="SimSun" w:hAnsi="SimSun" w:cs="SimSun"/>
                <w:color w:val="26244C"/>
                <w:shd w:val="clear" w:color="auto" w:fill="FFFFFF"/>
              </w:rPr>
              <w:t>）并熟悉其结构和参数</w:t>
            </w:r>
            <w:r>
              <w:rPr>
                <w:rFonts w:ascii="Microsoft YaHei" w:eastAsia="SimSun" w:hAnsi="Microsoft YaHei" w:cs="Microsoft YaHei"/>
                <w:lang w:val="zh-TW" w:eastAsia="zh-TW"/>
              </w:rPr>
              <w:t>；</w:t>
            </w:r>
            <w:r w:rsidR="006C0B06">
              <w:rPr>
                <w:rFonts w:ascii="SimSun" w:eastAsia="SimSun" w:hAnsi="SimSun" w:cs="SimSun"/>
                <w:color w:val="26244C"/>
                <w:shd w:val="clear" w:color="auto" w:fill="FFFFFF"/>
              </w:rPr>
              <w:t>收集包含脉络膜的眼科图像数据集，确保数据集的多样性和代表性</w:t>
            </w:r>
            <w:r w:rsidR="009317F0">
              <w:rPr>
                <w:rFonts w:ascii="SimSun" w:eastAsia="SimSun" w:hAnsi="SimSun" w:cs="SimSun"/>
                <w:color w:val="26244C"/>
                <w:shd w:val="clear" w:color="auto" w:fill="FFFFFF"/>
              </w:rPr>
              <w:t>；</w:t>
            </w:r>
            <w:r w:rsidR="00170AE9">
              <w:rPr>
                <w:rFonts w:ascii="SimSun" w:eastAsia="SimSun" w:hAnsi="SimSun" w:cs="SimSun"/>
                <w:color w:val="26244C"/>
                <w:shd w:val="clear" w:color="auto" w:fill="FFFFFF"/>
              </w:rPr>
              <w:t>对收集的数据进行初步预处理，包括调整大小、正规化、增强等操作；</w:t>
            </w:r>
            <w:r>
              <w:rPr>
                <w:rFonts w:ascii="Microsoft YaHei" w:eastAsia="SimSun" w:hAnsi="Microsoft YaHei" w:cs="Microsoft YaHei"/>
                <w:lang w:val="zh-TW" w:eastAsia="zh-TW"/>
              </w:rPr>
              <w:t>修改开题报告；</w:t>
            </w:r>
            <w:r>
              <w:rPr>
                <w:rFonts w:ascii="Microsoft YaHei" w:eastAsia="SimSun" w:hAnsi="Microsoft YaHei" w:cs="Microsoft YaHei"/>
                <w:lang w:val="zh-TW" w:eastAsia="zh-TW"/>
              </w:rPr>
              <w:t xml:space="preserve"> </w:t>
            </w:r>
            <w:r>
              <w:rPr>
                <w:rFonts w:ascii="Microsoft YaHei" w:eastAsia="SimSun" w:hAnsi="Microsoft YaHei" w:cs="Microsoft YaHei"/>
                <w:lang w:val="zh-TW" w:eastAsia="zh-TW"/>
              </w:rPr>
              <w:t>交教研室检查。</w:t>
            </w:r>
          </w:p>
          <w:p w14:paraId="54CF924E" w14:textId="086318D3" w:rsidR="00096712" w:rsidRDefault="00E0713F">
            <w:pPr>
              <w:rPr>
                <w:rFonts w:ascii="Microsoft YaHei" w:eastAsia="Microsoft YaHei" w:hAnsi="Microsoft YaHei" w:cs="Microsoft YaHei" w:hint="default"/>
                <w:b/>
                <w:bCs/>
                <w:color w:val="333333"/>
                <w:u w:color="333333"/>
              </w:rPr>
            </w:pPr>
            <w:r>
              <w:rPr>
                <w:rFonts w:ascii="Microsoft YaHei" w:eastAsia="SimSong Bold" w:hAnsi="Microsoft YaHei" w:cs="Microsoft YaHei"/>
                <w:lang w:val="zh-TW" w:eastAsia="zh-TW"/>
              </w:rPr>
              <w:t>时间：</w:t>
            </w:r>
            <w:r>
              <w:rPr>
                <w:rFonts w:ascii="SimSong Bold" w:eastAsia="Microsoft YaHei" w:hAnsi="SimSong Bold" w:cs="Microsoft YaHei"/>
              </w:rPr>
              <w:t>202</w:t>
            </w:r>
            <w:r>
              <w:rPr>
                <w:rFonts w:ascii="SimSong Bold" w:eastAsia="Microsoft YaHei" w:hAnsi="SimSong Bold" w:cs="Microsoft YaHei"/>
                <w:lang w:val="zh-CN"/>
              </w:rPr>
              <w:t>4</w:t>
            </w:r>
            <w:r>
              <w:rPr>
                <w:rFonts w:ascii="Microsoft YaHei" w:eastAsia="SimSong Bold" w:hAnsi="Microsoft YaHei" w:cs="Microsoft YaHei"/>
                <w:lang w:val="zh-TW" w:eastAsia="zh-TW"/>
              </w:rPr>
              <w:t>年</w:t>
            </w:r>
            <w:r w:rsidR="00D67E44">
              <w:rPr>
                <w:rFonts w:ascii="SimSong Bold" w:eastAsia="Microsoft YaHei" w:hAnsi="SimSong Bold" w:cs="Microsoft YaHei" w:hint="default"/>
              </w:rPr>
              <w:t>2</w:t>
            </w:r>
            <w:r>
              <w:rPr>
                <w:rFonts w:ascii="Microsoft YaHei" w:eastAsia="SimSong Bold" w:hAnsi="Microsoft YaHei" w:cs="Microsoft YaHei"/>
                <w:lang w:val="zh-TW" w:eastAsia="zh-TW"/>
              </w:rPr>
              <w:t>月</w:t>
            </w:r>
            <w:r w:rsidR="00D67E44">
              <w:rPr>
                <w:rFonts w:ascii="SimSong Bold" w:eastAsia="Microsoft YaHei" w:hAnsi="SimSong Bold" w:cs="Microsoft YaHei" w:hint="default"/>
              </w:rPr>
              <w:t>11</w:t>
            </w:r>
            <w:r>
              <w:rPr>
                <w:rFonts w:ascii="Microsoft YaHei" w:eastAsia="SimSong Bold" w:hAnsi="Microsoft YaHei" w:cs="Microsoft YaHei"/>
                <w:lang w:val="zh-TW" w:eastAsia="zh-TW"/>
              </w:rPr>
              <w:t>日</w:t>
            </w:r>
            <w:r>
              <w:rPr>
                <w:rFonts w:ascii="SimSong Bold" w:eastAsia="Microsoft YaHei" w:hAnsi="SimSong Bold" w:cs="Microsoft YaHei"/>
              </w:rPr>
              <w:t>-</w:t>
            </w:r>
            <w:r w:rsidR="00D67E44">
              <w:rPr>
                <w:rFonts w:ascii="SimSong Bold" w:eastAsia="Microsoft YaHei" w:hAnsi="SimSong Bold" w:cs="Microsoft YaHei" w:hint="default"/>
              </w:rPr>
              <w:t>4</w:t>
            </w:r>
            <w:r>
              <w:rPr>
                <w:rFonts w:ascii="Microsoft YaHei" w:eastAsia="SimSong Bold" w:hAnsi="Microsoft YaHei" w:cs="Microsoft YaHei"/>
                <w:lang w:val="zh-TW" w:eastAsia="zh-TW"/>
              </w:rPr>
              <w:t>月</w:t>
            </w:r>
            <w:r>
              <w:rPr>
                <w:rFonts w:ascii="SimSong Bold" w:eastAsia="Microsoft YaHei" w:hAnsi="SimSong Bold" w:cs="Microsoft YaHei"/>
              </w:rPr>
              <w:t>1</w:t>
            </w:r>
            <w:r>
              <w:rPr>
                <w:rFonts w:ascii="Microsoft YaHei" w:eastAsia="SimSong Bold" w:hAnsi="Microsoft YaHei" w:cs="Microsoft YaHei"/>
                <w:lang w:val="zh-TW" w:eastAsia="zh-TW"/>
              </w:rPr>
              <w:t>日</w:t>
            </w:r>
          </w:p>
          <w:p w14:paraId="3A2CAFF9" w14:textId="777D6F3D" w:rsidR="00096712" w:rsidRPr="00E00B25" w:rsidRDefault="00E0713F">
            <w:pPr>
              <w:rPr>
                <w:rFonts w:ascii="Microsoft YaHei" w:eastAsia="PMingLiU" w:hAnsi="Microsoft YaHei" w:cs="Microsoft YaHei" w:hint="default"/>
                <w:color w:val="333333"/>
                <w:u w:color="333333"/>
              </w:rPr>
            </w:pPr>
            <w:r>
              <w:rPr>
                <w:rFonts w:ascii="Microsoft YaHei" w:eastAsia="SimSun" w:hAnsi="Microsoft YaHei" w:cs="Microsoft YaHei"/>
                <w:lang w:val="zh-TW" w:eastAsia="zh-TW"/>
              </w:rPr>
              <w:t>内容：</w:t>
            </w:r>
            <w:r w:rsidR="00540076">
              <w:rPr>
                <w:rFonts w:ascii="SimSun" w:eastAsia="SimSun" w:hAnsi="SimSun" w:cs="SimSun"/>
                <w:color w:val="26244C"/>
                <w:shd w:val="clear" w:color="auto" w:fill="FFFFFF"/>
              </w:rPr>
              <w:t>预训练</w:t>
            </w:r>
            <w:r w:rsidR="00540076">
              <w:rPr>
                <w:rFonts w:ascii="Segoe UI" w:hAnsi="Segoe UI" w:cs="Segoe UI"/>
                <w:color w:val="26244C"/>
                <w:shd w:val="clear" w:color="auto" w:fill="FFFFFF"/>
              </w:rPr>
              <w:t>med-</w:t>
            </w:r>
            <w:proofErr w:type="spellStart"/>
            <w:r w:rsidR="00540076">
              <w:rPr>
                <w:rFonts w:ascii="Segoe UI" w:hAnsi="Segoe UI" w:cs="Segoe UI"/>
                <w:color w:val="26244C"/>
                <w:shd w:val="clear" w:color="auto" w:fill="FFFFFF"/>
              </w:rPr>
              <w:t>sam</w:t>
            </w:r>
            <w:proofErr w:type="spellEnd"/>
            <w:r w:rsidR="00540076">
              <w:rPr>
                <w:rFonts w:ascii="SimSun" w:eastAsia="SimSun" w:hAnsi="SimSun" w:cs="SimSun"/>
                <w:color w:val="26244C"/>
                <w:shd w:val="clear" w:color="auto" w:fill="FFFFFF"/>
              </w:rPr>
              <w:t>模型，并评估其在脉络膜分割任务上的初步效果</w:t>
            </w:r>
            <w:r>
              <w:rPr>
                <w:rFonts w:ascii="Microsoft YaHei" w:eastAsia="SimSun" w:hAnsi="Microsoft YaHei" w:cs="Microsoft YaHei"/>
                <w:lang w:val="zh-TW" w:eastAsia="zh-TW"/>
              </w:rPr>
              <w:t>；</w:t>
            </w:r>
            <w:r w:rsidR="0073356D">
              <w:rPr>
                <w:rFonts w:ascii="SimSun" w:eastAsia="SimSun" w:hAnsi="SimSun" w:cs="SimSun"/>
                <w:color w:val="26244C"/>
                <w:shd w:val="clear" w:color="auto" w:fill="FFFFFF"/>
              </w:rPr>
              <w:t>使用脉络膜分割任务的数据集微调预训练的大型模型</w:t>
            </w:r>
            <w:r>
              <w:rPr>
                <w:rFonts w:ascii="Microsoft YaHei" w:eastAsia="SimSun" w:hAnsi="Microsoft YaHei" w:cs="Microsoft YaHei"/>
                <w:lang w:val="zh-TW" w:eastAsia="zh-TW"/>
              </w:rPr>
              <w:t>；</w:t>
            </w:r>
            <w:r w:rsidR="000723C9">
              <w:rPr>
                <w:rFonts w:ascii="SimSun" w:eastAsia="SimSun" w:hAnsi="SimSun" w:cs="SimSun"/>
                <w:color w:val="26244C"/>
                <w:shd w:val="clear" w:color="auto" w:fill="FFFFFF"/>
              </w:rPr>
              <w:t>调整超参数并优化模型性能</w:t>
            </w:r>
            <w:r>
              <w:rPr>
                <w:rFonts w:ascii="Microsoft YaHei" w:eastAsia="SimSun" w:hAnsi="Microsoft YaHei" w:cs="Microsoft YaHei"/>
                <w:lang w:val="zh-TW" w:eastAsia="zh-TW"/>
              </w:rPr>
              <w:t>；</w:t>
            </w:r>
            <w:r w:rsidR="00845C43">
              <w:rPr>
                <w:rFonts w:ascii="SimSun" w:eastAsia="SimSun" w:hAnsi="SimSun" w:cs="SimSun"/>
                <w:color w:val="26244C"/>
                <w:shd w:val="clear" w:color="auto" w:fill="FFFFFF"/>
              </w:rPr>
              <w:t>尝试将特定模型与大型图像分割模型进行集成。可以通过融合或级联两个模型的输出来实现</w:t>
            </w:r>
            <w:r w:rsidR="00E00B25">
              <w:rPr>
                <w:rFonts w:ascii="Microsoft YaHei" w:eastAsia="SimSun" w:hAnsi="Microsoft YaHei" w:cs="Microsoft YaHei"/>
                <w:lang w:val="zh-TW" w:eastAsia="zh-TW"/>
              </w:rPr>
              <w:t>；</w:t>
            </w:r>
            <w:r w:rsidR="00E00B25">
              <w:rPr>
                <w:rFonts w:ascii="SimSun" w:eastAsia="SimSun" w:hAnsi="SimSun" w:cs="SimSun"/>
                <w:color w:val="26244C"/>
                <w:shd w:val="clear" w:color="auto" w:fill="FFFFFF"/>
              </w:rPr>
              <w:t>进行对比实验，使用</w:t>
            </w:r>
            <w:r w:rsidR="00E00B25">
              <w:rPr>
                <w:rFonts w:ascii="Segoe UI" w:hAnsi="Segoe UI" w:cs="Segoe UI"/>
                <w:color w:val="26244C"/>
                <w:shd w:val="clear" w:color="auto" w:fill="FFFFFF"/>
              </w:rPr>
              <w:t>med-</w:t>
            </w:r>
            <w:proofErr w:type="spellStart"/>
            <w:r w:rsidR="00E00B25">
              <w:rPr>
                <w:rFonts w:ascii="Segoe UI" w:hAnsi="Segoe UI" w:cs="Segoe UI"/>
                <w:color w:val="26244C"/>
                <w:shd w:val="clear" w:color="auto" w:fill="FFFFFF"/>
              </w:rPr>
              <w:t>sam</w:t>
            </w:r>
            <w:proofErr w:type="spellEnd"/>
            <w:r w:rsidR="00E00B25">
              <w:rPr>
                <w:rFonts w:ascii="SimSun" w:eastAsia="SimSun" w:hAnsi="SimSun" w:cs="SimSun"/>
                <w:color w:val="26244C"/>
                <w:shd w:val="clear" w:color="auto" w:fill="FFFFFF"/>
              </w:rPr>
              <w:t>，对比</w:t>
            </w:r>
            <w:r w:rsidR="00E00B25">
              <w:rPr>
                <w:rFonts w:ascii="Segoe UI" w:hAnsi="Segoe UI" w:cs="Segoe UI"/>
                <w:color w:val="26244C"/>
                <w:shd w:val="clear" w:color="auto" w:fill="FFFFFF"/>
              </w:rPr>
              <w:t>CNN(</w:t>
            </w:r>
            <w:proofErr w:type="spellStart"/>
            <w:r w:rsidR="00E00B25">
              <w:rPr>
                <w:rFonts w:ascii="Segoe UI" w:hAnsi="Segoe UI" w:cs="Segoe UI"/>
                <w:color w:val="26244C"/>
                <w:shd w:val="clear" w:color="auto" w:fill="FFFFFF"/>
              </w:rPr>
              <w:t>Unet</w:t>
            </w:r>
            <w:proofErr w:type="spellEnd"/>
            <w:r w:rsidR="00E00B25">
              <w:rPr>
                <w:rFonts w:ascii="Segoe UI" w:hAnsi="Segoe UI" w:cs="Segoe UI"/>
                <w:color w:val="26244C"/>
                <w:shd w:val="clear" w:color="auto" w:fill="FFFFFF"/>
              </w:rPr>
              <w:t>)</w:t>
            </w:r>
            <w:r w:rsidR="00E00B25">
              <w:rPr>
                <w:rFonts w:ascii="SimSun" w:eastAsia="SimSun" w:hAnsi="SimSun" w:cs="SimSun"/>
                <w:color w:val="26244C"/>
                <w:shd w:val="clear" w:color="auto" w:fill="FFFFFF"/>
              </w:rPr>
              <w:t>或</w:t>
            </w:r>
            <w:proofErr w:type="spellStart"/>
            <w:r w:rsidR="00E00B25">
              <w:rPr>
                <w:rFonts w:ascii="Segoe UI" w:hAnsi="Segoe UI" w:cs="Segoe UI"/>
                <w:color w:val="26244C"/>
                <w:shd w:val="clear" w:color="auto" w:fill="FFFFFF"/>
              </w:rPr>
              <w:t>Transfromer</w:t>
            </w:r>
            <w:proofErr w:type="spellEnd"/>
            <w:r w:rsidR="00E00B25">
              <w:rPr>
                <w:rFonts w:ascii="Segoe UI" w:hAnsi="Segoe UI" w:cs="Segoe UI"/>
                <w:color w:val="26244C"/>
                <w:shd w:val="clear" w:color="auto" w:fill="FFFFFF"/>
              </w:rPr>
              <w:t>-based</w:t>
            </w:r>
            <w:r w:rsidR="00E00B25">
              <w:rPr>
                <w:rFonts w:ascii="SimSun" w:eastAsia="SimSun" w:hAnsi="SimSun" w:cs="SimSun"/>
                <w:color w:val="26244C"/>
                <w:shd w:val="clear" w:color="auto" w:fill="FFFFFF"/>
              </w:rPr>
              <w:t>（</w:t>
            </w:r>
            <w:proofErr w:type="spellStart"/>
            <w:r w:rsidR="00E00B25">
              <w:rPr>
                <w:rFonts w:ascii="Segoe UI" w:hAnsi="Segoe UI" w:cs="Segoe UI"/>
                <w:color w:val="26244C"/>
                <w:shd w:val="clear" w:color="auto" w:fill="FFFFFF"/>
              </w:rPr>
              <w:t>TransUnet</w:t>
            </w:r>
            <w:proofErr w:type="spellEnd"/>
            <w:r w:rsidR="00E00B25">
              <w:rPr>
                <w:rFonts w:ascii="SimSun" w:eastAsia="SimSun" w:hAnsi="SimSun" w:cs="SimSun"/>
                <w:color w:val="26244C"/>
                <w:shd w:val="clear" w:color="auto" w:fill="FFFFFF"/>
              </w:rPr>
              <w:t>，</w:t>
            </w:r>
            <w:proofErr w:type="spellStart"/>
            <w:r w:rsidR="00E00B25">
              <w:rPr>
                <w:rFonts w:ascii="Segoe UI" w:hAnsi="Segoe UI" w:cs="Segoe UI"/>
                <w:color w:val="26244C"/>
                <w:shd w:val="clear" w:color="auto" w:fill="FFFFFF"/>
              </w:rPr>
              <w:t>MedTrans</w:t>
            </w:r>
            <w:proofErr w:type="spellEnd"/>
            <w:r w:rsidR="00E00B25">
              <w:rPr>
                <w:rFonts w:ascii="SimSun" w:eastAsia="SimSun" w:hAnsi="SimSun" w:cs="SimSun"/>
                <w:color w:val="26244C"/>
                <w:shd w:val="clear" w:color="auto" w:fill="FFFFFF"/>
              </w:rPr>
              <w:t>）网络的分割效果</w:t>
            </w:r>
            <w:r w:rsidR="00B71579">
              <w:rPr>
                <w:rFonts w:ascii="SimSun" w:eastAsia="SimSun" w:hAnsi="SimSun" w:cs="SimSun"/>
                <w:color w:val="26244C"/>
                <w:shd w:val="clear" w:color="auto" w:fill="FFFFFF"/>
              </w:rPr>
              <w:t>。</w:t>
            </w:r>
          </w:p>
          <w:p w14:paraId="5F67C40A" w14:textId="54288524" w:rsidR="00096712" w:rsidRDefault="00E0713F">
            <w:pPr>
              <w:rPr>
                <w:rFonts w:ascii="Microsoft YaHei" w:eastAsia="Microsoft YaHei" w:hAnsi="Microsoft YaHei" w:cs="Microsoft YaHei" w:hint="default"/>
                <w:b/>
                <w:bCs/>
                <w:color w:val="333333"/>
                <w:u w:color="333333"/>
              </w:rPr>
            </w:pPr>
            <w:r>
              <w:rPr>
                <w:rFonts w:ascii="Microsoft YaHei" w:eastAsia="SimSong Bold" w:hAnsi="Microsoft YaHei" w:cs="Microsoft YaHei"/>
                <w:lang w:val="zh-TW" w:eastAsia="zh-TW"/>
              </w:rPr>
              <w:t>时间：</w:t>
            </w:r>
            <w:r>
              <w:rPr>
                <w:rFonts w:ascii="SimSong Bold" w:eastAsia="Microsoft YaHei" w:hAnsi="SimSong Bold" w:cs="Microsoft YaHei"/>
              </w:rPr>
              <w:t>202</w:t>
            </w:r>
            <w:r w:rsidRPr="00E97740">
              <w:rPr>
                <w:rFonts w:ascii="SimSong Bold" w:eastAsia="Microsoft YaHei" w:hAnsi="SimSong Bold" w:cs="Microsoft YaHei"/>
              </w:rPr>
              <w:t>4</w:t>
            </w:r>
            <w:r>
              <w:rPr>
                <w:rFonts w:ascii="Microsoft YaHei" w:eastAsia="SimSong Bold" w:hAnsi="Microsoft YaHei" w:cs="Microsoft YaHei"/>
                <w:lang w:val="zh-TW" w:eastAsia="zh-TW"/>
              </w:rPr>
              <w:t>年</w:t>
            </w:r>
            <w:r w:rsidR="00D67E44">
              <w:rPr>
                <w:rFonts w:ascii="SimSong Bold" w:eastAsia="Microsoft YaHei" w:hAnsi="SimSong Bold" w:cs="Microsoft YaHei" w:hint="default"/>
              </w:rPr>
              <w:t>4</w:t>
            </w:r>
            <w:r>
              <w:rPr>
                <w:rFonts w:ascii="Microsoft YaHei" w:eastAsia="SimSong Bold" w:hAnsi="Microsoft YaHei" w:cs="Microsoft YaHei"/>
                <w:lang w:val="zh-TW" w:eastAsia="zh-TW"/>
              </w:rPr>
              <w:t>月</w:t>
            </w:r>
            <w:r w:rsidR="00D67E44">
              <w:rPr>
                <w:rFonts w:ascii="SimSong Bold" w:eastAsia="Microsoft YaHei" w:hAnsi="SimSong Bold" w:cs="Microsoft YaHei" w:hint="default"/>
              </w:rPr>
              <w:t>2</w:t>
            </w:r>
            <w:r>
              <w:rPr>
                <w:rFonts w:ascii="Microsoft YaHei" w:eastAsia="SimSong Bold" w:hAnsi="Microsoft YaHei" w:cs="Microsoft YaHei"/>
                <w:lang w:val="zh-TW" w:eastAsia="zh-TW"/>
              </w:rPr>
              <w:t>日</w:t>
            </w:r>
            <w:r>
              <w:rPr>
                <w:rFonts w:ascii="SimSong Bold" w:eastAsia="Microsoft YaHei" w:hAnsi="SimSong Bold" w:cs="Microsoft YaHei"/>
              </w:rPr>
              <w:t>-5</w:t>
            </w:r>
            <w:r>
              <w:rPr>
                <w:rFonts w:ascii="Microsoft YaHei" w:eastAsia="SimSong Bold" w:hAnsi="Microsoft YaHei" w:cs="Microsoft YaHei"/>
                <w:lang w:val="zh-TW" w:eastAsia="zh-TW"/>
              </w:rPr>
              <w:t>月</w:t>
            </w:r>
            <w:r>
              <w:rPr>
                <w:rFonts w:ascii="SimSong Bold" w:eastAsia="Microsoft YaHei" w:hAnsi="SimSong Bold" w:cs="Microsoft YaHei"/>
              </w:rPr>
              <w:t>1</w:t>
            </w:r>
            <w:r>
              <w:rPr>
                <w:rFonts w:ascii="Microsoft YaHei" w:eastAsia="SimSong Bold" w:hAnsi="Microsoft YaHei" w:cs="Microsoft YaHei"/>
                <w:lang w:val="zh-TW" w:eastAsia="zh-TW"/>
              </w:rPr>
              <w:t>日</w:t>
            </w:r>
          </w:p>
          <w:p w14:paraId="2AD892A5" w14:textId="164A4BDD" w:rsidR="00096712" w:rsidRDefault="00E0713F">
            <w:pPr>
              <w:rPr>
                <w:rFonts w:ascii="Microsoft YaHei" w:eastAsia="Microsoft YaHei" w:hAnsi="Microsoft YaHei" w:cs="Microsoft YaHei" w:hint="default"/>
                <w:color w:val="333333"/>
                <w:u w:color="333333"/>
              </w:rPr>
            </w:pPr>
            <w:r>
              <w:rPr>
                <w:rFonts w:ascii="Microsoft YaHei" w:eastAsia="SimSun" w:hAnsi="Microsoft YaHei" w:cs="Microsoft YaHei"/>
                <w:lang w:val="zh-TW" w:eastAsia="zh-TW"/>
              </w:rPr>
              <w:t>内容：</w:t>
            </w:r>
            <w:r w:rsidR="002F5958">
              <w:rPr>
                <w:rFonts w:ascii="SimSun" w:eastAsia="SimSun" w:hAnsi="SimSun" w:cs="SimSun"/>
                <w:color w:val="26244C"/>
                <w:shd w:val="clear" w:color="auto" w:fill="FFFFFF"/>
              </w:rPr>
              <w:t>调整集成策略，优化模型性能</w:t>
            </w:r>
            <w:r>
              <w:rPr>
                <w:rFonts w:ascii="Microsoft YaHei" w:eastAsia="SimSun" w:hAnsi="Microsoft YaHei" w:cs="Microsoft YaHei"/>
                <w:lang w:val="zh-TW" w:eastAsia="zh-TW"/>
              </w:rPr>
              <w:t>；</w:t>
            </w:r>
            <w:r w:rsidR="00C02655">
              <w:rPr>
                <w:rFonts w:ascii="SimSun" w:eastAsia="SimSun" w:hAnsi="SimSun" w:cs="SimSun"/>
                <w:color w:val="26244C"/>
                <w:shd w:val="clear" w:color="auto" w:fill="FFFFFF"/>
              </w:rPr>
              <w:t>设计一种合适的模型集成策略，将大型图像分割模型和特定脉络膜分割模型集成在一起。包括融合模型输出、使用集成学习方法等</w:t>
            </w:r>
            <w:r>
              <w:rPr>
                <w:rFonts w:ascii="Microsoft YaHei" w:eastAsia="SimSun" w:hAnsi="Microsoft YaHei" w:cs="Microsoft YaHei"/>
                <w:lang w:val="zh-TW" w:eastAsia="zh-TW"/>
              </w:rPr>
              <w:t>；</w:t>
            </w:r>
            <w:r w:rsidR="00104E2C">
              <w:rPr>
                <w:rFonts w:ascii="SimSun" w:eastAsia="SimSun" w:hAnsi="SimSun" w:cs="SimSun"/>
                <w:color w:val="26244C"/>
                <w:shd w:val="clear" w:color="auto" w:fill="FFFFFF"/>
              </w:rPr>
              <w:t>根据模型在验证集上的表现进行调整和优化</w:t>
            </w:r>
            <w:r>
              <w:rPr>
                <w:rFonts w:ascii="Microsoft YaHei" w:eastAsia="SimSun" w:hAnsi="Microsoft YaHei" w:cs="Microsoft YaHei"/>
                <w:lang w:val="zh-TW" w:eastAsia="zh-TW"/>
              </w:rPr>
              <w:t>；</w:t>
            </w:r>
            <w:r w:rsidR="00A31924">
              <w:rPr>
                <w:rFonts w:ascii="SimSun" w:eastAsia="SimSun" w:hAnsi="SimSun" w:cs="SimSun"/>
                <w:color w:val="26244C"/>
                <w:shd w:val="clear" w:color="auto" w:fill="FFFFFF"/>
              </w:rPr>
              <w:t>调整模型超参数、数据增强策略等</w:t>
            </w:r>
            <w:r>
              <w:rPr>
                <w:rFonts w:ascii="Microsoft YaHei" w:eastAsia="SimSun" w:hAnsi="Microsoft YaHei" w:cs="Microsoft YaHei"/>
                <w:lang w:val="zh-TW" w:eastAsia="zh-TW"/>
              </w:rPr>
              <w:t>。</w:t>
            </w:r>
          </w:p>
          <w:p w14:paraId="517E83B4" w14:textId="77777777" w:rsidR="00096712" w:rsidRDefault="00E0713F">
            <w:pPr>
              <w:rPr>
                <w:rFonts w:ascii="Microsoft YaHei" w:eastAsia="Microsoft YaHei" w:hAnsi="Microsoft YaHei" w:cs="Microsoft YaHei" w:hint="default"/>
                <w:b/>
                <w:bCs/>
                <w:color w:val="333333"/>
                <w:u w:color="333333"/>
              </w:rPr>
            </w:pPr>
            <w:r>
              <w:rPr>
                <w:rFonts w:ascii="Microsoft YaHei" w:eastAsia="SimSong Bold" w:hAnsi="Microsoft YaHei" w:cs="Microsoft YaHei"/>
                <w:lang w:val="zh-TW" w:eastAsia="zh-TW"/>
              </w:rPr>
              <w:t>时间：</w:t>
            </w:r>
            <w:r>
              <w:rPr>
                <w:rFonts w:ascii="SimSong Bold" w:eastAsia="Microsoft YaHei" w:hAnsi="SimSong Bold" w:cs="Microsoft YaHei"/>
              </w:rPr>
              <w:t>202</w:t>
            </w:r>
            <w:r>
              <w:rPr>
                <w:rFonts w:ascii="SimSong Bold" w:eastAsia="Microsoft YaHei" w:hAnsi="SimSong Bold" w:cs="Microsoft YaHei"/>
                <w:lang w:val="zh-CN"/>
              </w:rPr>
              <w:t>4</w:t>
            </w:r>
            <w:r>
              <w:rPr>
                <w:rFonts w:ascii="Microsoft YaHei" w:eastAsia="SimSong Bold" w:hAnsi="Microsoft YaHei" w:cs="Microsoft YaHei"/>
                <w:lang w:val="zh-TW" w:eastAsia="zh-TW"/>
              </w:rPr>
              <w:t>年</w:t>
            </w:r>
            <w:r>
              <w:rPr>
                <w:rFonts w:ascii="SimSong Bold" w:eastAsia="Microsoft YaHei" w:hAnsi="SimSong Bold" w:cs="Microsoft YaHei"/>
              </w:rPr>
              <w:t>5</w:t>
            </w:r>
            <w:r>
              <w:rPr>
                <w:rFonts w:ascii="Microsoft YaHei" w:eastAsia="SimSong Bold" w:hAnsi="Microsoft YaHei" w:cs="Microsoft YaHei"/>
                <w:lang w:val="zh-TW" w:eastAsia="zh-TW"/>
              </w:rPr>
              <w:t>月</w:t>
            </w:r>
            <w:r>
              <w:rPr>
                <w:rFonts w:ascii="SimSong Bold" w:eastAsia="Microsoft YaHei" w:hAnsi="SimSong Bold" w:cs="Microsoft YaHei"/>
              </w:rPr>
              <w:t>4</w:t>
            </w:r>
            <w:r>
              <w:rPr>
                <w:rFonts w:ascii="Microsoft YaHei" w:eastAsia="SimSong Bold" w:hAnsi="Microsoft YaHei" w:cs="Microsoft YaHei"/>
                <w:lang w:val="zh-TW" w:eastAsia="zh-TW"/>
              </w:rPr>
              <w:t>日</w:t>
            </w:r>
            <w:r>
              <w:rPr>
                <w:rFonts w:ascii="SimSong Bold" w:eastAsia="Microsoft YaHei" w:hAnsi="SimSong Bold" w:cs="Microsoft YaHei"/>
              </w:rPr>
              <w:t>-5</w:t>
            </w:r>
            <w:r>
              <w:rPr>
                <w:rFonts w:ascii="Microsoft YaHei" w:eastAsia="SimSong Bold" w:hAnsi="Microsoft YaHei" w:cs="Microsoft YaHei"/>
                <w:lang w:val="zh-TW" w:eastAsia="zh-TW"/>
              </w:rPr>
              <w:t>月</w:t>
            </w:r>
            <w:r>
              <w:rPr>
                <w:rFonts w:ascii="SimSong Bold" w:eastAsia="Microsoft YaHei" w:hAnsi="SimSong Bold" w:cs="Microsoft YaHei"/>
              </w:rPr>
              <w:t>29</w:t>
            </w:r>
            <w:r>
              <w:rPr>
                <w:rFonts w:ascii="Microsoft YaHei" w:eastAsia="SimSong Bold" w:hAnsi="Microsoft YaHei" w:cs="Microsoft YaHei"/>
                <w:lang w:val="zh-TW" w:eastAsia="zh-TW"/>
              </w:rPr>
              <w:t>日</w:t>
            </w:r>
          </w:p>
          <w:p w14:paraId="7D8F8054" w14:textId="724DBD0C" w:rsidR="00096712" w:rsidRPr="00D45E98" w:rsidRDefault="00E0713F">
            <w:pPr>
              <w:rPr>
                <w:rFonts w:ascii="Microsoft YaHei" w:eastAsia="PMingLiU" w:hAnsi="Microsoft YaHei" w:cs="Microsoft YaHei" w:hint="default"/>
                <w:color w:val="333333"/>
                <w:u w:color="333333"/>
              </w:rPr>
            </w:pPr>
            <w:r>
              <w:rPr>
                <w:rFonts w:ascii="Microsoft YaHei" w:eastAsia="SimSun" w:hAnsi="Microsoft YaHei" w:cs="Microsoft YaHei"/>
                <w:lang w:val="zh-TW" w:eastAsia="zh-TW"/>
              </w:rPr>
              <w:t>内容：</w:t>
            </w:r>
            <w:r w:rsidR="00D45E98">
              <w:rPr>
                <w:rFonts w:ascii="SimSun" w:eastAsia="SimSun" w:hAnsi="SimSun" w:cs="SimSun"/>
                <w:color w:val="26244C"/>
                <w:shd w:val="clear" w:color="auto" w:fill="FFFFFF"/>
              </w:rPr>
              <w:t>撰写论文初稿，详细介绍项目的背景、目的、方法、结果和讨论等内容</w:t>
            </w:r>
            <w:r w:rsidR="00D45E98">
              <w:rPr>
                <w:rFonts w:ascii="Microsoft YaHei" w:eastAsia="SimSun" w:hAnsi="Microsoft YaHei" w:cs="Microsoft YaHei"/>
                <w:lang w:val="zh-TW"/>
              </w:rPr>
              <w:t>；</w:t>
            </w:r>
            <w:r w:rsidR="00D45E98">
              <w:rPr>
                <w:rFonts w:ascii="SimSun" w:eastAsia="SimSun" w:hAnsi="SimSun" w:cs="SimSun"/>
                <w:color w:val="26244C"/>
                <w:shd w:val="clear" w:color="auto" w:fill="FFFFFF"/>
              </w:rPr>
              <w:t>根据论文初稿进行修改和完善，确保论文内容准确无误；根据中期检查的反馈，对项目进行必要的调整和优化</w:t>
            </w:r>
          </w:p>
          <w:p w14:paraId="053B24F5" w14:textId="77777777" w:rsidR="00096712" w:rsidRDefault="00E0713F">
            <w:pPr>
              <w:rPr>
                <w:rFonts w:ascii="Microsoft YaHei" w:eastAsia="Microsoft YaHei" w:hAnsi="Microsoft YaHei" w:cs="Microsoft YaHei" w:hint="default"/>
                <w:b/>
                <w:bCs/>
                <w:color w:val="333333"/>
                <w:u w:color="333333"/>
              </w:rPr>
            </w:pPr>
            <w:r>
              <w:rPr>
                <w:rFonts w:ascii="Microsoft YaHei" w:eastAsia="SimSong Bold" w:hAnsi="Microsoft YaHei" w:cs="Microsoft YaHei"/>
                <w:lang w:val="zh-TW" w:eastAsia="zh-TW"/>
              </w:rPr>
              <w:t>时间：</w:t>
            </w:r>
            <w:r>
              <w:rPr>
                <w:rFonts w:ascii="SimSong Bold" w:eastAsia="Microsoft YaHei" w:hAnsi="SimSong Bold" w:cs="Microsoft YaHei"/>
              </w:rPr>
              <w:t>202</w:t>
            </w:r>
            <w:r>
              <w:rPr>
                <w:rFonts w:ascii="SimSong Bold" w:eastAsia="Microsoft YaHei" w:hAnsi="SimSong Bold" w:cs="Microsoft YaHei"/>
                <w:lang w:val="zh-CN"/>
              </w:rPr>
              <w:t>4</w:t>
            </w:r>
            <w:r>
              <w:rPr>
                <w:rFonts w:ascii="Microsoft YaHei" w:eastAsia="SimSong Bold" w:hAnsi="Microsoft YaHei" w:cs="Microsoft YaHei"/>
                <w:lang w:val="zh-TW" w:eastAsia="zh-TW"/>
              </w:rPr>
              <w:t>年</w:t>
            </w:r>
            <w:r>
              <w:rPr>
                <w:rFonts w:ascii="SimSong Bold" w:eastAsia="Microsoft YaHei" w:hAnsi="SimSong Bold" w:cs="Microsoft YaHei"/>
              </w:rPr>
              <w:t>6</w:t>
            </w:r>
            <w:r>
              <w:rPr>
                <w:rFonts w:ascii="Microsoft YaHei" w:eastAsia="SimSong Bold" w:hAnsi="Microsoft YaHei" w:cs="Microsoft YaHei"/>
                <w:lang w:val="zh-TW" w:eastAsia="zh-TW"/>
              </w:rPr>
              <w:t>月</w:t>
            </w:r>
            <w:r>
              <w:rPr>
                <w:rFonts w:ascii="SimSong Bold" w:eastAsia="Microsoft YaHei" w:hAnsi="SimSong Bold" w:cs="Microsoft YaHei"/>
              </w:rPr>
              <w:t>1</w:t>
            </w:r>
            <w:r>
              <w:rPr>
                <w:rFonts w:ascii="Microsoft YaHei" w:eastAsia="SimSong Bold" w:hAnsi="Microsoft YaHei" w:cs="Microsoft YaHei"/>
                <w:lang w:val="zh-TW" w:eastAsia="zh-TW"/>
              </w:rPr>
              <w:t>日</w:t>
            </w:r>
            <w:r>
              <w:rPr>
                <w:rFonts w:ascii="SimSong Bold" w:eastAsia="Microsoft YaHei" w:hAnsi="SimSong Bold" w:cs="Microsoft YaHei"/>
              </w:rPr>
              <w:t>-6</w:t>
            </w:r>
            <w:r>
              <w:rPr>
                <w:rFonts w:ascii="Microsoft YaHei" w:eastAsia="SimSong Bold" w:hAnsi="Microsoft YaHei" w:cs="Microsoft YaHei"/>
                <w:lang w:val="zh-TW" w:eastAsia="zh-TW"/>
              </w:rPr>
              <w:t>月</w:t>
            </w:r>
            <w:r>
              <w:rPr>
                <w:rFonts w:ascii="SimSong Bold" w:eastAsia="Microsoft YaHei" w:hAnsi="SimSong Bold" w:cs="Microsoft YaHei"/>
              </w:rPr>
              <w:t>8</w:t>
            </w:r>
            <w:r>
              <w:rPr>
                <w:rFonts w:ascii="Microsoft YaHei" w:eastAsia="SimSong Bold" w:hAnsi="Microsoft YaHei" w:cs="Microsoft YaHei"/>
                <w:lang w:val="zh-TW" w:eastAsia="zh-TW"/>
              </w:rPr>
              <w:t>日</w:t>
            </w:r>
          </w:p>
          <w:p w14:paraId="49058A05" w14:textId="673A9AD3" w:rsidR="00096712" w:rsidRPr="00801CA4" w:rsidRDefault="00E0713F">
            <w:pPr>
              <w:rPr>
                <w:rFonts w:eastAsia="PMingLiU"/>
              </w:rPr>
            </w:pPr>
            <w:r>
              <w:rPr>
                <w:rFonts w:ascii="Microsoft YaHei" w:eastAsia="SimSun" w:hAnsi="Microsoft YaHei" w:cs="Microsoft YaHei"/>
                <w:lang w:val="zh-TW" w:eastAsia="zh-TW"/>
              </w:rPr>
              <w:t>内容：</w:t>
            </w:r>
            <w:r w:rsidR="00D45E98">
              <w:rPr>
                <w:rFonts w:ascii="SimSun" w:eastAsia="SimSun" w:hAnsi="SimSun" w:cs="SimSun"/>
                <w:color w:val="26244C"/>
                <w:shd w:val="clear" w:color="auto" w:fill="FFFFFF"/>
              </w:rPr>
              <w:t>完成论文的最后修改和润色，确保论文质量符合毕业设计的要求</w:t>
            </w:r>
            <w:r w:rsidR="00801CA4">
              <w:rPr>
                <w:rFonts w:ascii="Microsoft YaHei" w:eastAsia="SimSun" w:hAnsi="Microsoft YaHei" w:cs="Microsoft YaHei"/>
                <w:lang w:val="zh-TW" w:eastAsia="zh-TW"/>
              </w:rPr>
              <w:t>；</w:t>
            </w:r>
            <w:r w:rsidR="00801CA4">
              <w:rPr>
                <w:rFonts w:ascii="SimSun" w:eastAsia="SimSun" w:hAnsi="SimSun" w:cs="SimSun"/>
                <w:color w:val="26244C"/>
                <w:shd w:val="clear" w:color="auto" w:fill="FFFFFF"/>
              </w:rPr>
              <w:t>准备答辩材料，包括</w:t>
            </w:r>
            <w:r w:rsidR="00801CA4">
              <w:rPr>
                <w:rFonts w:ascii="Segoe UI" w:hAnsi="Segoe UI" w:cs="Segoe UI"/>
                <w:color w:val="26244C"/>
                <w:shd w:val="clear" w:color="auto" w:fill="FFFFFF"/>
              </w:rPr>
              <w:t>PPT</w:t>
            </w:r>
            <w:r w:rsidR="00801CA4">
              <w:rPr>
                <w:rFonts w:ascii="SimSun" w:eastAsia="SimSun" w:hAnsi="SimSun" w:cs="SimSun"/>
                <w:color w:val="26244C"/>
                <w:shd w:val="clear" w:color="auto" w:fill="FFFFFF"/>
              </w:rPr>
              <w:t>、讲稿等</w:t>
            </w:r>
            <w:r>
              <w:rPr>
                <w:rFonts w:ascii="Microsoft YaHei" w:eastAsia="SimSun" w:hAnsi="Microsoft YaHei" w:cs="Microsoft YaHei"/>
                <w:lang w:val="zh-TW" w:eastAsia="zh-TW"/>
              </w:rPr>
              <w:t>答辩</w:t>
            </w:r>
            <w:r w:rsidR="00801CA4">
              <w:rPr>
                <w:rFonts w:ascii="Microsoft YaHei" w:eastAsia="SimSun" w:hAnsi="Microsoft YaHei" w:cs="Microsoft YaHei"/>
                <w:lang w:val="zh-TW" w:eastAsia="zh-TW"/>
              </w:rPr>
              <w:t>；</w:t>
            </w:r>
            <w:r w:rsidR="00801CA4">
              <w:rPr>
                <w:rFonts w:ascii="SimSun" w:eastAsia="SimSun" w:hAnsi="SimSun" w:cs="SimSun"/>
                <w:color w:val="26244C"/>
                <w:shd w:val="clear" w:color="auto" w:fill="FFFFFF"/>
              </w:rPr>
              <w:t>参加毕业设计答辩，向评审老师展示研究成果</w:t>
            </w:r>
          </w:p>
        </w:tc>
      </w:tr>
      <w:tr w:rsidR="00096712" w:rsidRPr="00FD7D21"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2F6E5A4E" w14:textId="77777777" w:rsidR="00096712" w:rsidRDefault="00FD7D21" w:rsidP="00FD7D21">
            <w:pPr>
              <w:pStyle w:val="ListParagraph"/>
              <w:numPr>
                <w:ilvl w:val="0"/>
                <w:numId w:val="3"/>
              </w:numPr>
              <w:jc w:val="left"/>
              <w:rPr>
                <w:rFonts w:ascii="Microsoft YaHei" w:eastAsia="Microsoft YaHei" w:hAnsi="Microsoft YaHei" w:cs="Microsoft YaHei"/>
                <w:color w:val="333333"/>
                <w:sz w:val="20"/>
                <w:szCs w:val="20"/>
                <w:u w:color="333333"/>
              </w:rPr>
            </w:pPr>
            <w:r w:rsidRPr="00FD7D21">
              <w:rPr>
                <w:rFonts w:ascii="Microsoft YaHei" w:eastAsia="Microsoft YaHei" w:hAnsi="Microsoft YaHei" w:cs="Microsoft YaHei"/>
                <w:color w:val="333333"/>
                <w:sz w:val="20"/>
                <w:szCs w:val="20"/>
                <w:u w:color="333333"/>
                <w:lang w:val="fr-FR"/>
              </w:rPr>
              <w:t xml:space="preserve">Huang Y, Yang X, Liu L, et al. </w:t>
            </w:r>
            <w:r w:rsidRPr="00FD7D21">
              <w:rPr>
                <w:rFonts w:ascii="Microsoft YaHei" w:eastAsia="Microsoft YaHei" w:hAnsi="Microsoft YaHei" w:cs="Microsoft YaHei"/>
                <w:color w:val="333333"/>
                <w:sz w:val="20"/>
                <w:szCs w:val="20"/>
                <w:u w:color="333333"/>
              </w:rPr>
              <w:t xml:space="preserve">Segment anything model for medical </w:t>
            </w:r>
            <w:proofErr w:type="gramStart"/>
            <w:r w:rsidRPr="00FD7D21">
              <w:rPr>
                <w:rFonts w:ascii="Microsoft YaHei" w:eastAsia="Microsoft YaHei" w:hAnsi="Microsoft YaHei" w:cs="Microsoft YaHei"/>
                <w:color w:val="333333"/>
                <w:sz w:val="20"/>
                <w:szCs w:val="20"/>
                <w:u w:color="333333"/>
              </w:rPr>
              <w:t>images?[</w:t>
            </w:r>
            <w:proofErr w:type="gramEnd"/>
            <w:r w:rsidRPr="00FD7D21">
              <w:rPr>
                <w:rFonts w:ascii="Microsoft YaHei" w:eastAsia="Microsoft YaHei" w:hAnsi="Microsoft YaHei" w:cs="Microsoft YaHei"/>
                <w:color w:val="333333"/>
                <w:sz w:val="20"/>
                <w:szCs w:val="20"/>
                <w:u w:color="333333"/>
              </w:rPr>
              <w:t xml:space="preserve">J]. </w:t>
            </w:r>
            <w:proofErr w:type="spellStart"/>
            <w:r w:rsidRPr="00FD7D21">
              <w:rPr>
                <w:rFonts w:ascii="Microsoft YaHei" w:eastAsia="Microsoft YaHei" w:hAnsi="Microsoft YaHei" w:cs="Microsoft YaHei"/>
                <w:color w:val="333333"/>
                <w:sz w:val="20"/>
                <w:szCs w:val="20"/>
                <w:u w:color="333333"/>
              </w:rPr>
              <w:t>arXiv</w:t>
            </w:r>
            <w:proofErr w:type="spellEnd"/>
            <w:r w:rsidRPr="00FD7D21">
              <w:rPr>
                <w:rFonts w:ascii="Microsoft YaHei" w:eastAsia="Microsoft YaHei" w:hAnsi="Microsoft YaHei" w:cs="Microsoft YaHei"/>
                <w:color w:val="333333"/>
                <w:sz w:val="20"/>
                <w:szCs w:val="20"/>
                <w:u w:color="333333"/>
              </w:rPr>
              <w:t xml:space="preserve"> preprint</w:t>
            </w:r>
            <w:r>
              <w:rPr>
                <w:rFonts w:ascii="Microsoft YaHei" w:eastAsia="Microsoft YaHei" w:hAnsi="Microsoft YaHei" w:cs="Microsoft YaHei"/>
                <w:color w:val="333333"/>
                <w:sz w:val="20"/>
                <w:szCs w:val="20"/>
                <w:u w:color="333333"/>
              </w:rPr>
              <w:t xml:space="preserve"> </w:t>
            </w:r>
            <w:r w:rsidRPr="00FD7D21">
              <w:rPr>
                <w:rFonts w:ascii="Microsoft YaHei" w:eastAsia="Microsoft YaHei" w:hAnsi="Microsoft YaHei" w:cs="Microsoft YaHei"/>
                <w:color w:val="333333"/>
                <w:sz w:val="20"/>
                <w:szCs w:val="20"/>
                <w:u w:color="333333"/>
              </w:rPr>
              <w:t>arXiv:2304.14660, 2023</w:t>
            </w:r>
          </w:p>
          <w:p w14:paraId="77D9DFA0" w14:textId="77777777" w:rsidR="00FD7D21" w:rsidRPr="00FE3B2A" w:rsidRDefault="00FD7D21" w:rsidP="00FD7D21">
            <w:pPr>
              <w:pStyle w:val="ListParagraph"/>
              <w:numPr>
                <w:ilvl w:val="0"/>
                <w:numId w:val="3"/>
              </w:numPr>
              <w:jc w:val="left"/>
              <w:rPr>
                <w:rFonts w:ascii="Microsoft YaHei" w:eastAsia="Microsoft YaHei" w:hAnsi="Microsoft YaHei" w:cs="Microsoft YaHei"/>
                <w:color w:val="333333"/>
                <w:sz w:val="20"/>
                <w:szCs w:val="20"/>
                <w:u w:color="333333"/>
              </w:rPr>
            </w:pPr>
            <w:r w:rsidRPr="00FD7D21">
              <w:rPr>
                <w:rFonts w:ascii="Microsoft YaHei" w:eastAsia="Microsoft YaHei" w:hAnsi="Microsoft YaHei" w:cs="Microsoft YaHei"/>
                <w:color w:val="333333"/>
                <w:sz w:val="20"/>
                <w:szCs w:val="20"/>
                <w:u w:color="333333"/>
                <w:lang w:val="fr-FR"/>
              </w:rPr>
              <w:t xml:space="preserve">Wu J, Fu R, Fang H, et al. </w:t>
            </w:r>
            <w:r w:rsidRPr="00FD7D21">
              <w:rPr>
                <w:rFonts w:ascii="Microsoft YaHei" w:eastAsia="Microsoft YaHei" w:hAnsi="Microsoft YaHei" w:cs="Microsoft YaHei"/>
                <w:color w:val="333333"/>
                <w:sz w:val="20"/>
                <w:szCs w:val="20"/>
                <w:u w:color="333333"/>
              </w:rPr>
              <w:t xml:space="preserve">Medical </w:t>
            </w:r>
            <w:proofErr w:type="spellStart"/>
            <w:r w:rsidRPr="00FD7D21">
              <w:rPr>
                <w:rFonts w:ascii="Microsoft YaHei" w:eastAsia="Microsoft YaHei" w:hAnsi="Microsoft YaHei" w:cs="Microsoft YaHei"/>
                <w:color w:val="333333"/>
                <w:sz w:val="20"/>
                <w:szCs w:val="20"/>
                <w:u w:color="333333"/>
              </w:rPr>
              <w:t>sam</w:t>
            </w:r>
            <w:proofErr w:type="spellEnd"/>
            <w:r w:rsidRPr="00FD7D21">
              <w:rPr>
                <w:rFonts w:ascii="Microsoft YaHei" w:eastAsia="Microsoft YaHei" w:hAnsi="Microsoft YaHei" w:cs="Microsoft YaHei"/>
                <w:color w:val="333333"/>
                <w:sz w:val="20"/>
                <w:szCs w:val="20"/>
                <w:u w:color="333333"/>
              </w:rPr>
              <w:t xml:space="preserve"> adapter: Adapting segment anything </w:t>
            </w:r>
            <w:proofErr w:type="gramStart"/>
            <w:r w:rsidRPr="00FD7D21">
              <w:rPr>
                <w:rFonts w:ascii="Microsoft YaHei" w:eastAsia="Microsoft YaHei" w:hAnsi="Microsoft YaHei" w:cs="Microsoft YaHei"/>
                <w:color w:val="333333"/>
                <w:sz w:val="20"/>
                <w:szCs w:val="20"/>
                <w:u w:color="333333"/>
              </w:rPr>
              <w:t>model</w:t>
            </w:r>
            <w:proofErr w:type="gramEnd"/>
            <w:r w:rsidRPr="00FD7D21">
              <w:rPr>
                <w:rFonts w:ascii="Microsoft YaHei" w:eastAsia="Microsoft YaHei" w:hAnsi="Microsoft YaHei" w:cs="Microsoft YaHei"/>
                <w:color w:val="333333"/>
                <w:sz w:val="20"/>
                <w:szCs w:val="20"/>
                <w:u w:color="333333"/>
              </w:rPr>
              <w:t xml:space="preserve"> for medical</w:t>
            </w:r>
            <w:r>
              <w:rPr>
                <w:rFonts w:ascii="Microsoft YaHei" w:eastAsia="Microsoft YaHei" w:hAnsi="Microsoft YaHei" w:cs="Microsoft YaHei"/>
                <w:color w:val="333333"/>
                <w:sz w:val="20"/>
                <w:szCs w:val="20"/>
                <w:u w:color="333333"/>
              </w:rPr>
              <w:t xml:space="preserve"> </w:t>
            </w:r>
            <w:r w:rsidRPr="00FD7D21">
              <w:rPr>
                <w:rFonts w:ascii="Microsoft YaHei" w:eastAsia="Microsoft YaHei" w:hAnsi="Microsoft YaHei" w:cs="Microsoft YaHei"/>
                <w:color w:val="333333"/>
                <w:sz w:val="20"/>
                <w:szCs w:val="20"/>
                <w:u w:color="333333"/>
                <w:lang w:val="en-GB"/>
              </w:rPr>
              <w:t xml:space="preserve">image segmentation[J]. </w:t>
            </w:r>
            <w:proofErr w:type="spellStart"/>
            <w:r w:rsidRPr="00FD7D21">
              <w:rPr>
                <w:rFonts w:ascii="Microsoft YaHei" w:eastAsia="Microsoft YaHei" w:hAnsi="Microsoft YaHei" w:cs="Microsoft YaHei"/>
                <w:color w:val="333333"/>
                <w:sz w:val="20"/>
                <w:szCs w:val="20"/>
                <w:u w:color="333333"/>
                <w:lang w:val="en-GB"/>
              </w:rPr>
              <w:t>arXiv</w:t>
            </w:r>
            <w:proofErr w:type="spellEnd"/>
            <w:r w:rsidRPr="00FD7D21">
              <w:rPr>
                <w:rFonts w:ascii="Microsoft YaHei" w:eastAsia="Microsoft YaHei" w:hAnsi="Microsoft YaHei" w:cs="Microsoft YaHei"/>
                <w:color w:val="333333"/>
                <w:sz w:val="20"/>
                <w:szCs w:val="20"/>
                <w:u w:color="333333"/>
                <w:lang w:val="en-GB"/>
              </w:rPr>
              <w:t xml:space="preserve"> preprint arXiv:2304.12620, 2023</w:t>
            </w:r>
          </w:p>
          <w:p w14:paraId="12A593D8" w14:textId="77777777" w:rsidR="00FE3B2A" w:rsidRDefault="00FE3B2A" w:rsidP="00FD7D21">
            <w:pPr>
              <w:pStyle w:val="ListParagraph"/>
              <w:numPr>
                <w:ilvl w:val="0"/>
                <w:numId w:val="3"/>
              </w:numPr>
              <w:jc w:val="left"/>
              <w:rPr>
                <w:rFonts w:ascii="Microsoft YaHei" w:eastAsia="Microsoft YaHei" w:hAnsi="Microsoft YaHei" w:cs="Microsoft YaHei"/>
                <w:color w:val="333333"/>
                <w:sz w:val="20"/>
                <w:szCs w:val="20"/>
                <w:u w:color="333333"/>
              </w:rPr>
            </w:pPr>
            <w:r w:rsidRPr="00FE3B2A">
              <w:rPr>
                <w:rFonts w:ascii="Microsoft YaHei" w:eastAsia="Microsoft YaHei" w:hAnsi="Microsoft YaHei" w:cs="Microsoft YaHei"/>
                <w:color w:val="333333"/>
                <w:sz w:val="20"/>
                <w:szCs w:val="20"/>
                <w:u w:color="333333"/>
              </w:rPr>
              <w:t>Kugelman, J. et al. Automatic choroidal segmentation in OCT images using supervised deep learning methods. Sci. Rep. 9, 13298 (2019).</w:t>
            </w:r>
          </w:p>
          <w:p w14:paraId="6785312A" w14:textId="55CFC77E" w:rsidR="000F23BB" w:rsidRPr="00DA7171" w:rsidRDefault="000F23BB" w:rsidP="00FD7D21">
            <w:pPr>
              <w:pStyle w:val="ListParagraph"/>
              <w:numPr>
                <w:ilvl w:val="0"/>
                <w:numId w:val="3"/>
              </w:numPr>
              <w:jc w:val="left"/>
              <w:rPr>
                <w:rFonts w:ascii="Microsoft YaHei" w:eastAsia="Microsoft YaHei" w:hAnsi="Microsoft YaHei" w:cs="Microsoft YaHei"/>
                <w:color w:val="333333"/>
                <w:sz w:val="20"/>
                <w:szCs w:val="20"/>
                <w:u w:color="333333"/>
              </w:rPr>
            </w:pPr>
            <w:r>
              <w:rPr>
                <w:rFonts w:ascii="Segoe UI" w:hAnsi="Segoe UI" w:cs="Segoe UI"/>
                <w:color w:val="222222"/>
                <w:shd w:val="clear" w:color="auto" w:fill="FFFFFF"/>
              </w:rPr>
              <w:t>Kugelman, J., Allman, J., Read, S.A. </w:t>
            </w:r>
            <w:r>
              <w:rPr>
                <w:rFonts w:ascii="Segoe UI" w:hAnsi="Segoe UI" w:cs="Segoe UI"/>
                <w:i/>
                <w:iCs/>
                <w:color w:val="222222"/>
                <w:shd w:val="clear" w:color="auto" w:fill="FFFFFF"/>
              </w:rPr>
              <w:t>et al.</w:t>
            </w:r>
            <w:r>
              <w:rPr>
                <w:rFonts w:ascii="Segoe UI" w:hAnsi="Segoe UI" w:cs="Segoe UI"/>
                <w:color w:val="222222"/>
                <w:shd w:val="clear" w:color="auto" w:fill="FFFFFF"/>
              </w:rPr>
              <w:t> A comparison of deep learning U-Net architectures for posterior segment OCT retinal layer segmentation. </w:t>
            </w:r>
            <w:r>
              <w:rPr>
                <w:rFonts w:ascii="Segoe UI" w:hAnsi="Segoe UI" w:cs="Segoe UI"/>
                <w:i/>
                <w:iCs/>
                <w:color w:val="222222"/>
                <w:shd w:val="clear" w:color="auto" w:fill="FFFFFF"/>
              </w:rPr>
              <w:t>Sci Rep</w:t>
            </w:r>
            <w:r>
              <w:rPr>
                <w:rFonts w:ascii="Segoe UI" w:hAnsi="Segoe UI" w:cs="Segoe UI"/>
                <w:color w:val="222222"/>
                <w:shd w:val="clear" w:color="auto" w:fill="FFFFFF"/>
              </w:rPr>
              <w:t> </w:t>
            </w:r>
            <w:r>
              <w:rPr>
                <w:rFonts w:ascii="Segoe UI" w:hAnsi="Segoe UI" w:cs="Segoe UI"/>
                <w:b/>
                <w:bCs/>
                <w:color w:val="222222"/>
                <w:shd w:val="clear" w:color="auto" w:fill="FFFFFF"/>
              </w:rPr>
              <w:t>12</w:t>
            </w:r>
            <w:r>
              <w:rPr>
                <w:rFonts w:ascii="Segoe UI" w:hAnsi="Segoe UI" w:cs="Segoe UI"/>
                <w:color w:val="222222"/>
                <w:shd w:val="clear" w:color="auto" w:fill="FFFFFF"/>
              </w:rPr>
              <w:t>, 14888 (2022)</w:t>
            </w:r>
          </w:p>
          <w:p w14:paraId="265D093C" w14:textId="7FF49CB1" w:rsidR="00DA7171" w:rsidRPr="00DA7171" w:rsidRDefault="00DA7171" w:rsidP="00DA7171">
            <w:pPr>
              <w:pStyle w:val="ListParagraph"/>
              <w:numPr>
                <w:ilvl w:val="0"/>
                <w:numId w:val="3"/>
              </w:numPr>
              <w:jc w:val="left"/>
              <w:rPr>
                <w:rFonts w:ascii="Microsoft YaHei" w:eastAsia="Microsoft YaHei" w:hAnsi="Microsoft YaHei" w:cs="Microsoft YaHei"/>
                <w:color w:val="333333"/>
                <w:sz w:val="20"/>
                <w:szCs w:val="20"/>
                <w:u w:color="333333"/>
              </w:rPr>
            </w:pPr>
            <w:r w:rsidRPr="00DA7171">
              <w:rPr>
                <w:rFonts w:ascii="Microsoft YaHei" w:eastAsia="Microsoft YaHei" w:hAnsi="Microsoft YaHei" w:cs="Microsoft YaHei"/>
                <w:color w:val="333333"/>
                <w:sz w:val="20"/>
                <w:szCs w:val="20"/>
                <w:u w:color="333333"/>
              </w:rPr>
              <w:t xml:space="preserve">Zhang K, Liu D. Customized segment anything </w:t>
            </w:r>
            <w:proofErr w:type="gramStart"/>
            <w:r w:rsidRPr="00DA7171">
              <w:rPr>
                <w:rFonts w:ascii="Microsoft YaHei" w:eastAsia="Microsoft YaHei" w:hAnsi="Microsoft YaHei" w:cs="Microsoft YaHei"/>
                <w:color w:val="333333"/>
                <w:sz w:val="20"/>
                <w:szCs w:val="20"/>
                <w:u w:color="333333"/>
              </w:rPr>
              <w:t>model</w:t>
            </w:r>
            <w:proofErr w:type="gramEnd"/>
            <w:r w:rsidRPr="00DA7171">
              <w:rPr>
                <w:rFonts w:ascii="Microsoft YaHei" w:eastAsia="Microsoft YaHei" w:hAnsi="Microsoft YaHei" w:cs="Microsoft YaHei"/>
                <w:color w:val="333333"/>
                <w:sz w:val="20"/>
                <w:szCs w:val="20"/>
                <w:u w:color="333333"/>
              </w:rPr>
              <w:t xml:space="preserve"> for medical image segmentation[J]. </w:t>
            </w:r>
            <w:proofErr w:type="spellStart"/>
            <w:r w:rsidRPr="00DA7171">
              <w:rPr>
                <w:rFonts w:ascii="Microsoft YaHei" w:eastAsia="Microsoft YaHei" w:hAnsi="Microsoft YaHei" w:cs="Microsoft YaHei"/>
                <w:color w:val="333333"/>
                <w:sz w:val="20"/>
                <w:szCs w:val="20"/>
                <w:u w:color="333333"/>
              </w:rPr>
              <w:t>arXivpreprint</w:t>
            </w:r>
            <w:proofErr w:type="spellEnd"/>
            <w:r w:rsidRPr="00DA7171">
              <w:rPr>
                <w:rFonts w:ascii="Microsoft YaHei" w:eastAsia="Microsoft YaHei" w:hAnsi="Microsoft YaHei" w:cs="Microsoft YaHei"/>
                <w:color w:val="333333"/>
                <w:sz w:val="20"/>
                <w:szCs w:val="20"/>
                <w:u w:color="333333"/>
              </w:rPr>
              <w:t xml:space="preserve"> arXiv:2304.13785, 2023</w:t>
            </w:r>
          </w:p>
          <w:p w14:paraId="06EDDCCA" w14:textId="785CC9D3" w:rsidR="00FE3B2A" w:rsidRPr="00FD7D21" w:rsidRDefault="00FE3B2A" w:rsidP="00FE3B2A">
            <w:pPr>
              <w:pStyle w:val="ListParagraph"/>
              <w:ind w:left="446" w:firstLine="0"/>
              <w:jc w:val="left"/>
              <w:rPr>
                <w:rFonts w:ascii="Microsoft YaHei" w:eastAsia="Microsoft YaHei" w:hAnsi="Microsoft YaHei" w:cs="Microsoft YaHei"/>
                <w:color w:val="333333"/>
                <w:sz w:val="20"/>
                <w:szCs w:val="20"/>
                <w:u w:color="333333"/>
              </w:rPr>
            </w:pP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lastRenderedPageBreak/>
              <w:t>（五）审批意见：</w:t>
            </w:r>
          </w:p>
          <w:p w14:paraId="600F5152" w14:textId="77777777" w:rsidR="00096712" w:rsidRDefault="00096712">
            <w:pPr>
              <w:rPr>
                <w:rFonts w:ascii="Microsoft YaHei" w:eastAsia="Microsoft YaHei" w:hAnsi="Microsoft YaHei" w:cs="Microsoft YaHei" w:hint="default"/>
                <w:color w:val="333333"/>
                <w:u w:color="333333"/>
              </w:rPr>
            </w:pPr>
          </w:p>
          <w:p w14:paraId="46AF9473" w14:textId="77777777" w:rsidR="00096712" w:rsidRDefault="00096712">
            <w:pPr>
              <w:rPr>
                <w:rFonts w:ascii="Microsoft YaHei" w:eastAsia="Microsoft YaHei" w:hAnsi="Microsoft YaHei" w:cs="Microsoft YaHei" w:hint="default"/>
                <w:color w:val="333333"/>
                <w:u w:color="333333"/>
              </w:rPr>
            </w:pPr>
          </w:p>
          <w:p w14:paraId="58DEDB90" w14:textId="77777777" w:rsidR="00096712" w:rsidRDefault="00096712">
            <w:pPr>
              <w:rPr>
                <w:rFonts w:ascii="Microsoft YaHei" w:eastAsia="Microsoft YaHei" w:hAnsi="Microsoft YaHei" w:cs="Microsoft YaHei" w:hint="default"/>
                <w:color w:val="333333"/>
                <w:u w:color="333333"/>
              </w:rPr>
            </w:pPr>
          </w:p>
          <w:p w14:paraId="789A10B4" w14:textId="77777777" w:rsidR="00096712" w:rsidRDefault="00E0713F">
            <w:pPr>
              <w:spacing w:line="360" w:lineRule="auto"/>
              <w:ind w:firstLine="5040"/>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（六）学生意见</w:t>
            </w:r>
            <w:r>
              <w:rPr>
                <w:rFonts w:ascii="楷体_GB2312" w:eastAsia="楷体_GB2312" w:hAnsi="楷体_GB2312" w:cs="楷体_GB2312"/>
              </w:rPr>
              <w:t>:</w:t>
            </w:r>
          </w:p>
          <w:p w14:paraId="1B88A9BD" w14:textId="77777777" w:rsidR="00096712" w:rsidRDefault="00096712">
            <w:pPr>
              <w:rPr>
                <w:rFonts w:ascii="Microsoft YaHei" w:eastAsia="Microsoft YaHei" w:hAnsi="Microsoft YaHei" w:cs="Microsoft YaHei" w:hint="default"/>
                <w:color w:val="333333"/>
                <w:u w:color="333333"/>
              </w:rPr>
            </w:pPr>
          </w:p>
          <w:p w14:paraId="64E47CE4" w14:textId="77777777" w:rsidR="00096712" w:rsidRDefault="00096712">
            <w:pPr>
              <w:rPr>
                <w:rFonts w:ascii="Microsoft YaHei" w:eastAsia="Microsoft YaHei" w:hAnsi="Microsoft YaHei" w:cs="Microsoft YaHei" w:hint="default"/>
                <w:color w:val="333333"/>
                <w:u w:color="333333"/>
              </w:rPr>
            </w:pPr>
          </w:p>
          <w:p w14:paraId="2C9830BD" w14:textId="77777777" w:rsidR="00096712" w:rsidRDefault="00096712">
            <w:pPr>
              <w:rPr>
                <w:rFonts w:ascii="Microsoft YaHei" w:eastAsia="Microsoft YaHei" w:hAnsi="Microsoft YaHei" w:cs="Microsoft YaHei" w:hint="default"/>
                <w:color w:val="333333"/>
                <w:u w:color="333333"/>
              </w:rPr>
            </w:pPr>
          </w:p>
          <w:p w14:paraId="65928A71" w14:textId="77777777" w:rsidR="00096712" w:rsidRDefault="00E0713F">
            <w:pPr>
              <w:spacing w:line="360" w:lineRule="auto"/>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Microsoft YaHei" w:eastAsia="Microsoft YaHei" w:hAnsi="Microsoft YaHei" w:cs="Microsoft YaHei" w:hint="default"/>
                <w:color w:val="333333"/>
                <w:u w:color="333333"/>
              </w:rPr>
            </w:pPr>
          </w:p>
          <w:p w14:paraId="47BFDB0D" w14:textId="77777777" w:rsidR="00096712" w:rsidRDefault="00096712">
            <w:pPr>
              <w:rPr>
                <w:rFonts w:ascii="Microsoft YaHei" w:eastAsia="Microsoft YaHei" w:hAnsi="Microsoft YaHei" w:cs="Microsoft YaHei" w:hint="default"/>
                <w:color w:val="333333"/>
                <w:u w:color="333333"/>
              </w:rPr>
            </w:pPr>
          </w:p>
          <w:p w14:paraId="26436B86" w14:textId="77777777" w:rsidR="00096712" w:rsidRDefault="00E0713F">
            <w:pPr>
              <w:spacing w:line="360" w:lineRule="auto"/>
              <w:ind w:firstLine="5187"/>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Microsoft YaHei" w:eastAsia="Microsoft YaHei" w:hAnsi="Microsoft YaHei" w:cs="Microsoft YaHei"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Microsoft YaHei" w:eastAsia="Microsoft YaHei" w:hAnsi="Microsoft YaHei" w:cs="Microsoft YaHei"/>
          <w:color w:val="333333"/>
          <w:sz w:val="22"/>
          <w:szCs w:val="22"/>
          <w:u w:color="333333"/>
        </w:rPr>
        <w:t xml:space="preserve"> </w:t>
      </w:r>
    </w:p>
    <w:sectPr w:rsidR="0009671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2A843" w14:textId="77777777" w:rsidR="00426511" w:rsidRDefault="00426511">
      <w:pPr>
        <w:rPr>
          <w:rFonts w:hint="default"/>
        </w:rPr>
      </w:pPr>
      <w:r>
        <w:separator/>
      </w:r>
    </w:p>
  </w:endnote>
  <w:endnote w:type="continuationSeparator" w:id="0">
    <w:p w14:paraId="62AB2692" w14:textId="77777777" w:rsidR="00426511" w:rsidRDefault="0042651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 w:name="Carlito">
    <w:panose1 w:val="020B0604020202020204"/>
    <w:charset w:val="00"/>
    <w:family w:val="roman"/>
    <w:pitch w:val="default"/>
  </w:font>
  <w:font w:name="Microsoft YaHei">
    <w:altName w:val="微软雅黑"/>
    <w:panose1 w:val="020B0503020204020204"/>
    <w:charset w:val="86"/>
    <w:family w:val="swiss"/>
    <w:pitch w:val="variable"/>
    <w:sig w:usb0="80000287" w:usb1="2A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楷体_GB2312">
    <w:altName w:val="Microsoft YaHei"/>
    <w:panose1 w:val="020B0604020202020204"/>
    <w:charset w:val="00"/>
    <w:family w:val="roman"/>
    <w:pitch w:val="default"/>
  </w:font>
  <w:font w:name="Segoe UI">
    <w:altName w:val="Arial"/>
    <w:panose1 w:val="020B0604020202020204"/>
    <w:charset w:val="00"/>
    <w:family w:val="swiss"/>
    <w:pitch w:val="variable"/>
    <w:sig w:usb0="E4002EFF" w:usb1="C000E47F" w:usb2="00000009" w:usb3="00000000" w:csb0="000001FF" w:csb1="00000000"/>
  </w:font>
  <w:font w:name="SimSong Bold">
    <w:altName w:val="Cambria"/>
    <w:panose1 w:val="0202070000000000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0276" w14:textId="77777777" w:rsidR="00096712" w:rsidRDefault="00096712">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9AFAB" w14:textId="77777777" w:rsidR="00426511" w:rsidRDefault="00426511">
      <w:pPr>
        <w:rPr>
          <w:rFonts w:hint="default"/>
        </w:rPr>
      </w:pPr>
      <w:r>
        <w:separator/>
      </w:r>
    </w:p>
  </w:footnote>
  <w:footnote w:type="continuationSeparator" w:id="0">
    <w:p w14:paraId="1CD620B6" w14:textId="77777777" w:rsidR="00426511" w:rsidRDefault="00426511">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30D2" w14:textId="77777777" w:rsidR="00096712" w:rsidRDefault="00096712">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2271"/>
    <w:multiLevelType w:val="multilevel"/>
    <w:tmpl w:val="DF568C26"/>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 w15:restartNumberingAfterBreak="0">
    <w:nsid w:val="182040BA"/>
    <w:multiLevelType w:val="multilevel"/>
    <w:tmpl w:val="1CB015CA"/>
    <w:lvl w:ilvl="0">
      <w:start w:val="1"/>
      <w:numFmt w:val="decimal"/>
      <w:lvlText w:val="%1)"/>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2E83DDD"/>
    <w:multiLevelType w:val="multilevel"/>
    <w:tmpl w:val="C14E6D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137AE"/>
    <w:multiLevelType w:val="hybridMultilevel"/>
    <w:tmpl w:val="4CD2A34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2413DE6"/>
    <w:multiLevelType w:val="hybridMultilevel"/>
    <w:tmpl w:val="545E2208"/>
    <w:lvl w:ilvl="0" w:tplc="680AC2B0">
      <w:start w:val="1"/>
      <w:numFmt w:val="decimal"/>
      <w:lvlText w:val="（%1）"/>
      <w:lvlJc w:val="left"/>
      <w:pPr>
        <w:ind w:left="930" w:hanging="720"/>
      </w:pPr>
      <w:rPr>
        <w:rFonts w:ascii="SimSun" w:eastAsia="Calibri" w:hAnsi="SimSun" w:cs="Arial Unicode MS" w:hint="default"/>
        <w:color w:val="000000"/>
        <w:sz w:val="21"/>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6" w15:restartNumberingAfterBreak="0">
    <w:nsid w:val="5328636F"/>
    <w:multiLevelType w:val="hybridMultilevel"/>
    <w:tmpl w:val="20722B4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1C75BC9"/>
    <w:multiLevelType w:val="multilevel"/>
    <w:tmpl w:val="CE8A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4"/>
  </w:num>
  <w:num w:numId="5">
    <w:abstractNumId w:val="0"/>
  </w:num>
  <w:num w:numId="6">
    <w:abstractNumId w:val="3"/>
  </w:num>
  <w:num w:numId="7">
    <w:abstractNumId w:val="6"/>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457EF"/>
    <w:rsid w:val="000723C9"/>
    <w:rsid w:val="0008202B"/>
    <w:rsid w:val="000954E4"/>
    <w:rsid w:val="00096712"/>
    <w:rsid w:val="000F23BB"/>
    <w:rsid w:val="00104E2C"/>
    <w:rsid w:val="00170687"/>
    <w:rsid w:val="00170AE9"/>
    <w:rsid w:val="001B5AD6"/>
    <w:rsid w:val="001C20FD"/>
    <w:rsid w:val="00270E71"/>
    <w:rsid w:val="00271C8E"/>
    <w:rsid w:val="00276809"/>
    <w:rsid w:val="00290023"/>
    <w:rsid w:val="002F5958"/>
    <w:rsid w:val="00303ECA"/>
    <w:rsid w:val="00315A66"/>
    <w:rsid w:val="00316ACF"/>
    <w:rsid w:val="00381A6F"/>
    <w:rsid w:val="003D4D99"/>
    <w:rsid w:val="00414826"/>
    <w:rsid w:val="00426511"/>
    <w:rsid w:val="00445093"/>
    <w:rsid w:val="00483198"/>
    <w:rsid w:val="00493FA1"/>
    <w:rsid w:val="004A2B6D"/>
    <w:rsid w:val="004C4F66"/>
    <w:rsid w:val="004E1DFA"/>
    <w:rsid w:val="004F436C"/>
    <w:rsid w:val="00511F52"/>
    <w:rsid w:val="00515E6B"/>
    <w:rsid w:val="00540076"/>
    <w:rsid w:val="005A5BE9"/>
    <w:rsid w:val="005B3DC2"/>
    <w:rsid w:val="005E43C2"/>
    <w:rsid w:val="0067179B"/>
    <w:rsid w:val="006758F4"/>
    <w:rsid w:val="006826FE"/>
    <w:rsid w:val="006A4C48"/>
    <w:rsid w:val="006C0B06"/>
    <w:rsid w:val="006E532D"/>
    <w:rsid w:val="0073356D"/>
    <w:rsid w:val="00801CA4"/>
    <w:rsid w:val="00845C43"/>
    <w:rsid w:val="00872035"/>
    <w:rsid w:val="008F68BE"/>
    <w:rsid w:val="009317F0"/>
    <w:rsid w:val="00A31924"/>
    <w:rsid w:val="00AF053B"/>
    <w:rsid w:val="00B152B7"/>
    <w:rsid w:val="00B169C5"/>
    <w:rsid w:val="00B71579"/>
    <w:rsid w:val="00BD281C"/>
    <w:rsid w:val="00BF2CB9"/>
    <w:rsid w:val="00C02655"/>
    <w:rsid w:val="00C946A8"/>
    <w:rsid w:val="00D103D4"/>
    <w:rsid w:val="00D45E98"/>
    <w:rsid w:val="00D67E44"/>
    <w:rsid w:val="00DA7171"/>
    <w:rsid w:val="00E00B25"/>
    <w:rsid w:val="00E0713F"/>
    <w:rsid w:val="00E25B6D"/>
    <w:rsid w:val="00E3322B"/>
    <w:rsid w:val="00E96226"/>
    <w:rsid w:val="00E97740"/>
    <w:rsid w:val="00EB3110"/>
    <w:rsid w:val="00EC4B93"/>
    <w:rsid w:val="00EF0AAE"/>
    <w:rsid w:val="00F10E43"/>
    <w:rsid w:val="00F348CF"/>
    <w:rsid w:val="00F968A4"/>
    <w:rsid w:val="00FC6F7E"/>
    <w:rsid w:val="00FD7D21"/>
    <w:rsid w:val="00FE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Normal"/>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7730">
      <w:bodyDiv w:val="1"/>
      <w:marLeft w:val="0"/>
      <w:marRight w:val="0"/>
      <w:marTop w:val="0"/>
      <w:marBottom w:val="0"/>
      <w:divBdr>
        <w:top w:val="none" w:sz="0" w:space="0" w:color="auto"/>
        <w:left w:val="none" w:sz="0" w:space="0" w:color="auto"/>
        <w:bottom w:val="none" w:sz="0" w:space="0" w:color="auto"/>
        <w:right w:val="none" w:sz="0" w:space="0" w:color="auto"/>
      </w:divBdr>
    </w:div>
    <w:div w:id="698631366">
      <w:bodyDiv w:val="1"/>
      <w:marLeft w:val="0"/>
      <w:marRight w:val="0"/>
      <w:marTop w:val="0"/>
      <w:marBottom w:val="0"/>
      <w:divBdr>
        <w:top w:val="none" w:sz="0" w:space="0" w:color="auto"/>
        <w:left w:val="none" w:sz="0" w:space="0" w:color="auto"/>
        <w:bottom w:val="none" w:sz="0" w:space="0" w:color="auto"/>
        <w:right w:val="none" w:sz="0" w:space="0" w:color="auto"/>
      </w:divBdr>
    </w:div>
    <w:div w:id="1444691026">
      <w:bodyDiv w:val="1"/>
      <w:marLeft w:val="0"/>
      <w:marRight w:val="0"/>
      <w:marTop w:val="0"/>
      <w:marBottom w:val="0"/>
      <w:divBdr>
        <w:top w:val="none" w:sz="0" w:space="0" w:color="auto"/>
        <w:left w:val="none" w:sz="0" w:space="0" w:color="auto"/>
        <w:bottom w:val="none" w:sz="0" w:space="0" w:color="auto"/>
        <w:right w:val="none" w:sz="0" w:space="0" w:color="auto"/>
      </w:divBdr>
    </w:div>
    <w:div w:id="1584874295">
      <w:bodyDiv w:val="1"/>
      <w:marLeft w:val="0"/>
      <w:marRight w:val="0"/>
      <w:marTop w:val="0"/>
      <w:marBottom w:val="0"/>
      <w:divBdr>
        <w:top w:val="none" w:sz="0" w:space="0" w:color="auto"/>
        <w:left w:val="none" w:sz="0" w:space="0" w:color="auto"/>
        <w:bottom w:val="none" w:sz="0" w:space="0" w:color="auto"/>
        <w:right w:val="none" w:sz="0" w:space="0" w:color="auto"/>
      </w:divBdr>
    </w:div>
    <w:div w:id="168586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dc:creator>
  <cp:lastModifiedBy>Microsoft Office User</cp:lastModifiedBy>
  <cp:revision>57</cp:revision>
  <dcterms:created xsi:type="dcterms:W3CDTF">2023-12-12T01:17:00Z</dcterms:created>
  <dcterms:modified xsi:type="dcterms:W3CDTF">2023-12-16T03:11:00Z</dcterms:modified>
</cp:coreProperties>
</file>