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05049" w14:textId="77777777" w:rsidR="00096712" w:rsidRDefault="00096712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6F84C0A8" w14:textId="77777777" w:rsidR="00096712" w:rsidRDefault="00E0713F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  <w:lang w:val="zh-TW" w:eastAsia="zh-TW"/>
        </w:rPr>
      </w:pPr>
      <w:r>
        <w:rPr>
          <w:rFonts w:eastAsia="SimSun"/>
          <w:sz w:val="52"/>
          <w:szCs w:val="52"/>
          <w:lang w:val="zh-TW" w:eastAsia="zh-TW"/>
        </w:rPr>
        <w:t>毕业设计（论文）任务书</w:t>
      </w:r>
    </w:p>
    <w:p w14:paraId="52DFD974" w14:textId="77777777" w:rsidR="00096712" w:rsidRDefault="00096712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70A6219C" w14:textId="77777777" w:rsidR="00096712" w:rsidRDefault="00096712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30646225" w14:textId="77777777" w:rsidR="00096712" w:rsidRDefault="00096712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161604AE" w14:textId="77777777" w:rsidR="00096712" w:rsidRDefault="00096712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65BE3584" w14:textId="77777777" w:rsidR="00096712" w:rsidRDefault="00096712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29DA069B" w14:textId="3BF9E60C" w:rsidR="00096712" w:rsidRPr="00270E71" w:rsidRDefault="00E0713F" w:rsidP="00270E71">
      <w:pPr>
        <w:ind w:firstLine="1680"/>
        <w:rPr>
          <w:rFonts w:ascii="Microsoft YaHei" w:eastAsia="PMingLiU" w:hAnsi="Microsoft YaHei" w:cs="Microsoft YaHei" w:hint="default"/>
          <w:color w:val="333333"/>
          <w:sz w:val="22"/>
          <w:szCs w:val="22"/>
          <w:u w:color="333333"/>
          <w:lang w:val="zh-TW" w:eastAsia="zh-TW"/>
        </w:rPr>
      </w:pPr>
      <w:r>
        <w:rPr>
          <w:rFonts w:eastAsia="SimSun"/>
          <w:sz w:val="28"/>
          <w:szCs w:val="28"/>
          <w:lang w:val="zh-TW" w:eastAsia="zh-TW"/>
        </w:rPr>
        <w:t>指导教师</w:t>
      </w:r>
      <w:r>
        <w:rPr>
          <w:rFonts w:eastAsia="SimSun"/>
          <w:sz w:val="28"/>
          <w:szCs w:val="28"/>
          <w:lang w:val="zh-CN"/>
        </w:rPr>
        <w:t xml:space="preserve"> </w:t>
      </w:r>
      <w:r w:rsidR="00BF2CB9">
        <w:rPr>
          <w:rFonts w:eastAsia="SimSun"/>
          <w:sz w:val="28"/>
          <w:szCs w:val="28"/>
          <w:lang w:val="zh-CN"/>
        </w:rPr>
        <w:t>陈伦德</w:t>
      </w:r>
    </w:p>
    <w:p w14:paraId="2C3C430C" w14:textId="77777777" w:rsidR="00096712" w:rsidRDefault="00096712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1EE4FBED" w14:textId="77777777" w:rsidR="00096712" w:rsidRDefault="00096712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51A18166" w14:textId="3818A007" w:rsidR="00096712" w:rsidRPr="005F4BA0" w:rsidRDefault="00E0713F" w:rsidP="00FC6F7E">
      <w:pPr>
        <w:ind w:firstLine="1680"/>
        <w:rPr>
          <w:rFonts w:ascii="Microsoft YaHei" w:eastAsia="PMingLiU" w:hAnsi="Microsoft YaHei" w:cs="Microsoft YaHei" w:hint="default"/>
          <w:color w:val="333333"/>
          <w:sz w:val="22"/>
          <w:szCs w:val="22"/>
          <w:u w:color="333333"/>
          <w:lang w:eastAsia="zh-TW"/>
        </w:rPr>
      </w:pPr>
      <w:r>
        <w:rPr>
          <w:rFonts w:eastAsia="SimSun"/>
          <w:sz w:val="28"/>
          <w:szCs w:val="28"/>
          <w:lang w:val="zh-TW" w:eastAsia="zh-TW"/>
        </w:rPr>
        <w:t>课题名称</w:t>
      </w:r>
      <w:r>
        <w:rPr>
          <w:rFonts w:ascii="Times New Roman" w:hAnsi="Times New Roman"/>
          <w:sz w:val="28"/>
          <w:szCs w:val="28"/>
        </w:rPr>
        <w:t xml:space="preserve"> </w:t>
      </w:r>
      <w:r w:rsidR="00BF2CB9">
        <w:rPr>
          <w:rFonts w:ascii="Times New Roman" w:hAnsi="Times New Roman" w:hint="default"/>
          <w:sz w:val="28"/>
          <w:szCs w:val="28"/>
        </w:rPr>
        <w:t xml:space="preserve">  </w:t>
      </w:r>
      <w:r w:rsidR="005F4BA0" w:rsidRPr="005F4BA0">
        <w:rPr>
          <w:rFonts w:ascii="Microsoft YaHei" w:eastAsia="Microsoft YaHei" w:hAnsi="Microsoft YaHei" w:cs="Microsoft YaHei"/>
          <w:sz w:val="28"/>
          <w:szCs w:val="28"/>
        </w:rPr>
        <w:t>测试驱动的</w:t>
      </w:r>
      <w:r w:rsidR="00605F3B">
        <w:rPr>
          <w:rFonts w:ascii="Microsoft YaHei" w:eastAsia="Microsoft YaHei" w:hAnsi="Microsoft YaHei" w:cs="Microsoft YaHei"/>
          <w:sz w:val="28"/>
          <w:szCs w:val="28"/>
        </w:rPr>
        <w:t>数据科学</w:t>
      </w:r>
      <w:r w:rsidR="005F4BA0" w:rsidRPr="005F4BA0">
        <w:rPr>
          <w:rFonts w:ascii="Microsoft YaHei" w:eastAsia="Microsoft YaHei" w:hAnsi="Microsoft YaHei" w:cs="Microsoft YaHei"/>
          <w:sz w:val="28"/>
          <w:szCs w:val="28"/>
        </w:rPr>
        <w:t>的教学平台的设计与开发</w:t>
      </w:r>
    </w:p>
    <w:p w14:paraId="3BEDF8C7" w14:textId="77777777" w:rsidR="00096712" w:rsidRDefault="00E0713F">
      <w:pPr>
        <w:ind w:firstLine="1680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  <w:r>
        <w:rPr>
          <w:rFonts w:ascii="Times New Roman" w:hAnsi="Times New Roman" w:hint="default"/>
          <w:sz w:val="28"/>
          <w:szCs w:val="28"/>
        </w:rPr>
        <w:t xml:space="preserve">  </w:t>
      </w:r>
    </w:p>
    <w:p w14:paraId="336DB226" w14:textId="77777777" w:rsidR="00096712" w:rsidRDefault="00E0713F">
      <w:pPr>
        <w:spacing w:line="480" w:lineRule="auto"/>
        <w:ind w:firstLine="1680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  <w:r>
        <w:rPr>
          <w:rFonts w:eastAsia="SimSun"/>
          <w:sz w:val="28"/>
          <w:szCs w:val="28"/>
          <w:lang w:val="zh-TW" w:eastAsia="zh-TW"/>
        </w:rPr>
        <w:t>作业期限</w:t>
      </w:r>
      <w:r>
        <w:rPr>
          <w:rFonts w:ascii="Times New Roman" w:hAnsi="Times New Roman" w:hint="default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2023</w:t>
      </w:r>
      <w:r>
        <w:rPr>
          <w:rFonts w:eastAsia="SimSun"/>
          <w:sz w:val="28"/>
          <w:szCs w:val="28"/>
          <w:lang w:val="zh-TW" w:eastAsia="zh-TW"/>
        </w:rPr>
        <w:t>年</w:t>
      </w:r>
      <w:r>
        <w:rPr>
          <w:rFonts w:ascii="SimSun" w:hAnsi="SimSun"/>
          <w:sz w:val="28"/>
          <w:szCs w:val="28"/>
          <w:lang w:val="zh-CN"/>
        </w:rPr>
        <w:t>1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eastAsia="SimSun"/>
          <w:sz w:val="28"/>
          <w:szCs w:val="28"/>
          <w:lang w:val="zh-TW" w:eastAsia="zh-TW"/>
        </w:rPr>
        <w:t>月</w:t>
      </w:r>
      <w:r>
        <w:rPr>
          <w:rFonts w:ascii="Times New Roman" w:hAnsi="Times New Roman"/>
          <w:sz w:val="28"/>
          <w:szCs w:val="28"/>
          <w:lang w:val="zh-CN"/>
        </w:rPr>
        <w:t>11</w:t>
      </w:r>
      <w:r>
        <w:rPr>
          <w:rFonts w:ascii="Times New Roman" w:hAnsi="Times New Roman" w:hint="default"/>
          <w:sz w:val="28"/>
          <w:szCs w:val="28"/>
        </w:rPr>
        <w:t xml:space="preserve">  </w:t>
      </w:r>
      <w:r>
        <w:rPr>
          <w:rFonts w:eastAsia="SimSun"/>
          <w:sz w:val="28"/>
          <w:szCs w:val="28"/>
          <w:lang w:val="zh-TW" w:eastAsia="zh-TW"/>
        </w:rPr>
        <w:t>日起</w:t>
      </w:r>
      <w:r>
        <w:rPr>
          <w:rFonts w:ascii="SimSun" w:hAnsi="SimSun"/>
          <w:sz w:val="28"/>
          <w:szCs w:val="28"/>
          <w:lang w:val="zh-CN"/>
        </w:rPr>
        <w:t xml:space="preserve"> 2024</w:t>
      </w:r>
      <w:r>
        <w:rPr>
          <w:rFonts w:eastAsia="SimSun"/>
          <w:sz w:val="28"/>
          <w:szCs w:val="28"/>
          <w:lang w:val="zh-CN"/>
        </w:rPr>
        <w:t>年</w:t>
      </w:r>
      <w:r>
        <w:rPr>
          <w:rFonts w:ascii="Times New Roman" w:hAnsi="Times New Roman"/>
          <w:sz w:val="28"/>
          <w:szCs w:val="28"/>
        </w:rPr>
        <w:t xml:space="preserve">6 </w:t>
      </w:r>
      <w:r>
        <w:rPr>
          <w:rFonts w:eastAsia="SimSun"/>
          <w:sz w:val="28"/>
          <w:szCs w:val="28"/>
          <w:lang w:val="zh-TW" w:eastAsia="zh-TW"/>
        </w:rPr>
        <w:t>月</w:t>
      </w:r>
      <w:r>
        <w:rPr>
          <w:rFonts w:ascii="Times New Roman" w:hAnsi="Times New Roman"/>
          <w:sz w:val="28"/>
          <w:szCs w:val="28"/>
        </w:rPr>
        <w:t xml:space="preserve">9 </w:t>
      </w:r>
      <w:r>
        <w:rPr>
          <w:rFonts w:eastAsia="SimSun"/>
          <w:sz w:val="28"/>
          <w:szCs w:val="28"/>
          <w:lang w:val="zh-TW" w:eastAsia="zh-TW"/>
        </w:rPr>
        <w:t>日止</w:t>
      </w:r>
    </w:p>
    <w:p w14:paraId="12583D11" w14:textId="5E2CFADB" w:rsidR="00096712" w:rsidRPr="000457EF" w:rsidRDefault="00E0713F">
      <w:pPr>
        <w:spacing w:line="480" w:lineRule="auto"/>
        <w:ind w:firstLine="1680"/>
        <w:rPr>
          <w:rFonts w:ascii="Microsoft YaHei" w:eastAsia="PMingLiU" w:hAnsi="Microsoft YaHei" w:cs="Microsoft YaHei" w:hint="default"/>
          <w:color w:val="333333"/>
          <w:sz w:val="22"/>
          <w:szCs w:val="22"/>
          <w:u w:color="333333"/>
        </w:rPr>
      </w:pPr>
      <w:r>
        <w:rPr>
          <w:rFonts w:eastAsia="SimSun"/>
          <w:sz w:val="28"/>
          <w:szCs w:val="28"/>
          <w:lang w:val="zh-TW" w:eastAsia="zh-TW"/>
        </w:rPr>
        <w:t>接受单位</w:t>
      </w:r>
      <w:r>
        <w:rPr>
          <w:rFonts w:ascii="SimSun" w:hAnsi="SimSun"/>
          <w:sz w:val="28"/>
          <w:szCs w:val="28"/>
        </w:rPr>
        <w:t xml:space="preserve"> </w:t>
      </w:r>
      <w:r w:rsidR="00FC6F7E">
        <w:rPr>
          <w:rFonts w:ascii="SimSun" w:eastAsia="SimSun" w:hAnsi="SimSun" w:cs="SimSun"/>
          <w:sz w:val="28"/>
          <w:szCs w:val="28"/>
        </w:rPr>
        <w:t>上海大学中欧工程技术学院</w:t>
      </w:r>
    </w:p>
    <w:p w14:paraId="5E2B5FCF" w14:textId="5E35C50D" w:rsidR="00096712" w:rsidRDefault="00E0713F">
      <w:pPr>
        <w:spacing w:line="480" w:lineRule="auto"/>
        <w:ind w:firstLine="1680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  <w:r>
        <w:rPr>
          <w:rFonts w:eastAsia="SimSun"/>
          <w:sz w:val="28"/>
          <w:szCs w:val="28"/>
          <w:lang w:val="zh-TW" w:eastAsia="zh-TW"/>
        </w:rPr>
        <w:t>学生姓名</w:t>
      </w:r>
      <w:r>
        <w:rPr>
          <w:rFonts w:ascii="Times New Roman" w:hAnsi="Times New Roman" w:hint="default"/>
          <w:sz w:val="28"/>
          <w:szCs w:val="28"/>
        </w:rPr>
        <w:t> </w:t>
      </w:r>
      <w:r w:rsidR="00227DBC">
        <w:rPr>
          <w:rFonts w:ascii="Microsoft YaHei" w:eastAsia="Microsoft YaHei" w:hAnsi="Microsoft YaHei" w:cs="Microsoft YaHei"/>
          <w:sz w:val="28"/>
          <w:szCs w:val="28"/>
        </w:rPr>
        <w:t>陈学勤</w:t>
      </w:r>
    </w:p>
    <w:p w14:paraId="41076F9A" w14:textId="5440987E" w:rsidR="00096712" w:rsidRPr="005B3DC2" w:rsidRDefault="00E0713F">
      <w:pPr>
        <w:spacing w:line="480" w:lineRule="auto"/>
        <w:ind w:firstLine="1680"/>
        <w:rPr>
          <w:rFonts w:ascii="Times New Roman" w:eastAsia="PMingLiU" w:hAnsi="Times New Roman" w:cs="Times New Roman"/>
          <w:sz w:val="32"/>
          <w:szCs w:val="32"/>
        </w:rPr>
      </w:pPr>
      <w:r>
        <w:rPr>
          <w:rFonts w:eastAsia="SimSun"/>
          <w:sz w:val="28"/>
          <w:szCs w:val="28"/>
          <w:lang w:val="zh-TW" w:eastAsia="zh-TW"/>
        </w:rPr>
        <w:t>学号</w:t>
      </w:r>
      <w:r w:rsidR="006A0A36" w:rsidRPr="006A0A36">
        <w:rPr>
          <w:rFonts w:eastAsia="PMingLiU" w:hint="default"/>
          <w:sz w:val="28"/>
          <w:szCs w:val="28"/>
          <w:lang w:val="zh-TW" w:eastAsia="zh-TW"/>
        </w:rPr>
        <w:t>20124692</w:t>
      </w:r>
    </w:p>
    <w:p w14:paraId="555133E5" w14:textId="1FAA0FA5" w:rsidR="00096712" w:rsidRPr="00E3322B" w:rsidRDefault="00E0713F">
      <w:pPr>
        <w:spacing w:line="480" w:lineRule="auto"/>
        <w:ind w:firstLine="1680"/>
        <w:rPr>
          <w:rFonts w:ascii="Microsoft YaHei" w:eastAsia="PMingLiU" w:hAnsi="Microsoft YaHei" w:cs="Microsoft YaHei" w:hint="default"/>
          <w:color w:val="333333"/>
          <w:sz w:val="22"/>
          <w:szCs w:val="22"/>
          <w:u w:color="333333"/>
          <w:lang w:val="zh-TW" w:eastAsia="zh-TW"/>
        </w:rPr>
      </w:pPr>
      <w:r>
        <w:rPr>
          <w:rFonts w:eastAsia="SimSun"/>
          <w:sz w:val="28"/>
          <w:szCs w:val="28"/>
          <w:lang w:val="zh-TW" w:eastAsia="zh-TW"/>
        </w:rPr>
        <w:t>所在专业</w:t>
      </w:r>
      <w:r>
        <w:rPr>
          <w:rFonts w:eastAsia="SimSun"/>
          <w:sz w:val="28"/>
          <w:szCs w:val="28"/>
          <w:lang w:val="zh-TW" w:eastAsia="zh-TW"/>
        </w:rPr>
        <w:t xml:space="preserve"> </w:t>
      </w:r>
      <w:r w:rsidR="005B3DC2">
        <w:rPr>
          <w:rFonts w:eastAsia="SimSun"/>
          <w:sz w:val="28"/>
          <w:szCs w:val="28"/>
          <w:lang w:val="zh-TW" w:eastAsia="zh-TW"/>
        </w:rPr>
        <w:t>信息工程</w:t>
      </w:r>
    </w:p>
    <w:p w14:paraId="2740C6F0" w14:textId="77777777" w:rsidR="00096712" w:rsidRDefault="00096712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7B1CAA7E" w14:textId="77777777" w:rsidR="00096712" w:rsidRDefault="00E0713F">
      <w:pPr>
        <w:jc w:val="center"/>
        <w:rPr>
          <w:rFonts w:ascii="SimHei" w:eastAsia="SimHei" w:hAnsi="SimHei" w:cs="SimHei" w:hint="default"/>
          <w:sz w:val="28"/>
          <w:szCs w:val="28"/>
        </w:rPr>
      </w:pPr>
      <w:r>
        <w:rPr>
          <w:rFonts w:ascii="SimHei" w:eastAsia="SimHei" w:hAnsi="SimHei" w:cs="SimHei"/>
          <w:sz w:val="28"/>
          <w:szCs w:val="28"/>
          <w:lang w:val="zh-TW" w:eastAsia="zh-TW"/>
        </w:rPr>
        <w:t>二</w:t>
      </w:r>
      <w:r>
        <w:rPr>
          <w:rFonts w:ascii="SimHei" w:eastAsia="SimHei" w:hAnsi="SimHei" w:cs="SimHei"/>
          <w:sz w:val="28"/>
          <w:szCs w:val="28"/>
        </w:rPr>
        <w:t>O</w:t>
      </w:r>
      <w:r>
        <w:rPr>
          <w:rFonts w:ascii="SimHei" w:eastAsia="SimHei" w:hAnsi="SimHei" w:cs="SimHei"/>
          <w:sz w:val="28"/>
          <w:szCs w:val="28"/>
          <w:lang w:val="zh-TW" w:eastAsia="zh-TW"/>
        </w:rPr>
        <w:t>二</w:t>
      </w:r>
      <w:r>
        <w:rPr>
          <w:rFonts w:ascii="SimHei" w:eastAsia="SimHei" w:hAnsi="SimHei" w:cs="SimHei"/>
          <w:sz w:val="28"/>
          <w:szCs w:val="28"/>
          <w:lang w:val="zh-CN"/>
        </w:rPr>
        <w:t>三</w:t>
      </w:r>
      <w:r>
        <w:rPr>
          <w:rFonts w:ascii="SimHei" w:eastAsia="SimHei" w:hAnsi="SimHei" w:cs="SimHei"/>
          <w:sz w:val="28"/>
          <w:szCs w:val="28"/>
          <w:lang w:val="zh-TW" w:eastAsia="zh-TW"/>
        </w:rPr>
        <w:t>年十二月</w:t>
      </w:r>
      <w:r>
        <w:rPr>
          <w:rFonts w:ascii="SimHei" w:eastAsia="SimHei" w:hAnsi="SimHei" w:cs="SimHei"/>
          <w:sz w:val="28"/>
          <w:szCs w:val="28"/>
          <w:lang w:val="zh-CN"/>
        </w:rPr>
        <w:t>十一</w:t>
      </w:r>
      <w:r>
        <w:rPr>
          <w:rFonts w:ascii="SimHei" w:eastAsia="SimHei" w:hAnsi="SimHei" w:cs="SimHei"/>
          <w:sz w:val="28"/>
          <w:szCs w:val="28"/>
          <w:lang w:val="zh-TW" w:eastAsia="zh-TW"/>
        </w:rPr>
        <w:t>日</w:t>
      </w:r>
    </w:p>
    <w:p w14:paraId="15C5A4A7" w14:textId="77777777" w:rsidR="00096712" w:rsidRDefault="00E0713F">
      <w:pPr>
        <w:rPr>
          <w:rFonts w:hint="default"/>
        </w:rPr>
      </w:pPr>
      <w:r>
        <w:rPr>
          <w:rFonts w:eastAsia="Arial Unicode MS"/>
        </w:rPr>
        <w:br w:type="page"/>
      </w:r>
    </w:p>
    <w:p w14:paraId="5A4A5E54" w14:textId="77777777" w:rsidR="00096712" w:rsidRDefault="00096712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7211972D" w14:textId="77777777" w:rsidR="00096712" w:rsidRDefault="00096712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tbl>
      <w:tblPr>
        <w:tblStyle w:val="TableNormal1"/>
        <w:tblW w:w="832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325"/>
      </w:tblGrid>
      <w:tr w:rsidR="00096712" w14:paraId="7D935533" w14:textId="77777777" w:rsidTr="00493FA1">
        <w:trPr>
          <w:trHeight w:val="146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914F" w14:textId="77777777" w:rsidR="00096712" w:rsidRDefault="00E0713F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t>(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一</w:t>
            </w:r>
            <w:r>
              <w:rPr>
                <w:rFonts w:ascii="楷体_GB2312" w:eastAsia="楷体_GB2312" w:hAnsi="楷体_GB2312" w:cs="楷体_GB2312"/>
              </w:rPr>
              <w:t>)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课题来源、意义与主要内容：（注明自拟、科研、科技服务类别及任务提出单位）</w:t>
            </w:r>
          </w:p>
          <w:p w14:paraId="13905633" w14:textId="77777777" w:rsidR="00096712" w:rsidRDefault="00E0713F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t>1.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课题来源</w:t>
            </w:r>
          </w:p>
          <w:p w14:paraId="1BEBAFB8" w14:textId="13C38400" w:rsidR="00FF464C" w:rsidRDefault="00FF464C" w:rsidP="00FF464C">
            <w:pPr>
              <w:rPr>
                <w:rFonts w:eastAsia="SimSun" w:hint="default"/>
                <w:lang w:val="zh-TW" w:eastAsia="zh-TW"/>
              </w:rPr>
            </w:pPr>
          </w:p>
          <w:p w14:paraId="790ECCE8" w14:textId="77777777" w:rsidR="0067762B" w:rsidRPr="0079033C" w:rsidRDefault="0067762B" w:rsidP="0067762B">
            <w:pPr>
              <w:rPr>
                <w:rFonts w:eastAsia="SimSun" w:hint="default"/>
                <w:lang w:val="zh-TW" w:eastAsia="zh-TW"/>
              </w:rPr>
            </w:pPr>
            <w:r w:rsidRPr="0079033C">
              <w:rPr>
                <w:rFonts w:eastAsia="SimSun" w:hint="default"/>
                <w:lang w:val="zh-TW" w:eastAsia="zh-TW"/>
              </w:rPr>
              <w:t>本毕设课题为自拟项目。随着数据科学在各行各业的广泛应用，培养学生具备测试驱动编程和数据科学技能的需求日益增长。当前，许多数据科学实践项目涉及复杂的数据处理、分析和可视化工作，而测试驱动编程作为一种开发方法，可以帮助开发者更好地设计和构建数据科学项目，提高代码的可维护性和稳定性。因此，通过构建一个集成了测试驱动编程和数据科学教学的平台，旨在为学生提供更系统、实践的学习体验，培养其在数据科学领域的创新能力和问题解决能力。</w:t>
            </w:r>
          </w:p>
          <w:p w14:paraId="4EABBA82" w14:textId="2D1EE425" w:rsidR="0067762B" w:rsidRPr="0067762B" w:rsidRDefault="0067762B" w:rsidP="00FF464C">
            <w:pPr>
              <w:rPr>
                <w:rFonts w:ascii="SimSun" w:eastAsia="Microsoft YaHei" w:hAnsi="SimSun" w:cs="Microsoft YaHei" w:hint="default"/>
              </w:rPr>
            </w:pPr>
          </w:p>
          <w:p w14:paraId="15232DE5" w14:textId="77777777" w:rsidR="0067762B" w:rsidRPr="00FF464C" w:rsidRDefault="0067762B" w:rsidP="00FF464C">
            <w:pPr>
              <w:rPr>
                <w:rFonts w:ascii="SimSun" w:eastAsia="Microsoft YaHei" w:hAnsi="SimSun" w:cs="Microsoft YaHei"/>
              </w:rPr>
            </w:pPr>
          </w:p>
          <w:p w14:paraId="4E9A2B6C" w14:textId="77777777" w:rsidR="00096712" w:rsidRDefault="00E0713F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SimSun" w:eastAsia="Microsoft YaHei" w:hAnsi="SimSun" w:cs="Microsoft YaHei"/>
              </w:rPr>
              <w:t>2.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研究意义</w:t>
            </w:r>
          </w:p>
          <w:p w14:paraId="33592187" w14:textId="7D6809B6" w:rsidR="00291286" w:rsidRPr="00291286" w:rsidRDefault="00291286" w:rsidP="00291286">
            <w:pPr>
              <w:rPr>
                <w:rFonts w:eastAsia="SimSun" w:hint="default"/>
                <w:lang w:val="zh-TW" w:eastAsia="zh-TW"/>
              </w:rPr>
            </w:pPr>
            <w:r w:rsidRPr="00291286">
              <w:rPr>
                <w:rFonts w:eastAsia="SimSun" w:hint="default"/>
                <w:lang w:val="zh-TW" w:eastAsia="zh-TW"/>
              </w:rPr>
              <w:t>这一项目的研究意义在于为学生提供一种全面深入的学习平台，使其能够在测试驱动编程的框架下，掌握数据科学领域的关键技能。通过使用</w:t>
            </w:r>
            <w:r w:rsidRPr="00291286">
              <w:rPr>
                <w:rFonts w:eastAsia="SimSun" w:hint="default"/>
                <w:lang w:val="zh-TW" w:eastAsia="zh-TW"/>
              </w:rPr>
              <w:t>Numpy</w:t>
            </w:r>
            <w:r w:rsidRPr="00291286">
              <w:rPr>
                <w:rFonts w:eastAsia="SimSun" w:hint="default"/>
                <w:lang w:val="zh-TW" w:eastAsia="zh-TW"/>
              </w:rPr>
              <w:t>、</w:t>
            </w:r>
            <w:r w:rsidRPr="00291286">
              <w:rPr>
                <w:rFonts w:eastAsia="SimSun" w:hint="default"/>
                <w:lang w:val="zh-TW" w:eastAsia="zh-TW"/>
              </w:rPr>
              <w:t>Pandas</w:t>
            </w:r>
            <w:r w:rsidRPr="00291286">
              <w:rPr>
                <w:rFonts w:eastAsia="SimSun" w:hint="default"/>
                <w:lang w:val="zh-TW" w:eastAsia="zh-TW"/>
              </w:rPr>
              <w:t>等数据科学工具，学生将能够学到如何高效地处理和分析数据。在可视化方面，学生将有机会通过实践项目学到数据可视化的最佳实践，并在云计算环境中应用这些技能。这不仅有助于学生建立起扎实的数据科学基础，还能够锻炼其独立解决问题和团队协作的能力，使其毕业后更好地适应数据科学行业的需求。通过此教学平台的构建与实践，将为教育领域的数据科学教学提供有益的经验和启示。</w:t>
            </w:r>
          </w:p>
          <w:p w14:paraId="6E3FE5E7" w14:textId="4B2347BF" w:rsidR="00DA61DD" w:rsidRPr="00E1495A" w:rsidRDefault="00DA61DD" w:rsidP="00DA61DD">
            <w:pPr>
              <w:rPr>
                <w:rFonts w:eastAsia="SimSun" w:hint="default"/>
                <w:lang w:val="zh-TW" w:eastAsia="zh-TW"/>
              </w:rPr>
            </w:pPr>
          </w:p>
          <w:p w14:paraId="2469A5DF" w14:textId="77777777" w:rsidR="00DA61DD" w:rsidRDefault="00DA61DD" w:rsidP="004F436C">
            <w:pPr>
              <w:jc w:val="left"/>
              <w:rPr>
                <w:rFonts w:ascii="Times New Roman" w:eastAsia="Microsoft YaHei" w:hAnsi="Times New Roman" w:cs="Microsoft YaHei" w:hint="default"/>
              </w:rPr>
            </w:pPr>
          </w:p>
          <w:p w14:paraId="655A48EE" w14:textId="2463D185" w:rsidR="00096712" w:rsidRDefault="00E0713F" w:rsidP="004F436C">
            <w:pPr>
              <w:jc w:val="left"/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Times New Roman" w:eastAsia="Microsoft YaHei" w:hAnsi="Times New Roman" w:cs="Microsoft YaHei"/>
              </w:rPr>
              <w:t>3.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主要内容</w:t>
            </w:r>
          </w:p>
          <w:p w14:paraId="4C39280C" w14:textId="55F66DAE" w:rsidR="008D2777" w:rsidRPr="008D2777" w:rsidRDefault="009B5452" w:rsidP="008D2777">
            <w:pPr>
              <w:rPr>
                <w:rFonts w:eastAsia="SimSun" w:hint="default"/>
                <w:lang w:val="zh-TW" w:eastAsia="zh-TW"/>
              </w:rPr>
            </w:pPr>
            <w:r w:rsidRPr="009B5452">
              <w:rPr>
                <w:rFonts w:eastAsia="SimSun"/>
                <w:lang w:val="zh-TW" w:eastAsia="zh-TW"/>
              </w:rPr>
              <w:t>本</w:t>
            </w:r>
            <w:r w:rsidR="008D2777" w:rsidRPr="008D2777">
              <w:rPr>
                <w:rFonts w:eastAsia="SimSun" w:hint="default"/>
                <w:lang w:val="zh-TW" w:eastAsia="zh-TW"/>
              </w:rPr>
              <w:t>毕设的主要内容包括设计、开发一个基于测试驱动编程理念的数据科学教学平台。该平台将集成</w:t>
            </w:r>
            <w:r w:rsidR="008D2777" w:rsidRPr="008D2777">
              <w:rPr>
                <w:rFonts w:eastAsia="SimSun" w:hint="default"/>
                <w:lang w:val="zh-TW" w:eastAsia="zh-TW"/>
              </w:rPr>
              <w:t>Numpy</w:t>
            </w:r>
            <w:r w:rsidR="008D2777" w:rsidRPr="008D2777">
              <w:rPr>
                <w:rFonts w:eastAsia="SimSun" w:hint="default"/>
                <w:lang w:val="zh-TW" w:eastAsia="zh-TW"/>
              </w:rPr>
              <w:t>、</w:t>
            </w:r>
            <w:r w:rsidR="008D2777" w:rsidRPr="008D2777">
              <w:rPr>
                <w:rFonts w:eastAsia="SimSun" w:hint="default"/>
                <w:lang w:val="zh-TW" w:eastAsia="zh-TW"/>
              </w:rPr>
              <w:t>Pandas</w:t>
            </w:r>
            <w:r w:rsidR="008D2777" w:rsidRPr="008D2777">
              <w:rPr>
                <w:rFonts w:eastAsia="SimSun" w:hint="default"/>
                <w:lang w:val="zh-TW" w:eastAsia="zh-TW"/>
              </w:rPr>
              <w:t>等数据科学工具，以及数据可视化技术，并能够在云计算环境中进行数据科学实践。具体而言，主要包括以下几个方面：</w:t>
            </w:r>
          </w:p>
          <w:p w14:paraId="7F760C11" w14:textId="77777777" w:rsidR="008D2777" w:rsidRPr="008D2777" w:rsidRDefault="008D2777" w:rsidP="008D2777">
            <w:pPr>
              <w:rPr>
                <w:rFonts w:eastAsia="SimSun" w:hint="default"/>
                <w:lang w:val="zh-TW" w:eastAsia="zh-TW"/>
              </w:rPr>
            </w:pPr>
            <w:r w:rsidRPr="008D2777">
              <w:rPr>
                <w:rFonts w:eastAsia="SimSun" w:hint="default"/>
                <w:lang w:val="zh-TW" w:eastAsia="zh-TW"/>
              </w:rPr>
              <w:t>教学平台设计与搭建：</w:t>
            </w:r>
            <w:r w:rsidRPr="008D2777">
              <w:rPr>
                <w:rFonts w:eastAsia="SimSun" w:hint="default"/>
                <w:lang w:val="zh-TW" w:eastAsia="zh-TW"/>
              </w:rPr>
              <w:t xml:space="preserve"> </w:t>
            </w:r>
            <w:r w:rsidRPr="008D2777">
              <w:rPr>
                <w:rFonts w:eastAsia="SimSun" w:hint="default"/>
                <w:lang w:val="zh-TW" w:eastAsia="zh-TW"/>
              </w:rPr>
              <w:t>设计用户友好的界面，整合测试驱动编程理念，提供学生友好的学习环境。</w:t>
            </w:r>
          </w:p>
          <w:p w14:paraId="6C654AF2" w14:textId="77777777" w:rsidR="008D2777" w:rsidRPr="008D2777" w:rsidRDefault="008D2777" w:rsidP="008D2777">
            <w:pPr>
              <w:rPr>
                <w:rFonts w:eastAsia="SimSun" w:hint="default"/>
                <w:lang w:val="zh-TW" w:eastAsia="zh-TW"/>
              </w:rPr>
            </w:pPr>
            <w:r w:rsidRPr="008D2777">
              <w:rPr>
                <w:rFonts w:eastAsia="SimSun" w:hint="default"/>
                <w:lang w:val="zh-TW" w:eastAsia="zh-TW"/>
              </w:rPr>
              <w:t>数据科学工具集成：</w:t>
            </w:r>
            <w:r w:rsidRPr="008D2777">
              <w:rPr>
                <w:rFonts w:eastAsia="SimSun" w:hint="default"/>
                <w:lang w:val="zh-TW" w:eastAsia="zh-TW"/>
              </w:rPr>
              <w:t xml:space="preserve"> </w:t>
            </w:r>
            <w:r w:rsidRPr="008D2777">
              <w:rPr>
                <w:rFonts w:eastAsia="SimSun" w:hint="default"/>
                <w:lang w:val="zh-TW" w:eastAsia="zh-TW"/>
              </w:rPr>
              <w:t>集成</w:t>
            </w:r>
            <w:r w:rsidRPr="008D2777">
              <w:rPr>
                <w:rFonts w:eastAsia="SimSun" w:hint="default"/>
                <w:lang w:val="zh-TW" w:eastAsia="zh-TW"/>
              </w:rPr>
              <w:t>Numpy</w:t>
            </w:r>
            <w:r w:rsidRPr="008D2777">
              <w:rPr>
                <w:rFonts w:eastAsia="SimSun" w:hint="default"/>
                <w:lang w:val="zh-TW" w:eastAsia="zh-TW"/>
              </w:rPr>
              <w:t>、</w:t>
            </w:r>
            <w:r w:rsidRPr="008D2777">
              <w:rPr>
                <w:rFonts w:eastAsia="SimSun" w:hint="default"/>
                <w:lang w:val="zh-TW" w:eastAsia="zh-TW"/>
              </w:rPr>
              <w:t>Pandas</w:t>
            </w:r>
            <w:r w:rsidRPr="008D2777">
              <w:rPr>
                <w:rFonts w:eastAsia="SimSun" w:hint="default"/>
                <w:lang w:val="zh-TW" w:eastAsia="zh-TW"/>
              </w:rPr>
              <w:t>等数据科学库，使学生能够熟练使用这些工具进行数据处理和分析。</w:t>
            </w:r>
          </w:p>
          <w:p w14:paraId="64AE24DA" w14:textId="77777777" w:rsidR="008D2777" w:rsidRPr="008D2777" w:rsidRDefault="008D2777" w:rsidP="008D2777">
            <w:pPr>
              <w:rPr>
                <w:rFonts w:eastAsia="SimSun" w:hint="default"/>
                <w:lang w:val="zh-TW" w:eastAsia="zh-TW"/>
              </w:rPr>
            </w:pPr>
            <w:r w:rsidRPr="008D2777">
              <w:rPr>
                <w:rFonts w:eastAsia="SimSun" w:hint="default"/>
                <w:lang w:val="zh-TW" w:eastAsia="zh-TW"/>
              </w:rPr>
              <w:t>数据可视化技术应用：</w:t>
            </w:r>
            <w:r w:rsidRPr="008D2777">
              <w:rPr>
                <w:rFonts w:eastAsia="SimSun" w:hint="default"/>
                <w:lang w:val="zh-TW" w:eastAsia="zh-TW"/>
              </w:rPr>
              <w:t xml:space="preserve"> </w:t>
            </w:r>
            <w:r w:rsidRPr="008D2777">
              <w:rPr>
                <w:rFonts w:eastAsia="SimSun" w:hint="default"/>
                <w:lang w:val="zh-TW" w:eastAsia="zh-TW"/>
              </w:rPr>
              <w:t>教学平台应支持数据可视化，帮助学生学习如何有效地呈现分析结果，包括图表、图形等。</w:t>
            </w:r>
          </w:p>
          <w:p w14:paraId="19EB93D7" w14:textId="3783CA58" w:rsidR="00445093" w:rsidRPr="008D2777" w:rsidRDefault="008D2777" w:rsidP="008D2777">
            <w:pPr>
              <w:rPr>
                <w:rFonts w:hint="default"/>
              </w:rPr>
            </w:pPr>
            <w:r w:rsidRPr="008D2777">
              <w:rPr>
                <w:rFonts w:eastAsia="SimSun" w:hint="default"/>
                <w:lang w:val="zh-TW" w:eastAsia="zh-TW"/>
              </w:rPr>
              <w:t>云计算环境：</w:t>
            </w:r>
            <w:r w:rsidRPr="008D2777">
              <w:rPr>
                <w:rFonts w:eastAsia="SimSun" w:hint="default"/>
                <w:lang w:val="zh-TW" w:eastAsia="zh-TW"/>
              </w:rPr>
              <w:t xml:space="preserve"> </w:t>
            </w:r>
            <w:r w:rsidRPr="008D2777">
              <w:rPr>
                <w:rFonts w:eastAsia="SimSun" w:hint="default"/>
                <w:lang w:val="zh-TW" w:eastAsia="zh-TW"/>
              </w:rPr>
              <w:t>教学平台应支持在云计算环境中进行数据科学实践，使学生能够体验云计算对数据处理和分析的便利性。</w:t>
            </w:r>
          </w:p>
        </w:tc>
      </w:tr>
      <w:tr w:rsidR="00096712" w14:paraId="18E695D7" w14:textId="77777777">
        <w:trPr>
          <w:trHeight w:val="632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8B47" w14:textId="77777777" w:rsidR="00096712" w:rsidRDefault="00E0713F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lastRenderedPageBreak/>
              <w:t>(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二</w:t>
            </w:r>
            <w:r>
              <w:rPr>
                <w:rFonts w:ascii="楷体_GB2312" w:eastAsia="楷体_GB2312" w:hAnsi="楷体_GB2312" w:cs="楷体_GB2312"/>
              </w:rPr>
              <w:t>)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目的要求和主要技术指标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4C43DF1C" w14:textId="77777777" w:rsidR="00096712" w:rsidRDefault="00E0713F">
            <w:pPr>
              <w:rPr>
                <w:rFonts w:ascii="楷体_GB2312" w:eastAsia="PMingLiU" w:hAnsi="楷体_GB2312" w:cs="楷体_GB2312"/>
                <w:lang w:val="zh-TW" w:eastAsia="zh-TW"/>
              </w:rPr>
            </w:pPr>
            <w:r>
              <w:rPr>
                <w:rFonts w:ascii="楷体_GB2312" w:eastAsia="楷体_GB2312" w:hAnsi="楷体_GB2312" w:cs="楷体_GB2312"/>
              </w:rPr>
              <w:t>1.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目标要求</w:t>
            </w:r>
          </w:p>
          <w:p w14:paraId="056E11F7" w14:textId="7DE92DEE" w:rsidR="003F218F" w:rsidRPr="003F218F" w:rsidRDefault="003F218F" w:rsidP="003F218F">
            <w:pPr>
              <w:ind w:firstLine="420"/>
              <w:jc w:val="left"/>
              <w:rPr>
                <w:rFonts w:eastAsia="SimSun" w:hint="default"/>
                <w:lang w:eastAsia="zh-TW"/>
              </w:rPr>
            </w:pPr>
            <w:r w:rsidRPr="003F218F">
              <w:rPr>
                <w:rFonts w:eastAsia="SimSun" w:hint="default"/>
                <w:lang w:eastAsia="zh-TW"/>
              </w:rPr>
              <w:t>培养测试驱动编程能力：</w:t>
            </w:r>
            <w:r w:rsidRPr="003F218F">
              <w:rPr>
                <w:rFonts w:eastAsia="SimSun" w:hint="default"/>
                <w:lang w:eastAsia="zh-TW"/>
              </w:rPr>
              <w:t xml:space="preserve"> </w:t>
            </w:r>
            <w:r w:rsidRPr="003F218F">
              <w:rPr>
                <w:rFonts w:eastAsia="SimSun" w:hint="default"/>
                <w:lang w:eastAsia="zh-TW"/>
              </w:rPr>
              <w:t>通过项目的设计和开发，使学生能够深入理解测试驱动编程的理念，并能够应用于数据科学领域。</w:t>
            </w:r>
          </w:p>
          <w:p w14:paraId="132F6C74" w14:textId="77777777" w:rsidR="003F218F" w:rsidRPr="003F218F" w:rsidRDefault="003F218F" w:rsidP="003F218F">
            <w:pPr>
              <w:ind w:firstLine="420"/>
              <w:jc w:val="left"/>
              <w:rPr>
                <w:rFonts w:eastAsia="SimSun" w:hint="default"/>
                <w:lang w:eastAsia="zh-TW"/>
              </w:rPr>
            </w:pPr>
            <w:r w:rsidRPr="003F218F">
              <w:rPr>
                <w:rFonts w:eastAsia="SimSun" w:hint="default"/>
                <w:lang w:eastAsia="zh-TW"/>
              </w:rPr>
              <w:t>熟练掌握数据科学工具：</w:t>
            </w:r>
            <w:r w:rsidRPr="003F218F">
              <w:rPr>
                <w:rFonts w:eastAsia="SimSun" w:hint="default"/>
                <w:lang w:eastAsia="zh-TW"/>
              </w:rPr>
              <w:t xml:space="preserve"> </w:t>
            </w:r>
            <w:r w:rsidRPr="003F218F">
              <w:rPr>
                <w:rFonts w:eastAsia="SimSun" w:hint="default"/>
                <w:lang w:eastAsia="zh-TW"/>
              </w:rPr>
              <w:t>学生应能够熟练使用</w:t>
            </w:r>
            <w:proofErr w:type="spellStart"/>
            <w:r w:rsidRPr="003F218F">
              <w:rPr>
                <w:rFonts w:eastAsia="SimSun" w:hint="default"/>
                <w:lang w:eastAsia="zh-TW"/>
              </w:rPr>
              <w:t>Numpy</w:t>
            </w:r>
            <w:proofErr w:type="spellEnd"/>
            <w:r w:rsidRPr="003F218F">
              <w:rPr>
                <w:rFonts w:eastAsia="SimSun" w:hint="default"/>
                <w:lang w:eastAsia="zh-TW"/>
              </w:rPr>
              <w:t>、</w:t>
            </w:r>
            <w:r w:rsidRPr="003F218F">
              <w:rPr>
                <w:rFonts w:eastAsia="SimSun" w:hint="default"/>
                <w:lang w:eastAsia="zh-TW"/>
              </w:rPr>
              <w:t>Pandas</w:t>
            </w:r>
            <w:r w:rsidRPr="003F218F">
              <w:rPr>
                <w:rFonts w:eastAsia="SimSun" w:hint="default"/>
                <w:lang w:eastAsia="zh-TW"/>
              </w:rPr>
              <w:t>等数据科学工具进行数据处理和分析。</w:t>
            </w:r>
          </w:p>
          <w:p w14:paraId="14CE7910" w14:textId="77777777" w:rsidR="003F218F" w:rsidRPr="003F218F" w:rsidRDefault="003F218F" w:rsidP="003F218F">
            <w:pPr>
              <w:ind w:firstLine="420"/>
              <w:jc w:val="left"/>
              <w:rPr>
                <w:rFonts w:eastAsia="SimSun" w:hint="default"/>
                <w:lang w:eastAsia="zh-TW"/>
              </w:rPr>
            </w:pPr>
            <w:r w:rsidRPr="003F218F">
              <w:rPr>
                <w:rFonts w:eastAsia="SimSun" w:hint="default"/>
                <w:lang w:eastAsia="zh-TW"/>
              </w:rPr>
              <w:t>掌握数据可视化技术：</w:t>
            </w:r>
            <w:r w:rsidRPr="003F218F">
              <w:rPr>
                <w:rFonts w:eastAsia="SimSun" w:hint="default"/>
                <w:lang w:eastAsia="zh-TW"/>
              </w:rPr>
              <w:t xml:space="preserve"> </w:t>
            </w:r>
            <w:r w:rsidRPr="003F218F">
              <w:rPr>
                <w:rFonts w:eastAsia="SimSun" w:hint="default"/>
                <w:lang w:eastAsia="zh-TW"/>
              </w:rPr>
              <w:t>学生应能够运用数据可视化技术有效地呈现数据分析结果，提高沟通和展示能力。</w:t>
            </w:r>
          </w:p>
          <w:p w14:paraId="7A9613F7" w14:textId="3ADE517E" w:rsidR="003F218F" w:rsidRPr="003F218F" w:rsidRDefault="003F218F" w:rsidP="003F218F">
            <w:pPr>
              <w:ind w:firstLine="420"/>
              <w:jc w:val="left"/>
              <w:rPr>
                <w:rFonts w:eastAsia="SimSun" w:hint="default"/>
                <w:lang w:eastAsia="zh-TW"/>
              </w:rPr>
            </w:pPr>
            <w:r w:rsidRPr="003F218F">
              <w:rPr>
                <w:rFonts w:eastAsia="SimSun" w:hint="default"/>
                <w:lang w:eastAsia="zh-TW"/>
              </w:rPr>
              <w:t>在云计算环境中实践：</w:t>
            </w:r>
            <w:r w:rsidRPr="003F218F">
              <w:rPr>
                <w:rFonts w:eastAsia="SimSun" w:hint="default"/>
                <w:lang w:eastAsia="zh-TW"/>
              </w:rPr>
              <w:t xml:space="preserve"> </w:t>
            </w:r>
            <w:r w:rsidRPr="003F218F">
              <w:rPr>
                <w:rFonts w:eastAsia="SimSun" w:hint="default"/>
                <w:lang w:eastAsia="zh-TW"/>
              </w:rPr>
              <w:t>学生应具备在云计算环境中进行数据科学实践的能力，了解云计算对数据科学的优势和应用场景。</w:t>
            </w:r>
          </w:p>
          <w:p w14:paraId="2153B132" w14:textId="77777777" w:rsidR="00C9521D" w:rsidRPr="00C9521D" w:rsidRDefault="00C9521D" w:rsidP="00C9521D">
            <w:pPr>
              <w:ind w:firstLine="420"/>
              <w:jc w:val="left"/>
              <w:rPr>
                <w:rFonts w:eastAsia="SimSun" w:hint="default"/>
                <w:lang w:eastAsia="zh-TW"/>
              </w:rPr>
            </w:pPr>
          </w:p>
          <w:p w14:paraId="45F49736" w14:textId="77777777" w:rsidR="00096712" w:rsidRPr="00D45E98" w:rsidRDefault="00E0713F" w:rsidP="00D45E98">
            <w:pPr>
              <w:rPr>
                <w:rFonts w:eastAsia="SimSun" w:hint="default"/>
                <w:lang w:val="zh-TW" w:eastAsia="zh-TW"/>
              </w:rPr>
            </w:pPr>
            <w:r w:rsidRPr="00D45E98">
              <w:rPr>
                <w:rFonts w:eastAsia="SimSun"/>
                <w:lang w:val="zh-TW" w:eastAsia="zh-TW"/>
              </w:rPr>
              <w:t>2.</w:t>
            </w:r>
            <w:r w:rsidRPr="001B5AD6">
              <w:rPr>
                <w:rFonts w:ascii="楷体_GB2312" w:eastAsia="楷体_GB2312" w:hAnsi="楷体_GB2312" w:cs="楷体_GB2312"/>
                <w:lang w:val="zh-TW" w:eastAsia="zh-TW"/>
              </w:rPr>
              <w:t>主要技术指标</w:t>
            </w:r>
          </w:p>
          <w:p w14:paraId="0CEBA772" w14:textId="2AC36A47" w:rsidR="00341E01" w:rsidRPr="00341E01" w:rsidRDefault="00341E01" w:rsidP="00341E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wordWrap w:val="0"/>
              <w:jc w:val="left"/>
              <w:rPr>
                <w:rFonts w:eastAsia="SimSun" w:hint="default"/>
                <w:lang w:eastAsia="zh-TW"/>
              </w:rPr>
            </w:pPr>
            <w:r w:rsidRPr="00341E01">
              <w:rPr>
                <w:rFonts w:eastAsia="SimSun" w:hint="default"/>
                <w:lang w:eastAsia="zh-TW"/>
              </w:rPr>
              <w:t>平台性能：</w:t>
            </w:r>
            <w:r w:rsidRPr="00341E01">
              <w:rPr>
                <w:rFonts w:eastAsia="SimSun" w:hint="default"/>
                <w:lang w:eastAsia="zh-TW"/>
              </w:rPr>
              <w:t xml:space="preserve"> </w:t>
            </w:r>
            <w:r w:rsidRPr="00341E01">
              <w:rPr>
                <w:rFonts w:eastAsia="SimSun" w:hint="default"/>
                <w:lang w:eastAsia="zh-TW"/>
              </w:rPr>
              <w:t>教学平台应能够稳定运行，确保学生在学习过程中不受技术问题的干扰。</w:t>
            </w:r>
          </w:p>
          <w:p w14:paraId="47836833" w14:textId="77777777" w:rsidR="00341E01" w:rsidRPr="00341E01" w:rsidRDefault="00341E01" w:rsidP="00341E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wordWrap w:val="0"/>
              <w:jc w:val="left"/>
              <w:rPr>
                <w:rFonts w:eastAsia="SimSun" w:hint="default"/>
                <w:lang w:eastAsia="zh-TW"/>
              </w:rPr>
            </w:pPr>
            <w:r w:rsidRPr="00341E01">
              <w:rPr>
                <w:rFonts w:eastAsia="SimSun" w:hint="default"/>
                <w:lang w:eastAsia="zh-TW"/>
              </w:rPr>
              <w:t>用户体验：</w:t>
            </w:r>
            <w:r w:rsidRPr="00341E01">
              <w:rPr>
                <w:rFonts w:eastAsia="SimSun" w:hint="default"/>
                <w:lang w:eastAsia="zh-TW"/>
              </w:rPr>
              <w:t xml:space="preserve"> </w:t>
            </w:r>
            <w:r w:rsidRPr="00341E01">
              <w:rPr>
                <w:rFonts w:eastAsia="SimSun" w:hint="default"/>
                <w:lang w:eastAsia="zh-TW"/>
              </w:rPr>
              <w:t>平台设计应注重用户体验，确保学生能够方便、高效地使用平台进行学习。</w:t>
            </w:r>
          </w:p>
          <w:p w14:paraId="174157AD" w14:textId="77777777" w:rsidR="00341E01" w:rsidRPr="00341E01" w:rsidRDefault="00341E01" w:rsidP="00341E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wordWrap w:val="0"/>
              <w:jc w:val="left"/>
              <w:rPr>
                <w:rFonts w:eastAsia="SimSun" w:hint="default"/>
                <w:lang w:eastAsia="zh-TW"/>
              </w:rPr>
            </w:pPr>
            <w:r w:rsidRPr="00341E01">
              <w:rPr>
                <w:rFonts w:eastAsia="SimSun" w:hint="default"/>
                <w:lang w:eastAsia="zh-TW"/>
              </w:rPr>
              <w:t>数据科学工具集成：</w:t>
            </w:r>
            <w:r w:rsidRPr="00341E01">
              <w:rPr>
                <w:rFonts w:eastAsia="SimSun" w:hint="default"/>
                <w:lang w:eastAsia="zh-TW"/>
              </w:rPr>
              <w:t xml:space="preserve"> </w:t>
            </w:r>
            <w:r w:rsidRPr="00341E01">
              <w:rPr>
                <w:rFonts w:eastAsia="SimSun" w:hint="default"/>
                <w:lang w:eastAsia="zh-TW"/>
              </w:rPr>
              <w:t>平台应成功集成</w:t>
            </w:r>
            <w:proofErr w:type="spellStart"/>
            <w:r w:rsidRPr="00341E01">
              <w:rPr>
                <w:rFonts w:eastAsia="SimSun" w:hint="default"/>
                <w:lang w:eastAsia="zh-TW"/>
              </w:rPr>
              <w:t>Numpy</w:t>
            </w:r>
            <w:proofErr w:type="spellEnd"/>
            <w:r w:rsidRPr="00341E01">
              <w:rPr>
                <w:rFonts w:eastAsia="SimSun" w:hint="default"/>
                <w:lang w:eastAsia="zh-TW"/>
              </w:rPr>
              <w:t>、</w:t>
            </w:r>
            <w:r w:rsidRPr="00341E01">
              <w:rPr>
                <w:rFonts w:eastAsia="SimSun" w:hint="default"/>
                <w:lang w:eastAsia="zh-TW"/>
              </w:rPr>
              <w:t>Pandas</w:t>
            </w:r>
            <w:r w:rsidRPr="00341E01">
              <w:rPr>
                <w:rFonts w:eastAsia="SimSun" w:hint="default"/>
                <w:lang w:eastAsia="zh-TW"/>
              </w:rPr>
              <w:t>等数据科学工具，确保学生能够顺利进行数据处理和分析。</w:t>
            </w:r>
          </w:p>
          <w:p w14:paraId="40CD57F2" w14:textId="77777777" w:rsidR="00341E01" w:rsidRPr="00341E01" w:rsidRDefault="00341E01" w:rsidP="00341E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wordWrap w:val="0"/>
              <w:jc w:val="left"/>
              <w:rPr>
                <w:rFonts w:eastAsia="SimSun" w:hint="default"/>
                <w:lang w:eastAsia="zh-TW"/>
              </w:rPr>
            </w:pPr>
            <w:r w:rsidRPr="00341E01">
              <w:rPr>
                <w:rFonts w:eastAsia="SimSun" w:hint="default"/>
                <w:lang w:eastAsia="zh-TW"/>
              </w:rPr>
              <w:t>数据可视化支持：</w:t>
            </w:r>
            <w:r w:rsidRPr="00341E01">
              <w:rPr>
                <w:rFonts w:eastAsia="SimSun" w:hint="default"/>
                <w:lang w:eastAsia="zh-TW"/>
              </w:rPr>
              <w:t xml:space="preserve"> </w:t>
            </w:r>
            <w:r w:rsidRPr="00341E01">
              <w:rPr>
                <w:rFonts w:eastAsia="SimSun" w:hint="default"/>
                <w:lang w:eastAsia="zh-TW"/>
              </w:rPr>
              <w:t>平台应支持常见的数据可视化技术，以帮助学生学习如何有效地呈现数据分析结果。</w:t>
            </w:r>
          </w:p>
          <w:p w14:paraId="267CB2DD" w14:textId="20B3BF6D" w:rsidR="00096712" w:rsidRPr="001C20FD" w:rsidRDefault="00341E01" w:rsidP="00341E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wordWrap w:val="0"/>
              <w:jc w:val="left"/>
              <w:rPr>
                <w:rFonts w:eastAsia="PMingLiU" w:hint="default"/>
              </w:rPr>
            </w:pPr>
            <w:r w:rsidRPr="00341E01">
              <w:rPr>
                <w:rFonts w:eastAsia="SimSun" w:hint="default"/>
                <w:lang w:eastAsia="zh-TW"/>
              </w:rPr>
              <w:t>云计算环境连接性：</w:t>
            </w:r>
            <w:r w:rsidRPr="00341E01">
              <w:rPr>
                <w:rFonts w:eastAsia="SimSun" w:hint="default"/>
                <w:lang w:eastAsia="zh-TW"/>
              </w:rPr>
              <w:t xml:space="preserve"> </w:t>
            </w:r>
            <w:r w:rsidRPr="00341E01">
              <w:rPr>
                <w:rFonts w:eastAsia="SimSun" w:hint="default"/>
                <w:lang w:eastAsia="zh-TW"/>
              </w:rPr>
              <w:t>平台应能够成功连接到云计算环境，确保学生能够在云计算环境中实践数据科学项目。</w:t>
            </w:r>
          </w:p>
        </w:tc>
      </w:tr>
      <w:tr w:rsidR="00096712" w14:paraId="748CB270" w14:textId="77777777">
        <w:trPr>
          <w:trHeight w:val="432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F0C81" w14:textId="0638A1BE" w:rsidR="00096712" w:rsidRDefault="00E0713F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t>(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三</w:t>
            </w:r>
            <w:r>
              <w:rPr>
                <w:rFonts w:ascii="楷体_GB2312" w:eastAsia="楷体_GB2312" w:hAnsi="楷体_GB2312" w:cs="楷体_GB2312"/>
              </w:rPr>
              <w:t>)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进度计划</w:t>
            </w:r>
            <w:r>
              <w:rPr>
                <w:rFonts w:ascii="楷体_GB2312" w:eastAsia="楷体_GB2312" w:hAnsi="楷体_GB2312" w:cs="楷体_GB2312"/>
              </w:rPr>
              <w:t>:</w:t>
            </w:r>
            <w:r w:rsidR="00445093">
              <w:rPr>
                <w:rFonts w:ascii="楷体_GB2312" w:eastAsia="楷体_GB2312" w:hAnsi="楷体_GB2312" w:cs="楷体_GB2312"/>
              </w:rPr>
              <w:t>（根据学校实际安排拟定）</w:t>
            </w:r>
          </w:p>
          <w:p w14:paraId="5749F3BD" w14:textId="3F56F741" w:rsidR="00AF3E47" w:rsidRPr="00AF3E47" w:rsidRDefault="00012704" w:rsidP="00AF3E47">
            <w:pPr>
              <w:rPr>
                <w:rFonts w:eastAsia="PMingLiU" w:hint="default"/>
              </w:rPr>
            </w:pPr>
            <w:r w:rsidRPr="00012704">
              <w:rPr>
                <w:rFonts w:eastAsia="PMingLiU" w:hint="default"/>
              </w:rPr>
              <w:t>阶</w:t>
            </w:r>
            <w:r w:rsidR="00AF3E47" w:rsidRPr="00AF3E47">
              <w:rPr>
                <w:rFonts w:eastAsia="PMingLiU" w:hint="default"/>
              </w:rPr>
              <w:t>段一：项目准备与环境搭建</w:t>
            </w:r>
            <w:r w:rsidR="00AF3E47" w:rsidRPr="00AF3E47">
              <w:rPr>
                <w:rFonts w:eastAsia="PMingLiU" w:hint="default"/>
              </w:rPr>
              <w:t xml:space="preserve"> (2023</w:t>
            </w:r>
            <w:r w:rsidR="00AF3E47" w:rsidRPr="00AF3E47">
              <w:rPr>
                <w:rFonts w:eastAsia="PMingLiU" w:hint="default"/>
              </w:rPr>
              <w:t>年</w:t>
            </w:r>
            <w:r w:rsidR="00AF3E47" w:rsidRPr="00AF3E47">
              <w:rPr>
                <w:rFonts w:eastAsia="PMingLiU" w:hint="default"/>
              </w:rPr>
              <w:t>12</w:t>
            </w:r>
            <w:r w:rsidR="00AF3E47" w:rsidRPr="00AF3E47">
              <w:rPr>
                <w:rFonts w:eastAsia="PMingLiU" w:hint="default"/>
              </w:rPr>
              <w:t>月</w:t>
            </w:r>
            <w:r w:rsidR="00AF3E47" w:rsidRPr="00AF3E47">
              <w:rPr>
                <w:rFonts w:eastAsia="PMingLiU" w:hint="default"/>
              </w:rPr>
              <w:t>11</w:t>
            </w:r>
            <w:r w:rsidR="00AF3E47" w:rsidRPr="00AF3E47">
              <w:rPr>
                <w:rFonts w:eastAsia="PMingLiU" w:hint="default"/>
              </w:rPr>
              <w:t>日</w:t>
            </w:r>
            <w:r w:rsidR="00AF3E47" w:rsidRPr="00AF3E47">
              <w:rPr>
                <w:rFonts w:eastAsia="PMingLiU" w:hint="default"/>
              </w:rPr>
              <w:t>-2024</w:t>
            </w:r>
            <w:r w:rsidR="00AF3E47" w:rsidRPr="00AF3E47">
              <w:rPr>
                <w:rFonts w:eastAsia="PMingLiU" w:hint="default"/>
              </w:rPr>
              <w:t>年</w:t>
            </w:r>
            <w:r w:rsidR="00AF3E47" w:rsidRPr="00AF3E47">
              <w:rPr>
                <w:rFonts w:eastAsia="PMingLiU" w:hint="default"/>
              </w:rPr>
              <w:t>2</w:t>
            </w:r>
            <w:r w:rsidR="00AF3E47" w:rsidRPr="00AF3E47">
              <w:rPr>
                <w:rFonts w:eastAsia="PMingLiU" w:hint="default"/>
              </w:rPr>
              <w:t>月</w:t>
            </w:r>
            <w:r w:rsidR="00AF3E47" w:rsidRPr="00AF3E47">
              <w:rPr>
                <w:rFonts w:eastAsia="PMingLiU" w:hint="default"/>
              </w:rPr>
              <w:t>28</w:t>
            </w:r>
            <w:r w:rsidR="00AF3E47" w:rsidRPr="00AF3E47">
              <w:rPr>
                <w:rFonts w:eastAsia="PMingLiU" w:hint="default"/>
              </w:rPr>
              <w:t>日</w:t>
            </w:r>
            <w:r w:rsidR="00AF3E47" w:rsidRPr="00AF3E47">
              <w:rPr>
                <w:rFonts w:eastAsia="PMingLiU" w:hint="default"/>
              </w:rPr>
              <w:t>)</w:t>
            </w:r>
          </w:p>
          <w:p w14:paraId="4B187D9D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确定教学平台的功能需求和设计方案。</w:t>
            </w:r>
          </w:p>
          <w:p w14:paraId="0597D5B7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搜集和整理与数据科学、测试驱动编程相关的教学资源。</w:t>
            </w:r>
          </w:p>
          <w:p w14:paraId="2CEE939D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配置开发环境，确保平台所需的工具和库都正常运行。</w:t>
            </w:r>
          </w:p>
          <w:p w14:paraId="57A1C879" w14:textId="77777777" w:rsidR="00AF3E47" w:rsidRPr="00AF3E47" w:rsidRDefault="00AF3E47" w:rsidP="00AF3E47">
            <w:pPr>
              <w:rPr>
                <w:rFonts w:eastAsia="PMingLiU" w:hint="default"/>
              </w:rPr>
            </w:pPr>
          </w:p>
          <w:p w14:paraId="7494AD02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阶段二：平台核心功能开发</w:t>
            </w:r>
            <w:r w:rsidRPr="00AF3E47">
              <w:rPr>
                <w:rFonts w:eastAsia="PMingLiU" w:hint="default"/>
              </w:rPr>
              <w:t xml:space="preserve"> (2024</w:t>
            </w:r>
            <w:r w:rsidRPr="00AF3E47">
              <w:rPr>
                <w:rFonts w:eastAsia="PMingLiU" w:hint="default"/>
              </w:rPr>
              <w:t>年</w:t>
            </w:r>
            <w:r w:rsidRPr="00AF3E47">
              <w:rPr>
                <w:rFonts w:eastAsia="PMingLiU" w:hint="default"/>
              </w:rPr>
              <w:t>3</w:t>
            </w:r>
            <w:r w:rsidRPr="00AF3E47">
              <w:rPr>
                <w:rFonts w:eastAsia="PMingLiU" w:hint="default"/>
              </w:rPr>
              <w:t>月</w:t>
            </w:r>
            <w:r w:rsidRPr="00AF3E47">
              <w:rPr>
                <w:rFonts w:eastAsia="PMingLiU" w:hint="default"/>
              </w:rPr>
              <w:t>2</w:t>
            </w:r>
            <w:r w:rsidRPr="00AF3E47">
              <w:rPr>
                <w:rFonts w:eastAsia="PMingLiU" w:hint="default"/>
              </w:rPr>
              <w:t>日</w:t>
            </w:r>
            <w:r w:rsidRPr="00AF3E47">
              <w:rPr>
                <w:rFonts w:eastAsia="PMingLiU" w:hint="default"/>
              </w:rPr>
              <w:t>-3</w:t>
            </w:r>
            <w:r w:rsidRPr="00AF3E47">
              <w:rPr>
                <w:rFonts w:eastAsia="PMingLiU" w:hint="default"/>
              </w:rPr>
              <w:t>月</w:t>
            </w:r>
            <w:r w:rsidRPr="00AF3E47">
              <w:rPr>
                <w:rFonts w:eastAsia="PMingLiU" w:hint="default"/>
              </w:rPr>
              <w:t>13</w:t>
            </w:r>
            <w:r w:rsidRPr="00AF3E47">
              <w:rPr>
                <w:rFonts w:eastAsia="PMingLiU" w:hint="default"/>
              </w:rPr>
              <w:t>日</w:t>
            </w:r>
            <w:r w:rsidRPr="00AF3E47">
              <w:rPr>
                <w:rFonts w:eastAsia="PMingLiU" w:hint="default"/>
              </w:rPr>
              <w:t>)</w:t>
            </w:r>
          </w:p>
          <w:p w14:paraId="06BE2AE1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实现教学平台的用户界面设计，包括交互式的数据科学工具集成。</w:t>
            </w:r>
          </w:p>
          <w:p w14:paraId="487FA4AC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集成测试驱动编程理念，确保平台在开发过程中经过全面的测试。</w:t>
            </w:r>
          </w:p>
          <w:p w14:paraId="63DD3765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开发支持数据可视化技术的功能，使学生能够展示数据分析结果。</w:t>
            </w:r>
          </w:p>
          <w:p w14:paraId="38A30086" w14:textId="77777777" w:rsidR="00AF3E47" w:rsidRPr="00AF3E47" w:rsidRDefault="00AF3E47" w:rsidP="00AF3E47">
            <w:pPr>
              <w:rPr>
                <w:rFonts w:eastAsia="PMingLiU" w:hint="default"/>
              </w:rPr>
            </w:pPr>
          </w:p>
          <w:p w14:paraId="6057DE8F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阶段三：云计算环境集成与测试</w:t>
            </w:r>
            <w:r w:rsidRPr="00AF3E47">
              <w:rPr>
                <w:rFonts w:eastAsia="PMingLiU" w:hint="default"/>
              </w:rPr>
              <w:t xml:space="preserve"> (2024</w:t>
            </w:r>
            <w:r w:rsidRPr="00AF3E47">
              <w:rPr>
                <w:rFonts w:eastAsia="PMingLiU" w:hint="default"/>
              </w:rPr>
              <w:t>年</w:t>
            </w:r>
            <w:r w:rsidRPr="00AF3E47">
              <w:rPr>
                <w:rFonts w:eastAsia="PMingLiU" w:hint="default"/>
              </w:rPr>
              <w:t>3</w:t>
            </w:r>
            <w:r w:rsidRPr="00AF3E47">
              <w:rPr>
                <w:rFonts w:eastAsia="PMingLiU" w:hint="default"/>
              </w:rPr>
              <w:t>月</w:t>
            </w:r>
            <w:r w:rsidRPr="00AF3E47">
              <w:rPr>
                <w:rFonts w:eastAsia="PMingLiU" w:hint="default"/>
              </w:rPr>
              <w:t>16</w:t>
            </w:r>
            <w:r w:rsidRPr="00AF3E47">
              <w:rPr>
                <w:rFonts w:eastAsia="PMingLiU" w:hint="default"/>
              </w:rPr>
              <w:t>日</w:t>
            </w:r>
            <w:r w:rsidRPr="00AF3E47">
              <w:rPr>
                <w:rFonts w:eastAsia="PMingLiU" w:hint="default"/>
              </w:rPr>
              <w:t>-5</w:t>
            </w:r>
            <w:r w:rsidRPr="00AF3E47">
              <w:rPr>
                <w:rFonts w:eastAsia="PMingLiU" w:hint="default"/>
              </w:rPr>
              <w:t>月</w:t>
            </w:r>
            <w:r w:rsidRPr="00AF3E47">
              <w:rPr>
                <w:rFonts w:eastAsia="PMingLiU" w:hint="default"/>
              </w:rPr>
              <w:t>1</w:t>
            </w:r>
            <w:r w:rsidRPr="00AF3E47">
              <w:rPr>
                <w:rFonts w:eastAsia="PMingLiU" w:hint="default"/>
              </w:rPr>
              <w:t>日</w:t>
            </w:r>
            <w:r w:rsidRPr="00AF3E47">
              <w:rPr>
                <w:rFonts w:eastAsia="PMingLiU" w:hint="default"/>
              </w:rPr>
              <w:t>)</w:t>
            </w:r>
          </w:p>
          <w:p w14:paraId="2601F189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集成云计算环境，确保平台可以在云中运行。</w:t>
            </w:r>
          </w:p>
          <w:p w14:paraId="339BE997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进行系统整体测试，解决潜在的技术问题，确保平台的稳定性。</w:t>
            </w:r>
          </w:p>
          <w:p w14:paraId="7F5D1101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编写相关文档，为学生提供使用指南和教学资料。</w:t>
            </w:r>
          </w:p>
          <w:p w14:paraId="30625AAF" w14:textId="77777777" w:rsidR="00AF3E47" w:rsidRPr="00AF3E47" w:rsidRDefault="00AF3E47" w:rsidP="00AF3E47">
            <w:pPr>
              <w:rPr>
                <w:rFonts w:eastAsia="PMingLiU" w:hint="default"/>
              </w:rPr>
            </w:pPr>
          </w:p>
          <w:p w14:paraId="483DC736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阶段四：本科毕设论文撰写</w:t>
            </w:r>
            <w:r w:rsidRPr="00AF3E47">
              <w:rPr>
                <w:rFonts w:eastAsia="PMingLiU" w:hint="default"/>
              </w:rPr>
              <w:t xml:space="preserve"> (2024</w:t>
            </w:r>
            <w:r w:rsidRPr="00AF3E47">
              <w:rPr>
                <w:rFonts w:eastAsia="PMingLiU" w:hint="default"/>
              </w:rPr>
              <w:t>年</w:t>
            </w:r>
            <w:r w:rsidRPr="00AF3E47">
              <w:rPr>
                <w:rFonts w:eastAsia="PMingLiU" w:hint="default"/>
              </w:rPr>
              <w:t>5</w:t>
            </w:r>
            <w:r w:rsidRPr="00AF3E47">
              <w:rPr>
                <w:rFonts w:eastAsia="PMingLiU" w:hint="default"/>
              </w:rPr>
              <w:t>月</w:t>
            </w:r>
            <w:r w:rsidRPr="00AF3E47">
              <w:rPr>
                <w:rFonts w:eastAsia="PMingLiU" w:hint="default"/>
              </w:rPr>
              <w:t>4</w:t>
            </w:r>
            <w:r w:rsidRPr="00AF3E47">
              <w:rPr>
                <w:rFonts w:eastAsia="PMingLiU" w:hint="default"/>
              </w:rPr>
              <w:t>日</w:t>
            </w:r>
            <w:r w:rsidRPr="00AF3E47">
              <w:rPr>
                <w:rFonts w:eastAsia="PMingLiU" w:hint="default"/>
              </w:rPr>
              <w:t>-5</w:t>
            </w:r>
            <w:r w:rsidRPr="00AF3E47">
              <w:rPr>
                <w:rFonts w:eastAsia="PMingLiU" w:hint="default"/>
              </w:rPr>
              <w:t>月</w:t>
            </w:r>
            <w:r w:rsidRPr="00AF3E47">
              <w:rPr>
                <w:rFonts w:eastAsia="PMingLiU" w:hint="default"/>
              </w:rPr>
              <w:t>29</w:t>
            </w:r>
            <w:r w:rsidRPr="00AF3E47">
              <w:rPr>
                <w:rFonts w:eastAsia="PMingLiU" w:hint="default"/>
              </w:rPr>
              <w:t>日</w:t>
            </w:r>
            <w:r w:rsidRPr="00AF3E47">
              <w:rPr>
                <w:rFonts w:eastAsia="PMingLiU" w:hint="default"/>
              </w:rPr>
              <w:t>)</w:t>
            </w:r>
          </w:p>
          <w:p w14:paraId="05104214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撰写本科毕业论文，详细记录平台的设计、开发过程和关键技术点。</w:t>
            </w:r>
          </w:p>
          <w:p w14:paraId="5BC3BC7A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完成论文的初稿，包括引言、相关工作、设计与实现、实验结果等章节。</w:t>
            </w:r>
          </w:p>
          <w:p w14:paraId="7F226B89" w14:textId="77777777" w:rsidR="00AF3E47" w:rsidRPr="00AF3E47" w:rsidRDefault="00AF3E47" w:rsidP="00AF3E47">
            <w:pPr>
              <w:rPr>
                <w:rFonts w:eastAsia="PMingLiU" w:hint="default"/>
              </w:rPr>
            </w:pPr>
          </w:p>
          <w:p w14:paraId="66845117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阶段五：论文修改、答辩准备</w:t>
            </w:r>
            <w:r w:rsidRPr="00AF3E47">
              <w:rPr>
                <w:rFonts w:eastAsia="PMingLiU" w:hint="default"/>
              </w:rPr>
              <w:t xml:space="preserve"> (2024</w:t>
            </w:r>
            <w:r w:rsidRPr="00AF3E47">
              <w:rPr>
                <w:rFonts w:eastAsia="PMingLiU" w:hint="default"/>
              </w:rPr>
              <w:t>年</w:t>
            </w:r>
            <w:r w:rsidRPr="00AF3E47">
              <w:rPr>
                <w:rFonts w:eastAsia="PMingLiU" w:hint="default"/>
              </w:rPr>
              <w:t>6</w:t>
            </w:r>
            <w:r w:rsidRPr="00AF3E47">
              <w:rPr>
                <w:rFonts w:eastAsia="PMingLiU" w:hint="default"/>
              </w:rPr>
              <w:t>月</w:t>
            </w:r>
            <w:r w:rsidRPr="00AF3E47">
              <w:rPr>
                <w:rFonts w:eastAsia="PMingLiU" w:hint="default"/>
              </w:rPr>
              <w:t>1</w:t>
            </w:r>
            <w:r w:rsidRPr="00AF3E47">
              <w:rPr>
                <w:rFonts w:eastAsia="PMingLiU" w:hint="default"/>
              </w:rPr>
              <w:t>日</w:t>
            </w:r>
            <w:r w:rsidRPr="00AF3E47">
              <w:rPr>
                <w:rFonts w:eastAsia="PMingLiU" w:hint="default"/>
              </w:rPr>
              <w:t>-6</w:t>
            </w:r>
            <w:r w:rsidRPr="00AF3E47">
              <w:rPr>
                <w:rFonts w:eastAsia="PMingLiU" w:hint="default"/>
              </w:rPr>
              <w:t>月</w:t>
            </w:r>
            <w:r w:rsidRPr="00AF3E47">
              <w:rPr>
                <w:rFonts w:eastAsia="PMingLiU" w:hint="default"/>
              </w:rPr>
              <w:t>8</w:t>
            </w:r>
            <w:r w:rsidRPr="00AF3E47">
              <w:rPr>
                <w:rFonts w:eastAsia="PMingLiU" w:hint="default"/>
              </w:rPr>
              <w:t>日</w:t>
            </w:r>
            <w:r w:rsidRPr="00AF3E47">
              <w:rPr>
                <w:rFonts w:eastAsia="PMingLiU" w:hint="default"/>
              </w:rPr>
              <w:t>)</w:t>
            </w:r>
          </w:p>
          <w:p w14:paraId="7D27D5F7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对论文进行细致的修改和校对，确保论文质量。</w:t>
            </w:r>
          </w:p>
          <w:p w14:paraId="7C48532C" w14:textId="77777777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准备毕业答辩的相关材料，包括演示、</w:t>
            </w:r>
            <w:r w:rsidRPr="00AF3E47">
              <w:rPr>
                <w:rFonts w:eastAsia="PMingLiU" w:hint="default"/>
              </w:rPr>
              <w:t>PPT</w:t>
            </w:r>
            <w:r w:rsidRPr="00AF3E47">
              <w:rPr>
                <w:rFonts w:eastAsia="PMingLiU" w:hint="default"/>
              </w:rPr>
              <w:t>等。</w:t>
            </w:r>
          </w:p>
          <w:p w14:paraId="28A0DA34" w14:textId="7DABB54B" w:rsidR="00AF3E47" w:rsidRPr="00AF3E47" w:rsidRDefault="00AF3E47" w:rsidP="00AF3E47">
            <w:pPr>
              <w:rPr>
                <w:rFonts w:eastAsia="PMingLiU" w:hint="default"/>
              </w:rPr>
            </w:pPr>
            <w:r w:rsidRPr="00AF3E47">
              <w:rPr>
                <w:rFonts w:eastAsia="PMingLiU" w:hint="default"/>
              </w:rPr>
              <w:t>参与毕业答辩，回答评委提问，展示项目成果。</w:t>
            </w:r>
          </w:p>
          <w:p w14:paraId="49058A05" w14:textId="6E169C64" w:rsidR="00096712" w:rsidRPr="00012704" w:rsidRDefault="00096712" w:rsidP="00012704">
            <w:pPr>
              <w:rPr>
                <w:rFonts w:eastAsia="PMingLiU" w:hint="default"/>
              </w:rPr>
            </w:pPr>
          </w:p>
        </w:tc>
      </w:tr>
      <w:tr w:rsidR="00096712" w:rsidRPr="00FD7D21" w14:paraId="6E3BE528" w14:textId="77777777">
        <w:trPr>
          <w:trHeight w:val="322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65D9C" w14:textId="77777777" w:rsidR="00096712" w:rsidRDefault="00E0713F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lastRenderedPageBreak/>
              <w:t>(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四</w:t>
            </w:r>
            <w:r>
              <w:rPr>
                <w:rFonts w:ascii="楷体_GB2312" w:eastAsia="楷体_GB2312" w:hAnsi="楷体_GB2312" w:cs="楷体_GB2312"/>
              </w:rPr>
              <w:t xml:space="preserve">)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主要文献、资料和参考书：</w:t>
            </w:r>
          </w:p>
          <w:p w14:paraId="0AF91C45" w14:textId="11952D27" w:rsidR="00547DAD" w:rsidRPr="00547DAD" w:rsidRDefault="002B6109" w:rsidP="00F736C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  <w:u w:color="333333"/>
              </w:rPr>
            </w:pPr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>Daniel, Ben Kei. "</w:t>
            </w:r>
            <w:proofErr w:type="spellStart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>Big</w:t>
            </w:r>
            <w:proofErr w:type="spellEnd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 xml:space="preserve"> Data and data </w:t>
            </w:r>
            <w:proofErr w:type="gramStart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>science:</w:t>
            </w:r>
            <w:proofErr w:type="gramEnd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 xml:space="preserve"> A </w:t>
            </w:r>
            <w:proofErr w:type="spellStart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>critical</w:t>
            </w:r>
            <w:proofErr w:type="spellEnd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 xml:space="preserve"> </w:t>
            </w:r>
            <w:proofErr w:type="spellStart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>review</w:t>
            </w:r>
            <w:proofErr w:type="spellEnd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 xml:space="preserve"> of issues for </w:t>
            </w:r>
            <w:proofErr w:type="spellStart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>educational</w:t>
            </w:r>
            <w:proofErr w:type="spellEnd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 xml:space="preserve"> </w:t>
            </w:r>
            <w:proofErr w:type="spellStart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>research</w:t>
            </w:r>
            <w:proofErr w:type="spellEnd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 xml:space="preserve">." British Journal of </w:t>
            </w:r>
            <w:proofErr w:type="spellStart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>Educational</w:t>
            </w:r>
            <w:proofErr w:type="spellEnd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 xml:space="preserve"> </w:t>
            </w:r>
            <w:proofErr w:type="spellStart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>Technology</w:t>
            </w:r>
            <w:proofErr w:type="spellEnd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 xml:space="preserve"> 50.1 (2019</w:t>
            </w:r>
            <w:proofErr w:type="gramStart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>):</w:t>
            </w:r>
            <w:proofErr w:type="gramEnd"/>
            <w:r w:rsidRPr="007E0890">
              <w:rPr>
                <w:rStyle w:val="Link"/>
                <w:rFonts w:ascii="Helvetica" w:hAnsi="Helvetica"/>
                <w:color w:val="000000"/>
                <w:kern w:val="0"/>
                <w:u w:val="none" w:color="000000"/>
              </w:rPr>
              <w:t xml:space="preserve"> 101-113.</w:t>
            </w:r>
          </w:p>
          <w:p w14:paraId="47F792E9" w14:textId="77777777" w:rsidR="00547DAD" w:rsidRDefault="00547DAD" w:rsidP="00547DAD">
            <w:pPr>
              <w:pStyle w:val="ListParagraph"/>
              <w:ind w:left="446" w:firstLine="0"/>
              <w:jc w:val="left"/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  <w:u w:color="333333"/>
              </w:rPr>
            </w:pPr>
            <w:bookmarkStart w:id="0" w:name="_GoBack"/>
            <w:bookmarkEnd w:id="0"/>
          </w:p>
          <w:p w14:paraId="4A162D33" w14:textId="286F6D1A" w:rsidR="00547DAD" w:rsidRPr="00922704" w:rsidRDefault="00922704" w:rsidP="00922704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rStyle w:val="Link"/>
                <w:rFonts w:ascii="Helvetica" w:hAnsi="Helvetica"/>
                <w:color w:val="000000"/>
                <w:kern w:val="0"/>
                <w:sz w:val="20"/>
                <w:szCs w:val="20"/>
                <w:u w:val="none" w:color="000000"/>
              </w:rPr>
            </w:pPr>
            <w:r w:rsidRPr="00922704">
              <w:rPr>
                <w:rStyle w:val="Link"/>
                <w:rFonts w:ascii="Helvetica" w:hAnsi="Helvetica"/>
                <w:color w:val="000000"/>
                <w:kern w:val="0"/>
                <w:sz w:val="20"/>
                <w:szCs w:val="20"/>
                <w:u w:val="none" w:color="000000"/>
              </w:rPr>
              <w:t xml:space="preserve">Alam, Ashraf. "A digital </w:t>
            </w:r>
            <w:proofErr w:type="gramStart"/>
            <w:r w:rsidRPr="00922704">
              <w:rPr>
                <w:rStyle w:val="Link"/>
                <w:rFonts w:ascii="Helvetica" w:hAnsi="Helvetica"/>
                <w:color w:val="000000"/>
                <w:kern w:val="0"/>
                <w:sz w:val="20"/>
                <w:szCs w:val="20"/>
                <w:u w:val="none" w:color="000000"/>
              </w:rPr>
              <w:t>game based</w:t>
            </w:r>
            <w:proofErr w:type="gramEnd"/>
            <w:r w:rsidRPr="00922704">
              <w:rPr>
                <w:rStyle w:val="Link"/>
                <w:rFonts w:ascii="Helvetica" w:hAnsi="Helvetica"/>
                <w:color w:val="000000"/>
                <w:kern w:val="0"/>
                <w:sz w:val="20"/>
                <w:szCs w:val="20"/>
                <w:u w:val="none" w:color="000000"/>
              </w:rPr>
              <w:t xml:space="preserve"> learning approach for effective curriculum transaction for teaching-learning of artificial intelligence and machine learning." 2022 International Conference on Sustainable Computing and Data Communication Systems (ICSCDS). IEEE, 2022.</w:t>
            </w:r>
          </w:p>
          <w:p w14:paraId="10C5BEAC" w14:textId="77777777" w:rsidR="00922704" w:rsidRDefault="00922704" w:rsidP="00547DAD">
            <w:pPr>
              <w:widowControl/>
              <w:ind w:left="446"/>
              <w:jc w:val="left"/>
              <w:rPr>
                <w:rStyle w:val="Link"/>
                <w:rFonts w:ascii="Helvetica" w:hAnsi="Helvetica" w:hint="default"/>
                <w:color w:val="000000"/>
                <w:kern w:val="0"/>
                <w:sz w:val="20"/>
                <w:szCs w:val="20"/>
                <w:u w:val="none" w:color="000000"/>
              </w:rPr>
            </w:pPr>
          </w:p>
          <w:p w14:paraId="00D1A566" w14:textId="7FCBD779" w:rsidR="00F736C5" w:rsidRDefault="00F736C5" w:rsidP="00F736C5">
            <w:pPr>
              <w:widowControl/>
              <w:numPr>
                <w:ilvl w:val="0"/>
                <w:numId w:val="3"/>
              </w:numPr>
              <w:jc w:val="left"/>
              <w:rPr>
                <w:rFonts w:ascii="Helvetica" w:hAnsi="Helvetica" w:hint="default"/>
                <w:kern w:val="0"/>
                <w:sz w:val="20"/>
                <w:szCs w:val="20"/>
              </w:rPr>
            </w:pPr>
            <w:r>
              <w:rPr>
                <w:rStyle w:val="Link"/>
                <w:rFonts w:ascii="Helvetica" w:hAnsi="Helvetica"/>
                <w:color w:val="000000"/>
                <w:kern w:val="0"/>
                <w:sz w:val="20"/>
                <w:szCs w:val="20"/>
                <w:u w:val="none" w:color="000000"/>
              </w:rPr>
              <w:t>Glassey, Richard. "Adopting Git/</w:t>
            </w:r>
            <w:proofErr w:type="spellStart"/>
            <w:r>
              <w:rPr>
                <w:rStyle w:val="Link"/>
                <w:rFonts w:ascii="Helvetica" w:hAnsi="Helvetica"/>
                <w:color w:val="000000"/>
                <w:kern w:val="0"/>
                <w:sz w:val="20"/>
                <w:szCs w:val="20"/>
                <w:u w:val="none" w:color="000000"/>
              </w:rPr>
              <w:t>Github</w:t>
            </w:r>
            <w:proofErr w:type="spellEnd"/>
            <w:r>
              <w:rPr>
                <w:rStyle w:val="Link"/>
                <w:rFonts w:ascii="Helvetica" w:hAnsi="Helvetica"/>
                <w:color w:val="000000"/>
                <w:kern w:val="0"/>
                <w:sz w:val="20"/>
                <w:szCs w:val="20"/>
                <w:u w:val="none" w:color="000000"/>
              </w:rPr>
              <w:t xml:space="preserve"> within teaching: A survey of tool support." Proceedings of the ACM Conference on Global Computing Education. 2019.</w:t>
            </w:r>
          </w:p>
          <w:p w14:paraId="05C2FDA5" w14:textId="77777777" w:rsidR="00F736C5" w:rsidRDefault="00F736C5" w:rsidP="00F736C5">
            <w:pPr>
              <w:pStyle w:val="ListParagraph"/>
              <w:ind w:firstLine="400"/>
              <w:rPr>
                <w:rStyle w:val="Link"/>
                <w:rFonts w:ascii="Helvetica" w:eastAsia="Helvetica" w:hAnsi="Helvetica" w:cs="Helvetica"/>
                <w:color w:val="000000"/>
                <w:kern w:val="0"/>
                <w:sz w:val="20"/>
                <w:szCs w:val="20"/>
                <w:u w:val="none" w:color="000000"/>
              </w:rPr>
            </w:pPr>
          </w:p>
          <w:p w14:paraId="24895047" w14:textId="77777777" w:rsidR="00F736C5" w:rsidRDefault="00F736C5" w:rsidP="00F736C5">
            <w:pPr>
              <w:widowControl/>
              <w:numPr>
                <w:ilvl w:val="0"/>
                <w:numId w:val="3"/>
              </w:numPr>
              <w:jc w:val="left"/>
              <w:rPr>
                <w:rFonts w:ascii="Helvetica" w:hAnsi="Helvetica" w:hint="default"/>
                <w:kern w:val="0"/>
                <w:sz w:val="20"/>
                <w:szCs w:val="20"/>
              </w:rPr>
            </w:pPr>
            <w:proofErr w:type="spellStart"/>
            <w:r>
              <w:rPr>
                <w:rStyle w:val="Link"/>
                <w:rFonts w:ascii="Helvetica" w:hAnsi="Helvetica"/>
                <w:color w:val="000000"/>
                <w:kern w:val="0"/>
                <w:sz w:val="20"/>
                <w:szCs w:val="20"/>
                <w:u w:val="none" w:color="000000"/>
              </w:rPr>
              <w:t>Ranum</w:t>
            </w:r>
            <w:proofErr w:type="spellEnd"/>
            <w:r>
              <w:rPr>
                <w:rStyle w:val="Link"/>
                <w:rFonts w:ascii="Helvetica" w:hAnsi="Helvetica"/>
                <w:color w:val="000000"/>
                <w:kern w:val="0"/>
                <w:sz w:val="20"/>
                <w:szCs w:val="20"/>
                <w:u w:val="none" w:color="000000"/>
              </w:rPr>
              <w:t>, David, et al. "Successful approaches to teaching introductory computer science courses with python." ACM SIGCSE Bulletin 38.1 (2006): 396-397.</w:t>
            </w:r>
          </w:p>
          <w:p w14:paraId="42D96EA5" w14:textId="77777777" w:rsidR="00F736C5" w:rsidRDefault="00F736C5" w:rsidP="00F736C5">
            <w:pPr>
              <w:widowControl/>
              <w:tabs>
                <w:tab w:val="left" w:pos="420"/>
              </w:tabs>
              <w:ind w:left="425"/>
              <w:jc w:val="left"/>
              <w:rPr>
                <w:rStyle w:val="Link"/>
                <w:rFonts w:ascii="Helvetica" w:eastAsia="Helvetica" w:hAnsi="Helvetica" w:cs="Helvetica" w:hint="default"/>
                <w:color w:val="000000"/>
                <w:kern w:val="0"/>
                <w:sz w:val="20"/>
                <w:szCs w:val="20"/>
                <w:u w:val="none" w:color="000000"/>
              </w:rPr>
            </w:pPr>
          </w:p>
          <w:p w14:paraId="06EDDCCA" w14:textId="0800F704" w:rsidR="00FE3B2A" w:rsidRPr="007E5606" w:rsidRDefault="00F736C5" w:rsidP="007E5606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  <w:u w:color="333333"/>
              </w:rPr>
            </w:pPr>
            <w:r w:rsidRPr="007E5606">
              <w:rPr>
                <w:rStyle w:val="Link"/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  <w:u w:val="none" w:color="000000"/>
              </w:rPr>
              <w:t>Hicks, Stephanie C., and Rafael A. Irizarry. "A guide to teaching data science." The American Statistician 72.4 (2018): 382-391.</w:t>
            </w:r>
          </w:p>
        </w:tc>
      </w:tr>
      <w:tr w:rsidR="00096712" w14:paraId="47851108" w14:textId="77777777">
        <w:trPr>
          <w:trHeight w:val="179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31D14" w14:textId="77777777" w:rsidR="00096712" w:rsidRDefault="00E0713F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（五）审批意见：</w:t>
            </w:r>
          </w:p>
          <w:p w14:paraId="600F5152" w14:textId="77777777" w:rsidR="00096712" w:rsidRDefault="00096712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46AF9473" w14:textId="77777777" w:rsidR="00096712" w:rsidRDefault="00096712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58DEDB90" w14:textId="77777777" w:rsidR="00096712" w:rsidRDefault="00096712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789A10B4" w14:textId="77777777" w:rsidR="00096712" w:rsidRDefault="00E0713F">
            <w:pPr>
              <w:spacing w:line="360" w:lineRule="auto"/>
              <w:ind w:firstLine="5040"/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系</w:t>
            </w:r>
            <w:r>
              <w:rPr>
                <w:rFonts w:ascii="楷体_GB2312" w:eastAsia="楷体_GB2312" w:hAnsi="楷体_GB2312" w:cs="楷体_GB2312"/>
              </w:rPr>
              <w:t>(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教研室</w:t>
            </w:r>
            <w:r>
              <w:rPr>
                <w:rFonts w:ascii="楷体_GB2312" w:eastAsia="楷体_GB2312" w:hAnsi="楷体_GB2312" w:cs="楷体_GB2312"/>
              </w:rPr>
              <w:t>)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负责人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497FD116" w14:textId="77777777" w:rsidR="00096712" w:rsidRDefault="00E0713F">
            <w:pPr>
              <w:spacing w:line="360" w:lineRule="auto"/>
              <w:ind w:firstLine="5250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</w:rPr>
              <w:t xml:space="preserve">20  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年   月  日</w:t>
            </w:r>
          </w:p>
        </w:tc>
      </w:tr>
      <w:tr w:rsidR="00096712" w14:paraId="46B23DB9" w14:textId="77777777">
        <w:trPr>
          <w:trHeight w:val="179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B4A27" w14:textId="77777777" w:rsidR="00096712" w:rsidRDefault="00E0713F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lastRenderedPageBreak/>
              <w:t>（六）学生意见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1B88A9BD" w14:textId="77777777" w:rsidR="00096712" w:rsidRDefault="00096712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64E47CE4" w14:textId="77777777" w:rsidR="00096712" w:rsidRDefault="00096712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2C9830BD" w14:textId="77777777" w:rsidR="00096712" w:rsidRDefault="00096712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65928A71" w14:textId="77777777" w:rsidR="00096712" w:rsidRDefault="00E0713F">
            <w:pPr>
              <w:spacing w:line="360" w:lineRule="auto"/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学生签名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41D5EB57" w14:textId="77777777" w:rsidR="00096712" w:rsidRDefault="00E0713F">
            <w:pPr>
              <w:spacing w:line="360" w:lineRule="auto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</w:rPr>
              <w:t>20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年  月  日</w:t>
            </w:r>
          </w:p>
        </w:tc>
      </w:tr>
      <w:tr w:rsidR="00096712" w14:paraId="7C56DBA5" w14:textId="77777777">
        <w:trPr>
          <w:trHeight w:val="155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C93C" w14:textId="77777777" w:rsidR="00096712" w:rsidRDefault="00E0713F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（七）课题变动情况：</w:t>
            </w:r>
          </w:p>
          <w:p w14:paraId="1C92D346" w14:textId="77777777" w:rsidR="00096712" w:rsidRDefault="00096712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47BFDB0D" w14:textId="77777777" w:rsidR="00096712" w:rsidRDefault="00096712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26436B86" w14:textId="77777777" w:rsidR="00096712" w:rsidRDefault="00E0713F">
            <w:pPr>
              <w:spacing w:line="360" w:lineRule="auto"/>
              <w:ind w:firstLine="5187"/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负 责人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0380B971" w14:textId="77777777" w:rsidR="00096712" w:rsidRDefault="00E0713F">
            <w:pPr>
              <w:spacing w:line="360" w:lineRule="auto"/>
              <w:ind w:firstLine="5250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</w:rPr>
              <w:t xml:space="preserve">20 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年  月  日</w:t>
            </w:r>
          </w:p>
        </w:tc>
      </w:tr>
      <w:tr w:rsidR="00096712" w14:paraId="160F510C" w14:textId="77777777">
        <w:trPr>
          <w:trHeight w:val="181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409A" w14:textId="77777777" w:rsidR="00096712" w:rsidRDefault="00E0713F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sz w:val="18"/>
                <w:szCs w:val="18"/>
                <w:lang w:val="zh-TW" w:eastAsia="zh-TW"/>
              </w:rPr>
              <w:t>（八）注意事项：</w:t>
            </w:r>
          </w:p>
          <w:p w14:paraId="34FC30EF" w14:textId="77777777" w:rsidR="00096712" w:rsidRDefault="00E0713F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sz w:val="18"/>
                <w:szCs w:val="18"/>
              </w:rPr>
              <w:t>1.</w:t>
            </w:r>
            <w:r>
              <w:rPr>
                <w:rFonts w:ascii="楷体_GB2312" w:eastAsia="楷体_GB2312" w:hAnsi="楷体_GB2312" w:cs="楷体_GB2312"/>
                <w:sz w:val="18"/>
                <w:szCs w:val="18"/>
                <w:lang w:val="zh-TW" w:eastAsia="zh-TW"/>
              </w:rPr>
              <w:t>本任务书一式三份。（一）、（二）、（三）、（四）各项一般应在毕业作业开始前二周由指导教师认真填写，经系（教研室）负责人审查批准后，一份留系备查，一份由指导教师保存，一份下达给学生。</w:t>
            </w:r>
          </w:p>
          <w:p w14:paraId="49EE0442" w14:textId="77777777" w:rsidR="00096712" w:rsidRDefault="00E0713F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sz w:val="18"/>
                <w:szCs w:val="18"/>
              </w:rPr>
              <w:t>2.</w:t>
            </w:r>
            <w:r>
              <w:rPr>
                <w:rFonts w:ascii="楷体_GB2312" w:eastAsia="楷体_GB2312" w:hAnsi="楷体_GB2312" w:cs="楷体_GB2312"/>
                <w:sz w:val="18"/>
                <w:szCs w:val="18"/>
                <w:lang w:val="zh-TW" w:eastAsia="zh-TW"/>
              </w:rPr>
              <w:t>学生应在导师指导下，根据本任务书的要求具体制订实施计划，并积极完成任务。</w:t>
            </w:r>
          </w:p>
          <w:p w14:paraId="4B264419" w14:textId="77777777" w:rsidR="00096712" w:rsidRDefault="00E0713F">
            <w:pPr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sz w:val="18"/>
                <w:szCs w:val="18"/>
              </w:rPr>
              <w:t>3.</w:t>
            </w:r>
            <w:r>
              <w:rPr>
                <w:rFonts w:ascii="楷体_GB2312" w:eastAsia="楷体_GB2312" w:hAnsi="楷体_GB2312" w:cs="楷体_GB2312"/>
                <w:sz w:val="18"/>
                <w:szCs w:val="18"/>
                <w:lang w:val="zh-TW" w:eastAsia="zh-TW"/>
              </w:rPr>
              <w:t>课题内容如有变动，需经所属系或接受单位负责人同意。</w:t>
            </w:r>
          </w:p>
        </w:tc>
      </w:tr>
    </w:tbl>
    <w:p w14:paraId="64A4E44B" w14:textId="77777777" w:rsidR="00096712" w:rsidRDefault="00096712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24D6EE29" w14:textId="77777777" w:rsidR="00096712" w:rsidRDefault="00E0713F">
      <w:pPr>
        <w:spacing w:before="60" w:after="60" w:line="312" w:lineRule="auto"/>
        <w:jc w:val="left"/>
        <w:rPr>
          <w:rFonts w:hint="default"/>
        </w:rPr>
      </w:pPr>
      <w:r>
        <w:rPr>
          <w:rFonts w:ascii="Microsoft YaHei" w:eastAsia="Microsoft YaHei" w:hAnsi="Microsoft YaHei" w:cs="Microsoft YaHei"/>
          <w:color w:val="333333"/>
          <w:sz w:val="22"/>
          <w:szCs w:val="22"/>
          <w:u w:color="333333"/>
        </w:rPr>
        <w:t xml:space="preserve"> </w:t>
      </w:r>
    </w:p>
    <w:sectPr w:rsidR="000967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7EB80" w14:textId="77777777" w:rsidR="00A36696" w:rsidRDefault="00A36696">
      <w:pPr>
        <w:rPr>
          <w:rFonts w:hint="default"/>
        </w:rPr>
      </w:pPr>
      <w:r>
        <w:separator/>
      </w:r>
    </w:p>
  </w:endnote>
  <w:endnote w:type="continuationSeparator" w:id="0">
    <w:p w14:paraId="47E12940" w14:textId="77777777" w:rsidR="00A36696" w:rsidRDefault="00A3669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rlito">
    <w:panose1 w:val="020B0604020202020204"/>
    <w:charset w:val="00"/>
    <w:family w:val="roman"/>
    <w:pitch w:val="default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Microsoft YaHei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40276" w14:textId="77777777" w:rsidR="00096712" w:rsidRDefault="0009671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B6FBE" w14:textId="77777777" w:rsidR="00A36696" w:rsidRDefault="00A36696">
      <w:pPr>
        <w:rPr>
          <w:rFonts w:hint="default"/>
        </w:rPr>
      </w:pPr>
      <w:r>
        <w:separator/>
      </w:r>
    </w:p>
  </w:footnote>
  <w:footnote w:type="continuationSeparator" w:id="0">
    <w:p w14:paraId="033585CD" w14:textId="77777777" w:rsidR="00A36696" w:rsidRDefault="00A36696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30D2" w14:textId="77777777" w:rsidR="00096712" w:rsidRDefault="0009671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C2271"/>
    <w:multiLevelType w:val="multilevel"/>
    <w:tmpl w:val="DF568C2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040BA"/>
    <w:multiLevelType w:val="multilevel"/>
    <w:tmpl w:val="1CB015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F6D38"/>
    <w:multiLevelType w:val="hybridMultilevel"/>
    <w:tmpl w:val="783895D4"/>
    <w:lvl w:ilvl="0" w:tplc="4A529698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4048E6">
      <w:start w:val="1"/>
      <w:numFmt w:val="decimal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BC47B2">
      <w:start w:val="1"/>
      <w:numFmt w:val="decimal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BAF792">
      <w:start w:val="1"/>
      <w:numFmt w:val="decimal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F46CC8">
      <w:start w:val="1"/>
      <w:numFmt w:val="decimal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0AF2C8">
      <w:start w:val="1"/>
      <w:numFmt w:val="decimal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86401C">
      <w:start w:val="1"/>
      <w:numFmt w:val="decimal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4ADDD6">
      <w:start w:val="1"/>
      <w:numFmt w:val="decimal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C0C4B2">
      <w:start w:val="1"/>
      <w:numFmt w:val="decimal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2E83DDD"/>
    <w:multiLevelType w:val="multilevel"/>
    <w:tmpl w:val="C14E6D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137AE"/>
    <w:multiLevelType w:val="hybridMultilevel"/>
    <w:tmpl w:val="4CD2A348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2413DE6"/>
    <w:multiLevelType w:val="hybridMultilevel"/>
    <w:tmpl w:val="545E2208"/>
    <w:lvl w:ilvl="0" w:tplc="680AC2B0">
      <w:start w:val="1"/>
      <w:numFmt w:val="decimal"/>
      <w:lvlText w:val="（%1）"/>
      <w:lvlJc w:val="left"/>
      <w:pPr>
        <w:ind w:left="930" w:hanging="720"/>
      </w:pPr>
      <w:rPr>
        <w:rFonts w:ascii="SimSun" w:eastAsia="Calibri" w:hAnsi="SimSun" w:cs="Arial Unicode MS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6" w15:restartNumberingAfterBreak="0">
    <w:nsid w:val="5328636F"/>
    <w:multiLevelType w:val="hybridMultilevel"/>
    <w:tmpl w:val="20722B4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1C75BC9"/>
    <w:multiLevelType w:val="multilevel"/>
    <w:tmpl w:val="CE8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lvl w:ilvl="0" w:tplc="4A529698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4048E6">
        <w:start w:val="1"/>
        <w:numFmt w:val="decimal"/>
        <w:lvlText w:val="%2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3BC47B2">
        <w:start w:val="1"/>
        <w:numFmt w:val="decimal"/>
        <w:lvlText w:val="%3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BBAF792">
        <w:start w:val="1"/>
        <w:numFmt w:val="decimal"/>
        <w:lvlText w:val="%4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5F46CC8">
        <w:start w:val="1"/>
        <w:numFmt w:val="decimal"/>
        <w:lvlText w:val="%5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0AF2C8">
        <w:start w:val="1"/>
        <w:numFmt w:val="decimal"/>
        <w:lvlText w:val="%6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486401C">
        <w:start w:val="1"/>
        <w:numFmt w:val="decimal"/>
        <w:lvlText w:val="%7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14ADDD6">
        <w:start w:val="1"/>
        <w:numFmt w:val="decimal"/>
        <w:lvlText w:val="%8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3C0C4B2">
        <w:start w:val="1"/>
        <w:numFmt w:val="decimal"/>
        <w:lvlText w:val="%9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  <w:lvlOverride w:ilvl="0">
      <w:lvl w:ilvl="0" w:tplc="4A529698">
        <w:start w:val="1"/>
        <w:numFmt w:val="decimal"/>
        <w:lvlText w:val="%1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1">
      <w:lvl w:ilvl="1" w:tplc="C94048E6">
        <w:start w:val="1"/>
        <w:numFmt w:val="decimal"/>
        <w:lvlText w:val="%2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 w:tplc="23BC47B2">
        <w:start w:val="1"/>
        <w:numFmt w:val="decimal"/>
        <w:lvlText w:val="%3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 w:tplc="DBBAF792">
        <w:start w:val="1"/>
        <w:numFmt w:val="decimal"/>
        <w:lvlText w:val="%4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 w:tplc="25F46CC8">
        <w:start w:val="1"/>
        <w:numFmt w:val="decimal"/>
        <w:lvlText w:val="%5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 w:tplc="B30AF2C8">
        <w:start w:val="1"/>
        <w:numFmt w:val="decimal"/>
        <w:lvlText w:val="%6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 w:tplc="9486401C">
        <w:start w:val="1"/>
        <w:numFmt w:val="decimal"/>
        <w:lvlText w:val="%7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7">
      <w:lvl w:ilvl="7" w:tplc="014ADDD6">
        <w:start w:val="1"/>
        <w:numFmt w:val="decimal"/>
        <w:lvlText w:val="%8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8">
      <w:lvl w:ilvl="8" w:tplc="E3C0C4B2">
        <w:start w:val="1"/>
        <w:numFmt w:val="decimal"/>
        <w:lvlText w:val="%9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712"/>
    <w:rsid w:val="00012704"/>
    <w:rsid w:val="000457EF"/>
    <w:rsid w:val="000723C9"/>
    <w:rsid w:val="0008202B"/>
    <w:rsid w:val="000954E4"/>
    <w:rsid w:val="00096712"/>
    <w:rsid w:val="000F23BB"/>
    <w:rsid w:val="00104E2C"/>
    <w:rsid w:val="00170687"/>
    <w:rsid w:val="00170AE9"/>
    <w:rsid w:val="001B5AD6"/>
    <w:rsid w:val="001C20FD"/>
    <w:rsid w:val="00227DBC"/>
    <w:rsid w:val="00270E71"/>
    <w:rsid w:val="00271C8E"/>
    <w:rsid w:val="00276809"/>
    <w:rsid w:val="00290023"/>
    <w:rsid w:val="00291286"/>
    <w:rsid w:val="002B6109"/>
    <w:rsid w:val="002F5958"/>
    <w:rsid w:val="00303ECA"/>
    <w:rsid w:val="00315A66"/>
    <w:rsid w:val="00316ACF"/>
    <w:rsid w:val="00341E01"/>
    <w:rsid w:val="00381A6F"/>
    <w:rsid w:val="003D4D99"/>
    <w:rsid w:val="003F218F"/>
    <w:rsid w:val="00414826"/>
    <w:rsid w:val="00426511"/>
    <w:rsid w:val="00445093"/>
    <w:rsid w:val="004771E1"/>
    <w:rsid w:val="00483198"/>
    <w:rsid w:val="00493FA1"/>
    <w:rsid w:val="004A2B6D"/>
    <w:rsid w:val="004C4F66"/>
    <w:rsid w:val="004E1DFA"/>
    <w:rsid w:val="004F436C"/>
    <w:rsid w:val="00511F52"/>
    <w:rsid w:val="00515E6B"/>
    <w:rsid w:val="00540076"/>
    <w:rsid w:val="00547DAD"/>
    <w:rsid w:val="005A5BE9"/>
    <w:rsid w:val="005B3DC2"/>
    <w:rsid w:val="005E43C2"/>
    <w:rsid w:val="005F4BA0"/>
    <w:rsid w:val="00605F3B"/>
    <w:rsid w:val="0067179B"/>
    <w:rsid w:val="006758F4"/>
    <w:rsid w:val="0067762B"/>
    <w:rsid w:val="006826FE"/>
    <w:rsid w:val="006A0A36"/>
    <w:rsid w:val="006A4C48"/>
    <w:rsid w:val="006C0B06"/>
    <w:rsid w:val="006E532D"/>
    <w:rsid w:val="0073356D"/>
    <w:rsid w:val="0079033C"/>
    <w:rsid w:val="007E0890"/>
    <w:rsid w:val="007E5606"/>
    <w:rsid w:val="00801CA4"/>
    <w:rsid w:val="00845C43"/>
    <w:rsid w:val="00872035"/>
    <w:rsid w:val="008D2777"/>
    <w:rsid w:val="008F68BE"/>
    <w:rsid w:val="00922704"/>
    <w:rsid w:val="009317F0"/>
    <w:rsid w:val="009B5452"/>
    <w:rsid w:val="00A31924"/>
    <w:rsid w:val="00A36696"/>
    <w:rsid w:val="00AF053B"/>
    <w:rsid w:val="00AF3E47"/>
    <w:rsid w:val="00B152B7"/>
    <w:rsid w:val="00B169C5"/>
    <w:rsid w:val="00B71579"/>
    <w:rsid w:val="00BD281C"/>
    <w:rsid w:val="00BF2CB9"/>
    <w:rsid w:val="00C02655"/>
    <w:rsid w:val="00C946A8"/>
    <w:rsid w:val="00C9521D"/>
    <w:rsid w:val="00D103D4"/>
    <w:rsid w:val="00D45E98"/>
    <w:rsid w:val="00D67E44"/>
    <w:rsid w:val="00D87B94"/>
    <w:rsid w:val="00DA61DD"/>
    <w:rsid w:val="00DA7171"/>
    <w:rsid w:val="00E00B25"/>
    <w:rsid w:val="00E0713F"/>
    <w:rsid w:val="00E1495A"/>
    <w:rsid w:val="00E25B6D"/>
    <w:rsid w:val="00E3322B"/>
    <w:rsid w:val="00E96226"/>
    <w:rsid w:val="00E97740"/>
    <w:rsid w:val="00EA4652"/>
    <w:rsid w:val="00EB3110"/>
    <w:rsid w:val="00EC4B93"/>
    <w:rsid w:val="00EF0AAE"/>
    <w:rsid w:val="00F10E43"/>
    <w:rsid w:val="00F1298B"/>
    <w:rsid w:val="00F348CF"/>
    <w:rsid w:val="00F736C5"/>
    <w:rsid w:val="00F968A4"/>
    <w:rsid w:val="00FC6F7E"/>
    <w:rsid w:val="00FD7D21"/>
    <w:rsid w:val="00FE3B2A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DF54"/>
  <w15:docId w15:val="{BD1197D9-8AC1-4C70-B174-9DBA40DE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 Unicode MS" w:eastAsia="Calibri" w:hAnsi="Arial Unicode MS" w:cs="Arial Unicode MS" w:hint="eastAsia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Normal"/>
    <w:pPr>
      <w:widowControl w:val="0"/>
      <w:spacing w:line="480" w:lineRule="auto"/>
      <w:jc w:val="center"/>
      <w:outlineLvl w:val="0"/>
    </w:pPr>
    <w:rPr>
      <w:rFonts w:ascii="Arial Unicode MS" w:eastAsia="Carlito" w:hAnsi="Arial Unicode MS" w:cs="Arial Unicode MS" w:hint="eastAsia"/>
      <w:b/>
      <w:bCs/>
      <w:color w:val="000000"/>
      <w:kern w:val="2"/>
      <w:sz w:val="48"/>
      <w:szCs w:val="48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kern w:val="0"/>
      <w:sz w:val="20"/>
      <w:szCs w:val="20"/>
      <w:u w:val="single" w:color="0000FF"/>
      <w:lang w:val="en-US"/>
    </w:rPr>
  </w:style>
  <w:style w:type="character" w:customStyle="1" w:styleId="Hyperlink1">
    <w:name w:val="Hyperlink.1"/>
    <w:basedOn w:val="Link"/>
    <w:rPr>
      <w:outline w:val="0"/>
      <w:color w:val="0000FF"/>
      <w:u w:val="single" w:color="0000FF"/>
      <w:lang w:val="en-US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543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7988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347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0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438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66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208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158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815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966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521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9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8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6453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94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664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3099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9009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49510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268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87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12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875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928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14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3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2867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105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</dc:creator>
  <cp:lastModifiedBy>Microsoft Office User</cp:lastModifiedBy>
  <cp:revision>82</cp:revision>
  <dcterms:created xsi:type="dcterms:W3CDTF">2023-12-12T01:17:00Z</dcterms:created>
  <dcterms:modified xsi:type="dcterms:W3CDTF">2023-12-16T08:59:00Z</dcterms:modified>
</cp:coreProperties>
</file>