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a, t, a,  , p, r, o, c, e, s, s, i, n, g, ,,  , t, e, x, t,  , m, e, s, s, a, g, e, ,,  , e, m, a, i, l,  , o, r,  , t, e, x, t, ,,  , e, n, t, e, r, p, r, i, s, e,  , l, e, v, e, l, ,,  , i, n, s, i, g, h, t, s,  , a, n, d,  , t, r, e, n, d, s, ,,  , i, n, n, o, v, a, t, i, o, n,  , a, n, d,  , d, a, t, a, ,,  , i, n, d, u, s, t, r, y,  , e, x, p, e, r, i, e, n, c, e, ,,  , p, r, o, c, e, s, s, i, n, g,  , p, i, p, e, l, i, n, e, s, ,,  , l, e, v, e, l,  , c, o, m, p, a, n, i, e, s, ,,  , b, u, s, i, n, e, s, s,  , K, P, I, s, ,,  , s, y, s, t, e, m, s,  , d, a, t, a, ,,  , p, e, r, f, o, r, m, a, n, c, e,  , c, o, m, p, u, t, i, n, g, ,,  , p, r, o, c, e, s, s,  , o, p, t, i, m, i, z, a, t, i, o, n, ,,  , c, o, m, m, u, n, i, c, a, t, i, o, n,  , s, k, i, l, l, s, ,,  , c, l, i, e, n, t, s,  , a, n, d,  , u, s, e, r, s, ,,  , d, a, t, a,  , e, x, p, l, o, r, a, t, i, o, n, ,,  , t, o, o, l, s,  , a, n, d,  , a, p, p, r, o, a, c, h, e, s, ,,  , p, r, o, j, e, c, t,  , m, a, n, a, g, e, m, e, n, t, ,,  , -, s, i, z, e, ,,  , E, n, d,  , d, e, v, e, l, o, p, m, e, n, t, ,,  , c, l, o, u, d,  , c, o, m, p, u, t, i, n, g, ,,  , e, x, p, l, o, r, a, t, i, o, n,  , t, e, a, m, ,,  , d, e, v, e, l, o, p, m, e, n, t,  , e, x, p, e, r, i, e, n, c, e, ,,  , m, a, n, a, g, e, m, e, n, t,  , m, e, t, h, o, d, o, l, o, g, i, e, s, ,,  , m, i, d, -, ,,  , d, a, t, a,  , l, i, g, h, t, s,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Natural Language Processing, Computer Vision, Deep Learning, Reinforcement Learning, Model Optimization, Data Imputation, Data Normalization, Data Labeling, Text Mining, Signal Processing, Genetic Algorithms, Optimization Algorithms, Quantum Computing, Federated Learning, Transfer Learning, Multi-task Learning,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