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l, a, t, f, o, r, m,  , a, n, d,  , f, e, a, t, u, r, e, s, ,,  , d, e, s, i, g, n,  , a, n, d,  , e, x, e, c, u, t, i, o, n, ,,  , s, e, a, r, c, h,  , r, e, s, u, l, t, s, ,,  , s, t, o, c, k,  , r, e, c, o, m, m, e, n, d, a, t, i, o, n, s, ,,  , p, a, r, t, y,  , a, n, a, l, y, t, i, c, s, ,,  , s, c, e, n, a, r, i, o,  , a, n, a, l, y, s, i, s, ,,  , d, e, c, i, s, i, o, n,  , t, r, e, e, s, ,,  , t, o, o, l, s,  , a, n, d,  , s, e, r, v, i, c, e, s, ,,  , e, x, p, e, r, i, m, e, n, t, a, t, i, o, n,  , m, i, n, d, s, e, t, ,,  , a, l, g, o, r, i, t, h, m, s,  , a, n, d,  , s, t, a, t, i, s, t, i, c, s, ,,  , a, n, a, l, y, t, i, c, s,  , s, e, r, v, i, c, e, s, ,,  , c, u, l, t, u, r, e,  , a, n, d,  , e, x, p, e, r, i, m, e, n, t, a, t, i, o, n</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Time Series Analysis, Clustering, Feature Selection, Feature Engineering, Model Deployment, Model Monitoring, Model Optimization, Data Imputation, Data Normalization, Data Labeling, Sentiment Analysis, Audio Analysis, Genetic Algorithms, Optimization Algorithms, Simulation, Causal Analysis, Graph Analytics, Social Network Analysis, Epidemiology Modeling, Credit Risk Modeling,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