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r, e, a, t, m, e, n, t,  , o, u, t, c, o, m, e, ,,  , c, o, n, f, e, r, e, n, c, e,  , p, a, p, e, r, s, ,,  , b, r, e, a, k, t, h, r, o, u, g, h,  , d, e, s, i, g, n, a, t, i, o, n, ,,  , g, r, a, d, u, a, t, e, s,  , a, n, d,  , P, h, D, ,,  , n, e, t, w, o, r, k,  , m, o, d, e, l, s, ,,  , t, r, e, a, t, m, e, n, t,  , d, e, c, i, s, i, o, n, s, ,,  , m, a, c, h, i, n, e,  , l, e, a, r, n, i, n, g, ,,  , j, o, u, r, n, a, l,  , a, n, d,  , c, o, n, f, e, r, e, n, c, e, ,,  , P, h, D,  , d, e, g, r, e, e, ,,  , w, o, r, l, d, ', s,  , e, x, p, e, r, t, s, ,,  , v, i, s, i, o, n,  , e, x, p, e, r, t, i, s, e, ,,  , t, i, e, r,  , j, o, u, r, n, a, l, ,,  , v, i, s, i, o, n,  , a, n, d,  , p, a, t, h, o, l, o, g, y, ,,  , p, a, t, h, o, l, o, g, i, s, t, s,  , a, n, d,  , c, l, i, n, i, c, i, a, n, s, ,,  , s, o, f, t, w, a, r, e,  , c, o, m, p, a, n, y, ,,  , c, a, n, c, e, r,  , d, e, t, e, c, t, i, o, n, ,,  , p, a, t, h, o, l, o, g, y,  , d, a, t, a, s, e, t, s, ,,  , c, o, m, p, u, t, e, r,  , v, i, s, i, o, n, ,,  , c, a, n, c, e, r,  , c, a, r, e, ,,  , P, h, D,  , c, a, n, d, i, d, a, t, e, s, ,,  , c, o, m, p, u, t, e, r,  , s, c, i,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Mining</w:t>
      </w:r>
    </w:p>
    <w:p>
      <w:pPr>
        <w:pStyle w:val="Heading1"/>
      </w:pPr>
      <w:r>
        <w:t>Specialized Skills</w:t>
      </w:r>
    </w:p>
    <w:p>
      <w:r>
        <w:t>Computer Vision, Neural Networks, Deep Learning, Reinforcement Learning, Anomaly Detection, Model Deployment, Model Monitoring, Model Optimization, Data Imputation, Data Normalization, Data Labeling, Text Mining, Social Network Analysis, Fraud Detection, Federated Learning, Transfer Learning, Multi-task Learning, IoT Data Analysis,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