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21C97" w14:textId="77777777" w:rsidR="007E2669" w:rsidRPr="007E2669" w:rsidRDefault="007E2669" w:rsidP="007E2669">
      <w:pPr>
        <w:jc w:val="center"/>
        <w:rPr>
          <w:b/>
          <w:bCs/>
          <w:sz w:val="40"/>
          <w:szCs w:val="40"/>
        </w:rPr>
      </w:pPr>
      <w:r w:rsidRPr="007E2669">
        <w:rPr>
          <w:b/>
          <w:bCs/>
          <w:sz w:val="40"/>
          <w:szCs w:val="40"/>
        </w:rPr>
        <w:t>Redis</w:t>
      </w:r>
    </w:p>
    <w:p w14:paraId="34F4A144" w14:textId="77777777" w:rsidR="007E2669" w:rsidRDefault="007E2669" w:rsidP="007E2669"/>
    <w:p w14:paraId="73D3B095" w14:textId="1454D6F9" w:rsidR="007E2669" w:rsidRDefault="007E2669" w:rsidP="007E2669">
      <w:pPr>
        <w:pStyle w:val="ListParagraph"/>
        <w:numPr>
          <w:ilvl w:val="0"/>
          <w:numId w:val="1"/>
        </w:numPr>
      </w:pPr>
      <w:r>
        <w:t xml:space="preserve">To download Redis go to: </w:t>
      </w:r>
      <w:hyperlink r:id="rId5" w:history="1">
        <w:r w:rsidRPr="006D14E5">
          <w:rPr>
            <w:rStyle w:val="Hyperlink"/>
          </w:rPr>
          <w:t>https://github.com/dmajkic/redis/downloads</w:t>
        </w:r>
      </w:hyperlink>
      <w:r>
        <w:t xml:space="preserve"> </w:t>
      </w:r>
      <w:r>
        <w:t>, and download the</w:t>
      </w:r>
      <w:r>
        <w:t xml:space="preserve"> </w:t>
      </w:r>
      <w:r>
        <w:t>redis-2.4.5-win32-win64.zip.</w:t>
      </w:r>
      <w:r>
        <w:t xml:space="preserve"> </w:t>
      </w:r>
      <w:r>
        <w:t>Once downloaded unzip the file. There will be a number of files and folders in the newly created</w:t>
      </w:r>
      <w:r>
        <w:t xml:space="preserve"> </w:t>
      </w:r>
      <w:r>
        <w:t xml:space="preserve">folder, </w:t>
      </w:r>
      <w:r>
        <w:t xml:space="preserve">including 32bit and 64bit folders. </w:t>
      </w:r>
      <w:r>
        <w:t>Open the folder that corresponds to the type of your operating syste</w:t>
      </w:r>
      <w:r>
        <w:t>m</w:t>
      </w:r>
      <w:r>
        <w:t>. The</w:t>
      </w:r>
      <w:r>
        <w:t xml:space="preserve"> </w:t>
      </w:r>
      <w:r>
        <w:t>important files for us will be redis-server.exe and redis-cli.exe.</w:t>
      </w:r>
    </w:p>
    <w:p w14:paraId="15C7D1AC" w14:textId="2DC36457" w:rsidR="00E23F6F" w:rsidRDefault="00E23F6F" w:rsidP="00E23F6F">
      <w:pPr>
        <w:pStyle w:val="ListParagraph"/>
      </w:pPr>
    </w:p>
    <w:p w14:paraId="3BED2191" w14:textId="0FAEB628" w:rsidR="00E23F6F" w:rsidRDefault="00E23F6F" w:rsidP="00E23F6F">
      <w:pPr>
        <w:pStyle w:val="ListParagraph"/>
      </w:pPr>
      <w:bookmarkStart w:id="0" w:name="_GoBack"/>
      <w:r w:rsidRPr="00E23F6F">
        <w:drawing>
          <wp:inline distT="0" distB="0" distL="0" distR="0" wp14:anchorId="3C8EDC85" wp14:editId="7B56A409">
            <wp:extent cx="5344271" cy="439163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E12E90C" w14:textId="77777777" w:rsidR="007E2669" w:rsidRDefault="007E2669" w:rsidP="007E2669">
      <w:pPr>
        <w:pStyle w:val="ListParagraph"/>
      </w:pPr>
    </w:p>
    <w:p w14:paraId="3CD1C1FA" w14:textId="43FA0F40" w:rsidR="007E2669" w:rsidRDefault="007E2669" w:rsidP="007E2669">
      <w:pPr>
        <w:pStyle w:val="ListParagraph"/>
        <w:numPr>
          <w:ilvl w:val="0"/>
          <w:numId w:val="1"/>
        </w:numPr>
      </w:pPr>
      <w:r>
        <w:t>Double click on the redis-server.exe first. A command prompt like window will open</w:t>
      </w:r>
      <w:r>
        <w:t>.</w:t>
      </w:r>
    </w:p>
    <w:p w14:paraId="72E2097C" w14:textId="4351D6EC" w:rsidR="007E2669" w:rsidRDefault="00E23F6F" w:rsidP="007E2669">
      <w:r w:rsidRPr="00E23F6F">
        <w:lastRenderedPageBreak/>
        <w:drawing>
          <wp:inline distT="0" distB="0" distL="0" distR="0" wp14:anchorId="5EC2A31C" wp14:editId="7A7177E0">
            <wp:extent cx="59436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F75F" w14:textId="77777777" w:rsidR="00E23F6F" w:rsidRDefault="00E23F6F" w:rsidP="007E2669"/>
    <w:p w14:paraId="59BFC9FD" w14:textId="78969151" w:rsidR="007E2669" w:rsidRDefault="007E2669" w:rsidP="00E23F6F">
      <w:pPr>
        <w:pStyle w:val="ListParagraph"/>
        <w:numPr>
          <w:ilvl w:val="0"/>
          <w:numId w:val="1"/>
        </w:numPr>
      </w:pPr>
      <w:r>
        <w:t xml:space="preserve">Double click on redis-cli.exe </w:t>
      </w:r>
      <w:r w:rsidR="00E23F6F">
        <w:t xml:space="preserve">to start Redis command line interface. </w:t>
      </w:r>
    </w:p>
    <w:p w14:paraId="2B34AB63" w14:textId="2CD8BCEF" w:rsidR="007E2669" w:rsidRDefault="00E23F6F" w:rsidP="007E2669">
      <w:r w:rsidRPr="00E23F6F">
        <w:drawing>
          <wp:inline distT="0" distB="0" distL="0" distR="0" wp14:anchorId="11D4ECC7" wp14:editId="0DC108C8">
            <wp:extent cx="5943600" cy="67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969F" w14:textId="77777777" w:rsidR="007E2669" w:rsidRDefault="007E2669" w:rsidP="007E2669"/>
    <w:p w14:paraId="56A59C71" w14:textId="12DA9A14" w:rsidR="00273E37" w:rsidRDefault="007E2669" w:rsidP="007E2669">
      <w:r>
        <w:t>This is all you need to do for Redis at the moment, so you can use the close window button on</w:t>
      </w:r>
      <w:r w:rsidR="00253822">
        <w:t xml:space="preserve"> </w:t>
      </w:r>
      <w:r>
        <w:t>the upper right corner to close the Redis client and the server. It is set up and ready to go!</w:t>
      </w:r>
      <w:r>
        <w:cr/>
      </w:r>
    </w:p>
    <w:p w14:paraId="7AC53D5A" w14:textId="548AB5EC" w:rsidR="00253822" w:rsidRDefault="00253822" w:rsidP="007E2669">
      <w:r>
        <w:t xml:space="preserve">Remember to start </w:t>
      </w:r>
      <w:r>
        <w:t>redis-server.exe</w:t>
      </w:r>
      <w:r>
        <w:t xml:space="preserve"> and </w:t>
      </w:r>
      <w:r>
        <w:t>redis-cli.exe</w:t>
      </w:r>
      <w:r>
        <w:t xml:space="preserve"> when you are ready to perform the lab.</w:t>
      </w:r>
    </w:p>
    <w:sectPr w:rsidR="0025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47390"/>
    <w:multiLevelType w:val="hybridMultilevel"/>
    <w:tmpl w:val="8A960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69"/>
    <w:rsid w:val="00253822"/>
    <w:rsid w:val="007E2669"/>
    <w:rsid w:val="00CE7A61"/>
    <w:rsid w:val="00D27C85"/>
    <w:rsid w:val="00E2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737F"/>
  <w15:chartTrackingRefBased/>
  <w15:docId w15:val="{AF4AD9FF-3D46-4E89-8495-F278D41A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6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majkic/redis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Quintela</dc:creator>
  <cp:keywords/>
  <dc:description/>
  <cp:lastModifiedBy>Yuliya Quintela</cp:lastModifiedBy>
  <cp:revision>3</cp:revision>
  <dcterms:created xsi:type="dcterms:W3CDTF">2020-11-08T20:44:00Z</dcterms:created>
  <dcterms:modified xsi:type="dcterms:W3CDTF">2020-11-08T21:06:00Z</dcterms:modified>
</cp:coreProperties>
</file>