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Reglamento de Becas y Descuentos</w:t>
      </w:r>
    </w:p>
    <w:p>
      <w:pPr>
        <w:pStyle w:val="Heading2"/>
      </w:pPr>
      <w:r>
        <w:t>ARTÍCULO 1. Descuento por Fidelidad y Confianza (Kinder a 1° de Primaria)</w:t>
      </w:r>
    </w:p>
    <w:p>
      <w:r>
        <w:t>Se otorga un descuento del 10% a los estudiantes que pasan de Kinder a Primero de Primaria. Este descuento se aplica de forma automática durante toda la gestión 2025.</w:t>
      </w:r>
    </w:p>
    <w:p>
      <w:pPr>
        <w:pStyle w:val="Heading2"/>
      </w:pPr>
      <w:r>
        <w:t>ARTÍCULO 2. Descuento por Fidelidad (4° Primaria 2023 a 6° Secundaria)</w:t>
      </w:r>
    </w:p>
    <w:p>
      <w:r>
        <w:t>Se otorga un descuento del 20% a estudiantes que cursaban 4° de primaria en la gestión 2023, válido hasta 6° de secundaria.</w:t>
      </w:r>
    </w:p>
    <w:p>
      <w:pPr>
        <w:pStyle w:val="Heading2"/>
      </w:pPr>
      <w:r>
        <w:t>ARTÍCULO 3. Descuento por Hermanos (Dos hermanos)</w:t>
      </w:r>
    </w:p>
    <w:p>
      <w:r>
        <w:t>Cuando existen dos hermanos inscritos, el segundo hermano recibe un descuento del 10%. El primer hermano paga el monto completo.</w:t>
      </w:r>
    </w:p>
    <w:p>
      <w:pPr>
        <w:pStyle w:val="Heading2"/>
      </w:pPr>
      <w:r>
        <w:t>ARTÍCULO 4. Descuento por Hermanos (Tres hermanos)</w:t>
      </w:r>
    </w:p>
    <w:p>
      <w:r>
        <w:t>Cuando existen tres hermanos inscritos, el tercer hermano recibe una beca del 100%. El primer y segundo hermano pagan el monto completo.</w:t>
      </w:r>
    </w:p>
    <w:p>
      <w:pPr>
        <w:pStyle w:val="Heading2"/>
      </w:pPr>
      <w:r>
        <w:t>ARTÍCULO 5. Descuento por Hermanos (Cuatro hermanos)</w:t>
      </w:r>
    </w:p>
    <w:p>
      <w:r>
        <w:t>Cuando existen cuatro hermanos inscritos, el tercer hermano recibe una beca del 100% y el cuarto hermano recibe un descuento del 10%. El primer y segundo hermano pagan el monto completo.</w:t>
      </w:r>
    </w:p>
    <w:p>
      <w:pPr>
        <w:pStyle w:val="Heading2"/>
      </w:pPr>
      <w:r>
        <w:t>ARTÍCULO 6. Descuento Extraordinario (Inicial y Preparatorio)</w:t>
      </w:r>
    </w:p>
    <w:p>
      <w:r>
        <w:t>Se otorga un descuento del 20% en las mensualidades sin factura, previa evaluación individual de cada caso.</w:t>
      </w:r>
    </w:p>
    <w:p>
      <w:pPr>
        <w:pStyle w:val="Heading2"/>
      </w:pPr>
      <w:r>
        <w:t>ARTÍCULO 7. Pago Adelantado de Mensualidades</w:t>
      </w:r>
    </w:p>
    <w:p>
      <w:r>
        <w:t>El pago adelantado de las 10 mensualidades en un solo pago recibe un descuento del 10%.</w:t>
      </w:r>
    </w:p>
    <w:p>
      <w:pPr>
        <w:pStyle w:val="Heading2"/>
      </w:pPr>
      <w:r>
        <w:t>ARTÍCULO 8. Pago Adelantado con Beca Previa</w:t>
      </w:r>
    </w:p>
    <w:p>
      <w:r>
        <w:t>Los estudiantes que ya cuenten con una beca previa pueden acceder a un 5% adicional de descuento, excepto estudiantes de 5° de primaria.</w:t>
      </w:r>
    </w:p>
    <w:p>
      <w:pPr>
        <w:pStyle w:val="Heading2"/>
      </w:pPr>
      <w:r>
        <w:t>ARTÍCULO 9. Beca por Salud o Situación Económica</w:t>
      </w:r>
    </w:p>
    <w:p>
      <w:r>
        <w:t>Esta beca es de carácter variable y se otorga previa solicitud escrita y evaluación por una comisión.</w:t>
      </w:r>
    </w:p>
    <w:p>
      <w:pPr>
        <w:pStyle w:val="Heading2"/>
      </w:pPr>
      <w:r>
        <w:t>ARTÍCULO 10. Descuento para Funcionarios</w:t>
      </w:r>
    </w:p>
    <w:p>
      <w:r>
        <w:t>Se otorga un descuento del 50% a hijos de funcionarios permanentes y un 30% el primer año para hijos de nuevas profesoras.</w:t>
      </w:r>
    </w:p>
    <w:p>
      <w:pPr>
        <w:pStyle w:val="Heading2"/>
      </w:pPr>
      <w:r>
        <w:t>ARTÍCULO 11. Beca a la Excelencia Académica</w:t>
      </w:r>
    </w:p>
    <w:p>
      <w:r>
        <w:t>Se otorga una beca del 100% a estudiantes de 4°, 5° y 6° de primaria con un promedio mínimo de 90 puntos. La beca se pierde si el rendimiento académico disminuye.</w:t>
      </w:r>
    </w:p>
    <w:p>
      <w:pPr>
        <w:pStyle w:val="Heading2"/>
      </w:pPr>
      <w:r>
        <w:t>ARTÍCULO 12. Reposición de Material Montessori</w:t>
      </w:r>
    </w:p>
    <w:p>
      <w:r>
        <w:t>El pago por reposición de material Montessori es obligatorio para todos los estudiantes, excepto aquellos que reciben apoyo escolar por la tarde.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